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28" w:rsidRPr="00B053E0" w:rsidRDefault="001D0D28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A826C3" w:rsidRPr="00B053E0" w:rsidRDefault="00A826C3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F32B2B" w:rsidRPr="00B053E0" w:rsidRDefault="00F32B2B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 xml:space="preserve">ECOR 1010 – Introduction to Engineering </w:t>
      </w:r>
    </w:p>
    <w:p w:rsidR="00F32B2B" w:rsidRPr="00B053E0" w:rsidRDefault="00F32B2B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F32B2B" w:rsidRPr="00B053E0" w:rsidRDefault="00F32B2B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F32B2B" w:rsidRPr="00B053E0" w:rsidRDefault="00F32B2B" w:rsidP="00F32B2B">
      <w:pPr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0346EE" w:rsidRPr="00B053E0" w:rsidRDefault="00F32B2B" w:rsidP="00EC147F">
      <w:pPr>
        <w:jc w:val="center"/>
        <w:rPr>
          <w:rFonts w:ascii="Times New Roman" w:hAnsi="Times New Roman" w:cs="Times New Roman"/>
          <w:bCs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 xml:space="preserve">Laboratory </w:t>
      </w:r>
      <w:r w:rsidR="00A5786E" w:rsidRPr="00B053E0">
        <w:rPr>
          <w:rFonts w:ascii="Times New Roman" w:hAnsi="Times New Roman" w:cs="Times New Roman"/>
          <w:bCs/>
          <w:sz w:val="30"/>
          <w:szCs w:val="30"/>
        </w:rPr>
        <w:t>6</w:t>
      </w:r>
    </w:p>
    <w:p w:rsidR="00F32B2B" w:rsidRPr="00B053E0" w:rsidRDefault="00A5786E" w:rsidP="000346EE">
      <w:pPr>
        <w:ind w:left="720" w:hanging="720"/>
        <w:jc w:val="center"/>
        <w:rPr>
          <w:rFonts w:ascii="Times New Roman" w:hAnsi="Times New Roman" w:cs="Times New Roman"/>
          <w:bCs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>Bivariate Data</w:t>
      </w:r>
      <w:r w:rsidR="000E5413" w:rsidRPr="00B053E0">
        <w:rPr>
          <w:rFonts w:ascii="Times New Roman" w:hAnsi="Times New Roman" w:cs="Times New Roman"/>
          <w:bCs/>
          <w:sz w:val="30"/>
          <w:szCs w:val="30"/>
        </w:rPr>
        <w:t xml:space="preserve"> </w:t>
      </w:r>
    </w:p>
    <w:p w:rsidR="000346EE" w:rsidRPr="00B053E0" w:rsidRDefault="000346EE" w:rsidP="000346EE">
      <w:pPr>
        <w:ind w:left="720" w:hanging="720"/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F32B2B" w:rsidRPr="00B053E0" w:rsidRDefault="00F32B2B" w:rsidP="00F32B2B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F32B2B" w:rsidRPr="00B053E0" w:rsidRDefault="00F32B2B" w:rsidP="00F32B2B">
      <w:pPr>
        <w:rPr>
          <w:rFonts w:ascii="Times New Roman" w:hAnsi="Times New Roman" w:cs="Times New Roman"/>
          <w:bCs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</w:t>
      </w:r>
      <w:r w:rsidRPr="00B053E0">
        <w:rPr>
          <w:rFonts w:ascii="Times New Roman" w:hAnsi="Times New Roman" w:cs="Times New Roman"/>
          <w:bCs/>
          <w:sz w:val="30"/>
          <w:szCs w:val="30"/>
        </w:rPr>
        <w:t>To:</w:t>
      </w:r>
    </w:p>
    <w:p w:rsidR="0051745E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 xml:space="preserve">                  </w:t>
      </w:r>
      <w:r w:rsidRPr="00B053E0">
        <w:rPr>
          <w:rFonts w:ascii="Times New Roman" w:hAnsi="Times New Roman" w:cs="Times New Roman"/>
          <w:sz w:val="30"/>
          <w:szCs w:val="30"/>
        </w:rPr>
        <w:t>TA Name</w:t>
      </w:r>
      <w:r w:rsidR="0051745E" w:rsidRPr="00B053E0">
        <w:rPr>
          <w:rFonts w:ascii="Times New Roman" w:hAnsi="Times New Roman" w:cs="Times New Roman"/>
          <w:sz w:val="30"/>
          <w:szCs w:val="30"/>
        </w:rPr>
        <w:t>s</w:t>
      </w:r>
      <w:r w:rsidRPr="00B053E0">
        <w:rPr>
          <w:rFonts w:ascii="Times New Roman" w:hAnsi="Times New Roman" w:cs="Times New Roman"/>
          <w:sz w:val="30"/>
          <w:szCs w:val="30"/>
        </w:rPr>
        <w:t>: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51745E" w:rsidRPr="00B053E0">
        <w:rPr>
          <w:rFonts w:ascii="Times New Roman" w:hAnsi="Times New Roman" w:cs="Times New Roman"/>
          <w:sz w:val="30"/>
          <w:szCs w:val="30"/>
        </w:rPr>
        <w:t>Alireza Khoddamzaddeh</w:t>
      </w:r>
    </w:p>
    <w:p w:rsidR="00F32B2B" w:rsidRPr="00B053E0" w:rsidRDefault="00912B8D" w:rsidP="0051745E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51745E" w:rsidRPr="00B053E0">
        <w:rPr>
          <w:rFonts w:ascii="Times New Roman" w:hAnsi="Times New Roman" w:cs="Times New Roman"/>
          <w:sz w:val="30"/>
          <w:szCs w:val="30"/>
        </w:rPr>
        <w:t xml:space="preserve">                                   </w:t>
      </w:r>
      <w:r w:rsidR="00FC20EC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Pr="00B053E0">
        <w:rPr>
          <w:rFonts w:ascii="Times New Roman" w:hAnsi="Times New Roman" w:cs="Times New Roman"/>
          <w:sz w:val="30"/>
          <w:szCs w:val="30"/>
        </w:rPr>
        <w:t>Hakim Louati</w:t>
      </w:r>
    </w:p>
    <w:p w:rsidR="0051745E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                 Email</w:t>
      </w:r>
      <w:r w:rsidR="0051745E" w:rsidRPr="00B053E0">
        <w:rPr>
          <w:rFonts w:ascii="Times New Roman" w:hAnsi="Times New Roman" w:cs="Times New Roman"/>
          <w:sz w:val="30"/>
          <w:szCs w:val="30"/>
        </w:rPr>
        <w:t>s</w:t>
      </w:r>
      <w:r w:rsidRPr="00B053E0">
        <w:rPr>
          <w:rFonts w:ascii="Times New Roman" w:hAnsi="Times New Roman" w:cs="Times New Roman"/>
          <w:sz w:val="30"/>
          <w:szCs w:val="30"/>
        </w:rPr>
        <w:t>:</w:t>
      </w:r>
      <w:r w:rsidR="00FC20EC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51745E" w:rsidRPr="00B053E0">
        <w:rPr>
          <w:rFonts w:ascii="Times New Roman" w:hAnsi="Times New Roman" w:cs="Times New Roman"/>
          <w:sz w:val="30"/>
          <w:szCs w:val="30"/>
        </w:rPr>
        <w:t>akhoddam@connect.carleton.ca</w:t>
      </w:r>
    </w:p>
    <w:p w:rsidR="00F32B2B" w:rsidRPr="00B053E0" w:rsidRDefault="0051745E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</w:t>
      </w:r>
      <w:r w:rsidR="00042E0A" w:rsidRPr="00B053E0">
        <w:rPr>
          <w:rFonts w:ascii="Times New Roman" w:hAnsi="Times New Roman" w:cs="Times New Roman"/>
          <w:sz w:val="30"/>
          <w:szCs w:val="30"/>
        </w:rPr>
        <w:t xml:space="preserve">                               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hlouati1@connect.carleton.ca</w:t>
      </w:r>
    </w:p>
    <w:p w:rsidR="00F32B2B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       Lab Section: 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FC20EC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912B8D" w:rsidRPr="00B053E0">
        <w:rPr>
          <w:rFonts w:ascii="Times New Roman" w:hAnsi="Times New Roman" w:cs="Times New Roman"/>
          <w:sz w:val="30"/>
          <w:szCs w:val="30"/>
        </w:rPr>
        <w:t>A2</w:t>
      </w:r>
      <w:r w:rsidR="00912B8D" w:rsidRPr="00B053E0">
        <w:rPr>
          <w:rFonts w:ascii="Times New Roman" w:hAnsi="Times New Roman" w:cs="Times New Roman"/>
          <w:sz w:val="30"/>
          <w:szCs w:val="30"/>
        </w:rPr>
        <w:tab/>
        <w:t xml:space="preserve"> </w:t>
      </w:r>
    </w:p>
    <w:p w:rsidR="00F32B2B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                 Room: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 2256ME- Carleton University</w:t>
      </w:r>
    </w:p>
    <w:p w:rsidR="00F32B2B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F32B2B" w:rsidRPr="00B053E0" w:rsidRDefault="00F32B2B" w:rsidP="00F32B2B">
      <w:pPr>
        <w:spacing w:after="0" w:line="240" w:lineRule="auto"/>
        <w:rPr>
          <w:rFonts w:ascii="Times New Roman" w:hAnsi="Times New Roman" w:cs="Times New Roman"/>
          <w:bCs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 xml:space="preserve">  From:</w:t>
      </w:r>
    </w:p>
    <w:p w:rsidR="00075F39" w:rsidRPr="00B053E0" w:rsidRDefault="00075F39" w:rsidP="00F32B2B">
      <w:pPr>
        <w:spacing w:after="0" w:line="240" w:lineRule="auto"/>
        <w:rPr>
          <w:rFonts w:ascii="Times New Roman" w:hAnsi="Times New Roman" w:cs="Times New Roman"/>
          <w:bCs/>
          <w:sz w:val="30"/>
          <w:szCs w:val="30"/>
        </w:rPr>
      </w:pPr>
    </w:p>
    <w:p w:rsidR="00F32B2B" w:rsidRPr="00B053E0" w:rsidRDefault="00F32B2B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bCs/>
          <w:sz w:val="30"/>
          <w:szCs w:val="30"/>
        </w:rPr>
        <w:t xml:space="preserve">           </w:t>
      </w:r>
      <w:r w:rsidRPr="00B053E0">
        <w:rPr>
          <w:rFonts w:ascii="Times New Roman" w:hAnsi="Times New Roman" w:cs="Times New Roman"/>
          <w:sz w:val="30"/>
          <w:szCs w:val="30"/>
        </w:rPr>
        <w:t>Student Name: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 Abdulla Hamam</w:t>
      </w:r>
      <w:r w:rsidR="00912B8D" w:rsidRPr="00B053E0">
        <w:rPr>
          <w:rFonts w:ascii="Times New Roman" w:hAnsi="Times New Roman" w:cs="Times New Roman"/>
          <w:sz w:val="30"/>
          <w:szCs w:val="30"/>
        </w:rPr>
        <w:tab/>
      </w:r>
      <w:r w:rsidR="00DB5C85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DB5C85" w:rsidRPr="00B053E0">
        <w:rPr>
          <w:rFonts w:ascii="Times New Roman" w:hAnsi="Times New Roman" w:cs="Times New Roman"/>
          <w:sz w:val="30"/>
          <w:szCs w:val="30"/>
        </w:rPr>
        <w:t xml:space="preserve">   </w:t>
      </w:r>
    </w:p>
    <w:p w:rsidR="00075F39" w:rsidRPr="00B053E0" w:rsidRDefault="00075F39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Student Number: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 100837739</w:t>
      </w:r>
    </w:p>
    <w:p w:rsidR="00075F39" w:rsidRPr="00B053E0" w:rsidRDefault="00075F39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                 Email:</w:t>
      </w:r>
      <w:r w:rsidR="00912B8D" w:rsidRPr="00B053E0">
        <w:rPr>
          <w:rFonts w:ascii="Times New Roman" w:hAnsi="Times New Roman" w:cs="Times New Roman"/>
          <w:sz w:val="30"/>
          <w:szCs w:val="30"/>
        </w:rPr>
        <w:t xml:space="preserve">  ahamam@connect.carleton.ca</w:t>
      </w:r>
    </w:p>
    <w:p w:rsidR="00181021" w:rsidRPr="00B053E0" w:rsidRDefault="00181021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181021" w:rsidRPr="00B053E0" w:rsidRDefault="00181021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181021" w:rsidRPr="00B053E0" w:rsidRDefault="00181021" w:rsidP="00F32B2B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975B16" w:rsidRPr="00B053E0" w:rsidRDefault="00181021" w:rsidP="00F41FEC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B053E0">
        <w:rPr>
          <w:rFonts w:ascii="Times New Roman" w:hAnsi="Times New Roman" w:cs="Times New Roman"/>
          <w:sz w:val="30"/>
          <w:szCs w:val="30"/>
        </w:rPr>
        <w:t xml:space="preserve">       </w:t>
      </w:r>
      <w:r w:rsidR="00825993" w:rsidRPr="00B053E0">
        <w:rPr>
          <w:rFonts w:ascii="Times New Roman" w:hAnsi="Times New Roman" w:cs="Times New Roman"/>
          <w:sz w:val="30"/>
          <w:szCs w:val="30"/>
        </w:rPr>
        <w:t xml:space="preserve">         </w:t>
      </w:r>
      <w:r w:rsidR="00632469" w:rsidRPr="00B053E0">
        <w:rPr>
          <w:rFonts w:ascii="Times New Roman" w:hAnsi="Times New Roman" w:cs="Times New Roman"/>
          <w:sz w:val="30"/>
          <w:szCs w:val="30"/>
        </w:rPr>
        <w:t xml:space="preserve">   </w:t>
      </w:r>
      <w:r w:rsidR="00013B27" w:rsidRPr="00B053E0">
        <w:rPr>
          <w:rFonts w:ascii="Times New Roman" w:hAnsi="Times New Roman" w:cs="Times New Roman"/>
          <w:sz w:val="30"/>
          <w:szCs w:val="30"/>
        </w:rPr>
        <w:t xml:space="preserve">    </w:t>
      </w:r>
      <w:r w:rsidR="00825993" w:rsidRPr="00B053E0">
        <w:rPr>
          <w:rFonts w:ascii="Times New Roman" w:hAnsi="Times New Roman" w:cs="Times New Roman"/>
          <w:sz w:val="30"/>
          <w:szCs w:val="30"/>
        </w:rPr>
        <w:t xml:space="preserve">  </w:t>
      </w:r>
      <w:r w:rsidR="00F41FEC" w:rsidRPr="00B053E0">
        <w:rPr>
          <w:rFonts w:ascii="Times New Roman" w:hAnsi="Times New Roman" w:cs="Times New Roman"/>
          <w:sz w:val="30"/>
          <w:szCs w:val="30"/>
        </w:rPr>
        <w:t xml:space="preserve"> Date:</w:t>
      </w:r>
      <w:r w:rsidR="00013B27" w:rsidRPr="00B053E0">
        <w:rPr>
          <w:rFonts w:ascii="Times New Roman" w:hAnsi="Times New Roman" w:cs="Times New Roman"/>
          <w:sz w:val="30"/>
          <w:szCs w:val="30"/>
        </w:rPr>
        <w:t xml:space="preserve"> </w:t>
      </w:r>
      <w:r w:rsidR="00A5786E" w:rsidRPr="00B053E0">
        <w:rPr>
          <w:rFonts w:ascii="Times New Roman" w:hAnsi="Times New Roman" w:cs="Times New Roman"/>
          <w:sz w:val="30"/>
          <w:szCs w:val="30"/>
        </w:rPr>
        <w:t xml:space="preserve"> November 17</w:t>
      </w:r>
      <w:r w:rsidR="00F41FEC" w:rsidRPr="00B053E0">
        <w:rPr>
          <w:rFonts w:ascii="Times New Roman" w:hAnsi="Times New Roman" w:cs="Times New Roman"/>
          <w:sz w:val="30"/>
          <w:szCs w:val="30"/>
        </w:rPr>
        <w:t>,</w:t>
      </w:r>
      <w:r w:rsidR="00632469" w:rsidRPr="00B053E0">
        <w:rPr>
          <w:rFonts w:ascii="Times New Roman" w:hAnsi="Times New Roman" w:cs="Times New Roman"/>
          <w:sz w:val="30"/>
          <w:szCs w:val="30"/>
        </w:rPr>
        <w:t xml:space="preserve"> 2010</w:t>
      </w:r>
    </w:p>
    <w:p w:rsidR="00545243" w:rsidRPr="00B053E0" w:rsidRDefault="00225B8F" w:rsidP="00946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ar-AE"/>
        </w:rPr>
      </w:pPr>
      <w:r w:rsidRPr="00B053E0">
        <w:rPr>
          <w:rFonts w:ascii="Times New Roman" w:hAnsi="Times New Roman" w:cs="Times New Roman"/>
          <w:sz w:val="24"/>
          <w:szCs w:val="24"/>
          <w:lang w:bidi="ar-AE"/>
        </w:rPr>
        <w:t xml:space="preserve">   </w:t>
      </w:r>
      <w:r w:rsidR="00825993" w:rsidRPr="00B053E0">
        <w:rPr>
          <w:rFonts w:ascii="Times New Roman" w:hAnsi="Times New Roman" w:cs="Times New Roman"/>
          <w:sz w:val="24"/>
          <w:szCs w:val="24"/>
          <w:lang w:bidi="ar-AE"/>
        </w:rPr>
        <w:t xml:space="preserve">  </w:t>
      </w:r>
    </w:p>
    <w:p w:rsidR="001D0D28" w:rsidRPr="00B053E0" w:rsidRDefault="0063269E" w:rsidP="004D16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ar-AE"/>
        </w:rPr>
      </w:pPr>
      <w:r w:rsidRPr="00B053E0">
        <w:rPr>
          <w:rFonts w:ascii="Times New Roman" w:hAnsi="Times New Roman" w:cs="Times New Roman"/>
          <w:sz w:val="24"/>
          <w:szCs w:val="24"/>
          <w:lang w:bidi="ar-AE"/>
        </w:rPr>
        <w:t xml:space="preserve">   </w:t>
      </w:r>
      <w:r w:rsidR="004D16F7" w:rsidRPr="00B053E0">
        <w:rPr>
          <w:rFonts w:ascii="Times New Roman" w:hAnsi="Times New Roman" w:cs="Times New Roman"/>
          <w:sz w:val="24"/>
          <w:szCs w:val="24"/>
          <w:lang w:bidi="ar-AE"/>
        </w:rPr>
        <w:t xml:space="preserve"> </w:t>
      </w:r>
    </w:p>
    <w:p w:rsidR="000453BC" w:rsidRPr="00B053E0" w:rsidRDefault="000453BC" w:rsidP="004D16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ar-AE"/>
        </w:rPr>
      </w:pPr>
    </w:p>
    <w:p w:rsidR="00C15DFE" w:rsidRPr="00B053E0" w:rsidRDefault="00C15DFE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4900D0" w:rsidRDefault="004900D0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4900D0" w:rsidRDefault="004900D0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4900D0" w:rsidRPr="00B053E0" w:rsidRDefault="004900D0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E70F5B" w:rsidRPr="00B053E0" w:rsidRDefault="00B053E0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053E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Appendix</w:t>
      </w:r>
    </w:p>
    <w:p w:rsidR="00E70F5B" w:rsidRPr="00B053E0" w:rsidRDefault="00E70F5B" w:rsidP="00AB5B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</w:p>
    <w:p w:rsidR="00E70F5B" w:rsidRPr="00B053E0" w:rsidRDefault="00E70F5B" w:rsidP="00E70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  <w:r w:rsidRPr="00B053E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>Part</w:t>
      </w:r>
      <w:r w:rsidR="00C4353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 xml:space="preserve"> </w:t>
      </w:r>
      <w:r w:rsidRPr="00B053E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>1:</w:t>
      </w:r>
    </w:p>
    <w:p w:rsidR="00E70F5B" w:rsidRDefault="00E70F5B" w:rsidP="00E70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</w:p>
    <w:p w:rsidR="00B053E0" w:rsidRDefault="00B053E0" w:rsidP="00E70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053E0">
        <w:rPr>
          <w:rFonts w:ascii="Times New Roman" w:eastAsia="Times New Roman" w:hAnsi="Times New Roman" w:cs="Times New Roman"/>
          <w:bCs/>
          <w:color w:val="000000"/>
        </w:rPr>
        <w:t>(The following answers/calculations correspond to the questions handed out by the TA for this lab.)</w:t>
      </w:r>
    </w:p>
    <w:p w:rsidR="00B053E0" w:rsidRPr="00B053E0" w:rsidRDefault="00B053E0" w:rsidP="00E70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B60594" w:rsidRPr="00B053E0" w:rsidRDefault="00E70F5B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1)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Using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y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m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*</w:t>
      </w:r>
      <w:r w:rsidR="001004AA">
        <w:rPr>
          <w:rFonts w:ascii="Times New Roman" w:eastAsia="Times New Roman" w:hAnsi="Times New Roman" w:cs="Times New Roman"/>
          <w:color w:val="000000"/>
          <w:sz w:val="26"/>
          <w:szCs w:val="26"/>
        </w:rPr>
        <w:t>x + b</w:t>
      </w:r>
    </w:p>
    <w:p w:rsidR="00B60594" w:rsidRPr="00B053E0" w:rsidRDefault="00B053E0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Where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</w:t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(47.1+66.2+78.76+103.2+165.2+262+289.</w:t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2+468.8+543.4) – 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(4.12) * (3924)) /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(9</w:t>
      </w:r>
      <w:r w:rsidR="005164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(2.5134) – (16.9744)) 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356DB4" w:rsidRPr="00356DB4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362.4</w:t>
      </w:r>
    </w:p>
    <w:p w:rsidR="00B60594" w:rsidRPr="00B053E0" w:rsidRDefault="00B60594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053E0" w:rsidRPr="00B053E0" w:rsidRDefault="00356DB4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And </w:t>
      </w:r>
      <w:r w:rsidR="001004AA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0594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ӯ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*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ẋ  </w:t>
      </w:r>
    </w:p>
    <w:p w:rsidR="0077014F" w:rsidRPr="00B053E0" w:rsidRDefault="002445E4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053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</w:t>
      </w:r>
      <w:r w:rsidR="00B053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              </w:t>
      </w:r>
      <w:r w:rsidRPr="00B053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A347ED" w:rsidRPr="00B053E0" w:rsidRDefault="00A240F7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ӯ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3924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 = </w:t>
      </w:r>
      <w:r w:rsidR="0077014F" w:rsidRPr="004900D0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436</w:t>
      </w:r>
      <w:r w:rsidR="00A347ED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</w:t>
      </w:r>
    </w:p>
    <w:p w:rsidR="0077014F" w:rsidRPr="00B053E0" w:rsidRDefault="00A240F7" w:rsidP="0077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ẋ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4.12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9 = 0.45777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= </w:t>
      </w:r>
      <w:r w:rsidR="0077014F" w:rsidRPr="004900D0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0.460</w:t>
      </w:r>
    </w:p>
    <w:p w:rsidR="004900D0" w:rsidRDefault="00A240F7" w:rsidP="00B053E0">
      <w:pPr>
        <w:tabs>
          <w:tab w:val="left" w:pos="49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</w:t>
      </w:r>
      <w:r w:rsidR="001004AA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14F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436 – 362.41(4.12/9)</w:t>
      </w:r>
      <w:r w:rsidR="00CA144D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 270.09 = </w:t>
      </w:r>
      <w:r w:rsidR="00CA144D" w:rsidRPr="004900D0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270</w:t>
      </w:r>
      <w:r w:rsid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77014F" w:rsidRPr="00B053E0" w:rsidRDefault="00B053E0" w:rsidP="00B053E0">
      <w:pPr>
        <w:tabs>
          <w:tab w:val="left" w:pos="49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36"/>
        <w:tblW w:w="4728" w:type="dxa"/>
        <w:tblLook w:val="04A0"/>
      </w:tblPr>
      <w:tblGrid>
        <w:gridCol w:w="1272"/>
        <w:gridCol w:w="1606"/>
        <w:gridCol w:w="1850"/>
      </w:tblGrid>
      <w:tr w:rsidR="003A6A11" w:rsidRPr="00B053E0" w:rsidTr="003A6A11">
        <w:trPr>
          <w:trHeight w:val="560"/>
        </w:trPr>
        <w:tc>
          <w:tcPr>
            <w:tcW w:w="1272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Value of the:</w:t>
            </w:r>
          </w:p>
        </w:tc>
        <w:tc>
          <w:tcPr>
            <w:tcW w:w="1606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Carbon Content (weight %)</w:t>
            </w:r>
          </w:p>
        </w:tc>
        <w:tc>
          <w:tcPr>
            <w:tcW w:w="1850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Strength (Mpa)</w:t>
            </w:r>
          </w:p>
        </w:tc>
      </w:tr>
      <w:tr w:rsidR="003A6A11" w:rsidRPr="00B053E0" w:rsidTr="003A6A11">
        <w:trPr>
          <w:trHeight w:val="271"/>
        </w:trPr>
        <w:tc>
          <w:tcPr>
            <w:tcW w:w="1272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Sum</w:t>
            </w:r>
          </w:p>
        </w:tc>
        <w:tc>
          <w:tcPr>
            <w:tcW w:w="1606" w:type="dxa"/>
          </w:tcPr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4.12</w:t>
            </w:r>
          </w:p>
        </w:tc>
        <w:tc>
          <w:tcPr>
            <w:tcW w:w="1850" w:type="dxa"/>
          </w:tcPr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3924</w:t>
            </w:r>
          </w:p>
        </w:tc>
      </w:tr>
      <w:tr w:rsidR="003A6A11" w:rsidRPr="00B053E0" w:rsidTr="003A6A11">
        <w:trPr>
          <w:trHeight w:val="271"/>
        </w:trPr>
        <w:tc>
          <w:tcPr>
            <w:tcW w:w="1272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Average</w:t>
            </w:r>
          </w:p>
        </w:tc>
        <w:tc>
          <w:tcPr>
            <w:tcW w:w="1606" w:type="dxa"/>
          </w:tcPr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1850" w:type="dxa"/>
          </w:tcPr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436</w:t>
            </w:r>
          </w:p>
        </w:tc>
      </w:tr>
      <w:tr w:rsidR="003A6A11" w:rsidRPr="00B053E0" w:rsidTr="003A6A11">
        <w:trPr>
          <w:trHeight w:val="578"/>
        </w:trPr>
        <w:tc>
          <w:tcPr>
            <w:tcW w:w="1272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Sum (sqrd)</w:t>
            </w:r>
          </w:p>
        </w:tc>
        <w:tc>
          <w:tcPr>
            <w:tcW w:w="1606" w:type="dxa"/>
          </w:tcPr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2.5134</w:t>
            </w:r>
          </w:p>
        </w:tc>
        <w:tc>
          <w:tcPr>
            <w:tcW w:w="1850" w:type="dxa"/>
          </w:tcPr>
          <w:p w:rsidR="003A6A11" w:rsidRPr="00260AA1" w:rsidRDefault="003A6A11" w:rsidP="003A6A11">
            <w:pPr>
              <w:jc w:val="center"/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  <w:r w:rsidRPr="00260AA1"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  <w:t>_________</w:t>
            </w:r>
          </w:p>
          <w:p w:rsidR="003A6A11" w:rsidRPr="00260AA1" w:rsidRDefault="003A6A11" w:rsidP="003A6A11">
            <w:pPr>
              <w:rPr>
                <w:rFonts w:ascii="Arial Rounded MT Bold" w:eastAsia="Times New Roman" w:hAnsi="Arial Rounded MT Bold" w:cs="Times New Roman"/>
                <w:color w:val="000000"/>
                <w:sz w:val="20"/>
                <w:szCs w:val="20"/>
              </w:rPr>
            </w:pPr>
          </w:p>
        </w:tc>
      </w:tr>
    </w:tbl>
    <w:p w:rsidR="00CA144D" w:rsidRDefault="004900D0" w:rsidP="004900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 xml:space="preserve">Y = </w:t>
      </w:r>
      <w:r w:rsidR="00CA144D" w:rsidRPr="004900D0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 xml:space="preserve"> 362.41x + 270.09= 362x + 270</w:t>
      </w:r>
    </w:p>
    <w:p w:rsidR="003A6A11" w:rsidRDefault="003A6A11" w:rsidP="004900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6A11" w:rsidRDefault="003A6A11" w:rsidP="004900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6A11" w:rsidRPr="00B053E0" w:rsidRDefault="003A6A11" w:rsidP="004900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A144D" w:rsidRDefault="00CA144D" w:rsidP="0077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900D0" w:rsidRPr="00A6780A" w:rsidRDefault="00A6780A" w:rsidP="0077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Question 2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 a </w:t>
      </w:r>
      <w:r w:rsidR="004900D0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graph.</w:t>
      </w:r>
      <w:r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–Graph 1-2</w:t>
      </w:r>
    </w:p>
    <w:p w:rsidR="004900D0" w:rsidRPr="00B053E0" w:rsidRDefault="004900D0" w:rsidP="0077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6D5921" w:rsidRDefault="004900D0" w:rsidP="00356DB4">
      <w:pPr>
        <w:tabs>
          <w:tab w:val="center" w:pos="4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3)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Using the regression equation, the y-values were predicted.</w:t>
      </w:r>
      <w:r w:rsidR="00356D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</w:t>
      </w:r>
    </w:p>
    <w:p w:rsidR="00CA144D" w:rsidRPr="00B053E0" w:rsidRDefault="00356DB4" w:rsidP="00356DB4">
      <w:pPr>
        <w:tabs>
          <w:tab w:val="center" w:pos="4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</w:t>
      </w:r>
    </w:p>
    <w:p w:rsidR="00CA144D" w:rsidRPr="00B053E0" w:rsidRDefault="00CA144D" w:rsidP="006D5921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(0.15)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 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900D0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324.3615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(0.20)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342.482</w:t>
      </w:r>
    </w:p>
    <w:p w:rsidR="00CA144D" w:rsidRPr="00B053E0" w:rsidRDefault="004900D0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362.41 * </w:t>
      </w:r>
      <w:r w:rsidR="00CA144D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(0.22)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144D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144D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349.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7302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(0.30)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378.723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(0.40)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414.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964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(0.50)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451.205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(0.60)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487.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446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(0.80)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559.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928</w:t>
      </w:r>
    </w:p>
    <w:p w:rsidR="00CA144D" w:rsidRPr="00B053E0" w:rsidRDefault="00CA144D" w:rsidP="00CA144D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362.41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(0.95)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270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614.2</w:t>
      </w:r>
      <w:r w:rsidR="00490D2A" w:rsidRPr="00F7627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895</w:t>
      </w:r>
    </w:p>
    <w:p w:rsidR="0077014F" w:rsidRPr="00B053E0" w:rsidRDefault="0077014F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90D2A" w:rsidRPr="00B053E0" w:rsidRDefault="00490D2A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9237C" w:rsidRDefault="00490D2A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4)</w:t>
      </w:r>
      <w:r w:rsidR="0049237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calculate the R </w:t>
      </w:r>
    </w:p>
    <w:p w:rsidR="00490D2A" w:rsidRPr="00B053E0" w:rsidRDefault="0049237C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x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0D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Y =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((2023.86)-9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(0.46)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(436))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((9-1)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(0.28)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(107.15)) =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0.9117</w:t>
      </w:r>
    </w:p>
    <w:p w:rsidR="00490D2A" w:rsidRDefault="00490D2A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9237C" w:rsidRPr="00B053E0" w:rsidRDefault="0049237C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90D2A" w:rsidRPr="00B053E0" w:rsidRDefault="0049237C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5) R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² = SSR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TSS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 (explained variation) / (total variation)</w:t>
      </w:r>
    </w:p>
    <w:p w:rsidR="00490D2A" w:rsidRPr="00B053E0" w:rsidRDefault="0049237C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78910.09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0D2A"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91842 =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0.8591</w:t>
      </w:r>
    </w:p>
    <w:p w:rsidR="00490D2A" w:rsidRDefault="00490D2A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32D69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32D69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32D69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32D69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6)</w:t>
      </w:r>
      <w:r w:rsidR="003677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Table R : Using data analysis tools for regression in Excel </w:t>
      </w:r>
    </w:p>
    <w:tbl>
      <w:tblPr>
        <w:tblStyle w:val="LightList-Accent3"/>
        <w:tblpPr w:leftFromText="180" w:rightFromText="180" w:vertAnchor="text" w:horzAnchor="margin" w:tblpXSpec="center" w:tblpY="111"/>
        <w:tblW w:w="8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2"/>
        <w:gridCol w:w="2875"/>
        <w:gridCol w:w="2191"/>
      </w:tblGrid>
      <w:tr w:rsidR="00367715" w:rsidRPr="00B053E0" w:rsidTr="00C43530">
        <w:trPr>
          <w:cnfStyle w:val="100000000000"/>
          <w:trHeight w:val="345"/>
        </w:trPr>
        <w:tc>
          <w:tcPr>
            <w:cnfStyle w:val="001000000000"/>
            <w:tcW w:w="3562" w:type="dxa"/>
            <w:noWrap/>
            <w:hideMark/>
          </w:tcPr>
          <w:p w:rsidR="00732D69" w:rsidRPr="00B053E0" w:rsidRDefault="00732D69" w:rsidP="00732D69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Regression Statistics</w:t>
            </w:r>
          </w:p>
        </w:tc>
        <w:tc>
          <w:tcPr>
            <w:tcW w:w="2875" w:type="dxa"/>
            <w:noWrap/>
            <w:hideMark/>
          </w:tcPr>
          <w:p w:rsidR="00732D69" w:rsidRPr="00B053E0" w:rsidRDefault="00732D69" w:rsidP="00732D69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Excel</w:t>
            </w:r>
          </w:p>
        </w:tc>
        <w:tc>
          <w:tcPr>
            <w:tcW w:w="2191" w:type="dxa"/>
            <w:noWrap/>
            <w:hideMark/>
          </w:tcPr>
          <w:p w:rsidR="00732D69" w:rsidRPr="00B053E0" w:rsidRDefault="00732D69" w:rsidP="00732D69">
            <w:pPr>
              <w:cnfStyle w:val="100000000000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Manual</w:t>
            </w:r>
          </w:p>
        </w:tc>
      </w:tr>
      <w:tr w:rsidR="00367715" w:rsidRPr="00B053E0" w:rsidTr="00C43530">
        <w:trPr>
          <w:cnfStyle w:val="000000100000"/>
          <w:trHeight w:val="396"/>
        </w:trPr>
        <w:tc>
          <w:tcPr>
            <w:cnfStyle w:val="001000000000"/>
            <w:tcW w:w="35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x Y</w:t>
            </w:r>
          </w:p>
        </w:tc>
        <w:tc>
          <w:tcPr>
            <w:tcW w:w="2875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jc w:val="right"/>
              <w:cnfStyle w:val="0000001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0.947938611</w:t>
            </w:r>
          </w:p>
        </w:tc>
        <w:tc>
          <w:tcPr>
            <w:tcW w:w="219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jc w:val="right"/>
              <w:cnfStyle w:val="0000001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0.9117</w:t>
            </w:r>
          </w:p>
        </w:tc>
      </w:tr>
      <w:tr w:rsidR="00367715" w:rsidRPr="00B053E0" w:rsidTr="00C43530">
        <w:trPr>
          <w:trHeight w:val="413"/>
        </w:trPr>
        <w:tc>
          <w:tcPr>
            <w:cnfStyle w:val="001000000000"/>
            <w:tcW w:w="3562" w:type="dxa"/>
            <w:noWrap/>
            <w:hideMark/>
          </w:tcPr>
          <w:p w:rsidR="00732D69" w:rsidRPr="00B053E0" w:rsidRDefault="00732D69" w:rsidP="00732D69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R</w:t>
            </w: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6"/>
                <w:szCs w:val="26"/>
              </w:rPr>
              <w:t>²</w:t>
            </w:r>
          </w:p>
        </w:tc>
        <w:tc>
          <w:tcPr>
            <w:tcW w:w="2875" w:type="dxa"/>
            <w:noWrap/>
            <w:hideMark/>
          </w:tcPr>
          <w:p w:rsidR="00732D69" w:rsidRPr="00B053E0" w:rsidRDefault="00732D69" w:rsidP="00732D69">
            <w:pPr>
              <w:jc w:val="right"/>
              <w:cnfStyle w:val="0000000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0.898587611</w:t>
            </w:r>
          </w:p>
        </w:tc>
        <w:tc>
          <w:tcPr>
            <w:tcW w:w="2191" w:type="dxa"/>
            <w:noWrap/>
            <w:hideMark/>
          </w:tcPr>
          <w:p w:rsidR="00732D69" w:rsidRPr="00B053E0" w:rsidRDefault="00732D69" w:rsidP="00732D69">
            <w:pPr>
              <w:jc w:val="right"/>
              <w:cnfStyle w:val="0000000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0.8591</w:t>
            </w:r>
          </w:p>
        </w:tc>
      </w:tr>
      <w:tr w:rsidR="00367715" w:rsidRPr="00B053E0" w:rsidTr="00C43530">
        <w:trPr>
          <w:cnfStyle w:val="000000100000"/>
          <w:trHeight w:val="345"/>
        </w:trPr>
        <w:tc>
          <w:tcPr>
            <w:cnfStyle w:val="001000000000"/>
            <w:tcW w:w="35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Intercept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(b)</w:t>
            </w:r>
          </w:p>
        </w:tc>
        <w:tc>
          <w:tcPr>
            <w:tcW w:w="2875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jc w:val="right"/>
              <w:cnfStyle w:val="0000001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269.9653572</w:t>
            </w:r>
          </w:p>
        </w:tc>
        <w:tc>
          <w:tcPr>
            <w:tcW w:w="219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732D69" w:rsidRPr="00B053E0" w:rsidRDefault="00732D69" w:rsidP="00732D69">
            <w:pPr>
              <w:jc w:val="right"/>
              <w:cnfStyle w:val="0000001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270.09</w:t>
            </w:r>
          </w:p>
        </w:tc>
      </w:tr>
      <w:tr w:rsidR="00367715" w:rsidRPr="00B053E0" w:rsidTr="00C43530">
        <w:trPr>
          <w:trHeight w:val="396"/>
        </w:trPr>
        <w:tc>
          <w:tcPr>
            <w:cnfStyle w:val="001000000000"/>
            <w:tcW w:w="3562" w:type="dxa"/>
            <w:noWrap/>
            <w:hideMark/>
          </w:tcPr>
          <w:p w:rsidR="00732D69" w:rsidRPr="00B053E0" w:rsidRDefault="00732D69" w:rsidP="00732D69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m</w:t>
            </w:r>
          </w:p>
        </w:tc>
        <w:tc>
          <w:tcPr>
            <w:tcW w:w="2875" w:type="dxa"/>
            <w:noWrap/>
            <w:hideMark/>
          </w:tcPr>
          <w:p w:rsidR="00732D69" w:rsidRPr="00B053E0" w:rsidRDefault="00732D69" w:rsidP="00732D69">
            <w:pPr>
              <w:jc w:val="right"/>
              <w:cnfStyle w:val="0000000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362.6970352</w:t>
            </w:r>
          </w:p>
        </w:tc>
        <w:tc>
          <w:tcPr>
            <w:tcW w:w="2191" w:type="dxa"/>
            <w:noWrap/>
            <w:hideMark/>
          </w:tcPr>
          <w:p w:rsidR="00732D69" w:rsidRPr="00B053E0" w:rsidRDefault="00732D69" w:rsidP="00732D69">
            <w:pPr>
              <w:jc w:val="right"/>
              <w:cnfStyle w:val="0000000000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362.4</w:t>
            </w:r>
          </w:p>
        </w:tc>
      </w:tr>
    </w:tbl>
    <w:p w:rsidR="00732D69" w:rsidRPr="00B053E0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</w:p>
    <w:p w:rsidR="00732D69" w:rsidRPr="00B053E0" w:rsidRDefault="00732D69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36EDB" w:rsidRPr="00B053E0" w:rsidRDefault="00C36EDB" w:rsidP="00490D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B00CC" w:rsidRDefault="007B00CC" w:rsidP="00490D2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  <w:r w:rsidRPr="00B053E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>Part</w:t>
      </w:r>
      <w:r w:rsidR="00C4353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 xml:space="preserve"> </w:t>
      </w:r>
      <w:r w:rsidRPr="00B053E0"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  <w:t>2:</w:t>
      </w:r>
    </w:p>
    <w:p w:rsidR="00C43530" w:rsidRDefault="00C43530" w:rsidP="00490D2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</w:p>
    <w:p w:rsidR="00C43530" w:rsidRPr="00A6780A" w:rsidRDefault="00C43530" w:rsidP="00490D2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Questions </w:t>
      </w:r>
      <w:r w:rsidR="00A6780A" w:rsidRP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1,</w:t>
      </w:r>
      <w:r w:rsidRP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</w:t>
      </w:r>
      <w:r w:rsidR="00A6780A" w:rsidRP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&amp; 4</w:t>
      </w:r>
      <w:r w:rsidRP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are graphs.</w:t>
      </w:r>
      <w:r w:rsidR="00A6780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-Graphs 2-1, 2-2, and 2-4 respectively.</w:t>
      </w:r>
    </w:p>
    <w:p w:rsidR="00490D2A" w:rsidRPr="00B053E0" w:rsidRDefault="00490D2A" w:rsidP="00A67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6780A" w:rsidRDefault="008C2867" w:rsidP="00B6059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sz w:val="26"/>
          <w:szCs w:val="26"/>
        </w:rPr>
        <w:t>3)</w:t>
      </w:r>
      <w:r w:rsidR="00A6780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A6780A">
        <w:rPr>
          <w:rFonts w:ascii="Times New Roman" w:eastAsia="Times New Roman" w:hAnsi="Times New Roman" w:cs="Times New Roman"/>
          <w:sz w:val="26"/>
          <w:szCs w:val="26"/>
        </w:rPr>
        <w:t>By algebraic manipulation, the exponential and linear trend lines were proven to be     equivalent.</w:t>
      </w:r>
      <w:r w:rsidR="00A6780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</w:t>
      </w:r>
    </w:p>
    <w:p w:rsidR="00A6780A" w:rsidRDefault="00A6780A" w:rsidP="00B605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B00CC" w:rsidRPr="00A6780A" w:rsidRDefault="00A6780A" w:rsidP="00A6780A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ln</w:t>
      </w:r>
      <w:r w:rsidR="00910166">
        <w:rPr>
          <w:rFonts w:ascii="Times New Roman" w:eastAsia="Times New Roman" w:hAnsi="Times New Roman" w:cs="Times New Roman"/>
          <w:color w:val="000000"/>
          <w:sz w:val="26"/>
          <w:szCs w:val="26"/>
        </w:rPr>
        <w:t>(Y)</w:t>
      </w:r>
      <w:r w:rsidR="00E84E71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ln(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1x10^(-230) *</w:t>
      </w:r>
      <w:r w:rsidR="00E84E71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e^(0.2686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6C1AFD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x</w:t>
      </w:r>
      <w:r w:rsidR="008C2867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5827F4" w:rsidRPr="00A6780A" w:rsidRDefault="00A6780A" w:rsidP="00A6780A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ln</w:t>
      </w:r>
      <w:r w:rsidR="00910166">
        <w:rPr>
          <w:rFonts w:ascii="Times New Roman" w:eastAsia="Times New Roman" w:hAnsi="Times New Roman" w:cs="Times New Roman"/>
          <w:color w:val="000000"/>
          <w:sz w:val="26"/>
          <w:szCs w:val="26"/>
        </w:rPr>
        <w:t>(Y)</w:t>
      </w:r>
      <w:r w:rsidR="008C2867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ln(1x10^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(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-230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ln(e^0.2686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x)</w:t>
      </w:r>
    </w:p>
    <w:p w:rsidR="002E7D99" w:rsidRDefault="00A6780A" w:rsidP="002E7D99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>ln</w:t>
      </w:r>
      <w:r w:rsidR="00910166">
        <w:rPr>
          <w:rFonts w:ascii="Times New Roman" w:eastAsia="Times New Roman" w:hAnsi="Times New Roman" w:cs="Times New Roman"/>
          <w:color w:val="000000"/>
          <w:sz w:val="26"/>
          <w:szCs w:val="26"/>
        </w:rPr>
        <w:t>(Y)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(0.2686x - 529.595) *</w:t>
      </w:r>
      <w:r w:rsidR="005827F4" w:rsidRPr="00A6780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e</w:t>
      </w:r>
    </w:p>
    <w:p w:rsidR="005827F4" w:rsidRPr="002E7D99" w:rsidRDefault="00A6780A" w:rsidP="002E7D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D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Y = e^(0.2686 * x - 529.595)</w:t>
      </w:r>
    </w:p>
    <w:p w:rsidR="005A6567" w:rsidRPr="00B053E0" w:rsidRDefault="006C1AFD" w:rsidP="006577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</w:t>
      </w:r>
    </w:p>
    <w:p w:rsidR="005A6567" w:rsidRPr="00B053E0" w:rsidRDefault="005A6567" w:rsidP="008C2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910166" w:rsidRDefault="00910166" w:rsidP="008C2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5) Using the trend line, an MIPS value for the year 2010 was predicted.</w:t>
      </w:r>
    </w:p>
    <w:p w:rsidR="005A6567" w:rsidRPr="00DD202B" w:rsidRDefault="005A6567" w:rsidP="00DD202B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ln</w:t>
      </w:r>
      <w:r w:rsidR="00910166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(Y)</w:t>
      </w:r>
      <w:r w:rsidR="00DD202B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= 0.3312</w:t>
      </w:r>
      <w:r w:rsidR="00DD202B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x – 655.72</w:t>
      </w:r>
    </w:p>
    <w:p w:rsidR="005A6567" w:rsidRPr="00DD202B" w:rsidRDefault="005A6567" w:rsidP="00DD202B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ln</w:t>
      </w:r>
      <w:r w:rsidR="00910166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(Y)</w:t>
      </w:r>
      <w:r w:rsidR="00DD202B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= 0.3312</w:t>
      </w:r>
      <w:r w:rsidR="00DD202B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* </w:t>
      </w: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(2010) – 655.72</w:t>
      </w:r>
    </w:p>
    <w:p w:rsidR="005A6567" w:rsidRPr="00DD202B" w:rsidRDefault="00910166" w:rsidP="00DD202B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Y</w:t>
      </w:r>
      <w:r w:rsidR="005A6567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= e^</w:t>
      </w:r>
      <w:r w:rsidR="00330757" w:rsidRPr="00DD202B">
        <w:rPr>
          <w:rFonts w:ascii="Times New Roman" w:eastAsia="Times New Roman" w:hAnsi="Times New Roman" w:cs="Times New Roman"/>
          <w:color w:val="000000"/>
          <w:sz w:val="26"/>
          <w:szCs w:val="26"/>
        </w:rPr>
        <w:t>9.992</w:t>
      </w:r>
    </w:p>
    <w:p w:rsidR="001A7EC3" w:rsidRPr="00B053E0" w:rsidRDefault="00910166" w:rsidP="00C341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202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Y</w:t>
      </w:r>
      <w:r w:rsidR="00330757" w:rsidRPr="00DD202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 xml:space="preserve"> = </w:t>
      </w:r>
      <w:r w:rsidR="00DD202B" w:rsidRPr="00DD202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21850.9</w:t>
      </w:r>
      <w:r w:rsidR="00330757" w:rsidRPr="00DD202B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 xml:space="preserve"> =21851</w:t>
      </w:r>
    </w:p>
    <w:p w:rsidR="001A7EC3" w:rsidRPr="00B053E0" w:rsidRDefault="001A7EC3" w:rsidP="008C2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A7EC3" w:rsidRPr="00B053E0" w:rsidRDefault="001A7EC3" w:rsidP="008C2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color w:val="000000"/>
          <w:sz w:val="26"/>
          <w:szCs w:val="26"/>
        </w:rPr>
        <w:t>6)</w:t>
      </w:r>
      <w:r w:rsid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Using the trend line, a value for the year at 1 billion MIPS was predicted.</w:t>
      </w:r>
    </w:p>
    <w:p w:rsidR="002E7D99" w:rsidRDefault="002E7D99" w:rsidP="008C2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A7EC3" w:rsidRPr="002E7D99" w:rsidRDefault="00C4686A" w:rsidP="002E7D99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ln(</w:t>
      </w:r>
      <w:r w:rsidR="001A7EC3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>1000000000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2E7D99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A7EC3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>=</w:t>
      </w:r>
      <w:r w:rsidR="002E7D99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0.33 * </w:t>
      </w:r>
      <w:r w:rsidR="001A7EC3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>x - 656.7</w:t>
      </w:r>
    </w:p>
    <w:p w:rsidR="00490D2A" w:rsidRDefault="002E7D99" w:rsidP="002E7D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 </w:t>
      </w:r>
      <w:r w:rsidR="005765AD" w:rsidRPr="002E7D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= </w:t>
      </w:r>
      <w:r w:rsidR="00C4686A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2</w:t>
      </w:r>
      <w:r w:rsidR="005765AD" w:rsidRPr="002E7D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0</w:t>
      </w:r>
      <w:r w:rsidR="00C4686A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5</w:t>
      </w:r>
      <w:r w:rsidR="00491377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  <w:t>2.78</w:t>
      </w:r>
    </w:p>
    <w:p w:rsidR="008067FE" w:rsidRDefault="008067FE" w:rsidP="002E7D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34199" w:rsidRDefault="00C34199" w:rsidP="002E7D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So on year </w:t>
      </w:r>
      <w:r w:rsidR="00491377" w:rsidRPr="008067FE">
        <w:rPr>
          <w:rFonts w:ascii="Times New Roman" w:eastAsia="Times New Roman" w:hAnsi="Times New Roman" w:cs="Times New Roman"/>
          <w:sz w:val="26"/>
          <w:szCs w:val="26"/>
          <w:highlight w:val="yellow"/>
        </w:rPr>
        <w:t>2053</w:t>
      </w:r>
      <w:r>
        <w:rPr>
          <w:rFonts w:ascii="Times New Roman" w:eastAsia="Times New Roman" w:hAnsi="Times New Roman" w:cs="Times New Roman"/>
          <w:sz w:val="26"/>
          <w:szCs w:val="26"/>
        </w:rPr>
        <w:t>, MIPS will reach the 1 billion mark.</w:t>
      </w:r>
    </w:p>
    <w:p w:rsidR="002E7D99" w:rsidRDefault="002E7D99" w:rsidP="002E7D99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D73D2" w:rsidRDefault="00330757" w:rsidP="007D73D2">
      <w:pPr>
        <w:rPr>
          <w:rFonts w:ascii="Times New Roman" w:eastAsia="Times New Roman" w:hAnsi="Times New Roman" w:cs="Times New Roman"/>
          <w:sz w:val="26"/>
          <w:szCs w:val="26"/>
        </w:rPr>
      </w:pPr>
      <w:r w:rsidRPr="00B053E0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775474" cy="3567953"/>
            <wp:effectExtent l="19050" t="0" r="15726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A6A11" w:rsidRPr="007D73D2" w:rsidRDefault="006F50B0" w:rsidP="007D73D2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Graph 1-2</w:t>
      </w:r>
      <w:r w:rsidR="00330757" w:rsidRPr="006F50B0">
        <w:rPr>
          <w:rFonts w:ascii="Times New Roman" w:eastAsia="Times New Roman" w:hAnsi="Times New Roman" w:cs="Times New Roman"/>
          <w:color w:val="000000"/>
          <w:sz w:val="24"/>
          <w:szCs w:val="24"/>
        </w:rPr>
        <w:t>: This table shows how the strength varies with the carbon content.</w:t>
      </w:r>
      <w:r w:rsidR="006C1AFD" w:rsidRPr="006F50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56567" w:rsidRPr="00256567" w:rsidRDefault="00256567" w:rsidP="00025C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25C8B" w:rsidRPr="00B053E0" w:rsidRDefault="00F975C8" w:rsidP="00025C8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0"/>
          <w:szCs w:val="30"/>
        </w:rPr>
      </w:pPr>
      <w:r w:rsidRPr="00B053E0">
        <w:rPr>
          <w:rFonts w:ascii="Times New Roman" w:eastAsia="Times New Roman" w:hAnsi="Times New Roman" w:cs="Times New Roman"/>
          <w:bCs/>
          <w:noProof/>
          <w:color w:val="000000"/>
          <w:sz w:val="30"/>
          <w:szCs w:val="30"/>
        </w:rPr>
        <w:drawing>
          <wp:inline distT="0" distB="0" distL="0" distR="0">
            <wp:extent cx="5948286" cy="3744097"/>
            <wp:effectExtent l="19050" t="0" r="14364" b="8753"/>
            <wp:docPr id="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97B4C" w:rsidRDefault="006F50B0" w:rsidP="006577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Graph 2-1</w:t>
      </w:r>
      <w:r w:rsidR="00025C8B" w:rsidRPr="006F50B0">
        <w:rPr>
          <w:rFonts w:ascii="Times New Roman" w:eastAsia="Times New Roman" w:hAnsi="Times New Roman" w:cs="Times New Roman"/>
          <w:color w:val="000000"/>
          <w:sz w:val="24"/>
          <w:szCs w:val="24"/>
        </w:rPr>
        <w:t>: This graph compares the speed Intel processors with the year.</w:t>
      </w:r>
    </w:p>
    <w:p w:rsidR="00697B4C" w:rsidRDefault="00697B4C" w:rsidP="006577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.</w:t>
      </w:r>
      <w:r w:rsidRPr="00B053E0">
        <w:rPr>
          <w:rFonts w:ascii="Times New Roman" w:hAnsi="Times New Roman" w:cs="Times New Roman"/>
          <w:noProof/>
        </w:rPr>
        <w:drawing>
          <wp:inline distT="0" distB="0" distL="0" distR="0">
            <wp:extent cx="5737917" cy="3406948"/>
            <wp:effectExtent l="19050" t="0" r="15183" b="3002"/>
            <wp:docPr id="2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E0461" w:rsidRDefault="00697B4C" w:rsidP="006577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F50B0">
        <w:rPr>
          <w:rFonts w:ascii="Times New Roman" w:hAnsi="Times New Roman" w:cs="Times New Roman"/>
        </w:rPr>
        <w:t>Graph2-2: This graph compares the ln(</w:t>
      </w:r>
      <w:r w:rsidR="009E4D54" w:rsidRPr="00B053E0">
        <w:rPr>
          <w:rFonts w:ascii="Times New Roman" w:hAnsi="Times New Roman" w:cs="Times New Roman"/>
        </w:rPr>
        <w:t>speed</w:t>
      </w:r>
      <w:r w:rsidR="006F50B0">
        <w:rPr>
          <w:rFonts w:ascii="Times New Roman" w:hAnsi="Times New Roman" w:cs="Times New Roman"/>
        </w:rPr>
        <w:t>) with the year</w:t>
      </w:r>
      <w:r>
        <w:rPr>
          <w:rFonts w:ascii="Times New Roman" w:hAnsi="Times New Roman" w:cs="Times New Roman"/>
        </w:rPr>
        <w:t>.</w:t>
      </w:r>
    </w:p>
    <w:p w:rsidR="00CE0461" w:rsidRDefault="00CE0461" w:rsidP="006577CE">
      <w:pPr>
        <w:spacing w:after="0" w:line="240" w:lineRule="auto"/>
        <w:rPr>
          <w:rFonts w:ascii="Times New Roman" w:hAnsi="Times New Roman" w:cs="Times New Roman"/>
        </w:rPr>
      </w:pPr>
    </w:p>
    <w:p w:rsidR="00CE0461" w:rsidRDefault="00CE0461" w:rsidP="006577CE">
      <w:pPr>
        <w:spacing w:after="0" w:line="240" w:lineRule="auto"/>
        <w:rPr>
          <w:rFonts w:ascii="Times New Roman" w:hAnsi="Times New Roman" w:cs="Times New Roman"/>
        </w:rPr>
      </w:pPr>
    </w:p>
    <w:p w:rsidR="00CE0461" w:rsidRDefault="00CE0461" w:rsidP="006577CE">
      <w:pPr>
        <w:spacing w:after="0" w:line="240" w:lineRule="auto"/>
        <w:rPr>
          <w:rFonts w:ascii="Times New Roman" w:hAnsi="Times New Roman" w:cs="Times New Roman"/>
        </w:rPr>
      </w:pPr>
    </w:p>
    <w:p w:rsidR="00CE0461" w:rsidRPr="00B053E0" w:rsidRDefault="00CE0461" w:rsidP="006577CE">
      <w:pPr>
        <w:spacing w:after="0" w:line="240" w:lineRule="auto"/>
        <w:rPr>
          <w:rFonts w:ascii="Times New Roman" w:hAnsi="Times New Roman" w:cs="Times New Roman"/>
        </w:rPr>
      </w:pPr>
    </w:p>
    <w:p w:rsidR="00030C24" w:rsidRDefault="00CE0461" w:rsidP="00697B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="00D253EF" w:rsidRPr="00B053E0">
        <w:rPr>
          <w:rFonts w:ascii="Times New Roman" w:hAnsi="Times New Roman" w:cs="Times New Roman"/>
          <w:noProof/>
        </w:rPr>
        <w:drawing>
          <wp:inline distT="0" distB="0" distL="0" distR="0">
            <wp:extent cx="5843270" cy="3514725"/>
            <wp:effectExtent l="19050" t="0" r="24130" b="0"/>
            <wp:docPr id="6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97B34" w:rsidRDefault="00D253EF" w:rsidP="00697B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053E0">
        <w:rPr>
          <w:rFonts w:ascii="Times New Roman" w:hAnsi="Times New Roman" w:cs="Times New Roman"/>
        </w:rPr>
        <w:t>Graph</w:t>
      </w:r>
      <w:r w:rsidR="006F50B0">
        <w:rPr>
          <w:rFonts w:ascii="Times New Roman" w:hAnsi="Times New Roman" w:cs="Times New Roman"/>
        </w:rPr>
        <w:t>2-</w:t>
      </w:r>
      <w:r w:rsidRPr="00B053E0">
        <w:rPr>
          <w:rFonts w:ascii="Times New Roman" w:hAnsi="Times New Roman" w:cs="Times New Roman"/>
        </w:rPr>
        <w:t>4</w:t>
      </w:r>
      <w:r w:rsidR="006F50B0">
        <w:rPr>
          <w:rFonts w:ascii="Times New Roman" w:hAnsi="Times New Roman" w:cs="Times New Roman"/>
        </w:rPr>
        <w:t>: This graph compares ln(</w:t>
      </w:r>
      <w:r w:rsidRPr="00B053E0">
        <w:rPr>
          <w:rFonts w:ascii="Times New Roman" w:hAnsi="Times New Roman" w:cs="Times New Roman"/>
        </w:rPr>
        <w:t>MIPS</w:t>
      </w:r>
      <w:r w:rsidR="006F50B0">
        <w:rPr>
          <w:rFonts w:ascii="Times New Roman" w:hAnsi="Times New Roman" w:cs="Times New Roman"/>
        </w:rPr>
        <w:t>)</w:t>
      </w:r>
      <w:r w:rsidRPr="00B053E0">
        <w:rPr>
          <w:rFonts w:ascii="Times New Roman" w:hAnsi="Times New Roman" w:cs="Times New Roman"/>
        </w:rPr>
        <w:t xml:space="preserve"> with the year.</w:t>
      </w:r>
    </w:p>
    <w:p w:rsidR="004900D0" w:rsidRDefault="004900D0" w:rsidP="00D253EF">
      <w:pPr>
        <w:rPr>
          <w:rFonts w:ascii="Times New Roman" w:hAnsi="Times New Roman" w:cs="Times New Roman"/>
        </w:rPr>
      </w:pPr>
    </w:p>
    <w:p w:rsidR="004900D0" w:rsidRDefault="004900D0" w:rsidP="00D253EF">
      <w:pPr>
        <w:rPr>
          <w:rFonts w:ascii="Times New Roman" w:hAnsi="Times New Roman" w:cs="Times New Roman"/>
        </w:rPr>
      </w:pPr>
    </w:p>
    <w:p w:rsidR="004900D0" w:rsidRPr="00B053E0" w:rsidRDefault="004900D0" w:rsidP="00D253EF">
      <w:pPr>
        <w:rPr>
          <w:rFonts w:ascii="Times New Roman" w:hAnsi="Times New Roman" w:cs="Times New Roman"/>
        </w:rPr>
      </w:pPr>
    </w:p>
    <w:sectPr w:rsidR="004900D0" w:rsidRPr="00B053E0" w:rsidSect="00825993">
      <w:pgSz w:w="12240" w:h="15840" w:code="1"/>
      <w:pgMar w:top="1418" w:right="1418" w:bottom="1418" w:left="1418" w:header="709" w:footer="709" w:gutter="0"/>
      <w:pgBorders w:display="firstPage">
        <w:top w:val="single" w:sz="8" w:space="3" w:color="000000" w:themeColor="text1"/>
        <w:left w:val="single" w:sz="8" w:space="12" w:color="000000" w:themeColor="text1"/>
        <w:bottom w:val="single" w:sz="8" w:space="2" w:color="000000" w:themeColor="text1"/>
        <w:right w:val="single" w:sz="8" w:space="12" w:color="000000" w:themeColor="text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EFB" w:rsidRDefault="00170EFB" w:rsidP="00815408">
      <w:pPr>
        <w:spacing w:after="0" w:line="240" w:lineRule="auto"/>
      </w:pPr>
      <w:r>
        <w:separator/>
      </w:r>
    </w:p>
  </w:endnote>
  <w:endnote w:type="continuationSeparator" w:id="1">
    <w:p w:rsidR="00170EFB" w:rsidRDefault="00170EFB" w:rsidP="00815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EFB" w:rsidRDefault="00170EFB" w:rsidP="00815408">
      <w:pPr>
        <w:spacing w:after="0" w:line="240" w:lineRule="auto"/>
      </w:pPr>
      <w:r>
        <w:separator/>
      </w:r>
    </w:p>
  </w:footnote>
  <w:footnote w:type="continuationSeparator" w:id="1">
    <w:p w:rsidR="00170EFB" w:rsidRDefault="00170EFB" w:rsidP="00815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4984"/>
    <w:multiLevelType w:val="hybridMultilevel"/>
    <w:tmpl w:val="5DAADA04"/>
    <w:lvl w:ilvl="0" w:tplc="B4A4AFD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73DDA"/>
    <w:multiLevelType w:val="hybridMultilevel"/>
    <w:tmpl w:val="9324452C"/>
    <w:lvl w:ilvl="0" w:tplc="1EEEF3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060A3"/>
    <w:multiLevelType w:val="hybridMultilevel"/>
    <w:tmpl w:val="64604510"/>
    <w:lvl w:ilvl="0" w:tplc="4162E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D4213"/>
    <w:multiLevelType w:val="hybridMultilevel"/>
    <w:tmpl w:val="FF24D6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463B2"/>
    <w:multiLevelType w:val="hybridMultilevel"/>
    <w:tmpl w:val="F460AC8A"/>
    <w:lvl w:ilvl="0" w:tplc="1EB4416E">
      <w:start w:val="1"/>
      <w:numFmt w:val="low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E1F2E"/>
    <w:multiLevelType w:val="hybridMultilevel"/>
    <w:tmpl w:val="59C2DAA0"/>
    <w:lvl w:ilvl="0" w:tplc="B158EA9E">
      <w:start w:val="2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C2F67"/>
    <w:multiLevelType w:val="hybridMultilevel"/>
    <w:tmpl w:val="F43C3510"/>
    <w:lvl w:ilvl="0" w:tplc="38F09D2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71B13"/>
    <w:multiLevelType w:val="hybridMultilevel"/>
    <w:tmpl w:val="5D6EDC36"/>
    <w:lvl w:ilvl="0" w:tplc="C87CC3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91FD3"/>
    <w:multiLevelType w:val="hybridMultilevel"/>
    <w:tmpl w:val="E55E08D6"/>
    <w:lvl w:ilvl="0" w:tplc="05EEDC24">
      <w:start w:val="450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29F00C69"/>
    <w:multiLevelType w:val="hybridMultilevel"/>
    <w:tmpl w:val="757C8A18"/>
    <w:lvl w:ilvl="0" w:tplc="F484F4A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A03E9"/>
    <w:multiLevelType w:val="hybridMultilevel"/>
    <w:tmpl w:val="90C4413C"/>
    <w:lvl w:ilvl="0" w:tplc="B8D2C4A6">
      <w:start w:val="487"/>
      <w:numFmt w:val="bullet"/>
      <w:lvlText w:val="-"/>
      <w:lvlJc w:val="left"/>
      <w:pPr>
        <w:ind w:left="75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2ED27956"/>
    <w:multiLevelType w:val="hybridMultilevel"/>
    <w:tmpl w:val="EADA7236"/>
    <w:lvl w:ilvl="0" w:tplc="478654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250742"/>
    <w:multiLevelType w:val="hybridMultilevel"/>
    <w:tmpl w:val="3A4CFD18"/>
    <w:lvl w:ilvl="0" w:tplc="D932D6BA">
      <w:start w:val="2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C9133A"/>
    <w:multiLevelType w:val="hybridMultilevel"/>
    <w:tmpl w:val="A8F082FC"/>
    <w:lvl w:ilvl="0" w:tplc="017A152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512F1"/>
    <w:multiLevelType w:val="hybridMultilevel"/>
    <w:tmpl w:val="DB087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2201B"/>
    <w:multiLevelType w:val="hybridMultilevel"/>
    <w:tmpl w:val="53A0B1F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6093C"/>
    <w:multiLevelType w:val="hybridMultilevel"/>
    <w:tmpl w:val="03F4E76A"/>
    <w:lvl w:ilvl="0" w:tplc="0178B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5034DF"/>
    <w:multiLevelType w:val="hybridMultilevel"/>
    <w:tmpl w:val="B4F6B284"/>
    <w:lvl w:ilvl="0" w:tplc="5C40618C">
      <w:start w:val="45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816216"/>
    <w:multiLevelType w:val="hybridMultilevel"/>
    <w:tmpl w:val="2F3EBC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4467A"/>
    <w:multiLevelType w:val="hybridMultilevel"/>
    <w:tmpl w:val="ED02E4C0"/>
    <w:lvl w:ilvl="0" w:tplc="1EB4416E">
      <w:start w:val="1"/>
      <w:numFmt w:val="low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4844F1"/>
    <w:multiLevelType w:val="hybridMultilevel"/>
    <w:tmpl w:val="3E14EF08"/>
    <w:lvl w:ilvl="0" w:tplc="1EB4416E">
      <w:start w:val="1"/>
      <w:numFmt w:val="low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81525D"/>
    <w:multiLevelType w:val="hybridMultilevel"/>
    <w:tmpl w:val="C07AA986"/>
    <w:lvl w:ilvl="0" w:tplc="1EB4416E">
      <w:start w:val="1"/>
      <w:numFmt w:val="low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33B26"/>
    <w:multiLevelType w:val="hybridMultilevel"/>
    <w:tmpl w:val="7A44E8F0"/>
    <w:lvl w:ilvl="0" w:tplc="A050AFE6">
      <w:start w:val="487"/>
      <w:numFmt w:val="bullet"/>
      <w:lvlText w:val="-"/>
      <w:lvlJc w:val="left"/>
      <w:pPr>
        <w:ind w:left="705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7"/>
  </w:num>
  <w:num w:numId="5">
    <w:abstractNumId w:val="13"/>
  </w:num>
  <w:num w:numId="6">
    <w:abstractNumId w:val="1"/>
  </w:num>
  <w:num w:numId="7">
    <w:abstractNumId w:val="9"/>
  </w:num>
  <w:num w:numId="8">
    <w:abstractNumId w:val="14"/>
  </w:num>
  <w:num w:numId="9">
    <w:abstractNumId w:val="11"/>
  </w:num>
  <w:num w:numId="10">
    <w:abstractNumId w:val="16"/>
  </w:num>
  <w:num w:numId="11">
    <w:abstractNumId w:val="7"/>
  </w:num>
  <w:num w:numId="12">
    <w:abstractNumId w:val="6"/>
  </w:num>
  <w:num w:numId="13">
    <w:abstractNumId w:val="0"/>
  </w:num>
  <w:num w:numId="14">
    <w:abstractNumId w:val="3"/>
  </w:num>
  <w:num w:numId="15">
    <w:abstractNumId w:val="15"/>
  </w:num>
  <w:num w:numId="16">
    <w:abstractNumId w:val="18"/>
  </w:num>
  <w:num w:numId="17">
    <w:abstractNumId w:val="2"/>
  </w:num>
  <w:num w:numId="18">
    <w:abstractNumId w:val="21"/>
  </w:num>
  <w:num w:numId="19">
    <w:abstractNumId w:val="10"/>
  </w:num>
  <w:num w:numId="20">
    <w:abstractNumId w:val="22"/>
  </w:num>
  <w:num w:numId="21">
    <w:abstractNumId w:val="4"/>
  </w:num>
  <w:num w:numId="22">
    <w:abstractNumId w:val="19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20D61"/>
    <w:rsid w:val="00013B27"/>
    <w:rsid w:val="00020DF8"/>
    <w:rsid w:val="00023165"/>
    <w:rsid w:val="00025C8B"/>
    <w:rsid w:val="00027A8A"/>
    <w:rsid w:val="00030C24"/>
    <w:rsid w:val="0003341A"/>
    <w:rsid w:val="000346EE"/>
    <w:rsid w:val="0003552D"/>
    <w:rsid w:val="00035D5C"/>
    <w:rsid w:val="00042E0A"/>
    <w:rsid w:val="00044A32"/>
    <w:rsid w:val="000453BC"/>
    <w:rsid w:val="000545DE"/>
    <w:rsid w:val="00062DCF"/>
    <w:rsid w:val="00075F39"/>
    <w:rsid w:val="00077D7B"/>
    <w:rsid w:val="00097F7D"/>
    <w:rsid w:val="000A588A"/>
    <w:rsid w:val="000A5DB8"/>
    <w:rsid w:val="000B053C"/>
    <w:rsid w:val="000B0F4F"/>
    <w:rsid w:val="000B1EF0"/>
    <w:rsid w:val="000C72F8"/>
    <w:rsid w:val="000D1024"/>
    <w:rsid w:val="000D540C"/>
    <w:rsid w:val="000E5413"/>
    <w:rsid w:val="000E57D1"/>
    <w:rsid w:val="000E7C90"/>
    <w:rsid w:val="000F2BA6"/>
    <w:rsid w:val="000F644E"/>
    <w:rsid w:val="001004AA"/>
    <w:rsid w:val="00111DD1"/>
    <w:rsid w:val="00120795"/>
    <w:rsid w:val="00120D61"/>
    <w:rsid w:val="001245ED"/>
    <w:rsid w:val="001354CA"/>
    <w:rsid w:val="00143D5E"/>
    <w:rsid w:val="00154AB4"/>
    <w:rsid w:val="00170EFB"/>
    <w:rsid w:val="00181021"/>
    <w:rsid w:val="0018514B"/>
    <w:rsid w:val="00190D71"/>
    <w:rsid w:val="00192A46"/>
    <w:rsid w:val="001955BC"/>
    <w:rsid w:val="001A0600"/>
    <w:rsid w:val="001A7EC3"/>
    <w:rsid w:val="001C4B86"/>
    <w:rsid w:val="001C6AA7"/>
    <w:rsid w:val="001D097F"/>
    <w:rsid w:val="001D0D28"/>
    <w:rsid w:val="001D45C8"/>
    <w:rsid w:val="001F3DC1"/>
    <w:rsid w:val="001F687F"/>
    <w:rsid w:val="00202588"/>
    <w:rsid w:val="002028D7"/>
    <w:rsid w:val="00213760"/>
    <w:rsid w:val="00213B02"/>
    <w:rsid w:val="00223E3D"/>
    <w:rsid w:val="00225B8F"/>
    <w:rsid w:val="00227D33"/>
    <w:rsid w:val="00233754"/>
    <w:rsid w:val="00240B5A"/>
    <w:rsid w:val="00244327"/>
    <w:rsid w:val="002445E4"/>
    <w:rsid w:val="0024490A"/>
    <w:rsid w:val="00251A25"/>
    <w:rsid w:val="00254245"/>
    <w:rsid w:val="00256567"/>
    <w:rsid w:val="00260AA1"/>
    <w:rsid w:val="002705CB"/>
    <w:rsid w:val="002743F9"/>
    <w:rsid w:val="00277D33"/>
    <w:rsid w:val="00277E6D"/>
    <w:rsid w:val="00286B20"/>
    <w:rsid w:val="00297E59"/>
    <w:rsid w:val="002A3B5F"/>
    <w:rsid w:val="002B00D4"/>
    <w:rsid w:val="002B2E3B"/>
    <w:rsid w:val="002C0446"/>
    <w:rsid w:val="002D35E4"/>
    <w:rsid w:val="002D6FDB"/>
    <w:rsid w:val="002E7D99"/>
    <w:rsid w:val="002F4139"/>
    <w:rsid w:val="0030497C"/>
    <w:rsid w:val="00306B72"/>
    <w:rsid w:val="00330757"/>
    <w:rsid w:val="00330F92"/>
    <w:rsid w:val="0033439C"/>
    <w:rsid w:val="0033734B"/>
    <w:rsid w:val="003413F2"/>
    <w:rsid w:val="00356DB4"/>
    <w:rsid w:val="00357752"/>
    <w:rsid w:val="00367715"/>
    <w:rsid w:val="00373978"/>
    <w:rsid w:val="00380DD3"/>
    <w:rsid w:val="003827CC"/>
    <w:rsid w:val="0039140C"/>
    <w:rsid w:val="003933B6"/>
    <w:rsid w:val="003A6A11"/>
    <w:rsid w:val="003B14C9"/>
    <w:rsid w:val="003B4CF4"/>
    <w:rsid w:val="003B5A55"/>
    <w:rsid w:val="003C4A6F"/>
    <w:rsid w:val="003C7FFA"/>
    <w:rsid w:val="003E09B2"/>
    <w:rsid w:val="003E483E"/>
    <w:rsid w:val="0040112E"/>
    <w:rsid w:val="004016CC"/>
    <w:rsid w:val="00416DBB"/>
    <w:rsid w:val="004210A7"/>
    <w:rsid w:val="00421B85"/>
    <w:rsid w:val="00423ED2"/>
    <w:rsid w:val="00425696"/>
    <w:rsid w:val="004457B8"/>
    <w:rsid w:val="00446AD6"/>
    <w:rsid w:val="00484798"/>
    <w:rsid w:val="004847B3"/>
    <w:rsid w:val="004900D0"/>
    <w:rsid w:val="00490D2A"/>
    <w:rsid w:val="00491377"/>
    <w:rsid w:val="0049237C"/>
    <w:rsid w:val="004A2674"/>
    <w:rsid w:val="004A621F"/>
    <w:rsid w:val="004D16F7"/>
    <w:rsid w:val="004F2392"/>
    <w:rsid w:val="0051234B"/>
    <w:rsid w:val="005164D6"/>
    <w:rsid w:val="0051745E"/>
    <w:rsid w:val="0053597C"/>
    <w:rsid w:val="00545243"/>
    <w:rsid w:val="00554529"/>
    <w:rsid w:val="0055693B"/>
    <w:rsid w:val="00561593"/>
    <w:rsid w:val="0056531B"/>
    <w:rsid w:val="00566CDB"/>
    <w:rsid w:val="005765AD"/>
    <w:rsid w:val="0057769B"/>
    <w:rsid w:val="005827F4"/>
    <w:rsid w:val="00586046"/>
    <w:rsid w:val="005861E6"/>
    <w:rsid w:val="00594B3D"/>
    <w:rsid w:val="00596B35"/>
    <w:rsid w:val="005A10E5"/>
    <w:rsid w:val="005A6567"/>
    <w:rsid w:val="005A6750"/>
    <w:rsid w:val="005C0F1D"/>
    <w:rsid w:val="005C3B65"/>
    <w:rsid w:val="005C5A83"/>
    <w:rsid w:val="005E0F45"/>
    <w:rsid w:val="00614548"/>
    <w:rsid w:val="006229C1"/>
    <w:rsid w:val="00632469"/>
    <w:rsid w:val="0063269E"/>
    <w:rsid w:val="00636989"/>
    <w:rsid w:val="006556B1"/>
    <w:rsid w:val="006556E0"/>
    <w:rsid w:val="00655F72"/>
    <w:rsid w:val="006577CE"/>
    <w:rsid w:val="006635EB"/>
    <w:rsid w:val="00676275"/>
    <w:rsid w:val="00694D91"/>
    <w:rsid w:val="00694E4E"/>
    <w:rsid w:val="00697B34"/>
    <w:rsid w:val="00697B4C"/>
    <w:rsid w:val="006A6C1E"/>
    <w:rsid w:val="006B225A"/>
    <w:rsid w:val="006C02E1"/>
    <w:rsid w:val="006C1AFD"/>
    <w:rsid w:val="006D5921"/>
    <w:rsid w:val="006E3670"/>
    <w:rsid w:val="006E5275"/>
    <w:rsid w:val="006F10D5"/>
    <w:rsid w:val="006F27A6"/>
    <w:rsid w:val="006F4DC5"/>
    <w:rsid w:val="006F50B0"/>
    <w:rsid w:val="006F74C2"/>
    <w:rsid w:val="00707A29"/>
    <w:rsid w:val="007143AB"/>
    <w:rsid w:val="00717912"/>
    <w:rsid w:val="0072767D"/>
    <w:rsid w:val="00732D69"/>
    <w:rsid w:val="00742B97"/>
    <w:rsid w:val="0076434B"/>
    <w:rsid w:val="0077014F"/>
    <w:rsid w:val="007709D6"/>
    <w:rsid w:val="007727F8"/>
    <w:rsid w:val="0077303F"/>
    <w:rsid w:val="00775848"/>
    <w:rsid w:val="007761E1"/>
    <w:rsid w:val="00777461"/>
    <w:rsid w:val="00782202"/>
    <w:rsid w:val="007828DE"/>
    <w:rsid w:val="007A505C"/>
    <w:rsid w:val="007A648E"/>
    <w:rsid w:val="007A64D5"/>
    <w:rsid w:val="007B00CC"/>
    <w:rsid w:val="007B6DCD"/>
    <w:rsid w:val="007D67C5"/>
    <w:rsid w:val="007D73D2"/>
    <w:rsid w:val="007E0656"/>
    <w:rsid w:val="007E12E7"/>
    <w:rsid w:val="00801339"/>
    <w:rsid w:val="0080294C"/>
    <w:rsid w:val="00806775"/>
    <w:rsid w:val="008067FE"/>
    <w:rsid w:val="00812753"/>
    <w:rsid w:val="00815408"/>
    <w:rsid w:val="008155C6"/>
    <w:rsid w:val="00823F09"/>
    <w:rsid w:val="00825993"/>
    <w:rsid w:val="008401B2"/>
    <w:rsid w:val="00845491"/>
    <w:rsid w:val="0084783E"/>
    <w:rsid w:val="00863E55"/>
    <w:rsid w:val="008648A3"/>
    <w:rsid w:val="00865149"/>
    <w:rsid w:val="00866AC6"/>
    <w:rsid w:val="00866B75"/>
    <w:rsid w:val="00875810"/>
    <w:rsid w:val="00886BA6"/>
    <w:rsid w:val="00890AA2"/>
    <w:rsid w:val="008B220B"/>
    <w:rsid w:val="008B247D"/>
    <w:rsid w:val="008B65F8"/>
    <w:rsid w:val="008C192A"/>
    <w:rsid w:val="008C2867"/>
    <w:rsid w:val="008C68BC"/>
    <w:rsid w:val="008C7FD7"/>
    <w:rsid w:val="008D24B2"/>
    <w:rsid w:val="008D4E4C"/>
    <w:rsid w:val="008D5E69"/>
    <w:rsid w:val="008F5C3C"/>
    <w:rsid w:val="009033C2"/>
    <w:rsid w:val="00910166"/>
    <w:rsid w:val="00912A5E"/>
    <w:rsid w:val="00912B8D"/>
    <w:rsid w:val="00914D5D"/>
    <w:rsid w:val="00915261"/>
    <w:rsid w:val="009159B0"/>
    <w:rsid w:val="00916BCF"/>
    <w:rsid w:val="00926CF5"/>
    <w:rsid w:val="00926F0E"/>
    <w:rsid w:val="00933029"/>
    <w:rsid w:val="00934D86"/>
    <w:rsid w:val="00942A76"/>
    <w:rsid w:val="00946F4F"/>
    <w:rsid w:val="00955FBA"/>
    <w:rsid w:val="00956473"/>
    <w:rsid w:val="00971ED2"/>
    <w:rsid w:val="00974D78"/>
    <w:rsid w:val="00975B16"/>
    <w:rsid w:val="00977A5A"/>
    <w:rsid w:val="00980842"/>
    <w:rsid w:val="009815CD"/>
    <w:rsid w:val="00983195"/>
    <w:rsid w:val="00984CDC"/>
    <w:rsid w:val="009853A9"/>
    <w:rsid w:val="00994DDC"/>
    <w:rsid w:val="009A59F5"/>
    <w:rsid w:val="009C7103"/>
    <w:rsid w:val="009D0417"/>
    <w:rsid w:val="009D2952"/>
    <w:rsid w:val="009E4D54"/>
    <w:rsid w:val="009F64E3"/>
    <w:rsid w:val="00A04DD1"/>
    <w:rsid w:val="00A167BB"/>
    <w:rsid w:val="00A240F7"/>
    <w:rsid w:val="00A24C4A"/>
    <w:rsid w:val="00A347ED"/>
    <w:rsid w:val="00A43074"/>
    <w:rsid w:val="00A47418"/>
    <w:rsid w:val="00A5266D"/>
    <w:rsid w:val="00A55E35"/>
    <w:rsid w:val="00A5786E"/>
    <w:rsid w:val="00A656E4"/>
    <w:rsid w:val="00A65893"/>
    <w:rsid w:val="00A6780A"/>
    <w:rsid w:val="00A75084"/>
    <w:rsid w:val="00A826C3"/>
    <w:rsid w:val="00A8442B"/>
    <w:rsid w:val="00A87103"/>
    <w:rsid w:val="00A90386"/>
    <w:rsid w:val="00A9309E"/>
    <w:rsid w:val="00A96111"/>
    <w:rsid w:val="00AA12ED"/>
    <w:rsid w:val="00AA185F"/>
    <w:rsid w:val="00AA5A5D"/>
    <w:rsid w:val="00AB5B2C"/>
    <w:rsid w:val="00AC106F"/>
    <w:rsid w:val="00AC2518"/>
    <w:rsid w:val="00AC4C66"/>
    <w:rsid w:val="00AD7612"/>
    <w:rsid w:val="00AE112C"/>
    <w:rsid w:val="00AE1AE7"/>
    <w:rsid w:val="00AF328E"/>
    <w:rsid w:val="00B03982"/>
    <w:rsid w:val="00B053E0"/>
    <w:rsid w:val="00B123C7"/>
    <w:rsid w:val="00B15ED0"/>
    <w:rsid w:val="00B35118"/>
    <w:rsid w:val="00B44512"/>
    <w:rsid w:val="00B4715D"/>
    <w:rsid w:val="00B55F0A"/>
    <w:rsid w:val="00B55F30"/>
    <w:rsid w:val="00B60594"/>
    <w:rsid w:val="00B67649"/>
    <w:rsid w:val="00B70B33"/>
    <w:rsid w:val="00B72FB3"/>
    <w:rsid w:val="00B77C29"/>
    <w:rsid w:val="00B8093B"/>
    <w:rsid w:val="00B8532A"/>
    <w:rsid w:val="00B86BD7"/>
    <w:rsid w:val="00B87AF5"/>
    <w:rsid w:val="00B97A56"/>
    <w:rsid w:val="00BA7C50"/>
    <w:rsid w:val="00BB2E8A"/>
    <w:rsid w:val="00BB5D82"/>
    <w:rsid w:val="00BB70C3"/>
    <w:rsid w:val="00BD2B84"/>
    <w:rsid w:val="00BD4CD9"/>
    <w:rsid w:val="00BD6662"/>
    <w:rsid w:val="00C102EB"/>
    <w:rsid w:val="00C13619"/>
    <w:rsid w:val="00C13F57"/>
    <w:rsid w:val="00C1423B"/>
    <w:rsid w:val="00C15DFE"/>
    <w:rsid w:val="00C20931"/>
    <w:rsid w:val="00C276F2"/>
    <w:rsid w:val="00C27CC3"/>
    <w:rsid w:val="00C34199"/>
    <w:rsid w:val="00C36BC2"/>
    <w:rsid w:val="00C36EDB"/>
    <w:rsid w:val="00C40AF7"/>
    <w:rsid w:val="00C43530"/>
    <w:rsid w:val="00C4686A"/>
    <w:rsid w:val="00C47D01"/>
    <w:rsid w:val="00C7677A"/>
    <w:rsid w:val="00C819C8"/>
    <w:rsid w:val="00C86E0F"/>
    <w:rsid w:val="00CA0A44"/>
    <w:rsid w:val="00CA144D"/>
    <w:rsid w:val="00CB1B51"/>
    <w:rsid w:val="00CE0461"/>
    <w:rsid w:val="00CE2E9E"/>
    <w:rsid w:val="00CE4A0C"/>
    <w:rsid w:val="00D1150E"/>
    <w:rsid w:val="00D147C2"/>
    <w:rsid w:val="00D16197"/>
    <w:rsid w:val="00D253EF"/>
    <w:rsid w:val="00D308C5"/>
    <w:rsid w:val="00D402CC"/>
    <w:rsid w:val="00D42848"/>
    <w:rsid w:val="00D55885"/>
    <w:rsid w:val="00D575BA"/>
    <w:rsid w:val="00D6068F"/>
    <w:rsid w:val="00D63B6A"/>
    <w:rsid w:val="00D746B2"/>
    <w:rsid w:val="00D778FB"/>
    <w:rsid w:val="00D8066A"/>
    <w:rsid w:val="00D90E7F"/>
    <w:rsid w:val="00D96E0D"/>
    <w:rsid w:val="00D97999"/>
    <w:rsid w:val="00DA1FC2"/>
    <w:rsid w:val="00DB5C85"/>
    <w:rsid w:val="00DC279D"/>
    <w:rsid w:val="00DD202B"/>
    <w:rsid w:val="00DD444E"/>
    <w:rsid w:val="00DE023B"/>
    <w:rsid w:val="00DE239A"/>
    <w:rsid w:val="00DF1B90"/>
    <w:rsid w:val="00DF2A3B"/>
    <w:rsid w:val="00DF50F8"/>
    <w:rsid w:val="00E15A4E"/>
    <w:rsid w:val="00E247E7"/>
    <w:rsid w:val="00E24919"/>
    <w:rsid w:val="00E26806"/>
    <w:rsid w:val="00E42698"/>
    <w:rsid w:val="00E43220"/>
    <w:rsid w:val="00E60B2E"/>
    <w:rsid w:val="00E70F5B"/>
    <w:rsid w:val="00E747FA"/>
    <w:rsid w:val="00E84E71"/>
    <w:rsid w:val="00E90360"/>
    <w:rsid w:val="00E908BE"/>
    <w:rsid w:val="00E90C85"/>
    <w:rsid w:val="00EA389C"/>
    <w:rsid w:val="00EC147F"/>
    <w:rsid w:val="00EC37EE"/>
    <w:rsid w:val="00ED3BCE"/>
    <w:rsid w:val="00ED5DE9"/>
    <w:rsid w:val="00EE18D0"/>
    <w:rsid w:val="00EE4608"/>
    <w:rsid w:val="00F10787"/>
    <w:rsid w:val="00F15DA8"/>
    <w:rsid w:val="00F231DD"/>
    <w:rsid w:val="00F2604E"/>
    <w:rsid w:val="00F32B2B"/>
    <w:rsid w:val="00F33060"/>
    <w:rsid w:val="00F41FEC"/>
    <w:rsid w:val="00F50500"/>
    <w:rsid w:val="00F51044"/>
    <w:rsid w:val="00F5544A"/>
    <w:rsid w:val="00F61432"/>
    <w:rsid w:val="00F6426D"/>
    <w:rsid w:val="00F666DD"/>
    <w:rsid w:val="00F71B12"/>
    <w:rsid w:val="00F72999"/>
    <w:rsid w:val="00F7627B"/>
    <w:rsid w:val="00F8030D"/>
    <w:rsid w:val="00F80B93"/>
    <w:rsid w:val="00F91CCA"/>
    <w:rsid w:val="00F975C8"/>
    <w:rsid w:val="00FA2056"/>
    <w:rsid w:val="00FB6345"/>
    <w:rsid w:val="00FB6A6D"/>
    <w:rsid w:val="00FC20EC"/>
    <w:rsid w:val="00FD645F"/>
    <w:rsid w:val="00FF5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0D6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D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43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1">
    <w:name w:val="Medium Shading 11"/>
    <w:basedOn w:val="TableNormal"/>
    <w:uiPriority w:val="63"/>
    <w:rsid w:val="00277E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1">
    <w:name w:val="Light Grid1"/>
    <w:basedOn w:val="TableNormal"/>
    <w:uiPriority w:val="62"/>
    <w:rsid w:val="00277E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866AC6"/>
    <w:pPr>
      <w:ind w:left="720"/>
      <w:contextualSpacing/>
    </w:pPr>
  </w:style>
  <w:style w:type="table" w:customStyle="1" w:styleId="LightShading1">
    <w:name w:val="Light Shading1"/>
    <w:basedOn w:val="TableNormal"/>
    <w:uiPriority w:val="60"/>
    <w:rsid w:val="00A7508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A7508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A7508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MediumShading2-Accent11">
    <w:name w:val="Medium Shading 2 - Accent 11"/>
    <w:basedOn w:val="TableNormal"/>
    <w:uiPriority w:val="64"/>
    <w:rsid w:val="00A750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8154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408"/>
  </w:style>
  <w:style w:type="paragraph" w:styleId="Footer">
    <w:name w:val="footer"/>
    <w:basedOn w:val="Normal"/>
    <w:link w:val="FooterChar"/>
    <w:uiPriority w:val="99"/>
    <w:unhideWhenUsed/>
    <w:rsid w:val="008154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408"/>
  </w:style>
  <w:style w:type="table" w:styleId="MediumShading2-Accent2">
    <w:name w:val="Medium Shading 2 Accent 2"/>
    <w:basedOn w:val="TableNormal"/>
    <w:uiPriority w:val="64"/>
    <w:rsid w:val="00A55E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64"/>
    <w:rsid w:val="00A55E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6F4DC5"/>
    <w:rPr>
      <w:color w:val="808080"/>
    </w:rPr>
  </w:style>
  <w:style w:type="table" w:styleId="LightShading-Accent1">
    <w:name w:val="Light Shading Accent 1"/>
    <w:basedOn w:val="TableNormal"/>
    <w:uiPriority w:val="60"/>
    <w:rsid w:val="002445E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List-Accent2">
    <w:name w:val="Light List Accent 2"/>
    <w:basedOn w:val="TableNormal"/>
    <w:uiPriority w:val="61"/>
    <w:rsid w:val="00260A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435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bdulla\Documents\Abdulla_Lab6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bdulla\Documents\Abdulla_Lab6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bdulla\Documents\Abdulla_Lab6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bdulla\Documents\Abdulla_Lab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37"/>
  <c:chart>
    <c:title>
      <c:tx>
        <c:rich>
          <a:bodyPr/>
          <a:lstStyle/>
          <a:p>
            <a:pPr>
              <a:defRPr/>
            </a:pPr>
            <a:r>
              <a:rPr lang="en-US" sz="1400"/>
              <a:t>Carbon Content (weight %) V.S Strength (MPa) </a:t>
            </a:r>
          </a:p>
        </c:rich>
      </c:tx>
    </c:title>
    <c:plotArea>
      <c:layout/>
      <c:scatterChart>
        <c:scatterStyle val="lineMarker"/>
        <c:ser>
          <c:idx val="0"/>
          <c:order val="0"/>
          <c:tx>
            <c:v>Carbon Content VS Strength</c:v>
          </c:tx>
          <c:spPr>
            <a:ln w="47625">
              <a:noFill/>
            </a:ln>
          </c:spP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xVal>
            <c:numRef>
              <c:f>Sheet1!$B$1:$B$9</c:f>
              <c:numCache>
                <c:formatCode>General</c:formatCode>
                <c:ptCount val="9"/>
                <c:pt idx="0">
                  <c:v>0.15000000000000011</c:v>
                </c:pt>
                <c:pt idx="1">
                  <c:v>0.2</c:v>
                </c:pt>
                <c:pt idx="2">
                  <c:v>0.22000000000000006</c:v>
                </c:pt>
                <c:pt idx="3">
                  <c:v>0.30000000000000021</c:v>
                </c:pt>
                <c:pt idx="4">
                  <c:v>0.4</c:v>
                </c:pt>
                <c:pt idx="5">
                  <c:v>0.5</c:v>
                </c:pt>
                <c:pt idx="6">
                  <c:v>0.60000000000000042</c:v>
                </c:pt>
                <c:pt idx="7">
                  <c:v>0.8</c:v>
                </c:pt>
                <c:pt idx="8">
                  <c:v>0.9500000000000004</c:v>
                </c:pt>
              </c:numCache>
            </c:numRef>
          </c:xVal>
          <c:yVal>
            <c:numRef>
              <c:f>Sheet1!$C$1:$C$9</c:f>
              <c:numCache>
                <c:formatCode>General</c:formatCode>
                <c:ptCount val="9"/>
                <c:pt idx="0">
                  <c:v>314</c:v>
                </c:pt>
                <c:pt idx="1">
                  <c:v>331</c:v>
                </c:pt>
                <c:pt idx="2">
                  <c:v>358</c:v>
                </c:pt>
                <c:pt idx="3">
                  <c:v>344</c:v>
                </c:pt>
                <c:pt idx="4">
                  <c:v>413</c:v>
                </c:pt>
                <c:pt idx="5">
                  <c:v>524</c:v>
                </c:pt>
                <c:pt idx="6">
                  <c:v>482</c:v>
                </c:pt>
                <c:pt idx="7">
                  <c:v>586</c:v>
                </c:pt>
                <c:pt idx="8">
                  <c:v>572</c:v>
                </c:pt>
              </c:numCache>
            </c:numRef>
          </c:yVal>
        </c:ser>
        <c:axId val="68206592"/>
        <c:axId val="68208512"/>
      </c:scatterChart>
      <c:valAx>
        <c:axId val="682065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Carbon Content (weight%)</a:t>
                </a:r>
              </a:p>
            </c:rich>
          </c:tx>
          <c:layout>
            <c:manualLayout>
              <c:xMode val="edge"/>
              <c:yMode val="edge"/>
              <c:x val="0.36472015585245987"/>
              <c:y val="0.8981912119029285"/>
            </c:manualLayout>
          </c:layout>
        </c:title>
        <c:numFmt formatCode="General" sourceLinked="1"/>
        <c:majorTickMark val="none"/>
        <c:tickLblPos val="nextTo"/>
        <c:crossAx val="68208512"/>
        <c:crosses val="autoZero"/>
        <c:crossBetween val="midCat"/>
      </c:valAx>
      <c:valAx>
        <c:axId val="68208512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Strength / MPa</a:t>
                </a:r>
              </a:p>
            </c:rich>
          </c:tx>
        </c:title>
        <c:numFmt formatCode="General" sourceLinked="1"/>
        <c:majorTickMark val="none"/>
        <c:tickLblPos val="nextTo"/>
        <c:crossAx val="68206592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37"/>
  <c:chart>
    <c:title>
      <c:tx>
        <c:rich>
          <a:bodyPr/>
          <a:lstStyle/>
          <a:p>
            <a:pPr>
              <a:defRPr/>
            </a:pPr>
            <a:r>
              <a:rPr lang="en-CA" sz="1400"/>
              <a:t>Speed of Intel Processors V.S Year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47625">
              <a:noFill/>
            </a:ln>
          </c:spPr>
          <c:trendline>
            <c:trendlineType val="exp"/>
            <c:dispRSqr val="1"/>
            <c:dispEq val="1"/>
            <c:trendlineLbl>
              <c:layout>
                <c:manualLayout>
                  <c:x val="-6.3819728910143217E-2"/>
                  <c:y val="-0.2810642993490822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y = 1E-230e0.2686x
R² = 0.9418</a:t>
                    </a:r>
                  </a:p>
                </c:rich>
              </c:tx>
              <c:numFmt formatCode="General" sourceLinked="0"/>
            </c:trendlineLbl>
          </c:trendline>
          <c:xVal>
            <c:numRef>
              <c:f>Sheet2!$B$2:$B$18</c:f>
              <c:numCache>
                <c:formatCode>General</c:formatCode>
                <c:ptCount val="17"/>
                <c:pt idx="0">
                  <c:v>1971</c:v>
                </c:pt>
                <c:pt idx="1">
                  <c:v>1972</c:v>
                </c:pt>
                <c:pt idx="2">
                  <c:v>1974</c:v>
                </c:pt>
                <c:pt idx="3">
                  <c:v>1976</c:v>
                </c:pt>
                <c:pt idx="4">
                  <c:v>1978</c:v>
                </c:pt>
                <c:pt idx="5">
                  <c:v>1982</c:v>
                </c:pt>
                <c:pt idx="6">
                  <c:v>1985</c:v>
                </c:pt>
                <c:pt idx="7">
                  <c:v>1989</c:v>
                </c:pt>
                <c:pt idx="8">
                  <c:v>1992</c:v>
                </c:pt>
                <c:pt idx="9">
                  <c:v>1994</c:v>
                </c:pt>
                <c:pt idx="10">
                  <c:v>1995</c:v>
                </c:pt>
                <c:pt idx="11">
                  <c:v>1997</c:v>
                </c:pt>
                <c:pt idx="12">
                  <c:v>1998</c:v>
                </c:pt>
                <c:pt idx="13">
                  <c:v>1999</c:v>
                </c:pt>
                <c:pt idx="14">
                  <c:v>2000</c:v>
                </c:pt>
                <c:pt idx="15">
                  <c:v>2001</c:v>
                </c:pt>
                <c:pt idx="16">
                  <c:v>2002</c:v>
                </c:pt>
              </c:numCache>
            </c:numRef>
          </c:xVal>
          <c:yVal>
            <c:numRef>
              <c:f>Sheet2!$C$2:$C$18</c:f>
              <c:numCache>
                <c:formatCode>General</c:formatCode>
                <c:ptCount val="17"/>
                <c:pt idx="0">
                  <c:v>0.11</c:v>
                </c:pt>
                <c:pt idx="1">
                  <c:v>0.2</c:v>
                </c:pt>
                <c:pt idx="2">
                  <c:v>2</c:v>
                </c:pt>
                <c:pt idx="3">
                  <c:v>5</c:v>
                </c:pt>
                <c:pt idx="4">
                  <c:v>10</c:v>
                </c:pt>
                <c:pt idx="5">
                  <c:v>12</c:v>
                </c:pt>
                <c:pt idx="6">
                  <c:v>33</c:v>
                </c:pt>
                <c:pt idx="7">
                  <c:v>50</c:v>
                </c:pt>
                <c:pt idx="8">
                  <c:v>66</c:v>
                </c:pt>
                <c:pt idx="9">
                  <c:v>100</c:v>
                </c:pt>
                <c:pt idx="10">
                  <c:v>200</c:v>
                </c:pt>
                <c:pt idx="11">
                  <c:v>300</c:v>
                </c:pt>
                <c:pt idx="12">
                  <c:v>450</c:v>
                </c:pt>
                <c:pt idx="13">
                  <c:v>733</c:v>
                </c:pt>
                <c:pt idx="14">
                  <c:v>1500</c:v>
                </c:pt>
                <c:pt idx="15">
                  <c:v>2000</c:v>
                </c:pt>
                <c:pt idx="16">
                  <c:v>3006</c:v>
                </c:pt>
              </c:numCache>
            </c:numRef>
          </c:yVal>
        </c:ser>
        <c:axId val="71402240"/>
        <c:axId val="86987904"/>
      </c:scatterChart>
      <c:valAx>
        <c:axId val="7140224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Year</a:t>
                </a:r>
              </a:p>
            </c:rich>
          </c:tx>
        </c:title>
        <c:numFmt formatCode="General" sourceLinked="1"/>
        <c:majorTickMark val="none"/>
        <c:tickLblPos val="nextTo"/>
        <c:crossAx val="86987904"/>
        <c:crosses val="autoZero"/>
        <c:crossBetween val="midCat"/>
      </c:valAx>
      <c:valAx>
        <c:axId val="8698790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Speed / MHz</a:t>
                </a:r>
              </a:p>
            </c:rich>
          </c:tx>
        </c:title>
        <c:numFmt formatCode="General" sourceLinked="1"/>
        <c:majorTickMark val="none"/>
        <c:tickLblPos val="nextTo"/>
        <c:crossAx val="71402240"/>
        <c:crosses val="autoZero"/>
        <c:crossBetween val="midCat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37"/>
  <c:chart>
    <c:title>
      <c:tx>
        <c:rich>
          <a:bodyPr/>
          <a:lstStyle/>
          <a:p>
            <a:pPr>
              <a:defRPr/>
            </a:pPr>
            <a:r>
              <a:rPr lang="en-CA" sz="1400"/>
              <a:t>ln of Speed of Intel Processors V.S Year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4762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-6.6040026246719161E-2"/>
                  <c:y val="7.4321959755030758E-3"/>
                </c:manualLayout>
              </c:layout>
              <c:numFmt formatCode="General" sourceLinked="0"/>
            </c:trendlineLbl>
          </c:trendline>
          <c:xVal>
            <c:numRef>
              <c:f>Sheet3!$A$1:$A$17</c:f>
              <c:numCache>
                <c:formatCode>General</c:formatCode>
                <c:ptCount val="17"/>
                <c:pt idx="0">
                  <c:v>1971</c:v>
                </c:pt>
                <c:pt idx="1">
                  <c:v>1972</c:v>
                </c:pt>
                <c:pt idx="2">
                  <c:v>1974</c:v>
                </c:pt>
                <c:pt idx="3">
                  <c:v>1976</c:v>
                </c:pt>
                <c:pt idx="4">
                  <c:v>1978</c:v>
                </c:pt>
                <c:pt idx="5">
                  <c:v>1982</c:v>
                </c:pt>
                <c:pt idx="6">
                  <c:v>1985</c:v>
                </c:pt>
                <c:pt idx="7">
                  <c:v>1989</c:v>
                </c:pt>
                <c:pt idx="8">
                  <c:v>1992</c:v>
                </c:pt>
                <c:pt idx="9">
                  <c:v>1994</c:v>
                </c:pt>
                <c:pt idx="10">
                  <c:v>1995</c:v>
                </c:pt>
                <c:pt idx="11">
                  <c:v>1997</c:v>
                </c:pt>
                <c:pt idx="12">
                  <c:v>1998</c:v>
                </c:pt>
                <c:pt idx="13">
                  <c:v>1999</c:v>
                </c:pt>
                <c:pt idx="14">
                  <c:v>2000</c:v>
                </c:pt>
                <c:pt idx="15">
                  <c:v>2001</c:v>
                </c:pt>
                <c:pt idx="16">
                  <c:v>2002</c:v>
                </c:pt>
              </c:numCache>
            </c:numRef>
          </c:xVal>
          <c:yVal>
            <c:numRef>
              <c:f>Sheet3!$B$1:$B$17</c:f>
              <c:numCache>
                <c:formatCode>General</c:formatCode>
                <c:ptCount val="17"/>
                <c:pt idx="0">
                  <c:v>-2.2072699999999998</c:v>
                </c:pt>
                <c:pt idx="1">
                  <c:v>-1.60944</c:v>
                </c:pt>
                <c:pt idx="2">
                  <c:v>0.69314699999999996</c:v>
                </c:pt>
                <c:pt idx="3">
                  <c:v>1.6094379999999999</c:v>
                </c:pt>
                <c:pt idx="4">
                  <c:v>2.3025849999999997</c:v>
                </c:pt>
                <c:pt idx="5">
                  <c:v>2.4849070000000002</c:v>
                </c:pt>
                <c:pt idx="6">
                  <c:v>3.4965079999999977</c:v>
                </c:pt>
                <c:pt idx="7">
                  <c:v>3.9120229999999969</c:v>
                </c:pt>
                <c:pt idx="8">
                  <c:v>4.1896550000000001</c:v>
                </c:pt>
                <c:pt idx="9">
                  <c:v>4.6051699999999975</c:v>
                </c:pt>
                <c:pt idx="10">
                  <c:v>5.2983169999999955</c:v>
                </c:pt>
                <c:pt idx="11">
                  <c:v>5.7037820000000004</c:v>
                </c:pt>
                <c:pt idx="12">
                  <c:v>6.1092480000000062</c:v>
                </c:pt>
                <c:pt idx="13">
                  <c:v>6.5971459999999951</c:v>
                </c:pt>
                <c:pt idx="14">
                  <c:v>7.3132200000000003</c:v>
                </c:pt>
                <c:pt idx="15">
                  <c:v>7.6009019999999943</c:v>
                </c:pt>
                <c:pt idx="16">
                  <c:v>7.6019019598751658</c:v>
                </c:pt>
              </c:numCache>
            </c:numRef>
          </c:yVal>
        </c:ser>
        <c:axId val="90039808"/>
        <c:axId val="97583872"/>
      </c:scatterChart>
      <c:valAx>
        <c:axId val="900398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Year</a:t>
                </a:r>
              </a:p>
            </c:rich>
          </c:tx>
        </c:title>
        <c:numFmt formatCode="General" sourceLinked="1"/>
        <c:majorTickMark val="none"/>
        <c:tickLblPos val="nextTo"/>
        <c:crossAx val="97583872"/>
        <c:crosses val="autoZero"/>
        <c:crossBetween val="midCat"/>
      </c:valAx>
      <c:valAx>
        <c:axId val="97583872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ln(Speed) / MHz</a:t>
                </a:r>
              </a:p>
            </c:rich>
          </c:tx>
        </c:title>
        <c:numFmt formatCode="General" sourceLinked="1"/>
        <c:majorTickMark val="none"/>
        <c:tickLblPos val="nextTo"/>
        <c:crossAx val="90039808"/>
        <c:crosses val="autoZero"/>
        <c:crossBetween val="midCat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37"/>
  <c:chart>
    <c:title>
      <c:tx>
        <c:rich>
          <a:bodyPr/>
          <a:lstStyle/>
          <a:p>
            <a:pPr>
              <a:defRPr/>
            </a:pPr>
            <a:r>
              <a:rPr lang="en-CA"/>
              <a:t>MIPS Over Time for Selected Intel Processors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47625">
              <a:noFill/>
            </a:ln>
          </c:spPr>
          <c:trendline>
            <c:trendlineType val="linear"/>
            <c:dispRSqr val="1"/>
            <c:dispEq val="1"/>
            <c:trendlineLbl>
              <c:numFmt formatCode="General" sourceLinked="0"/>
            </c:trendlineLbl>
          </c:trendline>
          <c:xVal>
            <c:numRef>
              <c:f>Sheet4!$A$1:$A$9</c:f>
              <c:numCache>
                <c:formatCode>General</c:formatCode>
                <c:ptCount val="9"/>
                <c:pt idx="0">
                  <c:v>1974</c:v>
                </c:pt>
                <c:pt idx="1">
                  <c:v>1979</c:v>
                </c:pt>
                <c:pt idx="2">
                  <c:v>1982</c:v>
                </c:pt>
                <c:pt idx="3">
                  <c:v>1985</c:v>
                </c:pt>
                <c:pt idx="4">
                  <c:v>1989</c:v>
                </c:pt>
                <c:pt idx="5">
                  <c:v>1993</c:v>
                </c:pt>
                <c:pt idx="6">
                  <c:v>1997</c:v>
                </c:pt>
                <c:pt idx="7">
                  <c:v>1999</c:v>
                </c:pt>
                <c:pt idx="8">
                  <c:v>2000</c:v>
                </c:pt>
              </c:numCache>
            </c:numRef>
          </c:xVal>
          <c:yVal>
            <c:numRef>
              <c:f>Sheet4!$C$1:$C$9</c:f>
              <c:numCache>
                <c:formatCode>General</c:formatCode>
                <c:ptCount val="9"/>
                <c:pt idx="0">
                  <c:v>-0.44628710262841925</c:v>
                </c:pt>
                <c:pt idx="1">
                  <c:v>-1.1086626245216125</c:v>
                </c:pt>
                <c:pt idx="2">
                  <c:v>0</c:v>
                </c:pt>
                <c:pt idx="3">
                  <c:v>1.6094379124340998</c:v>
                </c:pt>
                <c:pt idx="4">
                  <c:v>2.9957322735539909</c:v>
                </c:pt>
                <c:pt idx="5">
                  <c:v>4.6051701859880918</c:v>
                </c:pt>
                <c:pt idx="6">
                  <c:v>5.7037824746562009</c:v>
                </c:pt>
                <c:pt idx="7">
                  <c:v>6.2344107257183712</c:v>
                </c:pt>
                <c:pt idx="8">
                  <c:v>7.4383835300443106</c:v>
                </c:pt>
              </c:numCache>
            </c:numRef>
          </c:yVal>
        </c:ser>
        <c:axId val="97597696"/>
        <c:axId val="97608832"/>
      </c:scatterChart>
      <c:valAx>
        <c:axId val="975976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Year</a:t>
                </a:r>
              </a:p>
            </c:rich>
          </c:tx>
        </c:title>
        <c:numFmt formatCode="General" sourceLinked="1"/>
        <c:majorTickMark val="none"/>
        <c:tickLblPos val="nextTo"/>
        <c:crossAx val="97608832"/>
        <c:crosses val="autoZero"/>
        <c:crossBetween val="midCat"/>
      </c:valAx>
      <c:valAx>
        <c:axId val="97608832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ln(MIPS)</a:t>
                </a:r>
              </a:p>
            </c:rich>
          </c:tx>
        </c:title>
        <c:numFmt formatCode="General" sourceLinked="1"/>
        <c:majorTickMark val="none"/>
        <c:tickLblPos val="nextTo"/>
        <c:crossAx val="97597696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48511-58CB-488C-B3A9-624A4E832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</dc:creator>
  <cp:lastModifiedBy>Lana</cp:lastModifiedBy>
  <cp:revision>5</cp:revision>
  <cp:lastPrinted>2010-11-18T19:14:00Z</cp:lastPrinted>
  <dcterms:created xsi:type="dcterms:W3CDTF">2010-11-18T05:19:00Z</dcterms:created>
  <dcterms:modified xsi:type="dcterms:W3CDTF">2010-11-18T19:15:00Z</dcterms:modified>
</cp:coreProperties>
</file>