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64F" w:rsidRPr="00051C40" w:rsidRDefault="00051C40">
      <w:pPr>
        <w:rPr>
          <w:rFonts w:ascii="Times New Roman" w:hAnsi="Times New Roman" w:cs="Times New Roman"/>
          <w:sz w:val="24"/>
          <w:szCs w:val="24"/>
          <w:lang w:val="en-CA"/>
        </w:rPr>
      </w:pPr>
      <w:r w:rsidRPr="00051C40">
        <w:rPr>
          <w:rFonts w:ascii="Times New Roman" w:hAnsi="Times New Roman" w:cs="Times New Roman"/>
          <w:sz w:val="24"/>
          <w:szCs w:val="24"/>
          <w:lang w:val="en-CA"/>
        </w:rPr>
        <w:t>Lecture 3</w:t>
      </w:r>
      <w:r w:rsidR="00F67B65">
        <w:rPr>
          <w:rFonts w:ascii="Times New Roman" w:hAnsi="Times New Roman" w:cs="Times New Roman"/>
          <w:sz w:val="24"/>
          <w:szCs w:val="24"/>
          <w:lang w:val="en-CA"/>
        </w:rPr>
        <w:t xml:space="preserve"> - ANTH 2815/SOCI 2810</w:t>
      </w:r>
    </w:p>
    <w:p w:rsidR="00051C40" w:rsidRDefault="00051C40">
      <w:pPr>
        <w:rPr>
          <w:rFonts w:ascii="Times New Roman" w:hAnsi="Times New Roman" w:cs="Times New Roman"/>
          <w:sz w:val="24"/>
          <w:szCs w:val="24"/>
          <w:lang w:val="en-CA"/>
        </w:rPr>
      </w:pPr>
      <w:r w:rsidRPr="00051C40">
        <w:rPr>
          <w:rFonts w:ascii="Times New Roman" w:hAnsi="Times New Roman" w:cs="Times New Roman"/>
          <w:sz w:val="24"/>
          <w:szCs w:val="24"/>
          <w:lang w:val="en-CA"/>
        </w:rPr>
        <w:t>Wednesday, September 20</w:t>
      </w:r>
      <w:r w:rsidRPr="00051C40">
        <w:rPr>
          <w:rFonts w:ascii="Times New Roman" w:hAnsi="Times New Roman" w:cs="Times New Roman"/>
          <w:sz w:val="24"/>
          <w:szCs w:val="24"/>
          <w:vertAlign w:val="superscript"/>
          <w:lang w:val="en-CA"/>
        </w:rPr>
        <w:t>th</w:t>
      </w:r>
      <w:r w:rsidRPr="00051C40">
        <w:rPr>
          <w:rFonts w:ascii="Times New Roman" w:hAnsi="Times New Roman" w:cs="Times New Roman"/>
          <w:sz w:val="24"/>
          <w:szCs w:val="24"/>
          <w:lang w:val="en-CA"/>
        </w:rPr>
        <w:t>, 2017</w:t>
      </w:r>
    </w:p>
    <w:p w:rsidR="00F67B65" w:rsidRPr="00051C40" w:rsidRDefault="00F67B65">
      <w:pPr>
        <w:rPr>
          <w:rFonts w:ascii="Times New Roman" w:hAnsi="Times New Roman" w:cs="Times New Roman"/>
          <w:sz w:val="24"/>
          <w:szCs w:val="24"/>
          <w:lang w:val="en-CA"/>
        </w:rPr>
      </w:pPr>
    </w:p>
    <w:p w:rsidR="00051C40" w:rsidRPr="008550B8" w:rsidRDefault="00051C40" w:rsidP="00051C40">
      <w:pPr>
        <w:jc w:val="center"/>
        <w:rPr>
          <w:rFonts w:ascii="Times New Roman" w:hAnsi="Times New Roman" w:cs="Times New Roman"/>
          <w:sz w:val="32"/>
          <w:szCs w:val="32"/>
          <w:lang w:val="en-CA"/>
        </w:rPr>
      </w:pPr>
      <w:r w:rsidRPr="008550B8">
        <w:rPr>
          <w:rFonts w:ascii="Times New Roman" w:hAnsi="Times New Roman" w:cs="Times New Roman"/>
          <w:sz w:val="32"/>
          <w:szCs w:val="32"/>
          <w:lang w:val="en-CA"/>
        </w:rPr>
        <w:t>Ophelia’s and Queen Bees</w:t>
      </w:r>
      <w:r w:rsidR="00F67B65" w:rsidRPr="008550B8">
        <w:rPr>
          <w:rFonts w:ascii="Times New Roman" w:hAnsi="Times New Roman" w:cs="Times New Roman"/>
          <w:sz w:val="32"/>
          <w:szCs w:val="32"/>
        </w:rPr>
        <w:t>s: The Impact of Psychological Research on Girlhood Studies</w:t>
      </w:r>
    </w:p>
    <w:p w:rsidR="00F67B65" w:rsidRPr="00796601" w:rsidRDefault="00F67B65" w:rsidP="00051C40">
      <w:pPr>
        <w:jc w:val="center"/>
        <w:rPr>
          <w:rFonts w:ascii="Times New Roman" w:hAnsi="Times New Roman" w:cs="Times New Roman"/>
          <w:sz w:val="24"/>
          <w:szCs w:val="24"/>
          <w:lang w:val="en-CA"/>
        </w:rPr>
      </w:pPr>
    </w:p>
    <w:p w:rsidR="00051C40" w:rsidRPr="00796601" w:rsidRDefault="00051C40">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 xml:space="preserve">Feminist scholars </w:t>
      </w:r>
    </w:p>
    <w:p w:rsidR="00051C40" w:rsidRPr="00796601" w:rsidRDefault="00051C40">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-understand that while they critiqued natural developmental course for women and girls </w:t>
      </w:r>
    </w:p>
    <w:p w:rsidR="00051C40" w:rsidRPr="00796601" w:rsidRDefault="00051C40">
      <w:pPr>
        <w:rPr>
          <w:rFonts w:ascii="Times New Roman" w:hAnsi="Times New Roman" w:cs="Times New Roman"/>
          <w:sz w:val="24"/>
          <w:szCs w:val="24"/>
          <w:lang w:val="en-CA"/>
        </w:rPr>
      </w:pPr>
      <w:r w:rsidRPr="00796601">
        <w:rPr>
          <w:rFonts w:ascii="Times New Roman" w:hAnsi="Times New Roman" w:cs="Times New Roman"/>
          <w:sz w:val="24"/>
          <w:szCs w:val="24"/>
          <w:lang w:val="en-CA"/>
        </w:rPr>
        <w:t>-</w:t>
      </w:r>
      <w:r w:rsidR="008550B8" w:rsidRPr="00796601">
        <w:rPr>
          <w:rFonts w:ascii="Times New Roman" w:hAnsi="Times New Roman" w:cs="Times New Roman"/>
          <w:sz w:val="24"/>
          <w:szCs w:val="24"/>
          <w:lang w:val="en-CA"/>
        </w:rPr>
        <w:t xml:space="preserve">early feminist efforts </w:t>
      </w:r>
      <w:r w:rsidRPr="00796601">
        <w:rPr>
          <w:rFonts w:ascii="Times New Roman" w:hAnsi="Times New Roman" w:cs="Times New Roman"/>
          <w:sz w:val="24"/>
          <w:szCs w:val="24"/>
          <w:lang w:val="en-CA"/>
        </w:rPr>
        <w:t xml:space="preserve">erased </w:t>
      </w:r>
      <w:r w:rsidR="009E1F88" w:rsidRPr="00796601">
        <w:rPr>
          <w:rFonts w:ascii="Times New Roman" w:hAnsi="Times New Roman" w:cs="Times New Roman"/>
          <w:sz w:val="24"/>
          <w:szCs w:val="24"/>
          <w:lang w:val="en-CA"/>
        </w:rPr>
        <w:t>girl’s</w:t>
      </w:r>
      <w:r w:rsidRPr="00796601">
        <w:rPr>
          <w:rFonts w:ascii="Times New Roman" w:hAnsi="Times New Roman" w:cs="Times New Roman"/>
          <w:sz w:val="24"/>
          <w:szCs w:val="24"/>
          <w:lang w:val="en-CA"/>
        </w:rPr>
        <w:t xml:space="preserve"> experiences to focus on women</w:t>
      </w:r>
    </w:p>
    <w:p w:rsidR="00EB5C2F" w:rsidRDefault="00051C40">
      <w:pPr>
        <w:rPr>
          <w:rFonts w:ascii="Times New Roman" w:hAnsi="Times New Roman" w:cs="Times New Roman"/>
          <w:sz w:val="24"/>
          <w:szCs w:val="24"/>
          <w:lang w:val="en-CA"/>
        </w:rPr>
      </w:pPr>
      <w:r w:rsidRPr="00796601">
        <w:rPr>
          <w:rFonts w:ascii="Times New Roman" w:hAnsi="Times New Roman" w:cs="Times New Roman"/>
          <w:sz w:val="24"/>
          <w:szCs w:val="24"/>
          <w:lang w:val="en-CA"/>
        </w:rPr>
        <w:t>-</w:t>
      </w:r>
      <w:r w:rsidR="002830C7" w:rsidRPr="00796601">
        <w:rPr>
          <w:rFonts w:ascii="Times New Roman" w:hAnsi="Times New Roman" w:cs="Times New Roman"/>
          <w:sz w:val="24"/>
          <w:szCs w:val="24"/>
          <w:lang w:val="en-CA"/>
        </w:rPr>
        <w:t xml:space="preserve">academic area of women’s studies blurred “age” to focus on women, not girls </w:t>
      </w:r>
      <w:r w:rsidR="00EB5C2F">
        <w:rPr>
          <w:rFonts w:ascii="Times New Roman" w:hAnsi="Times New Roman" w:cs="Times New Roman"/>
          <w:sz w:val="24"/>
          <w:szCs w:val="24"/>
          <w:lang w:val="en-CA"/>
        </w:rPr>
        <w:t xml:space="preserve"> </w:t>
      </w:r>
    </w:p>
    <w:p w:rsidR="002830C7" w:rsidRPr="00796601" w:rsidRDefault="00051C40">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 xml:space="preserve">Critical girlhood </w:t>
      </w:r>
    </w:p>
    <w:p w:rsidR="00051C40" w:rsidRPr="00796601" w:rsidRDefault="00051C40">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 xml:space="preserve">Studies </w:t>
      </w:r>
    </w:p>
    <w:p w:rsidR="00051C40" w:rsidRPr="00796601" w:rsidRDefault="00051C40">
      <w:pPr>
        <w:rPr>
          <w:rFonts w:ascii="Times New Roman" w:hAnsi="Times New Roman" w:cs="Times New Roman"/>
          <w:sz w:val="24"/>
          <w:szCs w:val="24"/>
          <w:lang w:val="en-CA"/>
        </w:rPr>
      </w:pPr>
      <w:r w:rsidRPr="00796601">
        <w:rPr>
          <w:rFonts w:ascii="Times New Roman" w:hAnsi="Times New Roman" w:cs="Times New Roman"/>
          <w:sz w:val="24"/>
          <w:szCs w:val="24"/>
          <w:lang w:val="en-CA"/>
        </w:rPr>
        <w:t>-problematizes all assumptions under the term girl</w:t>
      </w:r>
    </w:p>
    <w:p w:rsidR="00051C40" w:rsidRPr="00796601" w:rsidRDefault="00051C40">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-addresses their politics-girl in women studies </w:t>
      </w:r>
    </w:p>
    <w:p w:rsidR="00051C40" w:rsidRPr="00796601" w:rsidRDefault="00051C40">
      <w:pPr>
        <w:rPr>
          <w:rFonts w:ascii="Times New Roman" w:hAnsi="Times New Roman" w:cs="Times New Roman"/>
          <w:sz w:val="24"/>
          <w:szCs w:val="24"/>
          <w:lang w:val="en-CA"/>
        </w:rPr>
      </w:pPr>
      <w:r w:rsidRPr="00796601">
        <w:rPr>
          <w:rFonts w:ascii="Times New Roman" w:hAnsi="Times New Roman" w:cs="Times New Roman"/>
          <w:sz w:val="24"/>
          <w:szCs w:val="24"/>
          <w:lang w:val="en-CA"/>
        </w:rPr>
        <w:t>-girl in 3</w:t>
      </w:r>
      <w:r w:rsidRPr="00796601">
        <w:rPr>
          <w:rFonts w:ascii="Times New Roman" w:hAnsi="Times New Roman" w:cs="Times New Roman"/>
          <w:sz w:val="24"/>
          <w:szCs w:val="24"/>
          <w:vertAlign w:val="superscript"/>
          <w:lang w:val="en-CA"/>
        </w:rPr>
        <w:t>rd</w:t>
      </w:r>
      <w:r w:rsidRPr="00796601">
        <w:rPr>
          <w:rFonts w:ascii="Times New Roman" w:hAnsi="Times New Roman" w:cs="Times New Roman"/>
          <w:sz w:val="24"/>
          <w:szCs w:val="24"/>
          <w:lang w:val="en-CA"/>
        </w:rPr>
        <w:t xml:space="preserve"> wave feminism </w:t>
      </w:r>
    </w:p>
    <w:p w:rsidR="00051C40" w:rsidRPr="00796601" w:rsidRDefault="00051C40">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-stresses complexities of the identity of the girl </w:t>
      </w:r>
    </w:p>
    <w:p w:rsidR="00051C40" w:rsidRPr="00796601" w:rsidRDefault="00051C40">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-girl category is not something that you are, it’s what you do in society </w:t>
      </w:r>
    </w:p>
    <w:p w:rsidR="00051C40" w:rsidRPr="00796601" w:rsidRDefault="002830C7">
      <w:pPr>
        <w:rPr>
          <w:rFonts w:ascii="Times New Roman" w:hAnsi="Times New Roman" w:cs="Times New Roman"/>
          <w:sz w:val="24"/>
          <w:szCs w:val="24"/>
          <w:u w:val="single"/>
        </w:rPr>
      </w:pPr>
      <w:r w:rsidRPr="00796601">
        <w:rPr>
          <w:rFonts w:ascii="Times New Roman" w:hAnsi="Times New Roman" w:cs="Times New Roman"/>
          <w:sz w:val="24"/>
          <w:szCs w:val="24"/>
          <w:u w:val="single"/>
        </w:rPr>
        <w:t>Girlhood Scholars on the term ‘Girl’</w:t>
      </w:r>
    </w:p>
    <w:p w:rsidR="002830C7" w:rsidRPr="00796601" w:rsidRDefault="002830C7">
      <w:pPr>
        <w:rPr>
          <w:rFonts w:ascii="Times New Roman" w:hAnsi="Times New Roman" w:cs="Times New Roman"/>
          <w:sz w:val="24"/>
          <w:szCs w:val="24"/>
        </w:rPr>
      </w:pPr>
      <w:r w:rsidRPr="00796601">
        <w:rPr>
          <w:rFonts w:ascii="Times New Roman" w:hAnsi="Times New Roman" w:cs="Times New Roman"/>
          <w:sz w:val="24"/>
          <w:szCs w:val="24"/>
        </w:rPr>
        <w:t xml:space="preserve">Girls are always constituted by and through identity markers of race, ethnicity, class, sexuality, ability not as additive but integrated. </w:t>
      </w:r>
    </w:p>
    <w:p w:rsidR="002830C7" w:rsidRPr="00796601" w:rsidRDefault="002830C7">
      <w:pPr>
        <w:rPr>
          <w:rFonts w:ascii="Times New Roman" w:hAnsi="Times New Roman" w:cs="Times New Roman"/>
          <w:sz w:val="24"/>
          <w:szCs w:val="24"/>
        </w:rPr>
      </w:pPr>
      <w:r w:rsidRPr="00796601">
        <w:rPr>
          <w:rFonts w:ascii="Times New Roman" w:hAnsi="Times New Roman" w:cs="Times New Roman"/>
          <w:sz w:val="24"/>
          <w:szCs w:val="24"/>
        </w:rPr>
        <w:t>-Organizing principle of girlhood studies is:</w:t>
      </w:r>
    </w:p>
    <w:p w:rsidR="002830C7" w:rsidRPr="00796601" w:rsidRDefault="002830C7">
      <w:pPr>
        <w:rPr>
          <w:rFonts w:ascii="Times New Roman" w:hAnsi="Times New Roman" w:cs="Times New Roman"/>
          <w:sz w:val="24"/>
          <w:szCs w:val="24"/>
        </w:rPr>
      </w:pPr>
      <w:r w:rsidRPr="00796601">
        <w:rPr>
          <w:rFonts w:ascii="Times New Roman" w:hAnsi="Times New Roman" w:cs="Times New Roman"/>
          <w:sz w:val="24"/>
          <w:szCs w:val="24"/>
        </w:rPr>
        <w:t xml:space="preserve"> ‘Girl category is not something that someone is but something that one is constituted as through cultural norms, practices in different contexts.</w:t>
      </w:r>
    </w:p>
    <w:p w:rsidR="002830C7" w:rsidRPr="00796601" w:rsidRDefault="002830C7">
      <w:pPr>
        <w:rPr>
          <w:rFonts w:ascii="Times New Roman" w:hAnsi="Times New Roman" w:cs="Times New Roman"/>
          <w:sz w:val="24"/>
          <w:szCs w:val="24"/>
          <w:lang w:val="en-CA"/>
        </w:rPr>
      </w:pPr>
      <w:r w:rsidRPr="00796601">
        <w:rPr>
          <w:rFonts w:ascii="Times New Roman" w:hAnsi="Times New Roman" w:cs="Times New Roman"/>
          <w:sz w:val="24"/>
          <w:szCs w:val="24"/>
        </w:rPr>
        <w:t>-Christine Griffin (2004: 29): ‘‘there is nothing essential about girlhood; it is always produced and negotiated (by us all, but especially by girls) in particular historical and political moments’’ (29)</w:t>
      </w:r>
    </w:p>
    <w:p w:rsidR="002830C7" w:rsidRPr="00796601" w:rsidRDefault="002830C7">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 xml:space="preserve">Moral panic and girls </w:t>
      </w:r>
    </w:p>
    <w:p w:rsidR="002830C7" w:rsidRPr="00796601" w:rsidRDefault="002830C7">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-academic interest in girl’s lives fairly recent </w:t>
      </w:r>
    </w:p>
    <w:p w:rsidR="002830C7" w:rsidRPr="00796601" w:rsidRDefault="002830C7">
      <w:pPr>
        <w:rPr>
          <w:rFonts w:ascii="Times New Roman" w:hAnsi="Times New Roman" w:cs="Times New Roman"/>
          <w:sz w:val="24"/>
          <w:szCs w:val="24"/>
          <w:lang w:val="en-CA"/>
        </w:rPr>
      </w:pPr>
      <w:r w:rsidRPr="00796601">
        <w:rPr>
          <w:rFonts w:ascii="Times New Roman" w:hAnsi="Times New Roman" w:cs="Times New Roman"/>
          <w:sz w:val="24"/>
          <w:szCs w:val="24"/>
          <w:lang w:val="en-CA"/>
        </w:rPr>
        <w:t>-</w:t>
      </w:r>
      <w:r w:rsidR="009E1F88" w:rsidRPr="00796601">
        <w:rPr>
          <w:rFonts w:ascii="Times New Roman" w:hAnsi="Times New Roman" w:cs="Times New Roman"/>
          <w:sz w:val="24"/>
          <w:szCs w:val="24"/>
          <w:lang w:val="en-CA"/>
        </w:rPr>
        <w:t>Youth</w:t>
      </w:r>
      <w:r w:rsidRPr="00796601">
        <w:rPr>
          <w:rFonts w:ascii="Times New Roman" w:hAnsi="Times New Roman" w:cs="Times New Roman"/>
          <w:sz w:val="24"/>
          <w:szCs w:val="24"/>
          <w:lang w:val="en-CA"/>
        </w:rPr>
        <w:t xml:space="preserve"> researchers argue –“in times of great social change, increased focus on young people.</w:t>
      </w:r>
    </w:p>
    <w:p w:rsidR="002830C7" w:rsidRPr="00796601" w:rsidRDefault="002830C7">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-discourses of </w:t>
      </w:r>
      <w:r w:rsidR="009E1F88" w:rsidRPr="00796601">
        <w:rPr>
          <w:rFonts w:ascii="Times New Roman" w:hAnsi="Times New Roman" w:cs="Times New Roman"/>
          <w:sz w:val="24"/>
          <w:szCs w:val="24"/>
          <w:lang w:val="en-CA"/>
        </w:rPr>
        <w:t>the</w:t>
      </w:r>
      <w:r w:rsidRPr="00796601">
        <w:rPr>
          <w:rFonts w:ascii="Times New Roman" w:hAnsi="Times New Roman" w:cs="Times New Roman"/>
          <w:sz w:val="24"/>
          <w:szCs w:val="24"/>
          <w:lang w:val="en-CA"/>
        </w:rPr>
        <w:t xml:space="preserve"> girl and girlhood proliferate</w:t>
      </w:r>
    </w:p>
    <w:p w:rsidR="002830C7" w:rsidRPr="00796601" w:rsidRDefault="002830C7">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-expression of social anxiety about changes taking place </w:t>
      </w:r>
    </w:p>
    <w:p w:rsidR="002830C7" w:rsidRPr="00796601" w:rsidRDefault="002830C7">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 xml:space="preserve">Girl as object discourse </w:t>
      </w:r>
    </w:p>
    <w:p w:rsidR="002830C7" w:rsidRPr="00796601" w:rsidRDefault="002830C7">
      <w:pPr>
        <w:rPr>
          <w:rFonts w:ascii="Times New Roman" w:hAnsi="Times New Roman" w:cs="Times New Roman"/>
          <w:sz w:val="24"/>
          <w:szCs w:val="24"/>
          <w:lang w:val="en-CA"/>
        </w:rPr>
      </w:pPr>
      <w:r w:rsidRPr="00796601">
        <w:rPr>
          <w:rFonts w:ascii="Times New Roman" w:hAnsi="Times New Roman" w:cs="Times New Roman"/>
          <w:sz w:val="24"/>
          <w:szCs w:val="24"/>
          <w:lang w:val="en-CA"/>
        </w:rPr>
        <w:t>-developmental psychology:</w:t>
      </w:r>
    </w:p>
    <w:p w:rsidR="002830C7" w:rsidRPr="00796601" w:rsidRDefault="002830C7">
      <w:pPr>
        <w:rPr>
          <w:rFonts w:ascii="Times New Roman" w:hAnsi="Times New Roman" w:cs="Times New Roman"/>
          <w:sz w:val="24"/>
          <w:szCs w:val="24"/>
          <w:lang w:val="en-CA"/>
        </w:rPr>
      </w:pPr>
      <w:r w:rsidRPr="00796601">
        <w:rPr>
          <w:rFonts w:ascii="Times New Roman" w:hAnsi="Times New Roman" w:cs="Times New Roman"/>
          <w:sz w:val="24"/>
          <w:szCs w:val="24"/>
          <w:lang w:val="en-CA"/>
        </w:rPr>
        <w:t>--fixed stages of development, normative expectations according to physiological changes</w:t>
      </w:r>
    </w:p>
    <w:p w:rsidR="002830C7" w:rsidRPr="00796601" w:rsidRDefault="002830C7">
      <w:pPr>
        <w:rPr>
          <w:rFonts w:ascii="Times New Roman" w:hAnsi="Times New Roman" w:cs="Times New Roman"/>
          <w:sz w:val="24"/>
          <w:szCs w:val="24"/>
          <w:lang w:val="en-CA"/>
        </w:rPr>
      </w:pPr>
      <w:r w:rsidRPr="00796601">
        <w:rPr>
          <w:rFonts w:ascii="Times New Roman" w:hAnsi="Times New Roman" w:cs="Times New Roman"/>
          <w:sz w:val="24"/>
          <w:szCs w:val="24"/>
          <w:lang w:val="en-CA"/>
        </w:rPr>
        <w:t>-results in predictable, universal model</w:t>
      </w:r>
    </w:p>
    <w:p w:rsidR="002830C7" w:rsidRPr="00796601" w:rsidRDefault="002830C7">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Critiques of Developmental model by girlhood studies scholars</w:t>
      </w:r>
    </w:p>
    <w:p w:rsidR="002830C7" w:rsidRPr="00796601" w:rsidRDefault="002830C7">
      <w:pPr>
        <w:rPr>
          <w:rFonts w:ascii="Times New Roman" w:hAnsi="Times New Roman" w:cs="Times New Roman"/>
          <w:sz w:val="24"/>
          <w:szCs w:val="24"/>
          <w:lang w:val="en-CA"/>
        </w:rPr>
      </w:pPr>
      <w:r w:rsidRPr="00796601">
        <w:rPr>
          <w:rFonts w:ascii="Times New Roman" w:hAnsi="Times New Roman" w:cs="Times New Roman"/>
          <w:i/>
          <w:sz w:val="24"/>
          <w:szCs w:val="24"/>
          <w:lang w:val="en-CA"/>
        </w:rPr>
        <w:t>3 points</w:t>
      </w:r>
      <w:r w:rsidRPr="00796601">
        <w:rPr>
          <w:rFonts w:ascii="Times New Roman" w:hAnsi="Times New Roman" w:cs="Times New Roman"/>
          <w:sz w:val="24"/>
          <w:szCs w:val="24"/>
          <w:lang w:val="en-CA"/>
        </w:rPr>
        <w:t>:</w:t>
      </w:r>
    </w:p>
    <w:p w:rsidR="002830C7" w:rsidRPr="00796601" w:rsidRDefault="002830C7">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1. obscures race, ethnicity, class, sexuality, ability </w:t>
      </w:r>
    </w:p>
    <w:p w:rsidR="002830C7" w:rsidRPr="00796601" w:rsidRDefault="002830C7">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2. </w:t>
      </w:r>
      <w:r w:rsidR="009E1F88" w:rsidRPr="00796601">
        <w:rPr>
          <w:rFonts w:ascii="Times New Roman" w:hAnsi="Times New Roman" w:cs="Times New Roman"/>
          <w:sz w:val="24"/>
          <w:szCs w:val="24"/>
          <w:lang w:val="en-CA"/>
        </w:rPr>
        <w:t>Defaults</w:t>
      </w:r>
      <w:r w:rsidRPr="00796601">
        <w:rPr>
          <w:rFonts w:ascii="Times New Roman" w:hAnsi="Times New Roman" w:cs="Times New Roman"/>
          <w:sz w:val="24"/>
          <w:szCs w:val="24"/>
          <w:lang w:val="en-CA"/>
        </w:rPr>
        <w:t xml:space="preserve"> to Eurocentric, middle class, heterosexual, able-bodies template </w:t>
      </w:r>
    </w:p>
    <w:p w:rsidR="002830C7" w:rsidRPr="00796601" w:rsidRDefault="002830C7">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-no authentic, universal or monolithic experience of girlhood </w:t>
      </w:r>
    </w:p>
    <w:p w:rsidR="00455D6D" w:rsidRPr="00796601" w:rsidRDefault="00455D6D">
      <w:pPr>
        <w:rPr>
          <w:rFonts w:ascii="Times New Roman" w:hAnsi="Times New Roman" w:cs="Times New Roman"/>
          <w:sz w:val="24"/>
          <w:szCs w:val="24"/>
          <w:lang w:val="en-CA"/>
        </w:rPr>
      </w:pPr>
      <w:r w:rsidRPr="00796601">
        <w:rPr>
          <w:rFonts w:ascii="Times New Roman" w:hAnsi="Times New Roman" w:cs="Times New Roman"/>
          <w:sz w:val="24"/>
          <w:szCs w:val="24"/>
          <w:lang w:val="en-CA"/>
        </w:rPr>
        <w:t>***GIRLHOOD IS NOT EQUALLY AVAILABLE TO ALL GIRLS***</w:t>
      </w:r>
    </w:p>
    <w:p w:rsidR="00CC14F6" w:rsidRPr="00796601" w:rsidRDefault="00CC14F6">
      <w:pPr>
        <w:rPr>
          <w:rFonts w:ascii="Times New Roman" w:hAnsi="Times New Roman" w:cs="Times New Roman"/>
          <w:sz w:val="24"/>
          <w:szCs w:val="24"/>
          <w:u w:val="single"/>
          <w:lang w:val="en-CA"/>
        </w:rPr>
      </w:pPr>
    </w:p>
    <w:p w:rsidR="00CC14F6" w:rsidRPr="00796601" w:rsidRDefault="00502232">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Scholarly</w:t>
      </w:r>
      <w:r w:rsidR="00CC14F6" w:rsidRPr="00796601">
        <w:rPr>
          <w:rFonts w:ascii="Times New Roman" w:hAnsi="Times New Roman" w:cs="Times New Roman"/>
          <w:sz w:val="24"/>
          <w:szCs w:val="24"/>
          <w:u w:val="single"/>
          <w:lang w:val="en-CA"/>
        </w:rPr>
        <w:t xml:space="preserve"> examples</w:t>
      </w:r>
    </w:p>
    <w:p w:rsidR="00CC14F6" w:rsidRPr="00796601" w:rsidRDefault="009E1F88">
      <w:pPr>
        <w:rPr>
          <w:rFonts w:ascii="Times New Roman" w:hAnsi="Times New Roman" w:cs="Times New Roman"/>
          <w:sz w:val="24"/>
          <w:szCs w:val="24"/>
          <w:lang w:val="en-CA"/>
        </w:rPr>
      </w:pPr>
      <w:r w:rsidRPr="00796601">
        <w:rPr>
          <w:rFonts w:ascii="Times New Roman" w:hAnsi="Times New Roman" w:cs="Times New Roman"/>
          <w:sz w:val="24"/>
          <w:szCs w:val="24"/>
          <w:lang w:val="en-CA"/>
        </w:rPr>
        <w:t>Marnina</w:t>
      </w:r>
      <w:r w:rsidR="00CC14F6" w:rsidRPr="00796601">
        <w:rPr>
          <w:rFonts w:ascii="Times New Roman" w:hAnsi="Times New Roman" w:cs="Times New Roman"/>
          <w:sz w:val="24"/>
          <w:szCs w:val="24"/>
          <w:lang w:val="en-CA"/>
        </w:rPr>
        <w:t xml:space="preserve"> gonick-looks at queer girls that excluded from social constructions of girlhood</w:t>
      </w:r>
    </w:p>
    <w:p w:rsidR="00CC14F6" w:rsidRPr="00796601" w:rsidRDefault="009E1F88">
      <w:pPr>
        <w:rPr>
          <w:rFonts w:ascii="Times New Roman" w:hAnsi="Times New Roman" w:cs="Times New Roman"/>
          <w:sz w:val="24"/>
          <w:szCs w:val="24"/>
          <w:lang w:val="en-CA"/>
        </w:rPr>
      </w:pPr>
      <w:r w:rsidRPr="00796601">
        <w:rPr>
          <w:rFonts w:ascii="Times New Roman" w:hAnsi="Times New Roman" w:cs="Times New Roman"/>
          <w:sz w:val="24"/>
          <w:szCs w:val="24"/>
          <w:lang w:val="en-CA"/>
        </w:rPr>
        <w:t>Pamela</w:t>
      </w:r>
      <w:r w:rsidR="00CC14F6" w:rsidRPr="00796601">
        <w:rPr>
          <w:rFonts w:ascii="Times New Roman" w:hAnsi="Times New Roman" w:cs="Times New Roman"/>
          <w:sz w:val="24"/>
          <w:szCs w:val="24"/>
          <w:lang w:val="en-CA"/>
        </w:rPr>
        <w:t xml:space="preserve"> downe’s article on aboriginal girls and how they are affected by residual schools </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 xml:space="preserve">-Yet developmental models have been highly influential in the development of girlhood studies </w:t>
      </w:r>
    </w:p>
    <w:p w:rsidR="00502232" w:rsidRPr="00796601" w:rsidRDefault="00455D6D">
      <w:pPr>
        <w:rPr>
          <w:rFonts w:ascii="Times New Roman" w:hAnsi="Times New Roman" w:cs="Times New Roman"/>
          <w:sz w:val="24"/>
          <w:szCs w:val="24"/>
          <w:lang w:val="en-CA"/>
        </w:rPr>
      </w:pPr>
      <w:r w:rsidRPr="00796601">
        <w:rPr>
          <w:rFonts w:ascii="Times New Roman" w:hAnsi="Times New Roman" w:cs="Times New Roman"/>
          <w:sz w:val="24"/>
          <w:szCs w:val="24"/>
        </w:rPr>
        <w:t>-Most influential is the work of Carol Gilligan</w:t>
      </w:r>
    </w:p>
    <w:p w:rsidR="00502232" w:rsidRPr="00796601" w:rsidRDefault="00502232">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Carol Gilligan</w:t>
      </w:r>
    </w:p>
    <w:p w:rsidR="00502232" w:rsidRPr="00796601" w:rsidRDefault="00502232">
      <w:pPr>
        <w:rPr>
          <w:rFonts w:ascii="Times New Roman" w:hAnsi="Times New Roman" w:cs="Times New Roman"/>
          <w:sz w:val="24"/>
          <w:szCs w:val="24"/>
          <w:lang w:val="en-CA"/>
        </w:rPr>
      </w:pPr>
      <w:r w:rsidRPr="00796601">
        <w:rPr>
          <w:rFonts w:ascii="Times New Roman" w:hAnsi="Times New Roman" w:cs="Times New Roman"/>
          <w:sz w:val="24"/>
          <w:szCs w:val="24"/>
          <w:lang w:val="en-CA"/>
        </w:rPr>
        <w:t>“</w:t>
      </w:r>
      <w:r w:rsidR="009E1F88" w:rsidRPr="00796601">
        <w:rPr>
          <w:rFonts w:ascii="Times New Roman" w:hAnsi="Times New Roman" w:cs="Times New Roman"/>
          <w:sz w:val="24"/>
          <w:szCs w:val="24"/>
          <w:lang w:val="en-CA"/>
        </w:rPr>
        <w:t>In</w:t>
      </w:r>
      <w:r w:rsidRPr="00796601">
        <w:rPr>
          <w:rFonts w:ascii="Times New Roman" w:hAnsi="Times New Roman" w:cs="Times New Roman"/>
          <w:sz w:val="24"/>
          <w:szCs w:val="24"/>
          <w:lang w:val="en-CA"/>
        </w:rPr>
        <w:t xml:space="preserve"> a different voice” book</w:t>
      </w:r>
    </w:p>
    <w:p w:rsidR="00CC14F6" w:rsidRPr="00796601" w:rsidRDefault="00502232">
      <w:pPr>
        <w:rPr>
          <w:rFonts w:ascii="Times New Roman" w:hAnsi="Times New Roman" w:cs="Times New Roman"/>
          <w:sz w:val="24"/>
          <w:szCs w:val="24"/>
          <w:lang w:val="en-CA"/>
        </w:rPr>
      </w:pPr>
      <w:r w:rsidRPr="00796601">
        <w:rPr>
          <w:rFonts w:ascii="Times New Roman" w:hAnsi="Times New Roman" w:cs="Times New Roman"/>
          <w:sz w:val="24"/>
          <w:szCs w:val="24"/>
          <w:lang w:val="en-CA"/>
        </w:rPr>
        <w:t>-moral development of girls</w:t>
      </w:r>
    </w:p>
    <w:p w:rsidR="00502232" w:rsidRPr="00796601" w:rsidRDefault="00502232">
      <w:pPr>
        <w:rPr>
          <w:rFonts w:ascii="Times New Roman" w:hAnsi="Times New Roman" w:cs="Times New Roman"/>
          <w:sz w:val="24"/>
          <w:szCs w:val="24"/>
          <w:lang w:val="en-CA"/>
        </w:rPr>
      </w:pPr>
      <w:r w:rsidRPr="00796601">
        <w:rPr>
          <w:rFonts w:ascii="Times New Roman" w:hAnsi="Times New Roman" w:cs="Times New Roman"/>
          <w:sz w:val="24"/>
          <w:szCs w:val="24"/>
          <w:lang w:val="en-CA"/>
        </w:rPr>
        <w:t>-</w:t>
      </w:r>
      <w:r w:rsidR="009E1F88" w:rsidRPr="00796601">
        <w:rPr>
          <w:rFonts w:ascii="Times New Roman" w:hAnsi="Times New Roman" w:cs="Times New Roman"/>
          <w:sz w:val="24"/>
          <w:szCs w:val="24"/>
          <w:lang w:val="en-CA"/>
        </w:rPr>
        <w:t>critiqued</w:t>
      </w:r>
      <w:r w:rsidRPr="00796601">
        <w:rPr>
          <w:rFonts w:ascii="Times New Roman" w:hAnsi="Times New Roman" w:cs="Times New Roman"/>
          <w:sz w:val="24"/>
          <w:szCs w:val="24"/>
          <w:lang w:val="en-CA"/>
        </w:rPr>
        <w:t xml:space="preserve"> La</w:t>
      </w:r>
      <w:r w:rsidR="00455D6D" w:rsidRPr="00796601">
        <w:rPr>
          <w:rFonts w:ascii="Times New Roman" w:hAnsi="Times New Roman" w:cs="Times New Roman"/>
          <w:sz w:val="24"/>
          <w:szCs w:val="24"/>
          <w:lang w:val="en-CA"/>
        </w:rPr>
        <w:t xml:space="preserve">wrence </w:t>
      </w:r>
      <w:r w:rsidR="009E1F88" w:rsidRPr="00796601">
        <w:rPr>
          <w:rFonts w:ascii="Times New Roman" w:hAnsi="Times New Roman" w:cs="Times New Roman"/>
          <w:sz w:val="24"/>
          <w:szCs w:val="24"/>
          <w:lang w:val="en-CA"/>
        </w:rPr>
        <w:t>Kohlberg’s</w:t>
      </w:r>
      <w:r w:rsidR="00455D6D" w:rsidRPr="00796601">
        <w:rPr>
          <w:rFonts w:ascii="Times New Roman" w:hAnsi="Times New Roman" w:cs="Times New Roman"/>
          <w:sz w:val="24"/>
          <w:szCs w:val="24"/>
          <w:lang w:val="en-CA"/>
        </w:rPr>
        <w:t xml:space="preserve"> claim that men’ moral orientation superior to women</w:t>
      </w:r>
    </w:p>
    <w:p w:rsidR="00843E50" w:rsidRPr="00796601" w:rsidRDefault="00843E50">
      <w:pPr>
        <w:rPr>
          <w:rFonts w:ascii="Times New Roman" w:hAnsi="Times New Roman" w:cs="Times New Roman"/>
          <w:sz w:val="24"/>
          <w:szCs w:val="24"/>
          <w:lang w:val="en-CA"/>
        </w:rPr>
      </w:pPr>
      <w:r w:rsidRPr="00796601">
        <w:rPr>
          <w:rFonts w:ascii="Times New Roman" w:hAnsi="Times New Roman" w:cs="Times New Roman"/>
          <w:sz w:val="24"/>
          <w:szCs w:val="24"/>
          <w:lang w:val="en-CA"/>
        </w:rPr>
        <w:t>-</w:t>
      </w:r>
      <w:r w:rsidR="009E1F88" w:rsidRPr="00796601">
        <w:rPr>
          <w:rFonts w:ascii="Times New Roman" w:hAnsi="Times New Roman" w:cs="Times New Roman"/>
          <w:sz w:val="24"/>
          <w:szCs w:val="24"/>
          <w:lang w:val="en-CA"/>
        </w:rPr>
        <w:t>distinguish</w:t>
      </w:r>
      <w:r w:rsidRPr="00796601">
        <w:rPr>
          <w:rFonts w:ascii="Times New Roman" w:hAnsi="Times New Roman" w:cs="Times New Roman"/>
          <w:sz w:val="24"/>
          <w:szCs w:val="24"/>
          <w:lang w:val="en-CA"/>
        </w:rPr>
        <w:t xml:space="preserve"> boys over here and girls over there</w:t>
      </w:r>
    </w:p>
    <w:p w:rsidR="00843E50" w:rsidRPr="00796601" w:rsidRDefault="00455D6D">
      <w:pPr>
        <w:rPr>
          <w:rFonts w:ascii="Times New Roman" w:hAnsi="Times New Roman" w:cs="Times New Roman"/>
          <w:sz w:val="24"/>
          <w:szCs w:val="24"/>
          <w:lang w:val="en-CA"/>
        </w:rPr>
      </w:pPr>
      <w:r w:rsidRPr="00796601">
        <w:rPr>
          <w:rFonts w:ascii="Times New Roman" w:hAnsi="Times New Roman" w:cs="Times New Roman"/>
          <w:sz w:val="24"/>
          <w:szCs w:val="24"/>
          <w:lang w:val="en-CA"/>
        </w:rPr>
        <w:t>-</w:t>
      </w:r>
      <w:r w:rsidRPr="00796601">
        <w:rPr>
          <w:rFonts w:ascii="Times New Roman" w:hAnsi="Times New Roman" w:cs="Times New Roman"/>
          <w:sz w:val="24"/>
          <w:szCs w:val="24"/>
        </w:rPr>
        <w:t>Gilligan argued that women make moral decisions on the basis of an equally valid model of an “ethic of care”.</w:t>
      </w:r>
    </w:p>
    <w:p w:rsidR="00502232" w:rsidRPr="00796601" w:rsidRDefault="00502232">
      <w:pPr>
        <w:rPr>
          <w:rFonts w:ascii="Times New Roman" w:hAnsi="Times New Roman" w:cs="Times New Roman"/>
          <w:sz w:val="24"/>
          <w:szCs w:val="24"/>
          <w:lang w:val="en-CA"/>
        </w:rPr>
      </w:pPr>
    </w:p>
    <w:p w:rsidR="00843E50" w:rsidRPr="00796601" w:rsidRDefault="00843E50">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Post Carol Gilligan</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 xml:space="preserve">-Harvard Project on Women’s Development {ethic of care project} </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 xml:space="preserve">-Emphasized psycho-social development of girl </w:t>
      </w:r>
    </w:p>
    <w:p w:rsidR="00455D6D" w:rsidRPr="00796601" w:rsidRDefault="00455D6D">
      <w:pPr>
        <w:rPr>
          <w:rFonts w:ascii="Times New Roman" w:hAnsi="Times New Roman" w:cs="Times New Roman"/>
          <w:sz w:val="24"/>
          <w:szCs w:val="24"/>
          <w:u w:val="single"/>
          <w:lang w:val="en-CA"/>
        </w:rPr>
      </w:pPr>
      <w:r w:rsidRPr="00796601">
        <w:rPr>
          <w:rFonts w:ascii="Times New Roman" w:hAnsi="Times New Roman" w:cs="Times New Roman"/>
          <w:sz w:val="24"/>
          <w:szCs w:val="24"/>
        </w:rPr>
        <w:t>-Aim to identify oppressions upon young women</w:t>
      </w:r>
    </w:p>
    <w:p w:rsidR="00051C40" w:rsidRPr="00796601" w:rsidRDefault="00843E50">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-early 90’s publications on young girls </w:t>
      </w:r>
    </w:p>
    <w:p w:rsidR="00455D6D" w:rsidRPr="00796601" w:rsidRDefault="00455D6D">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rPr>
        <w:t xml:space="preserve">Mary </w:t>
      </w:r>
      <w:r w:rsidR="009E1F88" w:rsidRPr="00796601">
        <w:rPr>
          <w:rFonts w:ascii="Times New Roman" w:hAnsi="Times New Roman" w:cs="Times New Roman"/>
          <w:sz w:val="24"/>
          <w:szCs w:val="24"/>
          <w:u w:val="single"/>
        </w:rPr>
        <w:t>Piper’s</w:t>
      </w:r>
      <w:r w:rsidRPr="00796601">
        <w:rPr>
          <w:rFonts w:ascii="Times New Roman" w:hAnsi="Times New Roman" w:cs="Times New Roman"/>
          <w:sz w:val="24"/>
          <w:szCs w:val="24"/>
          <w:u w:val="single"/>
        </w:rPr>
        <w:t xml:space="preserve"> Reviving Ophelia (1994)</w:t>
      </w:r>
    </w:p>
    <w:p w:rsidR="00843E50" w:rsidRPr="00796601" w:rsidRDefault="00843E50">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-focus on girls self esteem </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 xml:space="preserve">Girls having ‘authentic’ voices </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-These are sacrificed re: conventional expectations and expressions of femininity.</w:t>
      </w:r>
    </w:p>
    <w:p w:rsidR="00455D6D" w:rsidRPr="00796601" w:rsidRDefault="00455D6D" w:rsidP="00DD5813">
      <w:pPr>
        <w:tabs>
          <w:tab w:val="center" w:pos="5245"/>
        </w:tabs>
        <w:rPr>
          <w:rFonts w:ascii="Times New Roman" w:hAnsi="Times New Roman" w:cs="Times New Roman"/>
          <w:sz w:val="24"/>
          <w:szCs w:val="24"/>
          <w:lang w:val="en-CA"/>
        </w:rPr>
      </w:pPr>
      <w:r w:rsidRPr="00796601">
        <w:rPr>
          <w:rFonts w:ascii="Times New Roman" w:hAnsi="Times New Roman" w:cs="Times New Roman"/>
          <w:sz w:val="24"/>
          <w:szCs w:val="24"/>
        </w:rPr>
        <w:t>- Therefore, girls struggle</w:t>
      </w:r>
      <w:r w:rsidR="00DD5813">
        <w:rPr>
          <w:rFonts w:ascii="Times New Roman" w:hAnsi="Times New Roman" w:cs="Times New Roman"/>
          <w:sz w:val="24"/>
          <w:szCs w:val="24"/>
        </w:rPr>
        <w:tab/>
      </w:r>
    </w:p>
    <w:p w:rsidR="00843E50" w:rsidRPr="00796601" w:rsidRDefault="00843E50">
      <w:pPr>
        <w:rPr>
          <w:rFonts w:ascii="Times New Roman" w:hAnsi="Times New Roman" w:cs="Times New Roman"/>
          <w:sz w:val="24"/>
          <w:szCs w:val="24"/>
          <w:lang w:val="en-CA"/>
        </w:rPr>
      </w:pPr>
      <w:r w:rsidRPr="00796601">
        <w:rPr>
          <w:rFonts w:ascii="Times New Roman" w:hAnsi="Times New Roman" w:cs="Times New Roman"/>
          <w:sz w:val="24"/>
          <w:szCs w:val="24"/>
          <w:lang w:val="en-CA"/>
        </w:rPr>
        <w:t>-girls struggle comes up a lot</w:t>
      </w:r>
    </w:p>
    <w:p w:rsidR="00535F15" w:rsidRPr="00796601" w:rsidRDefault="00455D6D">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How do girls struggle?</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 xml:space="preserve">-Conflicting expectations in their personal lives </w:t>
      </w:r>
    </w:p>
    <w:p w:rsidR="00455D6D" w:rsidRPr="00796601" w:rsidRDefault="00455D6D">
      <w:pPr>
        <w:rPr>
          <w:rFonts w:ascii="Times New Roman" w:hAnsi="Times New Roman" w:cs="Times New Roman"/>
          <w:sz w:val="24"/>
          <w:szCs w:val="24"/>
          <w:lang w:val="en-CA"/>
        </w:rPr>
      </w:pPr>
      <w:r w:rsidRPr="00796601">
        <w:rPr>
          <w:rFonts w:ascii="Times New Roman" w:hAnsi="Times New Roman" w:cs="Times New Roman"/>
          <w:sz w:val="24"/>
          <w:szCs w:val="24"/>
        </w:rPr>
        <w:t>-Girls focus on relationship maintenance.</w:t>
      </w:r>
    </w:p>
    <w:p w:rsidR="00535F15" w:rsidRPr="00796601" w:rsidRDefault="00535F15">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“Saplings in the storm” by Mary Pipher</w:t>
      </w:r>
    </w:p>
    <w:p w:rsidR="00535F15" w:rsidRPr="00796601" w:rsidRDefault="00535F15">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-imaging of girls </w:t>
      </w:r>
    </w:p>
    <w:p w:rsidR="00535F15" w:rsidRPr="00796601" w:rsidRDefault="00535F15">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-very relevant article </w:t>
      </w:r>
    </w:p>
    <w:p w:rsidR="00455D6D" w:rsidRPr="00796601" w:rsidRDefault="00455D6D">
      <w:pPr>
        <w:rPr>
          <w:rFonts w:ascii="Times New Roman" w:hAnsi="Times New Roman" w:cs="Times New Roman"/>
          <w:sz w:val="24"/>
          <w:szCs w:val="24"/>
          <w:lang w:val="en-CA"/>
        </w:rPr>
      </w:pPr>
      <w:r w:rsidRPr="00796601">
        <w:rPr>
          <w:rFonts w:ascii="Times New Roman" w:hAnsi="Times New Roman" w:cs="Times New Roman"/>
          <w:sz w:val="24"/>
          <w:szCs w:val="24"/>
          <w:lang w:val="en-CA"/>
        </w:rPr>
        <w:t>-</w:t>
      </w:r>
      <w:r w:rsidRPr="00796601">
        <w:rPr>
          <w:rFonts w:ascii="Times New Roman" w:hAnsi="Times New Roman" w:cs="Times New Roman"/>
          <w:sz w:val="24"/>
          <w:szCs w:val="24"/>
        </w:rPr>
        <w:t>“Girls have long been trained to be feminine at considerable cost to their humanity” (p.44).</w:t>
      </w:r>
    </w:p>
    <w:p w:rsidR="00535F15" w:rsidRPr="00796601" w:rsidRDefault="00535F15">
      <w:pPr>
        <w:rPr>
          <w:rFonts w:ascii="Times New Roman" w:hAnsi="Times New Roman" w:cs="Times New Roman"/>
          <w:sz w:val="24"/>
          <w:szCs w:val="24"/>
          <w:lang w:val="en-CA"/>
        </w:rPr>
      </w:pPr>
    </w:p>
    <w:p w:rsidR="00535F15" w:rsidRPr="00796601" w:rsidRDefault="00535F15">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 xml:space="preserve">Rosalind Wiseman </w:t>
      </w:r>
    </w:p>
    <w:p w:rsidR="00535F15" w:rsidRPr="00796601" w:rsidRDefault="00535F15">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-different types of girls </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 xml:space="preserve">“So, here are the different roles that your daughter and her friends might play: </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Queen Bee</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 xml:space="preserve">Sidekick </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Banker</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 xml:space="preserve"> Floater</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 xml:space="preserve"> Torn Bystander</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 xml:space="preserve"> Pleaser/Wannabe/Messenger </w:t>
      </w:r>
    </w:p>
    <w:p w:rsidR="00455D6D" w:rsidRPr="00796601" w:rsidRDefault="00455D6D">
      <w:pPr>
        <w:rPr>
          <w:rFonts w:ascii="Times New Roman" w:hAnsi="Times New Roman" w:cs="Times New Roman"/>
          <w:sz w:val="24"/>
          <w:szCs w:val="24"/>
          <w:lang w:val="en-CA"/>
        </w:rPr>
      </w:pPr>
      <w:r w:rsidRPr="00796601">
        <w:rPr>
          <w:rFonts w:ascii="Times New Roman" w:hAnsi="Times New Roman" w:cs="Times New Roman"/>
          <w:sz w:val="24"/>
          <w:szCs w:val="24"/>
        </w:rPr>
        <w:t>Target” Check out the high school maps (pp. 42-45)!</w:t>
      </w:r>
    </w:p>
    <w:p w:rsidR="00535F15" w:rsidRPr="00796601" w:rsidRDefault="00535F15">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 xml:space="preserve">Conclude </w:t>
      </w:r>
    </w:p>
    <w:p w:rsidR="00C555B1" w:rsidRPr="00796601" w:rsidRDefault="00535F15">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-world is a hostile, dangerous place </w:t>
      </w:r>
    </w:p>
    <w:p w:rsidR="00455D6D" w:rsidRPr="00796601" w:rsidRDefault="00455D6D">
      <w:pPr>
        <w:rPr>
          <w:rFonts w:ascii="Times New Roman" w:hAnsi="Times New Roman" w:cs="Times New Roman"/>
          <w:sz w:val="24"/>
          <w:szCs w:val="24"/>
          <w:lang w:val="en-CA"/>
        </w:rPr>
      </w:pPr>
      <w:r w:rsidRPr="00796601">
        <w:rPr>
          <w:rFonts w:ascii="Times New Roman" w:hAnsi="Times New Roman" w:cs="Times New Roman"/>
          <w:sz w:val="24"/>
          <w:szCs w:val="24"/>
          <w:lang w:val="en-CA"/>
        </w:rPr>
        <w:t>-</w:t>
      </w:r>
      <w:r w:rsidRPr="00796601">
        <w:rPr>
          <w:rFonts w:ascii="Times New Roman" w:hAnsi="Times New Roman" w:cs="Times New Roman"/>
          <w:sz w:val="24"/>
          <w:szCs w:val="24"/>
        </w:rPr>
        <w:t>Girls grow up in a hostile cultural climate that is oppressive, sexually charged, and “dangerous.”</w:t>
      </w:r>
    </w:p>
    <w:p w:rsidR="00455D6D" w:rsidRPr="00796601" w:rsidRDefault="00455D6D">
      <w:pPr>
        <w:rPr>
          <w:rFonts w:ascii="Times New Roman" w:hAnsi="Times New Roman" w:cs="Times New Roman"/>
          <w:sz w:val="24"/>
          <w:szCs w:val="24"/>
          <w:u w:val="single"/>
          <w:lang w:val="en-CA"/>
        </w:rPr>
      </w:pPr>
    </w:p>
    <w:p w:rsidR="00455D6D" w:rsidRPr="00796601" w:rsidRDefault="00455D6D">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 xml:space="preserve">Result of Hostile Environment </w:t>
      </w:r>
    </w:p>
    <w:p w:rsidR="00455D6D" w:rsidRPr="00796601" w:rsidRDefault="00455D6D">
      <w:pPr>
        <w:rPr>
          <w:rFonts w:ascii="Times New Roman" w:hAnsi="Times New Roman" w:cs="Times New Roman"/>
          <w:sz w:val="24"/>
          <w:szCs w:val="24"/>
          <w:lang w:val="en-CA"/>
        </w:rPr>
      </w:pPr>
      <w:r w:rsidRPr="00796601">
        <w:rPr>
          <w:rFonts w:ascii="Times New Roman" w:hAnsi="Times New Roman" w:cs="Times New Roman"/>
          <w:sz w:val="24"/>
          <w:szCs w:val="24"/>
          <w:lang w:val="en-CA"/>
        </w:rPr>
        <w:t>-confidence breaks apart</w:t>
      </w:r>
    </w:p>
    <w:p w:rsidR="00455D6D" w:rsidRPr="00796601" w:rsidRDefault="00455D6D">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-“splinters” authentic selves of girls </w:t>
      </w:r>
    </w:p>
    <w:p w:rsidR="00455D6D" w:rsidRPr="00796601" w:rsidRDefault="00455D6D">
      <w:pPr>
        <w:rPr>
          <w:rFonts w:ascii="Times New Roman" w:hAnsi="Times New Roman" w:cs="Times New Roman"/>
          <w:sz w:val="24"/>
          <w:szCs w:val="24"/>
          <w:lang w:val="en-CA"/>
        </w:rPr>
      </w:pPr>
      <w:r w:rsidRPr="00796601">
        <w:rPr>
          <w:rFonts w:ascii="Times New Roman" w:hAnsi="Times New Roman" w:cs="Times New Roman"/>
          <w:sz w:val="24"/>
          <w:szCs w:val="24"/>
          <w:lang w:val="en-CA"/>
        </w:rPr>
        <w:t>-turns them into depressed, alienated versions of the ‘girl’</w:t>
      </w:r>
    </w:p>
    <w:p w:rsidR="00455D6D" w:rsidRPr="00796601" w:rsidRDefault="00455D6D">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Conclude: Girlhood in Crisis</w:t>
      </w:r>
    </w:p>
    <w:p w:rsidR="00455D6D" w:rsidRPr="00796601" w:rsidRDefault="00455D6D">
      <w:pPr>
        <w:rPr>
          <w:rFonts w:ascii="Times New Roman" w:hAnsi="Times New Roman" w:cs="Times New Roman"/>
          <w:sz w:val="24"/>
          <w:szCs w:val="24"/>
          <w:lang w:val="en-CA"/>
        </w:rPr>
      </w:pPr>
      <w:r w:rsidRPr="00796601">
        <w:rPr>
          <w:rFonts w:ascii="Times New Roman" w:hAnsi="Times New Roman" w:cs="Times New Roman"/>
          <w:sz w:val="24"/>
          <w:szCs w:val="24"/>
          <w:lang w:val="en-CA"/>
        </w:rPr>
        <w:t>-crisis means interventions:</w:t>
      </w:r>
    </w:p>
    <w:p w:rsidR="00455D6D" w:rsidRPr="00796601" w:rsidRDefault="00455D6D">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--the Ophelia project </w:t>
      </w:r>
    </w:p>
    <w:p w:rsidR="00455D6D" w:rsidRPr="00796601" w:rsidRDefault="00455D6D">
      <w:pPr>
        <w:rPr>
          <w:rFonts w:ascii="Times New Roman" w:hAnsi="Times New Roman" w:cs="Times New Roman"/>
          <w:sz w:val="24"/>
          <w:szCs w:val="24"/>
          <w:lang w:val="en-CA"/>
        </w:rPr>
      </w:pPr>
      <w:r w:rsidRPr="00796601">
        <w:rPr>
          <w:rFonts w:ascii="Times New Roman" w:hAnsi="Times New Roman" w:cs="Times New Roman"/>
          <w:sz w:val="24"/>
          <w:szCs w:val="24"/>
          <w:lang w:val="en-CA"/>
        </w:rPr>
        <w:t>--</w:t>
      </w:r>
      <w:r w:rsidR="009E1F88" w:rsidRPr="00796601">
        <w:rPr>
          <w:rFonts w:ascii="Times New Roman" w:hAnsi="Times New Roman" w:cs="Times New Roman"/>
          <w:sz w:val="24"/>
          <w:szCs w:val="24"/>
          <w:lang w:val="en-CA"/>
        </w:rPr>
        <w:t>Ophelia</w:t>
      </w:r>
      <w:r w:rsidRPr="00796601">
        <w:rPr>
          <w:rFonts w:ascii="Times New Roman" w:hAnsi="Times New Roman" w:cs="Times New Roman"/>
          <w:sz w:val="24"/>
          <w:szCs w:val="24"/>
          <w:lang w:val="en-CA"/>
        </w:rPr>
        <w:t xml:space="preserve"> speaks</w:t>
      </w:r>
    </w:p>
    <w:p w:rsidR="00455D6D" w:rsidRPr="00796601" w:rsidRDefault="00455D6D">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--camp ashema </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 xml:space="preserve">How to Assess this Context: </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On one hand, brought much needed acknowledgement of what life is like for girls.</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 xml:space="preserve"> On the other hand, early scholarship resulted in universalizing portrayal of girls. </w:t>
      </w:r>
    </w:p>
    <w:p w:rsidR="00455D6D" w:rsidRPr="00796601" w:rsidRDefault="00455D6D">
      <w:pPr>
        <w:rPr>
          <w:rFonts w:ascii="Times New Roman" w:hAnsi="Times New Roman" w:cs="Times New Roman"/>
          <w:sz w:val="24"/>
          <w:szCs w:val="24"/>
          <w:u w:val="single"/>
        </w:rPr>
      </w:pPr>
      <w:r w:rsidRPr="00796601">
        <w:rPr>
          <w:rFonts w:ascii="Times New Roman" w:hAnsi="Times New Roman" w:cs="Times New Roman"/>
          <w:sz w:val="24"/>
          <w:szCs w:val="24"/>
          <w:u w:val="single"/>
        </w:rPr>
        <w:t>What’s the Problem with Universalizing?</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 xml:space="preserve">Three Implications: </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 xml:space="preserve">- Ignores race, class, sexuality, ability in psychosocial development. </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 xml:space="preserve">-Disregards white privilege/power relations </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-Continues to inform how lives of girls understood through invisible privileges, entitlements of middle to upper classes.</w:t>
      </w:r>
    </w:p>
    <w:p w:rsidR="00455D6D" w:rsidRPr="00796601" w:rsidRDefault="00455D6D">
      <w:pPr>
        <w:rPr>
          <w:rFonts w:ascii="Times New Roman" w:hAnsi="Times New Roman" w:cs="Times New Roman"/>
          <w:sz w:val="24"/>
          <w:szCs w:val="24"/>
        </w:rPr>
      </w:pPr>
    </w:p>
    <w:p w:rsidR="00455D6D" w:rsidRPr="00796601" w:rsidRDefault="00455D6D">
      <w:pPr>
        <w:rPr>
          <w:rFonts w:ascii="Times New Roman" w:hAnsi="Times New Roman" w:cs="Times New Roman"/>
          <w:sz w:val="24"/>
          <w:szCs w:val="24"/>
          <w:u w:val="single"/>
        </w:rPr>
      </w:pPr>
      <w:r w:rsidRPr="00796601">
        <w:rPr>
          <w:rFonts w:ascii="Times New Roman" w:hAnsi="Times New Roman" w:cs="Times New Roman"/>
          <w:sz w:val="24"/>
          <w:szCs w:val="24"/>
          <w:u w:val="single"/>
        </w:rPr>
        <w:t>Who is the message for of girls in crisis?</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 xml:space="preserve">-mainly mothers </w:t>
      </w:r>
    </w:p>
    <w:p w:rsidR="00455D6D" w:rsidRPr="00796601" w:rsidRDefault="00455D6D">
      <w:pPr>
        <w:rPr>
          <w:rFonts w:ascii="Times New Roman" w:hAnsi="Times New Roman" w:cs="Times New Roman"/>
          <w:sz w:val="24"/>
          <w:szCs w:val="24"/>
          <w:u w:val="single"/>
        </w:rPr>
      </w:pPr>
      <w:r w:rsidRPr="00796601">
        <w:rPr>
          <w:rFonts w:ascii="Times New Roman" w:hAnsi="Times New Roman" w:cs="Times New Roman"/>
          <w:sz w:val="24"/>
          <w:szCs w:val="24"/>
          <w:u w:val="single"/>
        </w:rPr>
        <w:t>Parents are the Audience for “Girlhood as Crisis.”</w:t>
      </w:r>
    </w:p>
    <w:p w:rsidR="00A05372"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 xml:space="preserve">As Mary </w:t>
      </w:r>
      <w:r w:rsidR="009E1F88" w:rsidRPr="00796601">
        <w:rPr>
          <w:rFonts w:ascii="Times New Roman" w:hAnsi="Times New Roman" w:cs="Times New Roman"/>
          <w:sz w:val="24"/>
          <w:szCs w:val="24"/>
        </w:rPr>
        <w:t>Piper</w:t>
      </w:r>
      <w:r w:rsidRPr="00796601">
        <w:rPr>
          <w:rFonts w:ascii="Times New Roman" w:hAnsi="Times New Roman" w:cs="Times New Roman"/>
          <w:sz w:val="24"/>
          <w:szCs w:val="24"/>
        </w:rPr>
        <w:t xml:space="preserve"> notes in the U.S. (1994: 27): </w:t>
      </w:r>
    </w:p>
    <w:p w:rsidR="00455D6D" w:rsidRPr="00796601" w:rsidRDefault="00455D6D">
      <w:pPr>
        <w:rPr>
          <w:rFonts w:ascii="Times New Roman" w:hAnsi="Times New Roman" w:cs="Times New Roman"/>
          <w:sz w:val="24"/>
          <w:szCs w:val="24"/>
        </w:rPr>
      </w:pPr>
      <w:r w:rsidRPr="00796601">
        <w:rPr>
          <w:rFonts w:ascii="Times New Roman" w:hAnsi="Times New Roman" w:cs="Times New Roman"/>
          <w:sz w:val="24"/>
          <w:szCs w:val="24"/>
        </w:rPr>
        <w:t>“…girls are expected to distance themselves from parents just at the time when they most need their support. As they struggle with countless new pressures, they must relinquish the protection and closeness they’ve felt with their families in childhood.”</w:t>
      </w:r>
    </w:p>
    <w:p w:rsidR="004D26B3" w:rsidRPr="00796601" w:rsidRDefault="00EA0B0A">
      <w:pPr>
        <w:rPr>
          <w:rFonts w:ascii="Times New Roman" w:hAnsi="Times New Roman" w:cs="Times New Roman"/>
          <w:sz w:val="24"/>
          <w:szCs w:val="24"/>
          <w:u w:val="single"/>
        </w:rPr>
      </w:pPr>
      <w:r w:rsidRPr="00796601">
        <w:rPr>
          <w:rFonts w:ascii="Times New Roman" w:hAnsi="Times New Roman" w:cs="Times New Roman"/>
          <w:sz w:val="24"/>
          <w:szCs w:val="24"/>
          <w:u w:val="single"/>
        </w:rPr>
        <w:t>Media Perpetuate Psychological Discourses</w:t>
      </w:r>
    </w:p>
    <w:p w:rsidR="00EA0B0A" w:rsidRPr="00796601" w:rsidRDefault="00EA0B0A">
      <w:pPr>
        <w:rPr>
          <w:rFonts w:ascii="Times New Roman" w:hAnsi="Times New Roman" w:cs="Times New Roman"/>
          <w:sz w:val="24"/>
          <w:szCs w:val="24"/>
        </w:rPr>
      </w:pPr>
      <w:r w:rsidRPr="00796601">
        <w:rPr>
          <w:rFonts w:ascii="Times New Roman" w:hAnsi="Times New Roman" w:cs="Times New Roman"/>
          <w:sz w:val="24"/>
          <w:szCs w:val="24"/>
        </w:rPr>
        <w:t xml:space="preserve">-Talk shows, women’s magazines, pop psychology books. </w:t>
      </w:r>
    </w:p>
    <w:p w:rsidR="00EA0B0A" w:rsidRPr="00796601" w:rsidRDefault="00EA0B0A">
      <w:pPr>
        <w:rPr>
          <w:rFonts w:ascii="Times New Roman" w:hAnsi="Times New Roman" w:cs="Times New Roman"/>
          <w:sz w:val="24"/>
          <w:szCs w:val="24"/>
        </w:rPr>
      </w:pPr>
      <w:r w:rsidRPr="00796601">
        <w:rPr>
          <w:rFonts w:ascii="Times New Roman" w:hAnsi="Times New Roman" w:cs="Times New Roman"/>
          <w:sz w:val="24"/>
          <w:szCs w:val="24"/>
        </w:rPr>
        <w:t>-Premise is: help girls reinvent themselves so they can participate in a rapidly changing world.</w:t>
      </w:r>
    </w:p>
    <w:p w:rsidR="00EA0B0A" w:rsidRPr="00796601" w:rsidRDefault="00EA0B0A">
      <w:pPr>
        <w:rPr>
          <w:rFonts w:ascii="Times New Roman" w:hAnsi="Times New Roman" w:cs="Times New Roman"/>
          <w:sz w:val="24"/>
          <w:szCs w:val="24"/>
          <w:u w:val="single"/>
        </w:rPr>
      </w:pPr>
      <w:r w:rsidRPr="00796601">
        <w:rPr>
          <w:rFonts w:ascii="Times New Roman" w:hAnsi="Times New Roman" w:cs="Times New Roman"/>
          <w:sz w:val="24"/>
          <w:szCs w:val="24"/>
          <w:u w:val="single"/>
        </w:rPr>
        <w:t>Main Media Messages:</w:t>
      </w:r>
    </w:p>
    <w:p w:rsidR="00455D6D" w:rsidRPr="00796601" w:rsidRDefault="00EA0B0A">
      <w:pPr>
        <w:rPr>
          <w:rFonts w:ascii="Times New Roman" w:hAnsi="Times New Roman" w:cs="Times New Roman"/>
          <w:sz w:val="24"/>
          <w:szCs w:val="24"/>
        </w:rPr>
      </w:pPr>
      <w:r w:rsidRPr="00796601">
        <w:rPr>
          <w:rFonts w:ascii="Times New Roman" w:hAnsi="Times New Roman" w:cs="Times New Roman"/>
          <w:sz w:val="24"/>
          <w:szCs w:val="24"/>
        </w:rPr>
        <w:t>-social problems=individual’s problem</w:t>
      </w:r>
    </w:p>
    <w:p w:rsidR="00EA0B0A" w:rsidRPr="00796601" w:rsidRDefault="00EA0B0A">
      <w:pPr>
        <w:rPr>
          <w:rFonts w:ascii="Times New Roman" w:hAnsi="Times New Roman" w:cs="Times New Roman"/>
          <w:sz w:val="24"/>
          <w:szCs w:val="24"/>
        </w:rPr>
      </w:pPr>
      <w:r w:rsidRPr="00796601">
        <w:rPr>
          <w:rFonts w:ascii="Times New Roman" w:hAnsi="Times New Roman" w:cs="Times New Roman"/>
          <w:sz w:val="24"/>
          <w:szCs w:val="24"/>
        </w:rPr>
        <w:t>-individual girls responsible-not resilient enough</w:t>
      </w:r>
    </w:p>
    <w:p w:rsidR="00EA0B0A" w:rsidRPr="00796601" w:rsidRDefault="00EA0B0A">
      <w:pPr>
        <w:rPr>
          <w:rFonts w:ascii="Times New Roman" w:hAnsi="Times New Roman" w:cs="Times New Roman"/>
          <w:sz w:val="24"/>
          <w:szCs w:val="24"/>
          <w:u w:val="single"/>
        </w:rPr>
      </w:pPr>
      <w:r w:rsidRPr="00796601">
        <w:rPr>
          <w:rFonts w:ascii="Times New Roman" w:hAnsi="Times New Roman" w:cs="Times New Roman"/>
          <w:sz w:val="24"/>
          <w:szCs w:val="24"/>
          <w:u w:val="single"/>
        </w:rPr>
        <w:t xml:space="preserve">Stress Girls’ Vulnerability </w:t>
      </w:r>
    </w:p>
    <w:p w:rsidR="00EA0B0A" w:rsidRPr="00796601" w:rsidRDefault="00EA0B0A">
      <w:pPr>
        <w:rPr>
          <w:rFonts w:ascii="Times New Roman" w:hAnsi="Times New Roman" w:cs="Times New Roman"/>
          <w:sz w:val="24"/>
          <w:szCs w:val="24"/>
        </w:rPr>
      </w:pPr>
      <w:r w:rsidRPr="00796601">
        <w:rPr>
          <w:rFonts w:ascii="Times New Roman" w:hAnsi="Times New Roman" w:cs="Times New Roman"/>
          <w:sz w:val="24"/>
          <w:szCs w:val="24"/>
        </w:rPr>
        <w:t xml:space="preserve">• Two Response from Adults: </w:t>
      </w:r>
    </w:p>
    <w:p w:rsidR="00EA0B0A" w:rsidRPr="00796601" w:rsidRDefault="00EA0B0A">
      <w:pPr>
        <w:rPr>
          <w:rFonts w:ascii="Times New Roman" w:hAnsi="Times New Roman" w:cs="Times New Roman"/>
          <w:sz w:val="24"/>
          <w:szCs w:val="24"/>
        </w:rPr>
      </w:pPr>
      <w:r w:rsidRPr="00796601">
        <w:rPr>
          <w:rFonts w:ascii="Times New Roman" w:hAnsi="Times New Roman" w:cs="Times New Roman"/>
          <w:sz w:val="24"/>
          <w:szCs w:val="24"/>
        </w:rPr>
        <w:t xml:space="preserve">• Protect, help girls </w:t>
      </w:r>
    </w:p>
    <w:p w:rsidR="00EA0B0A" w:rsidRPr="00796601" w:rsidRDefault="00EA0B0A">
      <w:pPr>
        <w:rPr>
          <w:rFonts w:ascii="Times New Roman" w:hAnsi="Times New Roman" w:cs="Times New Roman"/>
          <w:sz w:val="24"/>
          <w:szCs w:val="24"/>
        </w:rPr>
      </w:pPr>
      <w:r w:rsidRPr="00796601">
        <w:rPr>
          <w:rFonts w:ascii="Times New Roman" w:hAnsi="Times New Roman" w:cs="Times New Roman"/>
          <w:sz w:val="24"/>
          <w:szCs w:val="24"/>
        </w:rPr>
        <w:t xml:space="preserve">OR </w:t>
      </w:r>
    </w:p>
    <w:p w:rsidR="00EA0B0A" w:rsidRPr="00796601" w:rsidRDefault="00EA0B0A">
      <w:pPr>
        <w:rPr>
          <w:rFonts w:ascii="Times New Roman" w:hAnsi="Times New Roman" w:cs="Times New Roman"/>
          <w:sz w:val="24"/>
          <w:szCs w:val="24"/>
        </w:rPr>
      </w:pPr>
      <w:r w:rsidRPr="00796601">
        <w:rPr>
          <w:rFonts w:ascii="Times New Roman" w:hAnsi="Times New Roman" w:cs="Times New Roman"/>
          <w:sz w:val="24"/>
          <w:szCs w:val="24"/>
        </w:rPr>
        <w:t>• Make girls understand to count only on themselves</w:t>
      </w:r>
    </w:p>
    <w:p w:rsidR="00EA0B0A" w:rsidRPr="00796601" w:rsidRDefault="00EA0B0A">
      <w:pPr>
        <w:rPr>
          <w:rFonts w:ascii="Times New Roman" w:hAnsi="Times New Roman" w:cs="Times New Roman"/>
          <w:sz w:val="24"/>
          <w:szCs w:val="24"/>
          <w:u w:val="single"/>
        </w:rPr>
      </w:pPr>
      <w:r w:rsidRPr="00796601">
        <w:rPr>
          <w:rFonts w:ascii="Times New Roman" w:hAnsi="Times New Roman" w:cs="Times New Roman"/>
          <w:sz w:val="24"/>
          <w:szCs w:val="24"/>
          <w:u w:val="single"/>
        </w:rPr>
        <w:t xml:space="preserve">Girlhood Described as at the “Crossroads” </w:t>
      </w:r>
    </w:p>
    <w:p w:rsidR="00EA0B0A" w:rsidRPr="00796601" w:rsidRDefault="00EA0B0A">
      <w:pPr>
        <w:rPr>
          <w:rFonts w:ascii="Times New Roman" w:hAnsi="Times New Roman" w:cs="Times New Roman"/>
          <w:sz w:val="24"/>
          <w:szCs w:val="24"/>
        </w:rPr>
      </w:pPr>
      <w:r w:rsidRPr="00796601">
        <w:rPr>
          <w:rFonts w:ascii="Times New Roman" w:hAnsi="Times New Roman" w:cs="Times New Roman"/>
          <w:sz w:val="24"/>
          <w:szCs w:val="24"/>
        </w:rPr>
        <w:t xml:space="preserve">Mainly U.S. researchers: Carol Gilligan, Nona Lyons, Trudy Hanmer and Mary Pipher. </w:t>
      </w:r>
    </w:p>
    <w:p w:rsidR="00EA0B0A" w:rsidRPr="00796601" w:rsidRDefault="00EA0B0A">
      <w:pPr>
        <w:rPr>
          <w:rFonts w:ascii="Times New Roman" w:hAnsi="Times New Roman" w:cs="Times New Roman"/>
          <w:sz w:val="24"/>
          <w:szCs w:val="24"/>
        </w:rPr>
      </w:pPr>
      <w:r w:rsidRPr="00796601">
        <w:rPr>
          <w:rFonts w:ascii="Times New Roman" w:hAnsi="Times New Roman" w:cs="Times New Roman"/>
          <w:sz w:val="24"/>
          <w:szCs w:val="24"/>
        </w:rPr>
        <w:t>-</w:t>
      </w:r>
      <w:r w:rsidR="009E1F88" w:rsidRPr="00796601">
        <w:rPr>
          <w:rFonts w:ascii="Times New Roman" w:hAnsi="Times New Roman" w:cs="Times New Roman"/>
          <w:sz w:val="24"/>
          <w:szCs w:val="24"/>
        </w:rPr>
        <w:t>Fueled</w:t>
      </w:r>
      <w:r w:rsidRPr="00796601">
        <w:rPr>
          <w:rFonts w:ascii="Times New Roman" w:hAnsi="Times New Roman" w:cs="Times New Roman"/>
          <w:sz w:val="24"/>
          <w:szCs w:val="24"/>
        </w:rPr>
        <w:t xml:space="preserve"> the notion of ‘girlhood as time of crisis.’</w:t>
      </w:r>
    </w:p>
    <w:p w:rsidR="00EA0B0A" w:rsidRPr="00796601" w:rsidRDefault="00EA0B0A">
      <w:pPr>
        <w:rPr>
          <w:rFonts w:ascii="Times New Roman" w:hAnsi="Times New Roman" w:cs="Times New Roman"/>
          <w:sz w:val="24"/>
          <w:szCs w:val="24"/>
        </w:rPr>
      </w:pPr>
      <w:r w:rsidRPr="00796601">
        <w:rPr>
          <w:rFonts w:ascii="Times New Roman" w:hAnsi="Times New Roman" w:cs="Times New Roman"/>
          <w:sz w:val="24"/>
          <w:szCs w:val="24"/>
        </w:rPr>
        <w:t xml:space="preserve">-Edge of adolescence </w:t>
      </w:r>
    </w:p>
    <w:p w:rsidR="00EA0B0A" w:rsidRPr="00796601" w:rsidRDefault="00EA0B0A">
      <w:pPr>
        <w:rPr>
          <w:rFonts w:ascii="Times New Roman" w:hAnsi="Times New Roman" w:cs="Times New Roman"/>
          <w:sz w:val="24"/>
          <w:szCs w:val="24"/>
        </w:rPr>
      </w:pPr>
      <w:r w:rsidRPr="00796601">
        <w:rPr>
          <w:rFonts w:ascii="Times New Roman" w:hAnsi="Times New Roman" w:cs="Times New Roman"/>
          <w:sz w:val="24"/>
          <w:szCs w:val="24"/>
        </w:rPr>
        <w:t xml:space="preserve">- Space between childhood and adulthood where girls enter a period of ‘danger.’ </w:t>
      </w:r>
    </w:p>
    <w:p w:rsidR="00EA0B0A" w:rsidRPr="00796601" w:rsidRDefault="00EA0B0A">
      <w:pPr>
        <w:rPr>
          <w:rFonts w:ascii="Times New Roman" w:hAnsi="Times New Roman" w:cs="Times New Roman"/>
          <w:sz w:val="24"/>
          <w:szCs w:val="24"/>
        </w:rPr>
      </w:pPr>
      <w:r w:rsidRPr="00796601">
        <w:rPr>
          <w:rFonts w:ascii="Times New Roman" w:hAnsi="Times New Roman" w:cs="Times New Roman"/>
          <w:sz w:val="24"/>
          <w:szCs w:val="24"/>
        </w:rPr>
        <w:t xml:space="preserve">-Low self-esteem, loss of self, </w:t>
      </w:r>
      <w:r w:rsidR="009E1F88" w:rsidRPr="00796601">
        <w:rPr>
          <w:rFonts w:ascii="Times New Roman" w:hAnsi="Times New Roman" w:cs="Times New Roman"/>
          <w:sz w:val="24"/>
          <w:szCs w:val="24"/>
        </w:rPr>
        <w:t>turns</w:t>
      </w:r>
      <w:r w:rsidRPr="00796601">
        <w:rPr>
          <w:rFonts w:ascii="Times New Roman" w:hAnsi="Times New Roman" w:cs="Times New Roman"/>
          <w:sz w:val="24"/>
          <w:szCs w:val="24"/>
        </w:rPr>
        <w:t xml:space="preserve"> inwards, self-doubt</w:t>
      </w:r>
    </w:p>
    <w:p w:rsidR="00EA0B0A" w:rsidRPr="00796601" w:rsidRDefault="00EA0B0A">
      <w:pPr>
        <w:rPr>
          <w:rFonts w:ascii="Times New Roman" w:hAnsi="Times New Roman" w:cs="Times New Roman"/>
          <w:sz w:val="24"/>
          <w:szCs w:val="24"/>
        </w:rPr>
      </w:pPr>
      <w:r w:rsidRPr="00796601">
        <w:rPr>
          <w:rFonts w:ascii="Times New Roman" w:hAnsi="Times New Roman" w:cs="Times New Roman"/>
          <w:sz w:val="24"/>
          <w:szCs w:val="24"/>
        </w:rPr>
        <w:t>- Psychologists define girls as “in trouble,” “drowning,” and “lost.”</w:t>
      </w:r>
    </w:p>
    <w:p w:rsidR="00EA0B0A" w:rsidRPr="00796601" w:rsidRDefault="00EA0B0A">
      <w:pPr>
        <w:rPr>
          <w:rFonts w:ascii="Times New Roman" w:hAnsi="Times New Roman" w:cs="Times New Roman"/>
          <w:sz w:val="24"/>
          <w:szCs w:val="24"/>
        </w:rPr>
      </w:pPr>
      <w:r w:rsidRPr="00796601">
        <w:rPr>
          <w:rFonts w:ascii="Times New Roman" w:hAnsi="Times New Roman" w:cs="Times New Roman"/>
          <w:sz w:val="24"/>
          <w:szCs w:val="24"/>
          <w:u w:val="single"/>
        </w:rPr>
        <w:t>What’s the Evidence for Girls in Crisis?</w:t>
      </w:r>
      <w:r w:rsidRPr="00796601">
        <w:rPr>
          <w:rFonts w:ascii="Times New Roman" w:hAnsi="Times New Roman" w:cs="Times New Roman"/>
          <w:sz w:val="24"/>
          <w:szCs w:val="24"/>
        </w:rPr>
        <w:t xml:space="preserve"> </w:t>
      </w:r>
    </w:p>
    <w:p w:rsidR="00EA0B0A" w:rsidRPr="00796601" w:rsidRDefault="00EA0B0A">
      <w:pPr>
        <w:rPr>
          <w:rFonts w:ascii="Times New Roman" w:hAnsi="Times New Roman" w:cs="Times New Roman"/>
          <w:sz w:val="24"/>
          <w:szCs w:val="24"/>
        </w:rPr>
      </w:pPr>
      <w:r w:rsidRPr="00796601">
        <w:rPr>
          <w:rFonts w:ascii="Times New Roman" w:hAnsi="Times New Roman" w:cs="Times New Roman"/>
          <w:sz w:val="24"/>
          <w:szCs w:val="24"/>
        </w:rPr>
        <w:t xml:space="preserve">- Problems with school performance </w:t>
      </w:r>
    </w:p>
    <w:p w:rsidR="00EA0B0A" w:rsidRPr="00796601" w:rsidRDefault="00EA0B0A">
      <w:pPr>
        <w:rPr>
          <w:rFonts w:ascii="Times New Roman" w:hAnsi="Times New Roman" w:cs="Times New Roman"/>
          <w:sz w:val="24"/>
          <w:szCs w:val="24"/>
        </w:rPr>
      </w:pPr>
      <w:r w:rsidRPr="00796601">
        <w:rPr>
          <w:rFonts w:ascii="Times New Roman" w:hAnsi="Times New Roman" w:cs="Times New Roman"/>
          <w:sz w:val="24"/>
          <w:szCs w:val="24"/>
        </w:rPr>
        <w:t xml:space="preserve">-Low self-esteem </w:t>
      </w:r>
    </w:p>
    <w:p w:rsidR="00F3722D" w:rsidRPr="00796601" w:rsidRDefault="00EA0B0A">
      <w:pPr>
        <w:rPr>
          <w:rFonts w:ascii="Times New Roman" w:hAnsi="Times New Roman" w:cs="Times New Roman"/>
          <w:sz w:val="24"/>
          <w:szCs w:val="24"/>
        </w:rPr>
      </w:pPr>
      <w:r w:rsidRPr="00796601">
        <w:rPr>
          <w:rFonts w:ascii="Times New Roman" w:hAnsi="Times New Roman" w:cs="Times New Roman"/>
          <w:sz w:val="24"/>
          <w:szCs w:val="24"/>
        </w:rPr>
        <w:t xml:space="preserve">-Body image – rise of eating disorders </w:t>
      </w:r>
    </w:p>
    <w:p w:rsidR="00EA0B0A" w:rsidRPr="00796601" w:rsidRDefault="00F3722D">
      <w:pPr>
        <w:rPr>
          <w:rFonts w:ascii="Times New Roman" w:hAnsi="Times New Roman" w:cs="Times New Roman"/>
          <w:sz w:val="24"/>
          <w:szCs w:val="24"/>
        </w:rPr>
      </w:pPr>
      <w:r w:rsidRPr="00796601">
        <w:rPr>
          <w:rFonts w:ascii="Times New Roman" w:hAnsi="Times New Roman" w:cs="Times New Roman"/>
          <w:sz w:val="24"/>
          <w:szCs w:val="24"/>
        </w:rPr>
        <w:t>-</w:t>
      </w:r>
      <w:r w:rsidR="00EA0B0A" w:rsidRPr="00796601">
        <w:rPr>
          <w:rFonts w:ascii="Times New Roman" w:hAnsi="Times New Roman" w:cs="Times New Roman"/>
          <w:sz w:val="24"/>
          <w:szCs w:val="24"/>
        </w:rPr>
        <w:t>Media constantly pointing out problems facing girls.</w:t>
      </w:r>
    </w:p>
    <w:p w:rsidR="00F3722D" w:rsidRPr="00796601" w:rsidRDefault="00F3722D">
      <w:pPr>
        <w:rPr>
          <w:rFonts w:ascii="Times New Roman" w:hAnsi="Times New Roman" w:cs="Times New Roman"/>
          <w:sz w:val="24"/>
          <w:szCs w:val="24"/>
        </w:rPr>
      </w:pPr>
      <w:r w:rsidRPr="00796601">
        <w:rPr>
          <w:rFonts w:ascii="Times New Roman" w:hAnsi="Times New Roman" w:cs="Times New Roman"/>
          <w:sz w:val="24"/>
          <w:szCs w:val="24"/>
        </w:rPr>
        <w:t xml:space="preserve">-Media began to emphasize that dangers to survival for girls are found in the hostilities of the wider world. </w:t>
      </w:r>
    </w:p>
    <w:p w:rsidR="00F3722D" w:rsidRPr="00796601" w:rsidRDefault="00F3722D">
      <w:pPr>
        <w:rPr>
          <w:rFonts w:ascii="Times New Roman" w:hAnsi="Times New Roman" w:cs="Times New Roman"/>
          <w:sz w:val="24"/>
          <w:szCs w:val="24"/>
        </w:rPr>
      </w:pPr>
      <w:r w:rsidRPr="00796601">
        <w:rPr>
          <w:rFonts w:ascii="Times New Roman" w:hAnsi="Times New Roman" w:cs="Times New Roman"/>
          <w:sz w:val="24"/>
          <w:szCs w:val="24"/>
        </w:rPr>
        <w:t>-Need for adult protection and intervention</w:t>
      </w:r>
    </w:p>
    <w:p w:rsidR="00550A15" w:rsidRPr="00796601" w:rsidRDefault="00550A15">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 xml:space="preserve">Mary Pipher’s Ophelia </w:t>
      </w:r>
    </w:p>
    <w:p w:rsidR="00550A15" w:rsidRPr="00796601" w:rsidRDefault="00550A15">
      <w:pPr>
        <w:rPr>
          <w:rFonts w:ascii="Times New Roman" w:hAnsi="Times New Roman" w:cs="Times New Roman"/>
          <w:sz w:val="24"/>
          <w:szCs w:val="24"/>
          <w:lang w:val="en-CA"/>
        </w:rPr>
      </w:pPr>
      <w:r w:rsidRPr="00796601">
        <w:rPr>
          <w:rFonts w:ascii="Times New Roman" w:hAnsi="Times New Roman" w:cs="Times New Roman"/>
          <w:sz w:val="24"/>
          <w:szCs w:val="24"/>
          <w:lang w:val="en-CA"/>
        </w:rPr>
        <w:t>-evidence from her own psychotherapy practice to support the “Ophelia” complex</w:t>
      </w:r>
    </w:p>
    <w:p w:rsidR="00C555B1" w:rsidRPr="00796601" w:rsidRDefault="00C555B1">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Who is Ophelia?</w:t>
      </w:r>
    </w:p>
    <w:p w:rsidR="00C555B1" w:rsidRPr="00796601" w:rsidRDefault="00C555B1">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-based on hamlet </w:t>
      </w:r>
    </w:p>
    <w:p w:rsidR="00C555B1" w:rsidRPr="00796601" w:rsidRDefault="00C555B1">
      <w:pPr>
        <w:rPr>
          <w:rFonts w:ascii="Times New Roman" w:hAnsi="Times New Roman" w:cs="Times New Roman"/>
          <w:sz w:val="24"/>
          <w:szCs w:val="24"/>
          <w:lang w:val="en-CA"/>
        </w:rPr>
      </w:pPr>
      <w:r w:rsidRPr="00796601">
        <w:rPr>
          <w:rFonts w:ascii="Times New Roman" w:hAnsi="Times New Roman" w:cs="Times New Roman"/>
          <w:sz w:val="24"/>
          <w:szCs w:val="24"/>
          <w:lang w:val="en-CA"/>
        </w:rPr>
        <w:t xml:space="preserve">-torn between her father and hamlet </w:t>
      </w:r>
    </w:p>
    <w:p w:rsidR="00550A15" w:rsidRPr="00796601" w:rsidRDefault="00550A15">
      <w:pPr>
        <w:rPr>
          <w:rFonts w:ascii="Times New Roman" w:hAnsi="Times New Roman" w:cs="Times New Roman"/>
          <w:sz w:val="24"/>
          <w:szCs w:val="24"/>
        </w:rPr>
      </w:pPr>
      <w:r w:rsidRPr="00796601">
        <w:rPr>
          <w:rFonts w:ascii="Times New Roman" w:hAnsi="Times New Roman" w:cs="Times New Roman"/>
          <w:sz w:val="24"/>
          <w:szCs w:val="24"/>
        </w:rPr>
        <w:t xml:space="preserve">-Ophelia falls in love with an older man, Hamlet. Her father does not approve and Ophelia’s loyalty to her family forces her to reject Hamlet. </w:t>
      </w:r>
    </w:p>
    <w:p w:rsidR="00550A15" w:rsidRPr="00796601" w:rsidRDefault="00550A15">
      <w:pPr>
        <w:rPr>
          <w:rFonts w:ascii="Times New Roman" w:hAnsi="Times New Roman" w:cs="Times New Roman"/>
          <w:sz w:val="24"/>
          <w:szCs w:val="24"/>
        </w:rPr>
      </w:pPr>
      <w:r w:rsidRPr="00796601">
        <w:rPr>
          <w:rFonts w:ascii="Times New Roman" w:hAnsi="Times New Roman" w:cs="Times New Roman"/>
          <w:sz w:val="24"/>
          <w:szCs w:val="24"/>
        </w:rPr>
        <w:t xml:space="preserve">-Hamlet kills Ophelia's father by stabbing him, and Ophelia goes mad. • Ophelia commits suicide by drowning herself in the river. </w:t>
      </w:r>
    </w:p>
    <w:p w:rsidR="00550A15" w:rsidRPr="00796601" w:rsidRDefault="00550A15">
      <w:pPr>
        <w:rPr>
          <w:rFonts w:ascii="Times New Roman" w:hAnsi="Times New Roman" w:cs="Times New Roman"/>
          <w:sz w:val="24"/>
          <w:szCs w:val="24"/>
          <w:lang w:val="en-CA"/>
        </w:rPr>
      </w:pPr>
      <w:r w:rsidRPr="00796601">
        <w:rPr>
          <w:rFonts w:ascii="Times New Roman" w:hAnsi="Times New Roman" w:cs="Times New Roman"/>
          <w:sz w:val="24"/>
          <w:szCs w:val="24"/>
        </w:rPr>
        <w:t>-Madness – key theme linked to femininity</w:t>
      </w:r>
    </w:p>
    <w:p w:rsidR="00C555B1" w:rsidRPr="00796601" w:rsidRDefault="00C555B1">
      <w:pPr>
        <w:rPr>
          <w:rFonts w:ascii="Times New Roman" w:hAnsi="Times New Roman" w:cs="Times New Roman"/>
          <w:sz w:val="24"/>
          <w:szCs w:val="24"/>
          <w:lang w:val="en-CA"/>
        </w:rPr>
      </w:pPr>
      <w:r w:rsidRPr="00796601">
        <w:rPr>
          <w:rFonts w:ascii="Times New Roman" w:hAnsi="Times New Roman" w:cs="Times New Roman"/>
          <w:sz w:val="24"/>
          <w:szCs w:val="24"/>
          <w:lang w:val="en-CA"/>
        </w:rPr>
        <w:t>-</w:t>
      </w:r>
      <w:r w:rsidR="009E1F88" w:rsidRPr="00796601">
        <w:rPr>
          <w:rFonts w:ascii="Times New Roman" w:hAnsi="Times New Roman" w:cs="Times New Roman"/>
          <w:sz w:val="24"/>
          <w:szCs w:val="24"/>
          <w:lang w:val="en-CA"/>
        </w:rPr>
        <w:t>madness</w:t>
      </w:r>
      <w:r w:rsidRPr="00796601">
        <w:rPr>
          <w:rFonts w:ascii="Times New Roman" w:hAnsi="Times New Roman" w:cs="Times New Roman"/>
          <w:sz w:val="24"/>
          <w:szCs w:val="24"/>
          <w:lang w:val="en-CA"/>
        </w:rPr>
        <w:t xml:space="preserve"> connected to </w:t>
      </w:r>
      <w:r w:rsidR="009E1F88" w:rsidRPr="00796601">
        <w:rPr>
          <w:rFonts w:ascii="Times New Roman" w:hAnsi="Times New Roman" w:cs="Times New Roman"/>
          <w:sz w:val="24"/>
          <w:szCs w:val="24"/>
          <w:lang w:val="en-CA"/>
        </w:rPr>
        <w:t>feminist</w:t>
      </w:r>
      <w:r w:rsidRPr="00796601">
        <w:rPr>
          <w:rFonts w:ascii="Times New Roman" w:hAnsi="Times New Roman" w:cs="Times New Roman"/>
          <w:sz w:val="24"/>
          <w:szCs w:val="24"/>
          <w:lang w:val="en-CA"/>
        </w:rPr>
        <w:t xml:space="preserve"> </w:t>
      </w:r>
    </w:p>
    <w:p w:rsidR="00C555B1" w:rsidRPr="00796601" w:rsidRDefault="00C555B1">
      <w:pPr>
        <w:rPr>
          <w:rFonts w:ascii="Times New Roman" w:hAnsi="Times New Roman" w:cs="Times New Roman"/>
          <w:sz w:val="24"/>
          <w:szCs w:val="24"/>
          <w:lang w:val="en-CA"/>
        </w:rPr>
      </w:pPr>
    </w:p>
    <w:p w:rsidR="00550A15" w:rsidRPr="00796601" w:rsidRDefault="00550A15">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 xml:space="preserve">Femininity and Madness evolved throughout history </w:t>
      </w:r>
    </w:p>
    <w:p w:rsidR="00550A15" w:rsidRPr="00796601" w:rsidRDefault="00550A15">
      <w:pPr>
        <w:rPr>
          <w:rFonts w:ascii="Times New Roman" w:hAnsi="Times New Roman" w:cs="Times New Roman"/>
          <w:sz w:val="24"/>
          <w:szCs w:val="24"/>
        </w:rPr>
      </w:pPr>
      <w:r w:rsidRPr="00796601">
        <w:rPr>
          <w:rFonts w:ascii="Times New Roman" w:hAnsi="Times New Roman" w:cs="Times New Roman"/>
          <w:sz w:val="24"/>
          <w:szCs w:val="24"/>
        </w:rPr>
        <w:t xml:space="preserve">-19th century women writers wrote about madness [Jane Austen, Charlotte and Emily Bronte, George Eliot or Emily Dickinson] </w:t>
      </w:r>
    </w:p>
    <w:p w:rsidR="00550A15" w:rsidRPr="00796601" w:rsidRDefault="00550A15">
      <w:pPr>
        <w:rPr>
          <w:rFonts w:ascii="Times New Roman" w:hAnsi="Times New Roman" w:cs="Times New Roman"/>
          <w:sz w:val="24"/>
          <w:szCs w:val="24"/>
        </w:rPr>
      </w:pPr>
      <w:r w:rsidRPr="00796601">
        <w:rPr>
          <w:rFonts w:ascii="Times New Roman" w:hAnsi="Times New Roman" w:cs="Times New Roman"/>
          <w:sz w:val="24"/>
          <w:szCs w:val="24"/>
        </w:rPr>
        <w:t>-Charlotte Perkins Gilman's "The Yellow Wallpaper,” (1892), Virginia Woolf “Professions for Women” (referred to the Angel in the House.), Doris Lessing “To Room Nineteen” (1978)</w:t>
      </w:r>
    </w:p>
    <w:p w:rsidR="00550A15" w:rsidRPr="00796601" w:rsidRDefault="00550A15">
      <w:pPr>
        <w:rPr>
          <w:rFonts w:ascii="Times New Roman" w:hAnsi="Times New Roman" w:cs="Times New Roman"/>
          <w:sz w:val="24"/>
          <w:szCs w:val="24"/>
          <w:u w:val="single"/>
        </w:rPr>
      </w:pPr>
      <w:r w:rsidRPr="00796601">
        <w:rPr>
          <w:rFonts w:ascii="Times New Roman" w:hAnsi="Times New Roman" w:cs="Times New Roman"/>
          <w:sz w:val="24"/>
          <w:szCs w:val="24"/>
          <w:u w:val="single"/>
        </w:rPr>
        <w:t xml:space="preserve">Madness=rebellion </w:t>
      </w:r>
    </w:p>
    <w:p w:rsidR="00550A15" w:rsidRPr="00796601" w:rsidRDefault="00550A15">
      <w:pPr>
        <w:rPr>
          <w:rFonts w:ascii="Times New Roman" w:hAnsi="Times New Roman" w:cs="Times New Roman"/>
          <w:sz w:val="24"/>
          <w:szCs w:val="24"/>
        </w:rPr>
      </w:pPr>
      <w:r w:rsidRPr="00796601">
        <w:rPr>
          <w:rFonts w:ascii="Times New Roman" w:hAnsi="Times New Roman" w:cs="Times New Roman"/>
          <w:sz w:val="24"/>
          <w:szCs w:val="24"/>
        </w:rPr>
        <w:t xml:space="preserve">-Madness in these works was used as a way to express rebellion towards Victorian morality. </w:t>
      </w:r>
    </w:p>
    <w:p w:rsidR="00550A15" w:rsidRPr="00796601" w:rsidRDefault="00550A15">
      <w:pPr>
        <w:rPr>
          <w:rFonts w:ascii="Times New Roman" w:hAnsi="Times New Roman" w:cs="Times New Roman"/>
          <w:sz w:val="24"/>
          <w:szCs w:val="24"/>
        </w:rPr>
      </w:pPr>
      <w:r w:rsidRPr="00796601">
        <w:rPr>
          <w:rFonts w:ascii="Times New Roman" w:hAnsi="Times New Roman" w:cs="Times New Roman"/>
          <w:sz w:val="24"/>
          <w:szCs w:val="24"/>
        </w:rPr>
        <w:t>- Madness also metaphor in other cultural expressions – music, for instance.</w:t>
      </w:r>
    </w:p>
    <w:p w:rsidR="00550A15" w:rsidRPr="00796601" w:rsidRDefault="00550A15" w:rsidP="00550A15">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Madness in 19</w:t>
      </w:r>
      <w:r w:rsidRPr="00796601">
        <w:rPr>
          <w:rFonts w:ascii="Times New Roman" w:hAnsi="Times New Roman" w:cs="Times New Roman"/>
          <w:sz w:val="24"/>
          <w:szCs w:val="24"/>
          <w:u w:val="single"/>
          <w:vertAlign w:val="superscript"/>
          <w:lang w:val="en-CA"/>
        </w:rPr>
        <w:t>th</w:t>
      </w:r>
      <w:r w:rsidRPr="00796601">
        <w:rPr>
          <w:rFonts w:ascii="Times New Roman" w:hAnsi="Times New Roman" w:cs="Times New Roman"/>
          <w:sz w:val="24"/>
          <w:szCs w:val="24"/>
          <w:u w:val="single"/>
          <w:lang w:val="en-CA"/>
        </w:rPr>
        <w:t xml:space="preserve"> century opera </w:t>
      </w:r>
    </w:p>
    <w:p w:rsidR="00550A15" w:rsidRPr="00796601" w:rsidRDefault="00550A15" w:rsidP="00550A15">
      <w:pPr>
        <w:rPr>
          <w:rFonts w:ascii="Times New Roman" w:hAnsi="Times New Roman" w:cs="Times New Roman"/>
          <w:sz w:val="24"/>
          <w:szCs w:val="24"/>
        </w:rPr>
      </w:pPr>
      <w:r w:rsidRPr="00796601">
        <w:rPr>
          <w:rFonts w:ascii="Times New Roman" w:hAnsi="Times New Roman" w:cs="Times New Roman"/>
          <w:sz w:val="24"/>
          <w:szCs w:val="24"/>
        </w:rPr>
        <w:t xml:space="preserve">-Social order restored: ‘domesticate’ women or death of the female heroine/victim. • Eg. La Boheme, </w:t>
      </w:r>
      <w:r w:rsidR="009E1F88" w:rsidRPr="00796601">
        <w:rPr>
          <w:rFonts w:ascii="Times New Roman" w:hAnsi="Times New Roman" w:cs="Times New Roman"/>
          <w:sz w:val="24"/>
          <w:szCs w:val="24"/>
        </w:rPr>
        <w:t>the</w:t>
      </w:r>
      <w:r w:rsidRPr="00796601">
        <w:rPr>
          <w:rFonts w:ascii="Times New Roman" w:hAnsi="Times New Roman" w:cs="Times New Roman"/>
          <w:sz w:val="24"/>
          <w:szCs w:val="24"/>
        </w:rPr>
        <w:t xml:space="preserve"> Magic Flute, Tosca, </w:t>
      </w:r>
    </w:p>
    <w:p w:rsidR="00550A15" w:rsidRPr="00796601" w:rsidRDefault="00550A15" w:rsidP="00550A15">
      <w:pPr>
        <w:rPr>
          <w:rFonts w:ascii="Times New Roman" w:hAnsi="Times New Roman" w:cs="Times New Roman"/>
          <w:sz w:val="24"/>
          <w:szCs w:val="24"/>
          <w:lang w:val="en-CA"/>
        </w:rPr>
      </w:pPr>
      <w:r w:rsidRPr="00796601">
        <w:rPr>
          <w:rFonts w:ascii="Times New Roman" w:hAnsi="Times New Roman" w:cs="Times New Roman"/>
          <w:sz w:val="24"/>
          <w:szCs w:val="24"/>
        </w:rPr>
        <w:t>- Alban Berg’s Lulu (1937) https://www.youtube.com/watch?v=6G6R-D42lK</w:t>
      </w:r>
    </w:p>
    <w:p w:rsidR="00C555B1" w:rsidRPr="00796601" w:rsidRDefault="00C555B1">
      <w:pPr>
        <w:rPr>
          <w:rFonts w:ascii="Times New Roman" w:hAnsi="Times New Roman" w:cs="Times New Roman"/>
          <w:sz w:val="24"/>
          <w:szCs w:val="24"/>
          <w:lang w:val="en-CA"/>
        </w:rPr>
      </w:pPr>
      <w:r w:rsidRPr="00796601">
        <w:rPr>
          <w:rFonts w:ascii="Times New Roman" w:hAnsi="Times New Roman" w:cs="Times New Roman"/>
          <w:sz w:val="24"/>
          <w:szCs w:val="24"/>
          <w:lang w:val="en-CA"/>
        </w:rPr>
        <w:t>-alban berg’s lulu 1937 goes mad</w:t>
      </w:r>
    </w:p>
    <w:p w:rsidR="00796601" w:rsidRPr="00796601" w:rsidRDefault="00796601">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 xml:space="preserve">Examples of contemporary </w:t>
      </w:r>
      <w:r w:rsidR="009E1F88" w:rsidRPr="00796601">
        <w:rPr>
          <w:rFonts w:ascii="Times New Roman" w:hAnsi="Times New Roman" w:cs="Times New Roman"/>
          <w:sz w:val="24"/>
          <w:szCs w:val="24"/>
          <w:u w:val="single"/>
          <w:lang w:val="en-CA"/>
        </w:rPr>
        <w:t>Ophelia’s</w:t>
      </w:r>
      <w:r w:rsidRPr="00796601">
        <w:rPr>
          <w:rFonts w:ascii="Times New Roman" w:hAnsi="Times New Roman" w:cs="Times New Roman"/>
          <w:sz w:val="24"/>
          <w:szCs w:val="24"/>
          <w:u w:val="single"/>
          <w:lang w:val="en-CA"/>
        </w:rPr>
        <w:t>?</w:t>
      </w:r>
    </w:p>
    <w:p w:rsidR="00796601" w:rsidRPr="00796601" w:rsidRDefault="00796601">
      <w:pPr>
        <w:rPr>
          <w:rFonts w:ascii="Times New Roman" w:hAnsi="Times New Roman" w:cs="Times New Roman"/>
          <w:sz w:val="24"/>
          <w:szCs w:val="24"/>
        </w:rPr>
      </w:pPr>
      <w:r w:rsidRPr="00796601">
        <w:rPr>
          <w:rFonts w:ascii="Times New Roman" w:hAnsi="Times New Roman" w:cs="Times New Roman"/>
          <w:sz w:val="24"/>
          <w:szCs w:val="24"/>
        </w:rPr>
        <w:t xml:space="preserve">-In 1990s, ‘girl’ was represented by ‘Ophelia’ </w:t>
      </w:r>
    </w:p>
    <w:p w:rsidR="00796601" w:rsidRPr="00796601" w:rsidRDefault="00796601">
      <w:pPr>
        <w:rPr>
          <w:rFonts w:ascii="Times New Roman" w:hAnsi="Times New Roman" w:cs="Times New Roman"/>
          <w:sz w:val="24"/>
          <w:szCs w:val="24"/>
          <w:lang w:val="en-CA"/>
        </w:rPr>
      </w:pPr>
      <w:r w:rsidRPr="00796601">
        <w:rPr>
          <w:rFonts w:ascii="Times New Roman" w:hAnsi="Times New Roman" w:cs="Times New Roman"/>
          <w:sz w:val="24"/>
          <w:szCs w:val="24"/>
        </w:rPr>
        <w:t xml:space="preserve">-Pipher’s argument: </w:t>
      </w:r>
      <w:r w:rsidR="009E1F88" w:rsidRPr="00796601">
        <w:rPr>
          <w:rFonts w:ascii="Times New Roman" w:hAnsi="Times New Roman" w:cs="Times New Roman"/>
          <w:sz w:val="24"/>
          <w:szCs w:val="24"/>
        </w:rPr>
        <w:t>Ophelia’s</w:t>
      </w:r>
      <w:r w:rsidRPr="00796601">
        <w:rPr>
          <w:rFonts w:ascii="Times New Roman" w:hAnsi="Times New Roman" w:cs="Times New Roman"/>
          <w:sz w:val="24"/>
          <w:szCs w:val="24"/>
        </w:rPr>
        <w:t xml:space="preserve"> are girls that are split into “fragmented selves” when they enter puberty.</w:t>
      </w:r>
    </w:p>
    <w:p w:rsidR="00796601" w:rsidRPr="00796601" w:rsidRDefault="00796601">
      <w:pPr>
        <w:rPr>
          <w:rFonts w:ascii="Times New Roman" w:hAnsi="Times New Roman" w:cs="Times New Roman"/>
          <w:sz w:val="24"/>
          <w:szCs w:val="24"/>
          <w:u w:val="single"/>
          <w:lang w:val="en-CA"/>
        </w:rPr>
      </w:pPr>
      <w:r w:rsidRPr="00796601">
        <w:rPr>
          <w:rFonts w:ascii="Times New Roman" w:hAnsi="Times New Roman" w:cs="Times New Roman"/>
          <w:sz w:val="24"/>
          <w:szCs w:val="24"/>
          <w:u w:val="single"/>
          <w:lang w:val="en-CA"/>
        </w:rPr>
        <w:t xml:space="preserve">Contemporary </w:t>
      </w:r>
      <w:r w:rsidR="009E1F88" w:rsidRPr="00796601">
        <w:rPr>
          <w:rFonts w:ascii="Times New Roman" w:hAnsi="Times New Roman" w:cs="Times New Roman"/>
          <w:sz w:val="24"/>
          <w:szCs w:val="24"/>
          <w:u w:val="single"/>
          <w:lang w:val="en-CA"/>
        </w:rPr>
        <w:t>Ophelia’s</w:t>
      </w:r>
      <w:r w:rsidRPr="00796601">
        <w:rPr>
          <w:rFonts w:ascii="Times New Roman" w:hAnsi="Times New Roman" w:cs="Times New Roman"/>
          <w:sz w:val="24"/>
          <w:szCs w:val="24"/>
          <w:u w:val="single"/>
          <w:lang w:val="en-CA"/>
        </w:rPr>
        <w:t xml:space="preserve"> </w:t>
      </w:r>
    </w:p>
    <w:p w:rsidR="00796601" w:rsidRPr="00796601" w:rsidRDefault="00796601">
      <w:pPr>
        <w:rPr>
          <w:rFonts w:ascii="Times New Roman" w:hAnsi="Times New Roman" w:cs="Times New Roman"/>
          <w:sz w:val="24"/>
          <w:szCs w:val="24"/>
        </w:rPr>
      </w:pPr>
      <w:r w:rsidRPr="00796601">
        <w:rPr>
          <w:rFonts w:ascii="Times New Roman" w:hAnsi="Times New Roman" w:cs="Times New Roman"/>
          <w:sz w:val="24"/>
          <w:szCs w:val="24"/>
        </w:rPr>
        <w:t xml:space="preserve">-Pre-pubescent “happy” “authentic” girls are “tragically transformed.” </w:t>
      </w:r>
    </w:p>
    <w:p w:rsidR="00796601" w:rsidRPr="00796601" w:rsidRDefault="00796601">
      <w:pPr>
        <w:rPr>
          <w:rFonts w:ascii="Times New Roman" w:hAnsi="Times New Roman" w:cs="Times New Roman"/>
          <w:sz w:val="24"/>
          <w:szCs w:val="24"/>
          <w:lang w:val="en-CA"/>
        </w:rPr>
      </w:pPr>
      <w:r w:rsidRPr="00796601">
        <w:rPr>
          <w:rFonts w:ascii="Times New Roman" w:hAnsi="Times New Roman" w:cs="Times New Roman"/>
          <w:sz w:val="24"/>
          <w:szCs w:val="24"/>
        </w:rPr>
        <w:t>-‘Inauthentic” girls who lose their own voices and succumb to media and peer pressure.</w:t>
      </w:r>
    </w:p>
    <w:p w:rsidR="00796601" w:rsidRPr="00796601" w:rsidRDefault="00796601">
      <w:pPr>
        <w:rPr>
          <w:rFonts w:ascii="Times New Roman" w:hAnsi="Times New Roman" w:cs="Times New Roman"/>
          <w:sz w:val="24"/>
          <w:szCs w:val="24"/>
        </w:rPr>
      </w:pPr>
      <w:r w:rsidRPr="00796601">
        <w:rPr>
          <w:rFonts w:ascii="Times New Roman" w:hAnsi="Times New Roman" w:cs="Times New Roman"/>
          <w:sz w:val="24"/>
          <w:szCs w:val="24"/>
          <w:lang w:val="en-CA"/>
        </w:rPr>
        <w:t>-</w:t>
      </w:r>
      <w:r w:rsidRPr="00796601">
        <w:rPr>
          <w:rFonts w:ascii="Times New Roman" w:hAnsi="Times New Roman" w:cs="Times New Roman"/>
          <w:sz w:val="24"/>
          <w:szCs w:val="24"/>
        </w:rPr>
        <w:t>This strand of d</w:t>
      </w:r>
      <w:bookmarkStart w:id="0" w:name="_GoBack"/>
      <w:bookmarkEnd w:id="0"/>
      <w:r w:rsidRPr="00796601">
        <w:rPr>
          <w:rFonts w:ascii="Times New Roman" w:hAnsi="Times New Roman" w:cs="Times New Roman"/>
          <w:sz w:val="24"/>
          <w:szCs w:val="24"/>
        </w:rPr>
        <w:t>evelopmental psychology thought of as a form of girls’ advocacy.</w:t>
      </w:r>
    </w:p>
    <w:p w:rsidR="00796601" w:rsidRPr="00796601" w:rsidRDefault="00796601">
      <w:pPr>
        <w:rPr>
          <w:rFonts w:ascii="Times New Roman" w:hAnsi="Times New Roman" w:cs="Times New Roman"/>
          <w:sz w:val="24"/>
          <w:szCs w:val="24"/>
          <w:lang w:val="en-CA"/>
        </w:rPr>
      </w:pPr>
      <w:r w:rsidRPr="00796601">
        <w:rPr>
          <w:rFonts w:ascii="Times New Roman" w:hAnsi="Times New Roman" w:cs="Times New Roman"/>
          <w:sz w:val="24"/>
          <w:szCs w:val="24"/>
        </w:rPr>
        <w:t>-Girlhood constructed as “a riddle, a silence, a form of irrationality and madness.”</w:t>
      </w:r>
    </w:p>
    <w:p w:rsidR="00C555B1" w:rsidRDefault="00C555B1">
      <w:pPr>
        <w:rPr>
          <w:rFonts w:ascii="Times New Roman" w:hAnsi="Times New Roman" w:cs="Times New Roman"/>
          <w:sz w:val="24"/>
          <w:szCs w:val="24"/>
          <w:lang w:val="en-CA"/>
        </w:rPr>
      </w:pPr>
    </w:p>
    <w:p w:rsidR="00C555B1" w:rsidRPr="00C555B1" w:rsidRDefault="00C555B1">
      <w:pPr>
        <w:rPr>
          <w:rFonts w:ascii="Times New Roman" w:hAnsi="Times New Roman" w:cs="Times New Roman"/>
          <w:sz w:val="24"/>
          <w:szCs w:val="24"/>
          <w:u w:val="single"/>
          <w:lang w:val="en-CA"/>
        </w:rPr>
      </w:pPr>
      <w:r w:rsidRPr="00C555B1">
        <w:rPr>
          <w:rFonts w:ascii="Times New Roman" w:hAnsi="Times New Roman" w:cs="Times New Roman"/>
          <w:sz w:val="24"/>
          <w:szCs w:val="24"/>
          <w:u w:val="single"/>
          <w:lang w:val="en-CA"/>
        </w:rPr>
        <w:t>Clip in class</w:t>
      </w:r>
    </w:p>
    <w:p w:rsidR="00C555B1" w:rsidRDefault="00C555B1">
      <w:pPr>
        <w:rPr>
          <w:rFonts w:ascii="Times New Roman" w:hAnsi="Times New Roman" w:cs="Times New Roman"/>
          <w:sz w:val="24"/>
          <w:szCs w:val="24"/>
          <w:lang w:val="en-CA"/>
        </w:rPr>
      </w:pPr>
      <w:r>
        <w:rPr>
          <w:rFonts w:ascii="Times New Roman" w:hAnsi="Times New Roman" w:cs="Times New Roman"/>
          <w:sz w:val="24"/>
          <w:szCs w:val="24"/>
          <w:lang w:val="en-CA"/>
        </w:rPr>
        <w:t>-</w:t>
      </w:r>
      <w:r w:rsidR="00C84081">
        <w:rPr>
          <w:rFonts w:ascii="Times New Roman" w:hAnsi="Times New Roman" w:cs="Times New Roman"/>
          <w:sz w:val="24"/>
          <w:szCs w:val="24"/>
          <w:lang w:val="en-CA"/>
        </w:rPr>
        <w:t>“</w:t>
      </w:r>
      <w:r>
        <w:rPr>
          <w:rFonts w:ascii="Times New Roman" w:hAnsi="Times New Roman" w:cs="Times New Roman"/>
          <w:sz w:val="24"/>
          <w:szCs w:val="24"/>
          <w:lang w:val="en-CA"/>
        </w:rPr>
        <w:t xml:space="preserve">reviving Ophelia. Saving </w:t>
      </w:r>
      <w:r w:rsidR="009E1F88">
        <w:rPr>
          <w:rFonts w:ascii="Times New Roman" w:hAnsi="Times New Roman" w:cs="Times New Roman"/>
          <w:sz w:val="24"/>
          <w:szCs w:val="24"/>
          <w:lang w:val="en-CA"/>
        </w:rPr>
        <w:t>the</w:t>
      </w:r>
      <w:r w:rsidR="00C84081">
        <w:rPr>
          <w:rFonts w:ascii="Times New Roman" w:hAnsi="Times New Roman" w:cs="Times New Roman"/>
          <w:sz w:val="24"/>
          <w:szCs w:val="24"/>
          <w:lang w:val="en-CA"/>
        </w:rPr>
        <w:t xml:space="preserve"> selves of adolescent girls.”</w:t>
      </w:r>
    </w:p>
    <w:p w:rsidR="00C84081" w:rsidRDefault="00C84081">
      <w:pPr>
        <w:rPr>
          <w:rFonts w:ascii="Times New Roman" w:hAnsi="Times New Roman" w:cs="Times New Roman"/>
          <w:sz w:val="24"/>
          <w:szCs w:val="24"/>
          <w:lang w:val="en-CA"/>
        </w:rPr>
      </w:pPr>
      <w:r>
        <w:rPr>
          <w:rFonts w:ascii="Times New Roman" w:hAnsi="Times New Roman" w:cs="Times New Roman"/>
          <w:sz w:val="24"/>
          <w:szCs w:val="24"/>
          <w:lang w:val="en-CA"/>
        </w:rPr>
        <w:t>-</w:t>
      </w:r>
    </w:p>
    <w:p w:rsidR="00C555B1" w:rsidRDefault="00C555B1">
      <w:pPr>
        <w:rPr>
          <w:rFonts w:ascii="Times New Roman" w:hAnsi="Times New Roman" w:cs="Times New Roman"/>
          <w:sz w:val="24"/>
          <w:szCs w:val="24"/>
          <w:lang w:val="en-CA"/>
        </w:rPr>
      </w:pPr>
    </w:p>
    <w:p w:rsidR="00535F15" w:rsidRDefault="00535F15">
      <w:pPr>
        <w:rPr>
          <w:rFonts w:ascii="Times New Roman" w:hAnsi="Times New Roman" w:cs="Times New Roman"/>
          <w:sz w:val="24"/>
          <w:szCs w:val="24"/>
          <w:lang w:val="en-CA"/>
        </w:rPr>
      </w:pPr>
      <w:r>
        <w:rPr>
          <w:rFonts w:ascii="Times New Roman" w:hAnsi="Times New Roman" w:cs="Times New Roman"/>
          <w:sz w:val="24"/>
          <w:szCs w:val="24"/>
          <w:lang w:val="en-CA"/>
        </w:rPr>
        <w:t xml:space="preserve"> </w:t>
      </w:r>
    </w:p>
    <w:p w:rsidR="00535F15" w:rsidRDefault="00535F15">
      <w:pPr>
        <w:rPr>
          <w:rFonts w:ascii="Times New Roman" w:hAnsi="Times New Roman" w:cs="Times New Roman"/>
          <w:sz w:val="24"/>
          <w:szCs w:val="24"/>
          <w:lang w:val="en-CA"/>
        </w:rPr>
      </w:pPr>
    </w:p>
    <w:p w:rsidR="00535F15" w:rsidRPr="00051C40" w:rsidRDefault="00535F15">
      <w:pPr>
        <w:rPr>
          <w:rFonts w:ascii="Times New Roman" w:hAnsi="Times New Roman" w:cs="Times New Roman"/>
          <w:sz w:val="24"/>
          <w:szCs w:val="24"/>
          <w:lang w:val="en-CA"/>
        </w:rPr>
      </w:pPr>
    </w:p>
    <w:sectPr w:rsidR="00535F15" w:rsidRPr="00051C4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C40"/>
    <w:rsid w:val="00051C40"/>
    <w:rsid w:val="00153B19"/>
    <w:rsid w:val="001E264F"/>
    <w:rsid w:val="002830C7"/>
    <w:rsid w:val="00455D6D"/>
    <w:rsid w:val="004D26B3"/>
    <w:rsid w:val="00502232"/>
    <w:rsid w:val="00535F15"/>
    <w:rsid w:val="00550A15"/>
    <w:rsid w:val="00572E2F"/>
    <w:rsid w:val="006C39C1"/>
    <w:rsid w:val="00796601"/>
    <w:rsid w:val="00843E50"/>
    <w:rsid w:val="008550B8"/>
    <w:rsid w:val="009E1F88"/>
    <w:rsid w:val="00A05372"/>
    <w:rsid w:val="00C555B1"/>
    <w:rsid w:val="00C84081"/>
    <w:rsid w:val="00CC14F6"/>
    <w:rsid w:val="00CE7D91"/>
    <w:rsid w:val="00D11C5E"/>
    <w:rsid w:val="00DD5813"/>
    <w:rsid w:val="00E01065"/>
    <w:rsid w:val="00EA0B0A"/>
    <w:rsid w:val="00EB5C2F"/>
    <w:rsid w:val="00F3722D"/>
    <w:rsid w:val="00F67B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0A0E9F-A2AD-415F-9009-58EFA7017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425</TotalTime>
  <Pages>1</Pages>
  <Words>1220</Words>
  <Characters>6954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Kendra Kelly</dc:creator>
  <cp:keywords/>
  <dc:description/>
  <cp:lastModifiedBy>Kendra Kelly</cp:lastModifiedBy>
  <cp:revision>23</cp:revision>
  <dcterms:created xsi:type="dcterms:W3CDTF">2017-09-20T18:50:00Z</dcterms:created>
  <dcterms:modified xsi:type="dcterms:W3CDTF">2017-11-03T17:33:00Z</dcterms:modified>
</cp:coreProperties>
</file>