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47E8" w:rsidRPr="00765EAE" w:rsidRDefault="005347E8" w:rsidP="005347E8">
      <w:pPr>
        <w:pStyle w:val="Heading1"/>
        <w:rPr>
          <w:rFonts w:ascii="Verdana" w:hAnsi="Verdana"/>
          <w:sz w:val="22"/>
          <w:szCs w:val="22"/>
        </w:rPr>
      </w:pPr>
      <w:r w:rsidRPr="005347E8">
        <w:rPr>
          <w:rFonts w:ascii="Verdana" w:hAnsi="Verdana"/>
          <w:sz w:val="24"/>
          <w:szCs w:val="24"/>
        </w:rPr>
        <w:t>C</w:t>
      </w:r>
      <w:r w:rsidRPr="00765EAE">
        <w:rPr>
          <w:rFonts w:ascii="Verdana" w:hAnsi="Verdana"/>
          <w:sz w:val="22"/>
          <w:szCs w:val="22"/>
        </w:rPr>
        <w:t>hild Studies Final: Key Terms</w:t>
      </w:r>
    </w:p>
    <w:p w:rsidR="005347E8" w:rsidRPr="00765EAE" w:rsidRDefault="005347E8" w:rsidP="005347E8">
      <w:pPr>
        <w:rPr>
          <w:rFonts w:ascii="Verdana" w:hAnsi="Verdana"/>
        </w:rPr>
      </w:pPr>
    </w:p>
    <w:p w:rsidR="00F00E76" w:rsidRPr="00765EAE" w:rsidRDefault="00F00E76" w:rsidP="00F00E76">
      <w:pPr>
        <w:pStyle w:val="Body"/>
        <w:rPr>
          <w:rFonts w:ascii="Verdana" w:hAnsi="Verdana"/>
          <w:color w:val="FF0000"/>
          <w:sz w:val="22"/>
          <w:szCs w:val="22"/>
        </w:rPr>
      </w:pPr>
      <w:r w:rsidRPr="00765EAE">
        <w:rPr>
          <w:rFonts w:ascii="Verdana" w:hAnsi="Verdana"/>
          <w:color w:val="FF0000"/>
          <w:sz w:val="22"/>
          <w:szCs w:val="22"/>
        </w:rPr>
        <w:t>Child</w:t>
      </w:r>
    </w:p>
    <w:p w:rsidR="00F00E76" w:rsidRPr="00765EAE" w:rsidRDefault="005347E8" w:rsidP="00F00E76">
      <w:pPr>
        <w:pStyle w:val="Body"/>
        <w:numPr>
          <w:ilvl w:val="0"/>
          <w:numId w:val="1"/>
        </w:numPr>
        <w:rPr>
          <w:rFonts w:ascii="Verdana" w:hAnsi="Verdana"/>
          <w:sz w:val="22"/>
          <w:szCs w:val="22"/>
        </w:rPr>
      </w:pPr>
      <w:r w:rsidRPr="00765EAE">
        <w:rPr>
          <w:rFonts w:ascii="Verdana" w:hAnsi="Verdana" w:cs="Arial"/>
          <w:color w:val="222222"/>
          <w:sz w:val="22"/>
          <w:szCs w:val="22"/>
          <w:shd w:val="clear" w:color="auto" w:fill="FFFFFF"/>
        </w:rPr>
        <w:t>a young human being below the age of puberty or below the legal age of majority</w:t>
      </w:r>
    </w:p>
    <w:p w:rsidR="00E54EC9" w:rsidRPr="00765EAE" w:rsidRDefault="00765EAE" w:rsidP="00F00E76">
      <w:pPr>
        <w:pStyle w:val="Body"/>
        <w:numPr>
          <w:ilvl w:val="0"/>
          <w:numId w:val="1"/>
        </w:numPr>
        <w:rPr>
          <w:rFonts w:ascii="Verdana" w:hAnsi="Verdana"/>
          <w:sz w:val="22"/>
          <w:szCs w:val="22"/>
        </w:rPr>
      </w:pPr>
      <w:r w:rsidRPr="00765EAE">
        <w:rPr>
          <w:rFonts w:ascii="Verdana" w:hAnsi="Verdana"/>
          <w:sz w:val="22"/>
          <w:szCs w:val="22"/>
        </w:rPr>
        <w:t>Someone</w:t>
      </w:r>
      <w:r w:rsidR="00E54EC9" w:rsidRPr="00765EAE">
        <w:rPr>
          <w:rFonts w:ascii="Verdana" w:hAnsi="Verdana"/>
          <w:sz w:val="22"/>
          <w:szCs w:val="22"/>
        </w:rPr>
        <w:t xml:space="preserve"> who is under eighteen, who hasn’t fully developed socially, mentally or physically. Curious dependent, young, growing, underdeveloped and impressionable.</w:t>
      </w:r>
    </w:p>
    <w:p w:rsidR="005347E8" w:rsidRPr="00765EAE" w:rsidRDefault="005347E8" w:rsidP="005347E8">
      <w:pPr>
        <w:pStyle w:val="Body"/>
        <w:ind w:left="720"/>
        <w:rPr>
          <w:rFonts w:ascii="Verdana" w:hAnsi="Verdana"/>
          <w:sz w:val="22"/>
          <w:szCs w:val="22"/>
        </w:rPr>
      </w:pPr>
    </w:p>
    <w:p w:rsidR="00F00E76" w:rsidRPr="00765EAE" w:rsidRDefault="00F00E76" w:rsidP="00F00E76">
      <w:pPr>
        <w:pStyle w:val="Body"/>
        <w:rPr>
          <w:rFonts w:ascii="Verdana" w:hAnsi="Verdana"/>
          <w:color w:val="FF0000"/>
          <w:sz w:val="22"/>
          <w:szCs w:val="22"/>
          <w:lang w:val="de-DE"/>
        </w:rPr>
      </w:pPr>
      <w:r w:rsidRPr="00765EAE">
        <w:rPr>
          <w:rFonts w:ascii="Verdana" w:hAnsi="Verdana"/>
          <w:color w:val="FF0000"/>
          <w:sz w:val="22"/>
          <w:szCs w:val="22"/>
          <w:lang w:val="de-DE"/>
        </w:rPr>
        <w:t>Child Studies</w:t>
      </w:r>
    </w:p>
    <w:p w:rsidR="005347E8" w:rsidRPr="00765EAE" w:rsidRDefault="008410BE" w:rsidP="005347E8">
      <w:pPr>
        <w:pStyle w:val="Body"/>
        <w:numPr>
          <w:ilvl w:val="0"/>
          <w:numId w:val="1"/>
        </w:numPr>
        <w:rPr>
          <w:rFonts w:ascii="Verdana" w:hAnsi="Verdana"/>
          <w:sz w:val="22"/>
          <w:szCs w:val="22"/>
          <w:lang w:val="en-CA"/>
        </w:rPr>
      </w:pPr>
      <w:r w:rsidRPr="00765EAE">
        <w:rPr>
          <w:rFonts w:ascii="Verdana" w:hAnsi="Verdana"/>
          <w:sz w:val="22"/>
          <w:szCs w:val="22"/>
        </w:rPr>
        <w:t xml:space="preserve">“The interdisciplinary study of the early period of the human life-course that is legally </w:t>
      </w:r>
      <w:r w:rsidR="005347E8" w:rsidRPr="00765EAE">
        <w:rPr>
          <w:rFonts w:ascii="Verdana" w:hAnsi="Verdana"/>
          <w:sz w:val="22"/>
          <w:szCs w:val="22"/>
        </w:rPr>
        <w:t>recognized</w:t>
      </w:r>
      <w:r w:rsidRPr="00765EAE">
        <w:rPr>
          <w:rFonts w:ascii="Verdana" w:hAnsi="Verdana"/>
          <w:sz w:val="22"/>
          <w:szCs w:val="22"/>
        </w:rPr>
        <w:t xml:space="preserve"> and socially (as well as, in part, scientifically) defined as childhood, as distinct from adulthood.”</w:t>
      </w:r>
    </w:p>
    <w:p w:rsidR="005347E8" w:rsidRPr="00765EAE" w:rsidRDefault="005347E8" w:rsidP="00F00E76">
      <w:pPr>
        <w:pStyle w:val="Body"/>
        <w:rPr>
          <w:rFonts w:ascii="Verdana" w:hAnsi="Verdana"/>
          <w:color w:val="FF0000"/>
          <w:sz w:val="22"/>
          <w:szCs w:val="22"/>
        </w:rPr>
      </w:pPr>
    </w:p>
    <w:p w:rsidR="00F00E76" w:rsidRPr="00765EAE" w:rsidRDefault="00F00E76" w:rsidP="00F00E76">
      <w:pPr>
        <w:pStyle w:val="Body"/>
        <w:rPr>
          <w:rFonts w:ascii="Verdana" w:hAnsi="Verdana"/>
          <w:color w:val="FF0000"/>
          <w:sz w:val="22"/>
          <w:szCs w:val="22"/>
        </w:rPr>
      </w:pPr>
      <w:r w:rsidRPr="00765EAE">
        <w:rPr>
          <w:rFonts w:ascii="Verdana" w:hAnsi="Verdana"/>
          <w:color w:val="FF0000"/>
          <w:sz w:val="22"/>
          <w:szCs w:val="22"/>
        </w:rPr>
        <w:t>Crisis of childhood</w:t>
      </w:r>
    </w:p>
    <w:p w:rsidR="009424D5" w:rsidRPr="00765EAE" w:rsidRDefault="008410BE" w:rsidP="005347E8">
      <w:pPr>
        <w:pStyle w:val="Body"/>
        <w:numPr>
          <w:ilvl w:val="0"/>
          <w:numId w:val="1"/>
        </w:numPr>
        <w:rPr>
          <w:rFonts w:ascii="Verdana" w:hAnsi="Verdana"/>
          <w:sz w:val="22"/>
          <w:szCs w:val="22"/>
          <w:lang w:val="en-CA"/>
        </w:rPr>
      </w:pPr>
      <w:r w:rsidRPr="00765EAE">
        <w:rPr>
          <w:rFonts w:ascii="Verdana" w:hAnsi="Verdana"/>
          <w:sz w:val="22"/>
          <w:szCs w:val="22"/>
        </w:rPr>
        <w:t>Anxiety that children face a constant threat of sexual predators, violence, drugs, poverty, war, hyper-consumerism, etc.</w:t>
      </w:r>
    </w:p>
    <w:p w:rsidR="005347E8" w:rsidRPr="00765EAE" w:rsidRDefault="005347E8" w:rsidP="005347E8">
      <w:pPr>
        <w:pStyle w:val="Body"/>
        <w:ind w:left="720"/>
        <w:rPr>
          <w:rFonts w:ascii="Verdana" w:hAnsi="Verdana"/>
          <w:sz w:val="22"/>
          <w:szCs w:val="22"/>
          <w:lang w:val="en-CA"/>
        </w:rPr>
      </w:pPr>
    </w:p>
    <w:p w:rsidR="009424D5" w:rsidRPr="00765EAE" w:rsidRDefault="008410BE" w:rsidP="005347E8">
      <w:pPr>
        <w:pStyle w:val="Body"/>
        <w:numPr>
          <w:ilvl w:val="0"/>
          <w:numId w:val="1"/>
        </w:numPr>
        <w:rPr>
          <w:rFonts w:ascii="Verdana" w:hAnsi="Verdana"/>
          <w:sz w:val="22"/>
          <w:szCs w:val="22"/>
          <w:lang w:val="en-CA"/>
        </w:rPr>
      </w:pPr>
      <w:r w:rsidRPr="00765EAE">
        <w:rPr>
          <w:rFonts w:ascii="Verdana" w:hAnsi="Verdana"/>
          <w:sz w:val="22"/>
          <w:szCs w:val="22"/>
        </w:rPr>
        <w:t>This message has proliferated through media commentary and public discourses on childhood</w:t>
      </w:r>
    </w:p>
    <w:p w:rsidR="005347E8" w:rsidRPr="00765EAE" w:rsidRDefault="005347E8" w:rsidP="005347E8">
      <w:pPr>
        <w:pStyle w:val="Body"/>
        <w:ind w:left="720"/>
        <w:rPr>
          <w:rFonts w:ascii="Verdana" w:hAnsi="Verdana"/>
          <w:color w:val="auto"/>
          <w:sz w:val="22"/>
          <w:szCs w:val="22"/>
        </w:rPr>
      </w:pPr>
    </w:p>
    <w:p w:rsidR="00F00E76" w:rsidRPr="00765EAE" w:rsidRDefault="00F00E76" w:rsidP="00F00E76">
      <w:pPr>
        <w:pStyle w:val="Body"/>
        <w:rPr>
          <w:rFonts w:ascii="Verdana" w:hAnsi="Verdana"/>
          <w:color w:val="FF0000"/>
          <w:sz w:val="22"/>
          <w:szCs w:val="22"/>
          <w:lang w:val="en-CA"/>
        </w:rPr>
      </w:pPr>
      <w:r w:rsidRPr="00765EAE">
        <w:rPr>
          <w:rFonts w:ascii="Verdana" w:hAnsi="Verdana"/>
          <w:color w:val="FF0000"/>
          <w:sz w:val="22"/>
          <w:szCs w:val="22"/>
          <w:lang w:val="en-CA"/>
        </w:rPr>
        <w:t>Moral panic</w:t>
      </w:r>
    </w:p>
    <w:p w:rsidR="005347E8" w:rsidRPr="00765EAE" w:rsidRDefault="005347E8" w:rsidP="005347E8">
      <w:pPr>
        <w:pStyle w:val="Body"/>
        <w:numPr>
          <w:ilvl w:val="0"/>
          <w:numId w:val="1"/>
        </w:numPr>
        <w:rPr>
          <w:rFonts w:ascii="Verdana" w:hAnsi="Verdana"/>
          <w:color w:val="auto"/>
          <w:sz w:val="22"/>
          <w:szCs w:val="22"/>
        </w:rPr>
      </w:pPr>
      <w:r w:rsidRPr="00765EAE">
        <w:rPr>
          <w:rFonts w:ascii="Verdana" w:hAnsi="Verdana" w:cs="Arial"/>
          <w:color w:val="auto"/>
          <w:sz w:val="22"/>
          <w:szCs w:val="22"/>
          <w:shd w:val="clear" w:color="auto" w:fill="FFFFFF"/>
        </w:rPr>
        <w:t>A</w:t>
      </w:r>
      <w:r w:rsidRPr="00765EAE">
        <w:rPr>
          <w:rStyle w:val="apple-converted-space"/>
          <w:rFonts w:ascii="Verdana" w:hAnsi="Verdana" w:cs="Arial"/>
          <w:color w:val="auto"/>
          <w:sz w:val="22"/>
          <w:szCs w:val="22"/>
          <w:shd w:val="clear" w:color="auto" w:fill="FFFFFF"/>
        </w:rPr>
        <w:t> </w:t>
      </w:r>
      <w:r w:rsidRPr="00765EAE">
        <w:rPr>
          <w:rStyle w:val="hvr"/>
          <w:rFonts w:ascii="Verdana" w:hAnsi="Verdana" w:cs="Arial"/>
          <w:bCs/>
          <w:color w:val="auto"/>
          <w:sz w:val="22"/>
          <w:szCs w:val="22"/>
          <w:shd w:val="clear" w:color="auto" w:fill="FFFFFF"/>
        </w:rPr>
        <w:t>moral</w:t>
      </w:r>
      <w:r w:rsidRPr="00765EAE">
        <w:rPr>
          <w:rStyle w:val="apple-converted-space"/>
          <w:rFonts w:ascii="Verdana" w:hAnsi="Verdana" w:cs="Arial"/>
          <w:bCs/>
          <w:color w:val="auto"/>
          <w:sz w:val="22"/>
          <w:szCs w:val="22"/>
          <w:shd w:val="clear" w:color="auto" w:fill="FFFFFF"/>
        </w:rPr>
        <w:t> </w:t>
      </w:r>
      <w:r w:rsidRPr="00765EAE">
        <w:rPr>
          <w:rStyle w:val="hvr"/>
          <w:rFonts w:ascii="Verdana" w:hAnsi="Verdana" w:cs="Arial"/>
          <w:bCs/>
          <w:color w:val="auto"/>
          <w:sz w:val="22"/>
          <w:szCs w:val="22"/>
          <w:shd w:val="clear" w:color="auto" w:fill="FFFFFF"/>
        </w:rPr>
        <w:t>panic</w:t>
      </w:r>
      <w:r w:rsidRPr="00765EAE">
        <w:rPr>
          <w:rStyle w:val="apple-converted-space"/>
          <w:rFonts w:ascii="Verdana" w:hAnsi="Verdana" w:cs="Arial"/>
          <w:color w:val="auto"/>
          <w:sz w:val="22"/>
          <w:szCs w:val="22"/>
          <w:shd w:val="clear" w:color="auto" w:fill="FFFFFF"/>
        </w:rPr>
        <w:t> </w:t>
      </w:r>
      <w:r w:rsidRPr="00765EAE">
        <w:rPr>
          <w:rFonts w:ascii="Verdana" w:hAnsi="Verdana" w:cs="Arial"/>
          <w:color w:val="auto"/>
          <w:sz w:val="22"/>
          <w:szCs w:val="22"/>
          <w:shd w:val="clear" w:color="auto" w:fill="FFFFFF"/>
        </w:rPr>
        <w:t>is</w:t>
      </w:r>
      <w:r w:rsidRPr="00765EAE">
        <w:rPr>
          <w:rStyle w:val="apple-converted-space"/>
          <w:rFonts w:ascii="Verdana" w:hAnsi="Verdana" w:cs="Arial"/>
          <w:color w:val="auto"/>
          <w:sz w:val="22"/>
          <w:szCs w:val="22"/>
          <w:shd w:val="clear" w:color="auto" w:fill="FFFFFF"/>
        </w:rPr>
        <w:t> </w:t>
      </w:r>
      <w:r w:rsidRPr="00765EAE">
        <w:rPr>
          <w:rFonts w:ascii="Verdana" w:hAnsi="Verdana" w:cs="Arial"/>
          <w:color w:val="auto"/>
          <w:sz w:val="22"/>
          <w:szCs w:val="22"/>
          <w:shd w:val="clear" w:color="auto" w:fill="FFFFFF"/>
        </w:rPr>
        <w:t>an</w:t>
      </w:r>
      <w:r w:rsidRPr="00765EAE">
        <w:rPr>
          <w:rStyle w:val="apple-converted-space"/>
          <w:rFonts w:ascii="Verdana" w:hAnsi="Verdana" w:cs="Arial"/>
          <w:color w:val="auto"/>
          <w:sz w:val="22"/>
          <w:szCs w:val="22"/>
          <w:shd w:val="clear" w:color="auto" w:fill="FFFFFF"/>
        </w:rPr>
        <w:t> </w:t>
      </w:r>
      <w:r w:rsidRPr="00765EAE">
        <w:rPr>
          <w:rStyle w:val="hvr"/>
          <w:rFonts w:ascii="Verdana" w:hAnsi="Verdana" w:cs="Arial"/>
          <w:color w:val="auto"/>
          <w:sz w:val="22"/>
          <w:szCs w:val="22"/>
          <w:shd w:val="clear" w:color="auto" w:fill="FFFFFF"/>
        </w:rPr>
        <w:t>intense</w:t>
      </w:r>
      <w:r w:rsidRPr="00765EAE">
        <w:rPr>
          <w:rStyle w:val="apple-converted-space"/>
          <w:rFonts w:ascii="Verdana" w:hAnsi="Verdana" w:cs="Arial"/>
          <w:color w:val="auto"/>
          <w:sz w:val="22"/>
          <w:szCs w:val="22"/>
          <w:shd w:val="clear" w:color="auto" w:fill="FFFFFF"/>
        </w:rPr>
        <w:t> </w:t>
      </w:r>
      <w:r w:rsidRPr="00765EAE">
        <w:rPr>
          <w:rStyle w:val="hvr"/>
          <w:rFonts w:ascii="Verdana" w:hAnsi="Verdana" w:cs="Arial"/>
          <w:color w:val="auto"/>
          <w:sz w:val="22"/>
          <w:szCs w:val="22"/>
          <w:shd w:val="clear" w:color="auto" w:fill="FFFFFF"/>
        </w:rPr>
        <w:t>feeling</w:t>
      </w:r>
      <w:r w:rsidRPr="00765EAE">
        <w:rPr>
          <w:rStyle w:val="apple-converted-space"/>
          <w:rFonts w:ascii="Verdana" w:hAnsi="Verdana" w:cs="Arial"/>
          <w:color w:val="auto"/>
          <w:sz w:val="22"/>
          <w:szCs w:val="22"/>
          <w:shd w:val="clear" w:color="auto" w:fill="FFFFFF"/>
        </w:rPr>
        <w:t> </w:t>
      </w:r>
      <w:r w:rsidRPr="00765EAE">
        <w:rPr>
          <w:rStyle w:val="hvr"/>
          <w:rFonts w:ascii="Verdana" w:hAnsi="Verdana" w:cs="Arial"/>
          <w:color w:val="auto"/>
          <w:sz w:val="22"/>
          <w:szCs w:val="22"/>
          <w:shd w:val="clear" w:color="auto" w:fill="FFFFFF"/>
        </w:rPr>
        <w:t>expressed</w:t>
      </w:r>
      <w:r w:rsidRPr="00765EAE">
        <w:rPr>
          <w:rStyle w:val="apple-converted-space"/>
          <w:rFonts w:ascii="Verdana" w:hAnsi="Verdana" w:cs="Arial"/>
          <w:color w:val="auto"/>
          <w:sz w:val="22"/>
          <w:szCs w:val="22"/>
          <w:shd w:val="clear" w:color="auto" w:fill="FFFFFF"/>
        </w:rPr>
        <w:t> </w:t>
      </w:r>
      <w:r w:rsidRPr="00765EAE">
        <w:rPr>
          <w:rFonts w:ascii="Verdana" w:hAnsi="Verdana" w:cs="Arial"/>
          <w:color w:val="auto"/>
          <w:sz w:val="22"/>
          <w:szCs w:val="22"/>
          <w:shd w:val="clear" w:color="auto" w:fill="FFFFFF"/>
        </w:rPr>
        <w:t>in</w:t>
      </w:r>
      <w:r w:rsidRPr="00765EAE">
        <w:rPr>
          <w:rStyle w:val="apple-converted-space"/>
          <w:rFonts w:ascii="Verdana" w:hAnsi="Verdana" w:cs="Arial"/>
          <w:color w:val="auto"/>
          <w:sz w:val="22"/>
          <w:szCs w:val="22"/>
          <w:shd w:val="clear" w:color="auto" w:fill="FFFFFF"/>
        </w:rPr>
        <w:t> </w:t>
      </w:r>
      <w:r w:rsidRPr="00765EAE">
        <w:rPr>
          <w:rFonts w:ascii="Verdana" w:hAnsi="Verdana" w:cs="Arial"/>
          <w:color w:val="auto"/>
          <w:sz w:val="22"/>
          <w:szCs w:val="22"/>
          <w:shd w:val="clear" w:color="auto" w:fill="FFFFFF"/>
        </w:rPr>
        <w:t>a</w:t>
      </w:r>
      <w:r w:rsidRPr="00765EAE">
        <w:rPr>
          <w:rStyle w:val="apple-converted-space"/>
          <w:rFonts w:ascii="Verdana" w:hAnsi="Verdana" w:cs="Arial"/>
          <w:color w:val="auto"/>
          <w:sz w:val="22"/>
          <w:szCs w:val="22"/>
          <w:shd w:val="clear" w:color="auto" w:fill="FFFFFF"/>
        </w:rPr>
        <w:t> </w:t>
      </w:r>
      <w:hyperlink r:id="rId5" w:history="1">
        <w:r w:rsidRPr="00765EAE">
          <w:rPr>
            <w:rStyle w:val="Hyperlink"/>
            <w:rFonts w:ascii="Verdana" w:hAnsi="Verdana" w:cs="Arial"/>
            <w:bCs/>
            <w:color w:val="auto"/>
            <w:sz w:val="22"/>
            <w:szCs w:val="22"/>
            <w:u w:val="none"/>
            <w:shd w:val="clear" w:color="auto" w:fill="FFFFFF"/>
          </w:rPr>
          <w:t>population</w:t>
        </w:r>
      </w:hyperlink>
      <w:r w:rsidRPr="00765EAE">
        <w:rPr>
          <w:rStyle w:val="apple-converted-space"/>
          <w:rFonts w:ascii="Verdana" w:hAnsi="Verdana" w:cs="Arial"/>
          <w:color w:val="auto"/>
          <w:sz w:val="22"/>
          <w:szCs w:val="22"/>
          <w:shd w:val="clear" w:color="auto" w:fill="FFFFFF"/>
        </w:rPr>
        <w:t> </w:t>
      </w:r>
      <w:r w:rsidRPr="00765EAE">
        <w:rPr>
          <w:rStyle w:val="hvr"/>
          <w:rFonts w:ascii="Verdana" w:hAnsi="Verdana" w:cs="Arial"/>
          <w:color w:val="auto"/>
          <w:sz w:val="22"/>
          <w:szCs w:val="22"/>
          <w:shd w:val="clear" w:color="auto" w:fill="FFFFFF"/>
        </w:rPr>
        <w:t>about</w:t>
      </w:r>
      <w:r w:rsidRPr="00765EAE">
        <w:rPr>
          <w:rStyle w:val="apple-converted-space"/>
          <w:rFonts w:ascii="Verdana" w:hAnsi="Verdana" w:cs="Arial"/>
          <w:color w:val="auto"/>
          <w:sz w:val="22"/>
          <w:szCs w:val="22"/>
          <w:shd w:val="clear" w:color="auto" w:fill="FFFFFF"/>
        </w:rPr>
        <w:t> </w:t>
      </w:r>
      <w:r w:rsidRPr="00765EAE">
        <w:rPr>
          <w:rFonts w:ascii="Verdana" w:hAnsi="Verdana" w:cs="Arial"/>
          <w:color w:val="auto"/>
          <w:sz w:val="22"/>
          <w:szCs w:val="22"/>
          <w:shd w:val="clear" w:color="auto" w:fill="FFFFFF"/>
        </w:rPr>
        <w:t>an</w:t>
      </w:r>
      <w:r w:rsidR="00E54EC9" w:rsidRPr="00765EAE">
        <w:rPr>
          <w:rFonts w:ascii="Verdana" w:hAnsi="Verdana" w:cs="Arial"/>
          <w:color w:val="auto"/>
          <w:sz w:val="22"/>
          <w:szCs w:val="22"/>
          <w:shd w:val="clear" w:color="auto" w:fill="FFFFFF"/>
        </w:rPr>
        <w:t xml:space="preserve"> </w:t>
      </w:r>
      <w:r w:rsidRPr="00765EAE">
        <w:rPr>
          <w:rStyle w:val="hvr"/>
          <w:rFonts w:ascii="Verdana" w:hAnsi="Verdana" w:cs="Arial"/>
          <w:color w:val="auto"/>
          <w:sz w:val="22"/>
          <w:szCs w:val="22"/>
          <w:shd w:val="clear" w:color="auto" w:fill="FFFFFF"/>
        </w:rPr>
        <w:t>issue</w:t>
      </w:r>
      <w:r w:rsidRPr="00765EAE">
        <w:rPr>
          <w:rStyle w:val="apple-converted-space"/>
          <w:rFonts w:ascii="Verdana" w:hAnsi="Verdana" w:cs="Arial"/>
          <w:color w:val="auto"/>
          <w:sz w:val="22"/>
          <w:szCs w:val="22"/>
          <w:shd w:val="clear" w:color="auto" w:fill="FFFFFF"/>
        </w:rPr>
        <w:t> </w:t>
      </w:r>
      <w:r w:rsidRPr="00765EAE">
        <w:rPr>
          <w:rStyle w:val="hvr"/>
          <w:rFonts w:ascii="Verdana" w:hAnsi="Verdana" w:cs="Arial"/>
          <w:color w:val="auto"/>
          <w:sz w:val="22"/>
          <w:szCs w:val="22"/>
          <w:shd w:val="clear" w:color="auto" w:fill="FFFFFF"/>
        </w:rPr>
        <w:t>that</w:t>
      </w:r>
      <w:r w:rsidRPr="00765EAE">
        <w:rPr>
          <w:rStyle w:val="apple-converted-space"/>
          <w:rFonts w:ascii="Verdana" w:hAnsi="Verdana" w:cs="Arial"/>
          <w:color w:val="auto"/>
          <w:sz w:val="22"/>
          <w:szCs w:val="22"/>
          <w:shd w:val="clear" w:color="auto" w:fill="FFFFFF"/>
        </w:rPr>
        <w:t> </w:t>
      </w:r>
      <w:r w:rsidRPr="00765EAE">
        <w:rPr>
          <w:rStyle w:val="hvr"/>
          <w:rFonts w:ascii="Verdana" w:hAnsi="Verdana" w:cs="Arial"/>
          <w:color w:val="auto"/>
          <w:sz w:val="22"/>
          <w:szCs w:val="22"/>
          <w:shd w:val="clear" w:color="auto" w:fill="FFFFFF"/>
        </w:rPr>
        <w:t>appears</w:t>
      </w:r>
      <w:r w:rsidRPr="00765EAE">
        <w:rPr>
          <w:rStyle w:val="apple-converted-space"/>
          <w:rFonts w:ascii="Verdana" w:hAnsi="Verdana" w:cs="Arial"/>
          <w:color w:val="auto"/>
          <w:sz w:val="22"/>
          <w:szCs w:val="22"/>
          <w:shd w:val="clear" w:color="auto" w:fill="FFFFFF"/>
        </w:rPr>
        <w:t> </w:t>
      </w:r>
      <w:r w:rsidRPr="00765EAE">
        <w:rPr>
          <w:rFonts w:ascii="Verdana" w:hAnsi="Verdana" w:cs="Arial"/>
          <w:color w:val="auto"/>
          <w:sz w:val="22"/>
          <w:szCs w:val="22"/>
          <w:shd w:val="clear" w:color="auto" w:fill="FFFFFF"/>
        </w:rPr>
        <w:t>to</w:t>
      </w:r>
      <w:r w:rsidRPr="00765EAE">
        <w:rPr>
          <w:rStyle w:val="apple-converted-space"/>
          <w:rFonts w:ascii="Verdana" w:hAnsi="Verdana" w:cs="Arial"/>
          <w:color w:val="auto"/>
          <w:sz w:val="22"/>
          <w:szCs w:val="22"/>
          <w:shd w:val="clear" w:color="auto" w:fill="FFFFFF"/>
        </w:rPr>
        <w:t> </w:t>
      </w:r>
      <w:r w:rsidRPr="00765EAE">
        <w:rPr>
          <w:rStyle w:val="hvr"/>
          <w:rFonts w:ascii="Verdana" w:hAnsi="Verdana" w:cs="Arial"/>
          <w:color w:val="auto"/>
          <w:sz w:val="22"/>
          <w:szCs w:val="22"/>
          <w:shd w:val="clear" w:color="auto" w:fill="FFFFFF"/>
        </w:rPr>
        <w:t>threaten</w:t>
      </w:r>
      <w:r w:rsidRPr="00765EAE">
        <w:rPr>
          <w:rStyle w:val="apple-converted-space"/>
          <w:rFonts w:ascii="Verdana" w:hAnsi="Verdana" w:cs="Arial"/>
          <w:color w:val="auto"/>
          <w:sz w:val="22"/>
          <w:szCs w:val="22"/>
          <w:shd w:val="clear" w:color="auto" w:fill="FFFFFF"/>
        </w:rPr>
        <w:t> </w:t>
      </w:r>
      <w:r w:rsidRPr="00765EAE">
        <w:rPr>
          <w:rStyle w:val="hvr"/>
          <w:rFonts w:ascii="Verdana" w:hAnsi="Verdana" w:cs="Arial"/>
          <w:color w:val="auto"/>
          <w:sz w:val="22"/>
          <w:szCs w:val="22"/>
          <w:shd w:val="clear" w:color="auto" w:fill="FFFFFF"/>
        </w:rPr>
        <w:t>the</w:t>
      </w:r>
      <w:r w:rsidRPr="00765EAE">
        <w:rPr>
          <w:rStyle w:val="apple-converted-space"/>
          <w:rFonts w:ascii="Verdana" w:hAnsi="Verdana" w:cs="Arial"/>
          <w:color w:val="auto"/>
          <w:sz w:val="22"/>
          <w:szCs w:val="22"/>
          <w:shd w:val="clear" w:color="auto" w:fill="FFFFFF"/>
        </w:rPr>
        <w:t> </w:t>
      </w:r>
      <w:hyperlink r:id="rId6" w:history="1">
        <w:r w:rsidRPr="00765EAE">
          <w:rPr>
            <w:rStyle w:val="Hyperlink"/>
            <w:rFonts w:ascii="Verdana" w:hAnsi="Verdana" w:cs="Arial"/>
            <w:bCs/>
            <w:color w:val="auto"/>
            <w:sz w:val="22"/>
            <w:szCs w:val="22"/>
            <w:u w:val="none"/>
            <w:shd w:val="clear" w:color="auto" w:fill="FFFFFF"/>
          </w:rPr>
          <w:t>social order</w:t>
        </w:r>
      </w:hyperlink>
      <w:r w:rsidRPr="00765EAE">
        <w:rPr>
          <w:rFonts w:ascii="Verdana" w:hAnsi="Verdana" w:cs="Arial"/>
          <w:color w:val="auto"/>
          <w:sz w:val="22"/>
          <w:szCs w:val="22"/>
          <w:shd w:val="clear" w:color="auto" w:fill="FFFFFF"/>
        </w:rPr>
        <w:t>.</w:t>
      </w:r>
    </w:p>
    <w:p w:rsidR="005347E8" w:rsidRPr="00765EAE" w:rsidRDefault="00E54EC9" w:rsidP="005347E8">
      <w:pPr>
        <w:pStyle w:val="Body"/>
        <w:numPr>
          <w:ilvl w:val="0"/>
          <w:numId w:val="1"/>
        </w:numPr>
        <w:rPr>
          <w:rFonts w:ascii="Verdana" w:hAnsi="Verdana"/>
          <w:color w:val="auto"/>
          <w:sz w:val="22"/>
          <w:szCs w:val="22"/>
        </w:rPr>
      </w:pPr>
      <w:r w:rsidRPr="00765EAE">
        <w:rPr>
          <w:rFonts w:ascii="Verdana" w:hAnsi="Verdana"/>
          <w:sz w:val="22"/>
          <w:szCs w:val="22"/>
        </w:rPr>
        <w:t>Anxiety that children face a constant threat of sexual predators, violence, drugs, poverty, war, hyper-consumerism, etc.</w:t>
      </w:r>
    </w:p>
    <w:p w:rsidR="00E72C88" w:rsidRPr="00765EAE" w:rsidRDefault="00E72C88" w:rsidP="00E72C88">
      <w:pPr>
        <w:pStyle w:val="Body"/>
        <w:ind w:left="720"/>
        <w:rPr>
          <w:rFonts w:ascii="Verdana" w:hAnsi="Verdana"/>
          <w:color w:val="auto"/>
          <w:sz w:val="22"/>
          <w:szCs w:val="22"/>
        </w:rPr>
      </w:pPr>
    </w:p>
    <w:p w:rsidR="00F00E76" w:rsidRPr="00765EAE" w:rsidRDefault="00F00E76" w:rsidP="00F00E76">
      <w:pPr>
        <w:pStyle w:val="Body"/>
        <w:rPr>
          <w:rFonts w:ascii="Verdana" w:hAnsi="Verdana"/>
          <w:color w:val="FF0000"/>
          <w:sz w:val="22"/>
          <w:szCs w:val="22"/>
        </w:rPr>
      </w:pPr>
      <w:r w:rsidRPr="00765EAE">
        <w:rPr>
          <w:rFonts w:ascii="Verdana" w:hAnsi="Verdana"/>
          <w:color w:val="FF0000"/>
          <w:sz w:val="22"/>
          <w:szCs w:val="22"/>
        </w:rPr>
        <w:t>Public discourse</w:t>
      </w:r>
    </w:p>
    <w:p w:rsidR="00E72C88" w:rsidRPr="00765EAE" w:rsidRDefault="00E72C88" w:rsidP="00E72C88">
      <w:pPr>
        <w:pStyle w:val="Body"/>
        <w:numPr>
          <w:ilvl w:val="0"/>
          <w:numId w:val="1"/>
        </w:numPr>
        <w:rPr>
          <w:rFonts w:ascii="Verdana" w:hAnsi="Verdana"/>
          <w:color w:val="FF0000"/>
          <w:sz w:val="22"/>
          <w:szCs w:val="22"/>
        </w:rPr>
      </w:pPr>
    </w:p>
    <w:p w:rsidR="00F00E76" w:rsidRPr="00765EAE" w:rsidRDefault="00F00E76" w:rsidP="00F00E76">
      <w:pPr>
        <w:pStyle w:val="Body"/>
        <w:rPr>
          <w:rFonts w:ascii="Verdana" w:hAnsi="Verdana"/>
          <w:color w:val="FF0000"/>
          <w:sz w:val="22"/>
          <w:szCs w:val="22"/>
        </w:rPr>
      </w:pPr>
      <w:r w:rsidRPr="00765EAE">
        <w:rPr>
          <w:rFonts w:ascii="Verdana" w:hAnsi="Verdana"/>
          <w:color w:val="FF0000"/>
          <w:sz w:val="22"/>
          <w:szCs w:val="22"/>
        </w:rPr>
        <w:t>Minority/majority world</w:t>
      </w:r>
    </w:p>
    <w:p w:rsidR="00E72C88" w:rsidRPr="00765EAE" w:rsidRDefault="00E72C88" w:rsidP="00E72C88">
      <w:pPr>
        <w:pStyle w:val="ListParagraph"/>
        <w:numPr>
          <w:ilvl w:val="0"/>
          <w:numId w:val="5"/>
        </w:numPr>
        <w:rPr>
          <w:rFonts w:ascii="Verdana" w:hAnsi="Verdana"/>
        </w:rPr>
      </w:pPr>
      <w:r w:rsidRPr="00765EAE">
        <w:rPr>
          <w:rFonts w:ascii="Verdana" w:hAnsi="Verdana"/>
        </w:rPr>
        <w:t>“Minority World”</w:t>
      </w:r>
    </w:p>
    <w:p w:rsidR="00E72C88" w:rsidRPr="00765EAE" w:rsidRDefault="00E72C88" w:rsidP="00E72C88">
      <w:pPr>
        <w:pStyle w:val="ListParagraph"/>
        <w:numPr>
          <w:ilvl w:val="0"/>
          <w:numId w:val="6"/>
        </w:numPr>
        <w:rPr>
          <w:rFonts w:ascii="Verdana" w:hAnsi="Verdana"/>
        </w:rPr>
      </w:pPr>
      <w:r w:rsidRPr="00765EAE">
        <w:rPr>
          <w:rFonts w:ascii="Verdana" w:hAnsi="Verdana"/>
        </w:rPr>
        <w:t>Concept that is not widely used</w:t>
      </w:r>
    </w:p>
    <w:p w:rsidR="00E72C88" w:rsidRPr="00765EAE" w:rsidRDefault="00E72C88" w:rsidP="00E72C88">
      <w:pPr>
        <w:pStyle w:val="ListParagraph"/>
        <w:numPr>
          <w:ilvl w:val="0"/>
          <w:numId w:val="6"/>
        </w:numPr>
        <w:rPr>
          <w:rFonts w:ascii="Verdana" w:hAnsi="Verdana"/>
        </w:rPr>
      </w:pPr>
      <w:r w:rsidRPr="00765EAE">
        <w:rPr>
          <w:rFonts w:ascii="Verdana" w:hAnsi="Verdana"/>
        </w:rPr>
        <w:t>Minority world = western countries</w:t>
      </w:r>
    </w:p>
    <w:p w:rsidR="00E72C88" w:rsidRPr="00765EAE" w:rsidRDefault="00E72C88" w:rsidP="00E72C88">
      <w:pPr>
        <w:pStyle w:val="ListParagraph"/>
        <w:numPr>
          <w:ilvl w:val="0"/>
          <w:numId w:val="6"/>
        </w:numPr>
        <w:rPr>
          <w:rFonts w:ascii="Verdana" w:hAnsi="Verdana"/>
        </w:rPr>
      </w:pPr>
      <w:r w:rsidRPr="00765EAE">
        <w:rPr>
          <w:rFonts w:ascii="Verdana" w:hAnsi="Verdana"/>
        </w:rPr>
        <w:t>Refers to the west, also as similar to the north</w:t>
      </w:r>
    </w:p>
    <w:p w:rsidR="00E72C88" w:rsidRPr="00765EAE" w:rsidRDefault="00E72C88" w:rsidP="00E72C88">
      <w:pPr>
        <w:pStyle w:val="ListParagraph"/>
        <w:numPr>
          <w:ilvl w:val="0"/>
          <w:numId w:val="6"/>
        </w:numPr>
        <w:rPr>
          <w:rFonts w:ascii="Verdana" w:hAnsi="Verdana"/>
        </w:rPr>
      </w:pPr>
      <w:r w:rsidRPr="00765EAE">
        <w:rPr>
          <w:rFonts w:ascii="Verdana" w:hAnsi="Verdana"/>
        </w:rPr>
        <w:t>South and west = Powers and distributions of power</w:t>
      </w:r>
    </w:p>
    <w:p w:rsidR="00E72C88" w:rsidRPr="00765EAE" w:rsidRDefault="00E72C88" w:rsidP="00E72C88">
      <w:pPr>
        <w:pStyle w:val="ListParagraph"/>
        <w:numPr>
          <w:ilvl w:val="0"/>
          <w:numId w:val="6"/>
        </w:numPr>
        <w:rPr>
          <w:rFonts w:ascii="Verdana" w:hAnsi="Verdana"/>
        </w:rPr>
      </w:pPr>
      <w:r w:rsidRPr="00765EAE">
        <w:rPr>
          <w:rFonts w:ascii="Verdana" w:hAnsi="Verdana"/>
        </w:rPr>
        <w:t>1</w:t>
      </w:r>
      <w:r w:rsidRPr="00765EAE">
        <w:rPr>
          <w:rFonts w:ascii="Verdana" w:hAnsi="Verdana"/>
          <w:vertAlign w:val="superscript"/>
        </w:rPr>
        <w:t>st</w:t>
      </w:r>
      <w:r w:rsidRPr="00765EAE">
        <w:rPr>
          <w:rFonts w:ascii="Verdana" w:hAnsi="Verdana"/>
        </w:rPr>
        <w:t xml:space="preserve"> world</w:t>
      </w:r>
    </w:p>
    <w:p w:rsidR="00E72C88" w:rsidRPr="00765EAE" w:rsidRDefault="00E72C88" w:rsidP="00E72C88">
      <w:pPr>
        <w:pStyle w:val="ListParagraph"/>
        <w:numPr>
          <w:ilvl w:val="0"/>
          <w:numId w:val="5"/>
        </w:numPr>
        <w:rPr>
          <w:rFonts w:ascii="Verdana" w:hAnsi="Verdana"/>
        </w:rPr>
      </w:pPr>
      <w:r w:rsidRPr="00765EAE">
        <w:rPr>
          <w:rFonts w:ascii="Verdana" w:hAnsi="Verdana"/>
        </w:rPr>
        <w:t>Most of the power is actually located in the small percentage of the world, through resources etc.</w:t>
      </w:r>
    </w:p>
    <w:p w:rsidR="00E72C88" w:rsidRPr="00765EAE" w:rsidRDefault="00E72C88" w:rsidP="00E72C88">
      <w:pPr>
        <w:pStyle w:val="Body"/>
        <w:numPr>
          <w:ilvl w:val="0"/>
          <w:numId w:val="1"/>
        </w:numPr>
        <w:rPr>
          <w:rFonts w:ascii="Verdana" w:hAnsi="Verdana"/>
          <w:color w:val="auto"/>
          <w:sz w:val="22"/>
          <w:szCs w:val="22"/>
        </w:rPr>
      </w:pPr>
      <w:r w:rsidRPr="00765EAE">
        <w:rPr>
          <w:rFonts w:ascii="Verdana" w:hAnsi="Verdana"/>
          <w:color w:val="auto"/>
          <w:sz w:val="22"/>
          <w:szCs w:val="22"/>
        </w:rPr>
        <w:t>Majority World</w:t>
      </w:r>
    </w:p>
    <w:p w:rsidR="00E72C88" w:rsidRPr="00765EAE" w:rsidRDefault="00E72C88" w:rsidP="00E72C88">
      <w:pPr>
        <w:pStyle w:val="Body"/>
        <w:numPr>
          <w:ilvl w:val="0"/>
          <w:numId w:val="6"/>
        </w:numPr>
        <w:rPr>
          <w:rFonts w:ascii="Verdana" w:hAnsi="Verdana"/>
          <w:color w:val="auto"/>
          <w:sz w:val="22"/>
          <w:szCs w:val="22"/>
        </w:rPr>
      </w:pPr>
      <w:r w:rsidRPr="00765EAE">
        <w:rPr>
          <w:rFonts w:ascii="Verdana" w:hAnsi="Verdana"/>
          <w:color w:val="auto"/>
          <w:sz w:val="22"/>
          <w:szCs w:val="22"/>
        </w:rPr>
        <w:t>Third world countries</w:t>
      </w:r>
    </w:p>
    <w:p w:rsidR="00F00E76" w:rsidRPr="00765EAE" w:rsidRDefault="00F00E76" w:rsidP="00F00E76">
      <w:pPr>
        <w:pStyle w:val="Body"/>
        <w:rPr>
          <w:rFonts w:ascii="Verdana" w:hAnsi="Verdana"/>
          <w:color w:val="FF0000"/>
          <w:sz w:val="22"/>
          <w:szCs w:val="22"/>
          <w:shd w:val="clear" w:color="auto" w:fill="FFFFFF"/>
          <w:lang w:val="fr-CA"/>
        </w:rPr>
      </w:pPr>
      <w:r w:rsidRPr="00765EAE">
        <w:rPr>
          <w:rFonts w:ascii="Verdana" w:hAnsi="Verdana"/>
          <w:color w:val="FF0000"/>
          <w:sz w:val="22"/>
          <w:szCs w:val="22"/>
          <w:shd w:val="clear" w:color="auto" w:fill="FFFFFF"/>
          <w:lang w:val="fr-CA"/>
        </w:rPr>
        <w:t xml:space="preserve">cultural/social </w:t>
      </w:r>
      <w:proofErr w:type="spellStart"/>
      <w:proofErr w:type="gramStart"/>
      <w:r w:rsidRPr="00765EAE">
        <w:rPr>
          <w:rFonts w:ascii="Verdana" w:hAnsi="Verdana"/>
          <w:color w:val="FF0000"/>
          <w:sz w:val="22"/>
          <w:szCs w:val="22"/>
          <w:shd w:val="clear" w:color="auto" w:fill="FFFFFF"/>
          <w:lang w:val="fr-CA"/>
        </w:rPr>
        <w:t>construct</w:t>
      </w:r>
      <w:proofErr w:type="spellEnd"/>
      <w:r w:rsidRPr="00765EAE">
        <w:rPr>
          <w:rFonts w:ascii="Verdana" w:hAnsi="Verdana"/>
          <w:color w:val="FF0000"/>
          <w:sz w:val="22"/>
          <w:szCs w:val="22"/>
          <w:shd w:val="clear" w:color="auto" w:fill="FFFFFF"/>
          <w:lang w:val="fr-CA"/>
        </w:rPr>
        <w:t>(</w:t>
      </w:r>
      <w:proofErr w:type="gramEnd"/>
      <w:r w:rsidRPr="00765EAE">
        <w:rPr>
          <w:rFonts w:ascii="Verdana" w:hAnsi="Verdana"/>
          <w:color w:val="FF0000"/>
          <w:sz w:val="22"/>
          <w:szCs w:val="22"/>
          <w:shd w:val="clear" w:color="auto" w:fill="FFFFFF"/>
          <w:lang w:val="fr-CA"/>
        </w:rPr>
        <w:t>ion)</w:t>
      </w:r>
    </w:p>
    <w:p w:rsidR="00251E49" w:rsidRPr="00765EAE" w:rsidRDefault="00251E49" w:rsidP="00251E49">
      <w:pPr>
        <w:pStyle w:val="Body"/>
        <w:numPr>
          <w:ilvl w:val="0"/>
          <w:numId w:val="1"/>
        </w:numPr>
        <w:rPr>
          <w:rFonts w:ascii="Verdana" w:hAnsi="Verdana"/>
          <w:color w:val="FF0000"/>
          <w:sz w:val="22"/>
          <w:szCs w:val="22"/>
          <w:shd w:val="clear" w:color="auto" w:fill="FFFFFF"/>
          <w:lang w:val="en-CA"/>
        </w:rPr>
      </w:pPr>
      <w:r w:rsidRPr="00765EAE">
        <w:rPr>
          <w:rFonts w:ascii="Verdana" w:hAnsi="Verdana" w:cs="Arial"/>
          <w:color w:val="222222"/>
          <w:sz w:val="22"/>
          <w:szCs w:val="22"/>
          <w:shd w:val="clear" w:color="auto" w:fill="FFFFFF"/>
        </w:rPr>
        <w:t>In the domain of</w:t>
      </w:r>
      <w:r w:rsidRPr="00765EAE">
        <w:rPr>
          <w:rStyle w:val="apple-converted-space"/>
          <w:rFonts w:ascii="Verdana" w:hAnsi="Verdana" w:cs="Arial"/>
          <w:color w:val="222222"/>
          <w:sz w:val="22"/>
          <w:szCs w:val="22"/>
          <w:shd w:val="clear" w:color="auto" w:fill="FFFFFF"/>
        </w:rPr>
        <w:t> </w:t>
      </w:r>
      <w:r w:rsidRPr="00765EAE">
        <w:rPr>
          <w:rFonts w:ascii="Verdana" w:hAnsi="Verdana" w:cs="Arial"/>
          <w:bCs/>
          <w:color w:val="222222"/>
          <w:sz w:val="22"/>
          <w:szCs w:val="22"/>
          <w:shd w:val="clear" w:color="auto" w:fill="FFFFFF"/>
        </w:rPr>
        <w:t>social</w:t>
      </w:r>
      <w:r w:rsidRPr="00765EAE">
        <w:rPr>
          <w:rStyle w:val="apple-converted-space"/>
          <w:rFonts w:ascii="Verdana" w:hAnsi="Verdana" w:cs="Arial"/>
          <w:color w:val="222222"/>
          <w:sz w:val="22"/>
          <w:szCs w:val="22"/>
          <w:shd w:val="clear" w:color="auto" w:fill="FFFFFF"/>
        </w:rPr>
        <w:t> </w:t>
      </w:r>
      <w:r w:rsidRPr="00765EAE">
        <w:rPr>
          <w:rFonts w:ascii="Verdana" w:hAnsi="Verdana" w:cs="Arial"/>
          <w:color w:val="222222"/>
          <w:sz w:val="22"/>
          <w:szCs w:val="22"/>
          <w:shd w:val="clear" w:color="auto" w:fill="FFFFFF"/>
        </w:rPr>
        <w:t>constructionist thought, a</w:t>
      </w:r>
      <w:r w:rsidRPr="00765EAE">
        <w:rPr>
          <w:rStyle w:val="apple-converted-space"/>
          <w:rFonts w:ascii="Verdana" w:hAnsi="Verdana" w:cs="Arial"/>
          <w:color w:val="222222"/>
          <w:sz w:val="22"/>
          <w:szCs w:val="22"/>
          <w:shd w:val="clear" w:color="auto" w:fill="FFFFFF"/>
        </w:rPr>
        <w:t> </w:t>
      </w:r>
      <w:r w:rsidRPr="00765EAE">
        <w:rPr>
          <w:rFonts w:ascii="Verdana" w:hAnsi="Verdana" w:cs="Arial"/>
          <w:bCs/>
          <w:color w:val="222222"/>
          <w:sz w:val="22"/>
          <w:szCs w:val="22"/>
          <w:shd w:val="clear" w:color="auto" w:fill="FFFFFF"/>
        </w:rPr>
        <w:t>social construct</w:t>
      </w:r>
      <w:r w:rsidRPr="00765EAE">
        <w:rPr>
          <w:rStyle w:val="apple-converted-space"/>
          <w:rFonts w:ascii="Verdana" w:hAnsi="Verdana" w:cs="Arial"/>
          <w:color w:val="222222"/>
          <w:sz w:val="22"/>
          <w:szCs w:val="22"/>
          <w:shd w:val="clear" w:color="auto" w:fill="FFFFFF"/>
        </w:rPr>
        <w:t> </w:t>
      </w:r>
      <w:r w:rsidRPr="00765EAE">
        <w:rPr>
          <w:rFonts w:ascii="Verdana" w:hAnsi="Verdana" w:cs="Arial"/>
          <w:color w:val="222222"/>
          <w:sz w:val="22"/>
          <w:szCs w:val="22"/>
          <w:shd w:val="clear" w:color="auto" w:fill="FFFFFF"/>
        </w:rPr>
        <w:t>is an idea or notion that appears to be natural and obvious to people who accept it but may or may not represent reality, so it remains largely an invention or artifice of a given society.</w:t>
      </w:r>
    </w:p>
    <w:p w:rsidR="00F00E76" w:rsidRPr="00765EAE" w:rsidRDefault="00F00E76" w:rsidP="00F00E76">
      <w:pPr>
        <w:pStyle w:val="Body"/>
        <w:rPr>
          <w:rFonts w:ascii="Verdana" w:hAnsi="Verdana"/>
          <w:color w:val="FF0000"/>
          <w:sz w:val="22"/>
          <w:szCs w:val="22"/>
          <w:shd w:val="clear" w:color="auto" w:fill="FFFFFF"/>
          <w:lang w:val="fr-CA"/>
        </w:rPr>
      </w:pPr>
      <w:proofErr w:type="gramStart"/>
      <w:r w:rsidRPr="00765EAE">
        <w:rPr>
          <w:rFonts w:ascii="Verdana" w:hAnsi="Verdana"/>
          <w:color w:val="FF0000"/>
          <w:sz w:val="22"/>
          <w:szCs w:val="22"/>
          <w:shd w:val="clear" w:color="auto" w:fill="FFFFFF"/>
          <w:lang w:val="fr-CA"/>
        </w:rPr>
        <w:lastRenderedPageBreak/>
        <w:t>normative</w:t>
      </w:r>
      <w:proofErr w:type="gramEnd"/>
      <w:r w:rsidRPr="00765EAE">
        <w:rPr>
          <w:rFonts w:ascii="Verdana" w:hAnsi="Verdana"/>
          <w:color w:val="FF0000"/>
          <w:sz w:val="22"/>
          <w:szCs w:val="22"/>
          <w:shd w:val="clear" w:color="auto" w:fill="FFFFFF"/>
          <w:lang w:val="fr-CA"/>
        </w:rPr>
        <w:t xml:space="preserve"> </w:t>
      </w:r>
      <w:proofErr w:type="spellStart"/>
      <w:r w:rsidRPr="00765EAE">
        <w:rPr>
          <w:rFonts w:ascii="Verdana" w:hAnsi="Verdana"/>
          <w:color w:val="FF0000"/>
          <w:sz w:val="22"/>
          <w:szCs w:val="22"/>
          <w:shd w:val="clear" w:color="auto" w:fill="FFFFFF"/>
          <w:lang w:val="fr-CA"/>
        </w:rPr>
        <w:t>idea</w:t>
      </w:r>
      <w:proofErr w:type="spellEnd"/>
    </w:p>
    <w:p w:rsidR="00CC5428" w:rsidRPr="00765EAE" w:rsidRDefault="00CC5428" w:rsidP="00CC5428">
      <w:pPr>
        <w:pStyle w:val="Body"/>
        <w:numPr>
          <w:ilvl w:val="0"/>
          <w:numId w:val="1"/>
        </w:numPr>
        <w:rPr>
          <w:rFonts w:ascii="Verdana" w:hAnsi="Verdana"/>
          <w:color w:val="FF0000"/>
          <w:sz w:val="22"/>
          <w:szCs w:val="22"/>
          <w:shd w:val="clear" w:color="auto" w:fill="FFFFFF"/>
          <w:lang w:val="fr-CA"/>
        </w:rPr>
      </w:pPr>
    </w:p>
    <w:p w:rsidR="00F00E76" w:rsidRPr="00765EAE" w:rsidRDefault="00F00E76" w:rsidP="00F00E76">
      <w:pPr>
        <w:pStyle w:val="Body"/>
        <w:rPr>
          <w:rFonts w:ascii="Verdana" w:hAnsi="Verdana"/>
          <w:color w:val="FF0000"/>
          <w:sz w:val="22"/>
          <w:szCs w:val="22"/>
          <w:lang w:val="fr-CA"/>
        </w:rPr>
      </w:pPr>
      <w:r w:rsidRPr="00765EAE">
        <w:rPr>
          <w:rFonts w:ascii="Verdana" w:hAnsi="Verdana"/>
          <w:color w:val="FF0000"/>
          <w:sz w:val="22"/>
          <w:szCs w:val="22"/>
          <w:lang w:val="fr-CA"/>
        </w:rPr>
        <w:t xml:space="preserve">Philippe </w:t>
      </w:r>
      <w:proofErr w:type="spellStart"/>
      <w:r w:rsidRPr="00765EAE">
        <w:rPr>
          <w:rFonts w:ascii="Verdana" w:hAnsi="Verdana"/>
          <w:color w:val="FF0000"/>
          <w:sz w:val="22"/>
          <w:szCs w:val="22"/>
          <w:lang w:val="fr-CA"/>
        </w:rPr>
        <w:t>Aries</w:t>
      </w:r>
      <w:proofErr w:type="spellEnd"/>
    </w:p>
    <w:p w:rsidR="00CC5428" w:rsidRPr="00765EAE" w:rsidRDefault="00CC5428" w:rsidP="00CC5428">
      <w:pPr>
        <w:pStyle w:val="Body"/>
        <w:numPr>
          <w:ilvl w:val="0"/>
          <w:numId w:val="1"/>
        </w:numPr>
        <w:rPr>
          <w:rFonts w:ascii="Verdana" w:hAnsi="Verdana"/>
          <w:color w:val="FF0000"/>
          <w:sz w:val="22"/>
          <w:szCs w:val="22"/>
          <w:lang w:val="en-CA"/>
        </w:rPr>
      </w:pPr>
      <w:r w:rsidRPr="00765EAE">
        <w:rPr>
          <w:rFonts w:ascii="Verdana" w:hAnsi="Verdana"/>
          <w:sz w:val="22"/>
          <w:szCs w:val="22"/>
        </w:rPr>
        <w:t>Father of child studies, put children on the map</w:t>
      </w:r>
      <w:r w:rsidRPr="00765EAE">
        <w:rPr>
          <w:rFonts w:ascii="Verdana" w:hAnsi="Verdana"/>
          <w:sz w:val="22"/>
          <w:szCs w:val="22"/>
        </w:rPr>
        <w:br/>
        <w:t>• Argued that in medieval society childhood didn’t exist</w:t>
      </w:r>
      <w:r w:rsidRPr="00765EAE">
        <w:rPr>
          <w:rFonts w:ascii="Verdana" w:hAnsi="Verdana"/>
          <w:sz w:val="22"/>
          <w:szCs w:val="22"/>
        </w:rPr>
        <w:br/>
        <w:t>• May children appeared as adults in paintings.</w:t>
      </w:r>
      <w:r w:rsidRPr="00765EAE">
        <w:rPr>
          <w:rFonts w:ascii="Verdana" w:hAnsi="Verdana"/>
          <w:sz w:val="22"/>
          <w:szCs w:val="22"/>
        </w:rPr>
        <w:br/>
        <w:t>• He saw the images of children adapting posture and clothes like adults.</w:t>
      </w:r>
      <w:r w:rsidRPr="00765EAE">
        <w:rPr>
          <w:rFonts w:ascii="Verdana" w:hAnsi="Verdana"/>
          <w:sz w:val="22"/>
          <w:szCs w:val="22"/>
        </w:rPr>
        <w:br/>
        <w:t>• Children were doing the same things that adults were</w:t>
      </w:r>
      <w:r w:rsidRPr="00765EAE">
        <w:rPr>
          <w:rFonts w:ascii="Verdana" w:hAnsi="Verdana"/>
          <w:sz w:val="22"/>
          <w:szCs w:val="22"/>
        </w:rPr>
        <w:br/>
        <w:t>• He identified two significant elements</w:t>
      </w:r>
      <w:r w:rsidRPr="00765EAE">
        <w:rPr>
          <w:rFonts w:ascii="Verdana" w:hAnsi="Verdana"/>
          <w:sz w:val="22"/>
          <w:szCs w:val="22"/>
        </w:rPr>
        <w:br/>
        <w:t>• 1 the family- parents taking more responsibility</w:t>
      </w:r>
      <w:r w:rsidRPr="00765EAE">
        <w:rPr>
          <w:rFonts w:ascii="Verdana" w:hAnsi="Verdana"/>
          <w:sz w:val="22"/>
          <w:szCs w:val="22"/>
        </w:rPr>
        <w:br/>
        <w:t>• 2 the bourgeois- the rise of the elite and wealthy classes.(privileged families)</w:t>
      </w:r>
      <w:r w:rsidRPr="00765EAE">
        <w:rPr>
          <w:rFonts w:ascii="Verdana" w:hAnsi="Verdana"/>
          <w:sz w:val="22"/>
          <w:szCs w:val="22"/>
        </w:rPr>
        <w:br/>
        <w:t>• Influenced society more broadly</w:t>
      </w:r>
    </w:p>
    <w:p w:rsidR="00CC5428" w:rsidRPr="00765EAE" w:rsidRDefault="00CC5428" w:rsidP="00CC5428">
      <w:pPr>
        <w:pStyle w:val="Body"/>
        <w:ind w:left="720"/>
        <w:rPr>
          <w:rFonts w:ascii="Verdana" w:hAnsi="Verdana"/>
          <w:color w:val="FF0000"/>
          <w:sz w:val="22"/>
          <w:szCs w:val="22"/>
          <w:lang w:val="en-CA"/>
        </w:rPr>
      </w:pPr>
    </w:p>
    <w:p w:rsidR="00F00E76" w:rsidRPr="00765EAE" w:rsidRDefault="00F00E76" w:rsidP="00F00E76">
      <w:pPr>
        <w:pStyle w:val="Body"/>
        <w:rPr>
          <w:rFonts w:ascii="Verdana" w:hAnsi="Verdana"/>
          <w:color w:val="FF0000"/>
          <w:sz w:val="22"/>
          <w:szCs w:val="22"/>
          <w:shd w:val="clear" w:color="auto" w:fill="FFFFFF"/>
          <w:lang w:val="fr-FR"/>
        </w:rPr>
      </w:pPr>
      <w:r w:rsidRPr="00765EAE">
        <w:rPr>
          <w:rFonts w:ascii="Verdana" w:hAnsi="Verdana"/>
          <w:color w:val="FF0000"/>
          <w:sz w:val="22"/>
          <w:szCs w:val="22"/>
          <w:shd w:val="clear" w:color="auto" w:fill="FFFFFF"/>
          <w:lang w:val="fr-FR"/>
        </w:rPr>
        <w:t xml:space="preserve">Lloyd de </w:t>
      </w:r>
      <w:proofErr w:type="spellStart"/>
      <w:r w:rsidRPr="00765EAE">
        <w:rPr>
          <w:rFonts w:ascii="Verdana" w:hAnsi="Verdana"/>
          <w:color w:val="FF0000"/>
          <w:sz w:val="22"/>
          <w:szCs w:val="22"/>
          <w:shd w:val="clear" w:color="auto" w:fill="FFFFFF"/>
          <w:lang w:val="fr-FR"/>
        </w:rPr>
        <w:t>Mause</w:t>
      </w:r>
      <w:proofErr w:type="spellEnd"/>
    </w:p>
    <w:p w:rsidR="00CC5428" w:rsidRPr="00765EAE" w:rsidRDefault="00CC5428" w:rsidP="00CC5428">
      <w:pPr>
        <w:pStyle w:val="Body"/>
        <w:numPr>
          <w:ilvl w:val="0"/>
          <w:numId w:val="1"/>
        </w:numPr>
        <w:rPr>
          <w:rFonts w:ascii="Verdana" w:hAnsi="Verdana"/>
          <w:color w:val="FF0000"/>
          <w:sz w:val="22"/>
          <w:szCs w:val="22"/>
          <w:shd w:val="clear" w:color="auto" w:fill="FFFFFF"/>
          <w:lang w:val="en-CA"/>
        </w:rPr>
      </w:pPr>
      <w:r w:rsidRPr="00765EAE">
        <w:rPr>
          <w:rFonts w:ascii="Verdana" w:hAnsi="Verdana"/>
          <w:color w:val="auto"/>
          <w:sz w:val="22"/>
          <w:szCs w:val="22"/>
        </w:rPr>
        <w:t>Pain and misery failure of adults to sympathize with children</w:t>
      </w:r>
      <w:r w:rsidRPr="00765EAE">
        <w:rPr>
          <w:rFonts w:ascii="Verdana" w:hAnsi="Verdana"/>
          <w:color w:val="auto"/>
          <w:sz w:val="22"/>
          <w:szCs w:val="22"/>
        </w:rPr>
        <w:br/>
        <w:t>• History of childhood is a history of child abuse</w:t>
      </w:r>
      <w:r w:rsidRPr="00765EAE">
        <w:rPr>
          <w:rFonts w:ascii="Verdana" w:hAnsi="Verdana"/>
          <w:color w:val="auto"/>
          <w:sz w:val="22"/>
          <w:szCs w:val="22"/>
        </w:rPr>
        <w:br/>
        <w:t>• Parents were blinded by their psychological ignorance, because they were traumatized</w:t>
      </w:r>
      <w:r w:rsidRPr="00765EAE">
        <w:rPr>
          <w:rFonts w:ascii="Verdana" w:hAnsi="Verdana"/>
          <w:color w:val="auto"/>
          <w:sz w:val="22"/>
          <w:szCs w:val="22"/>
        </w:rPr>
        <w:br/>
        <w:t>as an abused child, they grew to do it to their own</w:t>
      </w:r>
      <w:r w:rsidRPr="00765EAE">
        <w:rPr>
          <w:rFonts w:ascii="Verdana" w:hAnsi="Verdana"/>
          <w:color w:val="auto"/>
          <w:sz w:val="22"/>
          <w:szCs w:val="22"/>
        </w:rPr>
        <w:br/>
        <w:t>• 20th century recognizing children were people</w:t>
      </w:r>
      <w:r w:rsidRPr="00765EAE">
        <w:rPr>
          <w:rFonts w:ascii="Verdana" w:hAnsi="Verdana"/>
          <w:color w:val="auto"/>
          <w:sz w:val="22"/>
          <w:szCs w:val="22"/>
        </w:rPr>
        <w:br/>
        <w:t>• Adult-child relationships in the past</w:t>
      </w:r>
      <w:r w:rsidRPr="00765EAE">
        <w:rPr>
          <w:rFonts w:ascii="Verdana" w:hAnsi="Verdana"/>
          <w:color w:val="auto"/>
          <w:sz w:val="22"/>
          <w:szCs w:val="22"/>
        </w:rPr>
        <w:br/>
        <w:t xml:space="preserve">o Children and adults are connected </w:t>
      </w:r>
      <w:proofErr w:type="spellStart"/>
      <w:r w:rsidRPr="00765EAE">
        <w:rPr>
          <w:rFonts w:ascii="Verdana" w:hAnsi="Verdana"/>
          <w:color w:val="auto"/>
          <w:sz w:val="22"/>
          <w:szCs w:val="22"/>
        </w:rPr>
        <w:t>Demause</w:t>
      </w:r>
      <w:proofErr w:type="spellEnd"/>
      <w:r w:rsidRPr="00765EAE">
        <w:rPr>
          <w:rFonts w:ascii="Verdana" w:hAnsi="Verdana"/>
          <w:color w:val="auto"/>
          <w:sz w:val="22"/>
          <w:szCs w:val="22"/>
        </w:rPr>
        <w:t xml:space="preserve"> saw the history of childhood as a nightmare and argued that only vary recently had parents began to treat their children kindly. His work highlights features of the treatment of children </w:t>
      </w:r>
      <w:r w:rsidRPr="00765EAE">
        <w:rPr>
          <w:rFonts w:ascii="Verdana" w:hAnsi="Verdana"/>
          <w:sz w:val="22"/>
          <w:szCs w:val="22"/>
        </w:rPr>
        <w:t>in the past such as widespread corporal punishment.</w:t>
      </w:r>
    </w:p>
    <w:p w:rsidR="00CC5428" w:rsidRPr="00765EAE" w:rsidRDefault="00CC5428" w:rsidP="00CC5428">
      <w:pPr>
        <w:pStyle w:val="Body"/>
        <w:ind w:left="720"/>
        <w:rPr>
          <w:rFonts w:ascii="Verdana" w:hAnsi="Verdana"/>
          <w:color w:val="FF0000"/>
          <w:sz w:val="22"/>
          <w:szCs w:val="22"/>
          <w:shd w:val="clear" w:color="auto" w:fill="FFFFFF"/>
          <w:lang w:val="en-CA"/>
        </w:rPr>
      </w:pPr>
    </w:p>
    <w:p w:rsidR="00F00E76" w:rsidRPr="00765EAE" w:rsidRDefault="00F00E76" w:rsidP="00F00E76">
      <w:pPr>
        <w:pStyle w:val="Body"/>
        <w:rPr>
          <w:rFonts w:ascii="Verdana" w:hAnsi="Verdana"/>
          <w:color w:val="FF0000"/>
          <w:sz w:val="22"/>
          <w:szCs w:val="22"/>
          <w:shd w:val="clear" w:color="auto" w:fill="FFFFFF"/>
        </w:rPr>
      </w:pPr>
      <w:r w:rsidRPr="00765EAE">
        <w:rPr>
          <w:rFonts w:ascii="Verdana" w:hAnsi="Verdana"/>
          <w:color w:val="FF0000"/>
          <w:sz w:val="22"/>
          <w:szCs w:val="22"/>
          <w:shd w:val="clear" w:color="auto" w:fill="FFFFFF"/>
        </w:rPr>
        <w:t>Industrial Revolution</w:t>
      </w:r>
    </w:p>
    <w:p w:rsidR="009424D5" w:rsidRPr="00765EAE" w:rsidRDefault="008410BE" w:rsidP="00CC5428">
      <w:pPr>
        <w:pStyle w:val="Body"/>
        <w:numPr>
          <w:ilvl w:val="0"/>
          <w:numId w:val="1"/>
        </w:numPr>
        <w:rPr>
          <w:rFonts w:ascii="Verdana" w:hAnsi="Verdana"/>
          <w:color w:val="auto"/>
          <w:sz w:val="22"/>
          <w:szCs w:val="22"/>
          <w:shd w:val="clear" w:color="auto" w:fill="FFFFFF"/>
          <w:lang w:val="en-CA"/>
        </w:rPr>
      </w:pPr>
      <w:r w:rsidRPr="00765EAE">
        <w:rPr>
          <w:rFonts w:ascii="Verdana" w:hAnsi="Verdana"/>
          <w:color w:val="auto"/>
          <w:sz w:val="22"/>
          <w:szCs w:val="22"/>
          <w:shd w:val="clear" w:color="auto" w:fill="FFFFFF"/>
          <w:lang w:val="en-CA"/>
        </w:rPr>
        <w:t>in the late 1700s, humans established a new relationship with manufacturing</w:t>
      </w:r>
    </w:p>
    <w:p w:rsidR="009424D5" w:rsidRPr="00765EAE" w:rsidRDefault="008410BE" w:rsidP="00CC5428">
      <w:pPr>
        <w:pStyle w:val="Body"/>
        <w:numPr>
          <w:ilvl w:val="0"/>
          <w:numId w:val="1"/>
        </w:numPr>
        <w:rPr>
          <w:rFonts w:ascii="Verdana" w:hAnsi="Verdana"/>
          <w:color w:val="auto"/>
          <w:sz w:val="22"/>
          <w:szCs w:val="22"/>
          <w:shd w:val="clear" w:color="auto" w:fill="FFFFFF"/>
          <w:lang w:val="en-CA"/>
        </w:rPr>
      </w:pPr>
      <w:r w:rsidRPr="00765EAE">
        <w:rPr>
          <w:rFonts w:ascii="Verdana" w:hAnsi="Verdana"/>
          <w:color w:val="auto"/>
          <w:sz w:val="22"/>
          <w:szCs w:val="22"/>
          <w:shd w:val="clear" w:color="auto" w:fill="FFFFFF"/>
          <w:lang w:val="en-CA"/>
        </w:rPr>
        <w:t>conditions for the revolution were made possible by international exploration, trade, and commerce, stimulating the growth of markets (and competition) from the 15</w:t>
      </w:r>
      <w:r w:rsidRPr="00765EAE">
        <w:rPr>
          <w:rFonts w:ascii="Verdana" w:hAnsi="Verdana"/>
          <w:color w:val="auto"/>
          <w:sz w:val="22"/>
          <w:szCs w:val="22"/>
          <w:shd w:val="clear" w:color="auto" w:fill="FFFFFF"/>
          <w:vertAlign w:val="superscript"/>
          <w:lang w:val="en-CA"/>
        </w:rPr>
        <w:t>th</w:t>
      </w:r>
      <w:r w:rsidRPr="00765EAE">
        <w:rPr>
          <w:rFonts w:ascii="Verdana" w:hAnsi="Verdana"/>
          <w:color w:val="auto"/>
          <w:sz w:val="22"/>
          <w:szCs w:val="22"/>
          <w:shd w:val="clear" w:color="auto" w:fill="FFFFFF"/>
          <w:lang w:val="en-CA"/>
        </w:rPr>
        <w:t xml:space="preserve"> Century onward</w:t>
      </w:r>
    </w:p>
    <w:p w:rsidR="009424D5" w:rsidRPr="00765EAE" w:rsidRDefault="008410BE" w:rsidP="00CC5428">
      <w:pPr>
        <w:pStyle w:val="Body"/>
        <w:numPr>
          <w:ilvl w:val="0"/>
          <w:numId w:val="1"/>
        </w:numPr>
        <w:rPr>
          <w:rFonts w:ascii="Verdana" w:hAnsi="Verdana"/>
          <w:color w:val="auto"/>
          <w:sz w:val="22"/>
          <w:szCs w:val="22"/>
          <w:shd w:val="clear" w:color="auto" w:fill="FFFFFF"/>
          <w:lang w:val="en-CA"/>
        </w:rPr>
      </w:pPr>
      <w:r w:rsidRPr="00765EAE">
        <w:rPr>
          <w:rFonts w:ascii="Verdana" w:hAnsi="Verdana"/>
          <w:color w:val="auto"/>
          <w:sz w:val="22"/>
          <w:szCs w:val="22"/>
          <w:shd w:val="clear" w:color="auto" w:fill="FFFFFF"/>
          <w:lang w:val="en-CA"/>
        </w:rPr>
        <w:t>the steam engine, railroads, and other technologies greatly increased the ability of producers to supply markets</w:t>
      </w:r>
    </w:p>
    <w:p w:rsidR="009424D5" w:rsidRPr="00765EAE" w:rsidRDefault="008410BE" w:rsidP="00CC5428">
      <w:pPr>
        <w:pStyle w:val="Body"/>
        <w:numPr>
          <w:ilvl w:val="0"/>
          <w:numId w:val="1"/>
        </w:numPr>
        <w:rPr>
          <w:rFonts w:ascii="Verdana" w:hAnsi="Verdana"/>
          <w:color w:val="auto"/>
          <w:sz w:val="22"/>
          <w:szCs w:val="22"/>
          <w:shd w:val="clear" w:color="auto" w:fill="FFFFFF"/>
          <w:lang w:val="en-CA"/>
        </w:rPr>
      </w:pPr>
      <w:r w:rsidRPr="00765EAE">
        <w:rPr>
          <w:rFonts w:ascii="Verdana" w:hAnsi="Verdana"/>
          <w:color w:val="auto"/>
          <w:sz w:val="22"/>
          <w:szCs w:val="22"/>
          <w:shd w:val="clear" w:color="auto" w:fill="FFFFFF"/>
          <w:lang w:val="en-CA"/>
        </w:rPr>
        <w:t>manufacturing became the dominant sector within a century after its emergence in England</w:t>
      </w:r>
    </w:p>
    <w:p w:rsidR="00CC5428" w:rsidRPr="00765EAE" w:rsidRDefault="00CC5428" w:rsidP="00CC5428">
      <w:pPr>
        <w:pStyle w:val="Body"/>
        <w:numPr>
          <w:ilvl w:val="0"/>
          <w:numId w:val="1"/>
        </w:numPr>
        <w:rPr>
          <w:rFonts w:ascii="Verdana" w:hAnsi="Verdana"/>
          <w:color w:val="auto"/>
          <w:sz w:val="22"/>
          <w:szCs w:val="22"/>
          <w:shd w:val="clear" w:color="auto" w:fill="FFFFFF"/>
        </w:rPr>
      </w:pPr>
      <w:r w:rsidRPr="00765EAE">
        <w:rPr>
          <w:rFonts w:ascii="Verdana" w:hAnsi="Verdana"/>
          <w:color w:val="auto"/>
          <w:sz w:val="22"/>
          <w:szCs w:val="22"/>
        </w:rPr>
        <w:t>Rise of industrial revolution; increase of technology; capitalism is taking over and there is a huge escalation in the production of goods</w:t>
      </w:r>
    </w:p>
    <w:p w:rsidR="00CC5428" w:rsidRPr="00765EAE" w:rsidRDefault="00CC5428" w:rsidP="00CC5428">
      <w:pPr>
        <w:pStyle w:val="Body"/>
        <w:ind w:left="720"/>
        <w:rPr>
          <w:rFonts w:ascii="Verdana" w:hAnsi="Verdana"/>
          <w:color w:val="auto"/>
          <w:sz w:val="22"/>
          <w:szCs w:val="22"/>
          <w:shd w:val="clear" w:color="auto" w:fill="FFFFFF"/>
        </w:rPr>
      </w:pPr>
    </w:p>
    <w:p w:rsidR="00CC5428" w:rsidRPr="00765EAE" w:rsidRDefault="00CC5428" w:rsidP="00F00E76">
      <w:pPr>
        <w:pStyle w:val="Body"/>
        <w:rPr>
          <w:rFonts w:ascii="Verdana" w:hAnsi="Verdana"/>
          <w:color w:val="FF0000"/>
          <w:sz w:val="22"/>
          <w:szCs w:val="22"/>
        </w:rPr>
      </w:pPr>
    </w:p>
    <w:p w:rsidR="00CC5428" w:rsidRPr="00765EAE" w:rsidRDefault="00CC5428" w:rsidP="00F00E76">
      <w:pPr>
        <w:pStyle w:val="Body"/>
        <w:rPr>
          <w:rFonts w:ascii="Verdana" w:hAnsi="Verdana"/>
          <w:color w:val="FF0000"/>
          <w:sz w:val="22"/>
          <w:szCs w:val="22"/>
        </w:rPr>
      </w:pPr>
    </w:p>
    <w:p w:rsidR="00F00E76" w:rsidRPr="00765EAE" w:rsidRDefault="00853AA1" w:rsidP="00F00E76">
      <w:pPr>
        <w:pStyle w:val="Body"/>
        <w:rPr>
          <w:rFonts w:ascii="Verdana" w:hAnsi="Verdana"/>
          <w:color w:val="FF0000"/>
          <w:sz w:val="22"/>
          <w:szCs w:val="22"/>
        </w:rPr>
      </w:pPr>
      <w:r w:rsidRPr="00765EAE">
        <w:rPr>
          <w:rFonts w:ascii="Verdana" w:hAnsi="Verdana"/>
          <w:color w:val="FF0000"/>
          <w:sz w:val="22"/>
          <w:szCs w:val="22"/>
        </w:rPr>
        <w:t>Visual</w:t>
      </w:r>
      <w:r w:rsidR="00F00E76" w:rsidRPr="00765EAE">
        <w:rPr>
          <w:rFonts w:ascii="Verdana" w:hAnsi="Verdana"/>
          <w:color w:val="FF0000"/>
          <w:sz w:val="22"/>
          <w:szCs w:val="22"/>
        </w:rPr>
        <w:t xml:space="preserve"> analysis</w:t>
      </w:r>
    </w:p>
    <w:p w:rsidR="009424D5" w:rsidRPr="00765EAE" w:rsidRDefault="008410BE" w:rsidP="00CC5428">
      <w:pPr>
        <w:pStyle w:val="Body"/>
        <w:numPr>
          <w:ilvl w:val="0"/>
          <w:numId w:val="1"/>
        </w:numPr>
        <w:rPr>
          <w:rFonts w:ascii="Verdana" w:hAnsi="Verdana"/>
          <w:color w:val="auto"/>
          <w:sz w:val="22"/>
          <w:szCs w:val="22"/>
          <w:lang w:val="en-CA"/>
        </w:rPr>
      </w:pPr>
      <w:r w:rsidRPr="00765EAE">
        <w:rPr>
          <w:rFonts w:ascii="Verdana" w:hAnsi="Verdana"/>
          <w:color w:val="auto"/>
          <w:sz w:val="22"/>
          <w:szCs w:val="22"/>
        </w:rPr>
        <w:t xml:space="preserve">A visual image may be treated as a text to be “read” and analyzed for meaning. </w:t>
      </w:r>
    </w:p>
    <w:p w:rsidR="009424D5" w:rsidRPr="00765EAE" w:rsidRDefault="008410BE" w:rsidP="00CC5428">
      <w:pPr>
        <w:pStyle w:val="Body"/>
        <w:numPr>
          <w:ilvl w:val="0"/>
          <w:numId w:val="1"/>
        </w:numPr>
        <w:rPr>
          <w:rFonts w:ascii="Verdana" w:hAnsi="Verdana"/>
          <w:color w:val="auto"/>
          <w:sz w:val="22"/>
          <w:szCs w:val="22"/>
          <w:lang w:val="en-CA"/>
        </w:rPr>
      </w:pPr>
      <w:r w:rsidRPr="00765EAE">
        <w:rPr>
          <w:rFonts w:ascii="Verdana" w:hAnsi="Verdana"/>
          <w:color w:val="auto"/>
          <w:sz w:val="22"/>
          <w:szCs w:val="22"/>
        </w:rPr>
        <w:t xml:space="preserve">A visual document communicates primarily through images or the interaction of image and text. </w:t>
      </w:r>
    </w:p>
    <w:p w:rsidR="009424D5" w:rsidRPr="00765EAE" w:rsidRDefault="008410BE" w:rsidP="00CC5428">
      <w:pPr>
        <w:pStyle w:val="Body"/>
        <w:numPr>
          <w:ilvl w:val="0"/>
          <w:numId w:val="1"/>
        </w:numPr>
        <w:rPr>
          <w:rFonts w:ascii="Verdana" w:hAnsi="Verdana"/>
          <w:color w:val="auto"/>
          <w:sz w:val="22"/>
          <w:szCs w:val="22"/>
          <w:lang w:val="en-CA"/>
        </w:rPr>
      </w:pPr>
      <w:r w:rsidRPr="00765EAE">
        <w:rPr>
          <w:rFonts w:ascii="Verdana" w:hAnsi="Verdana"/>
          <w:color w:val="auto"/>
          <w:sz w:val="22"/>
          <w:szCs w:val="22"/>
        </w:rPr>
        <w:lastRenderedPageBreak/>
        <w:t xml:space="preserve">Just as writers choose their words and organize their thoughts based on any number of rhetorical considerations, the author of such visual documents is also making a series of choices about what is represented. </w:t>
      </w:r>
    </w:p>
    <w:p w:rsidR="009424D5" w:rsidRPr="00765EAE" w:rsidRDefault="008410BE" w:rsidP="00CC5428">
      <w:pPr>
        <w:pStyle w:val="Body"/>
        <w:numPr>
          <w:ilvl w:val="0"/>
          <w:numId w:val="1"/>
        </w:numPr>
        <w:rPr>
          <w:rFonts w:ascii="Verdana" w:hAnsi="Verdana"/>
          <w:color w:val="auto"/>
          <w:sz w:val="22"/>
          <w:szCs w:val="22"/>
          <w:lang w:val="en-CA"/>
        </w:rPr>
      </w:pPr>
      <w:r w:rsidRPr="00765EAE">
        <w:rPr>
          <w:rFonts w:ascii="Verdana" w:hAnsi="Verdana"/>
          <w:color w:val="auto"/>
          <w:sz w:val="22"/>
          <w:szCs w:val="22"/>
        </w:rPr>
        <w:t>Whether assembling an advertisement, laying out a pamphlet, taking a photograph, or marking up a website, designers take great care to ensure that their productions are visually appealing and rhetorically effective.</w:t>
      </w:r>
    </w:p>
    <w:p w:rsidR="00CC5428" w:rsidRPr="00765EAE" w:rsidRDefault="00CC5428" w:rsidP="00853AA1">
      <w:pPr>
        <w:pStyle w:val="Body"/>
        <w:ind w:left="720"/>
        <w:rPr>
          <w:rFonts w:ascii="Verdana" w:hAnsi="Verdana"/>
          <w:color w:val="FF0000"/>
          <w:sz w:val="22"/>
          <w:szCs w:val="22"/>
        </w:rPr>
      </w:pPr>
    </w:p>
    <w:p w:rsidR="00F00E76" w:rsidRPr="00765EAE" w:rsidRDefault="00853AA1" w:rsidP="00F00E76">
      <w:pPr>
        <w:pStyle w:val="Body"/>
        <w:rPr>
          <w:rFonts w:ascii="Verdana" w:hAnsi="Verdana"/>
          <w:color w:val="FF0000"/>
          <w:sz w:val="22"/>
          <w:szCs w:val="22"/>
        </w:rPr>
      </w:pPr>
      <w:r w:rsidRPr="00765EAE">
        <w:rPr>
          <w:rFonts w:ascii="Verdana" w:hAnsi="Verdana"/>
          <w:color w:val="FF0000"/>
          <w:sz w:val="22"/>
          <w:szCs w:val="22"/>
        </w:rPr>
        <w:t>P</w:t>
      </w:r>
      <w:r w:rsidR="00F00E76" w:rsidRPr="00765EAE">
        <w:rPr>
          <w:rFonts w:ascii="Verdana" w:hAnsi="Verdana"/>
          <w:color w:val="FF0000"/>
          <w:sz w:val="22"/>
          <w:szCs w:val="22"/>
        </w:rPr>
        <w:t>eer-reviewed source</w:t>
      </w:r>
    </w:p>
    <w:p w:rsidR="00853AA1" w:rsidRPr="00765EAE" w:rsidRDefault="00853AA1" w:rsidP="00853AA1">
      <w:pPr>
        <w:pStyle w:val="Body"/>
        <w:numPr>
          <w:ilvl w:val="0"/>
          <w:numId w:val="1"/>
        </w:numPr>
        <w:rPr>
          <w:rFonts w:ascii="Verdana" w:hAnsi="Verdana"/>
          <w:color w:val="auto"/>
          <w:sz w:val="22"/>
          <w:szCs w:val="22"/>
        </w:rPr>
      </w:pPr>
      <w:r w:rsidRPr="00765EAE">
        <w:rPr>
          <w:rFonts w:ascii="Verdana" w:hAnsi="Verdana" w:cs="Arial"/>
          <w:color w:val="auto"/>
          <w:sz w:val="22"/>
          <w:szCs w:val="22"/>
          <w:shd w:val="clear" w:color="auto" w:fill="FFFFFF"/>
        </w:rPr>
        <w:t>Scholarly</w:t>
      </w:r>
      <w:r w:rsidRPr="00765EAE">
        <w:rPr>
          <w:rStyle w:val="apple-converted-space"/>
          <w:rFonts w:ascii="Verdana" w:hAnsi="Verdana" w:cs="Arial"/>
          <w:color w:val="auto"/>
          <w:sz w:val="22"/>
          <w:szCs w:val="22"/>
          <w:shd w:val="clear" w:color="auto" w:fill="FFFFFF"/>
        </w:rPr>
        <w:t> </w:t>
      </w:r>
      <w:r w:rsidRPr="00765EAE">
        <w:rPr>
          <w:rFonts w:ascii="Verdana" w:hAnsi="Verdana" w:cs="Arial"/>
          <w:bCs/>
          <w:color w:val="auto"/>
          <w:sz w:val="22"/>
          <w:szCs w:val="22"/>
          <w:shd w:val="clear" w:color="auto" w:fill="FFFFFF"/>
        </w:rPr>
        <w:t>peer review</w:t>
      </w:r>
      <w:r w:rsidRPr="00765EAE">
        <w:rPr>
          <w:rStyle w:val="apple-converted-space"/>
          <w:rFonts w:ascii="Verdana" w:hAnsi="Verdana" w:cs="Arial"/>
          <w:color w:val="auto"/>
          <w:sz w:val="22"/>
          <w:szCs w:val="22"/>
          <w:shd w:val="clear" w:color="auto" w:fill="FFFFFF"/>
        </w:rPr>
        <w:t> </w:t>
      </w:r>
      <w:r w:rsidRPr="00765EAE">
        <w:rPr>
          <w:rFonts w:ascii="Verdana" w:hAnsi="Verdana" w:cs="Arial"/>
          <w:color w:val="auto"/>
          <w:sz w:val="22"/>
          <w:szCs w:val="22"/>
          <w:shd w:val="clear" w:color="auto" w:fill="FFFFFF"/>
        </w:rPr>
        <w:t>(also known as refereeing) is the process of subjecting an author's scholarly work, research, or ideas to the scrutiny of others who are experts in the same field, before a paper describing this work is published in a journal or as a book.</w:t>
      </w:r>
    </w:p>
    <w:p w:rsidR="00853AA1" w:rsidRPr="00765EAE" w:rsidRDefault="00853AA1" w:rsidP="00853AA1">
      <w:pPr>
        <w:pStyle w:val="Body"/>
        <w:ind w:left="720"/>
        <w:rPr>
          <w:rFonts w:ascii="Verdana" w:hAnsi="Verdana"/>
          <w:color w:val="auto"/>
          <w:sz w:val="22"/>
          <w:szCs w:val="22"/>
        </w:rPr>
      </w:pPr>
    </w:p>
    <w:p w:rsidR="00F00E76" w:rsidRPr="00765EAE" w:rsidRDefault="00F00E76" w:rsidP="00F00E76">
      <w:pPr>
        <w:pStyle w:val="Body"/>
        <w:rPr>
          <w:rFonts w:ascii="Verdana" w:hAnsi="Verdana"/>
          <w:color w:val="FF0000"/>
          <w:sz w:val="22"/>
          <w:szCs w:val="22"/>
        </w:rPr>
      </w:pPr>
      <w:r w:rsidRPr="00765EAE">
        <w:rPr>
          <w:rFonts w:ascii="Verdana" w:hAnsi="Verdana"/>
          <w:color w:val="FF0000"/>
          <w:sz w:val="22"/>
          <w:szCs w:val="22"/>
        </w:rPr>
        <w:t>Great Chain of Being</w:t>
      </w:r>
    </w:p>
    <w:p w:rsidR="00853AA1" w:rsidRPr="00765EAE" w:rsidRDefault="00853AA1" w:rsidP="00853AA1">
      <w:pPr>
        <w:pStyle w:val="Body"/>
        <w:numPr>
          <w:ilvl w:val="0"/>
          <w:numId w:val="1"/>
        </w:numPr>
        <w:rPr>
          <w:rFonts w:ascii="Verdana" w:hAnsi="Verdana"/>
          <w:color w:val="auto"/>
          <w:sz w:val="22"/>
          <w:szCs w:val="22"/>
        </w:rPr>
      </w:pPr>
      <w:r w:rsidRPr="00765EAE">
        <w:rPr>
          <w:rFonts w:ascii="Verdana" w:hAnsi="Verdana" w:cs="Arial"/>
          <w:color w:val="222222"/>
          <w:sz w:val="22"/>
          <w:szCs w:val="22"/>
          <w:shd w:val="clear" w:color="auto" w:fill="FFFFFF"/>
        </w:rPr>
        <w:t xml:space="preserve">Every existing thing in the universe had its "place" in a divinely </w:t>
      </w:r>
      <w:r w:rsidRPr="00765EAE">
        <w:rPr>
          <w:rFonts w:ascii="Verdana" w:hAnsi="Verdana" w:cs="Arial"/>
          <w:color w:val="auto"/>
          <w:sz w:val="22"/>
          <w:szCs w:val="22"/>
          <w:shd w:val="clear" w:color="auto" w:fill="FFFFFF"/>
        </w:rPr>
        <w:t>planned hierarchical order, which was pictured as a</w:t>
      </w:r>
      <w:r w:rsidRPr="00765EAE">
        <w:rPr>
          <w:rStyle w:val="apple-converted-space"/>
          <w:rFonts w:ascii="Verdana" w:hAnsi="Verdana" w:cs="Arial"/>
          <w:color w:val="auto"/>
          <w:sz w:val="22"/>
          <w:szCs w:val="22"/>
          <w:shd w:val="clear" w:color="auto" w:fill="FFFFFF"/>
        </w:rPr>
        <w:t> </w:t>
      </w:r>
      <w:r w:rsidRPr="00765EAE">
        <w:rPr>
          <w:rFonts w:ascii="Verdana" w:hAnsi="Verdana" w:cs="Arial"/>
          <w:bCs/>
          <w:color w:val="auto"/>
          <w:sz w:val="22"/>
          <w:szCs w:val="22"/>
          <w:shd w:val="clear" w:color="auto" w:fill="FFFFFF"/>
        </w:rPr>
        <w:t>chain</w:t>
      </w:r>
      <w:r w:rsidRPr="00765EAE">
        <w:rPr>
          <w:rStyle w:val="apple-converted-space"/>
          <w:rFonts w:ascii="Verdana" w:hAnsi="Verdana" w:cs="Arial"/>
          <w:color w:val="auto"/>
          <w:sz w:val="22"/>
          <w:szCs w:val="22"/>
          <w:shd w:val="clear" w:color="auto" w:fill="FFFFFF"/>
        </w:rPr>
        <w:t> </w:t>
      </w:r>
      <w:r w:rsidRPr="00765EAE">
        <w:rPr>
          <w:rFonts w:ascii="Verdana" w:hAnsi="Verdana" w:cs="Arial"/>
          <w:color w:val="auto"/>
          <w:sz w:val="22"/>
          <w:szCs w:val="22"/>
          <w:shd w:val="clear" w:color="auto" w:fill="FFFFFF"/>
        </w:rPr>
        <w:t>vertically extended.</w:t>
      </w:r>
    </w:p>
    <w:p w:rsidR="00853AA1" w:rsidRPr="00765EAE" w:rsidRDefault="00853AA1" w:rsidP="00853AA1">
      <w:pPr>
        <w:pStyle w:val="Body"/>
        <w:numPr>
          <w:ilvl w:val="0"/>
          <w:numId w:val="1"/>
        </w:numPr>
        <w:rPr>
          <w:rFonts w:ascii="Verdana" w:hAnsi="Verdana"/>
          <w:color w:val="auto"/>
          <w:sz w:val="22"/>
          <w:szCs w:val="22"/>
        </w:rPr>
      </w:pPr>
      <w:r w:rsidRPr="00765EAE">
        <w:rPr>
          <w:rFonts w:ascii="Verdana" w:hAnsi="Verdana"/>
          <w:color w:val="auto"/>
          <w:sz w:val="22"/>
          <w:szCs w:val="22"/>
          <w:lang w:val="en-CA"/>
        </w:rPr>
        <w:t xml:space="preserve">Scala </w:t>
      </w:r>
      <w:proofErr w:type="spellStart"/>
      <w:r w:rsidRPr="00765EAE">
        <w:rPr>
          <w:rFonts w:ascii="Verdana" w:hAnsi="Verdana"/>
          <w:color w:val="auto"/>
          <w:sz w:val="22"/>
          <w:szCs w:val="22"/>
          <w:lang w:val="en-CA"/>
        </w:rPr>
        <w:t>Naturae</w:t>
      </w:r>
      <w:proofErr w:type="spellEnd"/>
      <w:r w:rsidRPr="00765EAE">
        <w:rPr>
          <w:rFonts w:ascii="Verdana" w:hAnsi="Verdana"/>
          <w:color w:val="auto"/>
          <w:sz w:val="22"/>
          <w:szCs w:val="22"/>
          <w:lang w:val="en-CA"/>
        </w:rPr>
        <w:t xml:space="preserve"> (ladder of nature)</w:t>
      </w:r>
    </w:p>
    <w:p w:rsidR="00853AA1" w:rsidRPr="00765EAE" w:rsidRDefault="00853AA1" w:rsidP="00853AA1">
      <w:pPr>
        <w:pStyle w:val="ListParagraph"/>
        <w:numPr>
          <w:ilvl w:val="0"/>
          <w:numId w:val="1"/>
        </w:numPr>
        <w:rPr>
          <w:rFonts w:ascii="Verdana" w:hAnsi="Verdana"/>
        </w:rPr>
      </w:pPr>
      <w:r w:rsidRPr="00765EAE">
        <w:rPr>
          <w:rFonts w:ascii="Verdana" w:hAnsi="Verdana"/>
        </w:rPr>
        <w:t xml:space="preserve">1957 </w:t>
      </w:r>
      <w:proofErr w:type="spellStart"/>
      <w:r w:rsidRPr="00765EAE">
        <w:rPr>
          <w:rFonts w:ascii="Verdana" w:hAnsi="Verdana"/>
        </w:rPr>
        <w:t>Didicas</w:t>
      </w:r>
      <w:proofErr w:type="spellEnd"/>
      <w:r w:rsidRPr="00765EAE">
        <w:rPr>
          <w:rFonts w:ascii="Verdana" w:hAnsi="Verdana"/>
        </w:rPr>
        <w:t xml:space="preserve"> </w:t>
      </w:r>
      <w:proofErr w:type="spellStart"/>
      <w:r w:rsidRPr="00765EAE">
        <w:rPr>
          <w:rFonts w:ascii="Verdana" w:hAnsi="Verdana"/>
        </w:rPr>
        <w:t>calades</w:t>
      </w:r>
      <w:proofErr w:type="spellEnd"/>
      <w:r w:rsidRPr="00765EAE">
        <w:rPr>
          <w:rFonts w:ascii="Verdana" w:hAnsi="Verdana"/>
        </w:rPr>
        <w:t xml:space="preserve"> </w:t>
      </w:r>
      <w:proofErr w:type="spellStart"/>
      <w:r w:rsidRPr="00765EAE">
        <w:rPr>
          <w:rFonts w:ascii="Verdana" w:hAnsi="Verdana"/>
        </w:rPr>
        <w:t>Rhetorica</w:t>
      </w:r>
      <w:proofErr w:type="spellEnd"/>
      <w:r w:rsidRPr="00765EAE">
        <w:rPr>
          <w:rFonts w:ascii="Verdana" w:hAnsi="Verdana"/>
        </w:rPr>
        <w:t xml:space="preserve"> </w:t>
      </w:r>
      <w:proofErr w:type="spellStart"/>
      <w:r w:rsidRPr="00765EAE">
        <w:rPr>
          <w:rFonts w:ascii="Verdana" w:hAnsi="Verdana"/>
        </w:rPr>
        <w:t>Chritiana</w:t>
      </w:r>
      <w:proofErr w:type="spellEnd"/>
    </w:p>
    <w:p w:rsidR="00853AA1" w:rsidRPr="00765EAE" w:rsidRDefault="00853AA1" w:rsidP="00853AA1">
      <w:pPr>
        <w:pStyle w:val="ListParagraph"/>
        <w:numPr>
          <w:ilvl w:val="0"/>
          <w:numId w:val="1"/>
        </w:numPr>
        <w:rPr>
          <w:rFonts w:ascii="Verdana" w:hAnsi="Verdana"/>
        </w:rPr>
      </w:pPr>
      <w:r w:rsidRPr="00765EAE">
        <w:rPr>
          <w:rFonts w:ascii="Verdana" w:hAnsi="Verdana"/>
        </w:rPr>
        <w:t>It arose as a kind of race science</w:t>
      </w:r>
    </w:p>
    <w:p w:rsidR="00853AA1" w:rsidRPr="00765EAE" w:rsidRDefault="00853AA1" w:rsidP="00853AA1">
      <w:pPr>
        <w:pStyle w:val="ListParagraph"/>
        <w:numPr>
          <w:ilvl w:val="0"/>
          <w:numId w:val="1"/>
        </w:numPr>
        <w:rPr>
          <w:rFonts w:ascii="Verdana" w:hAnsi="Verdana"/>
        </w:rPr>
      </w:pPr>
      <w:r w:rsidRPr="00765EAE">
        <w:rPr>
          <w:rFonts w:ascii="Verdana" w:hAnsi="Verdana"/>
        </w:rPr>
        <w:t>Anthropology started to emerge coming out of the enlightened ideas and impulse with understanding the world.</w:t>
      </w:r>
    </w:p>
    <w:p w:rsidR="00853AA1" w:rsidRPr="00765EAE" w:rsidRDefault="00853AA1" w:rsidP="00853AA1">
      <w:pPr>
        <w:pStyle w:val="ListParagraph"/>
        <w:numPr>
          <w:ilvl w:val="0"/>
          <w:numId w:val="1"/>
        </w:numPr>
        <w:rPr>
          <w:rFonts w:ascii="Verdana" w:hAnsi="Verdana"/>
        </w:rPr>
      </w:pPr>
      <w:r w:rsidRPr="00765EAE">
        <w:rPr>
          <w:rFonts w:ascii="Verdana" w:hAnsi="Verdana"/>
        </w:rPr>
        <w:t>This image shows a hierarchy of all the beings in order of their importance</w:t>
      </w:r>
    </w:p>
    <w:p w:rsidR="00853AA1" w:rsidRPr="00765EAE" w:rsidRDefault="00853AA1" w:rsidP="00853AA1">
      <w:pPr>
        <w:pStyle w:val="ListParagraph"/>
        <w:numPr>
          <w:ilvl w:val="0"/>
          <w:numId w:val="1"/>
        </w:numPr>
        <w:rPr>
          <w:rFonts w:ascii="Verdana" w:hAnsi="Verdana"/>
        </w:rPr>
      </w:pPr>
      <w:r w:rsidRPr="00765EAE">
        <w:rPr>
          <w:rFonts w:ascii="Verdana" w:hAnsi="Verdana"/>
        </w:rPr>
        <w:t>God at the very top: ultimate power</w:t>
      </w:r>
    </w:p>
    <w:p w:rsidR="00853AA1" w:rsidRPr="00765EAE" w:rsidRDefault="00853AA1" w:rsidP="00853AA1">
      <w:pPr>
        <w:pStyle w:val="ListParagraph"/>
        <w:numPr>
          <w:ilvl w:val="0"/>
          <w:numId w:val="1"/>
        </w:numPr>
        <w:rPr>
          <w:rFonts w:ascii="Verdana" w:hAnsi="Verdana"/>
        </w:rPr>
      </w:pPr>
      <w:r w:rsidRPr="00765EAE">
        <w:rPr>
          <w:rFonts w:ascii="Verdana" w:hAnsi="Verdana"/>
        </w:rPr>
        <w:t>Progresses downwards</w:t>
      </w:r>
    </w:p>
    <w:p w:rsidR="00853AA1" w:rsidRPr="00765EAE" w:rsidRDefault="00853AA1" w:rsidP="00853AA1">
      <w:pPr>
        <w:pStyle w:val="ListParagraph"/>
        <w:numPr>
          <w:ilvl w:val="0"/>
          <w:numId w:val="1"/>
        </w:numPr>
        <w:rPr>
          <w:rFonts w:ascii="Verdana" w:hAnsi="Verdana"/>
        </w:rPr>
      </w:pPr>
      <w:r w:rsidRPr="00765EAE">
        <w:rPr>
          <w:rFonts w:ascii="Verdana" w:hAnsi="Verdana"/>
        </w:rPr>
        <w:t>Angels</w:t>
      </w:r>
    </w:p>
    <w:p w:rsidR="00853AA1" w:rsidRPr="00765EAE" w:rsidRDefault="00853AA1" w:rsidP="00853AA1">
      <w:pPr>
        <w:pStyle w:val="ListParagraph"/>
        <w:numPr>
          <w:ilvl w:val="0"/>
          <w:numId w:val="1"/>
        </w:numPr>
        <w:rPr>
          <w:rFonts w:ascii="Verdana" w:hAnsi="Verdana"/>
        </w:rPr>
      </w:pPr>
      <w:r w:rsidRPr="00765EAE">
        <w:rPr>
          <w:rFonts w:ascii="Verdana" w:hAnsi="Verdana"/>
        </w:rPr>
        <w:t>Demons</w:t>
      </w:r>
    </w:p>
    <w:p w:rsidR="00853AA1" w:rsidRPr="00765EAE" w:rsidRDefault="00853AA1" w:rsidP="00853AA1">
      <w:pPr>
        <w:pStyle w:val="ListParagraph"/>
        <w:numPr>
          <w:ilvl w:val="0"/>
          <w:numId w:val="1"/>
        </w:numPr>
        <w:rPr>
          <w:rFonts w:ascii="Verdana" w:hAnsi="Verdana"/>
        </w:rPr>
      </w:pPr>
      <w:r w:rsidRPr="00765EAE">
        <w:rPr>
          <w:rFonts w:ascii="Verdana" w:hAnsi="Verdana"/>
        </w:rPr>
        <w:t>Stars</w:t>
      </w:r>
    </w:p>
    <w:p w:rsidR="00853AA1" w:rsidRPr="00765EAE" w:rsidRDefault="00853AA1" w:rsidP="00853AA1">
      <w:pPr>
        <w:pStyle w:val="ListParagraph"/>
        <w:numPr>
          <w:ilvl w:val="0"/>
          <w:numId w:val="1"/>
        </w:numPr>
        <w:rPr>
          <w:rFonts w:ascii="Verdana" w:hAnsi="Verdana"/>
        </w:rPr>
      </w:pPr>
      <w:r w:rsidRPr="00765EAE">
        <w:rPr>
          <w:rFonts w:ascii="Verdana" w:hAnsi="Verdana"/>
        </w:rPr>
        <w:t>Humans Etc.</w:t>
      </w:r>
    </w:p>
    <w:p w:rsidR="00853AA1" w:rsidRPr="00765EAE" w:rsidRDefault="00853AA1" w:rsidP="00853AA1">
      <w:pPr>
        <w:pStyle w:val="ListParagraph"/>
        <w:numPr>
          <w:ilvl w:val="0"/>
          <w:numId w:val="1"/>
        </w:numPr>
        <w:rPr>
          <w:rFonts w:ascii="Verdana" w:hAnsi="Verdana"/>
        </w:rPr>
      </w:pPr>
      <w:r w:rsidRPr="00765EAE">
        <w:rPr>
          <w:rFonts w:ascii="Verdana" w:hAnsi="Verdana"/>
        </w:rPr>
        <w:t>Vision of the order of the universe in hierarchal terms</w:t>
      </w:r>
    </w:p>
    <w:p w:rsidR="00853AA1" w:rsidRPr="00765EAE" w:rsidRDefault="00853AA1" w:rsidP="00853AA1">
      <w:pPr>
        <w:pStyle w:val="Body"/>
        <w:ind w:left="720"/>
        <w:rPr>
          <w:rFonts w:ascii="Verdana" w:hAnsi="Verdana"/>
          <w:color w:val="auto"/>
          <w:sz w:val="22"/>
          <w:szCs w:val="22"/>
        </w:rPr>
      </w:pPr>
    </w:p>
    <w:p w:rsidR="00853AA1" w:rsidRPr="00765EAE" w:rsidRDefault="00853AA1" w:rsidP="00F00E76">
      <w:pPr>
        <w:pStyle w:val="Body"/>
        <w:rPr>
          <w:rFonts w:ascii="Verdana" w:hAnsi="Verdana"/>
          <w:color w:val="FF0000"/>
          <w:sz w:val="22"/>
          <w:szCs w:val="22"/>
          <w:shd w:val="clear" w:color="auto" w:fill="FFFFFF"/>
        </w:rPr>
      </w:pPr>
    </w:p>
    <w:p w:rsidR="00853AA1" w:rsidRPr="00765EAE" w:rsidRDefault="00853AA1" w:rsidP="00F00E76">
      <w:pPr>
        <w:pStyle w:val="Body"/>
        <w:rPr>
          <w:rFonts w:ascii="Verdana" w:hAnsi="Verdana"/>
          <w:color w:val="FF0000"/>
          <w:sz w:val="22"/>
          <w:szCs w:val="22"/>
          <w:shd w:val="clear" w:color="auto" w:fill="FFFFFF"/>
        </w:rPr>
      </w:pPr>
    </w:p>
    <w:p w:rsidR="00853AA1" w:rsidRPr="00765EAE" w:rsidRDefault="00853AA1" w:rsidP="00F00E76">
      <w:pPr>
        <w:pStyle w:val="Body"/>
        <w:rPr>
          <w:rFonts w:ascii="Verdana" w:hAnsi="Verdana"/>
          <w:color w:val="FF0000"/>
          <w:sz w:val="22"/>
          <w:szCs w:val="22"/>
          <w:shd w:val="clear" w:color="auto" w:fill="FFFFFF"/>
        </w:rPr>
      </w:pPr>
    </w:p>
    <w:p w:rsidR="00F00E76" w:rsidRPr="00765EAE" w:rsidRDefault="00F00E76" w:rsidP="00F00E76">
      <w:pPr>
        <w:pStyle w:val="Body"/>
        <w:rPr>
          <w:rFonts w:ascii="Verdana" w:hAnsi="Verdana"/>
          <w:color w:val="FF0000"/>
          <w:sz w:val="22"/>
          <w:szCs w:val="22"/>
          <w:shd w:val="clear" w:color="auto" w:fill="FFFFFF"/>
        </w:rPr>
      </w:pPr>
      <w:r w:rsidRPr="00765EAE">
        <w:rPr>
          <w:rFonts w:ascii="Verdana" w:hAnsi="Verdana"/>
          <w:color w:val="FF0000"/>
          <w:sz w:val="22"/>
          <w:szCs w:val="22"/>
          <w:shd w:val="clear" w:color="auto" w:fill="FFFFFF"/>
        </w:rPr>
        <w:t>Major themes in European constructions of childhood</w:t>
      </w:r>
    </w:p>
    <w:p w:rsidR="000B3AF4" w:rsidRPr="00765EAE" w:rsidRDefault="008410BE" w:rsidP="000B3AF4">
      <w:pPr>
        <w:pStyle w:val="ListParagraph"/>
        <w:numPr>
          <w:ilvl w:val="0"/>
          <w:numId w:val="11"/>
        </w:numPr>
        <w:rPr>
          <w:rFonts w:ascii="Verdana" w:hAnsi="Verdana"/>
        </w:rPr>
      </w:pPr>
      <w:r w:rsidRPr="00765EAE">
        <w:rPr>
          <w:rFonts w:ascii="Verdana" w:eastAsia="Cambria" w:hAnsi="Verdana" w:cs="Cambria"/>
          <w:u w:color="000000"/>
          <w:shd w:val="clear" w:color="auto" w:fill="FFFFFF"/>
          <w:lang w:val="en-US"/>
        </w:rPr>
        <w:t>Puritan</w:t>
      </w:r>
      <w:r w:rsidR="000B3AF4" w:rsidRPr="00765EAE">
        <w:rPr>
          <w:rFonts w:ascii="Verdana" w:hAnsi="Verdana"/>
        </w:rPr>
        <w:t xml:space="preserve"> </w:t>
      </w:r>
    </w:p>
    <w:p w:rsidR="000B3AF4" w:rsidRPr="00765EAE" w:rsidRDefault="000B3AF4" w:rsidP="000B3AF4">
      <w:pPr>
        <w:pStyle w:val="ListParagraph"/>
        <w:numPr>
          <w:ilvl w:val="0"/>
          <w:numId w:val="6"/>
        </w:numPr>
        <w:rPr>
          <w:rFonts w:ascii="Verdana" w:hAnsi="Verdana"/>
        </w:rPr>
      </w:pPr>
      <w:r w:rsidRPr="00765EAE">
        <w:rPr>
          <w:rFonts w:ascii="Verdana" w:hAnsi="Verdana"/>
        </w:rPr>
        <w:t>Sinful</w:t>
      </w:r>
    </w:p>
    <w:p w:rsidR="000B3AF4" w:rsidRPr="00765EAE" w:rsidRDefault="000B3AF4" w:rsidP="000B3AF4">
      <w:pPr>
        <w:pStyle w:val="ListParagraph"/>
        <w:numPr>
          <w:ilvl w:val="0"/>
          <w:numId w:val="6"/>
        </w:numPr>
        <w:rPr>
          <w:rFonts w:ascii="Verdana" w:hAnsi="Verdana"/>
        </w:rPr>
      </w:pPr>
      <w:r w:rsidRPr="00765EAE">
        <w:rPr>
          <w:rFonts w:ascii="Verdana" w:hAnsi="Verdana"/>
        </w:rPr>
        <w:t>Males are the most important</w:t>
      </w:r>
    </w:p>
    <w:p w:rsidR="000B3AF4" w:rsidRPr="00765EAE" w:rsidRDefault="000B3AF4" w:rsidP="000B3AF4">
      <w:pPr>
        <w:pStyle w:val="ListParagraph"/>
        <w:numPr>
          <w:ilvl w:val="0"/>
          <w:numId w:val="6"/>
        </w:numPr>
        <w:rPr>
          <w:rFonts w:ascii="Verdana" w:hAnsi="Verdana"/>
        </w:rPr>
      </w:pPr>
      <w:r w:rsidRPr="00765EAE">
        <w:rPr>
          <w:rFonts w:ascii="Verdana" w:hAnsi="Verdana"/>
        </w:rPr>
        <w:t>Punishment is very important to properly raising a child</w:t>
      </w:r>
    </w:p>
    <w:p w:rsidR="000B3AF4" w:rsidRPr="00765EAE" w:rsidRDefault="000B3AF4" w:rsidP="000B3AF4">
      <w:pPr>
        <w:pStyle w:val="ListParagraph"/>
        <w:numPr>
          <w:ilvl w:val="0"/>
          <w:numId w:val="6"/>
        </w:numPr>
        <w:rPr>
          <w:rFonts w:ascii="Verdana" w:hAnsi="Verdana"/>
        </w:rPr>
      </w:pPr>
      <w:r w:rsidRPr="00765EAE">
        <w:rPr>
          <w:rFonts w:ascii="Verdana" w:hAnsi="Verdana"/>
        </w:rPr>
        <w:t xml:space="preserve">Whipping in to shape </w:t>
      </w:r>
    </w:p>
    <w:p w:rsidR="000B3AF4" w:rsidRPr="00765EAE" w:rsidRDefault="000B3AF4" w:rsidP="000B3AF4">
      <w:pPr>
        <w:pStyle w:val="ListParagraph"/>
        <w:numPr>
          <w:ilvl w:val="0"/>
          <w:numId w:val="12"/>
        </w:numPr>
        <w:rPr>
          <w:rFonts w:ascii="Verdana" w:hAnsi="Verdana"/>
        </w:rPr>
      </w:pPr>
      <w:r w:rsidRPr="00765EAE">
        <w:rPr>
          <w:rFonts w:ascii="Verdana" w:hAnsi="Verdana"/>
        </w:rPr>
        <w:t>whipping out the sin</w:t>
      </w:r>
    </w:p>
    <w:p w:rsidR="000B3AF4" w:rsidRPr="00765EAE" w:rsidRDefault="000B3AF4" w:rsidP="000B3AF4">
      <w:pPr>
        <w:pStyle w:val="ListParagraph"/>
        <w:numPr>
          <w:ilvl w:val="0"/>
          <w:numId w:val="12"/>
        </w:numPr>
        <w:rPr>
          <w:rFonts w:ascii="Verdana" w:hAnsi="Verdana"/>
        </w:rPr>
      </w:pPr>
      <w:r w:rsidRPr="00765EAE">
        <w:rPr>
          <w:rFonts w:ascii="Verdana" w:hAnsi="Verdana"/>
        </w:rPr>
        <w:t>beat the devil out of the child</w:t>
      </w:r>
    </w:p>
    <w:p w:rsidR="000B3AF4" w:rsidRPr="00765EAE" w:rsidRDefault="000B3AF4" w:rsidP="000B3AF4">
      <w:pPr>
        <w:pStyle w:val="ListParagraph"/>
        <w:numPr>
          <w:ilvl w:val="0"/>
          <w:numId w:val="6"/>
        </w:numPr>
        <w:rPr>
          <w:rFonts w:ascii="Verdana" w:hAnsi="Verdana"/>
        </w:rPr>
      </w:pPr>
      <w:r w:rsidRPr="00765EAE">
        <w:rPr>
          <w:rFonts w:ascii="Verdana" w:hAnsi="Verdana"/>
        </w:rPr>
        <w:t>the priority is in beating</w:t>
      </w:r>
    </w:p>
    <w:p w:rsidR="009424D5" w:rsidRPr="00765EAE" w:rsidRDefault="009424D5" w:rsidP="000B3AF4">
      <w:pPr>
        <w:pStyle w:val="Body"/>
        <w:ind w:left="720"/>
        <w:rPr>
          <w:rFonts w:ascii="Verdana" w:hAnsi="Verdana"/>
          <w:color w:val="auto"/>
          <w:sz w:val="22"/>
          <w:szCs w:val="22"/>
          <w:shd w:val="clear" w:color="auto" w:fill="FFFFFF"/>
          <w:lang w:val="en-CA"/>
        </w:rPr>
      </w:pPr>
    </w:p>
    <w:p w:rsidR="009424D5" w:rsidRPr="00765EAE" w:rsidRDefault="008410BE" w:rsidP="00853AA1">
      <w:pPr>
        <w:pStyle w:val="Body"/>
        <w:numPr>
          <w:ilvl w:val="0"/>
          <w:numId w:val="1"/>
        </w:numPr>
        <w:rPr>
          <w:rFonts w:ascii="Verdana" w:hAnsi="Verdana"/>
          <w:color w:val="auto"/>
          <w:sz w:val="22"/>
          <w:szCs w:val="22"/>
          <w:shd w:val="clear" w:color="auto" w:fill="FFFFFF"/>
          <w:lang w:val="en-CA"/>
        </w:rPr>
      </w:pPr>
      <w:r w:rsidRPr="00765EAE">
        <w:rPr>
          <w:rFonts w:ascii="Verdana" w:hAnsi="Verdana"/>
          <w:color w:val="auto"/>
          <w:sz w:val="22"/>
          <w:szCs w:val="22"/>
          <w:shd w:val="clear" w:color="auto" w:fill="FFFFFF"/>
        </w:rPr>
        <w:t>Utilitarian</w:t>
      </w:r>
    </w:p>
    <w:p w:rsidR="000B3AF4" w:rsidRPr="00765EAE" w:rsidRDefault="000B3AF4" w:rsidP="000B3AF4">
      <w:pPr>
        <w:pStyle w:val="ListParagraph"/>
        <w:numPr>
          <w:ilvl w:val="0"/>
          <w:numId w:val="14"/>
        </w:numPr>
        <w:ind w:left="1134" w:hanging="425"/>
        <w:rPr>
          <w:rFonts w:ascii="Verdana" w:hAnsi="Verdana"/>
        </w:rPr>
      </w:pPr>
      <w:r w:rsidRPr="00765EAE">
        <w:rPr>
          <w:rFonts w:ascii="Verdana" w:hAnsi="Verdana"/>
        </w:rPr>
        <w:t>Blank Slate</w:t>
      </w:r>
    </w:p>
    <w:p w:rsidR="000B3AF4" w:rsidRPr="00765EAE" w:rsidRDefault="000B3AF4" w:rsidP="000B3AF4">
      <w:pPr>
        <w:pStyle w:val="ListParagraph"/>
        <w:numPr>
          <w:ilvl w:val="0"/>
          <w:numId w:val="14"/>
        </w:numPr>
        <w:ind w:left="1134" w:hanging="425"/>
        <w:rPr>
          <w:rFonts w:ascii="Verdana" w:hAnsi="Verdana"/>
        </w:rPr>
      </w:pPr>
      <w:r w:rsidRPr="00765EAE">
        <w:rPr>
          <w:rFonts w:ascii="Verdana" w:hAnsi="Verdana"/>
        </w:rPr>
        <w:lastRenderedPageBreak/>
        <w:t>Children are shaped by society</w:t>
      </w:r>
    </w:p>
    <w:p w:rsidR="000B3AF4" w:rsidRPr="00765EAE" w:rsidRDefault="000B3AF4" w:rsidP="000B3AF4">
      <w:pPr>
        <w:pStyle w:val="ListParagraph"/>
        <w:numPr>
          <w:ilvl w:val="0"/>
          <w:numId w:val="14"/>
        </w:numPr>
        <w:ind w:left="1134" w:hanging="425"/>
        <w:rPr>
          <w:rFonts w:ascii="Verdana" w:hAnsi="Verdana"/>
        </w:rPr>
      </w:pPr>
      <w:r w:rsidRPr="00765EAE">
        <w:rPr>
          <w:rFonts w:ascii="Verdana" w:hAnsi="Verdana"/>
        </w:rPr>
        <w:t>The best way to handle children is to teach them</w:t>
      </w:r>
    </w:p>
    <w:p w:rsidR="000B3AF4" w:rsidRPr="00765EAE" w:rsidRDefault="000B3AF4" w:rsidP="000B3AF4">
      <w:pPr>
        <w:pStyle w:val="ListParagraph"/>
        <w:numPr>
          <w:ilvl w:val="0"/>
          <w:numId w:val="14"/>
        </w:numPr>
        <w:ind w:left="1134" w:hanging="425"/>
        <w:rPr>
          <w:rFonts w:ascii="Verdana" w:hAnsi="Verdana"/>
        </w:rPr>
      </w:pPr>
      <w:r w:rsidRPr="00765EAE">
        <w:rPr>
          <w:rFonts w:ascii="Verdana" w:hAnsi="Verdana"/>
        </w:rPr>
        <w:t>The priority is on teaching</w:t>
      </w:r>
    </w:p>
    <w:p w:rsidR="000B3AF4" w:rsidRPr="00765EAE" w:rsidRDefault="000B3AF4" w:rsidP="000B3AF4">
      <w:pPr>
        <w:pStyle w:val="ListParagraph"/>
        <w:numPr>
          <w:ilvl w:val="0"/>
          <w:numId w:val="14"/>
        </w:numPr>
        <w:ind w:left="1134" w:hanging="425"/>
        <w:rPr>
          <w:rFonts w:ascii="Verdana" w:hAnsi="Verdana"/>
        </w:rPr>
      </w:pPr>
      <w:r w:rsidRPr="00765EAE">
        <w:rPr>
          <w:rFonts w:ascii="Verdana" w:hAnsi="Verdana"/>
        </w:rPr>
        <w:t>Rationality</w:t>
      </w:r>
    </w:p>
    <w:p w:rsidR="000B3AF4" w:rsidRPr="00765EAE" w:rsidRDefault="000B3AF4" w:rsidP="000B3AF4">
      <w:pPr>
        <w:pStyle w:val="Body"/>
        <w:ind w:left="720"/>
        <w:rPr>
          <w:rFonts w:ascii="Verdana" w:hAnsi="Verdana"/>
          <w:color w:val="auto"/>
          <w:sz w:val="22"/>
          <w:szCs w:val="22"/>
          <w:shd w:val="clear" w:color="auto" w:fill="FFFFFF"/>
          <w:lang w:val="en-CA"/>
        </w:rPr>
      </w:pPr>
    </w:p>
    <w:p w:rsidR="00853AA1" w:rsidRPr="00765EAE" w:rsidRDefault="008410BE" w:rsidP="00853AA1">
      <w:pPr>
        <w:pStyle w:val="Body"/>
        <w:numPr>
          <w:ilvl w:val="0"/>
          <w:numId w:val="1"/>
        </w:numPr>
        <w:rPr>
          <w:rFonts w:ascii="Verdana" w:hAnsi="Verdana"/>
          <w:color w:val="auto"/>
          <w:sz w:val="22"/>
          <w:szCs w:val="22"/>
          <w:shd w:val="clear" w:color="auto" w:fill="FFFFFF"/>
          <w:lang w:val="en-CA"/>
        </w:rPr>
      </w:pPr>
      <w:r w:rsidRPr="00765EAE">
        <w:rPr>
          <w:rFonts w:ascii="Verdana" w:hAnsi="Verdana"/>
          <w:color w:val="auto"/>
          <w:sz w:val="22"/>
          <w:szCs w:val="22"/>
          <w:shd w:val="clear" w:color="auto" w:fill="FFFFFF"/>
        </w:rPr>
        <w:t>Romantic</w:t>
      </w:r>
    </w:p>
    <w:p w:rsidR="000B3AF4" w:rsidRPr="00765EAE" w:rsidRDefault="000B3AF4" w:rsidP="000B3AF4">
      <w:pPr>
        <w:pStyle w:val="Body"/>
        <w:ind w:left="720"/>
        <w:rPr>
          <w:rFonts w:ascii="Verdana" w:hAnsi="Verdana"/>
          <w:color w:val="auto"/>
          <w:sz w:val="22"/>
          <w:szCs w:val="22"/>
          <w:shd w:val="clear" w:color="auto" w:fill="FFFFFF"/>
          <w:lang w:val="en-CA"/>
        </w:rPr>
      </w:pPr>
    </w:p>
    <w:p w:rsidR="00853AA1" w:rsidRPr="00765EAE" w:rsidRDefault="00853AA1" w:rsidP="000B3AF4">
      <w:pPr>
        <w:pStyle w:val="ListParagraph"/>
        <w:numPr>
          <w:ilvl w:val="0"/>
          <w:numId w:val="16"/>
        </w:numPr>
        <w:ind w:left="1134"/>
        <w:rPr>
          <w:rFonts w:ascii="Verdana" w:hAnsi="Verdana"/>
        </w:rPr>
      </w:pPr>
      <w:r w:rsidRPr="00765EAE">
        <w:rPr>
          <w:rFonts w:ascii="Verdana" w:hAnsi="Verdana"/>
        </w:rPr>
        <w:t>Children are pure and uncorrupted</w:t>
      </w:r>
    </w:p>
    <w:p w:rsidR="00853AA1" w:rsidRPr="00765EAE" w:rsidRDefault="00853AA1" w:rsidP="000B3AF4">
      <w:pPr>
        <w:pStyle w:val="ListParagraph"/>
        <w:numPr>
          <w:ilvl w:val="0"/>
          <w:numId w:val="16"/>
        </w:numPr>
        <w:ind w:left="1134"/>
        <w:rPr>
          <w:rFonts w:ascii="Verdana" w:hAnsi="Verdana"/>
        </w:rPr>
      </w:pPr>
      <w:r w:rsidRPr="00765EAE">
        <w:rPr>
          <w:rFonts w:ascii="Verdana" w:hAnsi="Verdana"/>
        </w:rPr>
        <w:t>Source of corruption: Society</w:t>
      </w:r>
    </w:p>
    <w:p w:rsidR="00853AA1" w:rsidRPr="00765EAE" w:rsidRDefault="00853AA1" w:rsidP="000B3AF4">
      <w:pPr>
        <w:pStyle w:val="ListParagraph"/>
        <w:numPr>
          <w:ilvl w:val="0"/>
          <w:numId w:val="16"/>
        </w:numPr>
        <w:ind w:left="1134"/>
        <w:rPr>
          <w:rFonts w:ascii="Verdana" w:hAnsi="Verdana"/>
        </w:rPr>
      </w:pPr>
      <w:r w:rsidRPr="00765EAE">
        <w:rPr>
          <w:rFonts w:ascii="Verdana" w:hAnsi="Verdana"/>
        </w:rPr>
        <w:t>Very vulnerable: need to be protected</w:t>
      </w:r>
    </w:p>
    <w:p w:rsidR="00853AA1" w:rsidRPr="00765EAE" w:rsidRDefault="00853AA1" w:rsidP="000B3AF4">
      <w:pPr>
        <w:pStyle w:val="ListParagraph"/>
        <w:numPr>
          <w:ilvl w:val="0"/>
          <w:numId w:val="16"/>
        </w:numPr>
        <w:ind w:left="1134"/>
        <w:rPr>
          <w:rFonts w:ascii="Verdana" w:hAnsi="Verdana"/>
        </w:rPr>
      </w:pPr>
      <w:r w:rsidRPr="00765EAE">
        <w:rPr>
          <w:rFonts w:ascii="Verdana" w:hAnsi="Verdana"/>
        </w:rPr>
        <w:t>Children are the ultimate examples of nature before they get contaminated by society</w:t>
      </w:r>
    </w:p>
    <w:p w:rsidR="00F00E76" w:rsidRPr="00765EAE" w:rsidRDefault="00F00E76" w:rsidP="00F00E76">
      <w:pPr>
        <w:pStyle w:val="Body"/>
        <w:rPr>
          <w:rFonts w:ascii="Verdana" w:hAnsi="Verdana"/>
          <w:color w:val="FF0000"/>
          <w:sz w:val="22"/>
          <w:szCs w:val="22"/>
          <w:shd w:val="clear" w:color="auto" w:fill="FFFFFF"/>
        </w:rPr>
      </w:pPr>
      <w:r w:rsidRPr="00765EAE">
        <w:rPr>
          <w:rFonts w:ascii="Verdana" w:hAnsi="Verdana"/>
          <w:color w:val="FF0000"/>
          <w:sz w:val="22"/>
          <w:szCs w:val="22"/>
          <w:shd w:val="clear" w:color="auto" w:fill="FFFFFF"/>
        </w:rPr>
        <w:t>John Locke</w:t>
      </w:r>
    </w:p>
    <w:p w:rsidR="000B3AF4" w:rsidRPr="00765EAE" w:rsidRDefault="00E54EC9" w:rsidP="000B3AF4">
      <w:pPr>
        <w:pStyle w:val="Body"/>
        <w:numPr>
          <w:ilvl w:val="0"/>
          <w:numId w:val="1"/>
        </w:numPr>
        <w:rPr>
          <w:rFonts w:ascii="Verdana" w:hAnsi="Verdana"/>
          <w:color w:val="FF0000"/>
          <w:sz w:val="22"/>
          <w:szCs w:val="22"/>
          <w:shd w:val="clear" w:color="auto" w:fill="FFFFFF"/>
        </w:rPr>
      </w:pPr>
      <w:r w:rsidRPr="00765EAE">
        <w:rPr>
          <w:rFonts w:ascii="Verdana" w:hAnsi="Verdana"/>
          <w:color w:val="auto"/>
          <w:sz w:val="22"/>
          <w:szCs w:val="22"/>
        </w:rPr>
        <w:t>learning through experience and teaching</w:t>
      </w:r>
    </w:p>
    <w:p w:rsidR="00E54EC9" w:rsidRPr="00765EAE" w:rsidRDefault="00E54EC9" w:rsidP="000B3AF4">
      <w:pPr>
        <w:pStyle w:val="Body"/>
        <w:numPr>
          <w:ilvl w:val="0"/>
          <w:numId w:val="1"/>
        </w:numPr>
        <w:rPr>
          <w:rFonts w:ascii="Verdana" w:hAnsi="Verdana"/>
          <w:color w:val="FF0000"/>
          <w:sz w:val="22"/>
          <w:szCs w:val="22"/>
          <w:shd w:val="clear" w:color="auto" w:fill="FFFFFF"/>
        </w:rPr>
      </w:pPr>
      <w:r w:rsidRPr="00765EAE">
        <w:rPr>
          <w:rFonts w:ascii="Verdana" w:hAnsi="Verdana"/>
          <w:color w:val="auto"/>
          <w:sz w:val="22"/>
          <w:szCs w:val="22"/>
        </w:rPr>
        <w:t>Nature vs nurture</w:t>
      </w:r>
    </w:p>
    <w:p w:rsidR="00E54EC9" w:rsidRPr="00765EAE" w:rsidRDefault="00E54EC9" w:rsidP="00E54EC9">
      <w:pPr>
        <w:pStyle w:val="Body"/>
        <w:ind w:left="720"/>
        <w:rPr>
          <w:rFonts w:ascii="Verdana" w:hAnsi="Verdana"/>
          <w:color w:val="FF0000"/>
          <w:sz w:val="22"/>
          <w:szCs w:val="22"/>
          <w:shd w:val="clear" w:color="auto" w:fill="FFFFFF"/>
        </w:rPr>
      </w:pPr>
    </w:p>
    <w:p w:rsidR="00F00E76" w:rsidRPr="00765EAE" w:rsidRDefault="00F00E76" w:rsidP="00F00E76">
      <w:pPr>
        <w:pStyle w:val="Body"/>
        <w:rPr>
          <w:rFonts w:ascii="Verdana" w:hAnsi="Verdana"/>
          <w:color w:val="FF0000"/>
          <w:sz w:val="22"/>
          <w:szCs w:val="22"/>
          <w:shd w:val="clear" w:color="auto" w:fill="FFFFFF"/>
          <w:lang w:val="en-CA"/>
        </w:rPr>
      </w:pPr>
      <w:r w:rsidRPr="00765EAE">
        <w:rPr>
          <w:rFonts w:ascii="Verdana" w:hAnsi="Verdana"/>
          <w:color w:val="FF0000"/>
          <w:sz w:val="22"/>
          <w:szCs w:val="22"/>
          <w:shd w:val="clear" w:color="auto" w:fill="FFFFFF"/>
          <w:lang w:val="en-CA"/>
        </w:rPr>
        <w:t>Jean-</w:t>
      </w:r>
      <w:proofErr w:type="spellStart"/>
      <w:r w:rsidRPr="00765EAE">
        <w:rPr>
          <w:rFonts w:ascii="Verdana" w:hAnsi="Verdana"/>
          <w:color w:val="FF0000"/>
          <w:sz w:val="22"/>
          <w:szCs w:val="22"/>
          <w:shd w:val="clear" w:color="auto" w:fill="FFFFFF"/>
          <w:lang w:val="en-CA"/>
        </w:rPr>
        <w:t>Jaques</w:t>
      </w:r>
      <w:proofErr w:type="spellEnd"/>
      <w:r w:rsidRPr="00765EAE">
        <w:rPr>
          <w:rFonts w:ascii="Verdana" w:hAnsi="Verdana"/>
          <w:color w:val="FF0000"/>
          <w:sz w:val="22"/>
          <w:szCs w:val="22"/>
          <w:shd w:val="clear" w:color="auto" w:fill="FFFFFF"/>
          <w:lang w:val="en-CA"/>
        </w:rPr>
        <w:t xml:space="preserve"> Rousseau</w:t>
      </w:r>
    </w:p>
    <w:p w:rsidR="00E54EC9" w:rsidRPr="00765EAE" w:rsidRDefault="00E54EC9" w:rsidP="00E54EC9">
      <w:pPr>
        <w:pStyle w:val="Body"/>
        <w:numPr>
          <w:ilvl w:val="0"/>
          <w:numId w:val="1"/>
        </w:numPr>
        <w:rPr>
          <w:rFonts w:ascii="Verdana" w:hAnsi="Verdana"/>
          <w:color w:val="auto"/>
          <w:sz w:val="22"/>
          <w:szCs w:val="22"/>
          <w:shd w:val="clear" w:color="auto" w:fill="FFFFFF"/>
        </w:rPr>
      </w:pPr>
      <w:r w:rsidRPr="00765EAE">
        <w:rPr>
          <w:rFonts w:ascii="Verdana" w:hAnsi="Verdana"/>
          <w:color w:val="auto"/>
          <w:sz w:val="22"/>
          <w:szCs w:val="22"/>
        </w:rPr>
        <w:t>Children were born pure and it is Society that corrupts children</w:t>
      </w:r>
      <w:r w:rsidRPr="00765EAE">
        <w:rPr>
          <w:rFonts w:ascii="Verdana" w:hAnsi="Verdana"/>
          <w:color w:val="auto"/>
          <w:sz w:val="22"/>
          <w:szCs w:val="22"/>
        </w:rPr>
        <w:br/>
        <w:t>o Children should be isolated from miserable adult world</w:t>
      </w:r>
      <w:r w:rsidRPr="00765EAE">
        <w:rPr>
          <w:rFonts w:ascii="Verdana" w:hAnsi="Verdana"/>
          <w:color w:val="auto"/>
          <w:sz w:val="22"/>
          <w:szCs w:val="22"/>
        </w:rPr>
        <w:br/>
      </w:r>
      <w:proofErr w:type="spellStart"/>
      <w:r w:rsidRPr="00765EAE">
        <w:rPr>
          <w:rFonts w:ascii="Verdana" w:hAnsi="Verdana"/>
          <w:color w:val="auto"/>
          <w:sz w:val="22"/>
          <w:szCs w:val="22"/>
        </w:rPr>
        <w:t>o</w:t>
      </w:r>
      <w:proofErr w:type="spellEnd"/>
      <w:r w:rsidRPr="00765EAE">
        <w:rPr>
          <w:rFonts w:ascii="Verdana" w:hAnsi="Verdana"/>
          <w:color w:val="auto"/>
          <w:sz w:val="22"/>
          <w:szCs w:val="22"/>
        </w:rPr>
        <w:t xml:space="preserve"> Education was important to shape a child’s impulses</w:t>
      </w:r>
      <w:r w:rsidRPr="00765EAE">
        <w:rPr>
          <w:rFonts w:ascii="Verdana" w:hAnsi="Verdana"/>
          <w:color w:val="auto"/>
          <w:sz w:val="22"/>
          <w:szCs w:val="22"/>
        </w:rPr>
        <w:br/>
        <w:t>o “Age of nature” up to age 12</w:t>
      </w:r>
      <w:r w:rsidRPr="00765EAE">
        <w:rPr>
          <w:rFonts w:ascii="Verdana" w:hAnsi="Verdana"/>
          <w:color w:val="auto"/>
          <w:sz w:val="22"/>
          <w:szCs w:val="22"/>
        </w:rPr>
        <w:br/>
      </w:r>
      <w:r w:rsidRPr="00765EAE">
        <w:rPr>
          <w:rFonts w:ascii="Verdana" w:hAnsi="Verdana"/>
          <w:color w:val="auto"/>
          <w:sz w:val="22"/>
          <w:szCs w:val="22"/>
        </w:rPr>
        <w:sym w:font="Symbol" w:char="F0A7"/>
      </w:r>
      <w:r w:rsidRPr="00765EAE">
        <w:rPr>
          <w:rFonts w:ascii="Verdana" w:hAnsi="Verdana"/>
          <w:color w:val="auto"/>
          <w:sz w:val="22"/>
          <w:szCs w:val="22"/>
        </w:rPr>
        <w:t xml:space="preserve"> Age of innocence</w:t>
      </w:r>
      <w:r w:rsidRPr="00765EAE">
        <w:rPr>
          <w:rFonts w:ascii="Verdana" w:hAnsi="Verdana"/>
          <w:color w:val="auto"/>
          <w:sz w:val="22"/>
          <w:szCs w:val="22"/>
        </w:rPr>
        <w:br/>
      </w:r>
      <w:r w:rsidRPr="00765EAE">
        <w:rPr>
          <w:rFonts w:ascii="Verdana" w:hAnsi="Verdana"/>
          <w:color w:val="auto"/>
          <w:sz w:val="22"/>
          <w:szCs w:val="22"/>
        </w:rPr>
        <w:sym w:font="Symbol" w:char="F0A7"/>
      </w:r>
      <w:r w:rsidRPr="00765EAE">
        <w:rPr>
          <w:rFonts w:ascii="Verdana" w:hAnsi="Verdana"/>
          <w:color w:val="auto"/>
          <w:sz w:val="22"/>
          <w:szCs w:val="22"/>
        </w:rPr>
        <w:t xml:space="preserve"> Children should be free of all obligations</w:t>
      </w:r>
      <w:r w:rsidRPr="00765EAE">
        <w:rPr>
          <w:rFonts w:ascii="Verdana" w:hAnsi="Verdana"/>
          <w:color w:val="auto"/>
          <w:sz w:val="22"/>
          <w:szCs w:val="22"/>
        </w:rPr>
        <w:br/>
      </w:r>
      <w:r w:rsidRPr="00765EAE">
        <w:rPr>
          <w:rFonts w:ascii="Verdana" w:hAnsi="Verdana"/>
          <w:color w:val="auto"/>
          <w:sz w:val="22"/>
          <w:szCs w:val="22"/>
        </w:rPr>
        <w:sym w:font="Symbol" w:char="F0A7"/>
      </w:r>
      <w:r w:rsidRPr="00765EAE">
        <w:rPr>
          <w:rFonts w:ascii="Verdana" w:hAnsi="Verdana"/>
          <w:color w:val="auto"/>
          <w:sz w:val="22"/>
          <w:szCs w:val="22"/>
        </w:rPr>
        <w:t xml:space="preserve"> Think critically and use logic</w:t>
      </w:r>
    </w:p>
    <w:p w:rsidR="00E54EC9" w:rsidRPr="00765EAE" w:rsidRDefault="00E54EC9" w:rsidP="00E54EC9">
      <w:pPr>
        <w:pStyle w:val="Body"/>
        <w:numPr>
          <w:ilvl w:val="0"/>
          <w:numId w:val="1"/>
        </w:numPr>
        <w:rPr>
          <w:rFonts w:ascii="Verdana" w:hAnsi="Verdana"/>
          <w:color w:val="auto"/>
          <w:sz w:val="22"/>
          <w:szCs w:val="22"/>
          <w:shd w:val="clear" w:color="auto" w:fill="FFFFFF"/>
        </w:rPr>
      </w:pPr>
      <w:r w:rsidRPr="00765EAE">
        <w:rPr>
          <w:rFonts w:ascii="Verdana" w:hAnsi="Verdana"/>
          <w:color w:val="auto"/>
          <w:sz w:val="22"/>
          <w:szCs w:val="22"/>
        </w:rPr>
        <w:t>Children dressed different from adults, had own activities and were recognized</w:t>
      </w:r>
      <w:r w:rsidRPr="00765EAE">
        <w:rPr>
          <w:rFonts w:ascii="Verdana" w:hAnsi="Verdana"/>
          <w:color w:val="auto"/>
          <w:sz w:val="22"/>
          <w:szCs w:val="22"/>
        </w:rPr>
        <w:br/>
        <w:t>for having their own way of thinking</w:t>
      </w:r>
    </w:p>
    <w:p w:rsidR="007A1104" w:rsidRPr="00765EAE" w:rsidRDefault="007A1104" w:rsidP="007A1104">
      <w:pPr>
        <w:pStyle w:val="Body"/>
        <w:ind w:left="720"/>
        <w:rPr>
          <w:rFonts w:ascii="Verdana" w:hAnsi="Verdana"/>
          <w:color w:val="auto"/>
          <w:sz w:val="22"/>
          <w:szCs w:val="22"/>
          <w:shd w:val="clear" w:color="auto" w:fill="FFFFFF"/>
        </w:rPr>
      </w:pPr>
    </w:p>
    <w:p w:rsidR="00F00E76" w:rsidRPr="00765EAE" w:rsidRDefault="00F00E76" w:rsidP="00F00E76">
      <w:pPr>
        <w:pStyle w:val="Body"/>
        <w:rPr>
          <w:rFonts w:ascii="Verdana" w:hAnsi="Verdana"/>
          <w:color w:val="FF0000"/>
          <w:sz w:val="22"/>
          <w:szCs w:val="22"/>
          <w:shd w:val="clear" w:color="auto" w:fill="FFFFFF"/>
        </w:rPr>
      </w:pPr>
      <w:r w:rsidRPr="00765EAE">
        <w:rPr>
          <w:rFonts w:ascii="Verdana" w:hAnsi="Verdana"/>
          <w:color w:val="FF0000"/>
          <w:sz w:val="22"/>
          <w:szCs w:val="22"/>
          <w:shd w:val="clear" w:color="auto" w:fill="FFFFFF"/>
        </w:rPr>
        <w:t>Hugh Cunningham</w:t>
      </w:r>
    </w:p>
    <w:p w:rsidR="000B3AF4" w:rsidRPr="00765EAE" w:rsidRDefault="000B3AF4" w:rsidP="000B3AF4">
      <w:pPr>
        <w:pStyle w:val="Body"/>
        <w:numPr>
          <w:ilvl w:val="0"/>
          <w:numId w:val="1"/>
        </w:numPr>
        <w:rPr>
          <w:rFonts w:ascii="Verdana" w:hAnsi="Verdana"/>
          <w:color w:val="FF0000"/>
          <w:sz w:val="22"/>
          <w:szCs w:val="22"/>
          <w:shd w:val="clear" w:color="auto" w:fill="FFFFFF"/>
        </w:rPr>
      </w:pPr>
    </w:p>
    <w:p w:rsidR="00F00E76" w:rsidRPr="00765EAE" w:rsidRDefault="000B3AF4" w:rsidP="00F00E76">
      <w:pPr>
        <w:pStyle w:val="Body"/>
        <w:rPr>
          <w:rFonts w:ascii="Verdana" w:hAnsi="Verdana"/>
          <w:color w:val="FF0000"/>
          <w:sz w:val="22"/>
          <w:szCs w:val="22"/>
          <w:shd w:val="clear" w:color="auto" w:fill="FFFFFF"/>
          <w:lang w:val="pt-PT"/>
        </w:rPr>
      </w:pPr>
      <w:r w:rsidRPr="00765EAE">
        <w:rPr>
          <w:rFonts w:ascii="Verdana" w:hAnsi="Verdana"/>
          <w:color w:val="FF0000"/>
          <w:sz w:val="22"/>
          <w:szCs w:val="22"/>
          <w:shd w:val="clear" w:color="auto" w:fill="FFFFFF"/>
          <w:lang w:val="pt-PT"/>
        </w:rPr>
        <w:t>H</w:t>
      </w:r>
      <w:r w:rsidR="00F00E76" w:rsidRPr="00765EAE">
        <w:rPr>
          <w:rFonts w:ascii="Verdana" w:hAnsi="Verdana"/>
          <w:color w:val="FF0000"/>
          <w:sz w:val="22"/>
          <w:szCs w:val="22"/>
          <w:shd w:val="clear" w:color="auto" w:fill="FFFFFF"/>
          <w:lang w:val="pt-PT"/>
        </w:rPr>
        <w:t>umanism</w:t>
      </w:r>
    </w:p>
    <w:p w:rsidR="000B3AF4" w:rsidRPr="00765EAE" w:rsidRDefault="000B3AF4" w:rsidP="000B3AF4">
      <w:pPr>
        <w:pStyle w:val="ListParagraph"/>
        <w:numPr>
          <w:ilvl w:val="0"/>
          <w:numId w:val="1"/>
        </w:numPr>
        <w:rPr>
          <w:rFonts w:ascii="Verdana" w:hAnsi="Verdana"/>
        </w:rPr>
      </w:pPr>
      <w:r w:rsidRPr="00765EAE">
        <w:rPr>
          <w:rFonts w:ascii="Verdana" w:hAnsi="Verdana"/>
          <w:lang w:val="en-US"/>
        </w:rPr>
        <w:t xml:space="preserve">An outlook or system of thought attaching prime importance to human rather than divine or * supernatural matters. </w:t>
      </w:r>
    </w:p>
    <w:p w:rsidR="000B3AF4" w:rsidRPr="00765EAE" w:rsidRDefault="000B3AF4" w:rsidP="000B3AF4">
      <w:pPr>
        <w:pStyle w:val="ListParagraph"/>
        <w:numPr>
          <w:ilvl w:val="0"/>
          <w:numId w:val="1"/>
        </w:numPr>
        <w:rPr>
          <w:rFonts w:ascii="Verdana" w:hAnsi="Verdana"/>
        </w:rPr>
      </w:pPr>
      <w:r w:rsidRPr="00765EAE">
        <w:rPr>
          <w:rFonts w:ascii="Verdana" w:hAnsi="Verdana"/>
          <w:lang w:val="en-US"/>
        </w:rPr>
        <w:t xml:space="preserve">Stresses the potential value and goodness of human beings, emphasizes common human needs, and seeks rational ways of solving human problems, through critical thinking and evidence (rationalism, empiricism) over established doctrine or faith (fideism) </w:t>
      </w:r>
    </w:p>
    <w:p w:rsidR="000B3AF4" w:rsidRPr="00765EAE" w:rsidRDefault="000B3AF4" w:rsidP="000B3AF4">
      <w:pPr>
        <w:pStyle w:val="ListParagraph"/>
        <w:numPr>
          <w:ilvl w:val="0"/>
          <w:numId w:val="1"/>
        </w:numPr>
        <w:rPr>
          <w:rFonts w:ascii="Verdana" w:hAnsi="Verdana"/>
        </w:rPr>
      </w:pPr>
      <w:r w:rsidRPr="00765EAE">
        <w:rPr>
          <w:rFonts w:ascii="Verdana" w:hAnsi="Verdana"/>
          <w:lang w:val="en-US"/>
        </w:rPr>
        <w:t>There is a focus on social needs and society and an emphasis on human needs.</w:t>
      </w:r>
    </w:p>
    <w:p w:rsidR="000B3AF4" w:rsidRPr="00765EAE" w:rsidRDefault="000B3AF4" w:rsidP="000B3AF4">
      <w:pPr>
        <w:pStyle w:val="Body"/>
        <w:ind w:left="360"/>
        <w:rPr>
          <w:rFonts w:ascii="Verdana" w:hAnsi="Verdana"/>
          <w:color w:val="FF0000"/>
          <w:sz w:val="22"/>
          <w:szCs w:val="22"/>
          <w:shd w:val="clear" w:color="auto" w:fill="FFFFFF"/>
        </w:rPr>
      </w:pPr>
    </w:p>
    <w:p w:rsidR="00E54EC9" w:rsidRPr="00765EAE" w:rsidRDefault="00F00E76" w:rsidP="00E54EC9">
      <w:pPr>
        <w:pStyle w:val="Body"/>
        <w:rPr>
          <w:rFonts w:ascii="Verdana" w:hAnsi="Verdana"/>
          <w:sz w:val="22"/>
          <w:szCs w:val="22"/>
        </w:rPr>
      </w:pPr>
      <w:r w:rsidRPr="00765EAE">
        <w:rPr>
          <w:rFonts w:ascii="Verdana" w:hAnsi="Verdana"/>
          <w:color w:val="FF0000"/>
          <w:sz w:val="22"/>
          <w:szCs w:val="22"/>
          <w:lang w:val="sv-SE"/>
        </w:rPr>
        <w:t>Margaret Mead</w:t>
      </w:r>
      <w:r w:rsidR="00E54EC9" w:rsidRPr="00765EAE">
        <w:rPr>
          <w:rFonts w:ascii="Verdana" w:hAnsi="Verdana"/>
          <w:sz w:val="22"/>
          <w:szCs w:val="22"/>
        </w:rPr>
        <w:t xml:space="preserve"> </w:t>
      </w:r>
    </w:p>
    <w:p w:rsidR="00E54EC9" w:rsidRPr="00765EAE" w:rsidRDefault="00E54EC9" w:rsidP="00E54EC9">
      <w:pPr>
        <w:pStyle w:val="Body"/>
        <w:numPr>
          <w:ilvl w:val="0"/>
          <w:numId w:val="1"/>
        </w:numPr>
        <w:rPr>
          <w:rFonts w:ascii="Verdana" w:hAnsi="Verdana"/>
          <w:color w:val="FF0000"/>
          <w:sz w:val="22"/>
          <w:szCs w:val="22"/>
        </w:rPr>
      </w:pPr>
      <w:r w:rsidRPr="00765EAE">
        <w:rPr>
          <w:rFonts w:ascii="Verdana" w:hAnsi="Verdana"/>
          <w:sz w:val="22"/>
          <w:szCs w:val="22"/>
        </w:rPr>
        <w:t>She produced an ethnography: Coming of Age in Samoa 1926</w:t>
      </w:r>
      <w:r w:rsidRPr="00765EAE">
        <w:rPr>
          <w:rFonts w:ascii="Verdana" w:hAnsi="Verdana"/>
          <w:sz w:val="22"/>
          <w:szCs w:val="22"/>
        </w:rPr>
        <w:br/>
        <w:t xml:space="preserve">• </w:t>
      </w:r>
      <w:proofErr w:type="gramStart"/>
      <w:r w:rsidRPr="00765EAE">
        <w:rPr>
          <w:rFonts w:ascii="Verdana" w:hAnsi="Verdana"/>
          <w:sz w:val="22"/>
          <w:szCs w:val="22"/>
        </w:rPr>
        <w:t>Is</w:t>
      </w:r>
      <w:proofErr w:type="gramEnd"/>
      <w:r w:rsidRPr="00765EAE">
        <w:rPr>
          <w:rFonts w:ascii="Verdana" w:hAnsi="Verdana"/>
          <w:sz w:val="22"/>
          <w:szCs w:val="22"/>
        </w:rPr>
        <w:t xml:space="preserve"> adolescence a universally traumatic and stressful time for everyone due to biological factors? Or is the experience of adolescence dependent on one's </w:t>
      </w:r>
      <w:r w:rsidRPr="00765EAE">
        <w:rPr>
          <w:rFonts w:ascii="Verdana" w:hAnsi="Verdana"/>
          <w:sz w:val="22"/>
          <w:szCs w:val="22"/>
        </w:rPr>
        <w:lastRenderedPageBreak/>
        <w:t>cultural upbringing? Nature vs. nurture</w:t>
      </w:r>
      <w:r w:rsidRPr="00765EAE">
        <w:rPr>
          <w:rFonts w:ascii="Verdana" w:hAnsi="Verdana"/>
          <w:sz w:val="22"/>
          <w:szCs w:val="22"/>
        </w:rPr>
        <w:br/>
        <w:t>• Think of each culture as a personality. Nature vs. Nurture</w:t>
      </w:r>
    </w:p>
    <w:p w:rsidR="007A1104" w:rsidRPr="00765EAE" w:rsidRDefault="007A1104" w:rsidP="00F00E76">
      <w:pPr>
        <w:pStyle w:val="Body"/>
        <w:rPr>
          <w:rFonts w:ascii="Verdana" w:hAnsi="Verdana"/>
          <w:color w:val="FF0000"/>
          <w:sz w:val="22"/>
          <w:szCs w:val="22"/>
        </w:rPr>
      </w:pPr>
    </w:p>
    <w:p w:rsidR="007A1104" w:rsidRPr="00765EAE" w:rsidRDefault="00F00E76" w:rsidP="00F00E76">
      <w:pPr>
        <w:pStyle w:val="Body"/>
        <w:rPr>
          <w:rFonts w:ascii="Verdana" w:hAnsi="Verdana"/>
          <w:color w:val="FF0000"/>
          <w:sz w:val="22"/>
          <w:szCs w:val="22"/>
        </w:rPr>
      </w:pPr>
      <w:r w:rsidRPr="00765EAE">
        <w:rPr>
          <w:rFonts w:ascii="Verdana" w:hAnsi="Verdana"/>
          <w:color w:val="FF0000"/>
          <w:sz w:val="22"/>
          <w:szCs w:val="22"/>
        </w:rPr>
        <w:t>Coming of Age in Samoa</w:t>
      </w:r>
    </w:p>
    <w:p w:rsidR="00E54EC9" w:rsidRPr="00765EAE" w:rsidRDefault="00E54EC9" w:rsidP="00E54EC9">
      <w:pPr>
        <w:pStyle w:val="Body"/>
        <w:numPr>
          <w:ilvl w:val="0"/>
          <w:numId w:val="1"/>
        </w:numPr>
        <w:rPr>
          <w:rFonts w:ascii="Verdana" w:hAnsi="Verdana"/>
          <w:color w:val="auto"/>
          <w:sz w:val="22"/>
          <w:szCs w:val="22"/>
        </w:rPr>
      </w:pPr>
      <w:r w:rsidRPr="00765EAE">
        <w:rPr>
          <w:rFonts w:ascii="Verdana" w:hAnsi="Verdana"/>
          <w:color w:val="auto"/>
          <w:sz w:val="22"/>
          <w:szCs w:val="22"/>
        </w:rPr>
        <w:t>How different people living in different environments care for their children</w:t>
      </w:r>
    </w:p>
    <w:p w:rsidR="00E54EC9" w:rsidRPr="00765EAE" w:rsidRDefault="00E54EC9" w:rsidP="00E54EC9">
      <w:pPr>
        <w:pStyle w:val="Body"/>
        <w:numPr>
          <w:ilvl w:val="0"/>
          <w:numId w:val="1"/>
        </w:numPr>
        <w:rPr>
          <w:rFonts w:ascii="Verdana" w:hAnsi="Verdana"/>
          <w:color w:val="auto"/>
          <w:sz w:val="22"/>
          <w:szCs w:val="22"/>
        </w:rPr>
      </w:pPr>
      <w:r w:rsidRPr="00765EAE">
        <w:rPr>
          <w:rFonts w:ascii="Verdana" w:hAnsi="Verdana"/>
          <w:color w:val="auto"/>
          <w:sz w:val="22"/>
          <w:szCs w:val="22"/>
        </w:rPr>
        <w:t>Exp. How they bathe their children in first world and third world countries.</w:t>
      </w:r>
    </w:p>
    <w:p w:rsidR="007A1104" w:rsidRPr="00765EAE" w:rsidRDefault="007A1104" w:rsidP="00F00E76">
      <w:pPr>
        <w:pStyle w:val="Body"/>
        <w:rPr>
          <w:rFonts w:ascii="Verdana" w:hAnsi="Verdana"/>
          <w:color w:val="FF0000"/>
          <w:sz w:val="22"/>
          <w:szCs w:val="22"/>
        </w:rPr>
      </w:pPr>
    </w:p>
    <w:p w:rsidR="00F00E76" w:rsidRPr="00765EAE" w:rsidRDefault="00F00E76" w:rsidP="00F00E76">
      <w:pPr>
        <w:pStyle w:val="Body"/>
        <w:rPr>
          <w:rFonts w:ascii="Verdana" w:hAnsi="Verdana"/>
          <w:color w:val="FF0000"/>
          <w:sz w:val="22"/>
          <w:szCs w:val="22"/>
        </w:rPr>
      </w:pPr>
      <w:proofErr w:type="spellStart"/>
      <w:r w:rsidRPr="00765EAE">
        <w:rPr>
          <w:rFonts w:ascii="Verdana" w:hAnsi="Verdana"/>
          <w:color w:val="FF0000"/>
          <w:sz w:val="22"/>
          <w:szCs w:val="22"/>
        </w:rPr>
        <w:t>Bronislaw</w:t>
      </w:r>
      <w:proofErr w:type="spellEnd"/>
      <w:r w:rsidRPr="00765EAE">
        <w:rPr>
          <w:rFonts w:ascii="Verdana" w:hAnsi="Verdana"/>
          <w:color w:val="FF0000"/>
          <w:sz w:val="22"/>
          <w:szCs w:val="22"/>
        </w:rPr>
        <w:t xml:space="preserve"> Malinowski</w:t>
      </w:r>
    </w:p>
    <w:p w:rsidR="00E54EC9" w:rsidRPr="00765EAE" w:rsidRDefault="00E54EC9" w:rsidP="00E54EC9">
      <w:pPr>
        <w:pStyle w:val="Body"/>
        <w:numPr>
          <w:ilvl w:val="0"/>
          <w:numId w:val="1"/>
        </w:numPr>
        <w:rPr>
          <w:rFonts w:ascii="Verdana" w:hAnsi="Verdana"/>
          <w:color w:val="FF0000"/>
          <w:sz w:val="22"/>
          <w:szCs w:val="22"/>
        </w:rPr>
      </w:pPr>
      <w:r w:rsidRPr="00765EAE">
        <w:rPr>
          <w:rFonts w:ascii="Verdana" w:hAnsi="Verdana"/>
          <w:sz w:val="22"/>
          <w:szCs w:val="22"/>
        </w:rPr>
        <w:t>The practice of "armchair anthropology" was really changed by this man in particular.</w:t>
      </w:r>
      <w:r w:rsidRPr="00765EAE">
        <w:rPr>
          <w:rFonts w:ascii="Verdana" w:hAnsi="Verdana"/>
          <w:sz w:val="22"/>
          <w:szCs w:val="22"/>
        </w:rPr>
        <w:br/>
        <w:t>• Born in Poland.</w:t>
      </w:r>
      <w:r w:rsidRPr="00765EAE">
        <w:rPr>
          <w:rFonts w:ascii="Verdana" w:hAnsi="Verdana"/>
          <w:sz w:val="22"/>
          <w:szCs w:val="22"/>
        </w:rPr>
        <w:br/>
        <w:t>• Spends 2.5 years in the south pacific.</w:t>
      </w:r>
      <w:r w:rsidRPr="00765EAE">
        <w:rPr>
          <w:rFonts w:ascii="Verdana" w:hAnsi="Verdana"/>
          <w:sz w:val="22"/>
          <w:szCs w:val="22"/>
        </w:rPr>
        <w:br/>
        <w:t>• He writes a classic ethnography, called Argonauts of the south pacific.</w:t>
      </w:r>
    </w:p>
    <w:p w:rsidR="007A1104" w:rsidRPr="00765EAE" w:rsidRDefault="007A1104" w:rsidP="00F00E76">
      <w:pPr>
        <w:pStyle w:val="Body"/>
        <w:rPr>
          <w:rFonts w:ascii="Verdana" w:hAnsi="Verdana"/>
          <w:color w:val="FF0000"/>
          <w:sz w:val="22"/>
          <w:szCs w:val="22"/>
          <w:lang w:val="de-DE"/>
        </w:rPr>
      </w:pPr>
    </w:p>
    <w:p w:rsidR="00F00E76" w:rsidRPr="00765EAE" w:rsidRDefault="00F00E76" w:rsidP="00F00E76">
      <w:pPr>
        <w:pStyle w:val="Body"/>
        <w:rPr>
          <w:rFonts w:ascii="Verdana" w:hAnsi="Verdana"/>
          <w:color w:val="FF0000"/>
          <w:sz w:val="22"/>
          <w:szCs w:val="22"/>
          <w:lang w:val="de-DE"/>
        </w:rPr>
      </w:pPr>
      <w:r w:rsidRPr="00765EAE">
        <w:rPr>
          <w:rFonts w:ascii="Verdana" w:hAnsi="Verdana"/>
          <w:color w:val="FF0000"/>
          <w:sz w:val="22"/>
          <w:szCs w:val="22"/>
          <w:lang w:val="de-DE"/>
        </w:rPr>
        <w:t>Franz Boas</w:t>
      </w:r>
    </w:p>
    <w:p w:rsidR="00E54EC9" w:rsidRPr="00765EAE" w:rsidRDefault="00E54EC9" w:rsidP="00E54EC9">
      <w:pPr>
        <w:pStyle w:val="Body"/>
        <w:numPr>
          <w:ilvl w:val="0"/>
          <w:numId w:val="1"/>
        </w:numPr>
        <w:rPr>
          <w:rFonts w:ascii="Verdana" w:hAnsi="Verdana"/>
          <w:color w:val="FF0000"/>
          <w:sz w:val="22"/>
          <w:szCs w:val="22"/>
        </w:rPr>
      </w:pPr>
      <w:r w:rsidRPr="00765EAE">
        <w:rPr>
          <w:rFonts w:ascii="Verdana" w:hAnsi="Verdana"/>
          <w:sz w:val="22"/>
          <w:szCs w:val="22"/>
        </w:rPr>
        <w:t>Father of American anthropology</w:t>
      </w:r>
      <w:r w:rsidRPr="00765EAE">
        <w:rPr>
          <w:rFonts w:ascii="Verdana" w:hAnsi="Verdana"/>
          <w:sz w:val="22"/>
          <w:szCs w:val="22"/>
        </w:rPr>
        <w:br/>
        <w:t>• You think about race, language, culture</w:t>
      </w:r>
      <w:proofErr w:type="gramStart"/>
      <w:r w:rsidRPr="00765EAE">
        <w:rPr>
          <w:rFonts w:ascii="Verdana" w:hAnsi="Verdana"/>
          <w:sz w:val="22"/>
          <w:szCs w:val="22"/>
        </w:rPr>
        <w:t>,</w:t>
      </w:r>
      <w:proofErr w:type="gramEnd"/>
      <w:r w:rsidRPr="00765EAE">
        <w:rPr>
          <w:rFonts w:ascii="Verdana" w:hAnsi="Verdana"/>
          <w:sz w:val="22"/>
          <w:szCs w:val="22"/>
        </w:rPr>
        <w:br/>
        <w:t>• Believed each culture is unique and a result of its historical development. And environmental factors and psychological factors.</w:t>
      </w:r>
      <w:r w:rsidRPr="00765EAE">
        <w:rPr>
          <w:rFonts w:ascii="Verdana" w:hAnsi="Verdana"/>
          <w:sz w:val="22"/>
          <w:szCs w:val="22"/>
        </w:rPr>
        <w:br/>
        <w:t>• He starts identifying key things that identify culture.</w:t>
      </w:r>
      <w:r w:rsidRPr="00765EAE">
        <w:rPr>
          <w:rFonts w:ascii="Verdana" w:hAnsi="Verdana"/>
          <w:sz w:val="22"/>
          <w:szCs w:val="22"/>
        </w:rPr>
        <w:br/>
        <w:t>• He comes up with this four-field approach</w:t>
      </w:r>
      <w:proofErr w:type="gramStart"/>
      <w:r w:rsidRPr="00765EAE">
        <w:rPr>
          <w:rFonts w:ascii="Verdana" w:hAnsi="Verdana"/>
          <w:sz w:val="22"/>
          <w:szCs w:val="22"/>
        </w:rPr>
        <w:t>:</w:t>
      </w:r>
      <w:proofErr w:type="gramEnd"/>
      <w:r w:rsidRPr="00765EAE">
        <w:rPr>
          <w:rFonts w:ascii="Verdana" w:hAnsi="Verdana"/>
          <w:sz w:val="22"/>
          <w:szCs w:val="22"/>
        </w:rPr>
        <w:br/>
        <w:t>• Social and cultural, Archaeology, Physical anthropology, Linguistics.</w:t>
      </w:r>
      <w:r w:rsidRPr="00765EAE">
        <w:rPr>
          <w:rFonts w:ascii="Verdana" w:hAnsi="Verdana"/>
          <w:sz w:val="22"/>
          <w:szCs w:val="22"/>
        </w:rPr>
        <w:br/>
        <w:t>• Archeology</w:t>
      </w:r>
      <w:proofErr w:type="gramStart"/>
      <w:r w:rsidRPr="00765EAE">
        <w:rPr>
          <w:rFonts w:ascii="Verdana" w:hAnsi="Verdana"/>
          <w:sz w:val="22"/>
          <w:szCs w:val="22"/>
        </w:rPr>
        <w:t>:</w:t>
      </w:r>
      <w:proofErr w:type="gramEnd"/>
      <w:r w:rsidRPr="00765EAE">
        <w:rPr>
          <w:rFonts w:ascii="Verdana" w:hAnsi="Verdana"/>
          <w:sz w:val="22"/>
          <w:szCs w:val="22"/>
        </w:rPr>
        <w:br/>
        <w:t xml:space="preserve">• Linguistic </w:t>
      </w:r>
      <w:proofErr w:type="spellStart"/>
      <w:r w:rsidRPr="00765EAE">
        <w:rPr>
          <w:rFonts w:ascii="Verdana" w:hAnsi="Verdana"/>
          <w:sz w:val="22"/>
          <w:szCs w:val="22"/>
        </w:rPr>
        <w:t>anthro</w:t>
      </w:r>
      <w:proofErr w:type="spellEnd"/>
      <w:r w:rsidRPr="00765EAE">
        <w:rPr>
          <w:rFonts w:ascii="Verdana" w:hAnsi="Verdana"/>
          <w:sz w:val="22"/>
          <w:szCs w:val="22"/>
        </w:rPr>
        <w:t>: focuses on things like power in language, and how it influence's and effect's social relations.</w:t>
      </w:r>
      <w:r w:rsidRPr="00765EAE">
        <w:rPr>
          <w:rFonts w:ascii="Verdana" w:hAnsi="Verdana"/>
          <w:sz w:val="22"/>
          <w:szCs w:val="22"/>
        </w:rPr>
        <w:br/>
        <w:t>• Physical anthropology: the physical variations between groups of people.</w:t>
      </w:r>
      <w:r w:rsidRPr="00765EAE">
        <w:rPr>
          <w:rFonts w:ascii="Verdana" w:hAnsi="Verdana"/>
          <w:sz w:val="22"/>
          <w:szCs w:val="22"/>
        </w:rPr>
        <w:br/>
        <w:t>• Social/ Cultural anthropology: the realm of everything, beliefs, practices values,</w:t>
      </w:r>
    </w:p>
    <w:p w:rsidR="00E54EC9" w:rsidRPr="00765EAE" w:rsidRDefault="00E54EC9" w:rsidP="00E54EC9">
      <w:pPr>
        <w:pStyle w:val="Body"/>
        <w:numPr>
          <w:ilvl w:val="0"/>
          <w:numId w:val="1"/>
        </w:numPr>
        <w:rPr>
          <w:rFonts w:ascii="Verdana" w:hAnsi="Verdana"/>
          <w:color w:val="FF0000"/>
          <w:sz w:val="22"/>
          <w:szCs w:val="22"/>
        </w:rPr>
      </w:pPr>
      <w:r w:rsidRPr="00765EAE">
        <w:rPr>
          <w:rFonts w:ascii="Verdana" w:hAnsi="Verdana"/>
          <w:sz w:val="22"/>
          <w:szCs w:val="22"/>
        </w:rPr>
        <w:t>Four field approach</w:t>
      </w:r>
      <w:r w:rsidRPr="00765EAE">
        <w:rPr>
          <w:rFonts w:ascii="Verdana" w:hAnsi="Verdana"/>
          <w:sz w:val="22"/>
          <w:szCs w:val="22"/>
        </w:rPr>
        <w:br/>
        <w:t>• Archeology</w:t>
      </w:r>
      <w:r w:rsidRPr="00765EAE">
        <w:rPr>
          <w:rFonts w:ascii="Verdana" w:hAnsi="Verdana"/>
          <w:sz w:val="22"/>
          <w:szCs w:val="22"/>
        </w:rPr>
        <w:br/>
        <w:t xml:space="preserve">o </w:t>
      </w:r>
      <w:r w:rsidRPr="00765EAE">
        <w:rPr>
          <w:rFonts w:ascii="Verdana" w:hAnsi="Verdana"/>
          <w:color w:val="FF0000"/>
          <w:sz w:val="22"/>
          <w:szCs w:val="22"/>
        </w:rPr>
        <w:t>Study past to better understand the present</w:t>
      </w:r>
      <w:r w:rsidRPr="00765EAE">
        <w:rPr>
          <w:rFonts w:ascii="Verdana" w:hAnsi="Verdana"/>
          <w:color w:val="FF0000"/>
          <w:sz w:val="22"/>
          <w:szCs w:val="22"/>
        </w:rPr>
        <w:br/>
      </w:r>
      <w:r w:rsidRPr="00765EAE">
        <w:rPr>
          <w:rFonts w:ascii="Verdana" w:hAnsi="Verdana"/>
          <w:sz w:val="22"/>
          <w:szCs w:val="22"/>
        </w:rPr>
        <w:t>• Linguistics</w:t>
      </w:r>
      <w:r w:rsidRPr="00765EAE">
        <w:rPr>
          <w:rFonts w:ascii="Verdana" w:hAnsi="Verdana"/>
          <w:sz w:val="22"/>
          <w:szCs w:val="22"/>
        </w:rPr>
        <w:br/>
        <w:t xml:space="preserve">o </w:t>
      </w:r>
      <w:r w:rsidRPr="00765EAE">
        <w:rPr>
          <w:rFonts w:ascii="Verdana" w:hAnsi="Verdana"/>
          <w:color w:val="FF0000"/>
          <w:sz w:val="22"/>
          <w:szCs w:val="22"/>
        </w:rPr>
        <w:t>Focuses on power in language and language affects social relations</w:t>
      </w:r>
      <w:r w:rsidRPr="00765EAE">
        <w:rPr>
          <w:rFonts w:ascii="Verdana" w:hAnsi="Verdana"/>
          <w:color w:val="FF0000"/>
          <w:sz w:val="22"/>
          <w:szCs w:val="22"/>
        </w:rPr>
        <w:br/>
      </w:r>
      <w:r w:rsidRPr="00765EAE">
        <w:rPr>
          <w:rFonts w:ascii="Verdana" w:hAnsi="Verdana"/>
          <w:sz w:val="22"/>
          <w:szCs w:val="22"/>
        </w:rPr>
        <w:t>• Physical Anthropology</w:t>
      </w:r>
      <w:r w:rsidRPr="00765EAE">
        <w:rPr>
          <w:rFonts w:ascii="Verdana" w:hAnsi="Verdana"/>
          <w:sz w:val="22"/>
          <w:szCs w:val="22"/>
        </w:rPr>
        <w:br/>
        <w:t xml:space="preserve">o </w:t>
      </w:r>
      <w:r w:rsidRPr="00765EAE">
        <w:rPr>
          <w:rFonts w:ascii="Verdana" w:hAnsi="Verdana"/>
          <w:color w:val="FF0000"/>
          <w:sz w:val="22"/>
          <w:szCs w:val="22"/>
        </w:rPr>
        <w:t>Physical variations in different groups of people</w:t>
      </w:r>
      <w:r w:rsidRPr="00765EAE">
        <w:rPr>
          <w:rFonts w:ascii="Verdana" w:hAnsi="Verdana"/>
          <w:color w:val="FF0000"/>
          <w:sz w:val="22"/>
          <w:szCs w:val="22"/>
        </w:rPr>
        <w:br/>
      </w:r>
      <w:r w:rsidRPr="00765EAE">
        <w:rPr>
          <w:rFonts w:ascii="Verdana" w:hAnsi="Verdana"/>
          <w:sz w:val="22"/>
          <w:szCs w:val="22"/>
        </w:rPr>
        <w:sym w:font="Symbol" w:char="F0A7"/>
      </w:r>
      <w:r w:rsidRPr="00765EAE">
        <w:rPr>
          <w:rFonts w:ascii="Verdana" w:hAnsi="Verdana"/>
          <w:sz w:val="22"/>
          <w:szCs w:val="22"/>
        </w:rPr>
        <w:t xml:space="preserve"> </w:t>
      </w:r>
      <w:r w:rsidRPr="00765EAE">
        <w:rPr>
          <w:rFonts w:ascii="Verdana" w:hAnsi="Verdana"/>
          <w:color w:val="FF0000"/>
          <w:sz w:val="22"/>
          <w:szCs w:val="22"/>
        </w:rPr>
        <w:t>E.g. people living in high altitudes have different lung capacity</w:t>
      </w:r>
      <w:r w:rsidRPr="00765EAE">
        <w:rPr>
          <w:rFonts w:ascii="Verdana" w:hAnsi="Verdana"/>
          <w:color w:val="FF0000"/>
          <w:sz w:val="22"/>
          <w:szCs w:val="22"/>
        </w:rPr>
        <w:br/>
      </w:r>
      <w:r w:rsidRPr="00765EAE">
        <w:rPr>
          <w:rFonts w:ascii="Verdana" w:hAnsi="Verdana"/>
          <w:sz w:val="22"/>
          <w:szCs w:val="22"/>
        </w:rPr>
        <w:t>• Cultural and social anthropology</w:t>
      </w:r>
      <w:r w:rsidRPr="00765EAE">
        <w:rPr>
          <w:rFonts w:ascii="Verdana" w:hAnsi="Verdana"/>
          <w:sz w:val="22"/>
          <w:szCs w:val="22"/>
        </w:rPr>
        <w:br/>
        <w:t xml:space="preserve">o </w:t>
      </w:r>
      <w:r w:rsidRPr="00765EAE">
        <w:rPr>
          <w:rFonts w:ascii="Verdana" w:hAnsi="Verdana"/>
          <w:color w:val="FF0000"/>
          <w:sz w:val="22"/>
          <w:szCs w:val="22"/>
        </w:rPr>
        <w:t>Beliefs, practices, values, cultures</w:t>
      </w:r>
      <w:r w:rsidRPr="00765EAE">
        <w:rPr>
          <w:rFonts w:ascii="Verdana" w:hAnsi="Verdana"/>
          <w:color w:val="FF0000"/>
          <w:sz w:val="22"/>
          <w:szCs w:val="22"/>
        </w:rPr>
        <w:br/>
      </w:r>
      <w:r w:rsidRPr="00765EAE">
        <w:rPr>
          <w:rFonts w:ascii="Verdana" w:hAnsi="Verdana"/>
          <w:sz w:val="22"/>
          <w:szCs w:val="22"/>
        </w:rPr>
        <w:t xml:space="preserve">o </w:t>
      </w:r>
      <w:r w:rsidRPr="00765EAE">
        <w:rPr>
          <w:rFonts w:ascii="Verdana" w:hAnsi="Verdana"/>
          <w:color w:val="FF0000"/>
          <w:sz w:val="22"/>
          <w:szCs w:val="22"/>
        </w:rPr>
        <w:t>Realm of everything</w:t>
      </w:r>
    </w:p>
    <w:p w:rsidR="007A1104" w:rsidRPr="00765EAE" w:rsidRDefault="007A1104" w:rsidP="00F00E76">
      <w:pPr>
        <w:pStyle w:val="Body"/>
        <w:rPr>
          <w:rFonts w:ascii="Verdana" w:hAnsi="Verdana"/>
          <w:color w:val="FF0000"/>
          <w:sz w:val="22"/>
          <w:szCs w:val="22"/>
        </w:rPr>
      </w:pPr>
    </w:p>
    <w:p w:rsidR="00F00E76" w:rsidRPr="00765EAE" w:rsidRDefault="00F00E76" w:rsidP="00F00E76">
      <w:pPr>
        <w:pStyle w:val="Body"/>
        <w:rPr>
          <w:rFonts w:ascii="Verdana" w:hAnsi="Verdana"/>
          <w:color w:val="FF0000"/>
          <w:sz w:val="22"/>
          <w:szCs w:val="22"/>
        </w:rPr>
      </w:pPr>
      <w:r w:rsidRPr="00765EAE">
        <w:rPr>
          <w:rFonts w:ascii="Verdana" w:hAnsi="Verdana"/>
          <w:color w:val="FF0000"/>
          <w:sz w:val="22"/>
          <w:szCs w:val="22"/>
        </w:rPr>
        <w:t>Derek Freeman</w:t>
      </w:r>
    </w:p>
    <w:p w:rsidR="00E54EC9" w:rsidRPr="00765EAE" w:rsidRDefault="00E54EC9" w:rsidP="00E54EC9">
      <w:pPr>
        <w:pStyle w:val="Body"/>
        <w:numPr>
          <w:ilvl w:val="0"/>
          <w:numId w:val="1"/>
        </w:numPr>
        <w:rPr>
          <w:rFonts w:ascii="Verdana" w:hAnsi="Verdana"/>
          <w:color w:val="auto"/>
          <w:sz w:val="22"/>
          <w:szCs w:val="22"/>
        </w:rPr>
      </w:pPr>
      <w:r w:rsidRPr="00765EAE">
        <w:rPr>
          <w:rFonts w:ascii="Verdana" w:hAnsi="Verdana"/>
          <w:color w:val="auto"/>
          <w:sz w:val="22"/>
          <w:szCs w:val="22"/>
        </w:rPr>
        <w:t>Freeman argued Mead didn’t spend enough time in Samoa</w:t>
      </w:r>
      <w:r w:rsidRPr="00765EAE">
        <w:rPr>
          <w:rFonts w:ascii="Verdana" w:hAnsi="Verdana"/>
          <w:color w:val="auto"/>
          <w:sz w:val="22"/>
          <w:szCs w:val="22"/>
        </w:rPr>
        <w:br/>
        <w:t>• Mead didn’t know the language</w:t>
      </w:r>
    </w:p>
    <w:p w:rsidR="007A1104" w:rsidRPr="00765EAE" w:rsidRDefault="007A1104" w:rsidP="00F00E76">
      <w:pPr>
        <w:pStyle w:val="Body"/>
        <w:rPr>
          <w:rFonts w:ascii="Verdana" w:hAnsi="Verdana"/>
          <w:color w:val="FF0000"/>
          <w:sz w:val="22"/>
          <w:szCs w:val="22"/>
        </w:rPr>
      </w:pPr>
    </w:p>
    <w:p w:rsidR="00F00E76" w:rsidRPr="00765EAE" w:rsidRDefault="00F00E76" w:rsidP="00F00E76">
      <w:pPr>
        <w:pStyle w:val="Body"/>
        <w:rPr>
          <w:rFonts w:ascii="Verdana" w:hAnsi="Verdana"/>
          <w:color w:val="FF0000"/>
          <w:sz w:val="22"/>
          <w:szCs w:val="22"/>
        </w:rPr>
      </w:pPr>
      <w:r w:rsidRPr="00765EAE">
        <w:rPr>
          <w:rFonts w:ascii="Verdana" w:hAnsi="Verdana"/>
          <w:color w:val="FF0000"/>
          <w:sz w:val="22"/>
          <w:szCs w:val="22"/>
        </w:rPr>
        <w:t>Culture</w:t>
      </w:r>
    </w:p>
    <w:p w:rsidR="00E54EC9" w:rsidRPr="00765EAE" w:rsidRDefault="00E54EC9" w:rsidP="00E54EC9">
      <w:pPr>
        <w:pStyle w:val="Body"/>
        <w:numPr>
          <w:ilvl w:val="0"/>
          <w:numId w:val="1"/>
        </w:numPr>
        <w:rPr>
          <w:rFonts w:ascii="Verdana" w:hAnsi="Verdana"/>
          <w:color w:val="FF0000"/>
          <w:sz w:val="22"/>
          <w:szCs w:val="22"/>
        </w:rPr>
      </w:pPr>
      <w:r w:rsidRPr="00765EAE">
        <w:rPr>
          <w:rFonts w:ascii="Verdana" w:hAnsi="Verdana"/>
          <w:sz w:val="22"/>
          <w:szCs w:val="22"/>
        </w:rPr>
        <w:t xml:space="preserve">always shifting, not static, </w:t>
      </w:r>
    </w:p>
    <w:p w:rsidR="00E54EC9" w:rsidRPr="00765EAE" w:rsidRDefault="00E54EC9" w:rsidP="00E54EC9">
      <w:pPr>
        <w:pStyle w:val="Body"/>
        <w:numPr>
          <w:ilvl w:val="0"/>
          <w:numId w:val="1"/>
        </w:numPr>
        <w:rPr>
          <w:rFonts w:ascii="Verdana" w:hAnsi="Verdana"/>
          <w:color w:val="FF0000"/>
          <w:sz w:val="22"/>
          <w:szCs w:val="22"/>
        </w:rPr>
      </w:pPr>
      <w:r w:rsidRPr="00765EAE">
        <w:rPr>
          <w:rFonts w:ascii="Verdana" w:hAnsi="Verdana"/>
          <w:sz w:val="22"/>
          <w:szCs w:val="22"/>
        </w:rPr>
        <w:t>the broad study of humankind around the world and throughout time</w:t>
      </w:r>
    </w:p>
    <w:p w:rsidR="007A1104" w:rsidRPr="00765EAE" w:rsidRDefault="007A1104" w:rsidP="00F00E76">
      <w:pPr>
        <w:pStyle w:val="Body"/>
        <w:rPr>
          <w:rFonts w:ascii="Verdana" w:hAnsi="Verdana"/>
          <w:color w:val="FF0000"/>
          <w:sz w:val="22"/>
          <w:szCs w:val="22"/>
          <w:lang w:val="en-CA"/>
        </w:rPr>
      </w:pPr>
    </w:p>
    <w:p w:rsidR="00F00E76" w:rsidRPr="00765EAE" w:rsidRDefault="00F00E76" w:rsidP="00F00E76">
      <w:pPr>
        <w:pStyle w:val="Body"/>
        <w:rPr>
          <w:rFonts w:ascii="Verdana" w:hAnsi="Verdana"/>
          <w:color w:val="FF0000"/>
          <w:sz w:val="22"/>
          <w:szCs w:val="22"/>
          <w:lang w:val="en-CA"/>
        </w:rPr>
      </w:pPr>
      <w:r w:rsidRPr="00765EAE">
        <w:rPr>
          <w:rFonts w:ascii="Verdana" w:hAnsi="Verdana"/>
          <w:color w:val="FF0000"/>
          <w:sz w:val="22"/>
          <w:szCs w:val="22"/>
          <w:lang w:val="en-CA"/>
        </w:rPr>
        <w:lastRenderedPageBreak/>
        <w:t>Cultural contestation</w:t>
      </w:r>
    </w:p>
    <w:p w:rsidR="00E54EC9" w:rsidRPr="00765EAE" w:rsidRDefault="00E54EC9" w:rsidP="00E54EC9">
      <w:pPr>
        <w:pStyle w:val="Body"/>
        <w:numPr>
          <w:ilvl w:val="0"/>
          <w:numId w:val="1"/>
        </w:numPr>
        <w:rPr>
          <w:rFonts w:ascii="Verdana" w:hAnsi="Verdana"/>
          <w:color w:val="FF0000"/>
          <w:sz w:val="22"/>
          <w:szCs w:val="22"/>
        </w:rPr>
      </w:pPr>
      <w:r w:rsidRPr="00765EAE">
        <w:rPr>
          <w:rFonts w:ascii="Verdana" w:hAnsi="Verdana"/>
          <w:sz w:val="22"/>
          <w:szCs w:val="22"/>
        </w:rPr>
        <w:t>(Ex. Baby sleep training, Corporal Punishment, Breastfeeding vs. Formula, Circumcision, Co-Sleeping.)</w:t>
      </w:r>
    </w:p>
    <w:p w:rsidR="007A1104" w:rsidRPr="00765EAE" w:rsidRDefault="007A1104" w:rsidP="00F00E76">
      <w:pPr>
        <w:pStyle w:val="Body"/>
        <w:rPr>
          <w:rFonts w:ascii="Verdana" w:hAnsi="Verdana"/>
          <w:color w:val="FF0000"/>
          <w:sz w:val="22"/>
          <w:szCs w:val="22"/>
        </w:rPr>
      </w:pPr>
    </w:p>
    <w:p w:rsidR="00F00E76" w:rsidRPr="00765EAE" w:rsidRDefault="00F00E76" w:rsidP="00F00E76">
      <w:pPr>
        <w:pStyle w:val="Body"/>
        <w:rPr>
          <w:rFonts w:ascii="Verdana" w:hAnsi="Verdana"/>
          <w:color w:val="FF0000"/>
          <w:sz w:val="22"/>
          <w:szCs w:val="22"/>
        </w:rPr>
      </w:pPr>
      <w:r w:rsidRPr="00765EAE">
        <w:rPr>
          <w:rFonts w:ascii="Verdana" w:hAnsi="Verdana"/>
          <w:color w:val="FF0000"/>
          <w:sz w:val="22"/>
          <w:szCs w:val="22"/>
        </w:rPr>
        <w:t>Fieldwork</w:t>
      </w:r>
    </w:p>
    <w:p w:rsidR="00E54EC9" w:rsidRPr="00765EAE" w:rsidRDefault="00E54EC9" w:rsidP="00E54EC9">
      <w:pPr>
        <w:pStyle w:val="Body"/>
        <w:numPr>
          <w:ilvl w:val="0"/>
          <w:numId w:val="1"/>
        </w:numPr>
        <w:rPr>
          <w:rFonts w:ascii="Verdana" w:hAnsi="Verdana"/>
          <w:color w:val="FF0000"/>
          <w:sz w:val="22"/>
          <w:szCs w:val="22"/>
        </w:rPr>
      </w:pPr>
      <w:r w:rsidRPr="00765EAE">
        <w:rPr>
          <w:rFonts w:ascii="Verdana" w:hAnsi="Verdana"/>
          <w:sz w:val="22"/>
          <w:szCs w:val="22"/>
        </w:rPr>
        <w:t>Immersive</w:t>
      </w:r>
      <w:r w:rsidRPr="00765EAE">
        <w:rPr>
          <w:rFonts w:ascii="Verdana" w:hAnsi="Verdana"/>
          <w:sz w:val="22"/>
          <w:szCs w:val="22"/>
        </w:rPr>
        <w:br/>
        <w:t>o Gaining a holistic view of a society through lived experience</w:t>
      </w:r>
    </w:p>
    <w:p w:rsidR="007A1104" w:rsidRPr="00765EAE" w:rsidRDefault="007A1104" w:rsidP="00F00E76">
      <w:pPr>
        <w:pStyle w:val="Body"/>
        <w:rPr>
          <w:rFonts w:ascii="Verdana" w:hAnsi="Verdana"/>
          <w:color w:val="FF0000"/>
          <w:sz w:val="22"/>
          <w:szCs w:val="22"/>
          <w:lang w:val="en-CA"/>
        </w:rPr>
      </w:pPr>
    </w:p>
    <w:p w:rsidR="00F00E76" w:rsidRPr="00765EAE" w:rsidRDefault="00F00E76" w:rsidP="00F00E76">
      <w:pPr>
        <w:pStyle w:val="Body"/>
        <w:rPr>
          <w:rFonts w:ascii="Verdana" w:hAnsi="Verdana"/>
          <w:color w:val="FF0000"/>
          <w:sz w:val="22"/>
          <w:szCs w:val="22"/>
          <w:lang w:val="en-CA"/>
        </w:rPr>
      </w:pPr>
      <w:r w:rsidRPr="00765EAE">
        <w:rPr>
          <w:rFonts w:ascii="Verdana" w:hAnsi="Verdana"/>
          <w:color w:val="FF0000"/>
          <w:sz w:val="22"/>
          <w:szCs w:val="22"/>
          <w:lang w:val="en-CA"/>
        </w:rPr>
        <w:t>Participant observation</w:t>
      </w:r>
    </w:p>
    <w:p w:rsidR="00DD0829" w:rsidRPr="00765EAE" w:rsidRDefault="00DD0829" w:rsidP="00DD0829">
      <w:pPr>
        <w:pStyle w:val="Body"/>
        <w:numPr>
          <w:ilvl w:val="0"/>
          <w:numId w:val="1"/>
        </w:numPr>
        <w:rPr>
          <w:rFonts w:ascii="Verdana" w:hAnsi="Verdana"/>
          <w:color w:val="FF0000"/>
          <w:sz w:val="22"/>
          <w:szCs w:val="22"/>
        </w:rPr>
      </w:pPr>
    </w:p>
    <w:p w:rsidR="007A1104" w:rsidRPr="00765EAE" w:rsidRDefault="007A1104" w:rsidP="00F00E76">
      <w:pPr>
        <w:pStyle w:val="Body"/>
        <w:rPr>
          <w:rFonts w:ascii="Verdana" w:hAnsi="Verdana"/>
          <w:color w:val="FF0000"/>
          <w:sz w:val="22"/>
          <w:szCs w:val="22"/>
        </w:rPr>
      </w:pPr>
    </w:p>
    <w:p w:rsidR="00F00E76" w:rsidRPr="00765EAE" w:rsidRDefault="00F00E76" w:rsidP="00F00E76">
      <w:pPr>
        <w:pStyle w:val="Body"/>
        <w:rPr>
          <w:rFonts w:ascii="Verdana" w:hAnsi="Verdana"/>
          <w:color w:val="FF0000"/>
          <w:sz w:val="22"/>
          <w:szCs w:val="22"/>
        </w:rPr>
      </w:pPr>
      <w:r w:rsidRPr="00765EAE">
        <w:rPr>
          <w:rFonts w:ascii="Verdana" w:hAnsi="Verdana"/>
          <w:color w:val="FF0000"/>
          <w:sz w:val="22"/>
          <w:szCs w:val="22"/>
        </w:rPr>
        <w:t>Ethnography</w:t>
      </w:r>
    </w:p>
    <w:p w:rsidR="00DD0829" w:rsidRPr="00765EAE" w:rsidRDefault="00DD0829" w:rsidP="00DD0829">
      <w:pPr>
        <w:pStyle w:val="Body"/>
        <w:numPr>
          <w:ilvl w:val="0"/>
          <w:numId w:val="1"/>
        </w:numPr>
        <w:rPr>
          <w:rFonts w:ascii="Verdana" w:hAnsi="Verdana"/>
          <w:color w:val="FF0000"/>
          <w:sz w:val="22"/>
          <w:szCs w:val="22"/>
        </w:rPr>
      </w:pPr>
      <w:r w:rsidRPr="00765EAE">
        <w:rPr>
          <w:rFonts w:ascii="Verdana" w:hAnsi="Verdana"/>
          <w:sz w:val="22"/>
          <w:szCs w:val="22"/>
        </w:rPr>
        <w:t xml:space="preserve">The goal [of the Ethnographer] is, briefly; to grasp the native's point of view, his relation to life, to realize his vision of his world” (p.25) </w:t>
      </w:r>
    </w:p>
    <w:p w:rsidR="00DD0829" w:rsidRPr="00765EAE" w:rsidRDefault="00DD0829" w:rsidP="00DD0829">
      <w:pPr>
        <w:pStyle w:val="Body"/>
        <w:numPr>
          <w:ilvl w:val="0"/>
          <w:numId w:val="1"/>
        </w:numPr>
        <w:rPr>
          <w:rFonts w:ascii="Verdana" w:hAnsi="Verdana"/>
          <w:color w:val="FF0000"/>
          <w:sz w:val="22"/>
          <w:szCs w:val="22"/>
        </w:rPr>
      </w:pPr>
      <w:r w:rsidRPr="00765EAE">
        <w:rPr>
          <w:rFonts w:ascii="Verdana" w:hAnsi="Verdana"/>
          <w:sz w:val="22"/>
          <w:szCs w:val="22"/>
        </w:rPr>
        <w:t xml:space="preserve">Perhaps through realizing human nature in a shape very distant and foreign to us, we shall have some light shed on our own. (p. 25) </w:t>
      </w:r>
    </w:p>
    <w:p w:rsidR="00DD0829" w:rsidRPr="00765EAE" w:rsidRDefault="00DD0829" w:rsidP="00DD0829">
      <w:pPr>
        <w:pStyle w:val="Body"/>
        <w:numPr>
          <w:ilvl w:val="0"/>
          <w:numId w:val="1"/>
        </w:numPr>
        <w:rPr>
          <w:rFonts w:ascii="Verdana" w:hAnsi="Verdana"/>
          <w:color w:val="FF0000"/>
          <w:sz w:val="22"/>
          <w:szCs w:val="22"/>
        </w:rPr>
      </w:pPr>
      <w:r w:rsidRPr="00765EAE">
        <w:rPr>
          <w:rFonts w:ascii="Verdana" w:hAnsi="Verdana"/>
          <w:sz w:val="22"/>
          <w:szCs w:val="22"/>
        </w:rPr>
        <w:t>Ethnographers another word for anthropologist.</w:t>
      </w:r>
    </w:p>
    <w:p w:rsidR="00DD0829" w:rsidRPr="00765EAE" w:rsidRDefault="00DD0829" w:rsidP="00DD0829">
      <w:pPr>
        <w:pStyle w:val="Body"/>
        <w:numPr>
          <w:ilvl w:val="0"/>
          <w:numId w:val="1"/>
        </w:numPr>
        <w:rPr>
          <w:rFonts w:ascii="Verdana" w:hAnsi="Verdana"/>
          <w:color w:val="FF0000"/>
          <w:sz w:val="22"/>
          <w:szCs w:val="22"/>
        </w:rPr>
      </w:pPr>
      <w:r w:rsidRPr="00765EAE">
        <w:rPr>
          <w:rFonts w:ascii="Verdana" w:hAnsi="Verdana"/>
          <w:sz w:val="22"/>
          <w:szCs w:val="22"/>
        </w:rPr>
        <w:t xml:space="preserve"> An Ethnography is a book written from the perspect</w:t>
      </w:r>
      <w:r w:rsidRPr="00765EAE">
        <w:rPr>
          <w:rFonts w:ascii="Verdana" w:hAnsi="Verdana"/>
          <w:sz w:val="22"/>
          <w:szCs w:val="22"/>
        </w:rPr>
        <w:t>ive of somebody in the culture.</w:t>
      </w:r>
    </w:p>
    <w:p w:rsidR="00DD0829" w:rsidRPr="00765EAE" w:rsidRDefault="00DD0829" w:rsidP="00DD0829">
      <w:pPr>
        <w:pStyle w:val="Body"/>
        <w:numPr>
          <w:ilvl w:val="0"/>
          <w:numId w:val="1"/>
        </w:numPr>
        <w:rPr>
          <w:rFonts w:ascii="Verdana" w:hAnsi="Verdana"/>
          <w:color w:val="FF0000"/>
          <w:sz w:val="22"/>
          <w:szCs w:val="22"/>
        </w:rPr>
      </w:pPr>
      <w:r w:rsidRPr="00765EAE">
        <w:rPr>
          <w:rFonts w:ascii="Verdana" w:hAnsi="Verdana"/>
          <w:sz w:val="22"/>
          <w:szCs w:val="22"/>
        </w:rPr>
        <w:t xml:space="preserve">Referred to </w:t>
      </w:r>
      <w:proofErr w:type="spellStart"/>
      <w:proofErr w:type="gramStart"/>
      <w:r w:rsidRPr="00765EAE">
        <w:rPr>
          <w:rFonts w:ascii="Verdana" w:hAnsi="Verdana"/>
          <w:sz w:val="22"/>
          <w:szCs w:val="22"/>
        </w:rPr>
        <w:t>a</w:t>
      </w:r>
      <w:proofErr w:type="spellEnd"/>
      <w:proofErr w:type="gramEnd"/>
      <w:r w:rsidRPr="00765EAE">
        <w:rPr>
          <w:rFonts w:ascii="Verdana" w:hAnsi="Verdana"/>
          <w:sz w:val="22"/>
          <w:szCs w:val="22"/>
        </w:rPr>
        <w:t xml:space="preserve"> early period of anthropology….</w:t>
      </w:r>
    </w:p>
    <w:p w:rsidR="007A1104" w:rsidRPr="00765EAE" w:rsidRDefault="007A1104" w:rsidP="00F00E76">
      <w:pPr>
        <w:pStyle w:val="Body"/>
        <w:rPr>
          <w:rFonts w:ascii="Verdana" w:hAnsi="Verdana"/>
          <w:color w:val="FF0000"/>
          <w:sz w:val="22"/>
          <w:szCs w:val="22"/>
        </w:rPr>
      </w:pPr>
    </w:p>
    <w:p w:rsidR="00F00E76" w:rsidRPr="00765EAE" w:rsidRDefault="00F00E76" w:rsidP="00F00E76">
      <w:pPr>
        <w:pStyle w:val="Body"/>
        <w:rPr>
          <w:rFonts w:ascii="Verdana" w:hAnsi="Verdana"/>
          <w:color w:val="FF0000"/>
          <w:sz w:val="22"/>
          <w:szCs w:val="22"/>
        </w:rPr>
      </w:pPr>
      <w:r w:rsidRPr="00765EAE">
        <w:rPr>
          <w:rFonts w:ascii="Verdana" w:hAnsi="Verdana"/>
          <w:color w:val="FF0000"/>
          <w:sz w:val="22"/>
          <w:szCs w:val="22"/>
        </w:rPr>
        <w:t>Cultural relativism</w:t>
      </w:r>
    </w:p>
    <w:p w:rsidR="00DD0829" w:rsidRPr="00765EAE" w:rsidRDefault="00DD0829" w:rsidP="00DD0829">
      <w:pPr>
        <w:pStyle w:val="Body"/>
        <w:numPr>
          <w:ilvl w:val="0"/>
          <w:numId w:val="1"/>
        </w:numPr>
        <w:rPr>
          <w:rFonts w:ascii="Verdana" w:hAnsi="Verdana"/>
          <w:color w:val="FF0000"/>
          <w:sz w:val="22"/>
          <w:szCs w:val="22"/>
        </w:rPr>
      </w:pPr>
    </w:p>
    <w:p w:rsidR="007A1104" w:rsidRPr="00765EAE" w:rsidRDefault="007A1104" w:rsidP="00F00E76">
      <w:pPr>
        <w:pStyle w:val="Body"/>
        <w:rPr>
          <w:rFonts w:ascii="Verdana" w:hAnsi="Verdana"/>
          <w:color w:val="FF0000"/>
          <w:sz w:val="22"/>
          <w:szCs w:val="22"/>
        </w:rPr>
      </w:pPr>
    </w:p>
    <w:p w:rsidR="00F00E76" w:rsidRPr="00765EAE" w:rsidRDefault="00F00E76" w:rsidP="00F00E76">
      <w:pPr>
        <w:pStyle w:val="Body"/>
        <w:rPr>
          <w:rFonts w:ascii="Verdana" w:hAnsi="Verdana"/>
          <w:color w:val="FF0000"/>
          <w:sz w:val="22"/>
          <w:szCs w:val="22"/>
        </w:rPr>
      </w:pPr>
      <w:r w:rsidRPr="00765EAE">
        <w:rPr>
          <w:rFonts w:ascii="Verdana" w:hAnsi="Verdana"/>
          <w:color w:val="FF0000"/>
          <w:sz w:val="22"/>
          <w:szCs w:val="22"/>
        </w:rPr>
        <w:t>Colonialism</w:t>
      </w:r>
    </w:p>
    <w:p w:rsidR="007A1104" w:rsidRPr="00765EAE" w:rsidRDefault="007A1104" w:rsidP="007A1104">
      <w:pPr>
        <w:pStyle w:val="Body"/>
        <w:numPr>
          <w:ilvl w:val="0"/>
          <w:numId w:val="1"/>
        </w:numPr>
        <w:rPr>
          <w:rFonts w:ascii="Verdana" w:hAnsi="Verdana"/>
          <w:color w:val="FF0000"/>
          <w:sz w:val="22"/>
          <w:szCs w:val="22"/>
        </w:rPr>
      </w:pPr>
      <w:r w:rsidRPr="00765EAE">
        <w:rPr>
          <w:rFonts w:ascii="Verdana" w:hAnsi="Verdana" w:cs="Arial"/>
          <w:b/>
          <w:bCs/>
          <w:color w:val="222222"/>
          <w:sz w:val="22"/>
          <w:szCs w:val="22"/>
          <w:shd w:val="clear" w:color="auto" w:fill="FFFFFF"/>
        </w:rPr>
        <w:t>Colonialism</w:t>
      </w:r>
      <w:r w:rsidRPr="00765EAE">
        <w:rPr>
          <w:rStyle w:val="apple-converted-space"/>
          <w:rFonts w:ascii="Verdana" w:hAnsi="Verdana" w:cs="Arial"/>
          <w:color w:val="222222"/>
          <w:sz w:val="22"/>
          <w:szCs w:val="22"/>
          <w:shd w:val="clear" w:color="auto" w:fill="FFFFFF"/>
        </w:rPr>
        <w:t> </w:t>
      </w:r>
      <w:r w:rsidRPr="00765EAE">
        <w:rPr>
          <w:rFonts w:ascii="Verdana" w:hAnsi="Verdana" w:cs="Arial"/>
          <w:color w:val="222222"/>
          <w:sz w:val="22"/>
          <w:szCs w:val="22"/>
          <w:shd w:val="clear" w:color="auto" w:fill="FFFFFF"/>
        </w:rPr>
        <w:t>is the establishment of a colony in one territory by a political power from another territory, and the subsequent maintenance, expansion, and exploitation of that colony.</w:t>
      </w:r>
    </w:p>
    <w:p w:rsidR="007A1104" w:rsidRPr="00765EAE" w:rsidRDefault="007A1104" w:rsidP="00F00E76">
      <w:pPr>
        <w:pStyle w:val="Body"/>
        <w:rPr>
          <w:rFonts w:ascii="Verdana" w:hAnsi="Verdana"/>
          <w:color w:val="FF0000"/>
          <w:sz w:val="22"/>
          <w:szCs w:val="22"/>
        </w:rPr>
      </w:pPr>
    </w:p>
    <w:p w:rsidR="00F00E76" w:rsidRPr="00765EAE" w:rsidRDefault="00F00E76" w:rsidP="00F00E76">
      <w:pPr>
        <w:pStyle w:val="Body"/>
        <w:rPr>
          <w:rFonts w:ascii="Verdana" w:hAnsi="Verdana"/>
          <w:color w:val="FF0000"/>
          <w:sz w:val="22"/>
          <w:szCs w:val="22"/>
        </w:rPr>
      </w:pPr>
      <w:r w:rsidRPr="00765EAE">
        <w:rPr>
          <w:rFonts w:ascii="Verdana" w:hAnsi="Verdana"/>
          <w:color w:val="FF0000"/>
          <w:sz w:val="22"/>
          <w:szCs w:val="22"/>
        </w:rPr>
        <w:t>Imperialism</w:t>
      </w:r>
    </w:p>
    <w:p w:rsidR="007A1104" w:rsidRPr="00765EAE" w:rsidRDefault="007A1104" w:rsidP="007A1104">
      <w:pPr>
        <w:pStyle w:val="Body"/>
        <w:numPr>
          <w:ilvl w:val="0"/>
          <w:numId w:val="1"/>
        </w:numPr>
        <w:rPr>
          <w:rFonts w:ascii="Verdana" w:hAnsi="Verdana"/>
          <w:color w:val="FF0000"/>
          <w:sz w:val="22"/>
          <w:szCs w:val="22"/>
        </w:rPr>
      </w:pPr>
      <w:proofErr w:type="gramStart"/>
      <w:r w:rsidRPr="00765EAE">
        <w:rPr>
          <w:rFonts w:ascii="Verdana" w:hAnsi="Verdana" w:cs="Arial"/>
          <w:color w:val="222222"/>
          <w:sz w:val="22"/>
          <w:szCs w:val="22"/>
          <w:shd w:val="clear" w:color="auto" w:fill="FFFFFF"/>
        </w:rPr>
        <w:t>a</w:t>
      </w:r>
      <w:proofErr w:type="gramEnd"/>
      <w:r w:rsidRPr="00765EAE">
        <w:rPr>
          <w:rFonts w:ascii="Verdana" w:hAnsi="Verdana" w:cs="Arial"/>
          <w:color w:val="222222"/>
          <w:sz w:val="22"/>
          <w:szCs w:val="22"/>
          <w:shd w:val="clear" w:color="auto" w:fill="FFFFFF"/>
        </w:rPr>
        <w:t xml:space="preserve"> policy of extending a country's power and influence through diplomacy or military force.</w:t>
      </w:r>
    </w:p>
    <w:p w:rsidR="007A1104" w:rsidRPr="00765EAE" w:rsidRDefault="007A1104" w:rsidP="00F00E76">
      <w:pPr>
        <w:pStyle w:val="Body"/>
        <w:rPr>
          <w:rFonts w:ascii="Verdana" w:hAnsi="Verdana"/>
          <w:color w:val="FF0000"/>
          <w:sz w:val="22"/>
          <w:szCs w:val="22"/>
        </w:rPr>
      </w:pPr>
    </w:p>
    <w:p w:rsidR="00F00E76" w:rsidRPr="00765EAE" w:rsidRDefault="00F00E76" w:rsidP="00F00E76">
      <w:pPr>
        <w:pStyle w:val="Body"/>
        <w:rPr>
          <w:rFonts w:ascii="Verdana" w:hAnsi="Verdana"/>
          <w:color w:val="FF0000"/>
          <w:sz w:val="22"/>
          <w:szCs w:val="22"/>
        </w:rPr>
      </w:pPr>
      <w:r w:rsidRPr="00765EAE">
        <w:rPr>
          <w:rFonts w:ascii="Verdana" w:hAnsi="Verdana"/>
          <w:color w:val="FF0000"/>
          <w:sz w:val="22"/>
          <w:szCs w:val="22"/>
        </w:rPr>
        <w:t>Indian Residential School System</w:t>
      </w:r>
    </w:p>
    <w:p w:rsidR="007A1104" w:rsidRPr="00765EAE" w:rsidRDefault="007A1104" w:rsidP="00F00E76">
      <w:pPr>
        <w:pStyle w:val="Body"/>
        <w:rPr>
          <w:rFonts w:ascii="Verdana" w:hAnsi="Verdana"/>
          <w:color w:val="FF0000"/>
          <w:sz w:val="22"/>
          <w:szCs w:val="22"/>
        </w:rPr>
      </w:pPr>
    </w:p>
    <w:p w:rsidR="00F00E76" w:rsidRPr="00765EAE" w:rsidRDefault="00F00E76" w:rsidP="00F00E76">
      <w:pPr>
        <w:pStyle w:val="Body"/>
        <w:rPr>
          <w:rFonts w:ascii="Verdana" w:hAnsi="Verdana"/>
          <w:color w:val="FF0000"/>
          <w:sz w:val="22"/>
          <w:szCs w:val="22"/>
        </w:rPr>
      </w:pPr>
      <w:r w:rsidRPr="00765EAE">
        <w:rPr>
          <w:rFonts w:ascii="Verdana" w:hAnsi="Verdana"/>
          <w:color w:val="FF0000"/>
          <w:sz w:val="22"/>
          <w:szCs w:val="22"/>
        </w:rPr>
        <w:t>Concept of (children</w:t>
      </w:r>
      <w:r w:rsidRPr="00765EAE">
        <w:rPr>
          <w:rFonts w:ascii="Verdana" w:hAnsi="Verdana"/>
          <w:color w:val="FF0000"/>
          <w:sz w:val="22"/>
          <w:szCs w:val="22"/>
          <w:lang w:val="en-CA"/>
        </w:rPr>
        <w:t>’</w:t>
      </w:r>
      <w:r w:rsidRPr="00765EAE">
        <w:rPr>
          <w:rFonts w:ascii="Verdana" w:hAnsi="Verdana"/>
          <w:color w:val="FF0000"/>
          <w:sz w:val="22"/>
          <w:szCs w:val="22"/>
        </w:rPr>
        <w:t>s) rights</w:t>
      </w:r>
    </w:p>
    <w:p w:rsidR="007A1104" w:rsidRPr="00765EAE" w:rsidRDefault="007A1104" w:rsidP="00F00E76">
      <w:pPr>
        <w:pStyle w:val="Body"/>
        <w:rPr>
          <w:rFonts w:ascii="Verdana" w:hAnsi="Verdana"/>
          <w:color w:val="FF0000"/>
          <w:sz w:val="22"/>
          <w:szCs w:val="22"/>
        </w:rPr>
      </w:pPr>
    </w:p>
    <w:p w:rsidR="00F00E76" w:rsidRPr="00765EAE" w:rsidRDefault="00F00E76" w:rsidP="00F00E76">
      <w:pPr>
        <w:pStyle w:val="Body"/>
        <w:rPr>
          <w:rFonts w:ascii="Verdana" w:hAnsi="Verdana"/>
          <w:color w:val="FF0000"/>
          <w:sz w:val="22"/>
          <w:szCs w:val="22"/>
        </w:rPr>
      </w:pPr>
      <w:r w:rsidRPr="00765EAE">
        <w:rPr>
          <w:rFonts w:ascii="Verdana" w:hAnsi="Verdana"/>
          <w:color w:val="FF0000"/>
          <w:sz w:val="22"/>
          <w:szCs w:val="22"/>
        </w:rPr>
        <w:t>Universalism</w:t>
      </w:r>
    </w:p>
    <w:p w:rsidR="007A1104" w:rsidRPr="00765EAE" w:rsidRDefault="007A1104" w:rsidP="007A1104">
      <w:pPr>
        <w:pStyle w:val="Body"/>
        <w:numPr>
          <w:ilvl w:val="0"/>
          <w:numId w:val="1"/>
        </w:numPr>
        <w:rPr>
          <w:rFonts w:ascii="Verdana" w:hAnsi="Verdana"/>
          <w:color w:val="FF0000"/>
          <w:sz w:val="22"/>
          <w:szCs w:val="22"/>
        </w:rPr>
      </w:pPr>
      <w:r w:rsidRPr="00765EAE">
        <w:rPr>
          <w:rFonts w:ascii="Verdana" w:hAnsi="Verdana" w:cs="Open Sans"/>
          <w:color w:val="3B3E41"/>
          <w:spacing w:val="10"/>
          <w:sz w:val="22"/>
          <w:szCs w:val="22"/>
          <w:shd w:val="clear" w:color="auto" w:fill="FFFFFF"/>
        </w:rPr>
        <w:t>a theological doctrine that all human beings will eventually be saved</w:t>
      </w:r>
    </w:p>
    <w:p w:rsidR="00F00E76" w:rsidRPr="00765EAE" w:rsidRDefault="00F00E76" w:rsidP="00F00E76">
      <w:pPr>
        <w:pStyle w:val="Body"/>
        <w:rPr>
          <w:rFonts w:ascii="Verdana" w:hAnsi="Verdana"/>
          <w:color w:val="FF0000"/>
          <w:sz w:val="22"/>
          <w:szCs w:val="22"/>
        </w:rPr>
      </w:pPr>
      <w:proofErr w:type="gramStart"/>
      <w:r w:rsidRPr="00765EAE">
        <w:rPr>
          <w:rFonts w:ascii="Verdana" w:hAnsi="Verdana"/>
          <w:color w:val="FF0000"/>
          <w:sz w:val="22"/>
          <w:szCs w:val="22"/>
        </w:rPr>
        <w:t>scientific</w:t>
      </w:r>
      <w:proofErr w:type="gramEnd"/>
      <w:r w:rsidRPr="00765EAE">
        <w:rPr>
          <w:rFonts w:ascii="Verdana" w:hAnsi="Verdana"/>
          <w:color w:val="FF0000"/>
          <w:sz w:val="22"/>
          <w:szCs w:val="22"/>
        </w:rPr>
        <w:t xml:space="preserve"> inquiry</w:t>
      </w:r>
    </w:p>
    <w:p w:rsidR="007A1104" w:rsidRPr="00765EAE" w:rsidRDefault="007A1104" w:rsidP="007A1104">
      <w:pPr>
        <w:pStyle w:val="Body"/>
        <w:numPr>
          <w:ilvl w:val="0"/>
          <w:numId w:val="1"/>
        </w:numPr>
        <w:rPr>
          <w:rFonts w:ascii="Verdana" w:hAnsi="Verdana"/>
          <w:color w:val="FF0000"/>
          <w:sz w:val="22"/>
          <w:szCs w:val="22"/>
        </w:rPr>
      </w:pPr>
      <w:proofErr w:type="spellStart"/>
      <w:r w:rsidRPr="00765EAE">
        <w:rPr>
          <w:rFonts w:ascii="Verdana" w:hAnsi="Verdana"/>
          <w:sz w:val="22"/>
          <w:szCs w:val="22"/>
        </w:rPr>
        <w:t>Boutard</w:t>
      </w:r>
      <w:proofErr w:type="spellEnd"/>
      <w:r w:rsidRPr="00765EAE">
        <w:rPr>
          <w:rFonts w:ascii="Verdana" w:hAnsi="Verdana"/>
          <w:sz w:val="22"/>
          <w:szCs w:val="22"/>
        </w:rPr>
        <w:t xml:space="preserve"> believed by studying this wild boy he could understand relationships between childhood and society…</w:t>
      </w:r>
    </w:p>
    <w:p w:rsidR="00F00E76" w:rsidRPr="00765EAE" w:rsidRDefault="00F00E76" w:rsidP="00F00E76">
      <w:pPr>
        <w:pStyle w:val="Body"/>
        <w:rPr>
          <w:rFonts w:ascii="Verdana" w:hAnsi="Verdana"/>
          <w:color w:val="FF0000"/>
          <w:sz w:val="22"/>
          <w:szCs w:val="22"/>
        </w:rPr>
      </w:pPr>
      <w:proofErr w:type="gramStart"/>
      <w:r w:rsidRPr="00765EAE">
        <w:rPr>
          <w:rFonts w:ascii="Verdana" w:hAnsi="Verdana"/>
          <w:color w:val="FF0000"/>
          <w:sz w:val="22"/>
          <w:szCs w:val="22"/>
        </w:rPr>
        <w:t>the</w:t>
      </w:r>
      <w:proofErr w:type="gramEnd"/>
      <w:r w:rsidRPr="00765EAE">
        <w:rPr>
          <w:rFonts w:ascii="Verdana" w:hAnsi="Verdana"/>
          <w:color w:val="FF0000"/>
          <w:sz w:val="22"/>
          <w:szCs w:val="22"/>
        </w:rPr>
        <w:t xml:space="preserve"> New Social Studies of Childhood</w:t>
      </w:r>
    </w:p>
    <w:p w:rsidR="000F6CF2" w:rsidRPr="00765EAE" w:rsidRDefault="000F6CF2" w:rsidP="00F00E76">
      <w:pPr>
        <w:pStyle w:val="Body"/>
        <w:rPr>
          <w:rFonts w:ascii="Verdana" w:hAnsi="Verdana"/>
          <w:color w:val="FF0000"/>
          <w:sz w:val="22"/>
          <w:szCs w:val="22"/>
        </w:rPr>
      </w:pPr>
    </w:p>
    <w:p w:rsidR="00F00E76" w:rsidRPr="00765EAE" w:rsidRDefault="00F00E76" w:rsidP="00F00E76">
      <w:pPr>
        <w:pStyle w:val="Body"/>
        <w:rPr>
          <w:rFonts w:ascii="Verdana" w:hAnsi="Verdana"/>
          <w:color w:val="FF0000"/>
          <w:sz w:val="22"/>
          <w:szCs w:val="22"/>
        </w:rPr>
      </w:pPr>
      <w:r w:rsidRPr="00765EAE">
        <w:rPr>
          <w:rFonts w:ascii="Verdana" w:hAnsi="Verdana"/>
          <w:color w:val="FF0000"/>
          <w:sz w:val="22"/>
          <w:szCs w:val="22"/>
        </w:rPr>
        <w:t xml:space="preserve">Victor of </w:t>
      </w:r>
      <w:proofErr w:type="spellStart"/>
      <w:r w:rsidRPr="00765EAE">
        <w:rPr>
          <w:rFonts w:ascii="Verdana" w:hAnsi="Verdana"/>
          <w:color w:val="FF0000"/>
          <w:sz w:val="22"/>
          <w:szCs w:val="22"/>
        </w:rPr>
        <w:t>Aveyron</w:t>
      </w:r>
      <w:proofErr w:type="spellEnd"/>
    </w:p>
    <w:p w:rsidR="0045473B" w:rsidRPr="00765EAE" w:rsidRDefault="0045473B" w:rsidP="0045473B">
      <w:pPr>
        <w:pStyle w:val="Body"/>
        <w:numPr>
          <w:ilvl w:val="0"/>
          <w:numId w:val="1"/>
        </w:numPr>
        <w:rPr>
          <w:rFonts w:ascii="Verdana" w:hAnsi="Verdana"/>
          <w:color w:val="FF0000"/>
          <w:sz w:val="22"/>
          <w:szCs w:val="22"/>
        </w:rPr>
      </w:pPr>
      <w:r w:rsidRPr="00765EAE">
        <w:rPr>
          <w:rFonts w:ascii="Verdana" w:hAnsi="Verdana"/>
          <w:sz w:val="22"/>
          <w:szCs w:val="22"/>
        </w:rPr>
        <w:t xml:space="preserve">Feral Children. He was brought to Paris to be studied, he was named victor. Was widely debated on about his upbringing, it was assumed he was mentally retarded. We can see competing beliefs of childhood. He just had </w:t>
      </w:r>
      <w:r w:rsidRPr="00765EAE">
        <w:rPr>
          <w:rFonts w:ascii="Verdana" w:hAnsi="Verdana"/>
          <w:sz w:val="22"/>
          <w:szCs w:val="22"/>
        </w:rPr>
        <w:lastRenderedPageBreak/>
        <w:t>some deficiency, while others argued that he didn’t have learning or training. Could have been a combination of nature and nurture.</w:t>
      </w:r>
    </w:p>
    <w:p w:rsidR="0045473B" w:rsidRPr="00765EAE" w:rsidRDefault="0045473B" w:rsidP="00F00E76">
      <w:pPr>
        <w:pStyle w:val="Body"/>
        <w:rPr>
          <w:rFonts w:ascii="Verdana" w:hAnsi="Verdana"/>
          <w:color w:val="FF0000"/>
          <w:sz w:val="22"/>
          <w:szCs w:val="22"/>
          <w:lang w:val="da-DK"/>
        </w:rPr>
      </w:pPr>
    </w:p>
    <w:p w:rsidR="00F00E76" w:rsidRPr="00765EAE" w:rsidRDefault="00F00E76" w:rsidP="00F00E76">
      <w:pPr>
        <w:pStyle w:val="Body"/>
        <w:rPr>
          <w:rFonts w:ascii="Verdana" w:hAnsi="Verdana"/>
          <w:color w:val="FF0000"/>
          <w:sz w:val="22"/>
          <w:szCs w:val="22"/>
          <w:lang w:val="da-DK"/>
        </w:rPr>
      </w:pPr>
      <w:r w:rsidRPr="00765EAE">
        <w:rPr>
          <w:rFonts w:ascii="Verdana" w:hAnsi="Verdana"/>
          <w:color w:val="FF0000"/>
          <w:sz w:val="22"/>
          <w:szCs w:val="22"/>
          <w:lang w:val="da-DK"/>
        </w:rPr>
        <w:t>Jean Piaget</w:t>
      </w:r>
    </w:p>
    <w:p w:rsidR="0045473B" w:rsidRPr="00765EAE" w:rsidRDefault="00765EAE" w:rsidP="0045473B">
      <w:pPr>
        <w:pStyle w:val="Body"/>
        <w:numPr>
          <w:ilvl w:val="0"/>
          <w:numId w:val="1"/>
        </w:numPr>
        <w:rPr>
          <w:rFonts w:ascii="Verdana" w:hAnsi="Verdana"/>
          <w:color w:val="auto"/>
          <w:sz w:val="22"/>
          <w:szCs w:val="22"/>
        </w:rPr>
      </w:pPr>
      <w:r w:rsidRPr="00765EAE">
        <w:rPr>
          <w:rFonts w:ascii="Verdana" w:hAnsi="Verdana"/>
          <w:color w:val="auto"/>
          <w:sz w:val="22"/>
          <w:szCs w:val="22"/>
          <w:lang w:val="da-DK"/>
        </w:rPr>
        <w:t>Cognitive Theory</w:t>
      </w:r>
    </w:p>
    <w:p w:rsidR="00765EAE" w:rsidRPr="00765EAE" w:rsidRDefault="00765EAE" w:rsidP="0045473B">
      <w:pPr>
        <w:pStyle w:val="Body"/>
        <w:numPr>
          <w:ilvl w:val="0"/>
          <w:numId w:val="1"/>
        </w:numPr>
        <w:rPr>
          <w:rFonts w:ascii="Verdana" w:hAnsi="Verdana"/>
          <w:color w:val="auto"/>
          <w:sz w:val="22"/>
          <w:szCs w:val="22"/>
        </w:rPr>
      </w:pPr>
      <w:r w:rsidRPr="00765EAE">
        <w:rPr>
          <w:rFonts w:ascii="Verdana" w:hAnsi="Verdana"/>
          <w:color w:val="auto"/>
          <w:sz w:val="22"/>
          <w:szCs w:val="22"/>
          <w:lang w:val="da-DK"/>
        </w:rPr>
        <w:t>4 stages:</w:t>
      </w:r>
    </w:p>
    <w:p w:rsidR="00765EAE" w:rsidRPr="00765EAE" w:rsidRDefault="00765EAE" w:rsidP="00765EAE">
      <w:pPr>
        <w:numPr>
          <w:ilvl w:val="0"/>
          <w:numId w:val="1"/>
        </w:numPr>
        <w:spacing w:before="100" w:beforeAutospacing="1" w:after="100" w:afterAutospacing="1" w:line="240" w:lineRule="auto"/>
        <w:rPr>
          <w:rFonts w:ascii="Verdana" w:eastAsia="Times New Roman" w:hAnsi="Verdana" w:cs="Times New Roman"/>
          <w:color w:val="000000"/>
          <w:lang w:eastAsia="en-CA"/>
        </w:rPr>
      </w:pPr>
      <w:r w:rsidRPr="00765EAE">
        <w:rPr>
          <w:rFonts w:ascii="Verdana" w:eastAsia="Times New Roman" w:hAnsi="Verdana" w:cs="Times New Roman"/>
          <w:b/>
          <w:bCs/>
          <w:color w:val="000000"/>
          <w:lang w:eastAsia="en-CA"/>
        </w:rPr>
        <w:t>Sensorimotor stage</w:t>
      </w:r>
      <w:r w:rsidRPr="00765EAE">
        <w:rPr>
          <w:rFonts w:ascii="Verdana" w:eastAsia="Times New Roman" w:hAnsi="Verdana" w:cs="Times New Roman"/>
          <w:color w:val="000000"/>
          <w:lang w:eastAsia="en-CA"/>
        </w:rPr>
        <w:t xml:space="preserve"> (Infancy). In this period (which has 6 stages), intelligence is demonstrated through motor activity without the use of symbols. Knowledge of the world is limited (but developing) because </w:t>
      </w:r>
      <w:proofErr w:type="spellStart"/>
      <w:proofErr w:type="gramStart"/>
      <w:r w:rsidRPr="00765EAE">
        <w:rPr>
          <w:rFonts w:ascii="Verdana" w:eastAsia="Times New Roman" w:hAnsi="Verdana" w:cs="Times New Roman"/>
          <w:color w:val="000000"/>
          <w:lang w:eastAsia="en-CA"/>
        </w:rPr>
        <w:t>its</w:t>
      </w:r>
      <w:proofErr w:type="spellEnd"/>
      <w:proofErr w:type="gramEnd"/>
      <w:r w:rsidRPr="00765EAE">
        <w:rPr>
          <w:rFonts w:ascii="Verdana" w:eastAsia="Times New Roman" w:hAnsi="Verdana" w:cs="Times New Roman"/>
          <w:color w:val="000000"/>
          <w:lang w:eastAsia="en-CA"/>
        </w:rPr>
        <w:t xml:space="preserve"> based on physical interactions / experiences. Children acquire object permanence at about 7 months of age (memory). Physical development (mobility) allows the child to begin developing new intellectual abilities. Some </w:t>
      </w:r>
      <w:proofErr w:type="spellStart"/>
      <w:r w:rsidRPr="00765EAE">
        <w:rPr>
          <w:rFonts w:ascii="Verdana" w:eastAsia="Times New Roman" w:hAnsi="Verdana" w:cs="Times New Roman"/>
          <w:color w:val="000000"/>
          <w:lang w:eastAsia="en-CA"/>
        </w:rPr>
        <w:t>symbollic</w:t>
      </w:r>
      <w:proofErr w:type="spellEnd"/>
      <w:r w:rsidRPr="00765EAE">
        <w:rPr>
          <w:rFonts w:ascii="Verdana" w:eastAsia="Times New Roman" w:hAnsi="Verdana" w:cs="Times New Roman"/>
          <w:color w:val="000000"/>
          <w:lang w:eastAsia="en-CA"/>
        </w:rPr>
        <w:t xml:space="preserve"> (language) abilities are developed at the end of this stage.</w:t>
      </w:r>
    </w:p>
    <w:p w:rsidR="00765EAE" w:rsidRPr="00765EAE" w:rsidRDefault="00765EAE" w:rsidP="00765EAE">
      <w:pPr>
        <w:numPr>
          <w:ilvl w:val="0"/>
          <w:numId w:val="1"/>
        </w:numPr>
        <w:spacing w:before="100" w:beforeAutospacing="1" w:after="100" w:afterAutospacing="1" w:line="240" w:lineRule="auto"/>
        <w:rPr>
          <w:rFonts w:ascii="Verdana" w:eastAsia="Times New Roman" w:hAnsi="Verdana" w:cs="Times New Roman"/>
          <w:color w:val="000000"/>
          <w:lang w:eastAsia="en-CA"/>
        </w:rPr>
      </w:pPr>
      <w:r w:rsidRPr="00765EAE">
        <w:rPr>
          <w:rFonts w:ascii="Verdana" w:eastAsia="Times New Roman" w:hAnsi="Verdana" w:cs="Times New Roman"/>
          <w:b/>
          <w:bCs/>
          <w:color w:val="000000"/>
          <w:lang w:eastAsia="en-CA"/>
        </w:rPr>
        <w:t>Pre-operational stage</w:t>
      </w:r>
      <w:r w:rsidRPr="00765EAE">
        <w:rPr>
          <w:rFonts w:ascii="Verdana" w:eastAsia="Times New Roman" w:hAnsi="Verdana" w:cs="Times New Roman"/>
          <w:color w:val="000000"/>
          <w:lang w:eastAsia="en-CA"/>
        </w:rPr>
        <w:t xml:space="preserve"> (Toddler and Early Childhood). In this period (which has two </w:t>
      </w:r>
      <w:proofErr w:type="spellStart"/>
      <w:r w:rsidRPr="00765EAE">
        <w:rPr>
          <w:rFonts w:ascii="Verdana" w:eastAsia="Times New Roman" w:hAnsi="Verdana" w:cs="Times New Roman"/>
          <w:color w:val="000000"/>
          <w:lang w:eastAsia="en-CA"/>
        </w:rPr>
        <w:t>substages</w:t>
      </w:r>
      <w:proofErr w:type="spellEnd"/>
      <w:r w:rsidRPr="00765EAE">
        <w:rPr>
          <w:rFonts w:ascii="Verdana" w:eastAsia="Times New Roman" w:hAnsi="Verdana" w:cs="Times New Roman"/>
          <w:color w:val="000000"/>
          <w:lang w:eastAsia="en-CA"/>
        </w:rPr>
        <w:t xml:space="preserve">), intelligence is demonstrated through the use of symbols, language use matures, and memory and imagination are developed, but thinking is done in a </w:t>
      </w:r>
      <w:proofErr w:type="spellStart"/>
      <w:r w:rsidRPr="00765EAE">
        <w:rPr>
          <w:rFonts w:ascii="Verdana" w:eastAsia="Times New Roman" w:hAnsi="Verdana" w:cs="Times New Roman"/>
          <w:color w:val="000000"/>
          <w:lang w:eastAsia="en-CA"/>
        </w:rPr>
        <w:t>nonlogical</w:t>
      </w:r>
      <w:proofErr w:type="spellEnd"/>
      <w:r w:rsidRPr="00765EAE">
        <w:rPr>
          <w:rFonts w:ascii="Verdana" w:eastAsia="Times New Roman" w:hAnsi="Verdana" w:cs="Times New Roman"/>
          <w:color w:val="000000"/>
          <w:lang w:eastAsia="en-CA"/>
        </w:rPr>
        <w:t xml:space="preserve">, </w:t>
      </w:r>
      <w:proofErr w:type="spellStart"/>
      <w:r w:rsidRPr="00765EAE">
        <w:rPr>
          <w:rFonts w:ascii="Verdana" w:eastAsia="Times New Roman" w:hAnsi="Verdana" w:cs="Times New Roman"/>
          <w:color w:val="000000"/>
          <w:lang w:eastAsia="en-CA"/>
        </w:rPr>
        <w:t>nonreversable</w:t>
      </w:r>
      <w:proofErr w:type="spellEnd"/>
      <w:r w:rsidRPr="00765EAE">
        <w:rPr>
          <w:rFonts w:ascii="Verdana" w:eastAsia="Times New Roman" w:hAnsi="Verdana" w:cs="Times New Roman"/>
          <w:color w:val="000000"/>
          <w:lang w:eastAsia="en-CA"/>
        </w:rPr>
        <w:t xml:space="preserve"> manner. Egocentric thinking predominates</w:t>
      </w:r>
    </w:p>
    <w:p w:rsidR="00765EAE" w:rsidRPr="00765EAE" w:rsidRDefault="00765EAE" w:rsidP="00765EAE">
      <w:pPr>
        <w:numPr>
          <w:ilvl w:val="0"/>
          <w:numId w:val="1"/>
        </w:numPr>
        <w:spacing w:before="100" w:beforeAutospacing="1" w:after="100" w:afterAutospacing="1" w:line="240" w:lineRule="auto"/>
        <w:rPr>
          <w:rFonts w:ascii="Verdana" w:eastAsia="Times New Roman" w:hAnsi="Verdana" w:cs="Times New Roman"/>
          <w:color w:val="000000"/>
          <w:lang w:eastAsia="en-CA"/>
        </w:rPr>
      </w:pPr>
      <w:r w:rsidRPr="00765EAE">
        <w:rPr>
          <w:rFonts w:ascii="Verdana" w:eastAsia="Times New Roman" w:hAnsi="Verdana" w:cs="Times New Roman"/>
          <w:b/>
          <w:bCs/>
          <w:color w:val="000000"/>
          <w:lang w:eastAsia="en-CA"/>
        </w:rPr>
        <w:t>Concrete operational stage</w:t>
      </w:r>
      <w:r w:rsidRPr="00765EAE">
        <w:rPr>
          <w:rFonts w:ascii="Verdana" w:eastAsia="Times New Roman" w:hAnsi="Verdana" w:cs="Times New Roman"/>
          <w:color w:val="000000"/>
          <w:lang w:eastAsia="en-CA"/>
        </w:rPr>
        <w:t xml:space="preserve"> (Elementary and early adolescence). In this stage (characterized by 7 types of conservation: number, length, liquid, mass, weight, area, volume), intelligence is </w:t>
      </w:r>
      <w:proofErr w:type="spellStart"/>
      <w:r w:rsidRPr="00765EAE">
        <w:rPr>
          <w:rFonts w:ascii="Verdana" w:eastAsia="Times New Roman" w:hAnsi="Verdana" w:cs="Times New Roman"/>
          <w:color w:val="000000"/>
          <w:lang w:eastAsia="en-CA"/>
        </w:rPr>
        <w:t>demonstarted</w:t>
      </w:r>
      <w:proofErr w:type="spellEnd"/>
      <w:r w:rsidRPr="00765EAE">
        <w:rPr>
          <w:rFonts w:ascii="Verdana" w:eastAsia="Times New Roman" w:hAnsi="Verdana" w:cs="Times New Roman"/>
          <w:color w:val="000000"/>
          <w:lang w:eastAsia="en-CA"/>
        </w:rPr>
        <w:t xml:space="preserve"> through logical and systematic manipulation of symbols related to concrete objects. Operational thinking develops (mental actions that are reversible). Egocentric thought diminishes.</w:t>
      </w:r>
    </w:p>
    <w:p w:rsidR="00765EAE" w:rsidRPr="00765EAE" w:rsidRDefault="00765EAE" w:rsidP="00765EAE">
      <w:pPr>
        <w:numPr>
          <w:ilvl w:val="0"/>
          <w:numId w:val="1"/>
        </w:numPr>
        <w:spacing w:before="100" w:beforeAutospacing="1" w:after="100" w:afterAutospacing="1" w:line="240" w:lineRule="auto"/>
        <w:rPr>
          <w:rFonts w:ascii="Verdana" w:eastAsia="Times New Roman" w:hAnsi="Verdana" w:cs="Times New Roman"/>
          <w:color w:val="000000"/>
          <w:lang w:eastAsia="en-CA"/>
        </w:rPr>
      </w:pPr>
      <w:r w:rsidRPr="00765EAE">
        <w:rPr>
          <w:rFonts w:ascii="Verdana" w:eastAsia="Times New Roman" w:hAnsi="Verdana" w:cs="Times New Roman"/>
          <w:b/>
          <w:bCs/>
          <w:color w:val="000000"/>
          <w:lang w:eastAsia="en-CA"/>
        </w:rPr>
        <w:t>Formal operational stage</w:t>
      </w:r>
      <w:r w:rsidRPr="00765EAE">
        <w:rPr>
          <w:rFonts w:ascii="Verdana" w:eastAsia="Times New Roman" w:hAnsi="Verdana" w:cs="Times New Roman"/>
          <w:color w:val="000000"/>
          <w:lang w:eastAsia="en-CA"/>
        </w:rPr>
        <w:t> (Adolescence and adulthood). In this stage, intelligence is demonstrated through the logical use of symbols related to abstract concepts. Early in the period there is a return to egocentric thought. Only 35% of high school graduates in industrialized countries obtain formal operations; many people do not think formally during adulthood.</w:t>
      </w:r>
    </w:p>
    <w:p w:rsidR="00765EAE" w:rsidRPr="00765EAE" w:rsidRDefault="00765EAE" w:rsidP="00765EAE">
      <w:pPr>
        <w:pStyle w:val="Body"/>
        <w:numPr>
          <w:ilvl w:val="0"/>
          <w:numId w:val="16"/>
        </w:numPr>
        <w:rPr>
          <w:rFonts w:ascii="Verdana" w:hAnsi="Verdana"/>
          <w:color w:val="auto"/>
        </w:rPr>
      </w:pPr>
    </w:p>
    <w:p w:rsidR="00F00E76" w:rsidRDefault="00F00E76" w:rsidP="00F00E76">
      <w:pPr>
        <w:pStyle w:val="Body"/>
        <w:rPr>
          <w:rFonts w:ascii="Verdana" w:hAnsi="Verdana"/>
          <w:color w:val="FF0000"/>
        </w:rPr>
      </w:pPr>
      <w:r w:rsidRPr="007A1104">
        <w:rPr>
          <w:rFonts w:ascii="Verdana" w:hAnsi="Verdana"/>
          <w:color w:val="FF0000"/>
        </w:rPr>
        <w:t xml:space="preserve">Lev </w:t>
      </w:r>
      <w:proofErr w:type="spellStart"/>
      <w:r w:rsidRPr="007A1104">
        <w:rPr>
          <w:rFonts w:ascii="Verdana" w:hAnsi="Verdana"/>
          <w:color w:val="FF0000"/>
        </w:rPr>
        <w:t>Vygotski</w:t>
      </w:r>
      <w:proofErr w:type="spellEnd"/>
    </w:p>
    <w:p w:rsidR="00765EAE" w:rsidRPr="007A1104" w:rsidRDefault="00765EAE" w:rsidP="00765EAE">
      <w:pPr>
        <w:pStyle w:val="Body"/>
        <w:numPr>
          <w:ilvl w:val="0"/>
          <w:numId w:val="1"/>
        </w:numPr>
        <w:rPr>
          <w:rFonts w:ascii="Verdana" w:hAnsi="Verdana"/>
          <w:color w:val="FF0000"/>
        </w:rPr>
      </w:pPr>
      <w:r>
        <w:rPr>
          <w:rFonts w:ascii="Arial" w:hAnsi="Arial" w:cs="Arial"/>
          <w:b/>
          <w:bCs/>
          <w:color w:val="222222"/>
          <w:shd w:val="clear" w:color="auto" w:fill="FFFFFF"/>
        </w:rPr>
        <w:t>Social Development Theory</w:t>
      </w:r>
      <w:r>
        <w:rPr>
          <w:rStyle w:val="apple-converted-space"/>
          <w:rFonts w:ascii="Arial" w:hAnsi="Arial" w:cs="Arial"/>
          <w:color w:val="222222"/>
          <w:shd w:val="clear" w:color="auto" w:fill="FFFFFF"/>
        </w:rPr>
        <w:t> </w:t>
      </w:r>
      <w:r>
        <w:rPr>
          <w:rFonts w:ascii="Arial" w:hAnsi="Arial" w:cs="Arial"/>
          <w:color w:val="222222"/>
          <w:shd w:val="clear" w:color="auto" w:fill="FFFFFF"/>
        </w:rPr>
        <w:t>argues that social interaction precedes development; consciousness and cognition are the end product of socialization and social behavior.</w:t>
      </w:r>
    </w:p>
    <w:p w:rsidR="00F00E76" w:rsidRPr="00657955" w:rsidRDefault="00F00E76" w:rsidP="00F00E76">
      <w:pPr>
        <w:pStyle w:val="Body"/>
        <w:rPr>
          <w:rFonts w:ascii="Verdana" w:hAnsi="Verdana"/>
          <w:color w:val="auto"/>
        </w:rPr>
      </w:pPr>
      <w:r w:rsidRPr="00657955">
        <w:rPr>
          <w:rFonts w:ascii="Verdana" w:hAnsi="Verdana"/>
          <w:color w:val="auto"/>
        </w:rPr>
        <w:t>Charles Darwin</w:t>
      </w:r>
    </w:p>
    <w:p w:rsidR="00765EAE" w:rsidRPr="00657955" w:rsidRDefault="00765EAE" w:rsidP="00765EAE">
      <w:pPr>
        <w:pStyle w:val="Body"/>
        <w:numPr>
          <w:ilvl w:val="0"/>
          <w:numId w:val="1"/>
        </w:numPr>
        <w:rPr>
          <w:rFonts w:ascii="Verdana" w:hAnsi="Verdana"/>
          <w:color w:val="auto"/>
        </w:rPr>
      </w:pPr>
    </w:p>
    <w:p w:rsidR="00F00E76" w:rsidRPr="00657955" w:rsidRDefault="00F00E76" w:rsidP="00F00E76">
      <w:pPr>
        <w:pStyle w:val="Body"/>
        <w:rPr>
          <w:rFonts w:ascii="Verdana" w:hAnsi="Verdana"/>
          <w:color w:val="auto"/>
        </w:rPr>
      </w:pPr>
      <w:r w:rsidRPr="00657955">
        <w:rPr>
          <w:rFonts w:ascii="Verdana" w:hAnsi="Verdana"/>
          <w:color w:val="auto"/>
          <w:lang w:val="de-DE"/>
        </w:rPr>
        <w:t>Arnold Gessell</w:t>
      </w:r>
    </w:p>
    <w:p w:rsidR="00F00E76" w:rsidRPr="007A1104" w:rsidRDefault="00F00E76" w:rsidP="00F00E76">
      <w:pPr>
        <w:pStyle w:val="Body"/>
        <w:rPr>
          <w:rFonts w:ascii="Verdana" w:hAnsi="Verdana"/>
          <w:color w:val="FF0000"/>
        </w:rPr>
      </w:pPr>
      <w:r w:rsidRPr="00657955">
        <w:rPr>
          <w:rFonts w:ascii="Verdana" w:hAnsi="Verdana"/>
          <w:color w:val="auto"/>
        </w:rPr>
        <w:t>John Bowlby</w:t>
      </w:r>
    </w:p>
    <w:p w:rsidR="00657955" w:rsidRDefault="00657955" w:rsidP="00F00E76">
      <w:pPr>
        <w:pStyle w:val="Body"/>
        <w:rPr>
          <w:rFonts w:ascii="Verdana" w:hAnsi="Verdana"/>
          <w:color w:val="FF0000"/>
        </w:rPr>
      </w:pPr>
    </w:p>
    <w:p w:rsidR="00657955" w:rsidRDefault="00657955" w:rsidP="00F00E76">
      <w:pPr>
        <w:pStyle w:val="Body"/>
        <w:rPr>
          <w:rFonts w:ascii="Verdana" w:hAnsi="Verdana"/>
          <w:color w:val="FF0000"/>
        </w:rPr>
      </w:pPr>
    </w:p>
    <w:p w:rsidR="00657955" w:rsidRDefault="00657955" w:rsidP="00F00E76">
      <w:pPr>
        <w:pStyle w:val="Body"/>
        <w:rPr>
          <w:rFonts w:ascii="Verdana" w:hAnsi="Verdana"/>
          <w:color w:val="FF0000"/>
        </w:rPr>
      </w:pPr>
    </w:p>
    <w:p w:rsidR="00657955" w:rsidRDefault="00657955" w:rsidP="00F00E76">
      <w:pPr>
        <w:pStyle w:val="Body"/>
        <w:rPr>
          <w:rFonts w:ascii="Verdana" w:hAnsi="Verdana"/>
          <w:color w:val="FF0000"/>
        </w:rPr>
      </w:pPr>
    </w:p>
    <w:p w:rsidR="00657955" w:rsidRDefault="00657955" w:rsidP="00F00E76">
      <w:pPr>
        <w:pStyle w:val="Body"/>
        <w:rPr>
          <w:rFonts w:ascii="Verdana" w:hAnsi="Verdana"/>
          <w:color w:val="FF0000"/>
        </w:rPr>
      </w:pPr>
    </w:p>
    <w:p w:rsidR="00657955" w:rsidRDefault="00657955" w:rsidP="00F00E76">
      <w:pPr>
        <w:pStyle w:val="Body"/>
        <w:rPr>
          <w:rFonts w:ascii="Verdana" w:hAnsi="Verdana"/>
          <w:color w:val="FF0000"/>
        </w:rPr>
      </w:pPr>
    </w:p>
    <w:p w:rsidR="00657955" w:rsidRDefault="00657955" w:rsidP="00F00E76">
      <w:pPr>
        <w:pStyle w:val="Body"/>
        <w:rPr>
          <w:rFonts w:ascii="Verdana" w:hAnsi="Verdana"/>
          <w:color w:val="FF0000"/>
        </w:rPr>
      </w:pPr>
    </w:p>
    <w:p w:rsidR="00F00E76" w:rsidRPr="007A1104" w:rsidRDefault="00657955" w:rsidP="00F00E76">
      <w:pPr>
        <w:pStyle w:val="Body"/>
        <w:rPr>
          <w:rFonts w:ascii="Verdana" w:hAnsi="Verdana"/>
          <w:color w:val="FF0000"/>
        </w:rPr>
      </w:pPr>
      <w:r>
        <w:rPr>
          <w:rFonts w:ascii="Verdana" w:hAnsi="Verdana"/>
          <w:color w:val="FF0000"/>
        </w:rPr>
        <w:lastRenderedPageBreak/>
        <w:t>C</w:t>
      </w:r>
      <w:r w:rsidR="00F00E76" w:rsidRPr="007A1104">
        <w:rPr>
          <w:rFonts w:ascii="Verdana" w:hAnsi="Verdana"/>
          <w:color w:val="FF0000"/>
        </w:rPr>
        <w:t>hris Jenks</w:t>
      </w:r>
    </w:p>
    <w:p w:rsidR="00F00E76" w:rsidRPr="007A1104" w:rsidRDefault="00F00E76" w:rsidP="00F00E76">
      <w:pPr>
        <w:pStyle w:val="Body"/>
        <w:rPr>
          <w:rFonts w:ascii="Verdana" w:hAnsi="Verdana"/>
          <w:color w:val="FF0000"/>
        </w:rPr>
      </w:pPr>
      <w:r w:rsidRPr="007A1104">
        <w:rPr>
          <w:rFonts w:ascii="Verdana" w:hAnsi="Verdana"/>
          <w:color w:val="FF0000"/>
        </w:rPr>
        <w:t xml:space="preserve">Mary Jane </w:t>
      </w:r>
      <w:proofErr w:type="spellStart"/>
      <w:r w:rsidRPr="007A1104">
        <w:rPr>
          <w:rFonts w:ascii="Verdana" w:hAnsi="Verdana"/>
          <w:color w:val="FF0000"/>
        </w:rPr>
        <w:t>Kehily</w:t>
      </w:r>
      <w:proofErr w:type="spellEnd"/>
    </w:p>
    <w:p w:rsidR="00F00E76" w:rsidRPr="007A1104" w:rsidRDefault="00F00E76" w:rsidP="00F00E76">
      <w:pPr>
        <w:pStyle w:val="Body"/>
        <w:rPr>
          <w:rFonts w:ascii="Verdana" w:hAnsi="Verdana"/>
          <w:color w:val="FF0000"/>
        </w:rPr>
      </w:pPr>
      <w:r w:rsidRPr="007A1104">
        <w:rPr>
          <w:rFonts w:ascii="Verdana" w:hAnsi="Verdana"/>
          <w:color w:val="FF0000"/>
          <w:lang w:val="sv-SE"/>
        </w:rPr>
        <w:t>Nick Lee</w:t>
      </w:r>
    </w:p>
    <w:p w:rsidR="00F00E76" w:rsidRPr="007A1104" w:rsidRDefault="00F00E76" w:rsidP="00F00E76">
      <w:pPr>
        <w:pStyle w:val="Body"/>
        <w:rPr>
          <w:rFonts w:ascii="Verdana" w:hAnsi="Verdana"/>
          <w:color w:val="FF0000"/>
        </w:rPr>
      </w:pPr>
      <w:bookmarkStart w:id="0" w:name="_GoBack"/>
      <w:proofErr w:type="spellStart"/>
      <w:r w:rsidRPr="007A1104">
        <w:rPr>
          <w:rFonts w:ascii="Verdana" w:hAnsi="Verdana"/>
          <w:color w:val="FF0000"/>
        </w:rPr>
        <w:t>Deleuze</w:t>
      </w:r>
      <w:proofErr w:type="spellEnd"/>
      <w:r w:rsidRPr="007A1104">
        <w:rPr>
          <w:rFonts w:ascii="Verdana" w:hAnsi="Verdana"/>
          <w:color w:val="FF0000"/>
        </w:rPr>
        <w:t xml:space="preserve"> and </w:t>
      </w:r>
      <w:proofErr w:type="spellStart"/>
      <w:r w:rsidRPr="007A1104">
        <w:rPr>
          <w:rFonts w:ascii="Verdana" w:hAnsi="Verdana"/>
          <w:color w:val="FF0000"/>
        </w:rPr>
        <w:t>Guatarri</w:t>
      </w:r>
      <w:proofErr w:type="spellEnd"/>
    </w:p>
    <w:bookmarkEnd w:id="0"/>
    <w:p w:rsidR="00F00E76" w:rsidRPr="007A1104" w:rsidRDefault="00F00E76" w:rsidP="00F00E76">
      <w:pPr>
        <w:pStyle w:val="Body"/>
        <w:rPr>
          <w:rFonts w:ascii="Verdana" w:hAnsi="Verdana"/>
          <w:color w:val="FF0000"/>
        </w:rPr>
      </w:pPr>
      <w:r w:rsidRPr="007A1104">
        <w:rPr>
          <w:rFonts w:ascii="Verdana" w:hAnsi="Verdana"/>
          <w:color w:val="FF0000"/>
          <w:lang w:val="en-CA"/>
        </w:rPr>
        <w:t>Assemblage</w:t>
      </w:r>
    </w:p>
    <w:p w:rsidR="00F00E76" w:rsidRPr="007A1104" w:rsidRDefault="00F00E76" w:rsidP="00F00E76">
      <w:pPr>
        <w:pStyle w:val="Body"/>
        <w:rPr>
          <w:rFonts w:ascii="Verdana" w:hAnsi="Verdana"/>
          <w:color w:val="FF0000"/>
        </w:rPr>
      </w:pPr>
      <w:r w:rsidRPr="007A1104">
        <w:rPr>
          <w:rFonts w:ascii="Verdana" w:hAnsi="Verdana"/>
          <w:color w:val="FF0000"/>
        </w:rPr>
        <w:t>Actor-network theory</w:t>
      </w:r>
    </w:p>
    <w:p w:rsidR="00F00E76" w:rsidRPr="007A1104" w:rsidRDefault="00F00E76" w:rsidP="00F00E76">
      <w:pPr>
        <w:pStyle w:val="Body"/>
        <w:rPr>
          <w:rFonts w:ascii="Verdana" w:hAnsi="Verdana"/>
          <w:color w:val="FF0000"/>
        </w:rPr>
      </w:pPr>
      <w:r w:rsidRPr="007A1104">
        <w:rPr>
          <w:rFonts w:ascii="Verdana" w:hAnsi="Verdana"/>
          <w:color w:val="FF0000"/>
          <w:lang w:val="it-IT"/>
        </w:rPr>
        <w:t>Norman Denzin</w:t>
      </w:r>
    </w:p>
    <w:p w:rsidR="00F00E76" w:rsidRPr="007A1104" w:rsidRDefault="00F00E76" w:rsidP="00F00E76">
      <w:pPr>
        <w:pStyle w:val="Body"/>
        <w:rPr>
          <w:rFonts w:ascii="Verdana" w:hAnsi="Verdana"/>
          <w:color w:val="FF0000"/>
        </w:rPr>
      </w:pPr>
      <w:r w:rsidRPr="007A1104">
        <w:rPr>
          <w:rFonts w:ascii="Verdana" w:hAnsi="Verdana"/>
          <w:color w:val="FF0000"/>
        </w:rPr>
        <w:t>Gender and childhood</w:t>
      </w:r>
    </w:p>
    <w:p w:rsidR="00F00E76" w:rsidRPr="005347E8" w:rsidRDefault="00F00E76" w:rsidP="00F00E76">
      <w:pPr>
        <w:pStyle w:val="Body"/>
        <w:rPr>
          <w:rFonts w:ascii="Verdana" w:hAnsi="Verdana"/>
          <w:color w:val="FF0000"/>
        </w:rPr>
      </w:pPr>
      <w:r w:rsidRPr="005347E8">
        <w:rPr>
          <w:rFonts w:ascii="Verdana" w:hAnsi="Verdana"/>
          <w:color w:val="FF0000"/>
        </w:rPr>
        <w:t>Gender binary</w:t>
      </w:r>
    </w:p>
    <w:p w:rsidR="00F00E76" w:rsidRPr="005347E8" w:rsidRDefault="00F00E76" w:rsidP="00F00E76">
      <w:pPr>
        <w:pStyle w:val="Body"/>
        <w:rPr>
          <w:rFonts w:ascii="Verdana" w:hAnsi="Verdana"/>
          <w:color w:val="FF0000"/>
        </w:rPr>
      </w:pPr>
      <w:r w:rsidRPr="005347E8">
        <w:rPr>
          <w:rFonts w:ascii="Verdana" w:hAnsi="Verdana"/>
          <w:color w:val="FF0000"/>
        </w:rPr>
        <w:t xml:space="preserve">Bodies- </w:t>
      </w:r>
      <w:proofErr w:type="spellStart"/>
      <w:r w:rsidRPr="005347E8">
        <w:rPr>
          <w:rFonts w:ascii="Verdana" w:hAnsi="Verdana"/>
          <w:color w:val="FF0000"/>
        </w:rPr>
        <w:t>foundationalist</w:t>
      </w:r>
      <w:proofErr w:type="spellEnd"/>
      <w:r w:rsidRPr="005347E8">
        <w:rPr>
          <w:rFonts w:ascii="Verdana" w:hAnsi="Verdana"/>
          <w:color w:val="FF0000"/>
        </w:rPr>
        <w:t xml:space="preserve"> and </w:t>
      </w:r>
      <w:proofErr w:type="spellStart"/>
      <w:r w:rsidRPr="005347E8">
        <w:rPr>
          <w:rFonts w:ascii="Verdana" w:hAnsi="Verdana"/>
          <w:color w:val="FF0000"/>
        </w:rPr>
        <w:t>antifoundationalist</w:t>
      </w:r>
      <w:proofErr w:type="spellEnd"/>
      <w:r w:rsidRPr="005347E8">
        <w:rPr>
          <w:rFonts w:ascii="Verdana" w:hAnsi="Verdana"/>
          <w:color w:val="FF0000"/>
        </w:rPr>
        <w:t xml:space="preserve"> view</w:t>
      </w:r>
    </w:p>
    <w:p w:rsidR="00F00E76" w:rsidRPr="005347E8" w:rsidRDefault="00F00E76" w:rsidP="00F00E76">
      <w:pPr>
        <w:pStyle w:val="Body"/>
        <w:rPr>
          <w:rFonts w:ascii="Verdana" w:hAnsi="Verdana"/>
          <w:color w:val="FF0000"/>
        </w:rPr>
      </w:pPr>
      <w:r w:rsidRPr="005347E8">
        <w:rPr>
          <w:rFonts w:ascii="Verdana" w:hAnsi="Verdana"/>
          <w:color w:val="FF0000"/>
        </w:rPr>
        <w:t>Universalism</w:t>
      </w:r>
    </w:p>
    <w:p w:rsidR="00F00E76" w:rsidRPr="005347E8" w:rsidRDefault="00F00E76" w:rsidP="00F00E76">
      <w:pPr>
        <w:pStyle w:val="Body"/>
        <w:rPr>
          <w:rFonts w:ascii="Verdana" w:hAnsi="Verdana"/>
          <w:color w:val="FF0000"/>
        </w:rPr>
      </w:pPr>
      <w:r w:rsidRPr="005347E8">
        <w:rPr>
          <w:rFonts w:ascii="Verdana" w:hAnsi="Verdana"/>
          <w:color w:val="FF0000"/>
        </w:rPr>
        <w:t>Nature vs. nurture debate</w:t>
      </w:r>
    </w:p>
    <w:p w:rsidR="00F00E76" w:rsidRPr="005347E8" w:rsidRDefault="00F00E76" w:rsidP="00F00E76">
      <w:pPr>
        <w:pStyle w:val="Body"/>
        <w:rPr>
          <w:rFonts w:ascii="Verdana" w:hAnsi="Verdana"/>
          <w:color w:val="FF0000"/>
        </w:rPr>
      </w:pPr>
      <w:r w:rsidRPr="005347E8">
        <w:rPr>
          <w:rFonts w:ascii="Verdana" w:hAnsi="Verdana"/>
          <w:color w:val="FF0000"/>
        </w:rPr>
        <w:t>Culture</w:t>
      </w:r>
    </w:p>
    <w:p w:rsidR="00F00E76" w:rsidRPr="005347E8" w:rsidRDefault="00F00E76" w:rsidP="00F00E76">
      <w:pPr>
        <w:pStyle w:val="Body"/>
        <w:rPr>
          <w:rFonts w:ascii="Verdana" w:hAnsi="Verdana"/>
          <w:color w:val="FF0000"/>
        </w:rPr>
      </w:pPr>
      <w:r w:rsidRPr="005347E8">
        <w:rPr>
          <w:rFonts w:ascii="Verdana" w:hAnsi="Verdana"/>
          <w:color w:val="FF0000"/>
        </w:rPr>
        <w:t>Socialization</w:t>
      </w:r>
    </w:p>
    <w:p w:rsidR="00F00E76" w:rsidRPr="005347E8" w:rsidRDefault="00F00E76" w:rsidP="00F00E76">
      <w:pPr>
        <w:pStyle w:val="Body"/>
        <w:rPr>
          <w:rFonts w:ascii="Verdana" w:hAnsi="Verdana"/>
          <w:color w:val="FF0000"/>
        </w:rPr>
      </w:pPr>
      <w:r w:rsidRPr="005347E8">
        <w:rPr>
          <w:rFonts w:ascii="Verdana" w:hAnsi="Verdana"/>
          <w:color w:val="FF0000"/>
        </w:rPr>
        <w:t>Quantitative research</w:t>
      </w:r>
    </w:p>
    <w:p w:rsidR="00F00E76" w:rsidRPr="005347E8" w:rsidRDefault="00F00E76" w:rsidP="00F00E76">
      <w:pPr>
        <w:pStyle w:val="Body"/>
        <w:rPr>
          <w:rFonts w:ascii="Verdana" w:hAnsi="Verdana"/>
          <w:color w:val="FF0000"/>
        </w:rPr>
      </w:pPr>
      <w:r w:rsidRPr="005347E8">
        <w:rPr>
          <w:rFonts w:ascii="Verdana" w:hAnsi="Verdana"/>
          <w:color w:val="FF0000"/>
        </w:rPr>
        <w:t>Qualitative research</w:t>
      </w:r>
    </w:p>
    <w:p w:rsidR="00F00E76" w:rsidRPr="005347E8" w:rsidRDefault="00F00E76" w:rsidP="00F00E76">
      <w:pPr>
        <w:pStyle w:val="Body"/>
        <w:rPr>
          <w:rFonts w:ascii="Verdana" w:hAnsi="Verdana"/>
          <w:color w:val="FF0000"/>
        </w:rPr>
      </w:pPr>
      <w:r w:rsidRPr="005347E8">
        <w:rPr>
          <w:rFonts w:ascii="Verdana" w:hAnsi="Verdana"/>
          <w:color w:val="FF0000"/>
        </w:rPr>
        <w:t>Evaluative vs. documentary approach</w:t>
      </w:r>
    </w:p>
    <w:p w:rsidR="00F00E76" w:rsidRPr="005347E8" w:rsidRDefault="00F00E76" w:rsidP="00F00E76">
      <w:pPr>
        <w:pStyle w:val="Body"/>
        <w:rPr>
          <w:rFonts w:ascii="Verdana" w:hAnsi="Verdana"/>
          <w:color w:val="FF0000"/>
        </w:rPr>
      </w:pPr>
      <w:r w:rsidRPr="005347E8">
        <w:rPr>
          <w:rFonts w:ascii="Verdana" w:hAnsi="Verdana"/>
          <w:color w:val="FF0000"/>
        </w:rPr>
        <w:t>Cultural/social constructivist turn</w:t>
      </w:r>
    </w:p>
    <w:p w:rsidR="00F00E76" w:rsidRPr="005347E8" w:rsidRDefault="00F00E76" w:rsidP="00F00E76">
      <w:pPr>
        <w:pStyle w:val="Body"/>
        <w:rPr>
          <w:rFonts w:ascii="Verdana" w:hAnsi="Verdana"/>
          <w:color w:val="FF0000"/>
        </w:rPr>
      </w:pPr>
      <w:r w:rsidRPr="005347E8">
        <w:rPr>
          <w:rFonts w:ascii="Verdana" w:hAnsi="Verdana"/>
          <w:color w:val="FF0000"/>
        </w:rPr>
        <w:t>Positivism</w:t>
      </w:r>
    </w:p>
    <w:p w:rsidR="00F00E76" w:rsidRPr="005347E8" w:rsidRDefault="00F00E76" w:rsidP="00F00E76">
      <w:pPr>
        <w:pStyle w:val="Body"/>
        <w:rPr>
          <w:rFonts w:ascii="Verdana" w:hAnsi="Verdana"/>
          <w:color w:val="FF0000"/>
        </w:rPr>
      </w:pPr>
      <w:r w:rsidRPr="005347E8">
        <w:rPr>
          <w:rFonts w:ascii="Verdana" w:hAnsi="Verdana"/>
          <w:color w:val="FF0000"/>
        </w:rPr>
        <w:t>Epistemology</w:t>
      </w:r>
    </w:p>
    <w:p w:rsidR="00F00E76" w:rsidRPr="005347E8" w:rsidRDefault="00F00E76" w:rsidP="00F00E76">
      <w:pPr>
        <w:pStyle w:val="Body"/>
        <w:rPr>
          <w:rFonts w:ascii="Verdana" w:hAnsi="Verdana"/>
          <w:color w:val="FF0000"/>
        </w:rPr>
      </w:pPr>
      <w:r w:rsidRPr="005347E8">
        <w:rPr>
          <w:rFonts w:ascii="Verdana" w:hAnsi="Verdana"/>
          <w:color w:val="FF0000"/>
        </w:rPr>
        <w:t>Consumerism and children</w:t>
      </w:r>
    </w:p>
    <w:p w:rsidR="00F00E76" w:rsidRPr="005347E8" w:rsidRDefault="00F00E76">
      <w:pPr>
        <w:rPr>
          <w:rFonts w:ascii="Verdana" w:hAnsi="Verdana"/>
          <w:color w:val="FF0000"/>
          <w:sz w:val="24"/>
          <w:szCs w:val="24"/>
        </w:rPr>
      </w:pPr>
    </w:p>
    <w:sectPr w:rsidR="00F00E76" w:rsidRPr="005347E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Verdana">
    <w:panose1 w:val="020B0604030504040204"/>
    <w:charset w:val="00"/>
    <w:family w:val="swiss"/>
    <w:pitch w:val="variable"/>
    <w:sig w:usb0="A10006FF" w:usb1="4000205B" w:usb2="00000010" w:usb3="00000000" w:csb0="0000019F" w:csb1="00000000"/>
  </w:font>
  <w:font w:name="Open Sans">
    <w:panose1 w:val="020B0606030504020204"/>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DC1836"/>
    <w:multiLevelType w:val="hybridMultilevel"/>
    <w:tmpl w:val="E592D02A"/>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 w15:restartNumberingAfterBreak="0">
    <w:nsid w:val="1C826C03"/>
    <w:multiLevelType w:val="hybridMultilevel"/>
    <w:tmpl w:val="41B4EDDC"/>
    <w:lvl w:ilvl="0" w:tplc="D486DB10">
      <w:numFmt w:val="bullet"/>
      <w:lvlText w:val=""/>
      <w:lvlJc w:val="left"/>
      <w:pPr>
        <w:ind w:left="720" w:hanging="360"/>
      </w:pPr>
      <w:rPr>
        <w:rFonts w:ascii="Symbol" w:eastAsia="Cambria" w:hAnsi="Symbol" w:cs="Cambria" w:hint="default"/>
        <w:color w:val="auto"/>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22A6783A"/>
    <w:multiLevelType w:val="hybridMultilevel"/>
    <w:tmpl w:val="C8AACBE6"/>
    <w:lvl w:ilvl="0" w:tplc="106EA476">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23814889"/>
    <w:multiLevelType w:val="hybridMultilevel"/>
    <w:tmpl w:val="E38CF242"/>
    <w:lvl w:ilvl="0" w:tplc="F45E8332">
      <w:numFmt w:val="bullet"/>
      <w:lvlText w:val="-"/>
      <w:lvlJc w:val="left"/>
      <w:pPr>
        <w:ind w:left="720" w:hanging="360"/>
      </w:pPr>
      <w:rPr>
        <w:rFonts w:ascii="Calibri" w:eastAsiaTheme="minorHAnsi" w:hAnsi="Calibri" w:cstheme="minorBidi" w:hint="default"/>
        <w:color w:val="auto"/>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27701AFA"/>
    <w:multiLevelType w:val="hybridMultilevel"/>
    <w:tmpl w:val="3EC69E3A"/>
    <w:lvl w:ilvl="0" w:tplc="BEE86F9A">
      <w:start w:val="1"/>
      <w:numFmt w:val="bullet"/>
      <w:lvlText w:val="•"/>
      <w:lvlJc w:val="left"/>
      <w:pPr>
        <w:tabs>
          <w:tab w:val="num" w:pos="720"/>
        </w:tabs>
        <w:ind w:left="720" w:hanging="360"/>
      </w:pPr>
      <w:rPr>
        <w:rFonts w:ascii="Arial" w:hAnsi="Arial" w:hint="default"/>
      </w:rPr>
    </w:lvl>
    <w:lvl w:ilvl="1" w:tplc="DC08B8DC" w:tentative="1">
      <w:start w:val="1"/>
      <w:numFmt w:val="bullet"/>
      <w:lvlText w:val="•"/>
      <w:lvlJc w:val="left"/>
      <w:pPr>
        <w:tabs>
          <w:tab w:val="num" w:pos="1440"/>
        </w:tabs>
        <w:ind w:left="1440" w:hanging="360"/>
      </w:pPr>
      <w:rPr>
        <w:rFonts w:ascii="Arial" w:hAnsi="Arial" w:hint="default"/>
      </w:rPr>
    </w:lvl>
    <w:lvl w:ilvl="2" w:tplc="4A7AC07E" w:tentative="1">
      <w:start w:val="1"/>
      <w:numFmt w:val="bullet"/>
      <w:lvlText w:val="•"/>
      <w:lvlJc w:val="left"/>
      <w:pPr>
        <w:tabs>
          <w:tab w:val="num" w:pos="2160"/>
        </w:tabs>
        <w:ind w:left="2160" w:hanging="360"/>
      </w:pPr>
      <w:rPr>
        <w:rFonts w:ascii="Arial" w:hAnsi="Arial" w:hint="default"/>
      </w:rPr>
    </w:lvl>
    <w:lvl w:ilvl="3" w:tplc="3A203744" w:tentative="1">
      <w:start w:val="1"/>
      <w:numFmt w:val="bullet"/>
      <w:lvlText w:val="•"/>
      <w:lvlJc w:val="left"/>
      <w:pPr>
        <w:tabs>
          <w:tab w:val="num" w:pos="2880"/>
        </w:tabs>
        <w:ind w:left="2880" w:hanging="360"/>
      </w:pPr>
      <w:rPr>
        <w:rFonts w:ascii="Arial" w:hAnsi="Arial" w:hint="default"/>
      </w:rPr>
    </w:lvl>
    <w:lvl w:ilvl="4" w:tplc="840ADCBE" w:tentative="1">
      <w:start w:val="1"/>
      <w:numFmt w:val="bullet"/>
      <w:lvlText w:val="•"/>
      <w:lvlJc w:val="left"/>
      <w:pPr>
        <w:tabs>
          <w:tab w:val="num" w:pos="3600"/>
        </w:tabs>
        <w:ind w:left="3600" w:hanging="360"/>
      </w:pPr>
      <w:rPr>
        <w:rFonts w:ascii="Arial" w:hAnsi="Arial" w:hint="default"/>
      </w:rPr>
    </w:lvl>
    <w:lvl w:ilvl="5" w:tplc="1A00EA18" w:tentative="1">
      <w:start w:val="1"/>
      <w:numFmt w:val="bullet"/>
      <w:lvlText w:val="•"/>
      <w:lvlJc w:val="left"/>
      <w:pPr>
        <w:tabs>
          <w:tab w:val="num" w:pos="4320"/>
        </w:tabs>
        <w:ind w:left="4320" w:hanging="360"/>
      </w:pPr>
      <w:rPr>
        <w:rFonts w:ascii="Arial" w:hAnsi="Arial" w:hint="default"/>
      </w:rPr>
    </w:lvl>
    <w:lvl w:ilvl="6" w:tplc="2E002844" w:tentative="1">
      <w:start w:val="1"/>
      <w:numFmt w:val="bullet"/>
      <w:lvlText w:val="•"/>
      <w:lvlJc w:val="left"/>
      <w:pPr>
        <w:tabs>
          <w:tab w:val="num" w:pos="5040"/>
        </w:tabs>
        <w:ind w:left="5040" w:hanging="360"/>
      </w:pPr>
      <w:rPr>
        <w:rFonts w:ascii="Arial" w:hAnsi="Arial" w:hint="default"/>
      </w:rPr>
    </w:lvl>
    <w:lvl w:ilvl="7" w:tplc="239A5076" w:tentative="1">
      <w:start w:val="1"/>
      <w:numFmt w:val="bullet"/>
      <w:lvlText w:val="•"/>
      <w:lvlJc w:val="left"/>
      <w:pPr>
        <w:tabs>
          <w:tab w:val="num" w:pos="5760"/>
        </w:tabs>
        <w:ind w:left="5760" w:hanging="360"/>
      </w:pPr>
      <w:rPr>
        <w:rFonts w:ascii="Arial" w:hAnsi="Arial" w:hint="default"/>
      </w:rPr>
    </w:lvl>
    <w:lvl w:ilvl="8" w:tplc="28C0CD28"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26D38D1"/>
    <w:multiLevelType w:val="hybridMultilevel"/>
    <w:tmpl w:val="E4CE6BE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33516BE9"/>
    <w:multiLevelType w:val="multilevel"/>
    <w:tmpl w:val="46F0DC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5D27F5A"/>
    <w:multiLevelType w:val="hybridMultilevel"/>
    <w:tmpl w:val="E9AE569A"/>
    <w:lvl w:ilvl="0" w:tplc="D5E2FF56">
      <w:start w:val="1"/>
      <w:numFmt w:val="bullet"/>
      <w:lvlText w:val="•"/>
      <w:lvlJc w:val="left"/>
      <w:pPr>
        <w:tabs>
          <w:tab w:val="num" w:pos="720"/>
        </w:tabs>
        <w:ind w:left="720" w:hanging="360"/>
      </w:pPr>
      <w:rPr>
        <w:rFonts w:ascii="Arial" w:hAnsi="Arial" w:hint="default"/>
      </w:rPr>
    </w:lvl>
    <w:lvl w:ilvl="1" w:tplc="15A6E9B4" w:tentative="1">
      <w:start w:val="1"/>
      <w:numFmt w:val="bullet"/>
      <w:lvlText w:val="•"/>
      <w:lvlJc w:val="left"/>
      <w:pPr>
        <w:tabs>
          <w:tab w:val="num" w:pos="1440"/>
        </w:tabs>
        <w:ind w:left="1440" w:hanging="360"/>
      </w:pPr>
      <w:rPr>
        <w:rFonts w:ascii="Arial" w:hAnsi="Arial" w:hint="default"/>
      </w:rPr>
    </w:lvl>
    <w:lvl w:ilvl="2" w:tplc="2B1E8A2E" w:tentative="1">
      <w:start w:val="1"/>
      <w:numFmt w:val="bullet"/>
      <w:lvlText w:val="•"/>
      <w:lvlJc w:val="left"/>
      <w:pPr>
        <w:tabs>
          <w:tab w:val="num" w:pos="2160"/>
        </w:tabs>
        <w:ind w:left="2160" w:hanging="360"/>
      </w:pPr>
      <w:rPr>
        <w:rFonts w:ascii="Arial" w:hAnsi="Arial" w:hint="default"/>
      </w:rPr>
    </w:lvl>
    <w:lvl w:ilvl="3" w:tplc="979A883C" w:tentative="1">
      <w:start w:val="1"/>
      <w:numFmt w:val="bullet"/>
      <w:lvlText w:val="•"/>
      <w:lvlJc w:val="left"/>
      <w:pPr>
        <w:tabs>
          <w:tab w:val="num" w:pos="2880"/>
        </w:tabs>
        <w:ind w:left="2880" w:hanging="360"/>
      </w:pPr>
      <w:rPr>
        <w:rFonts w:ascii="Arial" w:hAnsi="Arial" w:hint="default"/>
      </w:rPr>
    </w:lvl>
    <w:lvl w:ilvl="4" w:tplc="D2BE63F4" w:tentative="1">
      <w:start w:val="1"/>
      <w:numFmt w:val="bullet"/>
      <w:lvlText w:val="•"/>
      <w:lvlJc w:val="left"/>
      <w:pPr>
        <w:tabs>
          <w:tab w:val="num" w:pos="3600"/>
        </w:tabs>
        <w:ind w:left="3600" w:hanging="360"/>
      </w:pPr>
      <w:rPr>
        <w:rFonts w:ascii="Arial" w:hAnsi="Arial" w:hint="default"/>
      </w:rPr>
    </w:lvl>
    <w:lvl w:ilvl="5" w:tplc="EB942844" w:tentative="1">
      <w:start w:val="1"/>
      <w:numFmt w:val="bullet"/>
      <w:lvlText w:val="•"/>
      <w:lvlJc w:val="left"/>
      <w:pPr>
        <w:tabs>
          <w:tab w:val="num" w:pos="4320"/>
        </w:tabs>
        <w:ind w:left="4320" w:hanging="360"/>
      </w:pPr>
      <w:rPr>
        <w:rFonts w:ascii="Arial" w:hAnsi="Arial" w:hint="default"/>
      </w:rPr>
    </w:lvl>
    <w:lvl w:ilvl="6" w:tplc="1868BC30" w:tentative="1">
      <w:start w:val="1"/>
      <w:numFmt w:val="bullet"/>
      <w:lvlText w:val="•"/>
      <w:lvlJc w:val="left"/>
      <w:pPr>
        <w:tabs>
          <w:tab w:val="num" w:pos="5040"/>
        </w:tabs>
        <w:ind w:left="5040" w:hanging="360"/>
      </w:pPr>
      <w:rPr>
        <w:rFonts w:ascii="Arial" w:hAnsi="Arial" w:hint="default"/>
      </w:rPr>
    </w:lvl>
    <w:lvl w:ilvl="7" w:tplc="33BE5168" w:tentative="1">
      <w:start w:val="1"/>
      <w:numFmt w:val="bullet"/>
      <w:lvlText w:val="•"/>
      <w:lvlJc w:val="left"/>
      <w:pPr>
        <w:tabs>
          <w:tab w:val="num" w:pos="5760"/>
        </w:tabs>
        <w:ind w:left="5760" w:hanging="360"/>
      </w:pPr>
      <w:rPr>
        <w:rFonts w:ascii="Arial" w:hAnsi="Arial" w:hint="default"/>
      </w:rPr>
    </w:lvl>
    <w:lvl w:ilvl="8" w:tplc="58CADA9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4A8470F9"/>
    <w:multiLevelType w:val="multilevel"/>
    <w:tmpl w:val="9A22B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EDE6B23"/>
    <w:multiLevelType w:val="hybridMultilevel"/>
    <w:tmpl w:val="F4C24FEA"/>
    <w:lvl w:ilvl="0" w:tplc="3092A290">
      <w:start w:val="1"/>
      <w:numFmt w:val="bullet"/>
      <w:lvlText w:val=""/>
      <w:lvlJc w:val="left"/>
      <w:pPr>
        <w:tabs>
          <w:tab w:val="num" w:pos="720"/>
        </w:tabs>
        <w:ind w:left="720" w:hanging="360"/>
      </w:pPr>
      <w:rPr>
        <w:rFonts w:ascii="Wingdings" w:hAnsi="Wingdings" w:hint="default"/>
      </w:rPr>
    </w:lvl>
    <w:lvl w:ilvl="1" w:tplc="1DD271F0" w:tentative="1">
      <w:start w:val="1"/>
      <w:numFmt w:val="bullet"/>
      <w:lvlText w:val=""/>
      <w:lvlJc w:val="left"/>
      <w:pPr>
        <w:tabs>
          <w:tab w:val="num" w:pos="1440"/>
        </w:tabs>
        <w:ind w:left="1440" w:hanging="360"/>
      </w:pPr>
      <w:rPr>
        <w:rFonts w:ascii="Wingdings" w:hAnsi="Wingdings" w:hint="default"/>
      </w:rPr>
    </w:lvl>
    <w:lvl w:ilvl="2" w:tplc="66AC4E22" w:tentative="1">
      <w:start w:val="1"/>
      <w:numFmt w:val="bullet"/>
      <w:lvlText w:val=""/>
      <w:lvlJc w:val="left"/>
      <w:pPr>
        <w:tabs>
          <w:tab w:val="num" w:pos="2160"/>
        </w:tabs>
        <w:ind w:left="2160" w:hanging="360"/>
      </w:pPr>
      <w:rPr>
        <w:rFonts w:ascii="Wingdings" w:hAnsi="Wingdings" w:hint="default"/>
      </w:rPr>
    </w:lvl>
    <w:lvl w:ilvl="3" w:tplc="DB387A04" w:tentative="1">
      <w:start w:val="1"/>
      <w:numFmt w:val="bullet"/>
      <w:lvlText w:val=""/>
      <w:lvlJc w:val="left"/>
      <w:pPr>
        <w:tabs>
          <w:tab w:val="num" w:pos="2880"/>
        </w:tabs>
        <w:ind w:left="2880" w:hanging="360"/>
      </w:pPr>
      <w:rPr>
        <w:rFonts w:ascii="Wingdings" w:hAnsi="Wingdings" w:hint="default"/>
      </w:rPr>
    </w:lvl>
    <w:lvl w:ilvl="4" w:tplc="870ECE64" w:tentative="1">
      <w:start w:val="1"/>
      <w:numFmt w:val="bullet"/>
      <w:lvlText w:val=""/>
      <w:lvlJc w:val="left"/>
      <w:pPr>
        <w:tabs>
          <w:tab w:val="num" w:pos="3600"/>
        </w:tabs>
        <w:ind w:left="3600" w:hanging="360"/>
      </w:pPr>
      <w:rPr>
        <w:rFonts w:ascii="Wingdings" w:hAnsi="Wingdings" w:hint="default"/>
      </w:rPr>
    </w:lvl>
    <w:lvl w:ilvl="5" w:tplc="7158B9E8" w:tentative="1">
      <w:start w:val="1"/>
      <w:numFmt w:val="bullet"/>
      <w:lvlText w:val=""/>
      <w:lvlJc w:val="left"/>
      <w:pPr>
        <w:tabs>
          <w:tab w:val="num" w:pos="4320"/>
        </w:tabs>
        <w:ind w:left="4320" w:hanging="360"/>
      </w:pPr>
      <w:rPr>
        <w:rFonts w:ascii="Wingdings" w:hAnsi="Wingdings" w:hint="default"/>
      </w:rPr>
    </w:lvl>
    <w:lvl w:ilvl="6" w:tplc="72C0CF2A" w:tentative="1">
      <w:start w:val="1"/>
      <w:numFmt w:val="bullet"/>
      <w:lvlText w:val=""/>
      <w:lvlJc w:val="left"/>
      <w:pPr>
        <w:tabs>
          <w:tab w:val="num" w:pos="5040"/>
        </w:tabs>
        <w:ind w:left="5040" w:hanging="360"/>
      </w:pPr>
      <w:rPr>
        <w:rFonts w:ascii="Wingdings" w:hAnsi="Wingdings" w:hint="default"/>
      </w:rPr>
    </w:lvl>
    <w:lvl w:ilvl="7" w:tplc="0004D8AE" w:tentative="1">
      <w:start w:val="1"/>
      <w:numFmt w:val="bullet"/>
      <w:lvlText w:val=""/>
      <w:lvlJc w:val="left"/>
      <w:pPr>
        <w:tabs>
          <w:tab w:val="num" w:pos="5760"/>
        </w:tabs>
        <w:ind w:left="5760" w:hanging="360"/>
      </w:pPr>
      <w:rPr>
        <w:rFonts w:ascii="Wingdings" w:hAnsi="Wingdings" w:hint="default"/>
      </w:rPr>
    </w:lvl>
    <w:lvl w:ilvl="8" w:tplc="3D80EC14"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FB526CE"/>
    <w:multiLevelType w:val="hybridMultilevel"/>
    <w:tmpl w:val="A858AE3C"/>
    <w:lvl w:ilvl="0" w:tplc="F45E8332">
      <w:numFmt w:val="bullet"/>
      <w:lvlText w:val="-"/>
      <w:lvlJc w:val="left"/>
      <w:pPr>
        <w:ind w:left="720" w:hanging="360"/>
      </w:pPr>
      <w:rPr>
        <w:rFonts w:ascii="Calibri" w:eastAsiaTheme="minorHAnsi" w:hAnsi="Calibri" w:cstheme="minorBidi"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15:restartNumberingAfterBreak="0">
    <w:nsid w:val="50C715EA"/>
    <w:multiLevelType w:val="hybridMultilevel"/>
    <w:tmpl w:val="E4CA9FD6"/>
    <w:lvl w:ilvl="0" w:tplc="7D4E79B8">
      <w:start w:val="1"/>
      <w:numFmt w:val="bullet"/>
      <w:lvlText w:val="•"/>
      <w:lvlJc w:val="left"/>
      <w:pPr>
        <w:tabs>
          <w:tab w:val="num" w:pos="720"/>
        </w:tabs>
        <w:ind w:left="720" w:hanging="360"/>
      </w:pPr>
      <w:rPr>
        <w:rFonts w:ascii="Arial" w:hAnsi="Arial" w:hint="default"/>
      </w:rPr>
    </w:lvl>
    <w:lvl w:ilvl="1" w:tplc="EC4CD118" w:tentative="1">
      <w:start w:val="1"/>
      <w:numFmt w:val="bullet"/>
      <w:lvlText w:val="•"/>
      <w:lvlJc w:val="left"/>
      <w:pPr>
        <w:tabs>
          <w:tab w:val="num" w:pos="1440"/>
        </w:tabs>
        <w:ind w:left="1440" w:hanging="360"/>
      </w:pPr>
      <w:rPr>
        <w:rFonts w:ascii="Arial" w:hAnsi="Arial" w:hint="default"/>
      </w:rPr>
    </w:lvl>
    <w:lvl w:ilvl="2" w:tplc="429CCF08" w:tentative="1">
      <w:start w:val="1"/>
      <w:numFmt w:val="bullet"/>
      <w:lvlText w:val="•"/>
      <w:lvlJc w:val="left"/>
      <w:pPr>
        <w:tabs>
          <w:tab w:val="num" w:pos="2160"/>
        </w:tabs>
        <w:ind w:left="2160" w:hanging="360"/>
      </w:pPr>
      <w:rPr>
        <w:rFonts w:ascii="Arial" w:hAnsi="Arial" w:hint="default"/>
      </w:rPr>
    </w:lvl>
    <w:lvl w:ilvl="3" w:tplc="17E8A1A2" w:tentative="1">
      <w:start w:val="1"/>
      <w:numFmt w:val="bullet"/>
      <w:lvlText w:val="•"/>
      <w:lvlJc w:val="left"/>
      <w:pPr>
        <w:tabs>
          <w:tab w:val="num" w:pos="2880"/>
        </w:tabs>
        <w:ind w:left="2880" w:hanging="360"/>
      </w:pPr>
      <w:rPr>
        <w:rFonts w:ascii="Arial" w:hAnsi="Arial" w:hint="default"/>
      </w:rPr>
    </w:lvl>
    <w:lvl w:ilvl="4" w:tplc="4D68E346" w:tentative="1">
      <w:start w:val="1"/>
      <w:numFmt w:val="bullet"/>
      <w:lvlText w:val="•"/>
      <w:lvlJc w:val="left"/>
      <w:pPr>
        <w:tabs>
          <w:tab w:val="num" w:pos="3600"/>
        </w:tabs>
        <w:ind w:left="3600" w:hanging="360"/>
      </w:pPr>
      <w:rPr>
        <w:rFonts w:ascii="Arial" w:hAnsi="Arial" w:hint="default"/>
      </w:rPr>
    </w:lvl>
    <w:lvl w:ilvl="5" w:tplc="91E0D788" w:tentative="1">
      <w:start w:val="1"/>
      <w:numFmt w:val="bullet"/>
      <w:lvlText w:val="•"/>
      <w:lvlJc w:val="left"/>
      <w:pPr>
        <w:tabs>
          <w:tab w:val="num" w:pos="4320"/>
        </w:tabs>
        <w:ind w:left="4320" w:hanging="360"/>
      </w:pPr>
      <w:rPr>
        <w:rFonts w:ascii="Arial" w:hAnsi="Arial" w:hint="default"/>
      </w:rPr>
    </w:lvl>
    <w:lvl w:ilvl="6" w:tplc="0C2C4CB2" w:tentative="1">
      <w:start w:val="1"/>
      <w:numFmt w:val="bullet"/>
      <w:lvlText w:val="•"/>
      <w:lvlJc w:val="left"/>
      <w:pPr>
        <w:tabs>
          <w:tab w:val="num" w:pos="5040"/>
        </w:tabs>
        <w:ind w:left="5040" w:hanging="360"/>
      </w:pPr>
      <w:rPr>
        <w:rFonts w:ascii="Arial" w:hAnsi="Arial" w:hint="default"/>
      </w:rPr>
    </w:lvl>
    <w:lvl w:ilvl="7" w:tplc="C87CD682" w:tentative="1">
      <w:start w:val="1"/>
      <w:numFmt w:val="bullet"/>
      <w:lvlText w:val="•"/>
      <w:lvlJc w:val="left"/>
      <w:pPr>
        <w:tabs>
          <w:tab w:val="num" w:pos="5760"/>
        </w:tabs>
        <w:ind w:left="5760" w:hanging="360"/>
      </w:pPr>
      <w:rPr>
        <w:rFonts w:ascii="Arial" w:hAnsi="Arial" w:hint="default"/>
      </w:rPr>
    </w:lvl>
    <w:lvl w:ilvl="8" w:tplc="BCE05948"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52012CB3"/>
    <w:multiLevelType w:val="hybridMultilevel"/>
    <w:tmpl w:val="BD82DA96"/>
    <w:lvl w:ilvl="0" w:tplc="F45E8332">
      <w:numFmt w:val="bullet"/>
      <w:lvlText w:val="-"/>
      <w:lvlJc w:val="left"/>
      <w:pPr>
        <w:ind w:left="1080" w:hanging="360"/>
      </w:pPr>
      <w:rPr>
        <w:rFonts w:ascii="Calibri" w:eastAsiaTheme="minorHAnsi" w:hAnsi="Calibri"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3" w15:restartNumberingAfterBreak="0">
    <w:nsid w:val="532B70F9"/>
    <w:multiLevelType w:val="hybridMultilevel"/>
    <w:tmpl w:val="8046708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4" w15:restartNumberingAfterBreak="0">
    <w:nsid w:val="60A44E6B"/>
    <w:multiLevelType w:val="hybridMultilevel"/>
    <w:tmpl w:val="161463AA"/>
    <w:lvl w:ilvl="0" w:tplc="F620EDC4">
      <w:numFmt w:val="bullet"/>
      <w:lvlText w:val=""/>
      <w:lvlJc w:val="left"/>
      <w:pPr>
        <w:ind w:left="720" w:hanging="360"/>
      </w:pPr>
      <w:rPr>
        <w:rFonts w:ascii="Symbol" w:eastAsiaTheme="minorHAnsi" w:hAnsi="Symbol" w:cstheme="minorBidi" w:hint="default"/>
        <w:u w:val="none"/>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63487F6C"/>
    <w:multiLevelType w:val="hybridMultilevel"/>
    <w:tmpl w:val="5C663588"/>
    <w:lvl w:ilvl="0" w:tplc="F45E8332">
      <w:numFmt w:val="bullet"/>
      <w:lvlText w:val="-"/>
      <w:lvlJc w:val="left"/>
      <w:pPr>
        <w:ind w:left="720" w:hanging="360"/>
      </w:pPr>
      <w:rPr>
        <w:rFonts w:ascii="Calibri" w:eastAsiaTheme="minorHAnsi" w:hAnsi="Calibri" w:cstheme="minorBidi" w:hint="default"/>
        <w:color w:val="auto"/>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63F3244B"/>
    <w:multiLevelType w:val="hybridMultilevel"/>
    <w:tmpl w:val="11541A7C"/>
    <w:lvl w:ilvl="0" w:tplc="8F44A6C4">
      <w:start w:val="1"/>
      <w:numFmt w:val="bullet"/>
      <w:lvlText w:val="•"/>
      <w:lvlJc w:val="left"/>
      <w:pPr>
        <w:tabs>
          <w:tab w:val="num" w:pos="720"/>
        </w:tabs>
        <w:ind w:left="720" w:hanging="360"/>
      </w:pPr>
      <w:rPr>
        <w:rFonts w:ascii="Arial" w:hAnsi="Arial" w:hint="default"/>
      </w:rPr>
    </w:lvl>
    <w:lvl w:ilvl="1" w:tplc="3560EC22" w:tentative="1">
      <w:start w:val="1"/>
      <w:numFmt w:val="bullet"/>
      <w:lvlText w:val="•"/>
      <w:lvlJc w:val="left"/>
      <w:pPr>
        <w:tabs>
          <w:tab w:val="num" w:pos="1440"/>
        </w:tabs>
        <w:ind w:left="1440" w:hanging="360"/>
      </w:pPr>
      <w:rPr>
        <w:rFonts w:ascii="Arial" w:hAnsi="Arial" w:hint="default"/>
      </w:rPr>
    </w:lvl>
    <w:lvl w:ilvl="2" w:tplc="7D6AC006" w:tentative="1">
      <w:start w:val="1"/>
      <w:numFmt w:val="bullet"/>
      <w:lvlText w:val="•"/>
      <w:lvlJc w:val="left"/>
      <w:pPr>
        <w:tabs>
          <w:tab w:val="num" w:pos="2160"/>
        </w:tabs>
        <w:ind w:left="2160" w:hanging="360"/>
      </w:pPr>
      <w:rPr>
        <w:rFonts w:ascii="Arial" w:hAnsi="Arial" w:hint="default"/>
      </w:rPr>
    </w:lvl>
    <w:lvl w:ilvl="3" w:tplc="1AACA6CC" w:tentative="1">
      <w:start w:val="1"/>
      <w:numFmt w:val="bullet"/>
      <w:lvlText w:val="•"/>
      <w:lvlJc w:val="left"/>
      <w:pPr>
        <w:tabs>
          <w:tab w:val="num" w:pos="2880"/>
        </w:tabs>
        <w:ind w:left="2880" w:hanging="360"/>
      </w:pPr>
      <w:rPr>
        <w:rFonts w:ascii="Arial" w:hAnsi="Arial" w:hint="default"/>
      </w:rPr>
    </w:lvl>
    <w:lvl w:ilvl="4" w:tplc="49F83E5A" w:tentative="1">
      <w:start w:val="1"/>
      <w:numFmt w:val="bullet"/>
      <w:lvlText w:val="•"/>
      <w:lvlJc w:val="left"/>
      <w:pPr>
        <w:tabs>
          <w:tab w:val="num" w:pos="3600"/>
        </w:tabs>
        <w:ind w:left="3600" w:hanging="360"/>
      </w:pPr>
      <w:rPr>
        <w:rFonts w:ascii="Arial" w:hAnsi="Arial" w:hint="default"/>
      </w:rPr>
    </w:lvl>
    <w:lvl w:ilvl="5" w:tplc="73588BFA" w:tentative="1">
      <w:start w:val="1"/>
      <w:numFmt w:val="bullet"/>
      <w:lvlText w:val="•"/>
      <w:lvlJc w:val="left"/>
      <w:pPr>
        <w:tabs>
          <w:tab w:val="num" w:pos="4320"/>
        </w:tabs>
        <w:ind w:left="4320" w:hanging="360"/>
      </w:pPr>
      <w:rPr>
        <w:rFonts w:ascii="Arial" w:hAnsi="Arial" w:hint="default"/>
      </w:rPr>
    </w:lvl>
    <w:lvl w:ilvl="6" w:tplc="9E861BB2" w:tentative="1">
      <w:start w:val="1"/>
      <w:numFmt w:val="bullet"/>
      <w:lvlText w:val="•"/>
      <w:lvlJc w:val="left"/>
      <w:pPr>
        <w:tabs>
          <w:tab w:val="num" w:pos="5040"/>
        </w:tabs>
        <w:ind w:left="5040" w:hanging="360"/>
      </w:pPr>
      <w:rPr>
        <w:rFonts w:ascii="Arial" w:hAnsi="Arial" w:hint="default"/>
      </w:rPr>
    </w:lvl>
    <w:lvl w:ilvl="7" w:tplc="FB36D9E6" w:tentative="1">
      <w:start w:val="1"/>
      <w:numFmt w:val="bullet"/>
      <w:lvlText w:val="•"/>
      <w:lvlJc w:val="left"/>
      <w:pPr>
        <w:tabs>
          <w:tab w:val="num" w:pos="5760"/>
        </w:tabs>
        <w:ind w:left="5760" w:hanging="360"/>
      </w:pPr>
      <w:rPr>
        <w:rFonts w:ascii="Arial" w:hAnsi="Arial" w:hint="default"/>
      </w:rPr>
    </w:lvl>
    <w:lvl w:ilvl="8" w:tplc="FA4E1672"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6E4C3B78"/>
    <w:multiLevelType w:val="hybridMultilevel"/>
    <w:tmpl w:val="3A1CB8FC"/>
    <w:lvl w:ilvl="0" w:tplc="0FF474F4">
      <w:start w:val="1"/>
      <w:numFmt w:val="bullet"/>
      <w:lvlText w:val="•"/>
      <w:lvlJc w:val="left"/>
      <w:pPr>
        <w:tabs>
          <w:tab w:val="num" w:pos="720"/>
        </w:tabs>
        <w:ind w:left="720" w:hanging="360"/>
      </w:pPr>
      <w:rPr>
        <w:rFonts w:ascii="Arial" w:hAnsi="Arial" w:hint="default"/>
      </w:rPr>
    </w:lvl>
    <w:lvl w:ilvl="1" w:tplc="21D68C2E" w:tentative="1">
      <w:start w:val="1"/>
      <w:numFmt w:val="bullet"/>
      <w:lvlText w:val="•"/>
      <w:lvlJc w:val="left"/>
      <w:pPr>
        <w:tabs>
          <w:tab w:val="num" w:pos="1440"/>
        </w:tabs>
        <w:ind w:left="1440" w:hanging="360"/>
      </w:pPr>
      <w:rPr>
        <w:rFonts w:ascii="Arial" w:hAnsi="Arial" w:hint="default"/>
      </w:rPr>
    </w:lvl>
    <w:lvl w:ilvl="2" w:tplc="59B4CD5E" w:tentative="1">
      <w:start w:val="1"/>
      <w:numFmt w:val="bullet"/>
      <w:lvlText w:val="•"/>
      <w:lvlJc w:val="left"/>
      <w:pPr>
        <w:tabs>
          <w:tab w:val="num" w:pos="2160"/>
        </w:tabs>
        <w:ind w:left="2160" w:hanging="360"/>
      </w:pPr>
      <w:rPr>
        <w:rFonts w:ascii="Arial" w:hAnsi="Arial" w:hint="default"/>
      </w:rPr>
    </w:lvl>
    <w:lvl w:ilvl="3" w:tplc="17B28E3A" w:tentative="1">
      <w:start w:val="1"/>
      <w:numFmt w:val="bullet"/>
      <w:lvlText w:val="•"/>
      <w:lvlJc w:val="left"/>
      <w:pPr>
        <w:tabs>
          <w:tab w:val="num" w:pos="2880"/>
        </w:tabs>
        <w:ind w:left="2880" w:hanging="360"/>
      </w:pPr>
      <w:rPr>
        <w:rFonts w:ascii="Arial" w:hAnsi="Arial" w:hint="default"/>
      </w:rPr>
    </w:lvl>
    <w:lvl w:ilvl="4" w:tplc="C03C5038" w:tentative="1">
      <w:start w:val="1"/>
      <w:numFmt w:val="bullet"/>
      <w:lvlText w:val="•"/>
      <w:lvlJc w:val="left"/>
      <w:pPr>
        <w:tabs>
          <w:tab w:val="num" w:pos="3600"/>
        </w:tabs>
        <w:ind w:left="3600" w:hanging="360"/>
      </w:pPr>
      <w:rPr>
        <w:rFonts w:ascii="Arial" w:hAnsi="Arial" w:hint="default"/>
      </w:rPr>
    </w:lvl>
    <w:lvl w:ilvl="5" w:tplc="EB0EF6E4" w:tentative="1">
      <w:start w:val="1"/>
      <w:numFmt w:val="bullet"/>
      <w:lvlText w:val="•"/>
      <w:lvlJc w:val="left"/>
      <w:pPr>
        <w:tabs>
          <w:tab w:val="num" w:pos="4320"/>
        </w:tabs>
        <w:ind w:left="4320" w:hanging="360"/>
      </w:pPr>
      <w:rPr>
        <w:rFonts w:ascii="Arial" w:hAnsi="Arial" w:hint="default"/>
      </w:rPr>
    </w:lvl>
    <w:lvl w:ilvl="6" w:tplc="0B58844A" w:tentative="1">
      <w:start w:val="1"/>
      <w:numFmt w:val="bullet"/>
      <w:lvlText w:val="•"/>
      <w:lvlJc w:val="left"/>
      <w:pPr>
        <w:tabs>
          <w:tab w:val="num" w:pos="5040"/>
        </w:tabs>
        <w:ind w:left="5040" w:hanging="360"/>
      </w:pPr>
      <w:rPr>
        <w:rFonts w:ascii="Arial" w:hAnsi="Arial" w:hint="default"/>
      </w:rPr>
    </w:lvl>
    <w:lvl w:ilvl="7" w:tplc="B044A5FC" w:tentative="1">
      <w:start w:val="1"/>
      <w:numFmt w:val="bullet"/>
      <w:lvlText w:val="•"/>
      <w:lvlJc w:val="left"/>
      <w:pPr>
        <w:tabs>
          <w:tab w:val="num" w:pos="5760"/>
        </w:tabs>
        <w:ind w:left="5760" w:hanging="360"/>
      </w:pPr>
      <w:rPr>
        <w:rFonts w:ascii="Arial" w:hAnsi="Arial" w:hint="default"/>
      </w:rPr>
    </w:lvl>
    <w:lvl w:ilvl="8" w:tplc="5476B736"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71006411"/>
    <w:multiLevelType w:val="hybridMultilevel"/>
    <w:tmpl w:val="DB7A56B0"/>
    <w:lvl w:ilvl="0" w:tplc="FC42120C">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16"/>
  </w:num>
  <w:num w:numId="3">
    <w:abstractNumId w:val="11"/>
  </w:num>
  <w:num w:numId="4">
    <w:abstractNumId w:val="4"/>
  </w:num>
  <w:num w:numId="5">
    <w:abstractNumId w:val="2"/>
  </w:num>
  <w:num w:numId="6">
    <w:abstractNumId w:val="12"/>
  </w:num>
  <w:num w:numId="7">
    <w:abstractNumId w:val="9"/>
  </w:num>
  <w:num w:numId="8">
    <w:abstractNumId w:val="17"/>
  </w:num>
  <w:num w:numId="9">
    <w:abstractNumId w:val="7"/>
  </w:num>
  <w:num w:numId="10">
    <w:abstractNumId w:val="18"/>
  </w:num>
  <w:num w:numId="11">
    <w:abstractNumId w:val="14"/>
  </w:num>
  <w:num w:numId="12">
    <w:abstractNumId w:val="13"/>
  </w:num>
  <w:num w:numId="13">
    <w:abstractNumId w:val="0"/>
  </w:num>
  <w:num w:numId="14">
    <w:abstractNumId w:val="3"/>
  </w:num>
  <w:num w:numId="15">
    <w:abstractNumId w:val="5"/>
  </w:num>
  <w:num w:numId="16">
    <w:abstractNumId w:val="10"/>
  </w:num>
  <w:num w:numId="17">
    <w:abstractNumId w:val="8"/>
  </w:num>
  <w:num w:numId="18">
    <w:abstractNumId w:val="15"/>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0E76"/>
    <w:rsid w:val="000B3AF4"/>
    <w:rsid w:val="000F6CF2"/>
    <w:rsid w:val="001A116E"/>
    <w:rsid w:val="00251E49"/>
    <w:rsid w:val="0045473B"/>
    <w:rsid w:val="005347E8"/>
    <w:rsid w:val="00657955"/>
    <w:rsid w:val="00765EAE"/>
    <w:rsid w:val="007A1104"/>
    <w:rsid w:val="007E412F"/>
    <w:rsid w:val="008410BE"/>
    <w:rsid w:val="00853AA1"/>
    <w:rsid w:val="009424D5"/>
    <w:rsid w:val="0097626F"/>
    <w:rsid w:val="00C67C67"/>
    <w:rsid w:val="00CC5428"/>
    <w:rsid w:val="00DD0829"/>
    <w:rsid w:val="00E54EC9"/>
    <w:rsid w:val="00E72C88"/>
    <w:rsid w:val="00EE23C9"/>
    <w:rsid w:val="00F00E7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E088659-13EC-4FAE-BD9F-52EDDD5861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347E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F00E76"/>
    <w:pPr>
      <w:spacing w:after="0" w:line="240" w:lineRule="auto"/>
    </w:pPr>
    <w:rPr>
      <w:rFonts w:ascii="Cambria" w:eastAsia="Cambria" w:hAnsi="Cambria" w:cs="Cambria"/>
      <w:color w:val="000000"/>
      <w:sz w:val="24"/>
      <w:szCs w:val="24"/>
      <w:u w:color="000000"/>
      <w:lang w:val="en-US"/>
    </w:rPr>
  </w:style>
  <w:style w:type="character" w:customStyle="1" w:styleId="Heading1Char">
    <w:name w:val="Heading 1 Char"/>
    <w:basedOn w:val="DefaultParagraphFont"/>
    <w:link w:val="Heading1"/>
    <w:uiPriority w:val="9"/>
    <w:rsid w:val="005347E8"/>
    <w:rPr>
      <w:rFonts w:asciiTheme="majorHAnsi" w:eastAsiaTheme="majorEastAsia" w:hAnsiTheme="majorHAnsi" w:cstheme="majorBidi"/>
      <w:color w:val="2E74B5" w:themeColor="accent1" w:themeShade="BF"/>
      <w:sz w:val="32"/>
      <w:szCs w:val="32"/>
    </w:rPr>
  </w:style>
  <w:style w:type="character" w:customStyle="1" w:styleId="apple-converted-space">
    <w:name w:val="apple-converted-space"/>
    <w:basedOn w:val="DefaultParagraphFont"/>
    <w:rsid w:val="005347E8"/>
  </w:style>
  <w:style w:type="character" w:customStyle="1" w:styleId="hvr">
    <w:name w:val="hvr"/>
    <w:basedOn w:val="DefaultParagraphFont"/>
    <w:rsid w:val="005347E8"/>
  </w:style>
  <w:style w:type="character" w:styleId="Hyperlink">
    <w:name w:val="Hyperlink"/>
    <w:basedOn w:val="DefaultParagraphFont"/>
    <w:uiPriority w:val="99"/>
    <w:semiHidden/>
    <w:unhideWhenUsed/>
    <w:rsid w:val="005347E8"/>
    <w:rPr>
      <w:color w:val="0000FF"/>
      <w:u w:val="single"/>
    </w:rPr>
  </w:style>
  <w:style w:type="paragraph" w:styleId="ListParagraph">
    <w:name w:val="List Paragraph"/>
    <w:basedOn w:val="Normal"/>
    <w:uiPriority w:val="34"/>
    <w:qFormat/>
    <w:rsid w:val="00E72C8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315947">
      <w:bodyDiv w:val="1"/>
      <w:marLeft w:val="0"/>
      <w:marRight w:val="0"/>
      <w:marTop w:val="0"/>
      <w:marBottom w:val="0"/>
      <w:divBdr>
        <w:top w:val="none" w:sz="0" w:space="0" w:color="auto"/>
        <w:left w:val="none" w:sz="0" w:space="0" w:color="auto"/>
        <w:bottom w:val="none" w:sz="0" w:space="0" w:color="auto"/>
        <w:right w:val="none" w:sz="0" w:space="0" w:color="auto"/>
      </w:divBdr>
      <w:divsChild>
        <w:div w:id="1751929125">
          <w:marLeft w:val="547"/>
          <w:marRight w:val="0"/>
          <w:marTop w:val="154"/>
          <w:marBottom w:val="0"/>
          <w:divBdr>
            <w:top w:val="none" w:sz="0" w:space="0" w:color="auto"/>
            <w:left w:val="none" w:sz="0" w:space="0" w:color="auto"/>
            <w:bottom w:val="none" w:sz="0" w:space="0" w:color="auto"/>
            <w:right w:val="none" w:sz="0" w:space="0" w:color="auto"/>
          </w:divBdr>
        </w:div>
        <w:div w:id="82069961">
          <w:marLeft w:val="547"/>
          <w:marRight w:val="0"/>
          <w:marTop w:val="154"/>
          <w:marBottom w:val="0"/>
          <w:divBdr>
            <w:top w:val="none" w:sz="0" w:space="0" w:color="auto"/>
            <w:left w:val="none" w:sz="0" w:space="0" w:color="auto"/>
            <w:bottom w:val="none" w:sz="0" w:space="0" w:color="auto"/>
            <w:right w:val="none" w:sz="0" w:space="0" w:color="auto"/>
          </w:divBdr>
        </w:div>
        <w:div w:id="2055424138">
          <w:marLeft w:val="547"/>
          <w:marRight w:val="0"/>
          <w:marTop w:val="154"/>
          <w:marBottom w:val="0"/>
          <w:divBdr>
            <w:top w:val="none" w:sz="0" w:space="0" w:color="auto"/>
            <w:left w:val="none" w:sz="0" w:space="0" w:color="auto"/>
            <w:bottom w:val="none" w:sz="0" w:space="0" w:color="auto"/>
            <w:right w:val="none" w:sz="0" w:space="0" w:color="auto"/>
          </w:divBdr>
        </w:div>
      </w:divsChild>
    </w:div>
    <w:div w:id="198856637">
      <w:bodyDiv w:val="1"/>
      <w:marLeft w:val="0"/>
      <w:marRight w:val="0"/>
      <w:marTop w:val="0"/>
      <w:marBottom w:val="0"/>
      <w:divBdr>
        <w:top w:val="none" w:sz="0" w:space="0" w:color="auto"/>
        <w:left w:val="none" w:sz="0" w:space="0" w:color="auto"/>
        <w:bottom w:val="none" w:sz="0" w:space="0" w:color="auto"/>
        <w:right w:val="none" w:sz="0" w:space="0" w:color="auto"/>
      </w:divBdr>
      <w:divsChild>
        <w:div w:id="1353074546">
          <w:marLeft w:val="648"/>
          <w:marRight w:val="0"/>
          <w:marTop w:val="140"/>
          <w:marBottom w:val="0"/>
          <w:divBdr>
            <w:top w:val="none" w:sz="0" w:space="0" w:color="auto"/>
            <w:left w:val="none" w:sz="0" w:space="0" w:color="auto"/>
            <w:bottom w:val="none" w:sz="0" w:space="0" w:color="auto"/>
            <w:right w:val="none" w:sz="0" w:space="0" w:color="auto"/>
          </w:divBdr>
        </w:div>
        <w:div w:id="102577154">
          <w:marLeft w:val="648"/>
          <w:marRight w:val="0"/>
          <w:marTop w:val="140"/>
          <w:marBottom w:val="0"/>
          <w:divBdr>
            <w:top w:val="none" w:sz="0" w:space="0" w:color="auto"/>
            <w:left w:val="none" w:sz="0" w:space="0" w:color="auto"/>
            <w:bottom w:val="none" w:sz="0" w:space="0" w:color="auto"/>
            <w:right w:val="none" w:sz="0" w:space="0" w:color="auto"/>
          </w:divBdr>
        </w:div>
        <w:div w:id="1317304007">
          <w:marLeft w:val="648"/>
          <w:marRight w:val="0"/>
          <w:marTop w:val="140"/>
          <w:marBottom w:val="0"/>
          <w:divBdr>
            <w:top w:val="none" w:sz="0" w:space="0" w:color="auto"/>
            <w:left w:val="none" w:sz="0" w:space="0" w:color="auto"/>
            <w:bottom w:val="none" w:sz="0" w:space="0" w:color="auto"/>
            <w:right w:val="none" w:sz="0" w:space="0" w:color="auto"/>
          </w:divBdr>
        </w:div>
        <w:div w:id="1776562059">
          <w:marLeft w:val="648"/>
          <w:marRight w:val="0"/>
          <w:marTop w:val="140"/>
          <w:marBottom w:val="0"/>
          <w:divBdr>
            <w:top w:val="none" w:sz="0" w:space="0" w:color="auto"/>
            <w:left w:val="none" w:sz="0" w:space="0" w:color="auto"/>
            <w:bottom w:val="none" w:sz="0" w:space="0" w:color="auto"/>
            <w:right w:val="none" w:sz="0" w:space="0" w:color="auto"/>
          </w:divBdr>
        </w:div>
      </w:divsChild>
    </w:div>
    <w:div w:id="510998181">
      <w:bodyDiv w:val="1"/>
      <w:marLeft w:val="0"/>
      <w:marRight w:val="0"/>
      <w:marTop w:val="0"/>
      <w:marBottom w:val="0"/>
      <w:divBdr>
        <w:top w:val="none" w:sz="0" w:space="0" w:color="auto"/>
        <w:left w:val="none" w:sz="0" w:space="0" w:color="auto"/>
        <w:bottom w:val="none" w:sz="0" w:space="0" w:color="auto"/>
        <w:right w:val="none" w:sz="0" w:space="0" w:color="auto"/>
      </w:divBdr>
      <w:divsChild>
        <w:div w:id="1001929009">
          <w:marLeft w:val="547"/>
          <w:marRight w:val="0"/>
          <w:marTop w:val="154"/>
          <w:marBottom w:val="0"/>
          <w:divBdr>
            <w:top w:val="none" w:sz="0" w:space="0" w:color="auto"/>
            <w:left w:val="none" w:sz="0" w:space="0" w:color="auto"/>
            <w:bottom w:val="none" w:sz="0" w:space="0" w:color="auto"/>
            <w:right w:val="none" w:sz="0" w:space="0" w:color="auto"/>
          </w:divBdr>
        </w:div>
      </w:divsChild>
    </w:div>
    <w:div w:id="1341397646">
      <w:bodyDiv w:val="1"/>
      <w:marLeft w:val="0"/>
      <w:marRight w:val="0"/>
      <w:marTop w:val="0"/>
      <w:marBottom w:val="0"/>
      <w:divBdr>
        <w:top w:val="none" w:sz="0" w:space="0" w:color="auto"/>
        <w:left w:val="none" w:sz="0" w:space="0" w:color="auto"/>
        <w:bottom w:val="none" w:sz="0" w:space="0" w:color="auto"/>
        <w:right w:val="none" w:sz="0" w:space="0" w:color="auto"/>
      </w:divBdr>
    </w:div>
    <w:div w:id="1405182341">
      <w:bodyDiv w:val="1"/>
      <w:marLeft w:val="0"/>
      <w:marRight w:val="0"/>
      <w:marTop w:val="0"/>
      <w:marBottom w:val="0"/>
      <w:divBdr>
        <w:top w:val="none" w:sz="0" w:space="0" w:color="auto"/>
        <w:left w:val="none" w:sz="0" w:space="0" w:color="auto"/>
        <w:bottom w:val="none" w:sz="0" w:space="0" w:color="auto"/>
        <w:right w:val="none" w:sz="0" w:space="0" w:color="auto"/>
      </w:divBdr>
    </w:div>
    <w:div w:id="1431001612">
      <w:bodyDiv w:val="1"/>
      <w:marLeft w:val="0"/>
      <w:marRight w:val="0"/>
      <w:marTop w:val="0"/>
      <w:marBottom w:val="0"/>
      <w:divBdr>
        <w:top w:val="none" w:sz="0" w:space="0" w:color="auto"/>
        <w:left w:val="none" w:sz="0" w:space="0" w:color="auto"/>
        <w:bottom w:val="none" w:sz="0" w:space="0" w:color="auto"/>
        <w:right w:val="none" w:sz="0" w:space="0" w:color="auto"/>
      </w:divBdr>
    </w:div>
    <w:div w:id="1509176424">
      <w:bodyDiv w:val="1"/>
      <w:marLeft w:val="0"/>
      <w:marRight w:val="0"/>
      <w:marTop w:val="0"/>
      <w:marBottom w:val="0"/>
      <w:divBdr>
        <w:top w:val="none" w:sz="0" w:space="0" w:color="auto"/>
        <w:left w:val="none" w:sz="0" w:space="0" w:color="auto"/>
        <w:bottom w:val="none" w:sz="0" w:space="0" w:color="auto"/>
        <w:right w:val="none" w:sz="0" w:space="0" w:color="auto"/>
      </w:divBdr>
      <w:divsChild>
        <w:div w:id="1172601415">
          <w:marLeft w:val="547"/>
          <w:marRight w:val="0"/>
          <w:marTop w:val="120"/>
          <w:marBottom w:val="0"/>
          <w:divBdr>
            <w:top w:val="none" w:sz="0" w:space="0" w:color="auto"/>
            <w:left w:val="none" w:sz="0" w:space="0" w:color="auto"/>
            <w:bottom w:val="none" w:sz="0" w:space="0" w:color="auto"/>
            <w:right w:val="none" w:sz="0" w:space="0" w:color="auto"/>
          </w:divBdr>
        </w:div>
        <w:div w:id="1359550983">
          <w:marLeft w:val="547"/>
          <w:marRight w:val="0"/>
          <w:marTop w:val="120"/>
          <w:marBottom w:val="0"/>
          <w:divBdr>
            <w:top w:val="none" w:sz="0" w:space="0" w:color="auto"/>
            <w:left w:val="none" w:sz="0" w:space="0" w:color="auto"/>
            <w:bottom w:val="none" w:sz="0" w:space="0" w:color="auto"/>
            <w:right w:val="none" w:sz="0" w:space="0" w:color="auto"/>
          </w:divBdr>
        </w:div>
        <w:div w:id="1735160116">
          <w:marLeft w:val="547"/>
          <w:marRight w:val="0"/>
          <w:marTop w:val="120"/>
          <w:marBottom w:val="0"/>
          <w:divBdr>
            <w:top w:val="none" w:sz="0" w:space="0" w:color="auto"/>
            <w:left w:val="none" w:sz="0" w:space="0" w:color="auto"/>
            <w:bottom w:val="none" w:sz="0" w:space="0" w:color="auto"/>
            <w:right w:val="none" w:sz="0" w:space="0" w:color="auto"/>
          </w:divBdr>
        </w:div>
        <w:div w:id="804393000">
          <w:marLeft w:val="547"/>
          <w:marRight w:val="0"/>
          <w:marTop w:val="120"/>
          <w:marBottom w:val="0"/>
          <w:divBdr>
            <w:top w:val="none" w:sz="0" w:space="0" w:color="auto"/>
            <w:left w:val="none" w:sz="0" w:space="0" w:color="auto"/>
            <w:bottom w:val="none" w:sz="0" w:space="0" w:color="auto"/>
            <w:right w:val="none" w:sz="0" w:space="0" w:color="auto"/>
          </w:divBdr>
        </w:div>
      </w:divsChild>
    </w:div>
    <w:div w:id="1654337313">
      <w:bodyDiv w:val="1"/>
      <w:marLeft w:val="0"/>
      <w:marRight w:val="0"/>
      <w:marTop w:val="0"/>
      <w:marBottom w:val="0"/>
      <w:divBdr>
        <w:top w:val="none" w:sz="0" w:space="0" w:color="auto"/>
        <w:left w:val="none" w:sz="0" w:space="0" w:color="auto"/>
        <w:bottom w:val="none" w:sz="0" w:space="0" w:color="auto"/>
        <w:right w:val="none" w:sz="0" w:space="0" w:color="auto"/>
      </w:divBdr>
      <w:divsChild>
        <w:div w:id="217402137">
          <w:marLeft w:val="547"/>
          <w:marRight w:val="0"/>
          <w:marTop w:val="154"/>
          <w:marBottom w:val="0"/>
          <w:divBdr>
            <w:top w:val="none" w:sz="0" w:space="0" w:color="auto"/>
            <w:left w:val="none" w:sz="0" w:space="0" w:color="auto"/>
            <w:bottom w:val="none" w:sz="0" w:space="0" w:color="auto"/>
            <w:right w:val="none" w:sz="0" w:space="0" w:color="auto"/>
          </w:divBdr>
        </w:div>
        <w:div w:id="186137079">
          <w:marLeft w:val="547"/>
          <w:marRight w:val="0"/>
          <w:marTop w:val="154"/>
          <w:marBottom w:val="0"/>
          <w:divBdr>
            <w:top w:val="none" w:sz="0" w:space="0" w:color="auto"/>
            <w:left w:val="none" w:sz="0" w:space="0" w:color="auto"/>
            <w:bottom w:val="none" w:sz="0" w:space="0" w:color="auto"/>
            <w:right w:val="none" w:sz="0" w:space="0" w:color="auto"/>
          </w:divBdr>
        </w:div>
      </w:divsChild>
    </w:div>
    <w:div w:id="1833254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encyclopedia.thefreedictionary.com/Social+order" TargetMode="External"/><Relationship Id="rId5" Type="http://schemas.openxmlformats.org/officeDocument/2006/relationships/hyperlink" Target="http://encyclopedia.thefreedictionary.com/Populatio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3159</TotalTime>
  <Pages>8</Pages>
  <Words>1889</Words>
  <Characters>10771</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Reem Al-Hajjar</dc:creator>
  <cp:keywords/>
  <dc:description/>
  <cp:lastModifiedBy>Reem Al-Hajjar</cp:lastModifiedBy>
  <cp:revision>3</cp:revision>
  <dcterms:created xsi:type="dcterms:W3CDTF">2016-04-16T19:41:00Z</dcterms:created>
  <dcterms:modified xsi:type="dcterms:W3CDTF">2016-04-19T00:58:00Z</dcterms:modified>
</cp:coreProperties>
</file>