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CCCF31" w14:textId="77777777" w:rsidR="00931756" w:rsidRPr="00931756" w:rsidRDefault="00931756" w:rsidP="00931756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Assignment #3</w:t>
      </w:r>
    </w:p>
    <w:p w14:paraId="4E357A5E" w14:textId="77777777" w:rsidR="00931756" w:rsidRPr="003D7DC5" w:rsidRDefault="00931756" w:rsidP="00931756">
      <w:pPr>
        <w:jc w:val="right"/>
        <w:rPr>
          <w:rFonts w:ascii="Times New Roman" w:hAnsi="Times New Roman" w:cs="Times New Roman"/>
          <w:sz w:val="36"/>
          <w:szCs w:val="36"/>
          <w:u w:val="single"/>
        </w:rPr>
      </w:pPr>
      <w:r w:rsidRPr="003D7DC5">
        <w:rPr>
          <w:rFonts w:ascii="Times New Roman" w:hAnsi="Times New Roman" w:cs="Times New Roman"/>
          <w:sz w:val="36"/>
          <w:szCs w:val="36"/>
          <w:u w:val="single"/>
        </w:rPr>
        <w:t>11/03/2014</w:t>
      </w:r>
    </w:p>
    <w:p w14:paraId="74A453D1" w14:textId="77777777" w:rsidR="00931756" w:rsidRPr="003D7DC5" w:rsidRDefault="00931756" w:rsidP="00931756">
      <w:pPr>
        <w:rPr>
          <w:rFonts w:ascii="Times New Roman" w:hAnsi="Times New Roman" w:cs="Times New Roman"/>
          <w:sz w:val="36"/>
          <w:szCs w:val="36"/>
          <w:u w:val="single"/>
        </w:rPr>
      </w:pPr>
      <w:r w:rsidRPr="003D7DC5">
        <w:rPr>
          <w:rFonts w:ascii="Times New Roman" w:hAnsi="Times New Roman" w:cs="Times New Roman"/>
          <w:sz w:val="36"/>
          <w:szCs w:val="36"/>
          <w:u w:val="single"/>
        </w:rPr>
        <w:t>Omar El-Arab</w:t>
      </w:r>
    </w:p>
    <w:p w14:paraId="5F3079CD" w14:textId="77777777" w:rsidR="00931756" w:rsidRPr="003D7DC5" w:rsidRDefault="00931756" w:rsidP="00931756">
      <w:pPr>
        <w:rPr>
          <w:rFonts w:ascii="Times New Roman" w:hAnsi="Times New Roman" w:cs="Times New Roman"/>
          <w:sz w:val="36"/>
          <w:szCs w:val="36"/>
          <w:u w:val="single"/>
        </w:rPr>
      </w:pPr>
      <w:r w:rsidRPr="003D7DC5">
        <w:rPr>
          <w:rFonts w:ascii="Times New Roman" w:hAnsi="Times New Roman" w:cs="Times New Roman"/>
          <w:sz w:val="36"/>
          <w:szCs w:val="36"/>
          <w:u w:val="single"/>
        </w:rPr>
        <w:t>100889575</w:t>
      </w:r>
    </w:p>
    <w:p w14:paraId="61BD977F" w14:textId="77777777" w:rsidR="00931756" w:rsidRPr="00931756" w:rsidRDefault="00931756" w:rsidP="00931756">
      <w:pPr>
        <w:rPr>
          <w:rFonts w:ascii="Times New Roman" w:hAnsi="Times New Roman" w:cs="Times New Roman"/>
          <w:sz w:val="36"/>
          <w:szCs w:val="36"/>
        </w:rPr>
      </w:pPr>
    </w:p>
    <w:p w14:paraId="4169BDCD" w14:textId="77777777" w:rsidR="00931756" w:rsidRPr="00931756" w:rsidRDefault="00931756" w:rsidP="00931756">
      <w:pPr>
        <w:rPr>
          <w:rFonts w:ascii="Times New Roman" w:hAnsi="Times New Roman" w:cs="Times New Roman"/>
          <w:sz w:val="36"/>
          <w:szCs w:val="36"/>
        </w:rPr>
      </w:pPr>
    </w:p>
    <w:p w14:paraId="10A33313" w14:textId="77777777" w:rsidR="00743BC3" w:rsidRDefault="0093175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Q-1</w:t>
      </w:r>
    </w:p>
    <w:p w14:paraId="5FEB0BF5" w14:textId="77777777" w:rsidR="00931756" w:rsidRDefault="00931756" w:rsidP="00931756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</w:rPr>
      </w:pPr>
      <w:r w:rsidRPr="00931756">
        <w:rPr>
          <w:color w:val="000000" w:themeColor="text1"/>
          <w:sz w:val="32"/>
          <w:szCs w:val="32"/>
        </w:rPr>
        <w:t>100 0+300+1500 = 280</w:t>
      </w:r>
      <w:r>
        <w:rPr>
          <w:color w:val="000000" w:themeColor="text1"/>
          <w:sz w:val="32"/>
          <w:szCs w:val="32"/>
        </w:rPr>
        <w:t>0</w:t>
      </w:r>
    </w:p>
    <w:p w14:paraId="5736AEB6" w14:textId="77777777" w:rsidR="00931756" w:rsidRDefault="00931756" w:rsidP="00931756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Flour Mill = 1,000 – 400 = 600</w:t>
      </w:r>
    </w:p>
    <w:p w14:paraId="67D96DDB" w14:textId="77777777" w:rsidR="00931756" w:rsidRDefault="00931756" w:rsidP="00931756">
      <w:pPr>
        <w:pStyle w:val="ListParagraph"/>
        <w:ind w:left="78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Water Supplier = 300 – 200 =100</w:t>
      </w:r>
    </w:p>
    <w:p w14:paraId="1B58606C" w14:textId="77777777" w:rsidR="00931756" w:rsidRDefault="00931756" w:rsidP="00931756">
      <w:pPr>
        <w:pStyle w:val="ListParagraph"/>
        <w:ind w:left="78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Bakery = 1,500 – 200 = 1,300</w:t>
      </w:r>
    </w:p>
    <w:p w14:paraId="2877DE5C" w14:textId="77777777" w:rsidR="00931756" w:rsidRDefault="00931756" w:rsidP="00931756">
      <w:pPr>
        <w:rPr>
          <w:color w:val="000000" w:themeColor="text1"/>
          <w:sz w:val="32"/>
          <w:szCs w:val="32"/>
        </w:rPr>
      </w:pPr>
    </w:p>
    <w:p w14:paraId="199A4212" w14:textId="291872B8" w:rsidR="00931756" w:rsidRPr="00931756" w:rsidRDefault="008C3FDF" w:rsidP="00931756">
      <w:pPr>
        <w:pStyle w:val="ListParagraph"/>
        <w:numPr>
          <w:ilvl w:val="0"/>
          <w:numId w:val="1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300 + 100 + 1,500 = </w:t>
      </w:r>
      <w:r w:rsidR="00931756" w:rsidRPr="00931756">
        <w:rPr>
          <w:color w:val="000000" w:themeColor="text1"/>
          <w:sz w:val="32"/>
          <w:szCs w:val="32"/>
        </w:rPr>
        <w:t>1,900</w:t>
      </w:r>
    </w:p>
    <w:p w14:paraId="4DE56D6D" w14:textId="77777777" w:rsidR="00931756" w:rsidRDefault="00931756" w:rsidP="00931756">
      <w:pPr>
        <w:pStyle w:val="ListParagraph"/>
        <w:ind w:left="780"/>
        <w:rPr>
          <w:color w:val="000000" w:themeColor="text1"/>
          <w:sz w:val="32"/>
          <w:szCs w:val="32"/>
        </w:rPr>
      </w:pPr>
    </w:p>
    <w:p w14:paraId="75A3D3F9" w14:textId="77777777" w:rsidR="00931756" w:rsidRDefault="00931756" w:rsidP="00931756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Q-2</w:t>
      </w:r>
    </w:p>
    <w:p w14:paraId="2907EE72" w14:textId="708674BE" w:rsidR="00931756" w:rsidRPr="00931756" w:rsidRDefault="00B93228" w:rsidP="00931756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(275 – 25)= </w:t>
      </w:r>
      <w:r w:rsidR="00931756" w:rsidRPr="00931756">
        <w:rPr>
          <w:color w:val="000000" w:themeColor="text1"/>
          <w:sz w:val="32"/>
          <w:szCs w:val="32"/>
        </w:rPr>
        <w:t>250</w:t>
      </w:r>
    </w:p>
    <w:p w14:paraId="30534FFA" w14:textId="77777777" w:rsidR="00931756" w:rsidRDefault="00931756" w:rsidP="00931756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135</w:t>
      </w:r>
    </w:p>
    <w:p w14:paraId="072FE504" w14:textId="7BE203D2" w:rsidR="00931756" w:rsidRDefault="00B93228" w:rsidP="00931756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(150-15)=</w:t>
      </w:r>
      <w:r w:rsidR="00931756">
        <w:rPr>
          <w:color w:val="000000" w:themeColor="text1"/>
          <w:sz w:val="32"/>
          <w:szCs w:val="32"/>
        </w:rPr>
        <w:t>135</w:t>
      </w:r>
    </w:p>
    <w:p w14:paraId="537190F6" w14:textId="77777777" w:rsidR="00931756" w:rsidRDefault="00931756" w:rsidP="00931756">
      <w:pPr>
        <w:pStyle w:val="ListParagraph"/>
        <w:numPr>
          <w:ilvl w:val="0"/>
          <w:numId w:val="2"/>
        </w:num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250</w:t>
      </w:r>
    </w:p>
    <w:p w14:paraId="46D30449" w14:textId="77777777" w:rsidR="00931756" w:rsidRDefault="00931756" w:rsidP="00931756">
      <w:pPr>
        <w:pStyle w:val="ListParagraph"/>
        <w:ind w:left="760"/>
        <w:rPr>
          <w:color w:val="000000" w:themeColor="text1"/>
          <w:sz w:val="32"/>
          <w:szCs w:val="32"/>
        </w:rPr>
      </w:pPr>
    </w:p>
    <w:p w14:paraId="285832F9" w14:textId="77777777" w:rsidR="00E5321B" w:rsidRDefault="00931756" w:rsidP="00E5321B">
      <w:pPr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Q-3 </w:t>
      </w:r>
    </w:p>
    <w:p w14:paraId="5AA834C0" w14:textId="77777777" w:rsidR="00E5321B" w:rsidRDefault="00E5321B" w:rsidP="00E5321B">
      <w:pPr>
        <w:ind w:left="426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A)</w:t>
      </w:r>
      <w:r w:rsidRPr="00E5321B">
        <w:rPr>
          <w:color w:val="000000" w:themeColor="text1"/>
          <w:sz w:val="32"/>
          <w:szCs w:val="32"/>
        </w:rPr>
        <w:t xml:space="preserve"> 2009: CPI = 100 * (285000/296800) = 96.02</w:t>
      </w:r>
      <w:r w:rsidRPr="00E5321B">
        <w:rPr>
          <w:color w:val="000000" w:themeColor="text1"/>
          <w:sz w:val="32"/>
          <w:szCs w:val="32"/>
        </w:rPr>
        <w:br/>
        <w:t>2010: CPI = 1</w:t>
      </w:r>
      <w:r>
        <w:rPr>
          <w:color w:val="000000" w:themeColor="text1"/>
          <w:sz w:val="32"/>
          <w:szCs w:val="32"/>
        </w:rPr>
        <w:t>00 * (331475/296800) = 111.68</w:t>
      </w:r>
      <w:bookmarkStart w:id="0" w:name="_GoBack"/>
      <w:bookmarkEnd w:id="0"/>
    </w:p>
    <w:p w14:paraId="01FC8FBB" w14:textId="77777777" w:rsidR="00E5321B" w:rsidRDefault="00E5321B" w:rsidP="00E5321B">
      <w:pPr>
        <w:ind w:left="426"/>
        <w:rPr>
          <w:color w:val="000000" w:themeColor="text1"/>
          <w:sz w:val="32"/>
          <w:szCs w:val="32"/>
        </w:rPr>
      </w:pPr>
    </w:p>
    <w:p w14:paraId="5122B493" w14:textId="77777777" w:rsidR="00E5321B" w:rsidRPr="00E5321B" w:rsidRDefault="00E5321B" w:rsidP="00E5321B">
      <w:pPr>
        <w:ind w:left="426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B)</w:t>
      </w:r>
      <w:r w:rsidRPr="00E5321B">
        <w:rPr>
          <w:color w:val="000000" w:themeColor="text1"/>
          <w:sz w:val="32"/>
          <w:szCs w:val="32"/>
        </w:rPr>
        <w:t xml:space="preserve"> 2009: GDP deflator = 100 * (285000/270720) = 105.27</w:t>
      </w:r>
      <w:r w:rsidRPr="00E5321B">
        <w:rPr>
          <w:color w:val="000000" w:themeColor="text1"/>
          <w:sz w:val="32"/>
          <w:szCs w:val="32"/>
        </w:rPr>
        <w:br/>
        <w:t>2010: GDP deflator = 100</w:t>
      </w:r>
      <w:r>
        <w:rPr>
          <w:color w:val="000000" w:themeColor="text1"/>
          <w:sz w:val="32"/>
          <w:szCs w:val="32"/>
        </w:rPr>
        <w:t xml:space="preserve"> * (331475/312840) = 105.95</w:t>
      </w:r>
      <w:r>
        <w:rPr>
          <w:color w:val="000000" w:themeColor="text1"/>
          <w:sz w:val="32"/>
          <w:szCs w:val="32"/>
        </w:rPr>
        <w:br/>
      </w:r>
      <w:r>
        <w:rPr>
          <w:color w:val="000000" w:themeColor="text1"/>
          <w:sz w:val="32"/>
          <w:szCs w:val="32"/>
        </w:rPr>
        <w:br/>
        <w:t xml:space="preserve">C) </w:t>
      </w:r>
      <w:r w:rsidRPr="00E5321B">
        <w:rPr>
          <w:color w:val="000000" w:themeColor="text1"/>
          <w:sz w:val="32"/>
          <w:szCs w:val="32"/>
        </w:rPr>
        <w:t>CPI Inflation rate: (111.68-96.02/96.02) * 100% = 16.31%</w:t>
      </w:r>
      <w:r w:rsidRPr="00E5321B">
        <w:rPr>
          <w:color w:val="000000" w:themeColor="text1"/>
          <w:sz w:val="32"/>
          <w:szCs w:val="32"/>
        </w:rPr>
        <w:br/>
        <w:t>GDP Inflation rate: (105.95-105.27/105.27) * 100% = 0.65%</w:t>
      </w:r>
    </w:p>
    <w:p w14:paraId="3B765BB9" w14:textId="77777777" w:rsidR="00E5321B" w:rsidRDefault="00E5321B" w:rsidP="00931756">
      <w:pPr>
        <w:rPr>
          <w:color w:val="000000" w:themeColor="text1"/>
          <w:sz w:val="32"/>
          <w:szCs w:val="32"/>
        </w:rPr>
      </w:pPr>
    </w:p>
    <w:p w14:paraId="46A99D67" w14:textId="77777777" w:rsidR="00D91732" w:rsidRPr="00C9129B" w:rsidRDefault="00E5321B" w:rsidP="00C9129B">
      <w:pPr>
        <w:ind w:left="71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D) </w:t>
      </w:r>
      <w:r w:rsidR="003D7DC5" w:rsidRPr="00C9129B">
        <w:rPr>
          <w:color w:val="000000" w:themeColor="text1"/>
          <w:sz w:val="32"/>
          <w:szCs w:val="32"/>
        </w:rPr>
        <w:t>The GDP deflator reflects the prices of all goods and services produced domestically, whereas the CPI reflects the prices of all goods and services bought by consumers.</w:t>
      </w:r>
    </w:p>
    <w:p w14:paraId="7408400C" w14:textId="77777777" w:rsidR="00C9129B" w:rsidRPr="00C9129B" w:rsidRDefault="00C9129B" w:rsidP="00C9129B">
      <w:pPr>
        <w:ind w:left="710"/>
        <w:rPr>
          <w:color w:val="000000" w:themeColor="text1"/>
          <w:sz w:val="32"/>
          <w:szCs w:val="32"/>
        </w:rPr>
      </w:pPr>
    </w:p>
    <w:p w14:paraId="7B8DFF12" w14:textId="77777777" w:rsidR="00C9129B" w:rsidRDefault="00C9129B" w:rsidP="00C9129B">
      <w:pPr>
        <w:ind w:left="851" w:hanging="709"/>
        <w:rPr>
          <w:rFonts w:ascii="Times New Roman" w:hAnsi="Times New Roman" w:cs="Times New Roman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E</w:t>
      </w:r>
      <w:r w:rsidRPr="00C9129B">
        <w:rPr>
          <w:color w:val="000000" w:themeColor="text1"/>
          <w:sz w:val="32"/>
          <w:szCs w:val="32"/>
        </w:rPr>
        <w:t>)</w:t>
      </w:r>
    </w:p>
    <w:p w14:paraId="117F5957" w14:textId="77777777" w:rsidR="00C9129B" w:rsidRDefault="00C9129B" w:rsidP="00C9129B">
      <w:pPr>
        <w:ind w:left="851" w:hanging="709"/>
        <w:rPr>
          <w:rFonts w:ascii="Times New Roman" w:hAnsi="Times New Roman" w:cs="Times New Roman"/>
          <w:sz w:val="32"/>
          <w:szCs w:val="32"/>
        </w:rPr>
      </w:pPr>
      <w:r w:rsidRPr="00C9129B">
        <w:t xml:space="preserve">          </w:t>
      </w:r>
      <w:r>
        <w:t xml:space="preserve">   </w:t>
      </w:r>
      <w:r w:rsidRPr="00C9129B">
        <w:rPr>
          <w:rFonts w:ascii="Times New Roman" w:hAnsi="Times New Roman" w:cs="Times New Roman"/>
          <w:sz w:val="32"/>
          <w:szCs w:val="32"/>
        </w:rPr>
        <w:t>1) Commodity substitution bias</w:t>
      </w:r>
      <w:r w:rsidRPr="00C9129B">
        <w:rPr>
          <w:rFonts w:ascii="Times New Roman" w:hAnsi="Times New Roman" w:cs="Times New Roman"/>
          <w:sz w:val="32"/>
          <w:szCs w:val="32"/>
        </w:rPr>
        <w:br/>
        <w:t>2) Introduction of new goods</w:t>
      </w:r>
      <w:r w:rsidRPr="00C9129B">
        <w:rPr>
          <w:rFonts w:ascii="Times New Roman" w:hAnsi="Times New Roman" w:cs="Times New Roman"/>
          <w:sz w:val="32"/>
          <w:szCs w:val="32"/>
        </w:rPr>
        <w:br/>
        <w:t>3) Unmeasured quality change</w:t>
      </w:r>
    </w:p>
    <w:p w14:paraId="5D932590" w14:textId="77777777" w:rsidR="00AA7878" w:rsidRDefault="00AA7878" w:rsidP="00C9129B">
      <w:pPr>
        <w:ind w:left="851" w:hanging="851"/>
        <w:rPr>
          <w:rFonts w:ascii="Times New Roman" w:hAnsi="Times New Roman" w:cs="Times New Roman"/>
          <w:sz w:val="32"/>
          <w:szCs w:val="32"/>
        </w:rPr>
      </w:pPr>
    </w:p>
    <w:p w14:paraId="7114DFAC" w14:textId="77777777" w:rsidR="00AA7878" w:rsidRDefault="00AA7878" w:rsidP="00C9129B">
      <w:pPr>
        <w:ind w:left="851" w:hanging="851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Q-4</w:t>
      </w:r>
    </w:p>
    <w:p w14:paraId="48D5CBEF" w14:textId="77777777" w:rsidR="00931756" w:rsidRDefault="00C9129B" w:rsidP="00C9129B">
      <w:pPr>
        <w:ind w:left="851" w:hanging="851"/>
        <w:rPr>
          <w:rFonts w:ascii="Times New Roman" w:hAnsi="Times New Roman" w:cs="Times New Roman"/>
          <w:sz w:val="32"/>
          <w:szCs w:val="32"/>
        </w:rPr>
      </w:pPr>
      <w:r w:rsidRPr="00C9129B">
        <w:rPr>
          <w:rFonts w:ascii="Times New Roman" w:hAnsi="Times New Roman" w:cs="Times New Roman"/>
          <w:sz w:val="32"/>
          <w:szCs w:val="32"/>
        </w:rPr>
        <w:br/>
      </w:r>
      <w:r w:rsidR="00AA7878">
        <w:rPr>
          <w:color w:val="000000" w:themeColor="text1"/>
          <w:sz w:val="32"/>
          <w:szCs w:val="32"/>
        </w:rPr>
        <w:t xml:space="preserve">A) </w:t>
      </w:r>
      <w:r w:rsidR="00AA7878" w:rsidRPr="00AA7878">
        <w:rPr>
          <w:rFonts w:ascii="Times New Roman" w:hAnsi="Times New Roman" w:cs="Times New Roman"/>
          <w:sz w:val="32"/>
          <w:szCs w:val="32"/>
        </w:rPr>
        <w:t>Ontario, Quebec, and Alberta</w:t>
      </w:r>
      <w:r w:rsidR="00AA7878">
        <w:rPr>
          <w:rFonts w:ascii="Times New Roman" w:hAnsi="Times New Roman" w:cs="Times New Roman"/>
          <w:sz w:val="32"/>
          <w:szCs w:val="32"/>
        </w:rPr>
        <w:t>.</w:t>
      </w:r>
    </w:p>
    <w:p w14:paraId="4CFD72CE" w14:textId="0833A4EB" w:rsidR="00AA7878" w:rsidRDefault="00AA7878" w:rsidP="00C9129B">
      <w:pPr>
        <w:ind w:left="851" w:hanging="85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B)</w:t>
      </w:r>
      <w:r w:rsidR="004233AC">
        <w:rPr>
          <w:color w:val="000000" w:themeColor="text1"/>
          <w:sz w:val="32"/>
          <w:szCs w:val="32"/>
        </w:rPr>
        <w:t xml:space="preserve"> Ontario: 596921/1584306 = 0.38</w:t>
      </w:r>
    </w:p>
    <w:p w14:paraId="6E6A4D96" w14:textId="05BA5374" w:rsidR="004233AC" w:rsidRDefault="004233AC" w:rsidP="004233AC">
      <w:pPr>
        <w:ind w:left="851" w:firstLine="142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Quebec: 311626/1584306 = 0.20</w:t>
      </w:r>
    </w:p>
    <w:p w14:paraId="404A8418" w14:textId="6A742C08" w:rsidR="004233AC" w:rsidRDefault="004233AC" w:rsidP="004233AC">
      <w:pPr>
        <w:ind w:left="851" w:firstLine="142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Alberta: 263515/1584306 = 0.17</w:t>
      </w:r>
    </w:p>
    <w:p w14:paraId="322A20A7" w14:textId="4870D4BE" w:rsidR="00AA7878" w:rsidRDefault="00AA7878" w:rsidP="00C9129B">
      <w:pPr>
        <w:ind w:left="851" w:hanging="85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C) In the entire provinces the prices are increasing but most frequently Alberta is the largest </w:t>
      </w:r>
      <w:r w:rsidR="008C3FDF">
        <w:rPr>
          <w:color w:val="000000" w:themeColor="text1"/>
          <w:sz w:val="32"/>
          <w:szCs w:val="32"/>
        </w:rPr>
        <w:t>one, which leads to an increase in population that made the CPI to increase,</w:t>
      </w:r>
      <w:r>
        <w:rPr>
          <w:color w:val="000000" w:themeColor="text1"/>
          <w:sz w:val="32"/>
          <w:szCs w:val="32"/>
        </w:rPr>
        <w:t xml:space="preserve"> and more consumption is occurring.</w:t>
      </w:r>
    </w:p>
    <w:p w14:paraId="15337C04" w14:textId="77777777" w:rsidR="00AA7878" w:rsidRPr="00AA7878" w:rsidRDefault="00AA7878" w:rsidP="00C9129B">
      <w:pPr>
        <w:ind w:left="851" w:hanging="851"/>
        <w:rPr>
          <w:color w:val="000000" w:themeColor="text1"/>
          <w:sz w:val="32"/>
          <w:szCs w:val="32"/>
        </w:rPr>
      </w:pPr>
    </w:p>
    <w:p w14:paraId="732954A8" w14:textId="77777777" w:rsidR="00931756" w:rsidRPr="00AA7878" w:rsidRDefault="00931756" w:rsidP="00931756">
      <w:pPr>
        <w:pStyle w:val="ListParagraph"/>
        <w:ind w:left="780"/>
        <w:rPr>
          <w:color w:val="000000" w:themeColor="text1"/>
          <w:sz w:val="32"/>
          <w:szCs w:val="32"/>
        </w:rPr>
      </w:pPr>
    </w:p>
    <w:sectPr w:rsidR="00931756" w:rsidRPr="00AA7878" w:rsidSect="001A250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05B82"/>
    <w:multiLevelType w:val="hybridMultilevel"/>
    <w:tmpl w:val="8F38BD06"/>
    <w:lvl w:ilvl="0" w:tplc="437412C4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4E6E64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FA1F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EC282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5462A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9653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86D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5AAC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7A123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3D28EA"/>
    <w:multiLevelType w:val="hybridMultilevel"/>
    <w:tmpl w:val="43265562"/>
    <w:lvl w:ilvl="0" w:tplc="5450D328">
      <w:start w:val="1"/>
      <w:numFmt w:val="upperLetter"/>
      <w:lvlText w:val="%1)"/>
      <w:lvlJc w:val="left"/>
      <w:pPr>
        <w:ind w:left="780" w:hanging="42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3B7E4A"/>
    <w:multiLevelType w:val="hybridMultilevel"/>
    <w:tmpl w:val="2BA2655A"/>
    <w:lvl w:ilvl="0" w:tplc="B376257A">
      <w:start w:val="1"/>
      <w:numFmt w:val="upperLetter"/>
      <w:lvlText w:val="%1)"/>
      <w:lvlJc w:val="left"/>
      <w:pPr>
        <w:ind w:left="760" w:hanging="4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756"/>
    <w:rsid w:val="001A2508"/>
    <w:rsid w:val="003D7DC5"/>
    <w:rsid w:val="004233AC"/>
    <w:rsid w:val="00743BC3"/>
    <w:rsid w:val="008C3FDF"/>
    <w:rsid w:val="00931756"/>
    <w:rsid w:val="00AA7878"/>
    <w:rsid w:val="00B93228"/>
    <w:rsid w:val="00C9129B"/>
    <w:rsid w:val="00D91732"/>
    <w:rsid w:val="00E5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9D782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7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7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17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5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948052">
          <w:marLeft w:val="806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4656">
          <w:marLeft w:val="806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182</Words>
  <Characters>1040</Characters>
  <Application>Microsoft Macintosh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Al Arab</dc:creator>
  <cp:keywords/>
  <dc:description/>
  <cp:lastModifiedBy>Omar Al Arab</cp:lastModifiedBy>
  <cp:revision>6</cp:revision>
  <dcterms:created xsi:type="dcterms:W3CDTF">2014-03-09T15:37:00Z</dcterms:created>
  <dcterms:modified xsi:type="dcterms:W3CDTF">2014-03-11T18:36:00Z</dcterms:modified>
</cp:coreProperties>
</file>