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2E12" w:rsidRPr="00BC73A9" w:rsidRDefault="00772E12" w:rsidP="00772E12">
      <w:pPr>
        <w:spacing w:after="80" w:line="240" w:lineRule="auto"/>
        <w:rPr>
          <w:rFonts w:ascii="Arial" w:hAnsi="Arial" w:cs="Arial"/>
          <w:sz w:val="24"/>
        </w:rPr>
      </w:pPr>
      <w:r w:rsidRPr="00BC73A9">
        <w:rPr>
          <w:rFonts w:ascii="Arial" w:hAnsi="Arial" w:cs="Arial"/>
          <w:b/>
          <w:sz w:val="24"/>
        </w:rPr>
        <w:t>-</w:t>
      </w:r>
      <w:r>
        <w:rPr>
          <w:rFonts w:ascii="Arial" w:hAnsi="Arial" w:cs="Arial"/>
          <w:b/>
          <w:sz w:val="24"/>
        </w:rPr>
        <w:t xml:space="preserve"> </w:t>
      </w:r>
      <w:r w:rsidRPr="00BC73A9">
        <w:rPr>
          <w:rFonts w:ascii="Arial" w:hAnsi="Arial" w:cs="Arial"/>
          <w:b/>
          <w:sz w:val="24"/>
        </w:rPr>
        <w:t xml:space="preserve">Logic </w:t>
      </w:r>
      <w:r w:rsidRPr="00BC73A9">
        <w:rPr>
          <w:rFonts w:ascii="Arial" w:hAnsi="Arial" w:cs="Arial"/>
          <w:sz w:val="24"/>
        </w:rPr>
        <w:t>is the analysis and appraisal of ideas.</w:t>
      </w:r>
    </w:p>
    <w:p w:rsidR="00772E12" w:rsidRDefault="00772E12" w:rsidP="00772E12">
      <w:pPr>
        <w:spacing w:after="80" w:line="240" w:lineRule="auto"/>
        <w:rPr>
          <w:rFonts w:ascii="Arial" w:hAnsi="Arial" w:cs="Arial"/>
          <w:sz w:val="24"/>
        </w:rPr>
      </w:pPr>
      <w:r>
        <w:rPr>
          <w:rFonts w:ascii="Arial" w:hAnsi="Arial" w:cs="Arial"/>
          <w:b/>
          <w:sz w:val="24"/>
        </w:rPr>
        <w:t xml:space="preserve">- Philosophy </w:t>
      </w:r>
      <w:r>
        <w:rPr>
          <w:rFonts w:ascii="Arial" w:hAnsi="Arial" w:cs="Arial"/>
          <w:sz w:val="24"/>
        </w:rPr>
        <w:t>is defined as reasoning about the ultimate questions of life. Philosophers ask questions like “Why accept or reject free will?” or “Can one prove or disprove God’s existence?” Logic gives tools to deal with such questions.</w:t>
      </w:r>
    </w:p>
    <w:p w:rsidR="00772E12" w:rsidRDefault="00772E12" w:rsidP="00772E12">
      <w:pPr>
        <w:spacing w:after="80" w:line="240" w:lineRule="auto"/>
        <w:rPr>
          <w:rFonts w:ascii="Arial" w:hAnsi="Arial" w:cs="Arial"/>
          <w:sz w:val="24"/>
        </w:rPr>
      </w:pPr>
      <w:r>
        <w:rPr>
          <w:rFonts w:ascii="Arial" w:hAnsi="Arial" w:cs="Arial"/>
          <w:sz w:val="24"/>
        </w:rPr>
        <w:t xml:space="preserve">- An </w:t>
      </w:r>
      <w:r>
        <w:rPr>
          <w:rFonts w:ascii="Arial" w:hAnsi="Arial" w:cs="Arial"/>
          <w:b/>
          <w:sz w:val="24"/>
        </w:rPr>
        <w:t xml:space="preserve">argument </w:t>
      </w:r>
      <w:r>
        <w:rPr>
          <w:rFonts w:ascii="Arial" w:hAnsi="Arial" w:cs="Arial"/>
          <w:sz w:val="24"/>
        </w:rPr>
        <w:t xml:space="preserve">is a set of statements of premises (supporting evidence) and a conclusion (based on this evidence). An argument is </w:t>
      </w:r>
      <w:r>
        <w:rPr>
          <w:rFonts w:ascii="Arial" w:hAnsi="Arial" w:cs="Arial"/>
          <w:b/>
          <w:sz w:val="24"/>
        </w:rPr>
        <w:t>valid</w:t>
      </w:r>
      <w:r>
        <w:rPr>
          <w:rFonts w:ascii="Arial" w:hAnsi="Arial" w:cs="Arial"/>
          <w:sz w:val="24"/>
        </w:rPr>
        <w:t xml:space="preserve"> if it is contradictory (impossible) to have the premises all true and conclusion false. Valid does not say that the premises are true, but only that the conclusion follows from them. Our argument is valid because of its logical form (how it arranges logical notions like “if-then” and content like “You overslept”).</w:t>
      </w:r>
    </w:p>
    <w:p w:rsidR="00772E12" w:rsidRDefault="00772E12" w:rsidP="00772E12">
      <w:pPr>
        <w:spacing w:after="80" w:line="240" w:lineRule="auto"/>
        <w:rPr>
          <w:rFonts w:ascii="Arial" w:hAnsi="Arial" w:cs="Arial"/>
          <w:sz w:val="24"/>
        </w:rPr>
      </w:pPr>
      <w:r>
        <w:rPr>
          <w:rFonts w:ascii="Arial" w:hAnsi="Arial" w:cs="Arial"/>
          <w:sz w:val="24"/>
        </w:rPr>
        <w:t xml:space="preserve">- An argument is </w:t>
      </w:r>
      <w:r>
        <w:rPr>
          <w:rFonts w:ascii="Arial" w:hAnsi="Arial" w:cs="Arial"/>
          <w:b/>
          <w:sz w:val="24"/>
        </w:rPr>
        <w:t xml:space="preserve">sound </w:t>
      </w:r>
      <w:r>
        <w:rPr>
          <w:rFonts w:ascii="Arial" w:hAnsi="Arial" w:cs="Arial"/>
          <w:sz w:val="24"/>
        </w:rPr>
        <w:t xml:space="preserve">if it’s valid and every premise is true. An argument can be </w:t>
      </w:r>
      <w:r>
        <w:rPr>
          <w:rFonts w:ascii="Arial" w:hAnsi="Arial" w:cs="Arial"/>
          <w:b/>
          <w:sz w:val="24"/>
        </w:rPr>
        <w:t xml:space="preserve">unsound </w:t>
      </w:r>
      <w:r>
        <w:rPr>
          <w:rFonts w:ascii="Arial" w:hAnsi="Arial" w:cs="Arial"/>
          <w:sz w:val="24"/>
        </w:rPr>
        <w:t>in either of two ways: 1) it might have a false premise or 2) its conclusion might not follow from the premises.</w:t>
      </w:r>
    </w:p>
    <w:p w:rsidR="00772E12" w:rsidRDefault="00772E12" w:rsidP="00772E12">
      <w:pPr>
        <w:spacing w:after="80" w:line="240" w:lineRule="auto"/>
        <w:rPr>
          <w:rFonts w:ascii="Arial" w:hAnsi="Arial" w:cs="Arial"/>
          <w:sz w:val="24"/>
        </w:rPr>
      </w:pPr>
      <w:r>
        <w:rPr>
          <w:rFonts w:ascii="Arial" w:hAnsi="Arial" w:cs="Arial"/>
          <w:sz w:val="24"/>
        </w:rPr>
        <w:t>- Logicians call statements true or false (not valid or invalid) and call arguments valid or invalid (not true or false).</w:t>
      </w:r>
    </w:p>
    <w:p w:rsidR="00F71DFC" w:rsidRDefault="00F71DFC">
      <w:bookmarkStart w:id="0" w:name="_GoBack"/>
      <w:bookmarkEnd w:id="0"/>
    </w:p>
    <w:sectPr w:rsidR="00F71DF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8DF"/>
    <w:rsid w:val="00772E12"/>
    <w:rsid w:val="008768DF"/>
    <w:rsid w:val="00F71DF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12ED7"/>
  <w15:chartTrackingRefBased/>
  <w15:docId w15:val="{E262303D-C256-4E45-8E1B-80846FEEB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2E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158</Words>
  <Characters>904</Characters>
  <Application>Microsoft Office Word</Application>
  <DocSecurity>0</DocSecurity>
  <Lines>7</Lines>
  <Paragraphs>2</Paragraphs>
  <ScaleCrop>false</ScaleCrop>
  <Company/>
  <LinksUpToDate>false</LinksUpToDate>
  <CharactersWithSpaces>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Its Me</dc:creator>
  <cp:keywords/>
  <dc:description/>
  <cp:lastModifiedBy>Its Me</cp:lastModifiedBy>
  <cp:revision>2</cp:revision>
  <dcterms:created xsi:type="dcterms:W3CDTF">2017-10-02T16:16:00Z</dcterms:created>
  <dcterms:modified xsi:type="dcterms:W3CDTF">2017-10-02T16:17:00Z</dcterms:modified>
</cp:coreProperties>
</file>