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1312486" w14:textId="4F4DAEE7" w:rsidR="008A7181" w:rsidRPr="008A7181" w:rsidRDefault="008A7181" w:rsidP="008A7181">
      <w:pPr>
        <w:pStyle w:val="Header"/>
        <w:rPr>
          <w:rFonts w:ascii="Comic Sans MS" w:hAnsi="Comic Sans MS" w:cs="Arial"/>
          <w:i/>
          <w:sz w:val="28"/>
          <w:u w:val="single"/>
        </w:rPr>
      </w:pPr>
      <w:r>
        <w:rPr>
          <w:rFonts w:ascii="Comic Sans MS" w:hAnsi="Comic Sans MS" w:cs="Arial"/>
          <w:i/>
          <w:sz w:val="28"/>
        </w:rPr>
        <w:t>Student Name</w:t>
      </w:r>
    </w:p>
    <w:p w14:paraId="35532164" w14:textId="77777777" w:rsidR="008A7181" w:rsidRPr="00806F4E" w:rsidRDefault="008A7181" w:rsidP="008A7181">
      <w:pPr>
        <w:pStyle w:val="Header"/>
        <w:rPr>
          <w:rFonts w:ascii="Comic Sans MS" w:hAnsi="Comic Sans MS" w:cs="Arial"/>
          <w:i/>
          <w:sz w:val="28"/>
        </w:rPr>
      </w:pPr>
    </w:p>
    <w:p w14:paraId="5134C4B5" w14:textId="723BA583" w:rsidR="008A7181" w:rsidRPr="008A7181" w:rsidRDefault="008A7181" w:rsidP="008A7181">
      <w:pPr>
        <w:pStyle w:val="Header"/>
        <w:rPr>
          <w:rFonts w:ascii="Comic Sans MS" w:hAnsi="Comic Sans MS" w:cs="Arial"/>
          <w:i/>
          <w:sz w:val="28"/>
          <w:u w:val="single"/>
        </w:rPr>
      </w:pPr>
      <w:r w:rsidRPr="00806F4E">
        <w:rPr>
          <w:rFonts w:ascii="Comic Sans MS" w:hAnsi="Comic Sans MS" w:cs="Arial"/>
          <w:i/>
          <w:sz w:val="28"/>
        </w:rPr>
        <w:t>Student Number</w:t>
      </w:r>
    </w:p>
    <w:p w14:paraId="706B2340" w14:textId="77777777" w:rsidR="008A7181" w:rsidRPr="00806F4E" w:rsidRDefault="008A7181" w:rsidP="008A7181">
      <w:pPr>
        <w:pStyle w:val="Header"/>
        <w:rPr>
          <w:rFonts w:ascii="Comic Sans MS" w:hAnsi="Comic Sans MS" w:cs="Arial"/>
          <w:i/>
          <w:sz w:val="28"/>
        </w:rPr>
      </w:pPr>
    </w:p>
    <w:p w14:paraId="593443BD" w14:textId="75498B5F" w:rsidR="008A7181" w:rsidRPr="00806F4E" w:rsidRDefault="008A7181" w:rsidP="008A7181">
      <w:pPr>
        <w:pStyle w:val="Header"/>
        <w:rPr>
          <w:rFonts w:ascii="Comic Sans MS" w:hAnsi="Comic Sans MS" w:cs="Arial"/>
          <w:i/>
          <w:sz w:val="28"/>
        </w:rPr>
      </w:pPr>
      <w:r w:rsidRPr="00806F4E">
        <w:rPr>
          <w:rFonts w:ascii="Comic Sans MS" w:hAnsi="Comic Sans MS" w:cs="Arial"/>
          <w:i/>
          <w:sz w:val="28"/>
        </w:rPr>
        <w:t xml:space="preserve">Partner’s Name and Student </w:t>
      </w:r>
    </w:p>
    <w:p w14:paraId="45177C4E" w14:textId="77777777" w:rsidR="008A7181" w:rsidRPr="00806F4E" w:rsidRDefault="008A7181" w:rsidP="008A7181">
      <w:pPr>
        <w:pStyle w:val="Header"/>
        <w:rPr>
          <w:rFonts w:ascii="Comic Sans MS" w:hAnsi="Comic Sans MS" w:cs="Arial"/>
          <w:i/>
          <w:sz w:val="28"/>
        </w:rPr>
      </w:pPr>
    </w:p>
    <w:p w14:paraId="3108A397" w14:textId="2174B439" w:rsidR="008A7181" w:rsidRPr="00806F4E" w:rsidRDefault="008A7181" w:rsidP="008A7181">
      <w:pPr>
        <w:pStyle w:val="Header"/>
        <w:rPr>
          <w:rFonts w:ascii="Comic Sans MS" w:hAnsi="Comic Sans MS" w:cs="Arial"/>
          <w:i/>
          <w:sz w:val="28"/>
        </w:rPr>
      </w:pPr>
      <w:r w:rsidRPr="00806F4E">
        <w:rPr>
          <w:rFonts w:ascii="Comic Sans MS" w:hAnsi="Comic Sans MS" w:cs="Arial"/>
          <w:i/>
          <w:sz w:val="28"/>
        </w:rPr>
        <w:t xml:space="preserve">Demonstrator's Name:  </w:t>
      </w:r>
    </w:p>
    <w:p w14:paraId="337896DF" w14:textId="77777777" w:rsidR="008A7181" w:rsidRPr="00806F4E" w:rsidRDefault="008A7181" w:rsidP="008A7181">
      <w:pPr>
        <w:pStyle w:val="Header"/>
        <w:rPr>
          <w:rFonts w:ascii="Comic Sans MS" w:hAnsi="Comic Sans MS" w:cs="Arial"/>
          <w:i/>
        </w:rPr>
      </w:pPr>
    </w:p>
    <w:p w14:paraId="3440B9A3" w14:textId="791C4E73" w:rsidR="008A7181" w:rsidRPr="00806F4E" w:rsidRDefault="008A7181" w:rsidP="008A7181">
      <w:pPr>
        <w:pStyle w:val="Header"/>
        <w:rPr>
          <w:rFonts w:ascii="Comic Sans MS" w:hAnsi="Comic Sans MS" w:cs="Arial"/>
          <w:i/>
        </w:rPr>
      </w:pPr>
      <w:r>
        <w:rPr>
          <w:rFonts w:ascii="Comic Sans MS" w:hAnsi="Comic Sans MS" w:cs="Arial"/>
          <w:noProof/>
          <w:lang w:val="en-US"/>
        </w:rPr>
        <mc:AlternateContent>
          <mc:Choice Requires="wps">
            <w:drawing>
              <wp:anchor distT="0" distB="0" distL="114300" distR="114300" simplePos="0" relativeHeight="251659264" behindDoc="0" locked="0" layoutInCell="1" allowOverlap="1" wp14:anchorId="665EE2D6" wp14:editId="522BE5D0">
                <wp:simplePos x="0" y="0"/>
                <wp:positionH relativeFrom="column">
                  <wp:posOffset>-405765</wp:posOffset>
                </wp:positionH>
                <wp:positionV relativeFrom="paragraph">
                  <wp:posOffset>85725</wp:posOffset>
                </wp:positionV>
                <wp:extent cx="6515100" cy="800100"/>
                <wp:effectExtent l="635" t="3175" r="12065" b="9525"/>
                <wp:wrapNone/>
                <wp:docPr id="2" name="Oval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15100" cy="800100"/>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2" o:spid="_x0000_s1026" style="position:absolute;margin-left:-31.9pt;margin-top:6.75pt;width:513pt;height:6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" filled="f"/>
            </w:pict>
          </mc:Fallback>
        </mc:AlternateContent>
      </w:r>
    </w:p>
    <w:p w14:paraId="321E66C7" w14:textId="77777777" w:rsidR="008A7181" w:rsidRPr="00806F4E" w:rsidRDefault="008A7181" w:rsidP="008A7181">
      <w:pPr>
        <w:pStyle w:val="Header"/>
        <w:tabs>
          <w:tab w:val="left" w:pos="1800"/>
        </w:tabs>
        <w:ind w:left="1800" w:hanging="1800"/>
        <w:rPr>
          <w:rFonts w:ascii="Comic Sans MS" w:hAnsi="Comic Sans MS" w:cs="Arial"/>
          <w:b/>
        </w:rPr>
      </w:pPr>
    </w:p>
    <w:p w14:paraId="53599B7C" w14:textId="77777777" w:rsidR="008A7181" w:rsidRPr="00806F4E" w:rsidRDefault="008A7181" w:rsidP="008A7181">
      <w:pPr>
        <w:pStyle w:val="Header"/>
        <w:tabs>
          <w:tab w:val="left" w:pos="1800"/>
        </w:tabs>
        <w:ind w:left="1800" w:hanging="1800"/>
        <w:rPr>
          <w:rFonts w:ascii="Comic Sans MS" w:hAnsi="Comic Sans MS" w:cs="Arial"/>
          <w:b/>
        </w:rPr>
      </w:pPr>
      <w:r w:rsidRPr="00806F4E">
        <w:rPr>
          <w:rFonts w:ascii="Comic Sans MS" w:hAnsi="Comic Sans MS" w:cs="Arial"/>
          <w:b/>
        </w:rPr>
        <w:t>PLEASE NOTE:</w:t>
      </w:r>
      <w:r w:rsidRPr="00806F4E">
        <w:rPr>
          <w:rFonts w:ascii="Comic Sans MS" w:hAnsi="Comic Sans MS" w:cs="Arial"/>
          <w:b/>
        </w:rPr>
        <w:tab/>
        <w:t>If ANY of the above information is UNCLEAR or not provided, your grade will NOT be recorded!!</w:t>
      </w:r>
    </w:p>
    <w:p w14:paraId="2FAED0EB" w14:textId="77777777" w:rsidR="008A7181" w:rsidRPr="00806F4E" w:rsidRDefault="008A7181" w:rsidP="008A7181">
      <w:pPr>
        <w:pStyle w:val="Header"/>
        <w:tabs>
          <w:tab w:val="clear" w:pos="4320"/>
          <w:tab w:val="left" w:pos="1440"/>
          <w:tab w:val="left" w:pos="2880"/>
          <w:tab w:val="left" w:pos="4680"/>
          <w:tab w:val="left" w:pos="6480"/>
        </w:tabs>
        <w:rPr>
          <w:rFonts w:ascii="Comic Sans MS" w:hAnsi="Comic Sans MS" w:cs="Arial"/>
          <w:i/>
        </w:rPr>
      </w:pPr>
    </w:p>
    <w:p w14:paraId="60919E49" w14:textId="77777777" w:rsidR="008A7181" w:rsidRPr="00806F4E" w:rsidRDefault="008A7181" w:rsidP="008A7181">
      <w:pPr>
        <w:pStyle w:val="Header"/>
        <w:tabs>
          <w:tab w:val="clear" w:pos="4320"/>
          <w:tab w:val="left" w:pos="1440"/>
          <w:tab w:val="left" w:pos="2160"/>
          <w:tab w:val="left" w:pos="3600"/>
          <w:tab w:val="left" w:pos="5400"/>
          <w:tab w:val="left" w:pos="6840"/>
        </w:tabs>
        <w:rPr>
          <w:rFonts w:ascii="Comic Sans MS" w:hAnsi="Comic Sans MS" w:cs="Arial"/>
          <w:i/>
          <w:sz w:val="24"/>
        </w:rPr>
      </w:pPr>
    </w:p>
    <w:p w14:paraId="4D724B55" w14:textId="77777777" w:rsidR="008A7181" w:rsidRPr="00806F4E" w:rsidRDefault="008A7181" w:rsidP="008A7181">
      <w:pPr>
        <w:pStyle w:val="Header"/>
        <w:tabs>
          <w:tab w:val="clear" w:pos="4320"/>
          <w:tab w:val="left" w:pos="1440"/>
          <w:tab w:val="left" w:pos="2160"/>
          <w:tab w:val="left" w:pos="3600"/>
          <w:tab w:val="left" w:pos="5400"/>
          <w:tab w:val="left" w:pos="6840"/>
        </w:tabs>
        <w:rPr>
          <w:rFonts w:ascii="Comic Sans MS" w:hAnsi="Comic Sans MS" w:cs="Arial"/>
          <w:i/>
          <w:sz w:val="24"/>
        </w:rPr>
      </w:pPr>
    </w:p>
    <w:p w14:paraId="34C0DC8A" w14:textId="77777777" w:rsidR="008A7181" w:rsidRPr="00806F4E" w:rsidRDefault="008A7181" w:rsidP="008A7181">
      <w:pPr>
        <w:pStyle w:val="Header"/>
        <w:tabs>
          <w:tab w:val="clear" w:pos="4320"/>
          <w:tab w:val="left" w:pos="1440"/>
          <w:tab w:val="left" w:pos="2160"/>
          <w:tab w:val="left" w:pos="3600"/>
          <w:tab w:val="left" w:pos="5400"/>
          <w:tab w:val="left" w:pos="6840"/>
        </w:tabs>
        <w:rPr>
          <w:rFonts w:ascii="Comic Sans MS" w:hAnsi="Comic Sans MS" w:cs="Arial"/>
          <w:i/>
          <w:sz w:val="24"/>
        </w:rPr>
      </w:pPr>
      <w:r w:rsidRPr="00806F4E">
        <w:rPr>
          <w:rFonts w:ascii="Comic Sans MS" w:hAnsi="Comic Sans MS" w:cs="Arial"/>
          <w:i/>
          <w:sz w:val="24"/>
        </w:rPr>
        <w:t>Lab Day (circle):</w:t>
      </w:r>
      <w:r w:rsidRPr="00806F4E">
        <w:rPr>
          <w:rFonts w:ascii="Comic Sans MS" w:hAnsi="Comic Sans MS" w:cs="Arial"/>
          <w:i/>
          <w:sz w:val="24"/>
        </w:rPr>
        <w:tab/>
      </w:r>
      <w:r w:rsidRPr="008A7181">
        <w:rPr>
          <w:rFonts w:ascii="Comic Sans MS" w:hAnsi="Comic Sans MS" w:cs="Arial"/>
          <w:b/>
          <w:i/>
          <w:sz w:val="24"/>
        </w:rPr>
        <w:t>Tues aft</w:t>
      </w:r>
      <w:r>
        <w:rPr>
          <w:rFonts w:ascii="Comic Sans MS" w:hAnsi="Comic Sans MS" w:cs="Arial"/>
          <w:i/>
          <w:sz w:val="24"/>
        </w:rPr>
        <w:tab/>
        <w:t xml:space="preserve">Tues night   </w:t>
      </w:r>
      <w:r w:rsidRPr="00806F4E">
        <w:rPr>
          <w:rFonts w:ascii="Comic Sans MS" w:hAnsi="Comic Sans MS" w:cs="Arial"/>
          <w:i/>
          <w:sz w:val="24"/>
        </w:rPr>
        <w:t>Wed</w:t>
      </w:r>
      <w:r>
        <w:rPr>
          <w:rFonts w:ascii="Comic Sans MS" w:hAnsi="Comic Sans MS" w:cs="Arial"/>
          <w:i/>
          <w:sz w:val="24"/>
        </w:rPr>
        <w:t xml:space="preserve">    </w:t>
      </w:r>
      <w:r w:rsidRPr="00806F4E">
        <w:rPr>
          <w:rFonts w:ascii="Comic Sans MS" w:hAnsi="Comic Sans MS" w:cs="Arial"/>
          <w:i/>
          <w:sz w:val="24"/>
        </w:rPr>
        <w:t>Thurs</w:t>
      </w:r>
      <w:r>
        <w:rPr>
          <w:rFonts w:ascii="Comic Sans MS" w:hAnsi="Comic Sans MS" w:cs="Arial"/>
          <w:i/>
          <w:sz w:val="24"/>
        </w:rPr>
        <w:t xml:space="preserve"> aft    Thurs night</w:t>
      </w:r>
      <w:r w:rsidRPr="00806F4E">
        <w:rPr>
          <w:rFonts w:ascii="Comic Sans MS" w:hAnsi="Comic Sans MS" w:cs="Arial"/>
          <w:i/>
          <w:sz w:val="24"/>
        </w:rPr>
        <w:tab/>
      </w:r>
      <w:r>
        <w:rPr>
          <w:rFonts w:ascii="Comic Sans MS" w:hAnsi="Comic Sans MS" w:cs="Arial"/>
          <w:i/>
          <w:sz w:val="24"/>
        </w:rPr>
        <w:t xml:space="preserve">     </w:t>
      </w:r>
      <w:r w:rsidRPr="00806F4E">
        <w:rPr>
          <w:rFonts w:ascii="Comic Sans MS" w:hAnsi="Comic Sans MS" w:cs="Arial"/>
          <w:i/>
          <w:sz w:val="24"/>
        </w:rPr>
        <w:t>Fri</w:t>
      </w:r>
    </w:p>
    <w:p w14:paraId="65D959BF" w14:textId="77777777" w:rsidR="008A7181" w:rsidRPr="00806F4E" w:rsidRDefault="008A7181" w:rsidP="008A7181">
      <w:pPr>
        <w:pStyle w:val="Header"/>
        <w:tabs>
          <w:tab w:val="clear" w:pos="4320"/>
          <w:tab w:val="left" w:pos="1440"/>
          <w:tab w:val="left" w:pos="2160"/>
          <w:tab w:val="left" w:pos="3600"/>
          <w:tab w:val="left" w:pos="5400"/>
          <w:tab w:val="left" w:pos="6840"/>
        </w:tabs>
        <w:rPr>
          <w:rFonts w:ascii="Comic Sans MS" w:hAnsi="Comic Sans MS" w:cs="Arial"/>
          <w:i/>
          <w:sz w:val="24"/>
        </w:rPr>
      </w:pPr>
    </w:p>
    <w:p w14:paraId="5E54D664" w14:textId="77777777" w:rsidR="008A7181" w:rsidRPr="00806F4E" w:rsidRDefault="008A7181" w:rsidP="008A7181">
      <w:pPr>
        <w:pStyle w:val="Header"/>
        <w:tabs>
          <w:tab w:val="clear" w:pos="4320"/>
          <w:tab w:val="left" w:pos="1440"/>
          <w:tab w:val="left" w:pos="2160"/>
          <w:tab w:val="left" w:pos="3600"/>
          <w:tab w:val="left" w:pos="5400"/>
          <w:tab w:val="left" w:pos="6840"/>
        </w:tabs>
        <w:rPr>
          <w:rFonts w:ascii="Comic Sans MS" w:hAnsi="Comic Sans MS" w:cs="Arial"/>
          <w:i/>
          <w:sz w:val="24"/>
        </w:rPr>
      </w:pPr>
      <w:r>
        <w:rPr>
          <w:rFonts w:ascii="Comic Sans MS" w:hAnsi="Comic Sans MS" w:cs="Arial"/>
          <w:i/>
          <w:sz w:val="24"/>
        </w:rPr>
        <w:t>Lab Week (circle):</w:t>
      </w:r>
      <w:r>
        <w:rPr>
          <w:rFonts w:ascii="Comic Sans MS" w:hAnsi="Comic Sans MS" w:cs="Arial"/>
          <w:i/>
          <w:sz w:val="24"/>
        </w:rPr>
        <w:tab/>
      </w:r>
      <w:r>
        <w:rPr>
          <w:rFonts w:ascii="Comic Sans MS" w:hAnsi="Comic Sans MS" w:cs="Arial"/>
          <w:i/>
          <w:sz w:val="24"/>
        </w:rPr>
        <w:tab/>
      </w:r>
      <w:r w:rsidRPr="008A7181">
        <w:rPr>
          <w:rFonts w:ascii="Comic Sans MS" w:hAnsi="Comic Sans MS" w:cs="Arial"/>
          <w:b/>
          <w:i/>
          <w:sz w:val="24"/>
        </w:rPr>
        <w:t>1</w:t>
      </w:r>
      <w:r>
        <w:rPr>
          <w:rFonts w:ascii="Comic Sans MS" w:hAnsi="Comic Sans MS" w:cs="Arial"/>
          <w:i/>
          <w:sz w:val="24"/>
        </w:rPr>
        <w:tab/>
      </w:r>
      <w:r>
        <w:rPr>
          <w:rFonts w:ascii="Comic Sans MS" w:hAnsi="Comic Sans MS" w:cs="Arial"/>
          <w:i/>
          <w:sz w:val="24"/>
        </w:rPr>
        <w:tab/>
        <w:t>2</w:t>
      </w:r>
    </w:p>
    <w:p w14:paraId="77B1AAA4" w14:textId="77777777" w:rsidR="008A7181" w:rsidRPr="00806F4E" w:rsidRDefault="008A7181" w:rsidP="008A7181">
      <w:pPr>
        <w:pStyle w:val="Header"/>
        <w:tabs>
          <w:tab w:val="clear" w:pos="4320"/>
          <w:tab w:val="left" w:pos="1440"/>
          <w:tab w:val="left" w:pos="2160"/>
          <w:tab w:val="left" w:pos="3600"/>
          <w:tab w:val="left" w:pos="5400"/>
          <w:tab w:val="left" w:pos="6840"/>
        </w:tabs>
        <w:rPr>
          <w:rFonts w:ascii="Comic Sans MS" w:hAnsi="Comic Sans MS" w:cs="Arial"/>
          <w:i/>
          <w:sz w:val="24"/>
        </w:rPr>
      </w:pPr>
    </w:p>
    <w:p w14:paraId="75EC607E" w14:textId="77777777" w:rsidR="008A7181" w:rsidRPr="00475F1D" w:rsidRDefault="008A7181" w:rsidP="008A7181">
      <w:pPr>
        <w:pStyle w:val="Header"/>
        <w:tabs>
          <w:tab w:val="clear" w:pos="4320"/>
          <w:tab w:val="left" w:pos="1440"/>
          <w:tab w:val="left" w:pos="2160"/>
          <w:tab w:val="left" w:pos="3600"/>
          <w:tab w:val="left" w:pos="5400"/>
          <w:tab w:val="left" w:pos="6840"/>
        </w:tabs>
        <w:jc w:val="center"/>
        <w:rPr>
          <w:rFonts w:ascii="Comic Sans MS" w:hAnsi="Comic Sans MS" w:cs="Arial"/>
          <w:b/>
          <w:bCs/>
          <w:iCs/>
        </w:rPr>
      </w:pPr>
    </w:p>
    <w:p w14:paraId="083EB8FD" w14:textId="77777777" w:rsidR="008A7181" w:rsidRPr="00806F4E" w:rsidRDefault="008A7181" w:rsidP="008A7181">
      <w:pPr>
        <w:pStyle w:val="Header"/>
        <w:tabs>
          <w:tab w:val="clear" w:pos="4320"/>
          <w:tab w:val="left" w:pos="1440"/>
          <w:tab w:val="left" w:pos="2160"/>
          <w:tab w:val="left" w:pos="3600"/>
          <w:tab w:val="left" w:pos="5400"/>
          <w:tab w:val="left" w:pos="6840"/>
        </w:tabs>
        <w:jc w:val="center"/>
        <w:rPr>
          <w:rFonts w:ascii="Comic Sans MS" w:hAnsi="Comic Sans MS" w:cs="Arial"/>
          <w:b/>
          <w:bCs/>
          <w:iCs/>
          <w:sz w:val="36"/>
        </w:rPr>
      </w:pPr>
      <w:r w:rsidRPr="00806F4E">
        <w:rPr>
          <w:rFonts w:ascii="Comic Sans MS" w:hAnsi="Comic Sans MS" w:cs="Arial"/>
          <w:b/>
          <w:bCs/>
          <w:iCs/>
          <w:sz w:val="36"/>
        </w:rPr>
        <w:t>Laboratory Report Form</w:t>
      </w:r>
    </w:p>
    <w:p w14:paraId="694B7516" w14:textId="77777777" w:rsidR="008A7181" w:rsidRPr="00806F4E" w:rsidRDefault="008A7181" w:rsidP="008A7181">
      <w:pPr>
        <w:pStyle w:val="Header"/>
        <w:tabs>
          <w:tab w:val="clear" w:pos="4320"/>
          <w:tab w:val="left" w:pos="1440"/>
          <w:tab w:val="left" w:pos="2160"/>
          <w:tab w:val="left" w:pos="3600"/>
          <w:tab w:val="left" w:pos="5400"/>
          <w:tab w:val="left" w:pos="6840"/>
        </w:tabs>
        <w:jc w:val="center"/>
        <w:rPr>
          <w:rFonts w:ascii="Comic Sans MS" w:hAnsi="Comic Sans MS" w:cs="Arial"/>
          <w:b/>
          <w:bCs/>
          <w:iCs/>
          <w:sz w:val="36"/>
        </w:rPr>
      </w:pPr>
    </w:p>
    <w:p w14:paraId="0ED7A928" w14:textId="77777777" w:rsidR="008A7181" w:rsidRDefault="008A7181" w:rsidP="008A7181">
      <w:pPr>
        <w:pStyle w:val="BodyTextIndent"/>
        <w:tabs>
          <w:tab w:val="clear" w:pos="5760"/>
          <w:tab w:val="left" w:pos="5040"/>
        </w:tabs>
        <w:jc w:val="center"/>
        <w:rPr>
          <w:rFonts w:ascii="Comic Sans MS" w:hAnsi="Comic Sans MS" w:cs="Arial"/>
          <w:b/>
          <w:bCs/>
          <w:iCs/>
          <w:sz w:val="36"/>
        </w:rPr>
      </w:pPr>
      <w:r w:rsidRPr="00806F4E">
        <w:rPr>
          <w:rFonts w:ascii="Comic Sans MS" w:hAnsi="Comic Sans MS" w:cs="Arial"/>
          <w:b/>
          <w:bCs/>
          <w:iCs/>
          <w:sz w:val="36"/>
        </w:rPr>
        <w:t xml:space="preserve">Experiment </w:t>
      </w:r>
      <w:r>
        <w:rPr>
          <w:rFonts w:ascii="Comic Sans MS" w:hAnsi="Comic Sans MS" w:cs="Arial"/>
          <w:b/>
          <w:bCs/>
          <w:iCs/>
          <w:sz w:val="36"/>
        </w:rPr>
        <w:t>4</w:t>
      </w:r>
      <w:r w:rsidRPr="00806F4E">
        <w:rPr>
          <w:rFonts w:ascii="Comic Sans MS" w:hAnsi="Comic Sans MS" w:cs="Arial"/>
          <w:b/>
          <w:bCs/>
          <w:iCs/>
          <w:sz w:val="36"/>
        </w:rPr>
        <w:t>.</w:t>
      </w:r>
    </w:p>
    <w:p w14:paraId="0281270C" w14:textId="77777777" w:rsidR="008A7181" w:rsidRDefault="008A7181" w:rsidP="008A7181">
      <w:pPr>
        <w:pStyle w:val="BodyTextIndent"/>
        <w:tabs>
          <w:tab w:val="clear" w:pos="5760"/>
          <w:tab w:val="left" w:pos="5040"/>
        </w:tabs>
        <w:jc w:val="center"/>
        <w:rPr>
          <w:rFonts w:ascii="Comic Sans MS" w:hAnsi="Comic Sans MS" w:cs="Arial"/>
          <w:b/>
          <w:bCs/>
          <w:iCs/>
          <w:sz w:val="36"/>
        </w:rPr>
      </w:pPr>
    </w:p>
    <w:p w14:paraId="2FC39DB9" w14:textId="77777777" w:rsidR="008A7181" w:rsidRDefault="008A7181" w:rsidP="008A7181">
      <w:pPr>
        <w:pStyle w:val="BodyTextIndent"/>
        <w:tabs>
          <w:tab w:val="clear" w:pos="5760"/>
          <w:tab w:val="left" w:pos="5040"/>
        </w:tabs>
        <w:jc w:val="center"/>
        <w:rPr>
          <w:rFonts w:ascii="Comic Sans MS" w:hAnsi="Comic Sans MS" w:cs="Arial"/>
          <w:b/>
          <w:bCs/>
          <w:iCs/>
          <w:sz w:val="36"/>
        </w:rPr>
      </w:pPr>
      <w:proofErr w:type="spellStart"/>
      <w:r>
        <w:rPr>
          <w:rFonts w:ascii="Comic Sans MS" w:hAnsi="Comic Sans MS" w:cs="Arial"/>
          <w:b/>
          <w:bCs/>
          <w:iCs/>
          <w:sz w:val="36"/>
        </w:rPr>
        <w:t>Equilibria</w:t>
      </w:r>
      <w:proofErr w:type="spellEnd"/>
    </w:p>
    <w:p w14:paraId="7E869C0B" w14:textId="77777777" w:rsidR="008A7181" w:rsidRPr="00475F1D" w:rsidRDefault="008A7181" w:rsidP="008A7181">
      <w:pPr>
        <w:pStyle w:val="BodyTextIndent"/>
        <w:tabs>
          <w:tab w:val="clear" w:pos="5760"/>
          <w:tab w:val="left" w:pos="5040"/>
        </w:tabs>
        <w:jc w:val="center"/>
        <w:rPr>
          <w:rFonts w:ascii="Comic Sans MS" w:hAnsi="Comic Sans MS" w:cs="Arial"/>
          <w:b/>
          <w:bCs/>
          <w:iCs/>
          <w:sz w:val="20"/>
          <w:szCs w:val="20"/>
        </w:rPr>
      </w:pPr>
    </w:p>
    <w:p w14:paraId="0D1D610A" w14:textId="77777777" w:rsidR="008A7181" w:rsidRDefault="008A7181" w:rsidP="008A7181">
      <w:pPr>
        <w:tabs>
          <w:tab w:val="left" w:pos="1440"/>
          <w:tab w:val="left" w:pos="2160"/>
          <w:tab w:val="left" w:pos="3600"/>
          <w:tab w:val="left" w:pos="5400"/>
          <w:tab w:val="left" w:pos="6840"/>
          <w:tab w:val="right" w:pos="8640"/>
        </w:tabs>
        <w:rPr>
          <w:rFonts w:ascii="Comic Sans MS" w:hAnsi="Comic Sans MS" w:cs="Arial"/>
          <w:b/>
          <w:bCs/>
          <w:iCs/>
          <w:sz w:val="36"/>
          <w:szCs w:val="20"/>
          <w:u w:val="single"/>
          <w:lang w:val="en-CA"/>
        </w:rPr>
      </w:pPr>
      <w:r w:rsidRPr="00475F1D">
        <w:rPr>
          <w:rFonts w:ascii="Comic Sans MS" w:hAnsi="Comic Sans MS" w:cs="Arial"/>
          <w:b/>
          <w:bCs/>
          <w:iCs/>
          <w:sz w:val="36"/>
          <w:szCs w:val="20"/>
          <w:u w:val="single"/>
          <w:lang w:val="en-CA"/>
        </w:rPr>
        <w:t>Checklist:</w:t>
      </w:r>
    </w:p>
    <w:p w14:paraId="3B2066AB" w14:textId="77777777" w:rsidR="008A7181" w:rsidRPr="00475F1D" w:rsidRDefault="008A7181" w:rsidP="008A7181">
      <w:pPr>
        <w:tabs>
          <w:tab w:val="left" w:pos="1440"/>
          <w:tab w:val="left" w:pos="2160"/>
          <w:tab w:val="left" w:pos="3600"/>
          <w:tab w:val="left" w:pos="5400"/>
          <w:tab w:val="left" w:pos="6840"/>
          <w:tab w:val="right" w:pos="8640"/>
        </w:tabs>
        <w:rPr>
          <w:rFonts w:ascii="Comic Sans MS" w:hAnsi="Comic Sans MS" w:cs="Arial"/>
          <w:b/>
          <w:bCs/>
          <w:iCs/>
          <w:sz w:val="36"/>
          <w:szCs w:val="20"/>
          <w:u w:val="single"/>
          <w:lang w:val="en-CA"/>
        </w:rPr>
      </w:pPr>
    </w:p>
    <w:p w14:paraId="650F8423" w14:textId="77777777" w:rsidR="008A7181" w:rsidRPr="00475F1D" w:rsidRDefault="008A7181" w:rsidP="008A7181">
      <w:pPr>
        <w:numPr>
          <w:ilvl w:val="0"/>
          <w:numId w:val="1"/>
        </w:numPr>
        <w:tabs>
          <w:tab w:val="left" w:pos="1440"/>
          <w:tab w:val="left" w:pos="2160"/>
          <w:tab w:val="left" w:pos="3600"/>
          <w:tab w:val="left" w:pos="5400"/>
          <w:tab w:val="left" w:pos="6840"/>
          <w:tab w:val="right" w:pos="8640"/>
        </w:tabs>
        <w:rPr>
          <w:rFonts w:ascii="Comic Sans MS" w:hAnsi="Comic Sans MS" w:cs="Arial"/>
          <w:b/>
          <w:bCs/>
          <w:iCs/>
          <w:sz w:val="36"/>
          <w:szCs w:val="20"/>
          <w:lang w:val="en-CA"/>
        </w:rPr>
      </w:pPr>
      <w:r w:rsidRPr="00475F1D">
        <w:rPr>
          <w:rFonts w:ascii="Comic Sans MS" w:hAnsi="Comic Sans MS" w:cs="Arial"/>
          <w:b/>
          <w:bCs/>
          <w:iCs/>
          <w:sz w:val="36"/>
          <w:szCs w:val="20"/>
          <w:lang w:val="en-CA"/>
        </w:rPr>
        <w:t xml:space="preserve">Raw Data Sheet written in pen, signed by TA and attached </w:t>
      </w:r>
    </w:p>
    <w:p w14:paraId="1F4D20A3" w14:textId="77777777" w:rsidR="008A7181" w:rsidRDefault="008A7181" w:rsidP="008A7181">
      <w:pPr>
        <w:numPr>
          <w:ilvl w:val="0"/>
          <w:numId w:val="1"/>
        </w:numPr>
        <w:tabs>
          <w:tab w:val="left" w:pos="1440"/>
          <w:tab w:val="left" w:pos="2160"/>
          <w:tab w:val="left" w:pos="3600"/>
          <w:tab w:val="left" w:pos="5400"/>
          <w:tab w:val="left" w:pos="6840"/>
          <w:tab w:val="right" w:pos="8640"/>
        </w:tabs>
        <w:rPr>
          <w:rFonts w:ascii="Comic Sans MS" w:hAnsi="Comic Sans MS" w:cs="Arial"/>
          <w:b/>
          <w:bCs/>
          <w:iCs/>
          <w:sz w:val="36"/>
          <w:szCs w:val="20"/>
          <w:lang w:val="en-CA"/>
        </w:rPr>
      </w:pPr>
      <w:r>
        <w:rPr>
          <w:rFonts w:ascii="Comic Sans MS" w:hAnsi="Comic Sans MS" w:cs="Arial"/>
          <w:b/>
          <w:bCs/>
          <w:iCs/>
          <w:sz w:val="36"/>
          <w:szCs w:val="20"/>
          <w:lang w:val="en-CA"/>
        </w:rPr>
        <w:t xml:space="preserve">Completed </w:t>
      </w:r>
      <w:r w:rsidRPr="00475F1D">
        <w:rPr>
          <w:rFonts w:ascii="Comic Sans MS" w:hAnsi="Comic Sans MS" w:cs="Arial"/>
          <w:b/>
          <w:bCs/>
          <w:iCs/>
          <w:sz w:val="36"/>
          <w:szCs w:val="20"/>
          <w:lang w:val="en-CA"/>
        </w:rPr>
        <w:t>Report Form attached</w:t>
      </w:r>
    </w:p>
    <w:p w14:paraId="6CE9D299" w14:textId="77777777" w:rsidR="008A7181" w:rsidRPr="00475F1D" w:rsidRDefault="008A7181" w:rsidP="008A7181">
      <w:pPr>
        <w:tabs>
          <w:tab w:val="left" w:pos="1440"/>
          <w:tab w:val="left" w:pos="2160"/>
          <w:tab w:val="left" w:pos="3600"/>
          <w:tab w:val="left" w:pos="5400"/>
          <w:tab w:val="left" w:pos="6840"/>
          <w:tab w:val="right" w:pos="8640"/>
        </w:tabs>
        <w:ind w:left="1440"/>
        <w:rPr>
          <w:rFonts w:ascii="Comic Sans MS" w:hAnsi="Comic Sans MS" w:cs="Arial"/>
          <w:b/>
          <w:bCs/>
          <w:iCs/>
          <w:sz w:val="36"/>
          <w:szCs w:val="20"/>
          <w:lang w:val="en-CA"/>
        </w:rPr>
      </w:pPr>
    </w:p>
    <w:p w14:paraId="2BE52D11" w14:textId="42E962AA" w:rsidR="00F412AA" w:rsidRPr="008A7181" w:rsidRDefault="004B5BA5" w:rsidP="008A7181">
      <w:pPr>
        <w:rPr>
          <w:rFonts w:ascii="Comic Sans MS" w:hAnsi="Comic Sans MS" w:cs="Arial"/>
          <w:b/>
          <w:i/>
          <w:sz w:val="32"/>
          <w:szCs w:val="20"/>
        </w:rPr>
      </w:pPr>
      <w:bookmarkStart w:id="0" w:name="_GoBack"/>
      <w:bookmarkEnd w:id="0"/>
      <w:r w:rsidRPr="00875900">
        <w:rPr>
          <w:b/>
          <w:u w:val="single"/>
        </w:rPr>
        <w:t>Table 1. Observations and Discussion</w:t>
      </w:r>
    </w:p>
    <w:p w14:paraId="11FEBBF2" w14:textId="77777777" w:rsidR="004B5BA5" w:rsidRDefault="004B5BA5"/>
    <w:tbl>
      <w:tblPr>
        <w:tblStyle w:val="TableGrid"/>
        <w:tblW w:w="0" w:type="auto"/>
        <w:tblLook w:val="04A0" w:firstRow="1" w:lastRow="0" w:firstColumn="1" w:lastColumn="0" w:noHBand="0" w:noVBand="1"/>
      </w:tblPr>
      <w:tblGrid>
        <w:gridCol w:w="8856"/>
      </w:tblGrid>
      <w:tr w:rsidR="004B5BA5" w:rsidRPr="00875900" w14:paraId="0A131AB0" w14:textId="77777777" w:rsidTr="004B5BA5">
        <w:tc>
          <w:tcPr>
            <w:tcW w:w="8856" w:type="dxa"/>
          </w:tcPr>
          <w:p w14:paraId="747CF36D" w14:textId="77777777" w:rsidR="004B5BA5" w:rsidRPr="00875900" w:rsidRDefault="004B5BA5" w:rsidP="00086860">
            <w:pPr>
              <w:jc w:val="center"/>
            </w:pPr>
          </w:p>
          <w:p w14:paraId="7893857E" w14:textId="77777777" w:rsidR="00B6549F" w:rsidRPr="00875900" w:rsidRDefault="00B6549F" w:rsidP="00086860">
            <w:r w:rsidRPr="00875900">
              <w:rPr>
                <w:b/>
              </w:rPr>
              <w:t>Equilibrium Shift</w:t>
            </w:r>
            <w:r w:rsidRPr="00875900">
              <w:t>:</w:t>
            </w:r>
          </w:p>
          <w:p w14:paraId="4E753E5D" w14:textId="77777777" w:rsidR="00B6549F" w:rsidRPr="00875900" w:rsidRDefault="00B6549F" w:rsidP="00086860"/>
          <w:p w14:paraId="02E65EEA" w14:textId="77777777" w:rsidR="004B5BA5" w:rsidRPr="00875900" w:rsidRDefault="004B5BA5" w:rsidP="00086860">
            <w:pPr>
              <w:jc w:val="center"/>
            </w:pPr>
            <w:r w:rsidRPr="00875900">
              <w:t>[</w:t>
            </w:r>
            <w:proofErr w:type="gramStart"/>
            <w:r w:rsidRPr="00875900">
              <w:t>Cu(</w:t>
            </w:r>
            <w:proofErr w:type="gramEnd"/>
            <w:r w:rsidRPr="00875900">
              <w:t>H</w:t>
            </w:r>
            <w:r w:rsidRPr="00875900">
              <w:rPr>
                <w:vertAlign w:val="subscript"/>
              </w:rPr>
              <w:t>2</w:t>
            </w:r>
            <w:r w:rsidRPr="00875900">
              <w:t>O)</w:t>
            </w:r>
            <w:r w:rsidRPr="00875900">
              <w:rPr>
                <w:vertAlign w:val="subscript"/>
              </w:rPr>
              <w:t>4</w:t>
            </w:r>
            <w:r w:rsidRPr="00875900">
              <w:t>]</w:t>
            </w:r>
            <w:r w:rsidRPr="00875900">
              <w:rPr>
                <w:vertAlign w:val="superscript"/>
              </w:rPr>
              <w:t>2+</w:t>
            </w:r>
            <w:r w:rsidRPr="00875900">
              <w:t xml:space="preserve"> (</w:t>
            </w:r>
            <w:proofErr w:type="spellStart"/>
            <w:r w:rsidRPr="00875900">
              <w:t>aq</w:t>
            </w:r>
            <w:proofErr w:type="spellEnd"/>
            <w:r w:rsidRPr="00875900">
              <w:t>) + 4NH</w:t>
            </w:r>
            <w:r w:rsidRPr="00875900">
              <w:rPr>
                <w:vertAlign w:val="subscript"/>
              </w:rPr>
              <w:t>3</w:t>
            </w:r>
            <w:r w:rsidRPr="00875900">
              <w:t xml:space="preserve"> (</w:t>
            </w:r>
            <w:proofErr w:type="spellStart"/>
            <w:r w:rsidRPr="00875900">
              <w:t>aq</w:t>
            </w:r>
            <w:proofErr w:type="spellEnd"/>
            <w:r w:rsidRPr="00875900">
              <w:t xml:space="preserve">) </w:t>
            </w:r>
            <w:r w:rsidRPr="00875900">
              <w:sym w:font="Symbol" w:char="F0DB"/>
            </w:r>
            <w:r w:rsidRPr="00875900">
              <w:t xml:space="preserve"> [Cu(NH</w:t>
            </w:r>
            <w:r w:rsidRPr="00875900">
              <w:rPr>
                <w:vertAlign w:val="subscript"/>
              </w:rPr>
              <w:t>3</w:t>
            </w:r>
            <w:r w:rsidRPr="00875900">
              <w:t>)</w:t>
            </w:r>
            <w:r w:rsidRPr="00875900">
              <w:rPr>
                <w:vertAlign w:val="subscript"/>
              </w:rPr>
              <w:t>4</w:t>
            </w:r>
            <w:r w:rsidRPr="00875900">
              <w:t>]</w:t>
            </w:r>
            <w:r w:rsidRPr="00875900">
              <w:rPr>
                <w:vertAlign w:val="superscript"/>
              </w:rPr>
              <w:t>2+</w:t>
            </w:r>
            <w:r w:rsidRPr="00875900">
              <w:t xml:space="preserve"> (</w:t>
            </w:r>
            <w:proofErr w:type="spellStart"/>
            <w:r w:rsidRPr="00875900">
              <w:t>aq</w:t>
            </w:r>
            <w:proofErr w:type="spellEnd"/>
            <w:r w:rsidRPr="00875900">
              <w:t>) + 4H</w:t>
            </w:r>
            <w:r w:rsidRPr="00875900">
              <w:rPr>
                <w:vertAlign w:val="subscript"/>
              </w:rPr>
              <w:t>2</w:t>
            </w:r>
            <w:r w:rsidRPr="00875900">
              <w:t>O</w:t>
            </w:r>
          </w:p>
          <w:p w14:paraId="5AD3E46A" w14:textId="77777777" w:rsidR="004B5BA5" w:rsidRPr="00875900" w:rsidRDefault="004B5BA5" w:rsidP="00086860">
            <w:pPr>
              <w:jc w:val="center"/>
            </w:pPr>
          </w:p>
          <w:p w14:paraId="0DEE9333" w14:textId="61A239C1" w:rsidR="004B6A2B" w:rsidRPr="00875900" w:rsidRDefault="004B6A2B" w:rsidP="00086860">
            <w:r w:rsidRPr="00875900">
              <w:t xml:space="preserve">The initial conditions of this sub-experiment were stable and observable. The </w:t>
            </w:r>
            <w:proofErr w:type="gramStart"/>
            <w:r w:rsidRPr="00875900">
              <w:t>Cu(</w:t>
            </w:r>
            <w:proofErr w:type="gramEnd"/>
            <w:r w:rsidRPr="00875900">
              <w:t>H</w:t>
            </w:r>
            <w:r w:rsidRPr="00875900">
              <w:rPr>
                <w:vertAlign w:val="subscript"/>
              </w:rPr>
              <w:t>2</w:t>
            </w:r>
            <w:r w:rsidRPr="00875900">
              <w:t>O)</w:t>
            </w:r>
            <w:r w:rsidRPr="00875900">
              <w:rPr>
                <w:vertAlign w:val="subscript"/>
              </w:rPr>
              <w:t>4</w:t>
            </w:r>
            <w:r w:rsidRPr="00875900">
              <w:t>]</w:t>
            </w:r>
            <w:r w:rsidRPr="00875900">
              <w:rPr>
                <w:vertAlign w:val="superscript"/>
              </w:rPr>
              <w:t>2+</w:t>
            </w:r>
            <w:r w:rsidRPr="00875900">
              <w:t xml:space="preserve"> (</w:t>
            </w:r>
            <w:proofErr w:type="spellStart"/>
            <w:r w:rsidRPr="00875900">
              <w:t>aq</w:t>
            </w:r>
            <w:proofErr w:type="spellEnd"/>
            <w:r w:rsidRPr="00875900">
              <w:t>) was a translucent liquid with a light blue tinge, it was odorless. As the NH</w:t>
            </w:r>
            <w:r w:rsidRPr="00875900">
              <w:rPr>
                <w:vertAlign w:val="subscript"/>
              </w:rPr>
              <w:t xml:space="preserve">3 </w:t>
            </w:r>
            <w:r w:rsidRPr="00875900">
              <w:t>was added drop</w:t>
            </w:r>
            <w:r w:rsidR="00DF533E" w:rsidRPr="00875900">
              <w:t xml:space="preserve"> </w:t>
            </w:r>
            <w:r w:rsidRPr="00875900">
              <w:t xml:space="preserve">wise the new solution that formed was quite different. As drops of </w:t>
            </w:r>
            <w:r w:rsidR="00A61633">
              <w:t xml:space="preserve">clear, colorless strongly pungent </w:t>
            </w:r>
            <w:r w:rsidRPr="00875900">
              <w:t>NH</w:t>
            </w:r>
            <w:r w:rsidRPr="00875900">
              <w:rPr>
                <w:vertAlign w:val="subscript"/>
              </w:rPr>
              <w:t xml:space="preserve">3 </w:t>
            </w:r>
            <w:r w:rsidRPr="00875900">
              <w:t>(3 drops) were added the solution became progressively more opaque and was a deep royal blue in color. The strongly pungent smell was v</w:t>
            </w:r>
            <w:r w:rsidR="00A61633">
              <w:t>ery noticeable</w:t>
            </w:r>
            <w:r w:rsidRPr="00875900">
              <w:t>. This would be because the new solution of [</w:t>
            </w:r>
            <w:proofErr w:type="gramStart"/>
            <w:r w:rsidRPr="00875900">
              <w:t>Cu(</w:t>
            </w:r>
            <w:proofErr w:type="gramEnd"/>
            <w:r w:rsidRPr="00875900">
              <w:t>NH</w:t>
            </w:r>
            <w:r w:rsidRPr="00875900">
              <w:rPr>
                <w:vertAlign w:val="subscript"/>
              </w:rPr>
              <w:t>3</w:t>
            </w:r>
            <w:r w:rsidRPr="00875900">
              <w:t>)</w:t>
            </w:r>
            <w:r w:rsidRPr="00875900">
              <w:rPr>
                <w:vertAlign w:val="subscript"/>
              </w:rPr>
              <w:t>4</w:t>
            </w:r>
            <w:r w:rsidRPr="00875900">
              <w:t>]</w:t>
            </w:r>
            <w:r w:rsidRPr="00875900">
              <w:rPr>
                <w:vertAlign w:val="superscript"/>
              </w:rPr>
              <w:t xml:space="preserve">2+ </w:t>
            </w:r>
            <w:r w:rsidRPr="00875900">
              <w:t>(</w:t>
            </w:r>
            <w:proofErr w:type="spellStart"/>
            <w:r w:rsidRPr="00875900">
              <w:t>aq</w:t>
            </w:r>
            <w:proofErr w:type="spellEnd"/>
            <w:r w:rsidRPr="00875900">
              <w:t xml:space="preserve">) had reached an equilibrium and would not change further. </w:t>
            </w:r>
            <w:r w:rsidR="00A61633">
              <w:t xml:space="preserve">The light blue </w:t>
            </w:r>
            <w:proofErr w:type="spellStart"/>
            <w:r w:rsidR="00A61633">
              <w:t>colour</w:t>
            </w:r>
            <w:proofErr w:type="spellEnd"/>
            <w:r w:rsidR="00A61633">
              <w:t xml:space="preserve"> can be explained by the </w:t>
            </w:r>
            <w:r w:rsidR="00A61633" w:rsidRPr="00875900">
              <w:t>[</w:t>
            </w:r>
            <w:proofErr w:type="gramStart"/>
            <w:r w:rsidR="00A61633" w:rsidRPr="00875900">
              <w:t>Cu(</w:t>
            </w:r>
            <w:proofErr w:type="gramEnd"/>
            <w:r w:rsidR="00A61633" w:rsidRPr="00875900">
              <w:t>H</w:t>
            </w:r>
            <w:r w:rsidR="00A61633" w:rsidRPr="00875900">
              <w:rPr>
                <w:vertAlign w:val="subscript"/>
              </w:rPr>
              <w:t>2</w:t>
            </w:r>
            <w:r w:rsidR="00A61633" w:rsidRPr="00875900">
              <w:t>O)</w:t>
            </w:r>
            <w:r w:rsidR="00A61633" w:rsidRPr="00875900">
              <w:rPr>
                <w:vertAlign w:val="subscript"/>
              </w:rPr>
              <w:t>4</w:t>
            </w:r>
            <w:r w:rsidR="00A61633" w:rsidRPr="00875900">
              <w:t>]</w:t>
            </w:r>
            <w:r w:rsidR="00A61633" w:rsidRPr="00875900">
              <w:rPr>
                <w:vertAlign w:val="superscript"/>
              </w:rPr>
              <w:t>2+</w:t>
            </w:r>
            <w:r w:rsidR="00A61633">
              <w:rPr>
                <w:vertAlign w:val="superscript"/>
              </w:rPr>
              <w:t xml:space="preserve">   </w:t>
            </w:r>
            <w:r w:rsidR="00A61633">
              <w:t>(</w:t>
            </w:r>
            <w:proofErr w:type="spellStart"/>
            <w:r w:rsidR="00A61633">
              <w:t>aq</w:t>
            </w:r>
            <w:proofErr w:type="spellEnd"/>
            <w:r w:rsidR="00A61633">
              <w:t xml:space="preserve">) complex while the deep royal blue </w:t>
            </w:r>
            <w:proofErr w:type="spellStart"/>
            <w:r w:rsidR="00A61633">
              <w:t>colour</w:t>
            </w:r>
            <w:proofErr w:type="spellEnd"/>
            <w:r w:rsidR="00A61633">
              <w:t xml:space="preserve"> can explained by the </w:t>
            </w:r>
            <w:r w:rsidR="00A61633" w:rsidRPr="00875900">
              <w:t>[Cu(NH</w:t>
            </w:r>
            <w:r w:rsidR="00A61633" w:rsidRPr="00875900">
              <w:rPr>
                <w:vertAlign w:val="subscript"/>
              </w:rPr>
              <w:t>3</w:t>
            </w:r>
            <w:r w:rsidR="00A61633" w:rsidRPr="00875900">
              <w:t>)</w:t>
            </w:r>
            <w:r w:rsidR="00A61633" w:rsidRPr="00875900">
              <w:rPr>
                <w:vertAlign w:val="subscript"/>
              </w:rPr>
              <w:t>4</w:t>
            </w:r>
            <w:r w:rsidR="00A61633" w:rsidRPr="00875900">
              <w:t>]</w:t>
            </w:r>
            <w:r w:rsidR="00A61633" w:rsidRPr="00875900">
              <w:rPr>
                <w:vertAlign w:val="superscript"/>
              </w:rPr>
              <w:t>2+</w:t>
            </w:r>
            <w:r w:rsidR="00A61633">
              <w:rPr>
                <w:vertAlign w:val="superscript"/>
              </w:rPr>
              <w:t xml:space="preserve"> </w:t>
            </w:r>
            <w:r w:rsidR="00A61633">
              <w:t xml:space="preserve"> (</w:t>
            </w:r>
            <w:proofErr w:type="spellStart"/>
            <w:r w:rsidR="00A61633">
              <w:t>aq</w:t>
            </w:r>
            <w:proofErr w:type="spellEnd"/>
            <w:r w:rsidR="00A61633">
              <w:t xml:space="preserve">) complex. </w:t>
            </w:r>
          </w:p>
          <w:p w14:paraId="1491CA18" w14:textId="77777777" w:rsidR="00DF533E" w:rsidRPr="00875900" w:rsidRDefault="00DF533E" w:rsidP="00086860"/>
          <w:p w14:paraId="3802C7E5" w14:textId="586E7DD0" w:rsidR="00DF533E" w:rsidRPr="00875900" w:rsidRDefault="00DF533E" w:rsidP="00086860">
            <w:r w:rsidRPr="00875900">
              <w:t xml:space="preserve">In the latter part of this sub-experiment we were required to add 1 </w:t>
            </w:r>
            <w:proofErr w:type="spellStart"/>
            <w:r w:rsidRPr="00875900">
              <w:t>mol</w:t>
            </w:r>
            <w:proofErr w:type="spellEnd"/>
            <w:r w:rsidRPr="00875900">
              <w:t>/L HCL drop wise until we noticed a change to our [</w:t>
            </w:r>
            <w:proofErr w:type="gramStart"/>
            <w:r w:rsidRPr="00875900">
              <w:t>Cu(</w:t>
            </w:r>
            <w:proofErr w:type="gramEnd"/>
            <w:r w:rsidRPr="00875900">
              <w:t>NH</w:t>
            </w:r>
            <w:r w:rsidRPr="00875900">
              <w:rPr>
                <w:vertAlign w:val="subscript"/>
              </w:rPr>
              <w:t>3</w:t>
            </w:r>
            <w:r w:rsidRPr="00875900">
              <w:t>)</w:t>
            </w:r>
            <w:r w:rsidRPr="00875900">
              <w:rPr>
                <w:vertAlign w:val="subscript"/>
              </w:rPr>
              <w:t>4</w:t>
            </w:r>
            <w:r w:rsidRPr="00875900">
              <w:t>]</w:t>
            </w:r>
            <w:r w:rsidRPr="00875900">
              <w:rPr>
                <w:vertAlign w:val="superscript"/>
              </w:rPr>
              <w:t xml:space="preserve">2+ </w:t>
            </w:r>
            <w:r w:rsidRPr="00875900">
              <w:t>(</w:t>
            </w:r>
            <w:proofErr w:type="spellStart"/>
            <w:r w:rsidRPr="00875900">
              <w:t>aq</w:t>
            </w:r>
            <w:proofErr w:type="spellEnd"/>
            <w:r w:rsidRPr="00875900">
              <w:t>) solution from</w:t>
            </w:r>
            <w:r w:rsidR="00A61633">
              <w:t xml:space="preserve"> part 1. The HCL appeared clear, </w:t>
            </w:r>
            <w:proofErr w:type="spellStart"/>
            <w:r w:rsidR="00A61633">
              <w:t>colourless</w:t>
            </w:r>
            <w:proofErr w:type="spellEnd"/>
            <w:r w:rsidR="00A61633">
              <w:t xml:space="preserve"> </w:t>
            </w:r>
            <w:r w:rsidRPr="00875900">
              <w:t xml:space="preserve">and had a slight pungent smell. After 5 drops of the </w:t>
            </w:r>
            <w:proofErr w:type="spellStart"/>
            <w:r w:rsidRPr="00875900">
              <w:t>HCl</w:t>
            </w:r>
            <w:proofErr w:type="spellEnd"/>
            <w:r w:rsidRPr="00875900">
              <w:t xml:space="preserve"> it became apparent that the solution was transitioning from the royal blue color to a more translucent shade. After approximately 25 drops of the </w:t>
            </w:r>
            <w:proofErr w:type="spellStart"/>
            <w:r w:rsidRPr="00875900">
              <w:t>HCl</w:t>
            </w:r>
            <w:proofErr w:type="spellEnd"/>
            <w:r w:rsidRPr="00875900">
              <w:t xml:space="preserve"> was added the solution turned back to being translucent with a slight tinge of blue. There was no change in smell during this process. Le </w:t>
            </w:r>
            <w:proofErr w:type="spellStart"/>
            <w:r w:rsidRPr="00875900">
              <w:t>Chatelier’s</w:t>
            </w:r>
            <w:proofErr w:type="spellEnd"/>
            <w:r w:rsidRPr="00875900">
              <w:t xml:space="preserve"> Principle can explain the reasoning for this occurrence. </w:t>
            </w:r>
            <w:r w:rsidR="00A61633">
              <w:t xml:space="preserve">The addition of </w:t>
            </w:r>
            <w:proofErr w:type="spellStart"/>
            <w:r w:rsidR="00A61633">
              <w:t>HCl</w:t>
            </w:r>
            <w:proofErr w:type="spellEnd"/>
            <w:r w:rsidR="00A61633">
              <w:t xml:space="preserve"> </w:t>
            </w:r>
            <w:r w:rsidR="00C36DCA">
              <w:t xml:space="preserve">decreases the </w:t>
            </w:r>
            <w:r w:rsidR="00C36DCA" w:rsidRPr="00875900">
              <w:t>NH</w:t>
            </w:r>
            <w:r w:rsidR="00C36DCA" w:rsidRPr="00875900">
              <w:rPr>
                <w:vertAlign w:val="subscript"/>
              </w:rPr>
              <w:t>3</w:t>
            </w:r>
            <w:r w:rsidR="00C36DCA">
              <w:rPr>
                <w:vertAlign w:val="subscript"/>
              </w:rPr>
              <w:t xml:space="preserve"> </w:t>
            </w:r>
            <w:r w:rsidR="00C36DCA">
              <w:t>in the reaction mixture, which caused the reaction to go back towards the products. Moreover</w:t>
            </w:r>
            <w:r w:rsidRPr="00875900">
              <w:t>, the addition of HCL to the [</w:t>
            </w:r>
            <w:proofErr w:type="gramStart"/>
            <w:r w:rsidRPr="00875900">
              <w:t>Cu(</w:t>
            </w:r>
            <w:proofErr w:type="gramEnd"/>
            <w:r w:rsidRPr="00875900">
              <w:t>NH</w:t>
            </w:r>
            <w:r w:rsidRPr="00875900">
              <w:rPr>
                <w:vertAlign w:val="subscript"/>
              </w:rPr>
              <w:t>3</w:t>
            </w:r>
            <w:r w:rsidRPr="00875900">
              <w:t>)</w:t>
            </w:r>
            <w:r w:rsidRPr="00875900">
              <w:rPr>
                <w:vertAlign w:val="subscript"/>
              </w:rPr>
              <w:t>4</w:t>
            </w:r>
            <w:r w:rsidRPr="00875900">
              <w:t>]</w:t>
            </w:r>
            <w:r w:rsidRPr="00875900">
              <w:rPr>
                <w:vertAlign w:val="superscript"/>
              </w:rPr>
              <w:t xml:space="preserve">2+ </w:t>
            </w:r>
            <w:r w:rsidRPr="00875900">
              <w:t xml:space="preserve"> (</w:t>
            </w:r>
            <w:proofErr w:type="spellStart"/>
            <w:r w:rsidRPr="00875900">
              <w:t>aq</w:t>
            </w:r>
            <w:proofErr w:type="spellEnd"/>
            <w:r w:rsidRPr="00875900">
              <w:t>) forced the equa</w:t>
            </w:r>
            <w:r w:rsidR="00C36DCA">
              <w:t>tion back to</w:t>
            </w:r>
            <w:r w:rsidR="00C36DCA" w:rsidRPr="00875900">
              <w:t>[Cu(H</w:t>
            </w:r>
            <w:r w:rsidR="00C36DCA" w:rsidRPr="00875900">
              <w:rPr>
                <w:vertAlign w:val="subscript"/>
              </w:rPr>
              <w:t>2</w:t>
            </w:r>
            <w:r w:rsidR="00C36DCA" w:rsidRPr="00875900">
              <w:t>O)</w:t>
            </w:r>
            <w:r w:rsidR="00C36DCA" w:rsidRPr="00875900">
              <w:rPr>
                <w:vertAlign w:val="subscript"/>
              </w:rPr>
              <w:t>4</w:t>
            </w:r>
            <w:r w:rsidR="00C36DCA" w:rsidRPr="00875900">
              <w:t>]</w:t>
            </w:r>
            <w:r w:rsidR="00C36DCA" w:rsidRPr="00875900">
              <w:rPr>
                <w:vertAlign w:val="superscript"/>
              </w:rPr>
              <w:t>2+</w:t>
            </w:r>
            <w:r w:rsidR="00C36DCA" w:rsidRPr="00875900">
              <w:t xml:space="preserve"> (</w:t>
            </w:r>
            <w:proofErr w:type="spellStart"/>
            <w:r w:rsidR="00C36DCA" w:rsidRPr="00875900">
              <w:t>aq</w:t>
            </w:r>
            <w:proofErr w:type="spellEnd"/>
            <w:r w:rsidR="00C36DCA" w:rsidRPr="00875900">
              <w:t>)</w:t>
            </w:r>
            <w:r w:rsidR="00C36DCA">
              <w:t xml:space="preserve"> </w:t>
            </w:r>
            <w:r w:rsidRPr="00875900">
              <w:t>. This explains why the solution returned to it</w:t>
            </w:r>
            <w:r w:rsidR="00A61633">
              <w:t>s</w:t>
            </w:r>
            <w:r w:rsidR="00C36DCA">
              <w:t xml:space="preserve"> translucent light blue color (i</w:t>
            </w:r>
            <w:r w:rsidR="00A61633">
              <w:t xml:space="preserve">t returned to </w:t>
            </w:r>
            <w:r w:rsidR="00A61633" w:rsidRPr="00875900">
              <w:t>[</w:t>
            </w:r>
            <w:proofErr w:type="gramStart"/>
            <w:r w:rsidR="00A61633" w:rsidRPr="00875900">
              <w:t>Cu(</w:t>
            </w:r>
            <w:proofErr w:type="gramEnd"/>
            <w:r w:rsidR="00A61633" w:rsidRPr="00875900">
              <w:t>H</w:t>
            </w:r>
            <w:r w:rsidR="00A61633" w:rsidRPr="00875900">
              <w:rPr>
                <w:vertAlign w:val="subscript"/>
              </w:rPr>
              <w:t>2</w:t>
            </w:r>
            <w:r w:rsidR="00A61633" w:rsidRPr="00875900">
              <w:t>O)</w:t>
            </w:r>
            <w:r w:rsidR="00A61633" w:rsidRPr="00875900">
              <w:rPr>
                <w:vertAlign w:val="subscript"/>
              </w:rPr>
              <w:t>4</w:t>
            </w:r>
            <w:r w:rsidR="00A61633" w:rsidRPr="00875900">
              <w:t>]</w:t>
            </w:r>
            <w:r w:rsidR="00A61633" w:rsidRPr="00875900">
              <w:rPr>
                <w:vertAlign w:val="superscript"/>
              </w:rPr>
              <w:t>2+</w:t>
            </w:r>
            <w:r w:rsidR="00A61633" w:rsidRPr="00875900">
              <w:t xml:space="preserve"> (</w:t>
            </w:r>
            <w:proofErr w:type="spellStart"/>
            <w:r w:rsidR="00A61633" w:rsidRPr="00875900">
              <w:t>aq</w:t>
            </w:r>
            <w:proofErr w:type="spellEnd"/>
            <w:r w:rsidR="00A61633" w:rsidRPr="00875900">
              <w:t>)</w:t>
            </w:r>
            <w:r w:rsidR="00A61633">
              <w:t xml:space="preserve"> due to a reverse reaction.</w:t>
            </w:r>
            <w:r w:rsidR="00C36DCA">
              <w:t xml:space="preserve">). </w:t>
            </w:r>
          </w:p>
          <w:p w14:paraId="5DBB797A" w14:textId="77777777" w:rsidR="00DF533E" w:rsidRPr="00875900" w:rsidRDefault="00DF533E" w:rsidP="00086860"/>
          <w:p w14:paraId="7C301CA0" w14:textId="2882411B" w:rsidR="00DF533E" w:rsidRPr="00875900" w:rsidRDefault="00DF533E" w:rsidP="00086860">
            <w:r w:rsidRPr="00875900">
              <w:t>As requested</w:t>
            </w:r>
            <w:r w:rsidR="00C9205E">
              <w:t xml:space="preserve"> the steps above were repeated: </w:t>
            </w:r>
            <w:r w:rsidRPr="00875900">
              <w:t>adding NH</w:t>
            </w:r>
            <w:r w:rsidRPr="00875900">
              <w:rPr>
                <w:vertAlign w:val="subscript"/>
              </w:rPr>
              <w:t xml:space="preserve">3 </w:t>
            </w:r>
            <w:r w:rsidRPr="00875900">
              <w:t xml:space="preserve">then adding </w:t>
            </w:r>
            <w:proofErr w:type="spellStart"/>
            <w:r w:rsidRPr="00875900">
              <w:t>HCl</w:t>
            </w:r>
            <w:proofErr w:type="spellEnd"/>
            <w:r w:rsidRPr="00875900">
              <w:t xml:space="preserve">. The changes in </w:t>
            </w:r>
            <w:r w:rsidR="00C9205E" w:rsidRPr="00875900">
              <w:t>observations</w:t>
            </w:r>
            <w:r w:rsidRPr="00875900">
              <w:t xml:space="preserve"> were the same as before. The solution transitioned from a dark royal blue with the addition of NH</w:t>
            </w:r>
            <w:r w:rsidRPr="00875900">
              <w:rPr>
                <w:vertAlign w:val="subscript"/>
              </w:rPr>
              <w:t>3</w:t>
            </w:r>
            <w:r w:rsidRPr="00875900">
              <w:t xml:space="preserve"> then back to the translucent blue with the addition of </w:t>
            </w:r>
            <w:proofErr w:type="spellStart"/>
            <w:r w:rsidRPr="00875900">
              <w:t>HCl</w:t>
            </w:r>
            <w:proofErr w:type="spellEnd"/>
            <w:r w:rsidRPr="00875900">
              <w:t>. That said</w:t>
            </w:r>
            <w:proofErr w:type="gramStart"/>
            <w:r w:rsidRPr="00875900">
              <w:t>,</w:t>
            </w:r>
            <w:proofErr w:type="gramEnd"/>
            <w:r w:rsidRPr="00875900">
              <w:t xml:space="preserve"> more drops were required</w:t>
            </w:r>
            <w:r w:rsidR="00C9205E">
              <w:t xml:space="preserve"> for each </w:t>
            </w:r>
            <w:proofErr w:type="spellStart"/>
            <w:r w:rsidR="00C9205E">
              <w:t>repeition</w:t>
            </w:r>
            <w:proofErr w:type="spellEnd"/>
            <w:r w:rsidRPr="00875900">
              <w:t xml:space="preserve"> in order for the solutions to change. This is expected because of the increase in concentration of all compounds present in the solution. The increase in concentrations of all the compounds increased the activation energy required to cause the </w:t>
            </w:r>
            <w:r w:rsidR="00B6549F" w:rsidRPr="00875900">
              <w:t>reaction to proceed and reach a new</w:t>
            </w:r>
            <w:r w:rsidRPr="00875900">
              <w:t xml:space="preserve"> equilibrium. </w:t>
            </w:r>
          </w:p>
          <w:p w14:paraId="5CC72820" w14:textId="77777777" w:rsidR="00DF533E" w:rsidRPr="00875900" w:rsidRDefault="00DF533E" w:rsidP="00086860"/>
          <w:p w14:paraId="5F5B3328" w14:textId="77777777" w:rsidR="00DF533E" w:rsidRPr="00875900" w:rsidRDefault="00DF533E" w:rsidP="00086860">
            <w:r w:rsidRPr="00875900">
              <w:t>No other noticeable</w:t>
            </w:r>
            <w:r w:rsidR="00562153" w:rsidRPr="00875900">
              <w:t xml:space="preserve"> observations occurred </w:t>
            </w:r>
            <w:r w:rsidRPr="00875900">
              <w:t xml:space="preserve">during this sub-experiment. </w:t>
            </w:r>
          </w:p>
          <w:p w14:paraId="48C67613" w14:textId="77777777" w:rsidR="004B5BA5" w:rsidRPr="00875900" w:rsidRDefault="004B5BA5" w:rsidP="00086860"/>
          <w:p w14:paraId="00AC8A01" w14:textId="77777777" w:rsidR="004B5BA5" w:rsidRPr="00875900" w:rsidRDefault="004B5BA5" w:rsidP="00086860"/>
          <w:p w14:paraId="7636E655" w14:textId="77777777" w:rsidR="004B5BA5" w:rsidRPr="00875900" w:rsidRDefault="004B5BA5" w:rsidP="00086860"/>
          <w:p w14:paraId="332F3DE5" w14:textId="77777777" w:rsidR="004B5BA5" w:rsidRPr="00875900" w:rsidRDefault="004B5BA5" w:rsidP="00086860"/>
          <w:p w14:paraId="366658AD" w14:textId="77777777" w:rsidR="004B5BA5" w:rsidRPr="00875900" w:rsidRDefault="004B5BA5" w:rsidP="00086860"/>
          <w:p w14:paraId="46E68C54" w14:textId="77777777" w:rsidR="004B5BA5" w:rsidRPr="00875900" w:rsidRDefault="004B5BA5" w:rsidP="00086860"/>
          <w:p w14:paraId="0E01D49D" w14:textId="77777777" w:rsidR="004B5BA5" w:rsidRPr="00875900" w:rsidRDefault="00B6549F" w:rsidP="00086860">
            <w:r w:rsidRPr="00875900">
              <w:rPr>
                <w:b/>
              </w:rPr>
              <w:t xml:space="preserve">Multiple </w:t>
            </w:r>
            <w:proofErr w:type="spellStart"/>
            <w:r w:rsidRPr="00875900">
              <w:rPr>
                <w:b/>
              </w:rPr>
              <w:t>Equilibria</w:t>
            </w:r>
            <w:proofErr w:type="spellEnd"/>
            <w:r w:rsidRPr="00875900">
              <w:t xml:space="preserve">: </w:t>
            </w:r>
          </w:p>
          <w:p w14:paraId="7746469A" w14:textId="77777777" w:rsidR="00B6549F" w:rsidRPr="00875900" w:rsidRDefault="00B6549F" w:rsidP="00086860"/>
          <w:p w14:paraId="5E0F6B4B" w14:textId="77777777" w:rsidR="00B6549F" w:rsidRPr="00875900" w:rsidRDefault="00B6549F" w:rsidP="00086860">
            <w:pPr>
              <w:spacing w:after="160"/>
              <w:jc w:val="center"/>
              <w:rPr>
                <w:lang w:val="en-GB"/>
              </w:rPr>
            </w:pPr>
            <w:r w:rsidRPr="00875900">
              <w:rPr>
                <w:lang w:val="en-GB"/>
              </w:rPr>
              <w:t>2AgNO</w:t>
            </w:r>
            <w:r w:rsidRPr="00875900">
              <w:rPr>
                <w:vertAlign w:val="subscript"/>
                <w:lang w:val="en-GB"/>
              </w:rPr>
              <w:t>3</w:t>
            </w:r>
            <w:r w:rsidRPr="00875900">
              <w:rPr>
                <w:lang w:val="en-GB"/>
              </w:rPr>
              <w:t xml:space="preserve"> (</w:t>
            </w:r>
            <w:proofErr w:type="spellStart"/>
            <w:r w:rsidRPr="00875900">
              <w:rPr>
                <w:lang w:val="en-GB"/>
              </w:rPr>
              <w:t>aq</w:t>
            </w:r>
            <w:proofErr w:type="spellEnd"/>
            <w:r w:rsidRPr="00875900">
              <w:rPr>
                <w:lang w:val="en-GB"/>
              </w:rPr>
              <w:t xml:space="preserve">)  </w:t>
            </w:r>
            <w:proofErr w:type="gramStart"/>
            <w:r w:rsidRPr="00875900">
              <w:rPr>
                <w:lang w:val="en-GB"/>
              </w:rPr>
              <w:t>+  Na</w:t>
            </w:r>
            <w:r w:rsidRPr="00875900">
              <w:rPr>
                <w:vertAlign w:val="subscript"/>
                <w:lang w:val="en-GB"/>
              </w:rPr>
              <w:t>2</w:t>
            </w:r>
            <w:r w:rsidRPr="00875900">
              <w:rPr>
                <w:lang w:val="en-GB"/>
              </w:rPr>
              <w:t>CO</w:t>
            </w:r>
            <w:r w:rsidRPr="00875900">
              <w:rPr>
                <w:vertAlign w:val="subscript"/>
                <w:lang w:val="en-GB"/>
              </w:rPr>
              <w:t>3</w:t>
            </w:r>
            <w:proofErr w:type="gramEnd"/>
            <w:r w:rsidRPr="00875900">
              <w:rPr>
                <w:lang w:val="en-GB"/>
              </w:rPr>
              <w:t xml:space="preserve"> (</w:t>
            </w:r>
            <w:proofErr w:type="spellStart"/>
            <w:r w:rsidRPr="00875900">
              <w:rPr>
                <w:lang w:val="en-GB"/>
              </w:rPr>
              <w:t>aq</w:t>
            </w:r>
            <w:proofErr w:type="spellEnd"/>
            <w:r w:rsidRPr="00875900">
              <w:rPr>
                <w:lang w:val="en-GB"/>
              </w:rPr>
              <w:t xml:space="preserve">)  </w:t>
            </w:r>
            <w:r w:rsidRPr="00875900">
              <w:sym w:font="Symbol" w:char="F0DB"/>
            </w:r>
            <w:r w:rsidRPr="00875900">
              <w:rPr>
                <w:lang w:val="en-GB"/>
              </w:rPr>
              <w:t xml:space="preserve">  Ag</w:t>
            </w:r>
            <w:r w:rsidRPr="00875900">
              <w:rPr>
                <w:vertAlign w:val="subscript"/>
                <w:lang w:val="en-GB"/>
              </w:rPr>
              <w:t>2</w:t>
            </w:r>
            <w:r w:rsidRPr="00875900">
              <w:rPr>
                <w:lang w:val="en-GB"/>
              </w:rPr>
              <w:t>CO</w:t>
            </w:r>
            <w:r w:rsidRPr="00875900">
              <w:rPr>
                <w:vertAlign w:val="subscript"/>
                <w:lang w:val="en-GB"/>
              </w:rPr>
              <w:t>3</w:t>
            </w:r>
            <w:r w:rsidRPr="00875900">
              <w:rPr>
                <w:lang w:val="en-GB"/>
              </w:rPr>
              <w:t xml:space="preserve"> (s)  +  2 NaNO</w:t>
            </w:r>
            <w:r w:rsidRPr="00875900">
              <w:rPr>
                <w:vertAlign w:val="subscript"/>
                <w:lang w:val="en-GB"/>
              </w:rPr>
              <w:t>3</w:t>
            </w:r>
            <w:r w:rsidRPr="00875900">
              <w:rPr>
                <w:lang w:val="en-GB"/>
              </w:rPr>
              <w:t xml:space="preserve"> (</w:t>
            </w:r>
            <w:proofErr w:type="spellStart"/>
            <w:r w:rsidRPr="00875900">
              <w:rPr>
                <w:lang w:val="en-GB"/>
              </w:rPr>
              <w:t>aq</w:t>
            </w:r>
            <w:proofErr w:type="spellEnd"/>
            <w:r w:rsidRPr="00875900">
              <w:rPr>
                <w:lang w:val="en-GB"/>
              </w:rPr>
              <w:t>)</w:t>
            </w:r>
          </w:p>
          <w:p w14:paraId="10940513" w14:textId="73F709F5" w:rsidR="004B5BA5" w:rsidRPr="00875900" w:rsidRDefault="00B6549F" w:rsidP="00086860">
            <w:r w:rsidRPr="00875900">
              <w:t>The initial conditions of this sub-experiment were observable and stable. The Na</w:t>
            </w:r>
            <w:r w:rsidRPr="00875900">
              <w:rPr>
                <w:vertAlign w:val="subscript"/>
              </w:rPr>
              <w:t>2</w:t>
            </w:r>
            <w:r w:rsidRPr="00875900">
              <w:t>CO</w:t>
            </w:r>
            <w:r w:rsidRPr="00875900">
              <w:rPr>
                <w:vertAlign w:val="subscript"/>
              </w:rPr>
              <w:t xml:space="preserve">3 </w:t>
            </w:r>
            <w:r w:rsidRPr="00875900">
              <w:t>and AgNO</w:t>
            </w:r>
            <w:r w:rsidRPr="00875900">
              <w:rPr>
                <w:vertAlign w:val="subscript"/>
              </w:rPr>
              <w:t>3</w:t>
            </w:r>
            <w:r w:rsidRPr="00875900">
              <w:t xml:space="preserve"> were colorless, translucent and odorless. That said, once 0.5mL of the AgNO</w:t>
            </w:r>
            <w:r w:rsidRPr="00875900">
              <w:rPr>
                <w:vertAlign w:val="subscript"/>
              </w:rPr>
              <w:t>3</w:t>
            </w:r>
            <w:r w:rsidRPr="00875900">
              <w:t xml:space="preserve"> (</w:t>
            </w:r>
            <w:proofErr w:type="spellStart"/>
            <w:r w:rsidRPr="00875900">
              <w:t>aq</w:t>
            </w:r>
            <w:proofErr w:type="spellEnd"/>
            <w:r w:rsidRPr="00875900">
              <w:t>) was added to the 0.5mL of the Na</w:t>
            </w:r>
            <w:r w:rsidRPr="00875900">
              <w:rPr>
                <w:vertAlign w:val="subscript"/>
              </w:rPr>
              <w:t>2</w:t>
            </w:r>
            <w:r w:rsidRPr="00875900">
              <w:t>CO</w:t>
            </w:r>
            <w:r w:rsidRPr="00875900">
              <w:rPr>
                <w:vertAlign w:val="subscript"/>
              </w:rPr>
              <w:t>3</w:t>
            </w:r>
            <w:r w:rsidRPr="00875900">
              <w:t xml:space="preserve"> (</w:t>
            </w:r>
            <w:proofErr w:type="spellStart"/>
            <w:r w:rsidRPr="00875900">
              <w:t>aq</w:t>
            </w:r>
            <w:proofErr w:type="spellEnd"/>
            <w:r w:rsidRPr="00875900">
              <w:t>), the new mixture gradually turned to a milky brown color that was opaque. The reasoning for the change in observa</w:t>
            </w:r>
            <w:r w:rsidR="008A7181">
              <w:t xml:space="preserve">tion is because this reaction </w:t>
            </w:r>
            <w:r w:rsidR="00CC7979" w:rsidRPr="00875900">
              <w:t>favored</w:t>
            </w:r>
            <w:r w:rsidRPr="00875900">
              <w:t xml:space="preserve"> the products. Moreover, Ag</w:t>
            </w:r>
            <w:r w:rsidRPr="00875900">
              <w:rPr>
                <w:vertAlign w:val="subscript"/>
              </w:rPr>
              <w:t>2</w:t>
            </w:r>
            <w:r w:rsidRPr="00875900">
              <w:t>CO</w:t>
            </w:r>
            <w:r w:rsidRPr="00875900">
              <w:rPr>
                <w:vertAlign w:val="subscript"/>
              </w:rPr>
              <w:t>3</w:t>
            </w:r>
            <w:r w:rsidRPr="00875900">
              <w:t xml:space="preserve"> began to form within the solution making it the opaque, milky brown color. </w:t>
            </w:r>
          </w:p>
          <w:p w14:paraId="199361CD" w14:textId="77777777" w:rsidR="00B6549F" w:rsidRPr="00875900" w:rsidRDefault="00B6549F" w:rsidP="00086860"/>
          <w:p w14:paraId="461BBC48" w14:textId="77777777" w:rsidR="00B6549F" w:rsidRPr="00875900" w:rsidRDefault="00B6549F" w:rsidP="00086860">
            <w:r w:rsidRPr="00875900">
              <w:t xml:space="preserve">No other notable observations occurred during this sub-experiment. </w:t>
            </w:r>
          </w:p>
          <w:p w14:paraId="3112E296" w14:textId="77777777" w:rsidR="00B6549F" w:rsidRPr="00875900" w:rsidRDefault="00B6549F" w:rsidP="00086860"/>
          <w:p w14:paraId="3C8B5275" w14:textId="77777777" w:rsidR="00B6549F" w:rsidRPr="00875900" w:rsidRDefault="00B6549F" w:rsidP="00086860">
            <w:pPr>
              <w:spacing w:after="160"/>
              <w:jc w:val="center"/>
              <w:rPr>
                <w:lang w:val="en-GB"/>
              </w:rPr>
            </w:pPr>
            <w:r w:rsidRPr="00875900">
              <w:rPr>
                <w:lang w:val="en-GB"/>
              </w:rPr>
              <w:t>2 H</w:t>
            </w:r>
            <w:r w:rsidRPr="00875900">
              <w:rPr>
                <w:vertAlign w:val="superscript"/>
                <w:lang w:val="en-GB"/>
              </w:rPr>
              <w:t>+</w:t>
            </w:r>
            <w:r w:rsidRPr="00875900">
              <w:rPr>
                <w:lang w:val="en-GB"/>
              </w:rPr>
              <w:t xml:space="preserve"> (</w:t>
            </w:r>
            <w:proofErr w:type="spellStart"/>
            <w:r w:rsidRPr="00875900">
              <w:rPr>
                <w:lang w:val="en-GB"/>
              </w:rPr>
              <w:t>aq</w:t>
            </w:r>
            <w:proofErr w:type="spellEnd"/>
            <w:r w:rsidRPr="00875900">
              <w:rPr>
                <w:lang w:val="en-GB"/>
              </w:rPr>
              <w:t xml:space="preserve">)  </w:t>
            </w:r>
            <w:proofErr w:type="gramStart"/>
            <w:r w:rsidRPr="00875900">
              <w:rPr>
                <w:lang w:val="en-GB"/>
              </w:rPr>
              <w:t>+  CO</w:t>
            </w:r>
            <w:r w:rsidRPr="00875900">
              <w:rPr>
                <w:vertAlign w:val="subscript"/>
                <w:lang w:val="en-GB"/>
              </w:rPr>
              <w:t>3</w:t>
            </w:r>
            <w:r w:rsidRPr="00875900">
              <w:rPr>
                <w:vertAlign w:val="superscript"/>
                <w:lang w:val="en-GB"/>
              </w:rPr>
              <w:t>2</w:t>
            </w:r>
            <w:proofErr w:type="gramEnd"/>
            <w:r w:rsidRPr="00875900">
              <w:rPr>
                <w:vertAlign w:val="superscript"/>
                <w:lang w:val="en-GB"/>
              </w:rPr>
              <w:t>-</w:t>
            </w:r>
            <w:r w:rsidRPr="00875900">
              <w:rPr>
                <w:lang w:val="en-GB"/>
              </w:rPr>
              <w:t xml:space="preserve"> (</w:t>
            </w:r>
            <w:proofErr w:type="spellStart"/>
            <w:r w:rsidRPr="00875900">
              <w:rPr>
                <w:lang w:val="en-GB"/>
              </w:rPr>
              <w:t>aq</w:t>
            </w:r>
            <w:proofErr w:type="spellEnd"/>
            <w:r w:rsidRPr="00875900">
              <w:rPr>
                <w:lang w:val="en-GB"/>
              </w:rPr>
              <w:t xml:space="preserve">)  </w:t>
            </w:r>
            <w:r w:rsidR="00FF3E49" w:rsidRPr="00875900">
              <w:sym w:font="Symbol" w:char="F0DB"/>
            </w:r>
            <w:r w:rsidR="00FF3E49" w:rsidRPr="00875900">
              <w:rPr>
                <w:lang w:val="en-GB"/>
              </w:rPr>
              <w:t xml:space="preserve">  </w:t>
            </w:r>
            <w:r w:rsidRPr="00875900">
              <w:rPr>
                <w:lang w:val="en-GB"/>
              </w:rPr>
              <w:t xml:space="preserve">  H</w:t>
            </w:r>
            <w:r w:rsidRPr="00875900">
              <w:rPr>
                <w:vertAlign w:val="subscript"/>
                <w:lang w:val="en-GB"/>
              </w:rPr>
              <w:t>2</w:t>
            </w:r>
            <w:r w:rsidRPr="00875900">
              <w:rPr>
                <w:lang w:val="en-GB"/>
              </w:rPr>
              <w:t>CO</w:t>
            </w:r>
            <w:r w:rsidRPr="00875900">
              <w:rPr>
                <w:vertAlign w:val="subscript"/>
                <w:lang w:val="en-GB"/>
              </w:rPr>
              <w:t>3</w:t>
            </w:r>
            <w:r w:rsidRPr="00875900">
              <w:rPr>
                <w:lang w:val="en-GB"/>
              </w:rPr>
              <w:t xml:space="preserve"> (</w:t>
            </w:r>
            <w:proofErr w:type="spellStart"/>
            <w:r w:rsidRPr="00875900">
              <w:rPr>
                <w:lang w:val="en-GB"/>
              </w:rPr>
              <w:t>aq</w:t>
            </w:r>
            <w:proofErr w:type="spellEnd"/>
            <w:r w:rsidRPr="00875900">
              <w:rPr>
                <w:lang w:val="en-GB"/>
              </w:rPr>
              <w:t xml:space="preserve">)   </w:t>
            </w:r>
            <w:r w:rsidR="00FF3E49" w:rsidRPr="00875900">
              <w:sym w:font="Symbol" w:char="F0DB"/>
            </w:r>
            <w:r w:rsidR="00FF3E49" w:rsidRPr="00875900">
              <w:rPr>
                <w:lang w:val="en-GB"/>
              </w:rPr>
              <w:t xml:space="preserve">  </w:t>
            </w:r>
            <w:r w:rsidRPr="00875900">
              <w:rPr>
                <w:lang w:val="en-GB"/>
              </w:rPr>
              <w:t xml:space="preserve"> H</w:t>
            </w:r>
            <w:r w:rsidRPr="00875900">
              <w:rPr>
                <w:vertAlign w:val="subscript"/>
                <w:lang w:val="en-GB"/>
              </w:rPr>
              <w:t>2</w:t>
            </w:r>
            <w:r w:rsidRPr="00875900">
              <w:rPr>
                <w:lang w:val="en-GB"/>
              </w:rPr>
              <w:t>O (l)  +  CO</w:t>
            </w:r>
            <w:r w:rsidRPr="00875900">
              <w:rPr>
                <w:vertAlign w:val="subscript"/>
                <w:lang w:val="en-GB"/>
              </w:rPr>
              <w:t>2</w:t>
            </w:r>
            <w:r w:rsidRPr="00875900">
              <w:rPr>
                <w:lang w:val="en-GB"/>
              </w:rPr>
              <w:t xml:space="preserve"> (g)</w:t>
            </w:r>
          </w:p>
          <w:p w14:paraId="47E734A9" w14:textId="77777777" w:rsidR="00B6549F" w:rsidRPr="00875900" w:rsidRDefault="00FF3E49" w:rsidP="00086860">
            <w:r w:rsidRPr="00875900">
              <w:t>During the continuation of the previous experiment, we were required to add HNO</w:t>
            </w:r>
            <w:r w:rsidRPr="00875900">
              <w:rPr>
                <w:vertAlign w:val="subscript"/>
              </w:rPr>
              <w:t>3</w:t>
            </w:r>
            <w:r w:rsidRPr="00875900">
              <w:t xml:space="preserve"> to the previous solution. Clear HNO</w:t>
            </w:r>
            <w:r w:rsidRPr="00875900">
              <w:rPr>
                <w:vertAlign w:val="subscript"/>
              </w:rPr>
              <w:t xml:space="preserve">3 </w:t>
            </w:r>
            <w:r w:rsidRPr="00875900">
              <w:t>was added to the milky brown solution and after just 5 drops the solution turned clear. It was also noted that a fait gas was expelled from the solution. It can be deduced that this gas was indeed CO</w:t>
            </w:r>
            <w:r w:rsidRPr="00875900">
              <w:rPr>
                <w:vertAlign w:val="subscript"/>
              </w:rPr>
              <w:t>2</w:t>
            </w:r>
            <w:r w:rsidRPr="00875900">
              <w:t xml:space="preserve"> as seen in the equation above. The reasoning for this observation can be explained the reaction between the </w:t>
            </w:r>
            <w:proofErr w:type="gramStart"/>
            <w:r w:rsidRPr="00875900">
              <w:t>HNO</w:t>
            </w:r>
            <w:r w:rsidRPr="00875900">
              <w:rPr>
                <w:vertAlign w:val="subscript"/>
              </w:rPr>
              <w:t xml:space="preserve">3  </w:t>
            </w:r>
            <w:r w:rsidRPr="00875900">
              <w:t>and</w:t>
            </w:r>
            <w:proofErr w:type="gramEnd"/>
            <w:r w:rsidRPr="00875900">
              <w:t xml:space="preserve"> the CO</w:t>
            </w:r>
            <w:r w:rsidRPr="00875900">
              <w:rPr>
                <w:vertAlign w:val="subscript"/>
              </w:rPr>
              <w:t>3</w:t>
            </w:r>
            <w:r w:rsidRPr="00875900">
              <w:rPr>
                <w:vertAlign w:val="superscript"/>
              </w:rPr>
              <w:t xml:space="preserve">2- </w:t>
            </w:r>
            <w:r w:rsidRPr="00875900">
              <w:t>. The HNO</w:t>
            </w:r>
            <w:r w:rsidRPr="00875900">
              <w:rPr>
                <w:vertAlign w:val="subscript"/>
              </w:rPr>
              <w:t>3</w:t>
            </w:r>
            <w:r w:rsidRPr="00875900">
              <w:t xml:space="preserve"> caused a dissociation of the CO</w:t>
            </w:r>
            <w:r w:rsidRPr="00875900">
              <w:rPr>
                <w:vertAlign w:val="subscript"/>
              </w:rPr>
              <w:t>3</w:t>
            </w:r>
            <w:r w:rsidRPr="00875900">
              <w:rPr>
                <w:vertAlign w:val="superscript"/>
              </w:rPr>
              <w:t>2-</w:t>
            </w:r>
            <w:r w:rsidRPr="00875900">
              <w:t xml:space="preserve">, creating water and carbon dioxide. This explains the clear solution that formed as well as the gas that was released. </w:t>
            </w:r>
          </w:p>
          <w:p w14:paraId="0BDC0F4A" w14:textId="77777777" w:rsidR="004B5BA5" w:rsidRPr="00875900" w:rsidRDefault="004B5BA5" w:rsidP="00086860"/>
          <w:p w14:paraId="14433FD6" w14:textId="77777777" w:rsidR="004B5BA5" w:rsidRPr="00875900" w:rsidRDefault="00FF3E49" w:rsidP="00086860">
            <w:r w:rsidRPr="00875900">
              <w:t xml:space="preserve">No other notable observations occurred during this sub-experiment. </w:t>
            </w:r>
          </w:p>
          <w:p w14:paraId="72F49FD3" w14:textId="77777777" w:rsidR="003C6907" w:rsidRPr="00875900" w:rsidRDefault="003C6907" w:rsidP="00086860"/>
          <w:p w14:paraId="2DA44C80" w14:textId="77777777" w:rsidR="003C6907" w:rsidRPr="00875900" w:rsidRDefault="003C6907" w:rsidP="00086860">
            <w:pPr>
              <w:jc w:val="center"/>
            </w:pPr>
            <w:r w:rsidRPr="00875900">
              <w:rPr>
                <w:lang w:val="en-GB"/>
              </w:rPr>
              <w:t>Ag</w:t>
            </w:r>
            <w:r w:rsidRPr="00875900">
              <w:rPr>
                <w:vertAlign w:val="superscript"/>
                <w:lang w:val="en-GB"/>
              </w:rPr>
              <w:t>+</w:t>
            </w:r>
            <w:r w:rsidRPr="00875900">
              <w:rPr>
                <w:lang w:val="en-GB"/>
              </w:rPr>
              <w:t xml:space="preserve"> (</w:t>
            </w:r>
            <w:proofErr w:type="spellStart"/>
            <w:r w:rsidRPr="00875900">
              <w:rPr>
                <w:lang w:val="en-GB"/>
              </w:rPr>
              <w:t>aq</w:t>
            </w:r>
            <w:proofErr w:type="spellEnd"/>
            <w:r w:rsidRPr="00875900">
              <w:rPr>
                <w:lang w:val="en-GB"/>
              </w:rPr>
              <w:t xml:space="preserve">)  </w:t>
            </w:r>
            <w:proofErr w:type="gramStart"/>
            <w:r w:rsidRPr="00875900">
              <w:rPr>
                <w:lang w:val="en-GB"/>
              </w:rPr>
              <w:t xml:space="preserve">+  </w:t>
            </w:r>
            <w:proofErr w:type="spellStart"/>
            <w:r w:rsidRPr="00875900">
              <w:rPr>
                <w:lang w:val="en-GB"/>
              </w:rPr>
              <w:t>Cl</w:t>
            </w:r>
            <w:proofErr w:type="spellEnd"/>
            <w:proofErr w:type="gramEnd"/>
            <w:r w:rsidRPr="00875900">
              <w:rPr>
                <w:vertAlign w:val="superscript"/>
                <w:lang w:val="en-GB"/>
              </w:rPr>
              <w:t>-</w:t>
            </w:r>
            <w:r w:rsidRPr="00875900">
              <w:rPr>
                <w:lang w:val="en-GB"/>
              </w:rPr>
              <w:t xml:space="preserve"> (</w:t>
            </w:r>
            <w:proofErr w:type="spellStart"/>
            <w:r w:rsidRPr="00875900">
              <w:rPr>
                <w:lang w:val="en-GB"/>
              </w:rPr>
              <w:t>aq</w:t>
            </w:r>
            <w:proofErr w:type="spellEnd"/>
            <w:r w:rsidRPr="00875900">
              <w:rPr>
                <w:lang w:val="en-GB"/>
              </w:rPr>
              <w:t xml:space="preserve">) </w:t>
            </w:r>
            <w:r w:rsidRPr="00875900">
              <w:sym w:font="Symbol" w:char="F0DB"/>
            </w:r>
            <w:r w:rsidRPr="00875900">
              <w:rPr>
                <w:lang w:val="en-GB"/>
              </w:rPr>
              <w:t xml:space="preserve">  </w:t>
            </w:r>
            <w:proofErr w:type="spellStart"/>
            <w:r w:rsidRPr="00875900">
              <w:rPr>
                <w:lang w:val="en-GB"/>
              </w:rPr>
              <w:t>AgCl</w:t>
            </w:r>
            <w:proofErr w:type="spellEnd"/>
            <w:r w:rsidRPr="00875900">
              <w:rPr>
                <w:lang w:val="en-GB"/>
              </w:rPr>
              <w:t xml:space="preserve"> (s)</w:t>
            </w:r>
          </w:p>
          <w:p w14:paraId="1317A53E" w14:textId="77777777" w:rsidR="004B5BA5" w:rsidRPr="00875900" w:rsidRDefault="004B5BA5" w:rsidP="00086860"/>
          <w:p w14:paraId="0D2AEDBB" w14:textId="77777777" w:rsidR="003C6907" w:rsidRPr="00875900" w:rsidRDefault="003C6907" w:rsidP="00086860">
            <w:r w:rsidRPr="00875900">
              <w:t xml:space="preserve">In addition we added 0.1mol/L </w:t>
            </w:r>
            <w:proofErr w:type="spellStart"/>
            <w:r w:rsidRPr="00875900">
              <w:t>HCl</w:t>
            </w:r>
            <w:proofErr w:type="spellEnd"/>
            <w:r w:rsidRPr="00875900">
              <w:t xml:space="preserve"> to the clear solution created above. After 5 drops of the </w:t>
            </w:r>
            <w:proofErr w:type="spellStart"/>
            <w:r w:rsidRPr="00875900">
              <w:t>HCl</w:t>
            </w:r>
            <w:proofErr w:type="spellEnd"/>
            <w:r w:rsidRPr="00875900">
              <w:t xml:space="preserve"> the solution changed from perfectly clear to a cloudy, opaque white. This can be explained by the addition of </w:t>
            </w:r>
            <w:proofErr w:type="spellStart"/>
            <w:r w:rsidRPr="00875900">
              <w:t>Cl</w:t>
            </w:r>
            <w:proofErr w:type="spellEnd"/>
            <w:r w:rsidRPr="00875900">
              <w:rPr>
                <w:vertAlign w:val="superscript"/>
              </w:rPr>
              <w:t>-</w:t>
            </w:r>
            <w:r w:rsidRPr="00875900">
              <w:t xml:space="preserve"> ions supplied by the </w:t>
            </w:r>
            <w:proofErr w:type="spellStart"/>
            <w:r w:rsidRPr="00875900">
              <w:t>HCl</w:t>
            </w:r>
            <w:proofErr w:type="spellEnd"/>
            <w:r w:rsidRPr="00875900">
              <w:t xml:space="preserve">. The addition of the </w:t>
            </w:r>
            <w:proofErr w:type="spellStart"/>
            <w:r w:rsidRPr="00875900">
              <w:t>Cl</w:t>
            </w:r>
            <w:proofErr w:type="spellEnd"/>
            <w:r w:rsidRPr="00875900">
              <w:rPr>
                <w:vertAlign w:val="superscript"/>
              </w:rPr>
              <w:t>-</w:t>
            </w:r>
            <w:r w:rsidRPr="00875900">
              <w:t xml:space="preserve"> caused the solution to shift towards the right and </w:t>
            </w:r>
            <w:proofErr w:type="spellStart"/>
            <w:r w:rsidRPr="00875900">
              <w:t>AgCl</w:t>
            </w:r>
            <w:proofErr w:type="spellEnd"/>
            <w:r w:rsidRPr="00875900">
              <w:t xml:space="preserve">  (s) began to form. The </w:t>
            </w:r>
            <w:proofErr w:type="spellStart"/>
            <w:r w:rsidRPr="00875900">
              <w:t>AgCl</w:t>
            </w:r>
            <w:proofErr w:type="spellEnd"/>
            <w:r w:rsidRPr="00875900">
              <w:t xml:space="preserve"> is a solid and can explain the cloudy white color that was formed by the reaction.</w:t>
            </w:r>
          </w:p>
          <w:p w14:paraId="42EEC6DF" w14:textId="77777777" w:rsidR="003C6907" w:rsidRPr="00875900" w:rsidRDefault="003C6907" w:rsidP="00086860"/>
          <w:p w14:paraId="5D502BBB" w14:textId="77777777" w:rsidR="003C6907" w:rsidRPr="00875900" w:rsidRDefault="003C6907" w:rsidP="00086860">
            <w:r w:rsidRPr="00875900">
              <w:t xml:space="preserve">No other notable observations occurred during this sub-experiment. </w:t>
            </w:r>
          </w:p>
          <w:p w14:paraId="67AA9327" w14:textId="77777777" w:rsidR="004B5BA5" w:rsidRPr="00875900" w:rsidRDefault="004B5BA5" w:rsidP="00086860"/>
          <w:p w14:paraId="15DC206E" w14:textId="77777777" w:rsidR="003C6907" w:rsidRPr="00875900" w:rsidRDefault="003C6907" w:rsidP="00086860">
            <w:pPr>
              <w:spacing w:after="160"/>
              <w:jc w:val="center"/>
              <w:rPr>
                <w:lang w:val="en-GB"/>
              </w:rPr>
            </w:pPr>
            <w:r w:rsidRPr="00875900">
              <w:rPr>
                <w:lang w:val="en-GB"/>
              </w:rPr>
              <w:t>Ag</w:t>
            </w:r>
            <w:r w:rsidRPr="00875900">
              <w:rPr>
                <w:vertAlign w:val="superscript"/>
                <w:lang w:val="en-GB"/>
              </w:rPr>
              <w:t>+</w:t>
            </w:r>
            <w:r w:rsidRPr="00875900">
              <w:rPr>
                <w:lang w:val="en-GB"/>
              </w:rPr>
              <w:t xml:space="preserve"> (</w:t>
            </w:r>
            <w:proofErr w:type="spellStart"/>
            <w:r w:rsidRPr="00875900">
              <w:rPr>
                <w:lang w:val="en-GB"/>
              </w:rPr>
              <w:t>aq</w:t>
            </w:r>
            <w:proofErr w:type="spellEnd"/>
            <w:r w:rsidRPr="00875900">
              <w:rPr>
                <w:lang w:val="en-GB"/>
              </w:rPr>
              <w:t xml:space="preserve">) </w:t>
            </w:r>
            <w:proofErr w:type="gramStart"/>
            <w:r w:rsidRPr="00875900">
              <w:rPr>
                <w:lang w:val="en-GB"/>
              </w:rPr>
              <w:t>+  2NH</w:t>
            </w:r>
            <w:r w:rsidRPr="00875900">
              <w:rPr>
                <w:vertAlign w:val="subscript"/>
                <w:lang w:val="en-GB"/>
              </w:rPr>
              <w:t>3</w:t>
            </w:r>
            <w:proofErr w:type="gramEnd"/>
            <w:r w:rsidRPr="00875900">
              <w:rPr>
                <w:lang w:val="en-GB"/>
              </w:rPr>
              <w:t xml:space="preserve"> (</w:t>
            </w:r>
            <w:proofErr w:type="spellStart"/>
            <w:r w:rsidRPr="00875900">
              <w:rPr>
                <w:lang w:val="en-GB"/>
              </w:rPr>
              <w:t>aq</w:t>
            </w:r>
            <w:proofErr w:type="spellEnd"/>
            <w:r w:rsidRPr="00875900">
              <w:rPr>
                <w:lang w:val="en-GB"/>
              </w:rPr>
              <w:t xml:space="preserve">)  </w:t>
            </w:r>
            <w:r w:rsidR="006263B2" w:rsidRPr="00875900">
              <w:sym w:font="Symbol" w:char="F0DB"/>
            </w:r>
            <w:r w:rsidRPr="00875900">
              <w:rPr>
                <w:lang w:val="en-GB"/>
              </w:rPr>
              <w:t xml:space="preserve">  [Ag(NH</w:t>
            </w:r>
            <w:r w:rsidRPr="00875900">
              <w:rPr>
                <w:vertAlign w:val="subscript"/>
                <w:lang w:val="en-GB"/>
              </w:rPr>
              <w:t>3</w:t>
            </w:r>
            <w:r w:rsidRPr="00875900">
              <w:rPr>
                <w:lang w:val="en-GB"/>
              </w:rPr>
              <w:t>)</w:t>
            </w:r>
            <w:r w:rsidRPr="00875900">
              <w:rPr>
                <w:vertAlign w:val="subscript"/>
                <w:lang w:val="en-GB"/>
              </w:rPr>
              <w:t>2</w:t>
            </w:r>
            <w:r w:rsidRPr="00875900">
              <w:rPr>
                <w:lang w:val="en-GB"/>
              </w:rPr>
              <w:t>]</w:t>
            </w:r>
            <w:r w:rsidRPr="00875900">
              <w:rPr>
                <w:vertAlign w:val="superscript"/>
                <w:lang w:val="en-GB"/>
              </w:rPr>
              <w:t>+</w:t>
            </w:r>
            <w:r w:rsidRPr="00875900">
              <w:rPr>
                <w:lang w:val="en-GB"/>
              </w:rPr>
              <w:t xml:space="preserve"> (</w:t>
            </w:r>
            <w:proofErr w:type="spellStart"/>
            <w:r w:rsidRPr="00875900">
              <w:rPr>
                <w:lang w:val="en-GB"/>
              </w:rPr>
              <w:t>aq</w:t>
            </w:r>
            <w:proofErr w:type="spellEnd"/>
            <w:r w:rsidRPr="00875900">
              <w:rPr>
                <w:lang w:val="en-GB"/>
              </w:rPr>
              <w:t>)</w:t>
            </w:r>
          </w:p>
          <w:p w14:paraId="78A58C17" w14:textId="77777777" w:rsidR="00086860" w:rsidRDefault="003C6907" w:rsidP="00086860">
            <w:pPr>
              <w:spacing w:after="160"/>
              <w:rPr>
                <w:lang w:val="en-GB"/>
              </w:rPr>
            </w:pPr>
            <w:r w:rsidRPr="00875900">
              <w:t>The next step in this sub-experiment was to add NH</w:t>
            </w:r>
            <w:r w:rsidRPr="00875900">
              <w:rPr>
                <w:vertAlign w:val="subscript"/>
              </w:rPr>
              <w:t xml:space="preserve">3  </w:t>
            </w:r>
            <w:r w:rsidRPr="00875900">
              <w:t>(</w:t>
            </w:r>
            <w:proofErr w:type="spellStart"/>
            <w:r w:rsidRPr="00875900">
              <w:t>aq</w:t>
            </w:r>
            <w:proofErr w:type="spellEnd"/>
            <w:r w:rsidRPr="00875900">
              <w:t>) until we saw a change from the cloudy white solution described above. After 7 drops of the NH</w:t>
            </w:r>
            <w:r w:rsidRPr="00875900">
              <w:rPr>
                <w:vertAlign w:val="subscript"/>
              </w:rPr>
              <w:t xml:space="preserve">3 </w:t>
            </w:r>
            <w:r w:rsidRPr="00875900">
              <w:t>(</w:t>
            </w:r>
            <w:proofErr w:type="spellStart"/>
            <w:r w:rsidRPr="00875900">
              <w:t>aq</w:t>
            </w:r>
            <w:proofErr w:type="spellEnd"/>
            <w:r w:rsidRPr="00875900">
              <w:t xml:space="preserve">) the solution returned to a perfectly clear appearance. This </w:t>
            </w:r>
            <w:r w:rsidR="006263B2" w:rsidRPr="00875900">
              <w:t>change in observation can be explained by the NH</w:t>
            </w:r>
            <w:r w:rsidR="006263B2" w:rsidRPr="00875900">
              <w:rPr>
                <w:vertAlign w:val="subscript"/>
              </w:rPr>
              <w:t>3</w:t>
            </w:r>
            <w:r w:rsidR="006263B2" w:rsidRPr="00875900">
              <w:t xml:space="preserve"> forcing a reaction with the Ag ions, resulting in the formation of </w:t>
            </w:r>
            <w:r w:rsidR="006263B2" w:rsidRPr="00875900">
              <w:rPr>
                <w:lang w:val="en-GB"/>
              </w:rPr>
              <w:t>[</w:t>
            </w:r>
            <w:proofErr w:type="gramStart"/>
            <w:r w:rsidR="006263B2" w:rsidRPr="00875900">
              <w:rPr>
                <w:lang w:val="en-GB"/>
              </w:rPr>
              <w:t>Ag(</w:t>
            </w:r>
            <w:proofErr w:type="gramEnd"/>
            <w:r w:rsidR="006263B2" w:rsidRPr="00875900">
              <w:rPr>
                <w:lang w:val="en-GB"/>
              </w:rPr>
              <w:t>NH</w:t>
            </w:r>
            <w:r w:rsidR="006263B2" w:rsidRPr="00875900">
              <w:rPr>
                <w:vertAlign w:val="subscript"/>
                <w:lang w:val="en-GB"/>
              </w:rPr>
              <w:t>3</w:t>
            </w:r>
            <w:r w:rsidR="006263B2" w:rsidRPr="00875900">
              <w:rPr>
                <w:lang w:val="en-GB"/>
              </w:rPr>
              <w:t>)</w:t>
            </w:r>
            <w:r w:rsidR="006263B2" w:rsidRPr="00875900">
              <w:rPr>
                <w:vertAlign w:val="subscript"/>
                <w:lang w:val="en-GB"/>
              </w:rPr>
              <w:t>2</w:t>
            </w:r>
            <w:r w:rsidR="006263B2" w:rsidRPr="00875900">
              <w:rPr>
                <w:lang w:val="en-GB"/>
              </w:rPr>
              <w:t>]</w:t>
            </w:r>
            <w:r w:rsidR="006263B2" w:rsidRPr="00875900">
              <w:rPr>
                <w:vertAlign w:val="superscript"/>
                <w:lang w:val="en-GB"/>
              </w:rPr>
              <w:t>+</w:t>
            </w:r>
            <w:r w:rsidR="006263B2" w:rsidRPr="00875900">
              <w:rPr>
                <w:lang w:val="en-GB"/>
              </w:rPr>
              <w:t xml:space="preserve"> (</w:t>
            </w:r>
            <w:proofErr w:type="spellStart"/>
            <w:r w:rsidR="006263B2" w:rsidRPr="00875900">
              <w:rPr>
                <w:lang w:val="en-GB"/>
              </w:rPr>
              <w:t>aq</w:t>
            </w:r>
            <w:proofErr w:type="spellEnd"/>
            <w:r w:rsidR="006263B2" w:rsidRPr="00875900">
              <w:rPr>
                <w:lang w:val="en-GB"/>
              </w:rPr>
              <w:t xml:space="preserve">). </w:t>
            </w:r>
          </w:p>
          <w:p w14:paraId="55D39C9E" w14:textId="01FC4964" w:rsidR="006263B2" w:rsidRPr="00875900" w:rsidRDefault="006263B2" w:rsidP="00086860">
            <w:pPr>
              <w:spacing w:after="160"/>
              <w:rPr>
                <w:lang w:val="en-GB"/>
              </w:rPr>
            </w:pPr>
            <w:r w:rsidRPr="00875900">
              <w:rPr>
                <w:lang w:val="en-GB"/>
              </w:rPr>
              <w:t xml:space="preserve">No other notable observations occurred during this sub-experiment. </w:t>
            </w:r>
          </w:p>
          <w:p w14:paraId="322C4CB7" w14:textId="77777777" w:rsidR="006263B2" w:rsidRPr="00875900" w:rsidRDefault="006263B2" w:rsidP="00086860">
            <w:pPr>
              <w:spacing w:after="160"/>
              <w:jc w:val="center"/>
              <w:rPr>
                <w:lang w:val="en-GB"/>
              </w:rPr>
            </w:pPr>
            <w:r w:rsidRPr="00875900">
              <w:rPr>
                <w:lang w:val="en-GB"/>
              </w:rPr>
              <w:t>H</w:t>
            </w:r>
            <w:r w:rsidRPr="00875900">
              <w:rPr>
                <w:vertAlign w:val="superscript"/>
                <w:lang w:val="en-GB"/>
              </w:rPr>
              <w:t>+</w:t>
            </w:r>
            <w:r w:rsidRPr="00875900">
              <w:rPr>
                <w:lang w:val="en-GB"/>
              </w:rPr>
              <w:t xml:space="preserve"> (</w:t>
            </w:r>
            <w:proofErr w:type="spellStart"/>
            <w:r w:rsidRPr="00875900">
              <w:rPr>
                <w:lang w:val="en-GB"/>
              </w:rPr>
              <w:t>aq</w:t>
            </w:r>
            <w:proofErr w:type="spellEnd"/>
            <w:r w:rsidRPr="00875900">
              <w:rPr>
                <w:lang w:val="en-GB"/>
              </w:rPr>
              <w:t xml:space="preserve">)  </w:t>
            </w:r>
            <w:proofErr w:type="gramStart"/>
            <w:r w:rsidRPr="00875900">
              <w:rPr>
                <w:lang w:val="en-GB"/>
              </w:rPr>
              <w:t>+  NH</w:t>
            </w:r>
            <w:r w:rsidRPr="00875900">
              <w:rPr>
                <w:vertAlign w:val="subscript"/>
                <w:lang w:val="en-GB"/>
              </w:rPr>
              <w:t>3</w:t>
            </w:r>
            <w:proofErr w:type="gramEnd"/>
            <w:r w:rsidRPr="00875900">
              <w:rPr>
                <w:lang w:val="en-GB"/>
              </w:rPr>
              <w:t xml:space="preserve"> (</w:t>
            </w:r>
            <w:proofErr w:type="spellStart"/>
            <w:r w:rsidRPr="00875900">
              <w:rPr>
                <w:lang w:val="en-GB"/>
              </w:rPr>
              <w:t>aq</w:t>
            </w:r>
            <w:proofErr w:type="spellEnd"/>
            <w:r w:rsidRPr="00875900">
              <w:rPr>
                <w:lang w:val="en-GB"/>
              </w:rPr>
              <w:t xml:space="preserve">)  </w:t>
            </w:r>
            <w:r w:rsidRPr="00875900">
              <w:sym w:font="Symbol" w:char="F0DB"/>
            </w:r>
            <w:r w:rsidRPr="00875900">
              <w:rPr>
                <w:lang w:val="en-GB"/>
              </w:rPr>
              <w:t xml:space="preserve">  NH</w:t>
            </w:r>
            <w:r w:rsidRPr="00875900">
              <w:rPr>
                <w:vertAlign w:val="subscript"/>
                <w:lang w:val="en-GB"/>
              </w:rPr>
              <w:t>4</w:t>
            </w:r>
            <w:r w:rsidRPr="00875900">
              <w:rPr>
                <w:vertAlign w:val="superscript"/>
                <w:lang w:val="en-GB"/>
              </w:rPr>
              <w:t>+</w:t>
            </w:r>
            <w:r w:rsidRPr="00875900">
              <w:rPr>
                <w:lang w:val="en-GB"/>
              </w:rPr>
              <w:t xml:space="preserve"> (</w:t>
            </w:r>
            <w:proofErr w:type="spellStart"/>
            <w:r w:rsidRPr="00875900">
              <w:rPr>
                <w:lang w:val="en-GB"/>
              </w:rPr>
              <w:t>aq</w:t>
            </w:r>
            <w:proofErr w:type="spellEnd"/>
            <w:r w:rsidRPr="00875900">
              <w:rPr>
                <w:lang w:val="en-GB"/>
              </w:rPr>
              <w:t>)</w:t>
            </w:r>
          </w:p>
          <w:p w14:paraId="6887D0DC" w14:textId="77777777" w:rsidR="006263B2" w:rsidRPr="00875900" w:rsidRDefault="006263B2" w:rsidP="00086860">
            <w:pPr>
              <w:spacing w:after="160"/>
              <w:rPr>
                <w:lang w:val="en-GB"/>
              </w:rPr>
            </w:pPr>
            <w:r w:rsidRPr="00875900">
              <w:rPr>
                <w:lang w:val="en-GB"/>
              </w:rPr>
              <w:t>To continue the experiment, we were directed to repeat the 2 previous reactions (including the addition of HNO</w:t>
            </w:r>
            <w:r w:rsidRPr="00875900">
              <w:rPr>
                <w:vertAlign w:val="subscript"/>
                <w:lang w:val="en-GB"/>
              </w:rPr>
              <w:t>3</w:t>
            </w:r>
            <w:r w:rsidRPr="00875900">
              <w:rPr>
                <w:lang w:val="en-GB"/>
              </w:rPr>
              <w:t xml:space="preserve"> followed by the addition of NH</w:t>
            </w:r>
            <w:r w:rsidRPr="00875900">
              <w:rPr>
                <w:vertAlign w:val="subscript"/>
                <w:lang w:val="en-GB"/>
              </w:rPr>
              <w:t>3</w:t>
            </w:r>
            <w:r w:rsidRPr="00875900">
              <w:rPr>
                <w:lang w:val="en-GB"/>
              </w:rPr>
              <w:t>. The addition of 20 drops of HNO</w:t>
            </w:r>
            <w:r w:rsidRPr="00875900">
              <w:rPr>
                <w:vertAlign w:val="subscript"/>
                <w:lang w:val="en-GB"/>
              </w:rPr>
              <w:t>3</w:t>
            </w:r>
            <w:r w:rsidRPr="00875900">
              <w:rPr>
                <w:lang w:val="en-GB"/>
              </w:rPr>
              <w:t xml:space="preserve"> resulted in the formation of a cloudy white solution, followed by the addition of 15 drops of NH</w:t>
            </w:r>
            <w:r w:rsidRPr="00875900">
              <w:rPr>
                <w:vertAlign w:val="subscript"/>
                <w:lang w:val="en-GB"/>
              </w:rPr>
              <w:t>3</w:t>
            </w:r>
            <w:r w:rsidRPr="00875900">
              <w:rPr>
                <w:lang w:val="en-GB"/>
              </w:rPr>
              <w:t>, which resulted in the formation of a clear solution (that smelt pungent like NH</w:t>
            </w:r>
            <w:r w:rsidRPr="00875900">
              <w:rPr>
                <w:vertAlign w:val="subscript"/>
                <w:lang w:val="en-GB"/>
              </w:rPr>
              <w:t>3</w:t>
            </w:r>
            <w:r w:rsidRPr="00875900">
              <w:rPr>
                <w:lang w:val="en-GB"/>
              </w:rPr>
              <w:t>). Therefore the same results were achieved in comparison to the primary results (before repeating the steps). The only difference being that after each repetition the quantity of each chemical added increased in order to meet a new equilibrium.</w:t>
            </w:r>
            <w:r w:rsidR="00905522" w:rsidRPr="00875900">
              <w:rPr>
                <w:lang w:val="en-GB"/>
              </w:rPr>
              <w:t xml:space="preserve"> The solution smelt like NH</w:t>
            </w:r>
            <w:r w:rsidR="00905522" w:rsidRPr="00875900">
              <w:rPr>
                <w:vertAlign w:val="subscript"/>
                <w:lang w:val="en-GB"/>
              </w:rPr>
              <w:t>3</w:t>
            </w:r>
            <w:r w:rsidR="00905522" w:rsidRPr="00875900">
              <w:rPr>
                <w:lang w:val="en-GB"/>
              </w:rPr>
              <w:t>.</w:t>
            </w:r>
          </w:p>
          <w:p w14:paraId="3D647398" w14:textId="77777777" w:rsidR="006263B2" w:rsidRPr="00875900" w:rsidRDefault="006263B2" w:rsidP="00086860">
            <w:pPr>
              <w:spacing w:after="160"/>
              <w:rPr>
                <w:lang w:val="en-GB"/>
              </w:rPr>
            </w:pPr>
            <w:r w:rsidRPr="00875900">
              <w:rPr>
                <w:lang w:val="en-GB"/>
              </w:rPr>
              <w:t xml:space="preserve">No other notable observations occurred during this sub-experiment. </w:t>
            </w:r>
          </w:p>
          <w:p w14:paraId="51B368BB" w14:textId="77777777" w:rsidR="00905522" w:rsidRPr="00875900" w:rsidRDefault="00905522" w:rsidP="00086860">
            <w:pPr>
              <w:spacing w:after="160"/>
              <w:jc w:val="center"/>
              <w:rPr>
                <w:lang w:val="en-GB"/>
              </w:rPr>
            </w:pPr>
            <w:r w:rsidRPr="00875900">
              <w:rPr>
                <w:lang w:val="en-GB"/>
              </w:rPr>
              <w:t>Ag</w:t>
            </w:r>
            <w:r w:rsidRPr="00875900">
              <w:rPr>
                <w:vertAlign w:val="superscript"/>
                <w:lang w:val="en-GB"/>
              </w:rPr>
              <w:t>+</w:t>
            </w:r>
            <w:r w:rsidRPr="00875900">
              <w:rPr>
                <w:lang w:val="en-GB"/>
              </w:rPr>
              <w:t xml:space="preserve"> (</w:t>
            </w:r>
            <w:proofErr w:type="spellStart"/>
            <w:r w:rsidRPr="00875900">
              <w:rPr>
                <w:lang w:val="en-GB"/>
              </w:rPr>
              <w:t>aq</w:t>
            </w:r>
            <w:proofErr w:type="spellEnd"/>
            <w:r w:rsidRPr="00875900">
              <w:rPr>
                <w:lang w:val="en-GB"/>
              </w:rPr>
              <w:t xml:space="preserve">)  </w:t>
            </w:r>
            <w:proofErr w:type="gramStart"/>
            <w:r w:rsidRPr="00875900">
              <w:rPr>
                <w:lang w:val="en-GB"/>
              </w:rPr>
              <w:t>+  I</w:t>
            </w:r>
            <w:proofErr w:type="gramEnd"/>
            <w:r w:rsidRPr="00875900">
              <w:rPr>
                <w:vertAlign w:val="superscript"/>
                <w:lang w:val="en-GB"/>
              </w:rPr>
              <w:t>-</w:t>
            </w:r>
            <w:r w:rsidRPr="00875900">
              <w:rPr>
                <w:lang w:val="en-GB"/>
              </w:rPr>
              <w:t xml:space="preserve"> (</w:t>
            </w:r>
            <w:proofErr w:type="spellStart"/>
            <w:r w:rsidRPr="00875900">
              <w:rPr>
                <w:lang w:val="en-GB"/>
              </w:rPr>
              <w:t>aq</w:t>
            </w:r>
            <w:proofErr w:type="spellEnd"/>
            <w:r w:rsidRPr="00875900">
              <w:rPr>
                <w:lang w:val="en-GB"/>
              </w:rPr>
              <w:t xml:space="preserve">)  </w:t>
            </w:r>
            <w:r w:rsidR="00F579CF" w:rsidRPr="00875900">
              <w:sym w:font="Symbol" w:char="F0DB"/>
            </w:r>
            <w:r w:rsidR="00F579CF" w:rsidRPr="00875900">
              <w:rPr>
                <w:lang w:val="en-GB"/>
              </w:rPr>
              <w:t xml:space="preserve">  </w:t>
            </w:r>
            <w:r w:rsidRPr="00875900">
              <w:rPr>
                <w:lang w:val="en-GB"/>
              </w:rPr>
              <w:t xml:space="preserve"> </w:t>
            </w:r>
            <w:proofErr w:type="spellStart"/>
            <w:r w:rsidRPr="00875900">
              <w:rPr>
                <w:lang w:val="en-GB"/>
              </w:rPr>
              <w:t>AgI</w:t>
            </w:r>
            <w:proofErr w:type="spellEnd"/>
            <w:r w:rsidRPr="00875900">
              <w:rPr>
                <w:lang w:val="en-GB"/>
              </w:rPr>
              <w:t xml:space="preserve"> (s)</w:t>
            </w:r>
          </w:p>
          <w:p w14:paraId="6AC5B7F4" w14:textId="26020079" w:rsidR="00905522" w:rsidRPr="00875900" w:rsidRDefault="00905522" w:rsidP="00086860">
            <w:pPr>
              <w:spacing w:after="160"/>
              <w:rPr>
                <w:vertAlign w:val="subscript"/>
                <w:lang w:val="en-GB"/>
              </w:rPr>
            </w:pPr>
            <w:r w:rsidRPr="00875900">
              <w:rPr>
                <w:lang w:val="en-GB"/>
              </w:rPr>
              <w:t xml:space="preserve">After repeating the steps </w:t>
            </w:r>
            <w:r w:rsidR="00086860" w:rsidRPr="00875900">
              <w:rPr>
                <w:lang w:val="en-GB"/>
              </w:rPr>
              <w:t>above,</w:t>
            </w:r>
            <w:r w:rsidRPr="00875900">
              <w:rPr>
                <w:lang w:val="en-GB"/>
              </w:rPr>
              <w:t xml:space="preserve"> we were required to add KI (</w:t>
            </w:r>
            <w:proofErr w:type="spellStart"/>
            <w:r w:rsidRPr="00875900">
              <w:rPr>
                <w:lang w:val="en-GB"/>
              </w:rPr>
              <w:t>aq</w:t>
            </w:r>
            <w:proofErr w:type="spellEnd"/>
            <w:r w:rsidRPr="00875900">
              <w:rPr>
                <w:lang w:val="en-GB"/>
              </w:rPr>
              <w:t>) drop wise to our solution until we observed a change. After adding 6 drops of the KI the new solution assumed a cloudy white colour. The equation above explains this; as KI was added silver iodide for</w:t>
            </w:r>
            <w:r w:rsidR="00086860">
              <w:rPr>
                <w:lang w:val="en-GB"/>
              </w:rPr>
              <w:t xml:space="preserve">med. The solid silver iodide was </w:t>
            </w:r>
            <w:r w:rsidRPr="00875900">
              <w:rPr>
                <w:lang w:val="en-GB"/>
              </w:rPr>
              <w:t>responsible for the cloudy white solution. The solution still had the smell of the NH</w:t>
            </w:r>
            <w:r w:rsidRPr="00875900">
              <w:rPr>
                <w:vertAlign w:val="subscript"/>
                <w:lang w:val="en-GB"/>
              </w:rPr>
              <w:t xml:space="preserve">3. </w:t>
            </w:r>
          </w:p>
          <w:p w14:paraId="3E2F0CAB" w14:textId="77777777" w:rsidR="00905522" w:rsidRPr="00875900" w:rsidRDefault="00905522" w:rsidP="00086860">
            <w:pPr>
              <w:spacing w:after="160"/>
              <w:rPr>
                <w:lang w:val="en-GB"/>
              </w:rPr>
            </w:pPr>
            <w:r w:rsidRPr="00875900">
              <w:rPr>
                <w:lang w:val="en-GB"/>
              </w:rPr>
              <w:t>No other notable observations occurred during this sub-experiment.</w:t>
            </w:r>
          </w:p>
          <w:p w14:paraId="2E05CDDF" w14:textId="77777777" w:rsidR="00905522" w:rsidRPr="00875900" w:rsidRDefault="00905522" w:rsidP="00086860">
            <w:pPr>
              <w:spacing w:after="160"/>
              <w:jc w:val="center"/>
              <w:rPr>
                <w:lang w:val="en-GB"/>
              </w:rPr>
            </w:pPr>
            <w:r w:rsidRPr="00875900">
              <w:rPr>
                <w:lang w:val="en-GB"/>
              </w:rPr>
              <w:t>2Ag</w:t>
            </w:r>
            <w:r w:rsidRPr="00875900">
              <w:rPr>
                <w:vertAlign w:val="superscript"/>
                <w:lang w:val="en-GB"/>
              </w:rPr>
              <w:t>+</w:t>
            </w:r>
            <w:r w:rsidRPr="00875900">
              <w:rPr>
                <w:lang w:val="en-GB"/>
              </w:rPr>
              <w:t xml:space="preserve"> (</w:t>
            </w:r>
            <w:proofErr w:type="spellStart"/>
            <w:r w:rsidRPr="00875900">
              <w:rPr>
                <w:lang w:val="en-GB"/>
              </w:rPr>
              <w:t>aq</w:t>
            </w:r>
            <w:proofErr w:type="spellEnd"/>
            <w:r w:rsidRPr="00875900">
              <w:rPr>
                <w:lang w:val="en-GB"/>
              </w:rPr>
              <w:t xml:space="preserve">)  </w:t>
            </w:r>
            <w:proofErr w:type="gramStart"/>
            <w:r w:rsidRPr="00875900">
              <w:rPr>
                <w:lang w:val="en-GB"/>
              </w:rPr>
              <w:t>+  S</w:t>
            </w:r>
            <w:r w:rsidRPr="00875900">
              <w:rPr>
                <w:vertAlign w:val="superscript"/>
                <w:lang w:val="en-GB"/>
              </w:rPr>
              <w:t>2</w:t>
            </w:r>
            <w:proofErr w:type="gramEnd"/>
            <w:r w:rsidRPr="00875900">
              <w:rPr>
                <w:vertAlign w:val="superscript"/>
                <w:lang w:val="en-GB"/>
              </w:rPr>
              <w:t>-</w:t>
            </w:r>
            <w:r w:rsidRPr="00875900">
              <w:rPr>
                <w:lang w:val="en-GB"/>
              </w:rPr>
              <w:t xml:space="preserve"> (</w:t>
            </w:r>
            <w:proofErr w:type="spellStart"/>
            <w:r w:rsidRPr="00875900">
              <w:rPr>
                <w:lang w:val="en-GB"/>
              </w:rPr>
              <w:t>aq</w:t>
            </w:r>
            <w:proofErr w:type="spellEnd"/>
            <w:r w:rsidRPr="00875900">
              <w:rPr>
                <w:lang w:val="en-GB"/>
              </w:rPr>
              <w:t xml:space="preserve">)  </w:t>
            </w:r>
            <w:r w:rsidR="00F579CF" w:rsidRPr="00875900">
              <w:sym w:font="Symbol" w:char="F0DB"/>
            </w:r>
            <w:r w:rsidR="00F579CF" w:rsidRPr="00875900">
              <w:rPr>
                <w:lang w:val="en-GB"/>
              </w:rPr>
              <w:t xml:space="preserve">  </w:t>
            </w:r>
            <w:r w:rsidRPr="00875900">
              <w:rPr>
                <w:lang w:val="en-GB"/>
              </w:rPr>
              <w:t>Ag</w:t>
            </w:r>
            <w:r w:rsidRPr="00875900">
              <w:rPr>
                <w:vertAlign w:val="subscript"/>
                <w:lang w:val="en-GB"/>
              </w:rPr>
              <w:t>2</w:t>
            </w:r>
            <w:r w:rsidRPr="00875900">
              <w:rPr>
                <w:lang w:val="en-GB"/>
              </w:rPr>
              <w:t>S (s)</w:t>
            </w:r>
          </w:p>
          <w:p w14:paraId="2FB79E02" w14:textId="77777777" w:rsidR="00905522" w:rsidRPr="00875900" w:rsidRDefault="00905522" w:rsidP="00086860">
            <w:pPr>
              <w:spacing w:after="160"/>
              <w:rPr>
                <w:lang w:val="en-GB"/>
              </w:rPr>
            </w:pPr>
            <w:r w:rsidRPr="00875900">
              <w:rPr>
                <w:lang w:val="en-GB"/>
              </w:rPr>
              <w:t>Finally, for the last step in this sub-experiment we added Na</w:t>
            </w:r>
            <w:r w:rsidRPr="00875900">
              <w:rPr>
                <w:vertAlign w:val="subscript"/>
                <w:lang w:val="en-GB"/>
              </w:rPr>
              <w:t>2</w:t>
            </w:r>
            <w:r w:rsidRPr="00875900">
              <w:rPr>
                <w:lang w:val="en-GB"/>
              </w:rPr>
              <w:t>S (</w:t>
            </w:r>
            <w:proofErr w:type="spellStart"/>
            <w:r w:rsidRPr="00875900">
              <w:rPr>
                <w:lang w:val="en-GB"/>
              </w:rPr>
              <w:t>aq</w:t>
            </w:r>
            <w:proofErr w:type="spellEnd"/>
            <w:r w:rsidRPr="00875900">
              <w:rPr>
                <w:lang w:val="en-GB"/>
              </w:rPr>
              <w:t>) to the cloudy, white solution described above, until a change was observed. After 5 drops were added to the solution, the solution immediately turned to a dark brown colour that was opaque. This occurred because of the common ions between the sodium sulphide and the silver</w:t>
            </w:r>
            <w:r w:rsidR="009A4DC4" w:rsidRPr="00875900">
              <w:rPr>
                <w:lang w:val="en-GB"/>
              </w:rPr>
              <w:t xml:space="preserve"> that was present. The solution still smelt of NH</w:t>
            </w:r>
            <w:r w:rsidR="009A4DC4" w:rsidRPr="00875900">
              <w:rPr>
                <w:vertAlign w:val="subscript"/>
                <w:lang w:val="en-GB"/>
              </w:rPr>
              <w:t>3</w:t>
            </w:r>
            <w:r w:rsidR="009A4DC4" w:rsidRPr="00875900">
              <w:rPr>
                <w:lang w:val="en-GB"/>
              </w:rPr>
              <w:t xml:space="preserve">. </w:t>
            </w:r>
          </w:p>
          <w:p w14:paraId="32357CD5" w14:textId="77777777" w:rsidR="003C6907" w:rsidRPr="00875900" w:rsidRDefault="009A4DC4" w:rsidP="00086860">
            <w:pPr>
              <w:spacing w:after="160"/>
              <w:rPr>
                <w:lang w:val="en-GB"/>
              </w:rPr>
            </w:pPr>
            <w:r w:rsidRPr="00875900">
              <w:rPr>
                <w:lang w:val="en-GB"/>
              </w:rPr>
              <w:t>No other notable observations occurred during this sub-experiment.</w:t>
            </w:r>
          </w:p>
          <w:p w14:paraId="4902C381" w14:textId="77777777" w:rsidR="009A4DC4" w:rsidRPr="00875900" w:rsidRDefault="009A4DC4" w:rsidP="00086860">
            <w:pPr>
              <w:spacing w:after="160"/>
              <w:rPr>
                <w:lang w:val="en-GB"/>
              </w:rPr>
            </w:pPr>
          </w:p>
        </w:tc>
      </w:tr>
      <w:tr w:rsidR="004B5BA5" w:rsidRPr="00875900" w14:paraId="4B2038FD" w14:textId="77777777" w:rsidTr="004B5BA5">
        <w:tc>
          <w:tcPr>
            <w:tcW w:w="8856" w:type="dxa"/>
          </w:tcPr>
          <w:p w14:paraId="46983EB2" w14:textId="77777777" w:rsidR="00086860" w:rsidRDefault="00086860" w:rsidP="00086860">
            <w:pPr>
              <w:rPr>
                <w:b/>
              </w:rPr>
            </w:pPr>
          </w:p>
          <w:p w14:paraId="2C49BC97" w14:textId="59AA0370" w:rsidR="009A4DC4" w:rsidRDefault="009A4DC4" w:rsidP="00086860">
            <w:pPr>
              <w:rPr>
                <w:b/>
              </w:rPr>
            </w:pPr>
            <w:r w:rsidRPr="00875900">
              <w:rPr>
                <w:b/>
              </w:rPr>
              <w:t>Preparation and Testing of a Buffer Solution</w:t>
            </w:r>
          </w:p>
          <w:p w14:paraId="6A52C92F" w14:textId="77777777" w:rsidR="00086860" w:rsidRPr="00875900" w:rsidRDefault="00086860" w:rsidP="00086860">
            <w:pPr>
              <w:rPr>
                <w:b/>
              </w:rPr>
            </w:pPr>
          </w:p>
          <w:p w14:paraId="23D4B0E4" w14:textId="77777777" w:rsidR="009A4DC4" w:rsidRPr="00875900" w:rsidRDefault="009A4DC4" w:rsidP="00086860">
            <w:pPr>
              <w:jc w:val="center"/>
              <w:rPr>
                <w:lang w:val="en-GB"/>
              </w:rPr>
            </w:pPr>
            <w:r w:rsidRPr="00875900">
              <w:rPr>
                <w:lang w:val="en-GB"/>
              </w:rPr>
              <w:t>CH</w:t>
            </w:r>
            <w:r w:rsidRPr="00875900">
              <w:rPr>
                <w:vertAlign w:val="subscript"/>
                <w:lang w:val="en-GB"/>
              </w:rPr>
              <w:t>3</w:t>
            </w:r>
            <w:r w:rsidRPr="00875900">
              <w:rPr>
                <w:lang w:val="en-GB"/>
              </w:rPr>
              <w:t>COOH (</w:t>
            </w:r>
            <w:proofErr w:type="spellStart"/>
            <w:r w:rsidRPr="00875900">
              <w:rPr>
                <w:lang w:val="en-GB"/>
              </w:rPr>
              <w:t>aq</w:t>
            </w:r>
            <w:proofErr w:type="spellEnd"/>
            <w:r w:rsidRPr="00875900">
              <w:rPr>
                <w:lang w:val="en-GB"/>
              </w:rPr>
              <w:t xml:space="preserve">)  </w:t>
            </w:r>
            <w:proofErr w:type="gramStart"/>
            <w:r w:rsidRPr="00875900">
              <w:rPr>
                <w:lang w:val="en-GB"/>
              </w:rPr>
              <w:t>+  H</w:t>
            </w:r>
            <w:r w:rsidRPr="00875900">
              <w:rPr>
                <w:vertAlign w:val="subscript"/>
                <w:lang w:val="en-GB"/>
              </w:rPr>
              <w:t>2</w:t>
            </w:r>
            <w:r w:rsidRPr="00875900">
              <w:rPr>
                <w:lang w:val="en-GB"/>
              </w:rPr>
              <w:t>O</w:t>
            </w:r>
            <w:proofErr w:type="gramEnd"/>
            <w:r w:rsidRPr="00875900">
              <w:rPr>
                <w:lang w:val="en-GB"/>
              </w:rPr>
              <w:t xml:space="preserve"> (l)  </w:t>
            </w:r>
            <w:r w:rsidR="00F579CF" w:rsidRPr="00875900">
              <w:sym w:font="Symbol" w:char="F0DB"/>
            </w:r>
            <w:r w:rsidR="00F579CF" w:rsidRPr="00875900">
              <w:rPr>
                <w:lang w:val="en-GB"/>
              </w:rPr>
              <w:t xml:space="preserve"> </w:t>
            </w:r>
            <w:r w:rsidRPr="00875900">
              <w:rPr>
                <w:lang w:val="en-GB"/>
              </w:rPr>
              <w:t xml:space="preserve"> H</w:t>
            </w:r>
            <w:r w:rsidRPr="00875900">
              <w:rPr>
                <w:vertAlign w:val="subscript"/>
                <w:lang w:val="en-GB"/>
              </w:rPr>
              <w:t>3</w:t>
            </w:r>
            <w:r w:rsidRPr="00875900">
              <w:rPr>
                <w:lang w:val="en-GB"/>
              </w:rPr>
              <w:t>O</w:t>
            </w:r>
            <w:r w:rsidRPr="00875900">
              <w:rPr>
                <w:vertAlign w:val="superscript"/>
                <w:lang w:val="en-GB"/>
              </w:rPr>
              <w:t>+</w:t>
            </w:r>
            <w:r w:rsidRPr="00875900">
              <w:rPr>
                <w:lang w:val="en-GB"/>
              </w:rPr>
              <w:t xml:space="preserve"> (</w:t>
            </w:r>
            <w:proofErr w:type="spellStart"/>
            <w:r w:rsidRPr="00875900">
              <w:rPr>
                <w:lang w:val="en-GB"/>
              </w:rPr>
              <w:t>aq</w:t>
            </w:r>
            <w:proofErr w:type="spellEnd"/>
            <w:r w:rsidRPr="00875900">
              <w:rPr>
                <w:lang w:val="en-GB"/>
              </w:rPr>
              <w:t>)  +  CH</w:t>
            </w:r>
            <w:r w:rsidRPr="00875900">
              <w:rPr>
                <w:vertAlign w:val="subscript"/>
                <w:lang w:val="en-GB"/>
              </w:rPr>
              <w:t>3</w:t>
            </w:r>
            <w:r w:rsidRPr="00875900">
              <w:rPr>
                <w:lang w:val="en-GB"/>
              </w:rPr>
              <w:t>COO</w:t>
            </w:r>
            <w:r w:rsidRPr="00875900">
              <w:rPr>
                <w:vertAlign w:val="superscript"/>
                <w:lang w:val="en-GB"/>
              </w:rPr>
              <w:t>-</w:t>
            </w:r>
            <w:r w:rsidRPr="00875900">
              <w:rPr>
                <w:lang w:val="en-GB"/>
              </w:rPr>
              <w:t xml:space="preserve"> (</w:t>
            </w:r>
            <w:proofErr w:type="spellStart"/>
            <w:r w:rsidRPr="00875900">
              <w:rPr>
                <w:lang w:val="en-GB"/>
              </w:rPr>
              <w:t>aq</w:t>
            </w:r>
            <w:proofErr w:type="spellEnd"/>
            <w:r w:rsidRPr="00875900">
              <w:rPr>
                <w:lang w:val="en-GB"/>
              </w:rPr>
              <w:t>)</w:t>
            </w:r>
          </w:p>
          <w:p w14:paraId="3192F1F9" w14:textId="77777777" w:rsidR="009A4DC4" w:rsidRPr="00875900" w:rsidRDefault="009A4DC4" w:rsidP="00086860">
            <w:pPr>
              <w:jc w:val="center"/>
              <w:rPr>
                <w:lang w:val="en-GB"/>
              </w:rPr>
            </w:pPr>
          </w:p>
          <w:p w14:paraId="6D599A72" w14:textId="77777777" w:rsidR="009A4DC4" w:rsidRPr="00875900" w:rsidRDefault="009A4DC4" w:rsidP="00086860">
            <w:r w:rsidRPr="00875900">
              <w:t>The initial conditions of this sub-experiment were quite observable and stable. The CH</w:t>
            </w:r>
            <w:r w:rsidRPr="00875900">
              <w:rPr>
                <w:vertAlign w:val="subscript"/>
              </w:rPr>
              <w:t>3</w:t>
            </w:r>
            <w:r w:rsidRPr="00875900">
              <w:t>COOH (</w:t>
            </w:r>
            <w:proofErr w:type="spellStart"/>
            <w:r w:rsidRPr="00875900">
              <w:t>aq</w:t>
            </w:r>
            <w:proofErr w:type="spellEnd"/>
            <w:r w:rsidRPr="00875900">
              <w:t>) and the NaCH</w:t>
            </w:r>
            <w:r w:rsidRPr="00875900">
              <w:rPr>
                <w:vertAlign w:val="subscript"/>
              </w:rPr>
              <w:t>3</w:t>
            </w:r>
            <w:r w:rsidRPr="00875900">
              <w:t>COO (</w:t>
            </w:r>
            <w:proofErr w:type="spellStart"/>
            <w:r w:rsidRPr="00875900">
              <w:t>aq</w:t>
            </w:r>
            <w:proofErr w:type="spellEnd"/>
            <w:r w:rsidRPr="00875900">
              <w:t xml:space="preserve">) were both clear. The universal indicator was its typical reddish </w:t>
            </w:r>
            <w:proofErr w:type="spellStart"/>
            <w:r w:rsidRPr="00875900">
              <w:t>colour</w:t>
            </w:r>
            <w:proofErr w:type="spellEnd"/>
            <w:r w:rsidRPr="00875900">
              <w:t xml:space="preserve">. No substances gave a noticeable odor. </w:t>
            </w:r>
            <w:r w:rsidR="009641C1" w:rsidRPr="00875900">
              <w:t>After 3 drops of universal indicator were added to each of the wells containing the CH</w:t>
            </w:r>
            <w:r w:rsidR="009641C1" w:rsidRPr="00875900">
              <w:rPr>
                <w:vertAlign w:val="subscript"/>
              </w:rPr>
              <w:t>3</w:t>
            </w:r>
            <w:r w:rsidR="009641C1" w:rsidRPr="00875900">
              <w:t>COOH</w:t>
            </w:r>
            <w:r w:rsidR="009641C1" w:rsidRPr="00875900">
              <w:rPr>
                <w:vertAlign w:val="subscript"/>
              </w:rPr>
              <w:t xml:space="preserve"> both</w:t>
            </w:r>
            <w:r w:rsidR="009641C1" w:rsidRPr="00875900">
              <w:t xml:space="preserve"> turned to a red/orange </w:t>
            </w:r>
            <w:proofErr w:type="spellStart"/>
            <w:r w:rsidR="009641C1" w:rsidRPr="00875900">
              <w:t>colour</w:t>
            </w:r>
            <w:proofErr w:type="spellEnd"/>
            <w:r w:rsidR="009641C1" w:rsidRPr="00875900">
              <w:t>. The pH of the CH</w:t>
            </w:r>
            <w:r w:rsidR="009641C1" w:rsidRPr="00875900">
              <w:rPr>
                <w:vertAlign w:val="subscript"/>
              </w:rPr>
              <w:t>3</w:t>
            </w:r>
            <w:r w:rsidR="009641C1" w:rsidRPr="00875900">
              <w:t xml:space="preserve">COOH appeared to be approximately 3 on the pH paper. </w:t>
            </w:r>
          </w:p>
          <w:p w14:paraId="21870213" w14:textId="77777777" w:rsidR="009641C1" w:rsidRPr="00875900" w:rsidRDefault="009641C1" w:rsidP="00086860"/>
          <w:p w14:paraId="536753B7" w14:textId="6C3B358D" w:rsidR="009641C1" w:rsidRPr="00875900" w:rsidRDefault="009641C1" w:rsidP="00086860">
            <w:r w:rsidRPr="00875900">
              <w:t xml:space="preserve">Subsequently, ten drops of NaCH3COO were added to each of the two wells. After the drops the solution became slightly lighter in </w:t>
            </w:r>
            <w:r w:rsidR="00086860" w:rsidRPr="00875900">
              <w:t>color</w:t>
            </w:r>
            <w:r w:rsidRPr="00875900">
              <w:t xml:space="preserve"> and more translucent. Hypothetically the addition of NaCH</w:t>
            </w:r>
            <w:r w:rsidRPr="00875900">
              <w:rPr>
                <w:vertAlign w:val="subscript"/>
              </w:rPr>
              <w:t>3</w:t>
            </w:r>
            <w:r w:rsidRPr="00875900">
              <w:t>COO should have resulted in a more basic solution, and</w:t>
            </w:r>
            <w:r w:rsidR="00086860">
              <w:t xml:space="preserve"> it should have</w:t>
            </w:r>
            <w:r w:rsidRPr="00875900">
              <w:t xml:space="preserve"> also changed the molecularity to form a buffer. This can be explained by the reaction between CH</w:t>
            </w:r>
            <w:r w:rsidRPr="00875900">
              <w:rPr>
                <w:vertAlign w:val="subscript"/>
              </w:rPr>
              <w:t>3</w:t>
            </w:r>
            <w:r w:rsidRPr="00875900">
              <w:t>COOH and NaCH</w:t>
            </w:r>
            <w:r w:rsidRPr="00875900">
              <w:rPr>
                <w:vertAlign w:val="subscript"/>
              </w:rPr>
              <w:t>3</w:t>
            </w:r>
            <w:r w:rsidRPr="00875900">
              <w:t>COO and the formation of H</w:t>
            </w:r>
            <w:r w:rsidRPr="00875900">
              <w:rPr>
                <w:vertAlign w:val="subscript"/>
              </w:rPr>
              <w:t>3</w:t>
            </w:r>
            <w:r w:rsidRPr="00875900">
              <w:t>O</w:t>
            </w:r>
            <w:r w:rsidRPr="00875900">
              <w:rPr>
                <w:vertAlign w:val="superscript"/>
              </w:rPr>
              <w:t>+</w:t>
            </w:r>
            <w:r w:rsidRPr="00875900">
              <w:t xml:space="preserve"> (</w:t>
            </w:r>
            <w:proofErr w:type="spellStart"/>
            <w:r w:rsidRPr="00875900">
              <w:t>aq</w:t>
            </w:r>
            <w:proofErr w:type="spellEnd"/>
            <w:r w:rsidRPr="00875900">
              <w:t>) and CH</w:t>
            </w:r>
            <w:r w:rsidR="00D81C23" w:rsidRPr="00875900">
              <w:rPr>
                <w:vertAlign w:val="subscript"/>
              </w:rPr>
              <w:t>3</w:t>
            </w:r>
            <w:r w:rsidR="00D81C23" w:rsidRPr="00875900">
              <w:t>COO</w:t>
            </w:r>
            <w:r w:rsidR="00D81C23" w:rsidRPr="00875900">
              <w:rPr>
                <w:vertAlign w:val="superscript"/>
              </w:rPr>
              <w:t>-</w:t>
            </w:r>
            <w:r w:rsidR="00D81C23" w:rsidRPr="00875900">
              <w:t xml:space="preserve"> (</w:t>
            </w:r>
            <w:proofErr w:type="spellStart"/>
            <w:r w:rsidR="00D81C23" w:rsidRPr="00875900">
              <w:t>aq</w:t>
            </w:r>
            <w:proofErr w:type="spellEnd"/>
            <w:r w:rsidR="00D81C23" w:rsidRPr="00875900">
              <w:t>) (which is the conjugate base of the acetic acid). The pH of the two wells was tested and was measured to be 4 on the pH paper. This corresponds to the theory that a more basic solution should have been produced by the reaction.</w:t>
            </w:r>
          </w:p>
          <w:p w14:paraId="3E0371E4" w14:textId="77777777" w:rsidR="009A4DC4" w:rsidRPr="00875900" w:rsidRDefault="009A4DC4" w:rsidP="00086860"/>
          <w:p w14:paraId="25350C93" w14:textId="77777777" w:rsidR="00D81C23" w:rsidRPr="00875900" w:rsidRDefault="00D81C23" w:rsidP="00086860">
            <w:r w:rsidRPr="00875900">
              <w:t xml:space="preserve">Next, distilled water was added to two different wells. The distilled water had a normal appearance, and it was clear and odorless. Universal indicator was added to the two wells containing the distilled water. Once again the pH was measured for; the pH paper gave a reading of 6 for each of the wells. This can be expected from water, as it is slightly acidic due to its formation (the organic compounds within it). </w:t>
            </w:r>
          </w:p>
          <w:p w14:paraId="7F302795" w14:textId="77777777" w:rsidR="00D81C23" w:rsidRPr="00875900" w:rsidRDefault="00D81C23" w:rsidP="00086860"/>
          <w:p w14:paraId="756B8A91" w14:textId="77777777" w:rsidR="00D81C23" w:rsidRPr="00875900" w:rsidRDefault="00D81C23" w:rsidP="00086860">
            <w:r w:rsidRPr="00875900">
              <w:t xml:space="preserve">In continuation, </w:t>
            </w:r>
            <w:proofErr w:type="spellStart"/>
            <w:r w:rsidRPr="00875900">
              <w:t>HCl</w:t>
            </w:r>
            <w:proofErr w:type="spellEnd"/>
            <w:r w:rsidRPr="00875900">
              <w:t xml:space="preserve"> (</w:t>
            </w:r>
            <w:proofErr w:type="spellStart"/>
            <w:r w:rsidRPr="00875900">
              <w:t>aq</w:t>
            </w:r>
            <w:proofErr w:type="spellEnd"/>
            <w:r w:rsidRPr="00875900">
              <w:t>) was added to one of each well (one well containing distilled water and one well containing the NaCH</w:t>
            </w:r>
            <w:r w:rsidRPr="00875900">
              <w:rPr>
                <w:vertAlign w:val="subscript"/>
              </w:rPr>
              <w:t>3</w:t>
            </w:r>
            <w:r w:rsidRPr="00875900">
              <w:t>COO and CH</w:t>
            </w:r>
            <w:r w:rsidRPr="00875900">
              <w:rPr>
                <w:vertAlign w:val="subscript"/>
              </w:rPr>
              <w:t>3</w:t>
            </w:r>
            <w:r w:rsidRPr="00875900">
              <w:t xml:space="preserve">COOH). The indicator aided to reflect the change of the </w:t>
            </w:r>
            <w:proofErr w:type="spellStart"/>
            <w:r w:rsidRPr="00875900">
              <w:t>HCl</w:t>
            </w:r>
            <w:proofErr w:type="spellEnd"/>
            <w:r w:rsidRPr="00875900">
              <w:t xml:space="preserve">. The solution containing the acid and the buffer had a pH of 4, and it had a light read </w:t>
            </w:r>
            <w:proofErr w:type="spellStart"/>
            <w:r w:rsidRPr="00875900">
              <w:t>colour</w:t>
            </w:r>
            <w:proofErr w:type="spellEnd"/>
            <w:r w:rsidRPr="00875900">
              <w:t xml:space="preserve">. The well containing the distilled water turned to a darker red </w:t>
            </w:r>
            <w:proofErr w:type="spellStart"/>
            <w:r w:rsidRPr="00875900">
              <w:t>colour</w:t>
            </w:r>
            <w:proofErr w:type="spellEnd"/>
            <w:r w:rsidRPr="00875900">
              <w:t xml:space="preserve"> and had a pH value of 3 on the pH paper. This result is expected because the solution containing the buffer has the ability to moderate and limit the impact of the acidic </w:t>
            </w:r>
            <w:proofErr w:type="spellStart"/>
            <w:r w:rsidRPr="00875900">
              <w:t>HCl</w:t>
            </w:r>
            <w:proofErr w:type="spellEnd"/>
            <w:r w:rsidRPr="00875900">
              <w:t xml:space="preserve"> that was added. The distilled water doesn’t have this capability so its pH will be more severely affected. </w:t>
            </w:r>
          </w:p>
          <w:p w14:paraId="39AFDE3A" w14:textId="77777777" w:rsidR="00145BA9" w:rsidRPr="00875900" w:rsidRDefault="00145BA9" w:rsidP="00086860"/>
          <w:p w14:paraId="2AED3329" w14:textId="77777777" w:rsidR="00145BA9" w:rsidRPr="00875900" w:rsidRDefault="00145BA9" w:rsidP="00086860">
            <w:r w:rsidRPr="00875900">
              <w:t xml:space="preserve">Finally, </w:t>
            </w:r>
            <w:proofErr w:type="spellStart"/>
            <w:r w:rsidRPr="00875900">
              <w:t>NaOH</w:t>
            </w:r>
            <w:proofErr w:type="spellEnd"/>
            <w:r w:rsidRPr="00875900">
              <w:t xml:space="preserve"> (</w:t>
            </w:r>
            <w:proofErr w:type="spellStart"/>
            <w:r w:rsidRPr="00875900">
              <w:t>aq</w:t>
            </w:r>
            <w:proofErr w:type="spellEnd"/>
            <w:r w:rsidRPr="00875900">
              <w:t xml:space="preserve">) was added to the other wells that remained unaltered (one with the distilled water, one with the acid-buffer solution). Drop wise, 5 drops of </w:t>
            </w:r>
            <w:proofErr w:type="spellStart"/>
            <w:r w:rsidRPr="00875900">
              <w:t>NaOH</w:t>
            </w:r>
            <w:proofErr w:type="spellEnd"/>
            <w:r w:rsidRPr="00875900">
              <w:t xml:space="preserve"> were added to the distilled water, resulting in the formation of a dark purple solution. The pH value was determined to be 13. 5 drops added to the acid and buffer solution turned the red translucent solution to an orange-translucent solution. The pH value was determined to be 5. </w:t>
            </w:r>
            <w:r w:rsidR="00800A2A" w:rsidRPr="00875900">
              <w:t xml:space="preserve">In summary, these results demonstrate the effect of a buffer within a solution. </w:t>
            </w:r>
            <w:proofErr w:type="spellStart"/>
            <w:r w:rsidR="00800A2A" w:rsidRPr="00875900">
              <w:t>Moreoever</w:t>
            </w:r>
            <w:proofErr w:type="spellEnd"/>
            <w:r w:rsidR="00800A2A" w:rsidRPr="00875900">
              <w:t xml:space="preserve">, the buffer within the acid-buffer solution moderated the impact the addition the </w:t>
            </w:r>
            <w:proofErr w:type="spellStart"/>
            <w:r w:rsidR="00800A2A" w:rsidRPr="00875900">
              <w:t>NaOH</w:t>
            </w:r>
            <w:proofErr w:type="spellEnd"/>
            <w:r w:rsidR="00800A2A" w:rsidRPr="00875900">
              <w:t xml:space="preserve"> could have on changing the pH value of the solution. On the other hand the distilled water doesn’t have this ability so its pH value was impacted and it resulted in a very basic solution.</w:t>
            </w:r>
          </w:p>
          <w:p w14:paraId="68D0686F" w14:textId="77777777" w:rsidR="00800A2A" w:rsidRPr="00875900" w:rsidRDefault="00800A2A" w:rsidP="00086860"/>
          <w:p w14:paraId="1E43618A" w14:textId="77777777" w:rsidR="00800A2A" w:rsidRPr="00875900" w:rsidRDefault="00800A2A" w:rsidP="00086860">
            <w:r w:rsidRPr="00875900">
              <w:t xml:space="preserve">No other notable observations occurred during this sub-experiment. </w:t>
            </w:r>
          </w:p>
          <w:p w14:paraId="1A019E3D" w14:textId="77777777" w:rsidR="00800A2A" w:rsidRPr="00875900" w:rsidRDefault="00800A2A" w:rsidP="00086860"/>
        </w:tc>
      </w:tr>
      <w:tr w:rsidR="004B5BA5" w:rsidRPr="00875900" w14:paraId="0B897351" w14:textId="77777777" w:rsidTr="004B5BA5">
        <w:tc>
          <w:tcPr>
            <w:tcW w:w="8856" w:type="dxa"/>
          </w:tcPr>
          <w:p w14:paraId="1635A3A3" w14:textId="77777777" w:rsidR="00800A2A" w:rsidRPr="00875900" w:rsidRDefault="00800A2A" w:rsidP="00086860"/>
          <w:p w14:paraId="22D35B37" w14:textId="77777777" w:rsidR="00800A2A" w:rsidRPr="00875900" w:rsidRDefault="00800A2A" w:rsidP="00086860">
            <w:pPr>
              <w:rPr>
                <w:b/>
              </w:rPr>
            </w:pPr>
            <w:r w:rsidRPr="00875900">
              <w:rPr>
                <w:b/>
              </w:rPr>
              <w:t>Common-Ion Effect</w:t>
            </w:r>
          </w:p>
          <w:p w14:paraId="215F0CE6" w14:textId="77777777" w:rsidR="00800A2A" w:rsidRPr="00875900" w:rsidRDefault="00800A2A" w:rsidP="00086860">
            <w:pPr>
              <w:rPr>
                <w:b/>
              </w:rPr>
            </w:pPr>
          </w:p>
          <w:p w14:paraId="567E84B5" w14:textId="77777777" w:rsidR="00800A2A" w:rsidRPr="00875900" w:rsidRDefault="00800A2A" w:rsidP="00086860">
            <w:pPr>
              <w:spacing w:after="160"/>
              <w:jc w:val="center"/>
              <w:rPr>
                <w:lang w:val="en-GB"/>
              </w:rPr>
            </w:pPr>
            <w:r w:rsidRPr="00875900">
              <w:rPr>
                <w:lang w:val="en-GB"/>
              </w:rPr>
              <w:t>4Cl</w:t>
            </w:r>
            <w:r w:rsidRPr="00875900">
              <w:rPr>
                <w:vertAlign w:val="superscript"/>
                <w:lang w:val="en-GB"/>
              </w:rPr>
              <w:t>-</w:t>
            </w:r>
            <w:r w:rsidRPr="00875900">
              <w:rPr>
                <w:lang w:val="en-GB"/>
              </w:rPr>
              <w:t xml:space="preserve"> (</w:t>
            </w:r>
            <w:proofErr w:type="spellStart"/>
            <w:r w:rsidRPr="00875900">
              <w:rPr>
                <w:lang w:val="en-GB"/>
              </w:rPr>
              <w:t>aq</w:t>
            </w:r>
            <w:proofErr w:type="spellEnd"/>
            <w:r w:rsidRPr="00875900">
              <w:rPr>
                <w:lang w:val="en-GB"/>
              </w:rPr>
              <w:t>)  +  [</w:t>
            </w:r>
            <w:proofErr w:type="gramStart"/>
            <w:r w:rsidRPr="00875900">
              <w:rPr>
                <w:lang w:val="en-GB"/>
              </w:rPr>
              <w:t>Co(</w:t>
            </w:r>
            <w:proofErr w:type="gramEnd"/>
            <w:r w:rsidRPr="00875900">
              <w:rPr>
                <w:lang w:val="en-GB"/>
              </w:rPr>
              <w:t>H</w:t>
            </w:r>
            <w:r w:rsidRPr="00875900">
              <w:rPr>
                <w:vertAlign w:val="subscript"/>
                <w:lang w:val="en-GB"/>
              </w:rPr>
              <w:t>2</w:t>
            </w:r>
            <w:r w:rsidRPr="00875900">
              <w:rPr>
                <w:lang w:val="en-GB"/>
              </w:rPr>
              <w:t>O)</w:t>
            </w:r>
            <w:r w:rsidRPr="00875900">
              <w:rPr>
                <w:vertAlign w:val="subscript"/>
                <w:lang w:val="en-GB"/>
              </w:rPr>
              <w:t>6</w:t>
            </w:r>
            <w:r w:rsidRPr="00875900">
              <w:rPr>
                <w:lang w:val="en-GB"/>
              </w:rPr>
              <w:t>]</w:t>
            </w:r>
            <w:r w:rsidRPr="00875900">
              <w:rPr>
                <w:vertAlign w:val="superscript"/>
                <w:lang w:val="en-GB"/>
              </w:rPr>
              <w:t>2+</w:t>
            </w:r>
            <w:r w:rsidRPr="00875900">
              <w:rPr>
                <w:lang w:val="en-GB"/>
              </w:rPr>
              <w:t xml:space="preserve"> (</w:t>
            </w:r>
            <w:proofErr w:type="spellStart"/>
            <w:r w:rsidRPr="00875900">
              <w:rPr>
                <w:lang w:val="en-GB"/>
              </w:rPr>
              <w:t>aq</w:t>
            </w:r>
            <w:proofErr w:type="spellEnd"/>
            <w:r w:rsidRPr="00875900">
              <w:rPr>
                <w:lang w:val="en-GB"/>
              </w:rPr>
              <w:t xml:space="preserve">)  </w:t>
            </w:r>
            <w:r w:rsidR="00F579CF" w:rsidRPr="00875900">
              <w:sym w:font="Symbol" w:char="F0DB"/>
            </w:r>
            <w:r w:rsidR="00F579CF" w:rsidRPr="00875900">
              <w:rPr>
                <w:lang w:val="en-GB"/>
              </w:rPr>
              <w:t xml:space="preserve"> </w:t>
            </w:r>
            <w:r w:rsidRPr="00875900">
              <w:rPr>
                <w:lang w:val="en-GB"/>
              </w:rPr>
              <w:t xml:space="preserve"> [CoCl</w:t>
            </w:r>
            <w:r w:rsidRPr="00875900">
              <w:rPr>
                <w:vertAlign w:val="subscript"/>
                <w:lang w:val="en-GB"/>
              </w:rPr>
              <w:t>4</w:t>
            </w:r>
            <w:r w:rsidRPr="00875900">
              <w:rPr>
                <w:lang w:val="en-GB"/>
              </w:rPr>
              <w:t>]</w:t>
            </w:r>
            <w:r w:rsidRPr="00875900">
              <w:rPr>
                <w:vertAlign w:val="superscript"/>
                <w:lang w:val="en-GB"/>
              </w:rPr>
              <w:t>2-</w:t>
            </w:r>
            <w:r w:rsidRPr="00875900">
              <w:rPr>
                <w:lang w:val="en-GB"/>
              </w:rPr>
              <w:t xml:space="preserve"> (</w:t>
            </w:r>
            <w:proofErr w:type="spellStart"/>
            <w:r w:rsidRPr="00875900">
              <w:rPr>
                <w:lang w:val="en-GB"/>
              </w:rPr>
              <w:t>aq</w:t>
            </w:r>
            <w:proofErr w:type="spellEnd"/>
            <w:r w:rsidRPr="00875900">
              <w:rPr>
                <w:lang w:val="en-GB"/>
              </w:rPr>
              <w:t>)  +  6 H</w:t>
            </w:r>
            <w:r w:rsidRPr="00875900">
              <w:rPr>
                <w:vertAlign w:val="subscript"/>
                <w:lang w:val="en-GB"/>
              </w:rPr>
              <w:t>2</w:t>
            </w:r>
            <w:r w:rsidRPr="00875900">
              <w:rPr>
                <w:lang w:val="en-GB"/>
              </w:rPr>
              <w:t>O (l)</w:t>
            </w:r>
          </w:p>
          <w:p w14:paraId="4EB5F396" w14:textId="77777777" w:rsidR="00800A2A" w:rsidRPr="00875900" w:rsidRDefault="00800A2A" w:rsidP="00086860">
            <w:pPr>
              <w:spacing w:after="160"/>
              <w:rPr>
                <w:lang w:val="en-GB"/>
              </w:rPr>
            </w:pPr>
            <w:r w:rsidRPr="00875900">
              <w:rPr>
                <w:lang w:val="en-GB"/>
              </w:rPr>
              <w:t>The initial conditions of this sub-experiment were quite observable and stable. The CoCl</w:t>
            </w:r>
            <w:r w:rsidRPr="00875900">
              <w:rPr>
                <w:vertAlign w:val="subscript"/>
                <w:lang w:val="en-GB"/>
              </w:rPr>
              <w:t>2</w:t>
            </w:r>
            <w:r w:rsidRPr="00875900">
              <w:rPr>
                <w:lang w:val="en-GB"/>
              </w:rPr>
              <w:t xml:space="preserve"> (</w:t>
            </w:r>
            <w:proofErr w:type="spellStart"/>
            <w:r w:rsidRPr="00875900">
              <w:rPr>
                <w:lang w:val="en-GB"/>
              </w:rPr>
              <w:t>aq</w:t>
            </w:r>
            <w:proofErr w:type="spellEnd"/>
            <w:r w:rsidRPr="00875900">
              <w:rPr>
                <w:lang w:val="en-GB"/>
              </w:rPr>
              <w:t xml:space="preserve">) appeared to be a translucent magenta colour with no apparent smell. </w:t>
            </w:r>
          </w:p>
          <w:p w14:paraId="354EA78C" w14:textId="77777777" w:rsidR="00800A2A" w:rsidRPr="00875900" w:rsidRDefault="00800A2A" w:rsidP="00086860">
            <w:pPr>
              <w:spacing w:after="160"/>
              <w:rPr>
                <w:lang w:val="en-GB"/>
              </w:rPr>
            </w:pPr>
            <w:r w:rsidRPr="00875900">
              <w:rPr>
                <w:lang w:val="en-GB"/>
              </w:rPr>
              <w:t xml:space="preserve">Firstly, 12 </w:t>
            </w:r>
            <w:proofErr w:type="spellStart"/>
            <w:r w:rsidRPr="00875900">
              <w:rPr>
                <w:lang w:val="en-GB"/>
              </w:rPr>
              <w:t>mol</w:t>
            </w:r>
            <w:proofErr w:type="spellEnd"/>
            <w:r w:rsidRPr="00875900">
              <w:rPr>
                <w:lang w:val="en-GB"/>
              </w:rPr>
              <w:t xml:space="preserve">/L </w:t>
            </w:r>
            <w:proofErr w:type="spellStart"/>
            <w:r w:rsidRPr="00875900">
              <w:rPr>
                <w:lang w:val="en-GB"/>
              </w:rPr>
              <w:t>HCl</w:t>
            </w:r>
            <w:proofErr w:type="spellEnd"/>
            <w:r w:rsidRPr="00875900">
              <w:rPr>
                <w:lang w:val="en-GB"/>
              </w:rPr>
              <w:t xml:space="preserve"> was to be added to the CoCl</w:t>
            </w:r>
            <w:r w:rsidRPr="00875900">
              <w:rPr>
                <w:vertAlign w:val="subscript"/>
                <w:lang w:val="en-GB"/>
              </w:rPr>
              <w:t>2</w:t>
            </w:r>
            <w:r w:rsidRPr="00875900">
              <w:rPr>
                <w:lang w:val="en-GB"/>
              </w:rPr>
              <w:t xml:space="preserve">. After just 3 drops of the 12M </w:t>
            </w:r>
            <w:proofErr w:type="spellStart"/>
            <w:r w:rsidRPr="00875900">
              <w:rPr>
                <w:lang w:val="en-GB"/>
              </w:rPr>
              <w:t>HCl</w:t>
            </w:r>
            <w:proofErr w:type="spellEnd"/>
            <w:r w:rsidRPr="00875900">
              <w:rPr>
                <w:lang w:val="en-GB"/>
              </w:rPr>
              <w:t xml:space="preserve"> the solution turned to a dark purple colour with a slightly pungent (acidic) smell. This observation occurred because of the </w:t>
            </w:r>
            <w:proofErr w:type="spellStart"/>
            <w:r w:rsidRPr="00875900">
              <w:rPr>
                <w:lang w:val="en-GB"/>
              </w:rPr>
              <w:t>Cl</w:t>
            </w:r>
            <w:proofErr w:type="spellEnd"/>
            <w:r w:rsidRPr="00875900">
              <w:rPr>
                <w:vertAlign w:val="superscript"/>
                <w:lang w:val="en-GB"/>
              </w:rPr>
              <w:t>-</w:t>
            </w:r>
            <w:r w:rsidR="006A2B26" w:rsidRPr="00875900">
              <w:rPr>
                <w:lang w:val="en-GB"/>
              </w:rPr>
              <w:t xml:space="preserve"> ions, which are common within the </w:t>
            </w:r>
            <w:proofErr w:type="spellStart"/>
            <w:r w:rsidR="006A2B26" w:rsidRPr="00875900">
              <w:rPr>
                <w:lang w:val="en-GB"/>
              </w:rPr>
              <w:t>HCl</w:t>
            </w:r>
            <w:proofErr w:type="spellEnd"/>
            <w:r w:rsidR="006A2B26" w:rsidRPr="00875900">
              <w:rPr>
                <w:lang w:val="en-GB"/>
              </w:rPr>
              <w:t xml:space="preserve"> and CoCl</w:t>
            </w:r>
            <w:r w:rsidR="006A2B26" w:rsidRPr="00875900">
              <w:rPr>
                <w:vertAlign w:val="subscript"/>
                <w:lang w:val="en-GB"/>
              </w:rPr>
              <w:t xml:space="preserve">2 </w:t>
            </w:r>
            <w:r w:rsidR="006A2B26" w:rsidRPr="00875900">
              <w:rPr>
                <w:lang w:val="en-GB"/>
              </w:rPr>
              <w:t xml:space="preserve">compounds. According to Le </w:t>
            </w:r>
            <w:proofErr w:type="spellStart"/>
            <w:r w:rsidR="006A2B26" w:rsidRPr="00875900">
              <w:rPr>
                <w:lang w:val="en-GB"/>
              </w:rPr>
              <w:t>Chatelier’s</w:t>
            </w:r>
            <w:proofErr w:type="spellEnd"/>
            <w:r w:rsidR="006A2B26" w:rsidRPr="00875900">
              <w:rPr>
                <w:lang w:val="en-GB"/>
              </w:rPr>
              <w:t xml:space="preserve"> principle the common ions within the compounds result in a shift in equilibrium, which explains the change in colour. </w:t>
            </w:r>
          </w:p>
          <w:p w14:paraId="257E6879" w14:textId="77777777" w:rsidR="006A2B26" w:rsidRPr="00875900" w:rsidRDefault="006A2B26" w:rsidP="00086860">
            <w:pPr>
              <w:spacing w:after="160"/>
              <w:rPr>
                <w:lang w:val="en-GB"/>
              </w:rPr>
            </w:pPr>
            <w:r w:rsidRPr="00875900">
              <w:rPr>
                <w:lang w:val="en-GB"/>
              </w:rPr>
              <w:t xml:space="preserve">In the next step distilled water was to be added to the solution until a change was observed. After 12 drops of distilled water were added to the solution, the solution returned to the translucent, magenta colour that it began as. This observation illustrated the common ion effect. The excess ions that were present within the solution combined with the positively charged ions from the distilled water causing a change in equilibrium of the solution once again. </w:t>
            </w:r>
          </w:p>
          <w:p w14:paraId="66B6BD4F" w14:textId="04FD06B1" w:rsidR="00800A2A" w:rsidRPr="00086860" w:rsidRDefault="006A2B26" w:rsidP="00086860">
            <w:pPr>
              <w:spacing w:after="160"/>
              <w:rPr>
                <w:lang w:val="en-GB"/>
              </w:rPr>
            </w:pPr>
            <w:r w:rsidRPr="00875900">
              <w:rPr>
                <w:lang w:val="en-GB"/>
              </w:rPr>
              <w:t>No other notable observations occurred during this sub-experiment.</w:t>
            </w:r>
          </w:p>
        </w:tc>
      </w:tr>
      <w:tr w:rsidR="004B5BA5" w:rsidRPr="00875900" w14:paraId="26AB4249" w14:textId="77777777" w:rsidTr="004B5BA5">
        <w:tc>
          <w:tcPr>
            <w:tcW w:w="8856" w:type="dxa"/>
          </w:tcPr>
          <w:p w14:paraId="79F65604" w14:textId="77777777" w:rsidR="00086860" w:rsidRDefault="00086860" w:rsidP="00086860">
            <w:pPr>
              <w:rPr>
                <w:b/>
              </w:rPr>
            </w:pPr>
          </w:p>
          <w:p w14:paraId="3319A851" w14:textId="77777777" w:rsidR="004B5BA5" w:rsidRPr="00875900" w:rsidRDefault="006A2B26" w:rsidP="00086860">
            <w:pPr>
              <w:rPr>
                <w:b/>
              </w:rPr>
            </w:pPr>
            <w:r w:rsidRPr="00875900">
              <w:rPr>
                <w:b/>
              </w:rPr>
              <w:t>Temperature Effect</w:t>
            </w:r>
          </w:p>
          <w:p w14:paraId="7A5B069C" w14:textId="77777777" w:rsidR="00562153" w:rsidRPr="00875900" w:rsidRDefault="00562153" w:rsidP="00086860">
            <w:pPr>
              <w:rPr>
                <w:b/>
              </w:rPr>
            </w:pPr>
          </w:p>
          <w:p w14:paraId="1119910D" w14:textId="77777777" w:rsidR="00562153" w:rsidRPr="00875900" w:rsidRDefault="00562153" w:rsidP="00086860">
            <w:pPr>
              <w:spacing w:after="160"/>
              <w:jc w:val="center"/>
              <w:rPr>
                <w:lang w:val="en-GB"/>
              </w:rPr>
            </w:pPr>
            <w:r w:rsidRPr="00875900">
              <w:rPr>
                <w:lang w:val="en-GB"/>
              </w:rPr>
              <w:t xml:space="preserve">4 Br </w:t>
            </w:r>
            <w:r w:rsidRPr="00875900">
              <w:rPr>
                <w:vertAlign w:val="superscript"/>
                <w:lang w:val="en-GB"/>
              </w:rPr>
              <w:t>-</w:t>
            </w:r>
            <w:r w:rsidRPr="00875900">
              <w:rPr>
                <w:lang w:val="en-GB"/>
              </w:rPr>
              <w:t xml:space="preserve"> (</w:t>
            </w:r>
            <w:proofErr w:type="spellStart"/>
            <w:r w:rsidRPr="00875900">
              <w:rPr>
                <w:lang w:val="en-GB"/>
              </w:rPr>
              <w:t>aq</w:t>
            </w:r>
            <w:proofErr w:type="spellEnd"/>
            <w:r w:rsidRPr="00875900">
              <w:rPr>
                <w:lang w:val="en-GB"/>
              </w:rPr>
              <w:t>)  +  [</w:t>
            </w:r>
            <w:proofErr w:type="gramStart"/>
            <w:r w:rsidRPr="00875900">
              <w:rPr>
                <w:lang w:val="en-GB"/>
              </w:rPr>
              <w:t>Cu(</w:t>
            </w:r>
            <w:proofErr w:type="gramEnd"/>
            <w:r w:rsidRPr="00875900">
              <w:rPr>
                <w:lang w:val="en-GB"/>
              </w:rPr>
              <w:t>H</w:t>
            </w:r>
            <w:r w:rsidRPr="00875900">
              <w:rPr>
                <w:vertAlign w:val="subscript"/>
                <w:lang w:val="en-GB"/>
              </w:rPr>
              <w:t>2</w:t>
            </w:r>
            <w:r w:rsidRPr="00875900">
              <w:rPr>
                <w:lang w:val="en-GB"/>
              </w:rPr>
              <w:t>O)</w:t>
            </w:r>
            <w:r w:rsidRPr="00875900">
              <w:rPr>
                <w:vertAlign w:val="subscript"/>
                <w:lang w:val="en-GB"/>
              </w:rPr>
              <w:t>4</w:t>
            </w:r>
            <w:r w:rsidRPr="00875900">
              <w:rPr>
                <w:lang w:val="en-GB"/>
              </w:rPr>
              <w:t>]</w:t>
            </w:r>
            <w:r w:rsidRPr="00875900">
              <w:rPr>
                <w:vertAlign w:val="superscript"/>
                <w:lang w:val="en-GB"/>
              </w:rPr>
              <w:t>2+</w:t>
            </w:r>
            <w:r w:rsidRPr="00875900">
              <w:rPr>
                <w:lang w:val="en-GB"/>
              </w:rPr>
              <w:t xml:space="preserve"> (</w:t>
            </w:r>
            <w:proofErr w:type="spellStart"/>
            <w:r w:rsidRPr="00875900">
              <w:rPr>
                <w:lang w:val="en-GB"/>
              </w:rPr>
              <w:t>aq</w:t>
            </w:r>
            <w:proofErr w:type="spellEnd"/>
            <w:r w:rsidRPr="00875900">
              <w:rPr>
                <w:lang w:val="en-GB"/>
              </w:rPr>
              <w:t xml:space="preserve">)  </w:t>
            </w:r>
            <w:r w:rsidR="00F579CF" w:rsidRPr="00875900">
              <w:sym w:font="Symbol" w:char="F0DB"/>
            </w:r>
            <w:r w:rsidRPr="00875900">
              <w:rPr>
                <w:lang w:val="en-GB"/>
              </w:rPr>
              <w:t xml:space="preserve">  [CuBr</w:t>
            </w:r>
            <w:r w:rsidRPr="00875900">
              <w:rPr>
                <w:vertAlign w:val="subscript"/>
                <w:lang w:val="en-GB"/>
              </w:rPr>
              <w:t>4</w:t>
            </w:r>
            <w:r w:rsidRPr="00875900">
              <w:rPr>
                <w:lang w:val="en-GB"/>
              </w:rPr>
              <w:t>]</w:t>
            </w:r>
            <w:r w:rsidRPr="00875900">
              <w:rPr>
                <w:vertAlign w:val="superscript"/>
                <w:lang w:val="en-GB"/>
              </w:rPr>
              <w:t>2-</w:t>
            </w:r>
            <w:r w:rsidRPr="00875900">
              <w:rPr>
                <w:lang w:val="en-GB"/>
              </w:rPr>
              <w:t xml:space="preserve"> (</w:t>
            </w:r>
            <w:proofErr w:type="spellStart"/>
            <w:r w:rsidRPr="00875900">
              <w:rPr>
                <w:lang w:val="en-GB"/>
              </w:rPr>
              <w:t>aq</w:t>
            </w:r>
            <w:proofErr w:type="spellEnd"/>
            <w:r w:rsidRPr="00875900">
              <w:rPr>
                <w:lang w:val="en-GB"/>
              </w:rPr>
              <w:t>)  +  4 H</w:t>
            </w:r>
            <w:r w:rsidRPr="00875900">
              <w:rPr>
                <w:vertAlign w:val="subscript"/>
                <w:lang w:val="en-GB"/>
              </w:rPr>
              <w:t>2</w:t>
            </w:r>
            <w:r w:rsidRPr="00875900">
              <w:rPr>
                <w:lang w:val="en-GB"/>
              </w:rPr>
              <w:t>O (l)</w:t>
            </w:r>
          </w:p>
          <w:p w14:paraId="1CDE554D" w14:textId="77777777" w:rsidR="00562153" w:rsidRPr="00875900" w:rsidRDefault="00562153" w:rsidP="00086860">
            <w:r w:rsidRPr="00875900">
              <w:t>Next, a pinch of solid CuBr</w:t>
            </w:r>
            <w:r w:rsidRPr="00875900">
              <w:rPr>
                <w:vertAlign w:val="subscript"/>
              </w:rPr>
              <w:t>2</w:t>
            </w:r>
            <w:r w:rsidRPr="00875900">
              <w:t xml:space="preserve"> was added to an empty well in the well plate. The solid was granulated, and a metallic black in </w:t>
            </w:r>
            <w:proofErr w:type="spellStart"/>
            <w:r w:rsidRPr="00875900">
              <w:t>colour</w:t>
            </w:r>
            <w:proofErr w:type="spellEnd"/>
            <w:r w:rsidRPr="00875900">
              <w:t>. There was no apparent odor.</w:t>
            </w:r>
          </w:p>
          <w:p w14:paraId="187B1995" w14:textId="77777777" w:rsidR="00562153" w:rsidRPr="00875900" w:rsidRDefault="00562153" w:rsidP="00086860"/>
          <w:p w14:paraId="45911BDB" w14:textId="77777777" w:rsidR="00562153" w:rsidRPr="00875900" w:rsidRDefault="00562153" w:rsidP="00086860">
            <w:r w:rsidRPr="00875900">
              <w:t>5 drops of distilled water were added to the well containing the CuBr</w:t>
            </w:r>
            <w:r w:rsidRPr="00875900">
              <w:rPr>
                <w:vertAlign w:val="subscript"/>
              </w:rPr>
              <w:t>2</w:t>
            </w:r>
            <w:r w:rsidRPr="00875900">
              <w:t xml:space="preserve">. After 5 drops were added the solid began to dissolve and form a yellow-green </w:t>
            </w:r>
            <w:proofErr w:type="spellStart"/>
            <w:r w:rsidRPr="00875900">
              <w:t>colour</w:t>
            </w:r>
            <w:proofErr w:type="spellEnd"/>
            <w:r w:rsidRPr="00875900">
              <w:t>. After enough drops were added to amount to 2mL within the well, the solid was totally dissolved and the solution was a translucent aqua-blue. This was due to the increased concentration of distilled water, as it resulted in the solid being dissolved. This can be explained by the common ion effect.</w:t>
            </w:r>
          </w:p>
          <w:p w14:paraId="6AE67945" w14:textId="77777777" w:rsidR="00562153" w:rsidRPr="00875900" w:rsidRDefault="00562153" w:rsidP="00086860"/>
          <w:p w14:paraId="26C74EAB" w14:textId="77777777" w:rsidR="00562153" w:rsidRPr="00875900" w:rsidRDefault="00562153" w:rsidP="00086860">
            <w:pPr>
              <w:rPr>
                <w:b/>
              </w:rPr>
            </w:pPr>
            <w:r w:rsidRPr="00875900">
              <w:t xml:space="preserve">In another well, a few crystals of </w:t>
            </w:r>
            <w:proofErr w:type="spellStart"/>
            <w:r w:rsidRPr="00875900">
              <w:t>KBr</w:t>
            </w:r>
            <w:proofErr w:type="spellEnd"/>
            <w:r w:rsidRPr="00875900">
              <w:t xml:space="preserve"> were added. The </w:t>
            </w:r>
            <w:proofErr w:type="spellStart"/>
            <w:r w:rsidRPr="00875900">
              <w:t>KBr</w:t>
            </w:r>
            <w:proofErr w:type="spellEnd"/>
            <w:r w:rsidRPr="00875900">
              <w:t xml:space="preserve"> was coarse in granulation and was white in </w:t>
            </w:r>
            <w:proofErr w:type="spellStart"/>
            <w:r w:rsidRPr="00875900">
              <w:t>colour</w:t>
            </w:r>
            <w:proofErr w:type="spellEnd"/>
            <w:r w:rsidRPr="00875900">
              <w:t xml:space="preserve"> with no apparent smell. </w:t>
            </w:r>
            <w:r w:rsidR="008A3E1C" w:rsidRPr="00875900">
              <w:t xml:space="preserve">Distilled water (50 drops) was added to the well and the </w:t>
            </w:r>
            <w:proofErr w:type="spellStart"/>
            <w:r w:rsidR="008A3E1C" w:rsidRPr="00875900">
              <w:t>KBr</w:t>
            </w:r>
            <w:proofErr w:type="spellEnd"/>
            <w:r w:rsidR="008A3E1C" w:rsidRPr="00875900">
              <w:t xml:space="preserve"> dissolved in the water and the solution appeared translucent with no reminisces of the solid. Once again the common ion effect resulted in the solid </w:t>
            </w:r>
            <w:proofErr w:type="spellStart"/>
            <w:r w:rsidR="008A3E1C" w:rsidRPr="00875900">
              <w:t>KBr</w:t>
            </w:r>
            <w:proofErr w:type="spellEnd"/>
            <w:r w:rsidR="008A3E1C" w:rsidRPr="00875900">
              <w:t xml:space="preserve"> being dissolved within the distilled water. </w:t>
            </w:r>
          </w:p>
          <w:p w14:paraId="4721C0AD" w14:textId="77777777" w:rsidR="00562153" w:rsidRPr="00875900" w:rsidRDefault="00562153" w:rsidP="00086860">
            <w:pPr>
              <w:rPr>
                <w:b/>
              </w:rPr>
            </w:pPr>
          </w:p>
          <w:p w14:paraId="74E97C6B" w14:textId="77777777" w:rsidR="008A3E1C" w:rsidRPr="00875900" w:rsidRDefault="008A3E1C" w:rsidP="00086860">
            <w:r w:rsidRPr="00875900">
              <w:t>In continuation, we placed approximately 0.5mL of the CuBr</w:t>
            </w:r>
            <w:r w:rsidRPr="00875900">
              <w:rPr>
                <w:vertAlign w:val="subscript"/>
              </w:rPr>
              <w:t>2</w:t>
            </w:r>
            <w:r w:rsidRPr="00875900">
              <w:t xml:space="preserve"> solution (described above) to a test tube. Following this we added a pinch of </w:t>
            </w:r>
            <w:proofErr w:type="spellStart"/>
            <w:r w:rsidRPr="00875900">
              <w:t>KBr</w:t>
            </w:r>
            <w:proofErr w:type="spellEnd"/>
            <w:r w:rsidRPr="00875900">
              <w:t xml:space="preserve"> solid to the test tube. As the </w:t>
            </w:r>
            <w:proofErr w:type="spellStart"/>
            <w:r w:rsidRPr="00875900">
              <w:t>KBr</w:t>
            </w:r>
            <w:proofErr w:type="spellEnd"/>
            <w:r w:rsidRPr="00875900">
              <w:t xml:space="preserve"> dissolved there wasn’t a noticeable change in terms of </w:t>
            </w:r>
            <w:proofErr w:type="spellStart"/>
            <w:r w:rsidRPr="00875900">
              <w:t>colour</w:t>
            </w:r>
            <w:proofErr w:type="spellEnd"/>
            <w:r w:rsidRPr="00875900">
              <w:t xml:space="preserve"> or smell. That said, when it was placed in the water bath the solution completely changed and changed </w:t>
            </w:r>
            <w:proofErr w:type="spellStart"/>
            <w:r w:rsidRPr="00875900">
              <w:t>colours</w:t>
            </w:r>
            <w:proofErr w:type="spellEnd"/>
            <w:r w:rsidRPr="00875900">
              <w:t xml:space="preserve"> to </w:t>
            </w:r>
            <w:r w:rsidR="00084898" w:rsidRPr="00875900">
              <w:t>an</w:t>
            </w:r>
            <w:r w:rsidRPr="00875900">
              <w:t xml:space="preserve"> opaque gold. This occurred in approximately 5 seconds.</w:t>
            </w:r>
            <w:r w:rsidR="00FD481E" w:rsidRPr="00875900">
              <w:t xml:space="preserve"> The addition of heat in this case forced the left in order to reach equilibrium.</w:t>
            </w:r>
          </w:p>
          <w:p w14:paraId="3C571154" w14:textId="77777777" w:rsidR="008A3E1C" w:rsidRPr="00875900" w:rsidRDefault="008A3E1C" w:rsidP="00086860"/>
          <w:p w14:paraId="7340921D" w14:textId="77777777" w:rsidR="008A3E1C" w:rsidRPr="00875900" w:rsidRDefault="008A3E1C" w:rsidP="00086860">
            <w:r w:rsidRPr="00875900">
              <w:t>Next, we added</w:t>
            </w:r>
            <w:r w:rsidR="00084898" w:rsidRPr="00875900">
              <w:t xml:space="preserve"> approximately 1 mL of 1M</w:t>
            </w:r>
            <w:r w:rsidRPr="00875900">
              <w:t xml:space="preserve"> </w:t>
            </w:r>
            <w:r w:rsidR="00084898" w:rsidRPr="00875900">
              <w:t>CoCl</w:t>
            </w:r>
            <w:r w:rsidR="00084898" w:rsidRPr="00875900">
              <w:rPr>
                <w:vertAlign w:val="subscript"/>
              </w:rPr>
              <w:t>2</w:t>
            </w:r>
            <w:r w:rsidR="00084898" w:rsidRPr="00875900">
              <w:t xml:space="preserve"> to a test tube. The CoCl</w:t>
            </w:r>
            <w:r w:rsidR="00084898" w:rsidRPr="00875900">
              <w:rPr>
                <w:vertAlign w:val="subscript"/>
              </w:rPr>
              <w:t>2</w:t>
            </w:r>
            <w:r w:rsidR="00084898" w:rsidRPr="00875900">
              <w:t xml:space="preserve"> had a pinkish/red </w:t>
            </w:r>
            <w:proofErr w:type="spellStart"/>
            <w:r w:rsidR="00084898" w:rsidRPr="00875900">
              <w:t>colour</w:t>
            </w:r>
            <w:proofErr w:type="spellEnd"/>
            <w:r w:rsidR="00084898" w:rsidRPr="00875900">
              <w:t xml:space="preserve"> with no distinct smell. Once in the hot water bath the solution turned to a dark pinkish/red </w:t>
            </w:r>
            <w:proofErr w:type="spellStart"/>
            <w:r w:rsidR="00084898" w:rsidRPr="00875900">
              <w:t>colour</w:t>
            </w:r>
            <w:proofErr w:type="spellEnd"/>
            <w:r w:rsidR="00084898" w:rsidRPr="00875900">
              <w:t xml:space="preserve">. Also, shortly after it was placed in the bath a curious blue vapor began accumulating on the sides of the test tube and then disappeared. Once it disappeared it was assumed that equilibrium had been reached. </w:t>
            </w:r>
            <w:r w:rsidR="00FD481E" w:rsidRPr="00875900">
              <w:t xml:space="preserve">The </w:t>
            </w:r>
            <w:proofErr w:type="spellStart"/>
            <w:r w:rsidR="00FD481E" w:rsidRPr="00875900">
              <w:t>colour</w:t>
            </w:r>
            <w:proofErr w:type="spellEnd"/>
            <w:r w:rsidR="00FD481E" w:rsidRPr="00875900">
              <w:t xml:space="preserve"> intensification change can be explained the increase in heat which resulted in more active ions within the solution. </w:t>
            </w:r>
          </w:p>
          <w:p w14:paraId="0F325122" w14:textId="77777777" w:rsidR="00562153" w:rsidRPr="00875900" w:rsidRDefault="00562153" w:rsidP="00086860">
            <w:pPr>
              <w:rPr>
                <w:b/>
              </w:rPr>
            </w:pPr>
          </w:p>
          <w:p w14:paraId="18A967F7" w14:textId="18F7EE14" w:rsidR="00562153" w:rsidRPr="00CC7979" w:rsidRDefault="00084898" w:rsidP="00086860">
            <w:r w:rsidRPr="00875900">
              <w:t xml:space="preserve">No other notable observations occurred during this sub-experiment. </w:t>
            </w:r>
          </w:p>
          <w:p w14:paraId="360631A4" w14:textId="77777777" w:rsidR="00562153" w:rsidRPr="00875900" w:rsidRDefault="00562153" w:rsidP="00086860">
            <w:pPr>
              <w:rPr>
                <w:b/>
              </w:rPr>
            </w:pPr>
          </w:p>
        </w:tc>
      </w:tr>
    </w:tbl>
    <w:p w14:paraId="7A730F3C" w14:textId="77777777" w:rsidR="004B5BA5" w:rsidRPr="00875900" w:rsidRDefault="004B5BA5"/>
    <w:p w14:paraId="1789CE60" w14:textId="77777777" w:rsidR="00875900" w:rsidRPr="00875900" w:rsidRDefault="00875900"/>
    <w:p w14:paraId="1CBF09E0" w14:textId="67EA9769" w:rsidR="00875900" w:rsidRDefault="00875900">
      <w:pPr>
        <w:rPr>
          <w:b/>
          <w:u w:val="single"/>
        </w:rPr>
      </w:pPr>
      <w:r w:rsidRPr="00875900">
        <w:rPr>
          <w:b/>
          <w:u w:val="single"/>
        </w:rPr>
        <w:t>Calculations:</w:t>
      </w:r>
    </w:p>
    <w:p w14:paraId="70547433" w14:textId="77777777" w:rsidR="00197494" w:rsidRDefault="00197494" w:rsidP="00197494">
      <w:pPr>
        <w:rPr>
          <w:b/>
          <w:bCs/>
          <w:sz w:val="22"/>
          <w:szCs w:val="22"/>
          <w:u w:val="single"/>
          <w:lang w:val="en-GB"/>
        </w:rPr>
      </w:pPr>
    </w:p>
    <w:p w14:paraId="72FAC235" w14:textId="77777777" w:rsidR="00197494" w:rsidRDefault="00197494" w:rsidP="00197494">
      <w:pPr>
        <w:rPr>
          <w:bCs/>
          <w:sz w:val="22"/>
          <w:szCs w:val="22"/>
          <w:lang w:val="en-GB"/>
        </w:rPr>
      </w:pPr>
      <m:oMath>
        <m:r>
          <w:rPr>
            <w:rFonts w:ascii="Cambria Math" w:hAnsi="Cambria Math"/>
            <w:sz w:val="22"/>
            <w:szCs w:val="22"/>
            <w:lang w:val="en-GB"/>
          </w:rPr>
          <m:t xml:space="preserve">pH of </m:t>
        </m:r>
        <m:sSub>
          <m:sSubPr>
            <m:ctrlPr>
              <w:rPr>
                <w:rFonts w:ascii="Cambria Math" w:hAnsi="Cambria Math"/>
                <w:bCs/>
                <w:i/>
                <w:sz w:val="22"/>
                <w:szCs w:val="22"/>
                <w:lang w:val="en-GB"/>
              </w:rPr>
            </m:ctrlPr>
          </m:sSubPr>
          <m:e>
            <m:r>
              <w:rPr>
                <w:rFonts w:ascii="Cambria Math" w:hAnsi="Cambria Math"/>
                <w:sz w:val="22"/>
                <w:szCs w:val="22"/>
                <w:lang w:val="en-GB"/>
              </w:rPr>
              <m:t>H</m:t>
            </m:r>
          </m:e>
          <m:sub>
            <m:r>
              <w:rPr>
                <w:rFonts w:ascii="Cambria Math" w:hAnsi="Cambria Math"/>
                <w:sz w:val="22"/>
                <w:szCs w:val="22"/>
                <w:lang w:val="en-GB"/>
              </w:rPr>
              <m:t>2</m:t>
            </m:r>
          </m:sub>
        </m:sSub>
        <m:r>
          <w:rPr>
            <w:rFonts w:ascii="Cambria Math" w:hAnsi="Cambria Math"/>
            <w:sz w:val="22"/>
            <w:szCs w:val="22"/>
            <w:lang w:val="en-GB"/>
          </w:rPr>
          <m:t>0=7.0</m:t>
        </m:r>
      </m:oMath>
      <w:r w:rsidRPr="00BC6127">
        <w:rPr>
          <w:bCs/>
          <w:sz w:val="22"/>
          <w:szCs w:val="22"/>
          <w:lang w:val="en-GB"/>
        </w:rPr>
        <w:t xml:space="preserve"> *</w:t>
      </w:r>
    </w:p>
    <w:p w14:paraId="18F96ADC" w14:textId="77777777" w:rsidR="00197494" w:rsidRDefault="00197494" w:rsidP="00197494">
      <w:pPr>
        <w:rPr>
          <w:b/>
          <w:bCs/>
          <w:sz w:val="22"/>
          <w:szCs w:val="22"/>
          <w:u w:val="single"/>
          <w:lang w:val="en-GB"/>
        </w:rPr>
      </w:pPr>
      <w:r>
        <w:rPr>
          <w:bCs/>
          <w:sz w:val="22"/>
          <w:szCs w:val="22"/>
          <w:lang w:val="en-GB"/>
        </w:rPr>
        <w:t xml:space="preserve">*As per instruction of </w:t>
      </w:r>
      <w:proofErr w:type="spellStart"/>
      <w:r>
        <w:rPr>
          <w:bCs/>
          <w:sz w:val="22"/>
          <w:szCs w:val="22"/>
          <w:lang w:val="en-GB"/>
        </w:rPr>
        <w:t>Dr.</w:t>
      </w:r>
      <w:proofErr w:type="spellEnd"/>
      <w:r>
        <w:rPr>
          <w:bCs/>
          <w:sz w:val="22"/>
          <w:szCs w:val="22"/>
          <w:lang w:val="en-GB"/>
        </w:rPr>
        <w:t xml:space="preserve"> </w:t>
      </w:r>
      <w:proofErr w:type="spellStart"/>
      <w:r>
        <w:rPr>
          <w:bCs/>
          <w:sz w:val="22"/>
          <w:szCs w:val="22"/>
          <w:lang w:val="en-GB"/>
        </w:rPr>
        <w:t>Venkateswaran</w:t>
      </w:r>
      <w:proofErr w:type="spellEnd"/>
    </w:p>
    <w:p w14:paraId="33853A49" w14:textId="77777777" w:rsidR="00197494" w:rsidRDefault="00197494" w:rsidP="00197494">
      <w:pPr>
        <w:rPr>
          <w:b/>
          <w:bCs/>
          <w:sz w:val="22"/>
          <w:szCs w:val="22"/>
          <w:u w:val="single"/>
          <w:lang w:val="en-GB"/>
        </w:rPr>
      </w:pPr>
    </w:p>
    <w:p w14:paraId="1919DD7C" w14:textId="77777777" w:rsidR="00197494" w:rsidRDefault="00197494" w:rsidP="00197494">
      <w:pPr>
        <w:rPr>
          <w:bCs/>
          <w:sz w:val="22"/>
          <w:szCs w:val="22"/>
          <w:lang w:val="en-GB"/>
        </w:rPr>
      </w:pPr>
      <w:r w:rsidRPr="00EA33AF">
        <w:rPr>
          <w:bCs/>
          <w:sz w:val="22"/>
          <w:szCs w:val="22"/>
          <w:lang w:val="en-GB"/>
        </w:rPr>
        <w:t>Using Henderson-</w:t>
      </w:r>
      <w:proofErr w:type="spellStart"/>
      <w:r w:rsidRPr="00EA33AF">
        <w:rPr>
          <w:bCs/>
          <w:sz w:val="22"/>
          <w:szCs w:val="22"/>
          <w:lang w:val="en-GB"/>
        </w:rPr>
        <w:t>Hasselbalch</w:t>
      </w:r>
      <w:proofErr w:type="spellEnd"/>
      <w:r w:rsidRPr="00EA33AF">
        <w:rPr>
          <w:bCs/>
          <w:sz w:val="22"/>
          <w:szCs w:val="22"/>
          <w:lang w:val="en-GB"/>
        </w:rPr>
        <w:t xml:space="preserve"> Equation:</w:t>
      </w:r>
    </w:p>
    <w:p w14:paraId="1052A528" w14:textId="77777777" w:rsidR="00197494" w:rsidRPr="0052278A" w:rsidRDefault="00197494" w:rsidP="00197494">
      <w:pPr>
        <w:rPr>
          <w:bCs/>
          <w:sz w:val="22"/>
          <w:szCs w:val="22"/>
          <w:lang w:val="en-GB"/>
        </w:rPr>
      </w:pPr>
    </w:p>
    <w:p w14:paraId="4D96B178" w14:textId="77777777" w:rsidR="00197494" w:rsidRPr="0052278A" w:rsidRDefault="00197494" w:rsidP="00197494">
      <w:pPr>
        <w:rPr>
          <w:bCs/>
          <w:sz w:val="22"/>
          <w:szCs w:val="22"/>
          <w:lang w:val="en-GB"/>
        </w:rPr>
      </w:pPr>
      <w:proofErr w:type="gramStart"/>
      <w:r w:rsidRPr="0052278A">
        <w:rPr>
          <w:bCs/>
          <w:sz w:val="22"/>
          <w:szCs w:val="22"/>
          <w:lang w:val="en-GB"/>
        </w:rPr>
        <w:t>pH</w:t>
      </w:r>
      <w:proofErr w:type="gramEnd"/>
      <w:r w:rsidRPr="0052278A">
        <w:rPr>
          <w:bCs/>
          <w:sz w:val="22"/>
          <w:szCs w:val="22"/>
          <w:lang w:val="en-GB"/>
        </w:rPr>
        <w:t xml:space="preserve"> of Buffer:</w:t>
      </w:r>
    </w:p>
    <w:p w14:paraId="29231C71" w14:textId="06E01975" w:rsidR="00197494" w:rsidRPr="0052278A" w:rsidRDefault="0052278A" w:rsidP="00197494">
      <w:pPr>
        <w:rPr>
          <w:bCs/>
          <w:sz w:val="22"/>
          <w:szCs w:val="22"/>
          <w:lang w:val="en-GB"/>
        </w:rPr>
      </w:pPr>
      <m:oMathPara>
        <m:oMathParaPr>
          <m:jc m:val="left"/>
        </m:oMathParaPr>
        <m:oMath>
          <m:r>
            <m:rPr>
              <m:sty m:val="p"/>
            </m:rPr>
            <w:rPr>
              <w:rFonts w:ascii="Cambria Math" w:hAnsi="Cambria Math"/>
              <w:sz w:val="22"/>
              <w:szCs w:val="22"/>
              <w:lang w:val="en-GB"/>
            </w:rPr>
            <m:t>pH=-log⁡(</m:t>
          </m:r>
          <m:d>
            <m:dPr>
              <m:begChr m:val="["/>
              <m:endChr m:val="]"/>
              <m:ctrlPr>
                <w:rPr>
                  <w:rFonts w:ascii="Cambria Math" w:hAnsi="Cambria Math"/>
                  <w:bCs/>
                  <w:sz w:val="22"/>
                  <w:szCs w:val="22"/>
                  <w:lang w:val="en-GB"/>
                </w:rPr>
              </m:ctrlPr>
            </m:dPr>
            <m:e>
              <m:r>
                <m:rPr>
                  <m:sty m:val="p"/>
                </m:rPr>
                <w:rPr>
                  <w:rFonts w:ascii="Cambria Math" w:hAnsi="Cambria Math"/>
                  <w:sz w:val="22"/>
                  <w:szCs w:val="22"/>
                  <w:lang w:val="en-GB"/>
                </w:rPr>
                <m:t>H+</m:t>
              </m:r>
            </m:e>
          </m:d>
          <m:r>
            <m:rPr>
              <m:sty m:val="p"/>
            </m:rPr>
            <w:rPr>
              <w:rFonts w:ascii="Cambria Math" w:hAnsi="Cambria Math"/>
              <w:sz w:val="22"/>
              <w:szCs w:val="22"/>
              <w:lang w:val="en-GB"/>
            </w:rPr>
            <m:t>)</m:t>
          </m:r>
        </m:oMath>
      </m:oMathPara>
    </w:p>
    <w:p w14:paraId="4306D858" w14:textId="2E567285" w:rsidR="00197494" w:rsidRPr="0052278A" w:rsidRDefault="009E692F" w:rsidP="00197494">
      <w:pPr>
        <w:rPr>
          <w:bCs/>
          <w:sz w:val="22"/>
          <w:szCs w:val="22"/>
          <w:lang w:val="en-GB"/>
        </w:rPr>
      </w:pPr>
      <m:oMathPara>
        <m:oMathParaPr>
          <m:jc m:val="left"/>
        </m:oMathParaPr>
        <m:oMath>
          <m:d>
            <m:dPr>
              <m:begChr m:val="["/>
              <m:endChr m:val="]"/>
              <m:ctrlPr>
                <w:rPr>
                  <w:rFonts w:ascii="Cambria Math" w:hAnsi="Cambria Math"/>
                  <w:bCs/>
                  <w:sz w:val="22"/>
                  <w:szCs w:val="22"/>
                  <w:lang w:val="en-GB"/>
                </w:rPr>
              </m:ctrlPr>
            </m:dPr>
            <m:e>
              <m:r>
                <m:rPr>
                  <m:sty m:val="p"/>
                </m:rPr>
                <w:rPr>
                  <w:rFonts w:ascii="Cambria Math" w:hAnsi="Cambria Math"/>
                  <w:sz w:val="22"/>
                  <w:szCs w:val="22"/>
                  <w:lang w:val="en-GB"/>
                </w:rPr>
                <m:t>H+</m:t>
              </m:r>
            </m:e>
          </m:d>
          <m:r>
            <m:rPr>
              <m:sty m:val="p"/>
            </m:rPr>
            <w:rPr>
              <w:rFonts w:ascii="Cambria Math" w:hAnsi="Cambria Math"/>
              <w:sz w:val="22"/>
              <w:szCs w:val="22"/>
              <w:lang w:val="en-GB"/>
            </w:rPr>
            <m:t>=Ka*</m:t>
          </m:r>
          <m:f>
            <m:fPr>
              <m:ctrlPr>
                <w:rPr>
                  <w:rFonts w:ascii="Cambria Math" w:hAnsi="Cambria Math"/>
                  <w:bCs/>
                  <w:sz w:val="22"/>
                  <w:szCs w:val="22"/>
                  <w:lang w:val="en-GB"/>
                </w:rPr>
              </m:ctrlPr>
            </m:fPr>
            <m:num>
              <m:d>
                <m:dPr>
                  <m:begChr m:val="["/>
                  <m:endChr m:val="]"/>
                  <m:ctrlPr>
                    <w:rPr>
                      <w:rFonts w:ascii="Cambria Math" w:hAnsi="Cambria Math"/>
                      <w:bCs/>
                      <w:sz w:val="22"/>
                      <w:szCs w:val="22"/>
                      <w:lang w:val="en-GB"/>
                    </w:rPr>
                  </m:ctrlPr>
                </m:dPr>
                <m:e>
                  <m:r>
                    <m:rPr>
                      <m:sty m:val="p"/>
                    </m:rPr>
                    <w:rPr>
                      <w:rFonts w:ascii="Cambria Math" w:hAnsi="Cambria Math"/>
                      <w:sz w:val="22"/>
                      <w:szCs w:val="22"/>
                      <w:lang w:val="en-GB"/>
                    </w:rPr>
                    <m:t>Ha</m:t>
                  </m:r>
                </m:e>
              </m:d>
            </m:num>
            <m:den>
              <m:d>
                <m:dPr>
                  <m:begChr m:val="["/>
                  <m:endChr m:val="]"/>
                  <m:ctrlPr>
                    <w:rPr>
                      <w:rFonts w:ascii="Cambria Math" w:hAnsi="Cambria Math"/>
                      <w:bCs/>
                      <w:sz w:val="22"/>
                      <w:szCs w:val="22"/>
                      <w:lang w:val="en-GB"/>
                    </w:rPr>
                  </m:ctrlPr>
                </m:dPr>
                <m:e>
                  <m:r>
                    <m:rPr>
                      <m:sty m:val="p"/>
                    </m:rPr>
                    <w:rPr>
                      <w:rFonts w:ascii="Cambria Math" w:hAnsi="Cambria Math"/>
                      <w:sz w:val="22"/>
                      <w:szCs w:val="22"/>
                      <w:lang w:val="en-GB"/>
                    </w:rPr>
                    <m:t>A-</m:t>
                  </m:r>
                </m:e>
              </m:d>
            </m:den>
          </m:f>
          <m:r>
            <m:rPr>
              <m:sty m:val="p"/>
            </m:rPr>
            <w:rPr>
              <w:rFonts w:ascii="Cambria Math" w:hAnsi="Cambria Math"/>
              <w:sz w:val="22"/>
              <w:szCs w:val="22"/>
              <w:lang w:val="en-GB"/>
            </w:rPr>
            <m:t>=Ka*</m:t>
          </m:r>
          <m:f>
            <m:fPr>
              <m:ctrlPr>
                <w:rPr>
                  <w:rFonts w:ascii="Cambria Math" w:hAnsi="Cambria Math"/>
                  <w:bCs/>
                  <w:sz w:val="22"/>
                  <w:szCs w:val="22"/>
                  <w:lang w:val="en-GB"/>
                </w:rPr>
              </m:ctrlPr>
            </m:fPr>
            <m:num>
              <m:r>
                <m:rPr>
                  <m:sty m:val="p"/>
                </m:rPr>
                <w:rPr>
                  <w:rFonts w:ascii="Cambria Math" w:hAnsi="Cambria Math"/>
                  <w:sz w:val="22"/>
                  <w:szCs w:val="22"/>
                  <w:lang w:val="en-GB"/>
                </w:rPr>
                <m:t>moles of HA</m:t>
              </m:r>
            </m:num>
            <m:den>
              <m:r>
                <m:rPr>
                  <m:sty m:val="p"/>
                </m:rPr>
                <w:rPr>
                  <w:rFonts w:ascii="Cambria Math" w:hAnsi="Cambria Math"/>
                  <w:sz w:val="22"/>
                  <w:szCs w:val="22"/>
                  <w:lang w:val="en-GB"/>
                </w:rPr>
                <m:t>moles of A-</m:t>
              </m:r>
            </m:den>
          </m:f>
        </m:oMath>
      </m:oMathPara>
    </w:p>
    <w:p w14:paraId="78A671C5" w14:textId="6457888A" w:rsidR="00197494" w:rsidRPr="0052278A" w:rsidRDefault="0052278A" w:rsidP="00197494">
      <w:pPr>
        <w:rPr>
          <w:bCs/>
          <w:sz w:val="22"/>
          <w:szCs w:val="22"/>
          <w:lang w:val="en-GB"/>
        </w:rPr>
      </w:pPr>
      <m:oMath>
        <m:r>
          <m:rPr>
            <m:sty m:val="p"/>
          </m:rPr>
          <w:rPr>
            <w:rFonts w:ascii="Cambria Math" w:hAnsi="Cambria Math"/>
            <w:sz w:val="22"/>
            <w:szCs w:val="22"/>
            <w:lang w:val="en-GB"/>
          </w:rPr>
          <m:t>where moles HA=M*V=0.1M*0.05L=5x</m:t>
        </m:r>
        <m:sSup>
          <m:sSupPr>
            <m:ctrlPr>
              <w:rPr>
                <w:rFonts w:ascii="Cambria Math" w:hAnsi="Cambria Math"/>
                <w:bCs/>
                <w:sz w:val="22"/>
                <w:szCs w:val="22"/>
                <w:lang w:val="en-GB"/>
              </w:rPr>
            </m:ctrlPr>
          </m:sSupPr>
          <m:e>
            <m:r>
              <m:rPr>
                <m:sty m:val="p"/>
              </m:rPr>
              <w:rPr>
                <w:rFonts w:ascii="Cambria Math" w:hAnsi="Cambria Math"/>
                <w:sz w:val="22"/>
                <w:szCs w:val="22"/>
                <w:lang w:val="en-GB"/>
              </w:rPr>
              <m:t>10</m:t>
            </m:r>
          </m:e>
          <m:sup>
            <m:r>
              <m:rPr>
                <m:sty m:val="p"/>
              </m:rPr>
              <w:rPr>
                <w:rFonts w:ascii="Cambria Math" w:hAnsi="Cambria Math"/>
                <w:sz w:val="22"/>
                <w:szCs w:val="22"/>
                <w:lang w:val="en-GB"/>
              </w:rPr>
              <m:t>-3</m:t>
            </m:r>
          </m:sup>
        </m:sSup>
      </m:oMath>
      <w:r w:rsidR="00197494" w:rsidRPr="0052278A">
        <w:rPr>
          <w:bCs/>
          <w:sz w:val="22"/>
          <w:szCs w:val="22"/>
          <w:lang w:val="en-GB"/>
        </w:rPr>
        <w:t xml:space="preserve"> </w:t>
      </w:r>
    </w:p>
    <w:p w14:paraId="24678F8C" w14:textId="51272E25" w:rsidR="00197494" w:rsidRPr="0052278A" w:rsidRDefault="0052278A" w:rsidP="00197494">
      <w:pPr>
        <w:rPr>
          <w:bCs/>
          <w:sz w:val="22"/>
          <w:szCs w:val="22"/>
          <w:lang w:val="en-GB"/>
        </w:rPr>
      </w:pPr>
      <m:oMath>
        <m:r>
          <m:rPr>
            <m:sty m:val="p"/>
          </m:rPr>
          <w:rPr>
            <w:rFonts w:ascii="Cambria Math" w:hAnsi="Cambria Math"/>
            <w:sz w:val="22"/>
            <w:szCs w:val="22"/>
            <w:lang w:val="en-GB"/>
          </w:rPr>
          <m:t>where moles A-=M*V=0.1M*0.05L=5x</m:t>
        </m:r>
        <m:sSup>
          <m:sSupPr>
            <m:ctrlPr>
              <w:rPr>
                <w:rFonts w:ascii="Cambria Math" w:hAnsi="Cambria Math"/>
                <w:bCs/>
                <w:sz w:val="22"/>
                <w:szCs w:val="22"/>
                <w:lang w:val="en-GB"/>
              </w:rPr>
            </m:ctrlPr>
          </m:sSupPr>
          <m:e>
            <m:r>
              <m:rPr>
                <m:sty m:val="p"/>
              </m:rPr>
              <w:rPr>
                <w:rFonts w:ascii="Cambria Math" w:hAnsi="Cambria Math"/>
                <w:sz w:val="22"/>
                <w:szCs w:val="22"/>
                <w:lang w:val="en-GB"/>
              </w:rPr>
              <m:t>10</m:t>
            </m:r>
          </m:e>
          <m:sup>
            <m:r>
              <m:rPr>
                <m:sty m:val="p"/>
              </m:rPr>
              <w:rPr>
                <w:rFonts w:ascii="Cambria Math" w:hAnsi="Cambria Math"/>
                <w:sz w:val="22"/>
                <w:szCs w:val="22"/>
                <w:lang w:val="en-GB"/>
              </w:rPr>
              <m:t>-3</m:t>
            </m:r>
          </m:sup>
        </m:sSup>
      </m:oMath>
      <w:r w:rsidR="00197494" w:rsidRPr="0052278A">
        <w:rPr>
          <w:bCs/>
          <w:sz w:val="22"/>
          <w:szCs w:val="22"/>
          <w:lang w:val="en-GB"/>
        </w:rPr>
        <w:t xml:space="preserve"> </w:t>
      </w:r>
    </w:p>
    <w:p w14:paraId="33FAC6CD" w14:textId="3D45D4C6" w:rsidR="00197494" w:rsidRPr="0052278A" w:rsidRDefault="0052278A" w:rsidP="00197494">
      <w:pPr>
        <w:rPr>
          <w:bCs/>
          <w:sz w:val="22"/>
          <w:szCs w:val="22"/>
          <w:lang w:val="en-GB"/>
        </w:rPr>
      </w:pPr>
      <m:oMathPara>
        <m:oMathParaPr>
          <m:jc m:val="left"/>
        </m:oMathParaPr>
        <m:oMath>
          <m:r>
            <m:rPr>
              <m:sty m:val="p"/>
            </m:rPr>
            <w:rPr>
              <w:rFonts w:ascii="Cambria Math" w:hAnsi="Cambria Math"/>
              <w:sz w:val="22"/>
              <w:szCs w:val="22"/>
              <w:lang w:val="en-GB"/>
            </w:rPr>
            <m:t xml:space="preserve">where Ka= </m:t>
          </m:r>
          <m:d>
            <m:dPr>
              <m:ctrlPr>
                <w:rPr>
                  <w:rFonts w:ascii="Cambria Math" w:hAnsi="Cambria Math"/>
                  <w:bCs/>
                  <w:sz w:val="22"/>
                  <w:szCs w:val="22"/>
                  <w:lang w:val="en-GB"/>
                </w:rPr>
              </m:ctrlPr>
            </m:dPr>
            <m:e>
              <m:r>
                <m:rPr>
                  <m:sty m:val="p"/>
                </m:rPr>
                <w:rPr>
                  <w:rFonts w:ascii="Cambria Math" w:hAnsi="Cambria Math"/>
                  <w:sz w:val="22"/>
                  <w:szCs w:val="22"/>
                  <w:lang w:val="en-GB"/>
                </w:rPr>
                <m:t>1.7x</m:t>
              </m:r>
              <m:sSup>
                <m:sSupPr>
                  <m:ctrlPr>
                    <w:rPr>
                      <w:rFonts w:ascii="Cambria Math" w:hAnsi="Cambria Math"/>
                      <w:bCs/>
                      <w:sz w:val="22"/>
                      <w:szCs w:val="22"/>
                      <w:lang w:val="en-GB"/>
                    </w:rPr>
                  </m:ctrlPr>
                </m:sSupPr>
                <m:e>
                  <m:r>
                    <m:rPr>
                      <m:sty m:val="p"/>
                    </m:rPr>
                    <w:rPr>
                      <w:rFonts w:ascii="Cambria Math" w:hAnsi="Cambria Math"/>
                      <w:sz w:val="22"/>
                      <w:szCs w:val="22"/>
                      <w:lang w:val="en-GB"/>
                    </w:rPr>
                    <m:t>10</m:t>
                  </m:r>
                </m:e>
                <m:sup>
                  <m:r>
                    <m:rPr>
                      <m:sty m:val="p"/>
                    </m:rPr>
                    <w:rPr>
                      <w:rFonts w:ascii="Cambria Math" w:hAnsi="Cambria Math"/>
                      <w:sz w:val="22"/>
                      <w:szCs w:val="22"/>
                      <w:lang w:val="en-GB"/>
                    </w:rPr>
                    <m:t>-5</m:t>
                  </m:r>
                </m:sup>
              </m:sSup>
            </m:e>
          </m:d>
        </m:oMath>
      </m:oMathPara>
    </w:p>
    <w:p w14:paraId="36A97141" w14:textId="1CE3EEB0" w:rsidR="00197494" w:rsidRPr="0052278A" w:rsidRDefault="009E692F" w:rsidP="00197494">
      <w:pPr>
        <w:rPr>
          <w:bCs/>
          <w:sz w:val="22"/>
          <w:szCs w:val="22"/>
          <w:lang w:val="en-GB"/>
        </w:rPr>
      </w:pPr>
      <m:oMathPara>
        <m:oMathParaPr>
          <m:jc m:val="left"/>
        </m:oMathParaPr>
        <m:oMath>
          <m:d>
            <m:dPr>
              <m:begChr m:val="["/>
              <m:endChr m:val="]"/>
              <m:ctrlPr>
                <w:rPr>
                  <w:rFonts w:ascii="Cambria Math" w:hAnsi="Cambria Math"/>
                  <w:bCs/>
                  <w:sz w:val="22"/>
                  <w:szCs w:val="22"/>
                  <w:lang w:val="en-GB"/>
                </w:rPr>
              </m:ctrlPr>
            </m:dPr>
            <m:e>
              <m:r>
                <m:rPr>
                  <m:sty m:val="p"/>
                </m:rPr>
                <w:rPr>
                  <w:rFonts w:ascii="Cambria Math" w:hAnsi="Cambria Math"/>
                  <w:sz w:val="22"/>
                  <w:szCs w:val="22"/>
                  <w:lang w:val="en-GB"/>
                </w:rPr>
                <m:t>H+</m:t>
              </m:r>
            </m:e>
          </m:d>
          <m:r>
            <m:rPr>
              <m:sty m:val="p"/>
            </m:rPr>
            <w:rPr>
              <w:rFonts w:ascii="Cambria Math" w:hAnsi="Cambria Math"/>
              <w:sz w:val="22"/>
              <w:szCs w:val="22"/>
              <w:lang w:val="en-GB"/>
            </w:rPr>
            <m:t>=</m:t>
          </m:r>
          <m:d>
            <m:dPr>
              <m:ctrlPr>
                <w:rPr>
                  <w:rFonts w:ascii="Cambria Math" w:hAnsi="Cambria Math"/>
                  <w:bCs/>
                  <w:sz w:val="22"/>
                  <w:szCs w:val="22"/>
                  <w:lang w:val="en-GB"/>
                </w:rPr>
              </m:ctrlPr>
            </m:dPr>
            <m:e>
              <m:r>
                <m:rPr>
                  <m:sty m:val="p"/>
                </m:rPr>
                <w:rPr>
                  <w:rFonts w:ascii="Cambria Math" w:hAnsi="Cambria Math"/>
                  <w:sz w:val="22"/>
                  <w:szCs w:val="22"/>
                  <w:lang w:val="en-GB"/>
                </w:rPr>
                <m:t>1.7x</m:t>
              </m:r>
              <m:sSup>
                <m:sSupPr>
                  <m:ctrlPr>
                    <w:rPr>
                      <w:rFonts w:ascii="Cambria Math" w:hAnsi="Cambria Math"/>
                      <w:bCs/>
                      <w:sz w:val="22"/>
                      <w:szCs w:val="22"/>
                      <w:lang w:val="en-GB"/>
                    </w:rPr>
                  </m:ctrlPr>
                </m:sSupPr>
                <m:e>
                  <m:r>
                    <m:rPr>
                      <m:sty m:val="p"/>
                    </m:rPr>
                    <w:rPr>
                      <w:rFonts w:ascii="Cambria Math" w:hAnsi="Cambria Math"/>
                      <w:sz w:val="22"/>
                      <w:szCs w:val="22"/>
                      <w:lang w:val="en-GB"/>
                    </w:rPr>
                    <m:t>10</m:t>
                  </m:r>
                </m:e>
                <m:sup>
                  <m:r>
                    <m:rPr>
                      <m:sty m:val="p"/>
                    </m:rPr>
                    <w:rPr>
                      <w:rFonts w:ascii="Cambria Math" w:hAnsi="Cambria Math"/>
                      <w:sz w:val="22"/>
                      <w:szCs w:val="22"/>
                      <w:lang w:val="en-GB"/>
                    </w:rPr>
                    <m:t>-5</m:t>
                  </m:r>
                </m:sup>
              </m:sSup>
            </m:e>
          </m:d>
          <m:r>
            <m:rPr>
              <m:sty m:val="p"/>
            </m:rPr>
            <w:rPr>
              <w:rFonts w:ascii="Cambria Math" w:hAnsi="Cambria Math"/>
              <w:sz w:val="22"/>
              <w:szCs w:val="22"/>
              <w:lang w:val="en-GB"/>
            </w:rPr>
            <m:t>*</m:t>
          </m:r>
          <m:f>
            <m:fPr>
              <m:ctrlPr>
                <w:rPr>
                  <w:rFonts w:ascii="Cambria Math" w:hAnsi="Cambria Math"/>
                  <w:bCs/>
                  <w:sz w:val="22"/>
                  <w:szCs w:val="22"/>
                  <w:lang w:val="en-GB"/>
                </w:rPr>
              </m:ctrlPr>
            </m:fPr>
            <m:num>
              <m:r>
                <m:rPr>
                  <m:sty m:val="p"/>
                </m:rPr>
                <w:rPr>
                  <w:rFonts w:ascii="Cambria Math" w:hAnsi="Cambria Math"/>
                  <w:sz w:val="22"/>
                  <w:szCs w:val="22"/>
                  <w:lang w:val="en-GB"/>
                </w:rPr>
                <m:t>5x</m:t>
              </m:r>
              <m:sSup>
                <m:sSupPr>
                  <m:ctrlPr>
                    <w:rPr>
                      <w:rFonts w:ascii="Cambria Math" w:hAnsi="Cambria Math"/>
                      <w:bCs/>
                      <w:sz w:val="22"/>
                      <w:szCs w:val="22"/>
                      <w:lang w:val="en-GB"/>
                    </w:rPr>
                  </m:ctrlPr>
                </m:sSupPr>
                <m:e>
                  <m:r>
                    <m:rPr>
                      <m:sty m:val="p"/>
                    </m:rPr>
                    <w:rPr>
                      <w:rFonts w:ascii="Cambria Math" w:hAnsi="Cambria Math"/>
                      <w:sz w:val="22"/>
                      <w:szCs w:val="22"/>
                      <w:lang w:val="en-GB"/>
                    </w:rPr>
                    <m:t>10</m:t>
                  </m:r>
                </m:e>
                <m:sup>
                  <m:r>
                    <m:rPr>
                      <m:sty m:val="p"/>
                    </m:rPr>
                    <w:rPr>
                      <w:rFonts w:ascii="Cambria Math" w:hAnsi="Cambria Math"/>
                      <w:sz w:val="22"/>
                      <w:szCs w:val="22"/>
                      <w:lang w:val="en-GB"/>
                    </w:rPr>
                    <m:t>-2</m:t>
                  </m:r>
                </m:sup>
              </m:sSup>
            </m:num>
            <m:den>
              <m:r>
                <m:rPr>
                  <m:sty m:val="p"/>
                </m:rPr>
                <w:rPr>
                  <w:rFonts w:ascii="Cambria Math" w:hAnsi="Cambria Math"/>
                  <w:sz w:val="22"/>
                  <w:szCs w:val="22"/>
                  <w:lang w:val="en-GB"/>
                </w:rPr>
                <m:t>5x</m:t>
              </m:r>
              <m:sSup>
                <m:sSupPr>
                  <m:ctrlPr>
                    <w:rPr>
                      <w:rFonts w:ascii="Cambria Math" w:hAnsi="Cambria Math"/>
                      <w:bCs/>
                      <w:sz w:val="22"/>
                      <w:szCs w:val="22"/>
                      <w:lang w:val="en-GB"/>
                    </w:rPr>
                  </m:ctrlPr>
                </m:sSupPr>
                <m:e>
                  <m:r>
                    <m:rPr>
                      <m:sty m:val="p"/>
                    </m:rPr>
                    <w:rPr>
                      <w:rFonts w:ascii="Cambria Math" w:hAnsi="Cambria Math"/>
                      <w:sz w:val="22"/>
                      <w:szCs w:val="22"/>
                      <w:lang w:val="en-GB"/>
                    </w:rPr>
                    <m:t>10</m:t>
                  </m:r>
                </m:e>
                <m:sup>
                  <m:r>
                    <m:rPr>
                      <m:sty m:val="p"/>
                    </m:rPr>
                    <w:rPr>
                      <w:rFonts w:ascii="Cambria Math" w:hAnsi="Cambria Math"/>
                      <w:sz w:val="22"/>
                      <w:szCs w:val="22"/>
                      <w:lang w:val="en-GB"/>
                    </w:rPr>
                    <m:t>-2</m:t>
                  </m:r>
                </m:sup>
              </m:sSup>
            </m:den>
          </m:f>
        </m:oMath>
      </m:oMathPara>
    </w:p>
    <w:p w14:paraId="1D6A88BB" w14:textId="08A482D9" w:rsidR="00197494" w:rsidRPr="0052278A" w:rsidRDefault="0052278A" w:rsidP="00197494">
      <w:pPr>
        <w:rPr>
          <w:bCs/>
          <w:sz w:val="22"/>
          <w:szCs w:val="22"/>
          <w:lang w:val="en-GB"/>
        </w:rPr>
      </w:pPr>
      <m:oMathPara>
        <m:oMathParaPr>
          <m:jc m:val="left"/>
        </m:oMathParaPr>
        <m:oMath>
          <m:r>
            <m:rPr>
              <m:sty m:val="p"/>
            </m:rPr>
            <w:rPr>
              <w:rFonts w:ascii="Cambria Math" w:hAnsi="Cambria Math"/>
              <w:sz w:val="22"/>
              <w:szCs w:val="22"/>
              <w:lang w:val="en-GB"/>
            </w:rPr>
            <m:t>pH=-log</m:t>
          </m:r>
          <m:d>
            <m:dPr>
              <m:ctrlPr>
                <w:rPr>
                  <w:rFonts w:ascii="Cambria Math" w:hAnsi="Cambria Math"/>
                  <w:bCs/>
                  <w:sz w:val="22"/>
                  <w:szCs w:val="22"/>
                  <w:lang w:val="en-GB"/>
                </w:rPr>
              </m:ctrlPr>
            </m:dPr>
            <m:e>
              <m:r>
                <m:rPr>
                  <m:sty m:val="p"/>
                </m:rPr>
                <w:rPr>
                  <w:rFonts w:ascii="Cambria Math" w:hAnsi="Cambria Math"/>
                  <w:sz w:val="22"/>
                  <w:szCs w:val="22"/>
                  <w:lang w:val="en-GB"/>
                </w:rPr>
                <m:t>1.7x</m:t>
              </m:r>
              <m:sSup>
                <m:sSupPr>
                  <m:ctrlPr>
                    <w:rPr>
                      <w:rFonts w:ascii="Cambria Math" w:hAnsi="Cambria Math"/>
                      <w:bCs/>
                      <w:sz w:val="22"/>
                      <w:szCs w:val="22"/>
                      <w:lang w:val="en-GB"/>
                    </w:rPr>
                  </m:ctrlPr>
                </m:sSupPr>
                <m:e>
                  <m:r>
                    <m:rPr>
                      <m:sty m:val="p"/>
                    </m:rPr>
                    <w:rPr>
                      <w:rFonts w:ascii="Cambria Math" w:hAnsi="Cambria Math"/>
                      <w:sz w:val="22"/>
                      <w:szCs w:val="22"/>
                      <w:lang w:val="en-GB"/>
                    </w:rPr>
                    <m:t>10</m:t>
                  </m:r>
                </m:e>
                <m:sup>
                  <m:r>
                    <m:rPr>
                      <m:sty m:val="p"/>
                    </m:rPr>
                    <w:rPr>
                      <w:rFonts w:ascii="Cambria Math" w:hAnsi="Cambria Math"/>
                      <w:sz w:val="22"/>
                      <w:szCs w:val="22"/>
                      <w:lang w:val="en-GB"/>
                    </w:rPr>
                    <m:t>-5</m:t>
                  </m:r>
                </m:sup>
              </m:sSup>
            </m:e>
          </m:d>
        </m:oMath>
      </m:oMathPara>
    </w:p>
    <w:p w14:paraId="1B0C37AA" w14:textId="7EBF62FE" w:rsidR="00197494" w:rsidRPr="0052278A" w:rsidRDefault="0052278A" w:rsidP="00197494">
      <w:pPr>
        <w:rPr>
          <w:bCs/>
          <w:sz w:val="22"/>
          <w:szCs w:val="22"/>
          <w:lang w:val="en-GB"/>
        </w:rPr>
      </w:pPr>
      <m:oMathPara>
        <m:oMathParaPr>
          <m:jc m:val="left"/>
        </m:oMathParaPr>
        <m:oMath>
          <m:r>
            <m:rPr>
              <m:sty m:val="p"/>
            </m:rPr>
            <w:rPr>
              <w:rFonts w:ascii="Cambria Math" w:hAnsi="Cambria Math"/>
              <w:sz w:val="22"/>
              <w:szCs w:val="22"/>
              <w:lang w:val="en-GB"/>
            </w:rPr>
            <m:t>pH of the Buffer=4.77</m:t>
          </m:r>
        </m:oMath>
      </m:oMathPara>
    </w:p>
    <w:p w14:paraId="3EC04468" w14:textId="77777777" w:rsidR="00197494" w:rsidRPr="0052278A" w:rsidRDefault="00197494" w:rsidP="00197494">
      <w:pPr>
        <w:rPr>
          <w:bCs/>
          <w:sz w:val="22"/>
          <w:szCs w:val="22"/>
          <w:lang w:val="en-GB"/>
        </w:rPr>
      </w:pPr>
    </w:p>
    <w:p w14:paraId="710D26D7" w14:textId="77777777" w:rsidR="00197494" w:rsidRPr="0052278A" w:rsidRDefault="00197494" w:rsidP="00197494">
      <w:pPr>
        <w:rPr>
          <w:bCs/>
          <w:sz w:val="22"/>
          <w:szCs w:val="22"/>
          <w:lang w:val="en-GB"/>
        </w:rPr>
      </w:pPr>
      <w:proofErr w:type="gramStart"/>
      <w:r w:rsidRPr="0052278A">
        <w:rPr>
          <w:bCs/>
          <w:sz w:val="22"/>
          <w:szCs w:val="22"/>
          <w:lang w:val="en-GB"/>
        </w:rPr>
        <w:t>pH</w:t>
      </w:r>
      <w:proofErr w:type="gramEnd"/>
      <w:r w:rsidRPr="0052278A">
        <w:rPr>
          <w:bCs/>
          <w:sz w:val="22"/>
          <w:szCs w:val="22"/>
          <w:lang w:val="en-GB"/>
        </w:rPr>
        <w:t xml:space="preserve"> of Water and Acid:</w:t>
      </w:r>
    </w:p>
    <w:p w14:paraId="2097F6E0" w14:textId="3F08985B" w:rsidR="00197494" w:rsidRPr="0052278A" w:rsidRDefault="0052278A" w:rsidP="00197494">
      <w:pPr>
        <w:rPr>
          <w:bCs/>
          <w:sz w:val="22"/>
          <w:szCs w:val="22"/>
          <w:lang w:val="en-GB"/>
        </w:rPr>
      </w:pPr>
      <m:oMathPara>
        <m:oMathParaPr>
          <m:jc m:val="left"/>
        </m:oMathParaPr>
        <m:oMath>
          <m:r>
            <m:rPr>
              <m:sty m:val="p"/>
            </m:rPr>
            <w:rPr>
              <w:rFonts w:ascii="Cambria Math" w:hAnsi="Cambria Math"/>
              <w:sz w:val="22"/>
              <w:szCs w:val="22"/>
              <w:lang w:val="en-GB"/>
            </w:rPr>
            <m:t>pH=-log⁡(</m:t>
          </m:r>
          <m:d>
            <m:dPr>
              <m:begChr m:val="["/>
              <m:endChr m:val="]"/>
              <m:ctrlPr>
                <w:rPr>
                  <w:rFonts w:ascii="Cambria Math" w:hAnsi="Cambria Math"/>
                  <w:bCs/>
                  <w:sz w:val="22"/>
                  <w:szCs w:val="22"/>
                  <w:lang w:val="en-GB"/>
                </w:rPr>
              </m:ctrlPr>
            </m:dPr>
            <m:e>
              <m:r>
                <m:rPr>
                  <m:sty m:val="p"/>
                </m:rPr>
                <w:rPr>
                  <w:rFonts w:ascii="Cambria Math" w:hAnsi="Cambria Math"/>
                  <w:sz w:val="22"/>
                  <w:szCs w:val="22"/>
                  <w:lang w:val="en-GB"/>
                </w:rPr>
                <m:t>H+</m:t>
              </m:r>
            </m:e>
          </m:d>
          <m:r>
            <m:rPr>
              <m:sty m:val="p"/>
            </m:rPr>
            <w:rPr>
              <w:rFonts w:ascii="Cambria Math" w:hAnsi="Cambria Math"/>
              <w:sz w:val="22"/>
              <w:szCs w:val="22"/>
              <w:lang w:val="en-GB"/>
            </w:rPr>
            <m:t>)</m:t>
          </m:r>
        </m:oMath>
      </m:oMathPara>
    </w:p>
    <w:p w14:paraId="00E6B117" w14:textId="77777777" w:rsidR="00197494" w:rsidRPr="0052278A" w:rsidRDefault="00197494" w:rsidP="00197494">
      <w:pPr>
        <w:rPr>
          <w:bCs/>
          <w:sz w:val="22"/>
          <w:szCs w:val="22"/>
          <w:lang w:val="en-GB"/>
        </w:rPr>
      </w:pPr>
      <w:r w:rsidRPr="0052278A">
        <w:rPr>
          <w:bCs/>
          <w:sz w:val="22"/>
          <w:szCs w:val="22"/>
          <w:lang w:val="en-GB"/>
        </w:rPr>
        <w:t>[</w:t>
      </w:r>
      <w:proofErr w:type="spellStart"/>
      <w:proofErr w:type="gramStart"/>
      <w:r w:rsidRPr="0052278A">
        <w:rPr>
          <w:bCs/>
          <w:sz w:val="22"/>
          <w:szCs w:val="22"/>
          <w:lang w:val="en-GB"/>
        </w:rPr>
        <w:t>HCl</w:t>
      </w:r>
      <w:proofErr w:type="spellEnd"/>
      <w:r w:rsidRPr="0052278A">
        <w:rPr>
          <w:bCs/>
          <w:sz w:val="22"/>
          <w:szCs w:val="22"/>
          <w:lang w:val="en-GB"/>
        </w:rPr>
        <w:t>]f</w:t>
      </w:r>
      <w:proofErr w:type="gramEnd"/>
      <w:r w:rsidRPr="0052278A">
        <w:rPr>
          <w:bCs/>
          <w:sz w:val="22"/>
          <w:szCs w:val="22"/>
          <w:lang w:val="en-GB"/>
        </w:rPr>
        <w:t xml:space="preserve"> = [</w:t>
      </w:r>
      <w:proofErr w:type="spellStart"/>
      <w:r w:rsidRPr="0052278A">
        <w:rPr>
          <w:bCs/>
          <w:sz w:val="22"/>
          <w:szCs w:val="22"/>
          <w:lang w:val="en-GB"/>
        </w:rPr>
        <w:t>HCl</w:t>
      </w:r>
      <w:proofErr w:type="spellEnd"/>
      <w:r w:rsidRPr="0052278A">
        <w:rPr>
          <w:bCs/>
          <w:sz w:val="22"/>
          <w:szCs w:val="22"/>
          <w:lang w:val="en-GB"/>
        </w:rPr>
        <w:t>]</w:t>
      </w:r>
      <w:proofErr w:type="spellStart"/>
      <w:r w:rsidRPr="0052278A">
        <w:rPr>
          <w:bCs/>
          <w:sz w:val="22"/>
          <w:szCs w:val="22"/>
          <w:lang w:val="en-GB"/>
        </w:rPr>
        <w:t>i</w:t>
      </w:r>
      <w:proofErr w:type="spellEnd"/>
      <w:r w:rsidRPr="0052278A">
        <w:rPr>
          <w:bCs/>
          <w:sz w:val="22"/>
          <w:szCs w:val="22"/>
          <w:lang w:val="en-GB"/>
        </w:rPr>
        <w:t xml:space="preserve"> x  (Vi/</w:t>
      </w:r>
      <w:proofErr w:type="spellStart"/>
      <w:r w:rsidRPr="0052278A">
        <w:rPr>
          <w:bCs/>
          <w:sz w:val="22"/>
          <w:szCs w:val="22"/>
          <w:lang w:val="en-GB"/>
        </w:rPr>
        <w:t>Vf</w:t>
      </w:r>
      <w:proofErr w:type="spellEnd"/>
      <w:r w:rsidRPr="0052278A">
        <w:rPr>
          <w:bCs/>
          <w:sz w:val="22"/>
          <w:szCs w:val="22"/>
          <w:lang w:val="en-GB"/>
        </w:rPr>
        <w:t>)</w:t>
      </w:r>
    </w:p>
    <w:p w14:paraId="2D247E4C" w14:textId="77777777" w:rsidR="00197494" w:rsidRPr="0052278A" w:rsidRDefault="00197494" w:rsidP="00197494">
      <w:pPr>
        <w:rPr>
          <w:bCs/>
          <w:sz w:val="22"/>
          <w:szCs w:val="22"/>
          <w:lang w:val="en-GB"/>
        </w:rPr>
      </w:pPr>
      <w:r w:rsidRPr="0052278A">
        <w:rPr>
          <w:bCs/>
          <w:sz w:val="22"/>
          <w:szCs w:val="22"/>
          <w:lang w:val="en-GB"/>
        </w:rPr>
        <w:t>[</w:t>
      </w:r>
      <w:proofErr w:type="spellStart"/>
      <w:proofErr w:type="gramStart"/>
      <w:r w:rsidRPr="0052278A">
        <w:rPr>
          <w:bCs/>
          <w:sz w:val="22"/>
          <w:szCs w:val="22"/>
          <w:lang w:val="en-GB"/>
        </w:rPr>
        <w:t>HCl</w:t>
      </w:r>
      <w:proofErr w:type="spellEnd"/>
      <w:r w:rsidRPr="0052278A">
        <w:rPr>
          <w:bCs/>
          <w:sz w:val="22"/>
          <w:szCs w:val="22"/>
          <w:lang w:val="en-GB"/>
        </w:rPr>
        <w:t>]f</w:t>
      </w:r>
      <w:proofErr w:type="gramEnd"/>
      <w:r w:rsidRPr="0052278A">
        <w:rPr>
          <w:bCs/>
          <w:sz w:val="22"/>
          <w:szCs w:val="22"/>
          <w:lang w:val="en-GB"/>
        </w:rPr>
        <w:t xml:space="preserve"> = 0.1 </w:t>
      </w:r>
      <w:proofErr w:type="spellStart"/>
      <w:r w:rsidRPr="0052278A">
        <w:rPr>
          <w:bCs/>
          <w:sz w:val="22"/>
          <w:szCs w:val="22"/>
          <w:lang w:val="en-GB"/>
        </w:rPr>
        <w:t>mol</w:t>
      </w:r>
      <w:proofErr w:type="spellEnd"/>
      <w:r w:rsidRPr="0052278A">
        <w:rPr>
          <w:bCs/>
          <w:sz w:val="22"/>
          <w:szCs w:val="22"/>
          <w:lang w:val="en-GB"/>
        </w:rPr>
        <w:t>/L (5 drop / 25drop)</w:t>
      </w:r>
    </w:p>
    <w:p w14:paraId="6C0DF343" w14:textId="77777777" w:rsidR="00197494" w:rsidRPr="0052278A" w:rsidRDefault="00197494" w:rsidP="00197494">
      <w:pPr>
        <w:rPr>
          <w:bCs/>
          <w:sz w:val="22"/>
          <w:szCs w:val="22"/>
          <w:lang w:val="en-GB"/>
        </w:rPr>
      </w:pPr>
      <w:r w:rsidRPr="0052278A">
        <w:rPr>
          <w:bCs/>
          <w:sz w:val="22"/>
          <w:szCs w:val="22"/>
          <w:lang w:val="en-GB"/>
        </w:rPr>
        <w:t>[</w:t>
      </w:r>
      <w:proofErr w:type="spellStart"/>
      <w:proofErr w:type="gramStart"/>
      <w:r w:rsidRPr="0052278A">
        <w:rPr>
          <w:bCs/>
          <w:sz w:val="22"/>
          <w:szCs w:val="22"/>
          <w:lang w:val="en-GB"/>
        </w:rPr>
        <w:t>HCl</w:t>
      </w:r>
      <w:proofErr w:type="spellEnd"/>
      <w:r w:rsidRPr="0052278A">
        <w:rPr>
          <w:bCs/>
          <w:sz w:val="22"/>
          <w:szCs w:val="22"/>
          <w:lang w:val="en-GB"/>
        </w:rPr>
        <w:t>]f</w:t>
      </w:r>
      <w:proofErr w:type="gramEnd"/>
      <w:r w:rsidRPr="0052278A">
        <w:rPr>
          <w:bCs/>
          <w:sz w:val="22"/>
          <w:szCs w:val="22"/>
          <w:lang w:val="en-GB"/>
        </w:rPr>
        <w:t xml:space="preserve"> = 0.02mol/L</w:t>
      </w:r>
    </w:p>
    <w:p w14:paraId="6E3A4BE2" w14:textId="77777777" w:rsidR="00197494" w:rsidRPr="0052278A" w:rsidRDefault="00197494" w:rsidP="00197494">
      <w:pPr>
        <w:rPr>
          <w:bCs/>
          <w:sz w:val="22"/>
          <w:szCs w:val="22"/>
          <w:lang w:val="en-GB"/>
        </w:rPr>
      </w:pPr>
      <w:proofErr w:type="gramStart"/>
      <w:r w:rsidRPr="0052278A">
        <w:rPr>
          <w:bCs/>
          <w:sz w:val="22"/>
          <w:szCs w:val="22"/>
          <w:lang w:val="en-GB"/>
        </w:rPr>
        <w:t>pH</w:t>
      </w:r>
      <w:proofErr w:type="gramEnd"/>
      <w:r w:rsidRPr="0052278A">
        <w:rPr>
          <w:bCs/>
          <w:sz w:val="22"/>
          <w:szCs w:val="22"/>
          <w:lang w:val="en-GB"/>
        </w:rPr>
        <w:t xml:space="preserve"> = -log[0.02]</w:t>
      </w:r>
    </w:p>
    <w:p w14:paraId="4D7E0CF8" w14:textId="77777777" w:rsidR="00197494" w:rsidRPr="0052278A" w:rsidRDefault="00197494" w:rsidP="00197494">
      <w:pPr>
        <w:rPr>
          <w:bCs/>
          <w:sz w:val="22"/>
          <w:szCs w:val="22"/>
          <w:lang w:val="en-GB"/>
        </w:rPr>
      </w:pPr>
      <w:proofErr w:type="gramStart"/>
      <w:r w:rsidRPr="0052278A">
        <w:rPr>
          <w:bCs/>
          <w:sz w:val="22"/>
          <w:szCs w:val="22"/>
          <w:lang w:val="en-GB"/>
        </w:rPr>
        <w:t>pH</w:t>
      </w:r>
      <w:proofErr w:type="gramEnd"/>
      <w:r w:rsidRPr="0052278A">
        <w:rPr>
          <w:bCs/>
          <w:sz w:val="22"/>
          <w:szCs w:val="22"/>
          <w:lang w:val="en-GB"/>
        </w:rPr>
        <w:t xml:space="preserve"> = 1.7</w:t>
      </w:r>
    </w:p>
    <w:p w14:paraId="77C46746" w14:textId="77777777" w:rsidR="00197494" w:rsidRPr="0052278A" w:rsidRDefault="00197494" w:rsidP="00197494">
      <w:pPr>
        <w:rPr>
          <w:bCs/>
          <w:sz w:val="22"/>
          <w:szCs w:val="22"/>
          <w:lang w:val="en-GB"/>
        </w:rPr>
      </w:pPr>
    </w:p>
    <w:p w14:paraId="44BAD8D2" w14:textId="77777777" w:rsidR="00197494" w:rsidRPr="0052278A" w:rsidRDefault="00197494" w:rsidP="00197494">
      <w:pPr>
        <w:rPr>
          <w:bCs/>
          <w:sz w:val="22"/>
          <w:szCs w:val="22"/>
          <w:lang w:val="en-GB"/>
        </w:rPr>
      </w:pPr>
    </w:p>
    <w:p w14:paraId="4F1CDBD0" w14:textId="77777777" w:rsidR="00197494" w:rsidRDefault="00197494" w:rsidP="00197494">
      <w:pPr>
        <w:rPr>
          <w:bCs/>
          <w:sz w:val="22"/>
          <w:szCs w:val="22"/>
          <w:lang w:val="en-GB"/>
        </w:rPr>
      </w:pPr>
      <w:proofErr w:type="gramStart"/>
      <w:r>
        <w:rPr>
          <w:bCs/>
          <w:sz w:val="22"/>
          <w:szCs w:val="22"/>
          <w:lang w:val="en-GB"/>
        </w:rPr>
        <w:t>pH</w:t>
      </w:r>
      <w:proofErr w:type="gramEnd"/>
      <w:r>
        <w:rPr>
          <w:bCs/>
          <w:sz w:val="22"/>
          <w:szCs w:val="22"/>
          <w:lang w:val="en-GB"/>
        </w:rPr>
        <w:t xml:space="preserve"> of Water and Base</w:t>
      </w:r>
    </w:p>
    <w:p w14:paraId="21298724" w14:textId="77777777" w:rsidR="00197494" w:rsidRPr="00587CF5" w:rsidRDefault="00197494" w:rsidP="00197494">
      <w:pPr>
        <w:rPr>
          <w:bCs/>
          <w:sz w:val="22"/>
          <w:szCs w:val="22"/>
          <w:lang w:val="en-GB"/>
        </w:rPr>
      </w:pPr>
      <m:oMathPara>
        <m:oMathParaPr>
          <m:jc m:val="left"/>
        </m:oMathParaPr>
        <m:oMath>
          <m:r>
            <w:rPr>
              <w:rFonts w:ascii="Cambria Math" w:hAnsi="Cambria Math"/>
              <w:sz w:val="22"/>
              <w:szCs w:val="22"/>
              <w:lang w:val="en-GB"/>
            </w:rPr>
            <m:t>pH=-</m:t>
          </m:r>
          <m:r>
            <m:rPr>
              <m:sty m:val="p"/>
            </m:rPr>
            <w:rPr>
              <w:rFonts w:ascii="Cambria Math" w:hAnsi="Cambria Math"/>
              <w:sz w:val="22"/>
              <w:szCs w:val="22"/>
              <w:lang w:val="en-GB"/>
            </w:rPr>
            <m:t>log⁡</m:t>
          </m:r>
          <m:r>
            <w:rPr>
              <w:rFonts w:ascii="Cambria Math" w:hAnsi="Cambria Math"/>
              <w:sz w:val="22"/>
              <w:szCs w:val="22"/>
              <w:lang w:val="en-GB"/>
            </w:rPr>
            <m:t>(</m:t>
          </m:r>
          <m:d>
            <m:dPr>
              <m:begChr m:val="["/>
              <m:endChr m:val="]"/>
              <m:ctrlPr>
                <w:rPr>
                  <w:rFonts w:ascii="Cambria Math" w:hAnsi="Cambria Math"/>
                  <w:bCs/>
                  <w:i/>
                  <w:sz w:val="22"/>
                  <w:szCs w:val="22"/>
                  <w:lang w:val="en-GB"/>
                </w:rPr>
              </m:ctrlPr>
            </m:dPr>
            <m:e>
              <m:r>
                <w:rPr>
                  <w:rFonts w:ascii="Cambria Math" w:hAnsi="Cambria Math"/>
                  <w:sz w:val="22"/>
                  <w:szCs w:val="22"/>
                  <w:lang w:val="en-GB"/>
                </w:rPr>
                <m:t>OH</m:t>
              </m:r>
            </m:e>
          </m:d>
          <m:r>
            <w:rPr>
              <w:rFonts w:ascii="Cambria Math" w:hAnsi="Cambria Math"/>
              <w:sz w:val="22"/>
              <w:szCs w:val="22"/>
              <w:lang w:val="en-GB"/>
            </w:rPr>
            <m:t>)</m:t>
          </m:r>
        </m:oMath>
      </m:oMathPara>
    </w:p>
    <w:p w14:paraId="51323BFB" w14:textId="77777777" w:rsidR="00197494" w:rsidRDefault="00197494" w:rsidP="00197494">
      <w:pPr>
        <w:rPr>
          <w:bCs/>
          <w:sz w:val="22"/>
          <w:szCs w:val="22"/>
          <w:lang w:val="en-GB"/>
        </w:rPr>
      </w:pPr>
      <w:r>
        <w:rPr>
          <w:bCs/>
          <w:sz w:val="22"/>
          <w:szCs w:val="22"/>
          <w:lang w:val="en-GB"/>
        </w:rPr>
        <w:t>[</w:t>
      </w:r>
      <w:proofErr w:type="gramStart"/>
      <w:r>
        <w:rPr>
          <w:bCs/>
          <w:sz w:val="22"/>
          <w:szCs w:val="22"/>
          <w:lang w:val="en-GB"/>
        </w:rPr>
        <w:t>OH]f</w:t>
      </w:r>
      <w:proofErr w:type="gramEnd"/>
      <w:r>
        <w:rPr>
          <w:bCs/>
          <w:sz w:val="22"/>
          <w:szCs w:val="22"/>
          <w:lang w:val="en-GB"/>
        </w:rPr>
        <w:t xml:space="preserve"> = [OH]</w:t>
      </w:r>
      <w:proofErr w:type="spellStart"/>
      <w:r>
        <w:rPr>
          <w:bCs/>
          <w:sz w:val="22"/>
          <w:szCs w:val="22"/>
          <w:lang w:val="en-GB"/>
        </w:rPr>
        <w:t>i</w:t>
      </w:r>
      <w:proofErr w:type="spellEnd"/>
      <w:r>
        <w:rPr>
          <w:bCs/>
          <w:sz w:val="22"/>
          <w:szCs w:val="22"/>
          <w:lang w:val="en-GB"/>
        </w:rPr>
        <w:t xml:space="preserve"> x  (Vi/</w:t>
      </w:r>
      <w:proofErr w:type="spellStart"/>
      <w:r>
        <w:rPr>
          <w:bCs/>
          <w:sz w:val="22"/>
          <w:szCs w:val="22"/>
          <w:lang w:val="en-GB"/>
        </w:rPr>
        <w:t>Vf</w:t>
      </w:r>
      <w:proofErr w:type="spellEnd"/>
      <w:r>
        <w:rPr>
          <w:bCs/>
          <w:sz w:val="22"/>
          <w:szCs w:val="22"/>
          <w:lang w:val="en-GB"/>
        </w:rPr>
        <w:t>)</w:t>
      </w:r>
    </w:p>
    <w:p w14:paraId="0F33E61A" w14:textId="77777777" w:rsidR="00197494" w:rsidRDefault="00197494" w:rsidP="00197494">
      <w:pPr>
        <w:rPr>
          <w:bCs/>
          <w:sz w:val="22"/>
          <w:szCs w:val="22"/>
          <w:lang w:val="en-GB"/>
        </w:rPr>
      </w:pPr>
      <w:r>
        <w:rPr>
          <w:bCs/>
          <w:sz w:val="22"/>
          <w:szCs w:val="22"/>
          <w:lang w:val="en-GB"/>
        </w:rPr>
        <w:t>[</w:t>
      </w:r>
      <w:proofErr w:type="spellStart"/>
      <w:proofErr w:type="gramStart"/>
      <w:r>
        <w:rPr>
          <w:bCs/>
          <w:sz w:val="22"/>
          <w:szCs w:val="22"/>
          <w:lang w:val="en-GB"/>
        </w:rPr>
        <w:t>HCl</w:t>
      </w:r>
      <w:proofErr w:type="spellEnd"/>
      <w:r>
        <w:rPr>
          <w:bCs/>
          <w:sz w:val="22"/>
          <w:szCs w:val="22"/>
          <w:lang w:val="en-GB"/>
        </w:rPr>
        <w:t>]f</w:t>
      </w:r>
      <w:proofErr w:type="gramEnd"/>
      <w:r>
        <w:rPr>
          <w:bCs/>
          <w:sz w:val="22"/>
          <w:szCs w:val="22"/>
          <w:lang w:val="en-GB"/>
        </w:rPr>
        <w:t xml:space="preserve"> = 0.1 </w:t>
      </w:r>
      <w:proofErr w:type="spellStart"/>
      <w:r>
        <w:rPr>
          <w:bCs/>
          <w:sz w:val="22"/>
          <w:szCs w:val="22"/>
          <w:lang w:val="en-GB"/>
        </w:rPr>
        <w:t>mol</w:t>
      </w:r>
      <w:proofErr w:type="spellEnd"/>
      <w:r>
        <w:rPr>
          <w:bCs/>
          <w:sz w:val="22"/>
          <w:szCs w:val="22"/>
          <w:lang w:val="en-GB"/>
        </w:rPr>
        <w:t>/L (5 drop / 25drop)</w:t>
      </w:r>
    </w:p>
    <w:p w14:paraId="550F25B9" w14:textId="77777777" w:rsidR="00197494" w:rsidRDefault="00197494" w:rsidP="00197494">
      <w:pPr>
        <w:rPr>
          <w:bCs/>
          <w:sz w:val="22"/>
          <w:szCs w:val="22"/>
          <w:lang w:val="en-GB"/>
        </w:rPr>
      </w:pPr>
      <w:r>
        <w:rPr>
          <w:bCs/>
          <w:sz w:val="22"/>
          <w:szCs w:val="22"/>
          <w:lang w:val="en-GB"/>
        </w:rPr>
        <w:t>[</w:t>
      </w:r>
      <w:proofErr w:type="gramStart"/>
      <w:r>
        <w:rPr>
          <w:bCs/>
          <w:sz w:val="22"/>
          <w:szCs w:val="22"/>
          <w:lang w:val="en-GB"/>
        </w:rPr>
        <w:t>OH]f</w:t>
      </w:r>
      <w:proofErr w:type="gramEnd"/>
      <w:r>
        <w:rPr>
          <w:bCs/>
          <w:sz w:val="22"/>
          <w:szCs w:val="22"/>
          <w:lang w:val="en-GB"/>
        </w:rPr>
        <w:t xml:space="preserve"> = 0.02mol/L</w:t>
      </w:r>
    </w:p>
    <w:p w14:paraId="4126FF7A" w14:textId="77777777" w:rsidR="00197494" w:rsidRDefault="00197494" w:rsidP="00197494">
      <w:pPr>
        <w:rPr>
          <w:bCs/>
          <w:sz w:val="22"/>
          <w:szCs w:val="22"/>
          <w:lang w:val="en-GB"/>
        </w:rPr>
      </w:pPr>
      <w:proofErr w:type="spellStart"/>
      <w:proofErr w:type="gramStart"/>
      <w:r>
        <w:rPr>
          <w:bCs/>
          <w:sz w:val="22"/>
          <w:szCs w:val="22"/>
          <w:lang w:val="en-GB"/>
        </w:rPr>
        <w:t>pOH</w:t>
      </w:r>
      <w:proofErr w:type="spellEnd"/>
      <w:proofErr w:type="gramEnd"/>
      <w:r>
        <w:rPr>
          <w:bCs/>
          <w:sz w:val="22"/>
          <w:szCs w:val="22"/>
          <w:lang w:val="en-GB"/>
        </w:rPr>
        <w:t xml:space="preserve"> = -log[0.02]</w:t>
      </w:r>
    </w:p>
    <w:p w14:paraId="1023B9EC" w14:textId="77777777" w:rsidR="00197494" w:rsidRDefault="00197494" w:rsidP="00197494">
      <w:pPr>
        <w:rPr>
          <w:bCs/>
          <w:sz w:val="22"/>
          <w:szCs w:val="22"/>
          <w:lang w:val="en-GB"/>
        </w:rPr>
      </w:pPr>
      <w:proofErr w:type="gramStart"/>
      <w:r>
        <w:rPr>
          <w:bCs/>
          <w:sz w:val="22"/>
          <w:szCs w:val="22"/>
          <w:lang w:val="en-GB"/>
        </w:rPr>
        <w:t>p0H</w:t>
      </w:r>
      <w:proofErr w:type="gramEnd"/>
      <w:r>
        <w:rPr>
          <w:bCs/>
          <w:sz w:val="22"/>
          <w:szCs w:val="22"/>
          <w:lang w:val="en-GB"/>
        </w:rPr>
        <w:t xml:space="preserve"> = 1.7</w:t>
      </w:r>
    </w:p>
    <w:p w14:paraId="45A05AF7" w14:textId="77777777" w:rsidR="00197494" w:rsidRDefault="00197494" w:rsidP="00197494">
      <w:pPr>
        <w:rPr>
          <w:bCs/>
          <w:sz w:val="22"/>
          <w:szCs w:val="22"/>
          <w:lang w:val="en-GB"/>
        </w:rPr>
      </w:pPr>
      <w:proofErr w:type="gramStart"/>
      <w:r>
        <w:rPr>
          <w:bCs/>
          <w:sz w:val="22"/>
          <w:szCs w:val="22"/>
          <w:lang w:val="en-GB"/>
        </w:rPr>
        <w:t>pH</w:t>
      </w:r>
      <w:proofErr w:type="gramEnd"/>
      <w:r>
        <w:rPr>
          <w:bCs/>
          <w:sz w:val="22"/>
          <w:szCs w:val="22"/>
          <w:lang w:val="en-GB"/>
        </w:rPr>
        <w:t xml:space="preserve"> = 14 – 1.7</w:t>
      </w:r>
    </w:p>
    <w:p w14:paraId="33CE9378" w14:textId="77777777" w:rsidR="00197494" w:rsidRDefault="00197494" w:rsidP="00197494">
      <w:pPr>
        <w:rPr>
          <w:bCs/>
          <w:sz w:val="22"/>
          <w:szCs w:val="22"/>
          <w:lang w:val="en-GB"/>
        </w:rPr>
      </w:pPr>
      <w:proofErr w:type="gramStart"/>
      <w:r>
        <w:rPr>
          <w:bCs/>
          <w:sz w:val="22"/>
          <w:szCs w:val="22"/>
          <w:lang w:val="en-GB"/>
        </w:rPr>
        <w:t>pH</w:t>
      </w:r>
      <w:proofErr w:type="gramEnd"/>
      <w:r>
        <w:rPr>
          <w:bCs/>
          <w:sz w:val="22"/>
          <w:szCs w:val="22"/>
          <w:lang w:val="en-GB"/>
        </w:rPr>
        <w:t>= 12.3</w:t>
      </w:r>
    </w:p>
    <w:p w14:paraId="7D81D0AA" w14:textId="77777777" w:rsidR="00197494" w:rsidRDefault="00197494" w:rsidP="00197494">
      <w:pPr>
        <w:rPr>
          <w:bCs/>
          <w:sz w:val="22"/>
          <w:szCs w:val="22"/>
          <w:lang w:val="en-GB"/>
        </w:rPr>
      </w:pPr>
    </w:p>
    <w:tbl>
      <w:tblPr>
        <w:tblStyle w:val="TableGrid"/>
        <w:tblW w:w="0" w:type="auto"/>
        <w:tblLook w:val="04A0" w:firstRow="1" w:lastRow="0" w:firstColumn="1" w:lastColumn="0" w:noHBand="0" w:noVBand="1"/>
      </w:tblPr>
      <w:tblGrid>
        <w:gridCol w:w="1771"/>
        <w:gridCol w:w="1771"/>
        <w:gridCol w:w="1771"/>
        <w:gridCol w:w="1771"/>
        <w:gridCol w:w="1772"/>
      </w:tblGrid>
      <w:tr w:rsidR="00197494" w14:paraId="7EB6B588" w14:textId="77777777" w:rsidTr="00E66124">
        <w:tc>
          <w:tcPr>
            <w:tcW w:w="1771" w:type="dxa"/>
          </w:tcPr>
          <w:p w14:paraId="16FC1EFD" w14:textId="77777777" w:rsidR="00197494" w:rsidRDefault="00197494" w:rsidP="00E66124">
            <w:pPr>
              <w:rPr>
                <w:bCs/>
                <w:sz w:val="22"/>
                <w:szCs w:val="22"/>
                <w:lang w:val="en-GB"/>
              </w:rPr>
            </w:pPr>
          </w:p>
        </w:tc>
        <w:tc>
          <w:tcPr>
            <w:tcW w:w="1771" w:type="dxa"/>
          </w:tcPr>
          <w:p w14:paraId="613D92D2" w14:textId="77777777" w:rsidR="00197494" w:rsidRDefault="00197494" w:rsidP="00E66124">
            <w:pPr>
              <w:rPr>
                <w:bCs/>
                <w:sz w:val="22"/>
                <w:szCs w:val="22"/>
                <w:lang w:val="en-GB"/>
              </w:rPr>
            </w:pPr>
            <w:proofErr w:type="spellStart"/>
            <w:r>
              <w:rPr>
                <w:bCs/>
                <w:sz w:val="22"/>
                <w:szCs w:val="22"/>
                <w:lang w:val="en-GB"/>
              </w:rPr>
              <w:t>HCl</w:t>
            </w:r>
            <w:proofErr w:type="spellEnd"/>
          </w:p>
        </w:tc>
        <w:tc>
          <w:tcPr>
            <w:tcW w:w="1771" w:type="dxa"/>
          </w:tcPr>
          <w:p w14:paraId="12366400" w14:textId="77777777" w:rsidR="00197494" w:rsidRDefault="00197494" w:rsidP="00E66124">
            <w:pPr>
              <w:rPr>
                <w:bCs/>
                <w:sz w:val="22"/>
                <w:szCs w:val="22"/>
                <w:lang w:val="en-GB"/>
              </w:rPr>
            </w:pPr>
            <w:r>
              <w:rPr>
                <w:bCs/>
                <w:sz w:val="22"/>
                <w:szCs w:val="22"/>
                <w:lang w:val="en-GB"/>
              </w:rPr>
              <w:t xml:space="preserve">CH3COO   </w:t>
            </w:r>
            <w:r w:rsidRPr="00666EAE">
              <w:rPr>
                <w:bCs/>
                <w:sz w:val="22"/>
                <w:szCs w:val="22"/>
                <w:lang w:val="en-GB"/>
              </w:rPr>
              <w:sym w:font="Wingdings" w:char="F0E0"/>
            </w:r>
          </w:p>
        </w:tc>
        <w:tc>
          <w:tcPr>
            <w:tcW w:w="1771" w:type="dxa"/>
          </w:tcPr>
          <w:p w14:paraId="4BA70215" w14:textId="77777777" w:rsidR="00197494" w:rsidRDefault="00197494" w:rsidP="00E66124">
            <w:pPr>
              <w:rPr>
                <w:bCs/>
                <w:sz w:val="22"/>
                <w:szCs w:val="22"/>
                <w:lang w:val="en-GB"/>
              </w:rPr>
            </w:pPr>
            <w:r>
              <w:rPr>
                <w:bCs/>
                <w:sz w:val="22"/>
                <w:szCs w:val="22"/>
                <w:lang w:val="en-GB"/>
              </w:rPr>
              <w:t>CH3COOH</w:t>
            </w:r>
          </w:p>
        </w:tc>
        <w:tc>
          <w:tcPr>
            <w:tcW w:w="1772" w:type="dxa"/>
          </w:tcPr>
          <w:p w14:paraId="6107AE4D" w14:textId="77777777" w:rsidR="00197494" w:rsidRDefault="00197494" w:rsidP="00E66124">
            <w:pPr>
              <w:rPr>
                <w:bCs/>
                <w:sz w:val="22"/>
                <w:szCs w:val="22"/>
                <w:lang w:val="en-GB"/>
              </w:rPr>
            </w:pPr>
            <w:proofErr w:type="spellStart"/>
            <w:r>
              <w:rPr>
                <w:bCs/>
                <w:sz w:val="22"/>
                <w:szCs w:val="22"/>
                <w:lang w:val="en-GB"/>
              </w:rPr>
              <w:t>Cl</w:t>
            </w:r>
            <w:proofErr w:type="spellEnd"/>
          </w:p>
        </w:tc>
      </w:tr>
      <w:tr w:rsidR="00197494" w14:paraId="75AEC6B4" w14:textId="77777777" w:rsidTr="00E66124">
        <w:tc>
          <w:tcPr>
            <w:tcW w:w="1771" w:type="dxa"/>
          </w:tcPr>
          <w:p w14:paraId="425F2262" w14:textId="77777777" w:rsidR="00197494" w:rsidRDefault="00197494" w:rsidP="00E66124">
            <w:pPr>
              <w:rPr>
                <w:bCs/>
                <w:sz w:val="22"/>
                <w:szCs w:val="22"/>
                <w:lang w:val="en-GB"/>
              </w:rPr>
            </w:pPr>
            <w:r>
              <w:rPr>
                <w:bCs/>
                <w:sz w:val="22"/>
                <w:szCs w:val="22"/>
                <w:lang w:val="en-GB"/>
              </w:rPr>
              <w:t>I</w:t>
            </w:r>
          </w:p>
        </w:tc>
        <w:tc>
          <w:tcPr>
            <w:tcW w:w="1771" w:type="dxa"/>
          </w:tcPr>
          <w:p w14:paraId="56B6ECBB" w14:textId="77777777" w:rsidR="00197494" w:rsidRDefault="00197494" w:rsidP="00E66124">
            <w:pPr>
              <w:rPr>
                <w:bCs/>
                <w:sz w:val="22"/>
                <w:szCs w:val="22"/>
                <w:lang w:val="en-GB"/>
              </w:rPr>
            </w:pPr>
            <w:r>
              <w:rPr>
                <w:bCs/>
                <w:sz w:val="22"/>
                <w:szCs w:val="22"/>
                <w:lang w:val="en-GB"/>
              </w:rPr>
              <w:t>[0.02]</w:t>
            </w:r>
          </w:p>
        </w:tc>
        <w:tc>
          <w:tcPr>
            <w:tcW w:w="1771" w:type="dxa"/>
          </w:tcPr>
          <w:p w14:paraId="42A4A7B0" w14:textId="77777777" w:rsidR="00197494" w:rsidRDefault="00197494" w:rsidP="00E66124">
            <w:pPr>
              <w:rPr>
                <w:bCs/>
                <w:sz w:val="22"/>
                <w:szCs w:val="22"/>
                <w:lang w:val="en-GB"/>
              </w:rPr>
            </w:pPr>
            <w:r>
              <w:rPr>
                <w:bCs/>
                <w:sz w:val="22"/>
                <w:szCs w:val="22"/>
                <w:lang w:val="en-GB"/>
              </w:rPr>
              <w:t>[0.04]</w:t>
            </w:r>
          </w:p>
        </w:tc>
        <w:tc>
          <w:tcPr>
            <w:tcW w:w="1771" w:type="dxa"/>
          </w:tcPr>
          <w:p w14:paraId="41C1D80A" w14:textId="77777777" w:rsidR="00197494" w:rsidRDefault="00197494" w:rsidP="00E66124">
            <w:pPr>
              <w:rPr>
                <w:bCs/>
                <w:sz w:val="22"/>
                <w:szCs w:val="22"/>
                <w:lang w:val="en-GB"/>
              </w:rPr>
            </w:pPr>
            <w:r>
              <w:rPr>
                <w:bCs/>
                <w:sz w:val="22"/>
                <w:szCs w:val="22"/>
                <w:lang w:val="en-GB"/>
              </w:rPr>
              <w:t>[0.04]</w:t>
            </w:r>
          </w:p>
        </w:tc>
        <w:tc>
          <w:tcPr>
            <w:tcW w:w="1772" w:type="dxa"/>
          </w:tcPr>
          <w:p w14:paraId="4489CDF3" w14:textId="77777777" w:rsidR="00197494" w:rsidRDefault="00197494" w:rsidP="00E66124">
            <w:pPr>
              <w:rPr>
                <w:bCs/>
                <w:sz w:val="22"/>
                <w:szCs w:val="22"/>
                <w:lang w:val="en-GB"/>
              </w:rPr>
            </w:pPr>
            <w:r>
              <w:rPr>
                <w:bCs/>
                <w:sz w:val="22"/>
                <w:szCs w:val="22"/>
                <w:lang w:val="en-GB"/>
              </w:rPr>
              <w:t>/</w:t>
            </w:r>
          </w:p>
        </w:tc>
      </w:tr>
      <w:tr w:rsidR="00197494" w14:paraId="63C3A2AF" w14:textId="77777777" w:rsidTr="00E66124">
        <w:tc>
          <w:tcPr>
            <w:tcW w:w="1771" w:type="dxa"/>
          </w:tcPr>
          <w:p w14:paraId="4D09E904" w14:textId="77777777" w:rsidR="00197494" w:rsidRDefault="00197494" w:rsidP="00E66124">
            <w:pPr>
              <w:rPr>
                <w:bCs/>
                <w:sz w:val="22"/>
                <w:szCs w:val="22"/>
                <w:lang w:val="en-GB"/>
              </w:rPr>
            </w:pPr>
            <w:r>
              <w:rPr>
                <w:bCs/>
                <w:sz w:val="22"/>
                <w:szCs w:val="22"/>
                <w:lang w:val="en-GB"/>
              </w:rPr>
              <w:t>C</w:t>
            </w:r>
          </w:p>
        </w:tc>
        <w:tc>
          <w:tcPr>
            <w:tcW w:w="1771" w:type="dxa"/>
          </w:tcPr>
          <w:p w14:paraId="103D2196" w14:textId="77777777" w:rsidR="00197494" w:rsidRDefault="00197494" w:rsidP="00E66124">
            <w:pPr>
              <w:rPr>
                <w:bCs/>
                <w:sz w:val="22"/>
                <w:szCs w:val="22"/>
                <w:lang w:val="en-GB"/>
              </w:rPr>
            </w:pPr>
            <w:r>
              <w:rPr>
                <w:bCs/>
                <w:sz w:val="22"/>
                <w:szCs w:val="22"/>
                <w:lang w:val="en-GB"/>
              </w:rPr>
              <w:t>-0.02</w:t>
            </w:r>
          </w:p>
        </w:tc>
        <w:tc>
          <w:tcPr>
            <w:tcW w:w="1771" w:type="dxa"/>
          </w:tcPr>
          <w:p w14:paraId="143E36E2" w14:textId="77777777" w:rsidR="00197494" w:rsidRDefault="00197494" w:rsidP="00E66124">
            <w:pPr>
              <w:rPr>
                <w:bCs/>
                <w:sz w:val="22"/>
                <w:szCs w:val="22"/>
                <w:lang w:val="en-GB"/>
              </w:rPr>
            </w:pPr>
            <w:r>
              <w:rPr>
                <w:bCs/>
                <w:sz w:val="22"/>
                <w:szCs w:val="22"/>
                <w:lang w:val="en-GB"/>
              </w:rPr>
              <w:t>-0.02</w:t>
            </w:r>
          </w:p>
        </w:tc>
        <w:tc>
          <w:tcPr>
            <w:tcW w:w="1771" w:type="dxa"/>
          </w:tcPr>
          <w:p w14:paraId="31CC4934" w14:textId="77777777" w:rsidR="00197494" w:rsidRDefault="00197494" w:rsidP="00E66124">
            <w:pPr>
              <w:rPr>
                <w:bCs/>
                <w:sz w:val="22"/>
                <w:szCs w:val="22"/>
                <w:lang w:val="en-GB"/>
              </w:rPr>
            </w:pPr>
            <w:r>
              <w:rPr>
                <w:bCs/>
                <w:sz w:val="22"/>
                <w:szCs w:val="22"/>
                <w:lang w:val="en-GB"/>
              </w:rPr>
              <w:t>+0.02</w:t>
            </w:r>
          </w:p>
        </w:tc>
        <w:tc>
          <w:tcPr>
            <w:tcW w:w="1772" w:type="dxa"/>
          </w:tcPr>
          <w:p w14:paraId="05212636" w14:textId="77777777" w:rsidR="00197494" w:rsidRDefault="00197494" w:rsidP="00E66124">
            <w:pPr>
              <w:rPr>
                <w:bCs/>
                <w:sz w:val="22"/>
                <w:szCs w:val="22"/>
                <w:lang w:val="en-GB"/>
              </w:rPr>
            </w:pPr>
            <w:r>
              <w:rPr>
                <w:bCs/>
                <w:sz w:val="22"/>
                <w:szCs w:val="22"/>
                <w:lang w:val="en-GB"/>
              </w:rPr>
              <w:t>/</w:t>
            </w:r>
          </w:p>
        </w:tc>
      </w:tr>
      <w:tr w:rsidR="00197494" w14:paraId="0A288F5D" w14:textId="77777777" w:rsidTr="00E66124">
        <w:tc>
          <w:tcPr>
            <w:tcW w:w="1771" w:type="dxa"/>
          </w:tcPr>
          <w:p w14:paraId="6344EED6" w14:textId="77777777" w:rsidR="00197494" w:rsidRDefault="00197494" w:rsidP="00E66124">
            <w:pPr>
              <w:rPr>
                <w:bCs/>
                <w:sz w:val="22"/>
                <w:szCs w:val="22"/>
                <w:lang w:val="en-GB"/>
              </w:rPr>
            </w:pPr>
            <w:r>
              <w:rPr>
                <w:bCs/>
                <w:sz w:val="22"/>
                <w:szCs w:val="22"/>
                <w:lang w:val="en-GB"/>
              </w:rPr>
              <w:t>E</w:t>
            </w:r>
          </w:p>
        </w:tc>
        <w:tc>
          <w:tcPr>
            <w:tcW w:w="1771" w:type="dxa"/>
          </w:tcPr>
          <w:p w14:paraId="668B6AB8" w14:textId="77777777" w:rsidR="00197494" w:rsidRDefault="00197494" w:rsidP="00E66124">
            <w:pPr>
              <w:rPr>
                <w:bCs/>
                <w:sz w:val="22"/>
                <w:szCs w:val="22"/>
                <w:lang w:val="en-GB"/>
              </w:rPr>
            </w:pPr>
            <w:r>
              <w:rPr>
                <w:bCs/>
                <w:sz w:val="22"/>
                <w:szCs w:val="22"/>
                <w:lang w:val="en-GB"/>
              </w:rPr>
              <w:t>0</w:t>
            </w:r>
          </w:p>
        </w:tc>
        <w:tc>
          <w:tcPr>
            <w:tcW w:w="1771" w:type="dxa"/>
          </w:tcPr>
          <w:p w14:paraId="0D8A1307" w14:textId="77777777" w:rsidR="00197494" w:rsidRDefault="00197494" w:rsidP="00E66124">
            <w:pPr>
              <w:rPr>
                <w:bCs/>
                <w:sz w:val="22"/>
                <w:szCs w:val="22"/>
                <w:lang w:val="en-GB"/>
              </w:rPr>
            </w:pPr>
            <w:r>
              <w:rPr>
                <w:bCs/>
                <w:sz w:val="22"/>
                <w:szCs w:val="22"/>
                <w:lang w:val="en-GB"/>
              </w:rPr>
              <w:t>[O.02]</w:t>
            </w:r>
          </w:p>
        </w:tc>
        <w:tc>
          <w:tcPr>
            <w:tcW w:w="1771" w:type="dxa"/>
          </w:tcPr>
          <w:p w14:paraId="0508A287" w14:textId="77777777" w:rsidR="00197494" w:rsidRDefault="00197494" w:rsidP="00E66124">
            <w:pPr>
              <w:rPr>
                <w:bCs/>
                <w:sz w:val="22"/>
                <w:szCs w:val="22"/>
                <w:lang w:val="en-GB"/>
              </w:rPr>
            </w:pPr>
            <w:r>
              <w:rPr>
                <w:bCs/>
                <w:sz w:val="22"/>
                <w:szCs w:val="22"/>
                <w:lang w:val="en-GB"/>
              </w:rPr>
              <w:t>[0.06]</w:t>
            </w:r>
          </w:p>
        </w:tc>
        <w:tc>
          <w:tcPr>
            <w:tcW w:w="1772" w:type="dxa"/>
          </w:tcPr>
          <w:p w14:paraId="374FC440" w14:textId="77777777" w:rsidR="00197494" w:rsidRDefault="00197494" w:rsidP="00E66124">
            <w:pPr>
              <w:rPr>
                <w:bCs/>
                <w:sz w:val="22"/>
                <w:szCs w:val="22"/>
                <w:lang w:val="en-GB"/>
              </w:rPr>
            </w:pPr>
            <w:r>
              <w:rPr>
                <w:bCs/>
                <w:sz w:val="22"/>
                <w:szCs w:val="22"/>
                <w:lang w:val="en-GB"/>
              </w:rPr>
              <w:t>/</w:t>
            </w:r>
          </w:p>
        </w:tc>
      </w:tr>
    </w:tbl>
    <w:p w14:paraId="51109A88" w14:textId="77777777" w:rsidR="00197494" w:rsidRDefault="00197494" w:rsidP="00197494">
      <w:pPr>
        <w:rPr>
          <w:bCs/>
          <w:sz w:val="22"/>
          <w:szCs w:val="22"/>
          <w:lang w:val="en-GB"/>
        </w:rPr>
      </w:pPr>
    </w:p>
    <w:p w14:paraId="050532A5" w14:textId="77777777" w:rsidR="00197494" w:rsidRDefault="00197494" w:rsidP="00197494">
      <w:pPr>
        <w:rPr>
          <w:bCs/>
          <w:sz w:val="22"/>
          <w:szCs w:val="22"/>
          <w:lang w:val="en-GB"/>
        </w:rPr>
      </w:pPr>
      <w:proofErr w:type="gramStart"/>
      <w:r>
        <w:rPr>
          <w:bCs/>
          <w:sz w:val="22"/>
          <w:szCs w:val="22"/>
          <w:lang w:val="en-GB"/>
        </w:rPr>
        <w:t>pH</w:t>
      </w:r>
      <w:proofErr w:type="gramEnd"/>
      <w:r>
        <w:rPr>
          <w:bCs/>
          <w:sz w:val="22"/>
          <w:szCs w:val="22"/>
          <w:lang w:val="en-GB"/>
        </w:rPr>
        <w:t xml:space="preserve"> = </w:t>
      </w:r>
      <w:proofErr w:type="spellStart"/>
      <w:r>
        <w:rPr>
          <w:bCs/>
          <w:sz w:val="22"/>
          <w:szCs w:val="22"/>
          <w:lang w:val="en-GB"/>
        </w:rPr>
        <w:t>pka</w:t>
      </w:r>
      <w:proofErr w:type="spellEnd"/>
      <w:r>
        <w:rPr>
          <w:bCs/>
          <w:sz w:val="22"/>
          <w:szCs w:val="22"/>
          <w:lang w:val="en-GB"/>
        </w:rPr>
        <w:t xml:space="preserve"> + log(0.02/0.06)</w:t>
      </w:r>
    </w:p>
    <w:p w14:paraId="33749240" w14:textId="77777777" w:rsidR="00197494" w:rsidRDefault="00197494" w:rsidP="00197494">
      <w:pPr>
        <w:rPr>
          <w:bCs/>
          <w:sz w:val="22"/>
          <w:szCs w:val="22"/>
          <w:lang w:val="en-GB"/>
        </w:rPr>
      </w:pPr>
      <w:proofErr w:type="gramStart"/>
      <w:r>
        <w:rPr>
          <w:bCs/>
          <w:sz w:val="22"/>
          <w:szCs w:val="22"/>
          <w:lang w:val="en-GB"/>
        </w:rPr>
        <w:t>pH</w:t>
      </w:r>
      <w:proofErr w:type="gramEnd"/>
      <w:r>
        <w:rPr>
          <w:bCs/>
          <w:sz w:val="22"/>
          <w:szCs w:val="22"/>
          <w:lang w:val="en-GB"/>
        </w:rPr>
        <w:t xml:space="preserve"> = 1.7x10</w:t>
      </w:r>
      <w:r>
        <w:rPr>
          <w:bCs/>
          <w:sz w:val="22"/>
          <w:szCs w:val="22"/>
          <w:vertAlign w:val="superscript"/>
          <w:lang w:val="en-GB"/>
        </w:rPr>
        <w:t xml:space="preserve">-5 </w:t>
      </w:r>
      <w:r>
        <w:rPr>
          <w:bCs/>
          <w:sz w:val="22"/>
          <w:szCs w:val="22"/>
          <w:lang w:val="en-GB"/>
        </w:rPr>
        <w:t>+ log(0.02/0.06)</w:t>
      </w:r>
    </w:p>
    <w:p w14:paraId="1A1B5E78" w14:textId="77777777" w:rsidR="00197494" w:rsidRDefault="00197494" w:rsidP="00197494">
      <w:pPr>
        <w:rPr>
          <w:bCs/>
          <w:sz w:val="22"/>
          <w:szCs w:val="22"/>
          <w:lang w:val="en-GB"/>
        </w:rPr>
      </w:pPr>
      <w:proofErr w:type="gramStart"/>
      <w:r>
        <w:rPr>
          <w:bCs/>
          <w:sz w:val="22"/>
          <w:szCs w:val="22"/>
          <w:lang w:val="en-GB"/>
        </w:rPr>
        <w:t>pH</w:t>
      </w:r>
      <w:proofErr w:type="gramEnd"/>
      <w:r>
        <w:rPr>
          <w:bCs/>
          <w:sz w:val="22"/>
          <w:szCs w:val="22"/>
          <w:lang w:val="en-GB"/>
        </w:rPr>
        <w:t xml:space="preserve"> = 1.22</w:t>
      </w:r>
    </w:p>
    <w:p w14:paraId="2703E46E" w14:textId="77777777" w:rsidR="00197494" w:rsidRDefault="00197494" w:rsidP="00197494">
      <w:pPr>
        <w:rPr>
          <w:bCs/>
          <w:sz w:val="22"/>
          <w:szCs w:val="22"/>
          <w:lang w:val="en-GB"/>
        </w:rPr>
      </w:pPr>
    </w:p>
    <w:p w14:paraId="5B5F2AB3" w14:textId="77777777" w:rsidR="00197494" w:rsidRDefault="00197494" w:rsidP="00197494">
      <w:pPr>
        <w:rPr>
          <w:bCs/>
          <w:sz w:val="22"/>
          <w:szCs w:val="22"/>
          <w:lang w:val="en-GB"/>
        </w:rPr>
      </w:pPr>
      <w:proofErr w:type="gramStart"/>
      <w:r>
        <w:rPr>
          <w:bCs/>
          <w:sz w:val="22"/>
          <w:szCs w:val="22"/>
          <w:lang w:val="en-GB"/>
        </w:rPr>
        <w:t>pH</w:t>
      </w:r>
      <w:proofErr w:type="gramEnd"/>
      <w:r>
        <w:rPr>
          <w:bCs/>
          <w:sz w:val="22"/>
          <w:szCs w:val="22"/>
          <w:lang w:val="en-GB"/>
        </w:rPr>
        <w:t xml:space="preserve"> of buffer + base</w:t>
      </w:r>
    </w:p>
    <w:p w14:paraId="6CF5ED97" w14:textId="77777777" w:rsidR="00197494" w:rsidRDefault="00197494" w:rsidP="00197494">
      <w:pPr>
        <w:rPr>
          <w:bCs/>
          <w:sz w:val="22"/>
          <w:szCs w:val="22"/>
          <w:lang w:val="en-GB"/>
        </w:rPr>
      </w:pPr>
      <w:proofErr w:type="spellStart"/>
      <w:proofErr w:type="gramStart"/>
      <w:r>
        <w:rPr>
          <w:bCs/>
          <w:sz w:val="22"/>
          <w:szCs w:val="22"/>
          <w:lang w:val="en-GB"/>
        </w:rPr>
        <w:t>pOH</w:t>
      </w:r>
      <w:proofErr w:type="spellEnd"/>
      <w:proofErr w:type="gramEnd"/>
      <w:r>
        <w:rPr>
          <w:bCs/>
          <w:sz w:val="22"/>
          <w:szCs w:val="22"/>
          <w:lang w:val="en-GB"/>
        </w:rPr>
        <w:t xml:space="preserve"> = </w:t>
      </w:r>
      <w:proofErr w:type="spellStart"/>
      <w:r>
        <w:rPr>
          <w:bCs/>
          <w:sz w:val="22"/>
          <w:szCs w:val="22"/>
          <w:lang w:val="en-GB"/>
        </w:rPr>
        <w:t>pka</w:t>
      </w:r>
      <w:proofErr w:type="spellEnd"/>
      <w:r>
        <w:rPr>
          <w:bCs/>
          <w:sz w:val="22"/>
          <w:szCs w:val="22"/>
          <w:lang w:val="en-GB"/>
        </w:rPr>
        <w:t xml:space="preserve"> + log(0.06/0.02)</w:t>
      </w:r>
    </w:p>
    <w:p w14:paraId="31A8AE85" w14:textId="77777777" w:rsidR="00197494" w:rsidRDefault="00197494" w:rsidP="00197494">
      <w:pPr>
        <w:rPr>
          <w:bCs/>
          <w:sz w:val="22"/>
          <w:szCs w:val="22"/>
          <w:lang w:val="en-GB"/>
        </w:rPr>
      </w:pPr>
      <w:proofErr w:type="spellStart"/>
      <w:proofErr w:type="gramStart"/>
      <w:r>
        <w:rPr>
          <w:bCs/>
          <w:sz w:val="22"/>
          <w:szCs w:val="22"/>
          <w:lang w:val="en-GB"/>
        </w:rPr>
        <w:t>pOH</w:t>
      </w:r>
      <w:proofErr w:type="spellEnd"/>
      <w:proofErr w:type="gramEnd"/>
      <w:r>
        <w:rPr>
          <w:bCs/>
          <w:sz w:val="22"/>
          <w:szCs w:val="22"/>
          <w:lang w:val="en-GB"/>
        </w:rPr>
        <w:t xml:space="preserve"> = 1.75x10</w:t>
      </w:r>
      <w:r>
        <w:rPr>
          <w:bCs/>
          <w:sz w:val="22"/>
          <w:szCs w:val="22"/>
          <w:vertAlign w:val="superscript"/>
          <w:lang w:val="en-GB"/>
        </w:rPr>
        <w:t xml:space="preserve">-5 </w:t>
      </w:r>
      <w:r>
        <w:rPr>
          <w:bCs/>
          <w:sz w:val="22"/>
          <w:szCs w:val="22"/>
          <w:lang w:val="en-GB"/>
        </w:rPr>
        <w:t>+ log(0.06/0.02)</w:t>
      </w:r>
    </w:p>
    <w:p w14:paraId="2F3BF71D" w14:textId="77777777" w:rsidR="00197494" w:rsidRDefault="00197494" w:rsidP="00197494">
      <w:pPr>
        <w:rPr>
          <w:bCs/>
          <w:sz w:val="22"/>
          <w:szCs w:val="22"/>
          <w:lang w:val="en-GB"/>
        </w:rPr>
      </w:pPr>
      <w:proofErr w:type="spellStart"/>
      <w:proofErr w:type="gramStart"/>
      <w:r>
        <w:rPr>
          <w:bCs/>
          <w:sz w:val="22"/>
          <w:szCs w:val="22"/>
          <w:lang w:val="en-GB"/>
        </w:rPr>
        <w:t>pOH</w:t>
      </w:r>
      <w:proofErr w:type="spellEnd"/>
      <w:proofErr w:type="gramEnd"/>
      <w:r>
        <w:rPr>
          <w:bCs/>
          <w:sz w:val="22"/>
          <w:szCs w:val="22"/>
          <w:lang w:val="en-GB"/>
        </w:rPr>
        <w:t xml:space="preserve"> = 0.48</w:t>
      </w:r>
    </w:p>
    <w:p w14:paraId="27F61BA5" w14:textId="22B228E9" w:rsidR="00323DA8" w:rsidRDefault="00197494">
      <w:pPr>
        <w:rPr>
          <w:bCs/>
          <w:sz w:val="22"/>
          <w:szCs w:val="22"/>
          <w:lang w:val="en-GB"/>
        </w:rPr>
      </w:pPr>
      <w:r>
        <w:rPr>
          <w:bCs/>
          <w:sz w:val="22"/>
          <w:szCs w:val="22"/>
          <w:lang w:val="en-GB"/>
        </w:rPr>
        <w:t>pH = 13.5</w:t>
      </w:r>
      <w:r w:rsidR="00C9205E">
        <w:rPr>
          <w:bCs/>
          <w:sz w:val="22"/>
          <w:szCs w:val="22"/>
          <w:lang w:val="en-GB"/>
        </w:rPr>
        <w:t>2</w:t>
      </w:r>
    </w:p>
    <w:p w14:paraId="129A836A" w14:textId="77777777" w:rsidR="00880305" w:rsidRDefault="00880305">
      <w:pPr>
        <w:rPr>
          <w:b/>
          <w:u w:val="single"/>
        </w:rPr>
      </w:pPr>
    </w:p>
    <w:p w14:paraId="278F5B97" w14:textId="7A4ECD9D" w:rsidR="00323DA8" w:rsidRDefault="00880305">
      <w:pPr>
        <w:rPr>
          <w:b/>
          <w:u w:val="single"/>
        </w:rPr>
      </w:pPr>
      <w:r>
        <w:rPr>
          <w:b/>
          <w:u w:val="single"/>
        </w:rPr>
        <w:t>Conclusion</w:t>
      </w:r>
    </w:p>
    <w:p w14:paraId="3C32EB1C" w14:textId="77777777" w:rsidR="00086860" w:rsidRDefault="00086860">
      <w:pPr>
        <w:rPr>
          <w:b/>
          <w:u w:val="single"/>
        </w:rPr>
      </w:pPr>
    </w:p>
    <w:p w14:paraId="2F60560B" w14:textId="52EDF78F" w:rsidR="00323DA8" w:rsidRDefault="008A7181">
      <w:pPr>
        <w:rPr>
          <w:b/>
          <w:u w:val="single"/>
        </w:rPr>
      </w:pPr>
      <w:r>
        <w:t xml:space="preserve">In conclusion, through observation this lab effectively illustrated that a variety of external stimuli and reactions can affect the individual reaction </w:t>
      </w:r>
      <w:proofErr w:type="spellStart"/>
      <w:r>
        <w:t>equilibria</w:t>
      </w:r>
      <w:proofErr w:type="spellEnd"/>
      <w:r>
        <w:t xml:space="preserve">; moreover, it provided opportunity to work on qualitative assessments of </w:t>
      </w:r>
      <w:proofErr w:type="spellStart"/>
      <w:r>
        <w:t>pH.</w:t>
      </w:r>
      <w:proofErr w:type="spellEnd"/>
      <w:r>
        <w:t xml:space="preserve"> </w:t>
      </w:r>
    </w:p>
    <w:p w14:paraId="1DD1A88F" w14:textId="77777777" w:rsidR="00323DA8" w:rsidRDefault="00323DA8">
      <w:pPr>
        <w:rPr>
          <w:b/>
          <w:u w:val="single"/>
        </w:rPr>
      </w:pPr>
    </w:p>
    <w:p w14:paraId="0F3C4826" w14:textId="77777777" w:rsidR="00323DA8" w:rsidRDefault="00323DA8">
      <w:pPr>
        <w:rPr>
          <w:b/>
          <w:u w:val="single"/>
        </w:rPr>
      </w:pPr>
    </w:p>
    <w:p w14:paraId="16A89740" w14:textId="77777777" w:rsidR="00323DA8" w:rsidRDefault="00323DA8">
      <w:pPr>
        <w:rPr>
          <w:b/>
          <w:u w:val="single"/>
        </w:rPr>
      </w:pPr>
    </w:p>
    <w:p w14:paraId="5CBF23A0" w14:textId="77777777" w:rsidR="00323DA8" w:rsidRDefault="00323DA8">
      <w:pPr>
        <w:rPr>
          <w:b/>
          <w:u w:val="single"/>
        </w:rPr>
      </w:pPr>
    </w:p>
    <w:p w14:paraId="2BC6A5DD" w14:textId="77777777" w:rsidR="00323DA8" w:rsidRDefault="00323DA8">
      <w:pPr>
        <w:rPr>
          <w:b/>
          <w:u w:val="single"/>
        </w:rPr>
      </w:pPr>
    </w:p>
    <w:p w14:paraId="7ED5E8F9" w14:textId="77777777" w:rsidR="00323DA8" w:rsidRDefault="00323DA8">
      <w:pPr>
        <w:rPr>
          <w:b/>
          <w:u w:val="single"/>
        </w:rPr>
      </w:pPr>
    </w:p>
    <w:p w14:paraId="6F57828E" w14:textId="77777777" w:rsidR="00323DA8" w:rsidRDefault="00323DA8">
      <w:pPr>
        <w:rPr>
          <w:b/>
          <w:u w:val="single"/>
        </w:rPr>
      </w:pPr>
    </w:p>
    <w:p w14:paraId="0B386339" w14:textId="77777777" w:rsidR="00323DA8" w:rsidRDefault="00323DA8">
      <w:pPr>
        <w:rPr>
          <w:b/>
          <w:u w:val="single"/>
        </w:rPr>
      </w:pPr>
    </w:p>
    <w:p w14:paraId="0D4328E6" w14:textId="77777777" w:rsidR="00323DA8" w:rsidRDefault="00323DA8">
      <w:pPr>
        <w:rPr>
          <w:b/>
          <w:u w:val="single"/>
        </w:rPr>
      </w:pPr>
    </w:p>
    <w:p w14:paraId="6484B2F4" w14:textId="77777777" w:rsidR="00323DA8" w:rsidRDefault="00323DA8">
      <w:pPr>
        <w:rPr>
          <w:b/>
          <w:u w:val="single"/>
        </w:rPr>
      </w:pPr>
    </w:p>
    <w:p w14:paraId="51D22BB5" w14:textId="77777777" w:rsidR="00323DA8" w:rsidRDefault="00323DA8">
      <w:pPr>
        <w:rPr>
          <w:b/>
          <w:u w:val="single"/>
        </w:rPr>
      </w:pPr>
    </w:p>
    <w:p w14:paraId="06E39C45" w14:textId="77777777" w:rsidR="00323DA8" w:rsidRDefault="00323DA8">
      <w:pPr>
        <w:rPr>
          <w:b/>
          <w:u w:val="single"/>
        </w:rPr>
      </w:pPr>
    </w:p>
    <w:p w14:paraId="64EEAA8D" w14:textId="77777777" w:rsidR="00323DA8" w:rsidRDefault="00323DA8">
      <w:pPr>
        <w:rPr>
          <w:b/>
          <w:u w:val="single"/>
        </w:rPr>
      </w:pPr>
    </w:p>
    <w:p w14:paraId="3311D8DC" w14:textId="77777777" w:rsidR="00323DA8" w:rsidRDefault="00323DA8">
      <w:pPr>
        <w:rPr>
          <w:b/>
          <w:u w:val="single"/>
        </w:rPr>
      </w:pPr>
    </w:p>
    <w:p w14:paraId="4EB95081" w14:textId="77777777" w:rsidR="00323DA8" w:rsidRDefault="00323DA8">
      <w:pPr>
        <w:rPr>
          <w:b/>
          <w:u w:val="single"/>
        </w:rPr>
      </w:pPr>
    </w:p>
    <w:p w14:paraId="365243E0" w14:textId="77777777" w:rsidR="00323DA8" w:rsidRDefault="00323DA8">
      <w:pPr>
        <w:rPr>
          <w:b/>
          <w:u w:val="single"/>
        </w:rPr>
      </w:pPr>
    </w:p>
    <w:p w14:paraId="194279DE" w14:textId="26D4E2C3" w:rsidR="00323DA8" w:rsidRDefault="00323DA8" w:rsidP="00323DA8">
      <w:pPr>
        <w:widowControl w:val="0"/>
        <w:autoSpaceDE w:val="0"/>
        <w:autoSpaceDN w:val="0"/>
        <w:adjustRightInd w:val="0"/>
        <w:rPr>
          <w:rFonts w:ascii="Times" w:hAnsi="Times" w:cs="Times"/>
        </w:rPr>
      </w:pPr>
      <w:r>
        <w:rPr>
          <w:rFonts w:ascii="Times" w:hAnsi="Times" w:cs="Times"/>
          <w:noProof/>
        </w:rPr>
        <w:drawing>
          <wp:inline distT="0" distB="0" distL="0" distR="0" wp14:anchorId="7CE9327A" wp14:editId="2C00E0DD">
            <wp:extent cx="5772145" cy="816479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72994" cy="8165993"/>
                    </a:xfrm>
                    <a:prstGeom prst="rect">
                      <a:avLst/>
                    </a:prstGeom>
                    <a:noFill/>
                    <a:ln>
                      <a:noFill/>
                    </a:ln>
                  </pic:spPr>
                </pic:pic>
              </a:graphicData>
            </a:graphic>
          </wp:inline>
        </w:drawing>
      </w:r>
      <w:r>
        <w:rPr>
          <w:rFonts w:ascii="Times" w:hAnsi="Times" w:cs="Times"/>
        </w:rPr>
        <w:t xml:space="preserve"> </w:t>
      </w:r>
    </w:p>
    <w:p w14:paraId="6AFADA45" w14:textId="68B59AB4" w:rsidR="00323DA8" w:rsidRDefault="00323DA8" w:rsidP="00323DA8">
      <w:pPr>
        <w:widowControl w:val="0"/>
        <w:autoSpaceDE w:val="0"/>
        <w:autoSpaceDN w:val="0"/>
        <w:adjustRightInd w:val="0"/>
        <w:rPr>
          <w:rFonts w:ascii="Times" w:hAnsi="Times" w:cs="Times"/>
        </w:rPr>
      </w:pPr>
      <w:r>
        <w:rPr>
          <w:rFonts w:ascii="Times" w:hAnsi="Times" w:cs="Times"/>
          <w:noProof/>
        </w:rPr>
        <w:drawing>
          <wp:inline distT="0" distB="0" distL="0" distR="0" wp14:anchorId="64CB6BFE" wp14:editId="7B62C5D3">
            <wp:extent cx="5691810" cy="8051156"/>
            <wp:effectExtent l="0" t="0" r="0" b="12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692208" cy="8051720"/>
                    </a:xfrm>
                    <a:prstGeom prst="rect">
                      <a:avLst/>
                    </a:prstGeom>
                    <a:noFill/>
                    <a:ln>
                      <a:noFill/>
                    </a:ln>
                  </pic:spPr>
                </pic:pic>
              </a:graphicData>
            </a:graphic>
          </wp:inline>
        </w:drawing>
      </w:r>
      <w:r>
        <w:rPr>
          <w:rFonts w:ascii="Times" w:hAnsi="Times" w:cs="Times"/>
        </w:rPr>
        <w:t xml:space="preserve"> </w:t>
      </w:r>
    </w:p>
    <w:p w14:paraId="7C089908" w14:textId="2A2877D3" w:rsidR="00323DA8" w:rsidRDefault="00323DA8" w:rsidP="00323DA8">
      <w:pPr>
        <w:widowControl w:val="0"/>
        <w:autoSpaceDE w:val="0"/>
        <w:autoSpaceDN w:val="0"/>
        <w:adjustRightInd w:val="0"/>
        <w:rPr>
          <w:rFonts w:ascii="Times" w:hAnsi="Times" w:cs="Times"/>
        </w:rPr>
      </w:pPr>
      <w:r>
        <w:rPr>
          <w:rFonts w:ascii="Times" w:hAnsi="Times" w:cs="Times"/>
          <w:noProof/>
        </w:rPr>
        <w:drawing>
          <wp:inline distT="0" distB="0" distL="0" distR="0" wp14:anchorId="6F827D2A" wp14:editId="732309B4">
            <wp:extent cx="5610380" cy="7935971"/>
            <wp:effectExtent l="0" t="0" r="317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11378" cy="7937383"/>
                    </a:xfrm>
                    <a:prstGeom prst="rect">
                      <a:avLst/>
                    </a:prstGeom>
                    <a:noFill/>
                    <a:ln>
                      <a:noFill/>
                    </a:ln>
                  </pic:spPr>
                </pic:pic>
              </a:graphicData>
            </a:graphic>
          </wp:inline>
        </w:drawing>
      </w:r>
      <w:r>
        <w:rPr>
          <w:rFonts w:ascii="Times" w:hAnsi="Times" w:cs="Times"/>
        </w:rPr>
        <w:t xml:space="preserve"> </w:t>
      </w:r>
    </w:p>
    <w:p w14:paraId="39F936A9" w14:textId="77777777" w:rsidR="00323DA8" w:rsidRPr="00875900" w:rsidRDefault="00323DA8">
      <w:pPr>
        <w:rPr>
          <w:b/>
          <w:u w:val="single"/>
        </w:rPr>
      </w:pPr>
    </w:p>
    <w:sectPr w:rsidR="00323DA8" w:rsidRPr="00875900" w:rsidSect="00FB57FD">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Comic Sans MS">
    <w:panose1 w:val="030F0702030302020204"/>
    <w:charset w:val="00"/>
    <w:family w:val="auto"/>
    <w:pitch w:val="variable"/>
    <w:sig w:usb0="00000287" w:usb1="00000000" w:usb2="00000000" w:usb3="00000000" w:csb0="0000009F" w:csb1="00000000"/>
  </w:font>
  <w:font w:name="Arial">
    <w:panose1 w:val="020B0604020202020204"/>
    <w:charset w:val="00"/>
    <w:family w:val="auto"/>
    <w:pitch w:val="variable"/>
    <w:sig w:usb0="E0002AFF" w:usb1="C0007843" w:usb2="00000009" w:usb3="00000000" w:csb0="000001FF" w:csb1="00000000"/>
  </w:font>
  <w:font w:name="Cambria Math">
    <w:panose1 w:val="02040503050406030204"/>
    <w:charset w:val="00"/>
    <w:family w:val="auto"/>
    <w:pitch w:val="variable"/>
    <w:sig w:usb0="E00002FF" w:usb1="420024FF" w:usb2="00000000" w:usb3="00000000" w:csb0="0000019F" w:csb1="00000000"/>
  </w:font>
  <w:font w:name="Times">
    <w:panose1 w:val="02000500000000000000"/>
    <w:charset w:val="00"/>
    <w:family w:val="auto"/>
    <w:pitch w:val="variable"/>
    <w:sig w:usb0="00000003" w:usb1="00000000" w:usb2="00000000" w:usb3="00000000" w:csb0="00000001"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47917D4"/>
    <w:multiLevelType w:val="hybridMultilevel"/>
    <w:tmpl w:val="8CA8A210"/>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5BA5"/>
    <w:rsid w:val="00084898"/>
    <w:rsid w:val="00086860"/>
    <w:rsid w:val="00145BA9"/>
    <w:rsid w:val="00197494"/>
    <w:rsid w:val="00323DA8"/>
    <w:rsid w:val="003C6907"/>
    <w:rsid w:val="004B5BA5"/>
    <w:rsid w:val="004B6A2B"/>
    <w:rsid w:val="0052278A"/>
    <w:rsid w:val="00562153"/>
    <w:rsid w:val="006263B2"/>
    <w:rsid w:val="006A2B26"/>
    <w:rsid w:val="00800A2A"/>
    <w:rsid w:val="00875900"/>
    <w:rsid w:val="00880305"/>
    <w:rsid w:val="008A3E1C"/>
    <w:rsid w:val="008A7181"/>
    <w:rsid w:val="00905522"/>
    <w:rsid w:val="009641C1"/>
    <w:rsid w:val="009A4DC4"/>
    <w:rsid w:val="009E692F"/>
    <w:rsid w:val="00A61633"/>
    <w:rsid w:val="00B6549F"/>
    <w:rsid w:val="00C36DCA"/>
    <w:rsid w:val="00C81992"/>
    <w:rsid w:val="00C9205E"/>
    <w:rsid w:val="00CC7979"/>
    <w:rsid w:val="00D81C23"/>
    <w:rsid w:val="00DF533E"/>
    <w:rsid w:val="00E66124"/>
    <w:rsid w:val="00F412AA"/>
    <w:rsid w:val="00F579CF"/>
    <w:rsid w:val="00FB57FD"/>
    <w:rsid w:val="00FD481E"/>
    <w:rsid w:val="00FF3E4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EF0EA4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B5BA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323DA8"/>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23DA8"/>
    <w:rPr>
      <w:rFonts w:ascii="Lucida Grande" w:hAnsi="Lucida Grande" w:cs="Lucida Grande"/>
      <w:sz w:val="18"/>
      <w:szCs w:val="18"/>
    </w:rPr>
  </w:style>
  <w:style w:type="paragraph" w:styleId="Header">
    <w:name w:val="header"/>
    <w:basedOn w:val="Normal"/>
    <w:link w:val="HeaderChar"/>
    <w:rsid w:val="008A7181"/>
    <w:pPr>
      <w:tabs>
        <w:tab w:val="center" w:pos="4320"/>
        <w:tab w:val="right" w:pos="8640"/>
      </w:tabs>
    </w:pPr>
    <w:rPr>
      <w:rFonts w:ascii="Times New Roman" w:eastAsia="Times New Roman" w:hAnsi="Times New Roman" w:cs="Times New Roman"/>
      <w:sz w:val="20"/>
      <w:szCs w:val="20"/>
      <w:lang w:val="en-CA"/>
    </w:rPr>
  </w:style>
  <w:style w:type="character" w:customStyle="1" w:styleId="HeaderChar">
    <w:name w:val="Header Char"/>
    <w:basedOn w:val="DefaultParagraphFont"/>
    <w:link w:val="Header"/>
    <w:rsid w:val="008A7181"/>
    <w:rPr>
      <w:rFonts w:ascii="Times New Roman" w:eastAsia="Times New Roman" w:hAnsi="Times New Roman" w:cs="Times New Roman"/>
      <w:sz w:val="20"/>
      <w:szCs w:val="20"/>
      <w:lang w:val="en-CA"/>
    </w:rPr>
  </w:style>
  <w:style w:type="paragraph" w:styleId="BodyTextIndent">
    <w:name w:val="Body Text Indent"/>
    <w:basedOn w:val="Normal"/>
    <w:link w:val="BodyTextIndentChar"/>
    <w:semiHidden/>
    <w:rsid w:val="008A7181"/>
    <w:pPr>
      <w:tabs>
        <w:tab w:val="left" w:pos="-720"/>
        <w:tab w:val="left" w:pos="5760"/>
      </w:tabs>
      <w:suppressAutoHyphens/>
      <w:ind w:left="720"/>
    </w:pPr>
    <w:rPr>
      <w:rFonts w:ascii="Times New Roman" w:eastAsia="Times New Roman" w:hAnsi="Times New Roman" w:cs="Times New Roman"/>
    </w:rPr>
  </w:style>
  <w:style w:type="character" w:customStyle="1" w:styleId="BodyTextIndentChar">
    <w:name w:val="Body Text Indent Char"/>
    <w:basedOn w:val="DefaultParagraphFont"/>
    <w:link w:val="BodyTextIndent"/>
    <w:semiHidden/>
    <w:rsid w:val="008A7181"/>
    <w:rPr>
      <w:rFonts w:ascii="Times New Roman" w:eastAsia="Times New Roman" w:hAnsi="Times New Roman" w:cs="Times New Roman"/>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B5BA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323DA8"/>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23DA8"/>
    <w:rPr>
      <w:rFonts w:ascii="Lucida Grande" w:hAnsi="Lucida Grande" w:cs="Lucida Grande"/>
      <w:sz w:val="18"/>
      <w:szCs w:val="18"/>
    </w:rPr>
  </w:style>
  <w:style w:type="paragraph" w:styleId="Header">
    <w:name w:val="header"/>
    <w:basedOn w:val="Normal"/>
    <w:link w:val="HeaderChar"/>
    <w:rsid w:val="008A7181"/>
    <w:pPr>
      <w:tabs>
        <w:tab w:val="center" w:pos="4320"/>
        <w:tab w:val="right" w:pos="8640"/>
      </w:tabs>
    </w:pPr>
    <w:rPr>
      <w:rFonts w:ascii="Times New Roman" w:eastAsia="Times New Roman" w:hAnsi="Times New Roman" w:cs="Times New Roman"/>
      <w:sz w:val="20"/>
      <w:szCs w:val="20"/>
      <w:lang w:val="en-CA"/>
    </w:rPr>
  </w:style>
  <w:style w:type="character" w:customStyle="1" w:styleId="HeaderChar">
    <w:name w:val="Header Char"/>
    <w:basedOn w:val="DefaultParagraphFont"/>
    <w:link w:val="Header"/>
    <w:rsid w:val="008A7181"/>
    <w:rPr>
      <w:rFonts w:ascii="Times New Roman" w:eastAsia="Times New Roman" w:hAnsi="Times New Roman" w:cs="Times New Roman"/>
      <w:sz w:val="20"/>
      <w:szCs w:val="20"/>
      <w:lang w:val="en-CA"/>
    </w:rPr>
  </w:style>
  <w:style w:type="paragraph" w:styleId="BodyTextIndent">
    <w:name w:val="Body Text Indent"/>
    <w:basedOn w:val="Normal"/>
    <w:link w:val="BodyTextIndentChar"/>
    <w:semiHidden/>
    <w:rsid w:val="008A7181"/>
    <w:pPr>
      <w:tabs>
        <w:tab w:val="left" w:pos="-720"/>
        <w:tab w:val="left" w:pos="5760"/>
      </w:tabs>
      <w:suppressAutoHyphens/>
      <w:ind w:left="720"/>
    </w:pPr>
    <w:rPr>
      <w:rFonts w:ascii="Times New Roman" w:eastAsia="Times New Roman" w:hAnsi="Times New Roman" w:cs="Times New Roman"/>
    </w:rPr>
  </w:style>
  <w:style w:type="character" w:customStyle="1" w:styleId="BodyTextIndentChar">
    <w:name w:val="Body Text Indent Char"/>
    <w:basedOn w:val="DefaultParagraphFont"/>
    <w:link w:val="BodyTextIndent"/>
    <w:semiHidden/>
    <w:rsid w:val="008A7181"/>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80052195">
      <w:bodyDiv w:val="1"/>
      <w:marLeft w:val="0"/>
      <w:marRight w:val="0"/>
      <w:marTop w:val="0"/>
      <w:marBottom w:val="0"/>
      <w:divBdr>
        <w:top w:val="none" w:sz="0" w:space="0" w:color="auto"/>
        <w:left w:val="none" w:sz="0" w:space="0" w:color="auto"/>
        <w:bottom w:val="none" w:sz="0" w:space="0" w:color="auto"/>
        <w:right w:val="none" w:sz="0" w:space="0" w:color="auto"/>
      </w:divBdr>
      <w:divsChild>
        <w:div w:id="2035186426">
          <w:marLeft w:val="0"/>
          <w:marRight w:val="0"/>
          <w:marTop w:val="0"/>
          <w:marBottom w:val="0"/>
          <w:divBdr>
            <w:top w:val="none" w:sz="0" w:space="0" w:color="auto"/>
            <w:left w:val="none" w:sz="0" w:space="0" w:color="auto"/>
            <w:bottom w:val="none" w:sz="0" w:space="0" w:color="auto"/>
            <w:right w:val="none" w:sz="0" w:space="0" w:color="auto"/>
          </w:divBdr>
          <w:divsChild>
            <w:div w:id="837576644">
              <w:marLeft w:val="0"/>
              <w:marRight w:val="0"/>
              <w:marTop w:val="0"/>
              <w:marBottom w:val="0"/>
              <w:divBdr>
                <w:top w:val="none" w:sz="0" w:space="0" w:color="auto"/>
                <w:left w:val="none" w:sz="0" w:space="0" w:color="auto"/>
                <w:bottom w:val="none" w:sz="0" w:space="0" w:color="auto"/>
                <w:right w:val="none" w:sz="0" w:space="0" w:color="auto"/>
              </w:divBdr>
              <w:divsChild>
                <w:div w:id="794980911">
                  <w:marLeft w:val="0"/>
                  <w:marRight w:val="0"/>
                  <w:marTop w:val="0"/>
                  <w:marBottom w:val="0"/>
                  <w:divBdr>
                    <w:top w:val="none" w:sz="0" w:space="0" w:color="auto"/>
                    <w:left w:val="none" w:sz="0" w:space="0" w:color="auto"/>
                    <w:bottom w:val="none" w:sz="0" w:space="0" w:color="auto"/>
                    <w:right w:val="none" w:sz="0" w:space="0" w:color="auto"/>
                  </w:divBdr>
                  <w:divsChild>
                    <w:div w:id="1257521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jpeg"/><Relationship Id="rId7" Type="http://schemas.openxmlformats.org/officeDocument/2006/relationships/image" Target="media/image2.jpeg"/><Relationship Id="rId8" Type="http://schemas.openxmlformats.org/officeDocument/2006/relationships/image" Target="media/image3.jpeg"/><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417</TotalTime>
  <Pages>12</Pages>
  <Words>2388</Words>
  <Characters>12467</Characters>
  <Application>Microsoft Macintosh Word</Application>
  <DocSecurity>0</DocSecurity>
  <Lines>235</Lines>
  <Paragraphs>31</Paragraphs>
  <ScaleCrop>false</ScaleCrop>
  <Company/>
  <LinksUpToDate>false</LinksUpToDate>
  <CharactersWithSpaces>14824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Mitch Crozier</dc:creator>
  <cp:keywords/>
  <dc:description/>
  <cp:lastModifiedBy>Mitch Crozier</cp:lastModifiedBy>
  <cp:revision>11</cp:revision>
  <dcterms:created xsi:type="dcterms:W3CDTF">2015-11-11T00:47:00Z</dcterms:created>
  <dcterms:modified xsi:type="dcterms:W3CDTF">2017-09-25T22:58:00Z</dcterms:modified>
</cp:coreProperties>
</file>