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79661F" w14:textId="77777777" w:rsidR="00AC713A" w:rsidRDefault="00E05B04">
      <w:pPr>
        <w:rPr>
          <w:rFonts w:ascii="Times New Roman" w:hAnsi="Times New Roman"/>
        </w:rPr>
      </w:pPr>
      <w:r>
        <w:rPr>
          <w:rFonts w:ascii="Times New Roman" w:hAnsi="Times New Roman"/>
        </w:rPr>
        <w:t xml:space="preserve">Chapter 7: The Nature and Creation of Contracts </w:t>
      </w:r>
    </w:p>
    <w:p w14:paraId="194F9053" w14:textId="77777777" w:rsidR="00E05B04" w:rsidRDefault="00E05B04">
      <w:pPr>
        <w:rPr>
          <w:rFonts w:ascii="Times New Roman" w:hAnsi="Times New Roman"/>
        </w:rPr>
      </w:pPr>
    </w:p>
    <w:p w14:paraId="1C608A8F" w14:textId="77777777" w:rsidR="00E05B04" w:rsidRDefault="00E05B04">
      <w:pPr>
        <w:rPr>
          <w:rFonts w:ascii="Times New Roman" w:hAnsi="Times New Roman"/>
          <w:b/>
        </w:rPr>
      </w:pPr>
      <w:r w:rsidRPr="00E05B04">
        <w:rPr>
          <w:rFonts w:ascii="Times New Roman" w:hAnsi="Times New Roman"/>
          <w:b/>
          <w:highlight w:val="yellow"/>
        </w:rPr>
        <w:t>Introduction to Contracts:</w:t>
      </w:r>
    </w:p>
    <w:p w14:paraId="3EB05196" w14:textId="77777777" w:rsidR="00E05B04" w:rsidRDefault="00E05B04" w:rsidP="00E05B04">
      <w:pPr>
        <w:pStyle w:val="ListParagraph"/>
        <w:numPr>
          <w:ilvl w:val="0"/>
          <w:numId w:val="1"/>
        </w:numPr>
        <w:rPr>
          <w:rFonts w:ascii="Times New Roman" w:hAnsi="Times New Roman"/>
        </w:rPr>
      </w:pPr>
      <w:r>
        <w:rPr>
          <w:rFonts w:ascii="Times New Roman" w:hAnsi="Times New Roman"/>
        </w:rPr>
        <w:t xml:space="preserve">A </w:t>
      </w:r>
      <w:r>
        <w:rPr>
          <w:rFonts w:ascii="Times New Roman" w:hAnsi="Times New Roman"/>
          <w:b/>
        </w:rPr>
        <w:t>contract</w:t>
      </w:r>
      <w:r>
        <w:rPr>
          <w:rFonts w:ascii="Times New Roman" w:hAnsi="Times New Roman"/>
        </w:rPr>
        <w:t xml:space="preserve"> is an agreement that contains legally enforceable rights and obligations. </w:t>
      </w:r>
    </w:p>
    <w:p w14:paraId="0D36C5D5" w14:textId="77777777" w:rsidR="00E05B04" w:rsidRDefault="00E05B04" w:rsidP="00E05B04">
      <w:pPr>
        <w:pStyle w:val="ListParagraph"/>
        <w:numPr>
          <w:ilvl w:val="0"/>
          <w:numId w:val="1"/>
        </w:numPr>
        <w:rPr>
          <w:rFonts w:ascii="Times New Roman" w:hAnsi="Times New Roman"/>
        </w:rPr>
      </w:pPr>
      <w:r>
        <w:rPr>
          <w:rFonts w:ascii="Times New Roman" w:hAnsi="Times New Roman"/>
        </w:rPr>
        <w:t xml:space="preserve">A </w:t>
      </w:r>
      <w:r>
        <w:rPr>
          <w:rFonts w:ascii="Times New Roman" w:hAnsi="Times New Roman"/>
          <w:b/>
        </w:rPr>
        <w:t>meeting of the minds</w:t>
      </w:r>
      <w:r>
        <w:rPr>
          <w:rFonts w:ascii="Times New Roman" w:hAnsi="Times New Roman"/>
        </w:rPr>
        <w:t xml:space="preserve"> is a shared decision to enter into a legal transaction on a particular basis </w:t>
      </w:r>
    </w:p>
    <w:p w14:paraId="095023CB" w14:textId="77777777" w:rsidR="00E05B04" w:rsidRDefault="00E05B04" w:rsidP="00E05B04">
      <w:pPr>
        <w:pStyle w:val="ListParagraph"/>
        <w:numPr>
          <w:ilvl w:val="0"/>
          <w:numId w:val="1"/>
        </w:numPr>
        <w:rPr>
          <w:rFonts w:ascii="Times New Roman" w:hAnsi="Times New Roman"/>
        </w:rPr>
      </w:pPr>
      <w:r>
        <w:rPr>
          <w:rFonts w:ascii="Times New Roman" w:hAnsi="Times New Roman"/>
        </w:rPr>
        <w:t xml:space="preserve">An </w:t>
      </w:r>
      <w:r>
        <w:rPr>
          <w:rFonts w:ascii="Times New Roman" w:hAnsi="Times New Roman"/>
          <w:b/>
        </w:rPr>
        <w:t>exchange of value</w:t>
      </w:r>
      <w:r>
        <w:rPr>
          <w:rFonts w:ascii="Times New Roman" w:hAnsi="Times New Roman"/>
        </w:rPr>
        <w:t xml:space="preserve"> occurs when the parties each give up something </w:t>
      </w:r>
    </w:p>
    <w:p w14:paraId="6279EB0D" w14:textId="77777777" w:rsidR="00E05B04" w:rsidRDefault="00E05B04" w:rsidP="00E05B04">
      <w:pPr>
        <w:pStyle w:val="ListParagraph"/>
        <w:numPr>
          <w:ilvl w:val="0"/>
          <w:numId w:val="1"/>
        </w:numPr>
        <w:rPr>
          <w:rFonts w:ascii="Times New Roman" w:hAnsi="Times New Roman"/>
        </w:rPr>
      </w:pPr>
      <w:r>
        <w:rPr>
          <w:rFonts w:ascii="Times New Roman" w:hAnsi="Times New Roman"/>
        </w:rPr>
        <w:t>A simple promise is not legally enforceable</w:t>
      </w:r>
    </w:p>
    <w:p w14:paraId="7A3B366C" w14:textId="77777777" w:rsidR="00E05B04" w:rsidRDefault="00E05B04" w:rsidP="00E05B04">
      <w:pPr>
        <w:pStyle w:val="ListParagraph"/>
        <w:numPr>
          <w:ilvl w:val="0"/>
          <w:numId w:val="1"/>
        </w:numPr>
        <w:rPr>
          <w:rFonts w:ascii="Times New Roman" w:hAnsi="Times New Roman"/>
        </w:rPr>
      </w:pPr>
      <w:r>
        <w:rPr>
          <w:rFonts w:ascii="Times New Roman" w:hAnsi="Times New Roman"/>
        </w:rPr>
        <w:t xml:space="preserve">A contractual promise is legally enforceable </w:t>
      </w:r>
    </w:p>
    <w:p w14:paraId="4CA3D23B" w14:textId="77777777" w:rsidR="00E05B04" w:rsidRPr="00E05B04" w:rsidRDefault="00E05B04" w:rsidP="00E05B04">
      <w:pPr>
        <w:pStyle w:val="ListParagraph"/>
        <w:numPr>
          <w:ilvl w:val="0"/>
          <w:numId w:val="1"/>
        </w:numPr>
        <w:rPr>
          <w:rFonts w:ascii="Times New Roman" w:hAnsi="Times New Roman"/>
          <w:u w:val="single"/>
        </w:rPr>
      </w:pPr>
      <w:r w:rsidRPr="00E05B04">
        <w:rPr>
          <w:rFonts w:ascii="Times New Roman" w:hAnsi="Times New Roman"/>
          <w:u w:val="single"/>
        </w:rPr>
        <w:t>Elements of a Contract:</w:t>
      </w:r>
    </w:p>
    <w:p w14:paraId="43C50B28" w14:textId="77777777" w:rsidR="00E05B04" w:rsidRDefault="00E05B04" w:rsidP="00E05B04">
      <w:pPr>
        <w:pStyle w:val="ListParagraph"/>
        <w:numPr>
          <w:ilvl w:val="0"/>
          <w:numId w:val="2"/>
        </w:numPr>
        <w:rPr>
          <w:rFonts w:ascii="Times New Roman" w:hAnsi="Times New Roman"/>
        </w:rPr>
      </w:pPr>
      <w:r>
        <w:rPr>
          <w:rFonts w:ascii="Times New Roman" w:hAnsi="Times New Roman"/>
        </w:rPr>
        <w:t xml:space="preserve">The parties must have an </w:t>
      </w:r>
      <w:r>
        <w:rPr>
          <w:rFonts w:ascii="Times New Roman" w:hAnsi="Times New Roman"/>
          <w:i/>
        </w:rPr>
        <w:t xml:space="preserve">intention to create legal relations </w:t>
      </w:r>
    </w:p>
    <w:p w14:paraId="7949E2AE" w14:textId="77777777" w:rsidR="00E05B04" w:rsidRDefault="00E05B04" w:rsidP="00E05B04">
      <w:pPr>
        <w:pStyle w:val="ListParagraph"/>
        <w:numPr>
          <w:ilvl w:val="0"/>
          <w:numId w:val="2"/>
        </w:numPr>
        <w:rPr>
          <w:rFonts w:ascii="Times New Roman" w:hAnsi="Times New Roman"/>
        </w:rPr>
      </w:pPr>
      <w:r>
        <w:rPr>
          <w:rFonts w:ascii="Times New Roman" w:hAnsi="Times New Roman"/>
        </w:rPr>
        <w:t xml:space="preserve">They must reach a mutual agreement through the process of </w:t>
      </w:r>
      <w:r>
        <w:rPr>
          <w:rFonts w:ascii="Times New Roman" w:hAnsi="Times New Roman"/>
          <w:i/>
        </w:rPr>
        <w:t>offer</w:t>
      </w:r>
      <w:r>
        <w:rPr>
          <w:rFonts w:ascii="Times New Roman" w:hAnsi="Times New Roman"/>
        </w:rPr>
        <w:t xml:space="preserve"> and </w:t>
      </w:r>
      <w:r>
        <w:rPr>
          <w:rFonts w:ascii="Times New Roman" w:hAnsi="Times New Roman"/>
          <w:i/>
        </w:rPr>
        <w:t>acceptance</w:t>
      </w:r>
    </w:p>
    <w:p w14:paraId="228A35A8" w14:textId="77777777" w:rsidR="00E05B04" w:rsidRPr="00E05B04" w:rsidRDefault="00E05B04" w:rsidP="00E05B04">
      <w:pPr>
        <w:pStyle w:val="ListParagraph"/>
        <w:numPr>
          <w:ilvl w:val="0"/>
          <w:numId w:val="2"/>
        </w:numPr>
        <w:rPr>
          <w:rFonts w:ascii="Times New Roman" w:hAnsi="Times New Roman"/>
        </w:rPr>
      </w:pPr>
      <w:r>
        <w:rPr>
          <w:rFonts w:ascii="Times New Roman" w:hAnsi="Times New Roman"/>
        </w:rPr>
        <w:t xml:space="preserve">They must enter into a bargain by each giving </w:t>
      </w:r>
      <w:r>
        <w:rPr>
          <w:rFonts w:ascii="Times New Roman" w:hAnsi="Times New Roman"/>
          <w:i/>
        </w:rPr>
        <w:t xml:space="preserve">consideration </w:t>
      </w:r>
    </w:p>
    <w:p w14:paraId="2B393F08" w14:textId="77777777" w:rsidR="00E05B04" w:rsidRDefault="00E05B04" w:rsidP="00E05B04">
      <w:pPr>
        <w:rPr>
          <w:rFonts w:ascii="Times New Roman" w:hAnsi="Times New Roman"/>
        </w:rPr>
      </w:pPr>
    </w:p>
    <w:p w14:paraId="4E33D6F2" w14:textId="77777777" w:rsidR="00E05B04" w:rsidRDefault="00E05B04" w:rsidP="00E05B04">
      <w:pPr>
        <w:rPr>
          <w:rFonts w:ascii="Times New Roman" w:hAnsi="Times New Roman"/>
          <w:b/>
        </w:rPr>
      </w:pPr>
      <w:r w:rsidRPr="006765D7">
        <w:rPr>
          <w:rFonts w:ascii="Times New Roman" w:hAnsi="Times New Roman"/>
          <w:b/>
          <w:highlight w:val="yellow"/>
        </w:rPr>
        <w:t>Intention to Create Legal Relations:</w:t>
      </w:r>
    </w:p>
    <w:p w14:paraId="35C9CEDE" w14:textId="77777777" w:rsidR="00E05B04" w:rsidRDefault="00E05B04" w:rsidP="00E05B04">
      <w:pPr>
        <w:pStyle w:val="ListParagraph"/>
        <w:numPr>
          <w:ilvl w:val="0"/>
          <w:numId w:val="3"/>
        </w:numPr>
        <w:rPr>
          <w:rFonts w:ascii="Times New Roman" w:hAnsi="Times New Roman"/>
        </w:rPr>
      </w:pPr>
      <w:r>
        <w:rPr>
          <w:rFonts w:ascii="Times New Roman" w:hAnsi="Times New Roman"/>
        </w:rPr>
        <w:t xml:space="preserve">An </w:t>
      </w:r>
      <w:r>
        <w:rPr>
          <w:rFonts w:ascii="Times New Roman" w:hAnsi="Times New Roman"/>
          <w:b/>
        </w:rPr>
        <w:t xml:space="preserve">intention to create legal relations </w:t>
      </w:r>
      <w:r>
        <w:rPr>
          <w:rFonts w:ascii="Times New Roman" w:hAnsi="Times New Roman"/>
        </w:rPr>
        <w:t xml:space="preserve">arises if a reasonable person would believe that the parties intended to create a legally enforceable agreement </w:t>
      </w:r>
    </w:p>
    <w:p w14:paraId="1A11E308" w14:textId="77777777" w:rsidR="00E05B04" w:rsidRPr="00E05B04" w:rsidRDefault="00E05B04" w:rsidP="00E05B04">
      <w:pPr>
        <w:pStyle w:val="ListParagraph"/>
        <w:numPr>
          <w:ilvl w:val="0"/>
          <w:numId w:val="3"/>
        </w:numPr>
        <w:rPr>
          <w:rFonts w:ascii="Times New Roman" w:hAnsi="Times New Roman"/>
          <w:u w:val="single"/>
        </w:rPr>
      </w:pPr>
      <w:r w:rsidRPr="00E05B04">
        <w:rPr>
          <w:rFonts w:ascii="Times New Roman" w:hAnsi="Times New Roman"/>
          <w:u w:val="single"/>
        </w:rPr>
        <w:t>Objective Test of Intention:</w:t>
      </w:r>
    </w:p>
    <w:p w14:paraId="3B3F6F37" w14:textId="77777777" w:rsidR="00E05B04" w:rsidRDefault="00E05B04" w:rsidP="00E05B04">
      <w:pPr>
        <w:pStyle w:val="ListParagraph"/>
        <w:numPr>
          <w:ilvl w:val="1"/>
          <w:numId w:val="3"/>
        </w:numPr>
        <w:rPr>
          <w:rFonts w:ascii="Times New Roman" w:hAnsi="Times New Roman"/>
        </w:rPr>
      </w:pPr>
      <w:r>
        <w:rPr>
          <w:rFonts w:ascii="Times New Roman" w:hAnsi="Times New Roman"/>
        </w:rPr>
        <w:t>What would a reasonable person believe?</w:t>
      </w:r>
    </w:p>
    <w:p w14:paraId="0B9A6B7F" w14:textId="77777777" w:rsidR="00E05B04" w:rsidRDefault="00E05B04" w:rsidP="00E05B04">
      <w:pPr>
        <w:pStyle w:val="ListParagraph"/>
        <w:numPr>
          <w:ilvl w:val="1"/>
          <w:numId w:val="3"/>
        </w:numPr>
        <w:rPr>
          <w:rFonts w:ascii="Times New Roman" w:hAnsi="Times New Roman"/>
        </w:rPr>
      </w:pPr>
      <w:r>
        <w:rPr>
          <w:rFonts w:ascii="Times New Roman" w:hAnsi="Times New Roman"/>
        </w:rPr>
        <w:t xml:space="preserve">Test is applied at time of purported contract </w:t>
      </w:r>
    </w:p>
    <w:p w14:paraId="3E1AAACC" w14:textId="77777777" w:rsidR="006765D7" w:rsidRPr="00070771" w:rsidRDefault="006765D7" w:rsidP="006765D7">
      <w:pPr>
        <w:pStyle w:val="ListParagraph"/>
        <w:numPr>
          <w:ilvl w:val="0"/>
          <w:numId w:val="3"/>
        </w:numPr>
        <w:rPr>
          <w:rFonts w:ascii="Times New Roman" w:hAnsi="Times New Roman" w:cs="Times New Roman"/>
        </w:rPr>
      </w:pPr>
      <w:r w:rsidRPr="00070771">
        <w:rPr>
          <w:rFonts w:ascii="Times New Roman" w:hAnsi="Times New Roman" w:cs="Times New Roman"/>
        </w:rPr>
        <w:t xml:space="preserve">The courts usually </w:t>
      </w:r>
      <w:r w:rsidRPr="00070771">
        <w:rPr>
          <w:rFonts w:ascii="Times New Roman" w:hAnsi="Times New Roman" w:cs="Times New Roman"/>
          <w:i/>
        </w:rPr>
        <w:t xml:space="preserve">presume </w:t>
      </w:r>
      <w:r w:rsidRPr="00070771">
        <w:rPr>
          <w:rFonts w:ascii="Times New Roman" w:hAnsi="Times New Roman" w:cs="Times New Roman"/>
        </w:rPr>
        <w:t xml:space="preserve">that an intention to create legal relations exists in a commercial context, but no intent between </w:t>
      </w:r>
      <w:r w:rsidRPr="004F7AAA">
        <w:rPr>
          <w:rFonts w:ascii="Times New Roman" w:hAnsi="Times New Roman" w:cs="Times New Roman"/>
          <w:u w:val="single"/>
        </w:rPr>
        <w:t>friends</w:t>
      </w:r>
      <w:r w:rsidRPr="00070771">
        <w:rPr>
          <w:rFonts w:ascii="Times New Roman" w:hAnsi="Times New Roman" w:cs="Times New Roman"/>
        </w:rPr>
        <w:t xml:space="preserve"> or </w:t>
      </w:r>
      <w:r w:rsidRPr="004F7AAA">
        <w:rPr>
          <w:rFonts w:ascii="Times New Roman" w:hAnsi="Times New Roman" w:cs="Times New Roman"/>
          <w:u w:val="single"/>
        </w:rPr>
        <w:t xml:space="preserve">family </w:t>
      </w:r>
    </w:p>
    <w:p w14:paraId="20172EC6" w14:textId="77777777" w:rsidR="006765D7" w:rsidRPr="00070771" w:rsidRDefault="006765D7" w:rsidP="006765D7">
      <w:pPr>
        <w:rPr>
          <w:rFonts w:ascii="Times New Roman" w:hAnsi="Times New Roman" w:cs="Times New Roman"/>
        </w:rPr>
      </w:pPr>
    </w:p>
    <w:p w14:paraId="346A3387" w14:textId="77777777" w:rsidR="006765D7" w:rsidRPr="00070771" w:rsidRDefault="006765D7" w:rsidP="006765D7">
      <w:pPr>
        <w:rPr>
          <w:rFonts w:ascii="Times New Roman" w:hAnsi="Times New Roman" w:cs="Times New Roman"/>
          <w:b/>
        </w:rPr>
      </w:pPr>
      <w:r w:rsidRPr="00070771">
        <w:rPr>
          <w:rFonts w:ascii="Times New Roman" w:hAnsi="Times New Roman" w:cs="Times New Roman"/>
          <w:b/>
          <w:highlight w:val="yellow"/>
        </w:rPr>
        <w:t>Offer:</w:t>
      </w:r>
    </w:p>
    <w:p w14:paraId="69479476" w14:textId="77777777" w:rsidR="006765D7" w:rsidRPr="00070771" w:rsidRDefault="006765D7" w:rsidP="006765D7">
      <w:pPr>
        <w:pStyle w:val="ListParagraph"/>
        <w:numPr>
          <w:ilvl w:val="0"/>
          <w:numId w:val="4"/>
        </w:numPr>
        <w:rPr>
          <w:rFonts w:ascii="Times New Roman" w:hAnsi="Times New Roman" w:cs="Times New Roman"/>
        </w:rPr>
      </w:pPr>
      <w:r w:rsidRPr="00070771">
        <w:rPr>
          <w:rFonts w:ascii="Times New Roman" w:hAnsi="Times New Roman" w:cs="Times New Roman"/>
        </w:rPr>
        <w:t xml:space="preserve">An </w:t>
      </w:r>
      <w:r w:rsidRPr="00070771">
        <w:rPr>
          <w:rFonts w:ascii="Times New Roman" w:hAnsi="Times New Roman" w:cs="Times New Roman"/>
          <w:b/>
        </w:rPr>
        <w:t xml:space="preserve">offer </w:t>
      </w:r>
      <w:r w:rsidRPr="00070771">
        <w:rPr>
          <w:rFonts w:ascii="Times New Roman" w:hAnsi="Times New Roman" w:cs="Times New Roman"/>
        </w:rPr>
        <w:t xml:space="preserve">is an indication of a willingness to enter into a contract on certain terms </w:t>
      </w:r>
    </w:p>
    <w:p w14:paraId="7A176B93" w14:textId="77777777" w:rsidR="006765D7" w:rsidRPr="00070771" w:rsidRDefault="006765D7" w:rsidP="006765D7">
      <w:pPr>
        <w:pStyle w:val="ListParagraph"/>
        <w:numPr>
          <w:ilvl w:val="0"/>
          <w:numId w:val="4"/>
        </w:numPr>
        <w:rPr>
          <w:rFonts w:ascii="Times New Roman" w:hAnsi="Times New Roman" w:cs="Times New Roman"/>
        </w:rPr>
      </w:pPr>
      <w:r w:rsidRPr="00070771">
        <w:rPr>
          <w:rFonts w:ascii="Times New Roman" w:hAnsi="Times New Roman" w:cs="Times New Roman"/>
        </w:rPr>
        <w:t xml:space="preserve">An </w:t>
      </w:r>
      <w:r w:rsidRPr="00070771">
        <w:rPr>
          <w:rFonts w:ascii="Times New Roman" w:hAnsi="Times New Roman" w:cs="Times New Roman"/>
          <w:b/>
        </w:rPr>
        <w:t>offeror</w:t>
      </w:r>
      <w:r w:rsidRPr="00070771">
        <w:rPr>
          <w:rFonts w:ascii="Times New Roman" w:hAnsi="Times New Roman" w:cs="Times New Roman"/>
        </w:rPr>
        <w:t xml:space="preserve"> is the party making the offer</w:t>
      </w:r>
    </w:p>
    <w:p w14:paraId="6F86D824" w14:textId="77777777" w:rsidR="006765D7" w:rsidRPr="00070771" w:rsidRDefault="006765D7" w:rsidP="006765D7">
      <w:pPr>
        <w:pStyle w:val="ListParagraph"/>
        <w:numPr>
          <w:ilvl w:val="0"/>
          <w:numId w:val="4"/>
        </w:numPr>
        <w:rPr>
          <w:rFonts w:ascii="Times New Roman" w:hAnsi="Times New Roman" w:cs="Times New Roman"/>
        </w:rPr>
      </w:pPr>
      <w:r w:rsidRPr="00070771">
        <w:rPr>
          <w:rFonts w:ascii="Times New Roman" w:hAnsi="Times New Roman" w:cs="Times New Roman"/>
        </w:rPr>
        <w:t xml:space="preserve">An </w:t>
      </w:r>
      <w:r w:rsidRPr="00070771">
        <w:rPr>
          <w:rFonts w:ascii="Times New Roman" w:hAnsi="Times New Roman" w:cs="Times New Roman"/>
          <w:b/>
        </w:rPr>
        <w:t xml:space="preserve">offferee </w:t>
      </w:r>
      <w:r w:rsidRPr="00070771">
        <w:rPr>
          <w:rFonts w:ascii="Times New Roman" w:hAnsi="Times New Roman" w:cs="Times New Roman"/>
        </w:rPr>
        <w:t>is the party receiving the offer</w:t>
      </w:r>
    </w:p>
    <w:p w14:paraId="231ED318" w14:textId="77777777" w:rsidR="006765D7" w:rsidRPr="00070771" w:rsidRDefault="006765D7" w:rsidP="006765D7">
      <w:pPr>
        <w:rPr>
          <w:rFonts w:ascii="Times New Roman" w:hAnsi="Times New Roman" w:cs="Times New Roman"/>
        </w:rPr>
      </w:pPr>
    </w:p>
    <w:p w14:paraId="7094F67D" w14:textId="77777777" w:rsidR="006765D7" w:rsidRPr="00070771" w:rsidRDefault="006765D7" w:rsidP="006765D7">
      <w:pPr>
        <w:rPr>
          <w:rFonts w:ascii="Times New Roman" w:hAnsi="Times New Roman" w:cs="Times New Roman"/>
          <w:b/>
        </w:rPr>
      </w:pPr>
      <w:r w:rsidRPr="00070771">
        <w:rPr>
          <w:rFonts w:ascii="Times New Roman" w:hAnsi="Times New Roman" w:cs="Times New Roman"/>
          <w:b/>
          <w:highlight w:val="yellow"/>
        </w:rPr>
        <w:t>Invitation to Treat:</w:t>
      </w:r>
    </w:p>
    <w:p w14:paraId="1DC11126" w14:textId="77777777" w:rsidR="00877EDC" w:rsidRPr="00070771" w:rsidRDefault="00877EDC" w:rsidP="00877EDC">
      <w:pPr>
        <w:pStyle w:val="ListParagraph"/>
        <w:numPr>
          <w:ilvl w:val="0"/>
          <w:numId w:val="6"/>
        </w:numPr>
        <w:rPr>
          <w:rFonts w:ascii="Times New Roman" w:hAnsi="Times New Roman" w:cs="Times New Roman"/>
          <w:b/>
        </w:rPr>
      </w:pPr>
      <w:r w:rsidRPr="00070771">
        <w:rPr>
          <w:rFonts w:ascii="Times New Roman" w:hAnsi="Times New Roman" w:cs="Times New Roman"/>
        </w:rPr>
        <w:t xml:space="preserve">The problem is that a contract is </w:t>
      </w:r>
      <w:r w:rsidRPr="004F7AAA">
        <w:rPr>
          <w:rFonts w:ascii="Times New Roman" w:hAnsi="Times New Roman" w:cs="Times New Roman"/>
          <w:u w:val="single"/>
        </w:rPr>
        <w:t>created as soon as an offer is accepted</w:t>
      </w:r>
      <w:r w:rsidRPr="00070771">
        <w:rPr>
          <w:rFonts w:ascii="Times New Roman" w:hAnsi="Times New Roman" w:cs="Times New Roman"/>
        </w:rPr>
        <w:t xml:space="preserve">. So if an offeror receives multiple acceptances, there could be multiple contracts created when the offeror can only enter into one contract. Therefore, we need a mechanism to reduce the risk of liability </w:t>
      </w:r>
    </w:p>
    <w:p w14:paraId="12BB9C79" w14:textId="77777777" w:rsidR="006765D7" w:rsidRPr="00070771" w:rsidRDefault="006765D7" w:rsidP="006765D7">
      <w:pPr>
        <w:pStyle w:val="ListParagraph"/>
        <w:numPr>
          <w:ilvl w:val="0"/>
          <w:numId w:val="5"/>
        </w:numPr>
        <w:rPr>
          <w:rFonts w:ascii="Times New Roman" w:hAnsi="Times New Roman" w:cs="Times New Roman"/>
        </w:rPr>
      </w:pPr>
      <w:r w:rsidRPr="00070771">
        <w:rPr>
          <w:rFonts w:ascii="Times New Roman" w:hAnsi="Times New Roman" w:cs="Times New Roman"/>
        </w:rPr>
        <w:t xml:space="preserve">An </w:t>
      </w:r>
      <w:r w:rsidRPr="00070771">
        <w:rPr>
          <w:rFonts w:ascii="Times New Roman" w:hAnsi="Times New Roman" w:cs="Times New Roman"/>
          <w:b/>
        </w:rPr>
        <w:t xml:space="preserve">invitation to treat </w:t>
      </w:r>
      <w:r w:rsidRPr="00070771">
        <w:rPr>
          <w:rFonts w:ascii="Times New Roman" w:hAnsi="Times New Roman" w:cs="Times New Roman"/>
        </w:rPr>
        <w:t xml:space="preserve">is not an offer but an indication of a </w:t>
      </w:r>
      <w:r w:rsidR="00877EDC" w:rsidRPr="00070771">
        <w:rPr>
          <w:rFonts w:ascii="Times New Roman" w:hAnsi="Times New Roman" w:cs="Times New Roman"/>
        </w:rPr>
        <w:t>willingness to receive an offer. In this case:</w:t>
      </w:r>
    </w:p>
    <w:p w14:paraId="426E943D" w14:textId="77777777" w:rsidR="00877EDC" w:rsidRPr="00070771" w:rsidRDefault="00877EDC" w:rsidP="00877EDC">
      <w:pPr>
        <w:pStyle w:val="ListParagraph"/>
        <w:numPr>
          <w:ilvl w:val="1"/>
          <w:numId w:val="5"/>
        </w:numPr>
        <w:rPr>
          <w:rFonts w:ascii="Times New Roman" w:hAnsi="Times New Roman" w:cs="Times New Roman"/>
        </w:rPr>
      </w:pPr>
      <w:r w:rsidRPr="00070771">
        <w:rPr>
          <w:rFonts w:ascii="Times New Roman" w:hAnsi="Times New Roman" w:cs="Times New Roman"/>
        </w:rPr>
        <w:t>The person responding to the invitation is the offeror</w:t>
      </w:r>
    </w:p>
    <w:p w14:paraId="2739D089" w14:textId="77777777" w:rsidR="00877EDC" w:rsidRPr="00070771" w:rsidRDefault="00877EDC" w:rsidP="00877EDC">
      <w:pPr>
        <w:pStyle w:val="ListParagraph"/>
        <w:numPr>
          <w:ilvl w:val="1"/>
          <w:numId w:val="5"/>
        </w:numPr>
        <w:rPr>
          <w:rFonts w:ascii="Times New Roman" w:hAnsi="Times New Roman" w:cs="Times New Roman"/>
        </w:rPr>
      </w:pPr>
      <w:r w:rsidRPr="00070771">
        <w:rPr>
          <w:rFonts w:ascii="Times New Roman" w:hAnsi="Times New Roman" w:cs="Times New Roman"/>
        </w:rPr>
        <w:t>The person making the invitation if the offeree</w:t>
      </w:r>
    </w:p>
    <w:p w14:paraId="7001F294" w14:textId="77777777" w:rsidR="00877EDC" w:rsidRPr="00070771" w:rsidRDefault="00877EDC" w:rsidP="00877EDC">
      <w:pPr>
        <w:pStyle w:val="ListParagraph"/>
        <w:numPr>
          <w:ilvl w:val="0"/>
          <w:numId w:val="5"/>
        </w:numPr>
        <w:rPr>
          <w:rFonts w:ascii="Times New Roman" w:hAnsi="Times New Roman" w:cs="Times New Roman"/>
          <w:u w:val="single"/>
        </w:rPr>
      </w:pPr>
      <w:r w:rsidRPr="00070771">
        <w:rPr>
          <w:rFonts w:ascii="Times New Roman" w:hAnsi="Times New Roman" w:cs="Times New Roman"/>
          <w:u w:val="single"/>
        </w:rPr>
        <w:t>Distinguishing Offers vs. Invitations to Treat:</w:t>
      </w:r>
    </w:p>
    <w:p w14:paraId="15C41DAA" w14:textId="77777777" w:rsidR="00877EDC" w:rsidRPr="00070771" w:rsidRDefault="00877EDC" w:rsidP="00877EDC">
      <w:pPr>
        <w:pStyle w:val="ListParagraph"/>
        <w:numPr>
          <w:ilvl w:val="1"/>
          <w:numId w:val="5"/>
        </w:numPr>
        <w:rPr>
          <w:rFonts w:ascii="Times New Roman" w:hAnsi="Times New Roman" w:cs="Times New Roman"/>
          <w:u w:val="single"/>
        </w:rPr>
      </w:pPr>
      <w:r w:rsidRPr="00070771">
        <w:rPr>
          <w:rFonts w:ascii="Times New Roman" w:hAnsi="Times New Roman" w:cs="Times New Roman"/>
        </w:rPr>
        <w:t>Objective reasonable person test</w:t>
      </w:r>
    </w:p>
    <w:p w14:paraId="1FB2CD04" w14:textId="77777777" w:rsidR="00877EDC" w:rsidRPr="00070771" w:rsidRDefault="00877EDC" w:rsidP="00877EDC">
      <w:pPr>
        <w:pStyle w:val="ListParagraph"/>
        <w:numPr>
          <w:ilvl w:val="2"/>
          <w:numId w:val="5"/>
        </w:numPr>
        <w:rPr>
          <w:rFonts w:ascii="Times New Roman" w:hAnsi="Times New Roman" w:cs="Times New Roman"/>
          <w:u w:val="single"/>
        </w:rPr>
      </w:pPr>
      <w:r w:rsidRPr="00070771">
        <w:rPr>
          <w:rFonts w:ascii="Times New Roman" w:hAnsi="Times New Roman" w:cs="Times New Roman"/>
        </w:rPr>
        <w:t xml:space="preserve">Would a reasonable person believe that the person making the statement intended to enter into a contract as soon as an acceptance is received? </w:t>
      </w:r>
    </w:p>
    <w:p w14:paraId="296FC628" w14:textId="77777777" w:rsidR="00070771" w:rsidRPr="00070771" w:rsidRDefault="006013F0" w:rsidP="00070771">
      <w:pPr>
        <w:pStyle w:val="ListParagraph"/>
        <w:numPr>
          <w:ilvl w:val="2"/>
          <w:numId w:val="5"/>
        </w:numPr>
        <w:rPr>
          <w:rFonts w:ascii="Times New Roman" w:hAnsi="Times New Roman" w:cs="Times New Roman"/>
          <w:u w:val="single"/>
        </w:rPr>
      </w:pPr>
      <w:r w:rsidRPr="00070771">
        <w:rPr>
          <w:rFonts w:ascii="Times New Roman" w:hAnsi="Times New Roman" w:cs="Times New Roman"/>
        </w:rPr>
        <w:t>Advertisements and catalogues are presume to be invitations to treat</w:t>
      </w:r>
    </w:p>
    <w:p w14:paraId="4011ACBF" w14:textId="77777777" w:rsidR="00070771" w:rsidRPr="00F81640" w:rsidRDefault="00070771" w:rsidP="00070771">
      <w:pPr>
        <w:pStyle w:val="ListParagraph"/>
        <w:numPr>
          <w:ilvl w:val="3"/>
          <w:numId w:val="5"/>
        </w:numPr>
        <w:rPr>
          <w:rFonts w:ascii="Times New Roman" w:hAnsi="Times New Roman" w:cs="Times New Roman"/>
          <w:u w:val="single"/>
        </w:rPr>
      </w:pPr>
      <w:r w:rsidRPr="00070771">
        <w:rPr>
          <w:rFonts w:ascii="Times New Roman" w:hAnsi="Times New Roman" w:cs="Times New Roman"/>
        </w:rPr>
        <w:lastRenderedPageBreak/>
        <w:t xml:space="preserve">Recall the example in which 10 people see your advertisement and they each want to buy a car. If your ad is classified as an </w:t>
      </w:r>
      <w:r w:rsidRPr="00070771">
        <w:rPr>
          <w:rFonts w:ascii="Times New Roman" w:hAnsi="Times New Roman" w:cs="Times New Roman"/>
          <w:i/>
        </w:rPr>
        <w:t>offer</w:t>
      </w:r>
      <w:r w:rsidRPr="00070771">
        <w:rPr>
          <w:rFonts w:ascii="Times New Roman" w:hAnsi="Times New Roman" w:cs="Times New Roman"/>
        </w:rPr>
        <w:t xml:space="preserve">, you might be held liable to fulfill 10 contracts even though you have only two cars to sell. However, if your ad is classified as an </w:t>
      </w:r>
      <w:r w:rsidRPr="00070771">
        <w:rPr>
          <w:rFonts w:ascii="Times New Roman" w:hAnsi="Times New Roman" w:cs="Times New Roman"/>
          <w:i/>
        </w:rPr>
        <w:t>invitation to treat</w:t>
      </w:r>
      <w:r w:rsidRPr="00070771">
        <w:rPr>
          <w:rFonts w:ascii="Times New Roman" w:hAnsi="Times New Roman" w:cs="Times New Roman"/>
        </w:rPr>
        <w:t xml:space="preserve">, each response is an offer, which you are free to accept or </w:t>
      </w:r>
      <w:r w:rsidRPr="00F81640">
        <w:rPr>
          <w:rFonts w:ascii="Times New Roman" w:hAnsi="Times New Roman" w:cs="Times New Roman"/>
        </w:rPr>
        <w:t xml:space="preserve">reject. </w:t>
      </w:r>
    </w:p>
    <w:p w14:paraId="011CE86B" w14:textId="77777777" w:rsidR="00877EDC" w:rsidRPr="00F81640" w:rsidRDefault="00877EDC" w:rsidP="00877EDC">
      <w:pPr>
        <w:rPr>
          <w:rFonts w:ascii="Times New Roman" w:hAnsi="Times New Roman" w:cs="Times New Roman"/>
        </w:rPr>
      </w:pPr>
    </w:p>
    <w:p w14:paraId="4D0CF9DB" w14:textId="77777777" w:rsidR="00070771" w:rsidRPr="00F81640" w:rsidRDefault="00F81640" w:rsidP="00F81640">
      <w:pPr>
        <w:rPr>
          <w:rFonts w:ascii="Times New Roman" w:hAnsi="Times New Roman" w:cs="Times New Roman"/>
          <w:b/>
        </w:rPr>
      </w:pPr>
      <w:r w:rsidRPr="00F81640">
        <w:rPr>
          <w:rFonts w:ascii="Times New Roman" w:hAnsi="Times New Roman" w:cs="Times New Roman"/>
          <w:b/>
          <w:highlight w:val="yellow"/>
        </w:rPr>
        <w:t>Communication of Offer:</w:t>
      </w:r>
    </w:p>
    <w:p w14:paraId="05DA2E1D" w14:textId="77777777" w:rsidR="00F81640" w:rsidRPr="00F81640" w:rsidRDefault="00F81640" w:rsidP="00F81640">
      <w:pPr>
        <w:pStyle w:val="ListParagraph"/>
        <w:numPr>
          <w:ilvl w:val="0"/>
          <w:numId w:val="8"/>
        </w:numPr>
        <w:rPr>
          <w:rFonts w:ascii="Times New Roman" w:hAnsi="Times New Roman" w:cs="Times New Roman"/>
        </w:rPr>
      </w:pPr>
      <w:r w:rsidRPr="00F81640">
        <w:rPr>
          <w:rFonts w:ascii="Times New Roman" w:hAnsi="Times New Roman" w:cs="Times New Roman"/>
        </w:rPr>
        <w:t xml:space="preserve">A statement is not an offer unless it is communicated and received </w:t>
      </w:r>
      <w:r w:rsidRPr="00F81640">
        <w:rPr>
          <w:rFonts w:ascii="Times New Roman" w:hAnsi="Times New Roman" w:cs="Times New Roman"/>
          <w:i/>
        </w:rPr>
        <w:t xml:space="preserve">as </w:t>
      </w:r>
      <w:r w:rsidRPr="00F81640">
        <w:rPr>
          <w:rFonts w:ascii="Times New Roman" w:hAnsi="Times New Roman" w:cs="Times New Roman"/>
        </w:rPr>
        <w:t>an offer</w:t>
      </w:r>
    </w:p>
    <w:p w14:paraId="1E27CE87" w14:textId="77777777" w:rsidR="00F81640" w:rsidRPr="00F81640" w:rsidRDefault="00F81640" w:rsidP="00F81640">
      <w:pPr>
        <w:pStyle w:val="ListParagraph"/>
        <w:numPr>
          <w:ilvl w:val="0"/>
          <w:numId w:val="8"/>
        </w:numPr>
        <w:rPr>
          <w:rFonts w:ascii="Times New Roman" w:hAnsi="Times New Roman" w:cs="Times New Roman"/>
        </w:rPr>
      </w:pPr>
      <w:r w:rsidRPr="00F81640">
        <w:rPr>
          <w:rFonts w:ascii="Times New Roman" w:hAnsi="Times New Roman" w:cs="Times New Roman"/>
        </w:rPr>
        <w:t>Communication may take many forms</w:t>
      </w:r>
    </w:p>
    <w:p w14:paraId="782AC929" w14:textId="77777777" w:rsidR="00F81640" w:rsidRPr="00F81640" w:rsidRDefault="00F81640" w:rsidP="00F81640">
      <w:pPr>
        <w:pStyle w:val="ListParagraph"/>
        <w:numPr>
          <w:ilvl w:val="1"/>
          <w:numId w:val="8"/>
        </w:numPr>
        <w:rPr>
          <w:rFonts w:ascii="Times New Roman" w:hAnsi="Times New Roman" w:cs="Times New Roman"/>
        </w:rPr>
      </w:pPr>
      <w:r w:rsidRPr="00F81640">
        <w:rPr>
          <w:rFonts w:ascii="Times New Roman" w:hAnsi="Times New Roman" w:cs="Times New Roman"/>
        </w:rPr>
        <w:t>Written document</w:t>
      </w:r>
    </w:p>
    <w:p w14:paraId="1C742BF9" w14:textId="77777777" w:rsidR="00F81640" w:rsidRPr="00F81640" w:rsidRDefault="00F81640" w:rsidP="00F81640">
      <w:pPr>
        <w:pStyle w:val="ListParagraph"/>
        <w:numPr>
          <w:ilvl w:val="1"/>
          <w:numId w:val="8"/>
        </w:numPr>
        <w:rPr>
          <w:rFonts w:ascii="Times New Roman" w:hAnsi="Times New Roman" w:cs="Times New Roman"/>
        </w:rPr>
      </w:pPr>
      <w:r w:rsidRPr="00F81640">
        <w:rPr>
          <w:rFonts w:ascii="Times New Roman" w:hAnsi="Times New Roman" w:cs="Times New Roman"/>
        </w:rPr>
        <w:t>Oral statement</w:t>
      </w:r>
    </w:p>
    <w:p w14:paraId="2FC7AF86" w14:textId="77777777" w:rsidR="00F81640" w:rsidRPr="00F81640" w:rsidRDefault="00F81640" w:rsidP="00F81640">
      <w:pPr>
        <w:pStyle w:val="ListParagraph"/>
        <w:numPr>
          <w:ilvl w:val="1"/>
          <w:numId w:val="8"/>
        </w:numPr>
        <w:rPr>
          <w:rFonts w:ascii="Times New Roman" w:hAnsi="Times New Roman" w:cs="Times New Roman"/>
        </w:rPr>
      </w:pPr>
      <w:r w:rsidRPr="00F81640">
        <w:rPr>
          <w:rFonts w:ascii="Times New Roman" w:hAnsi="Times New Roman" w:cs="Times New Roman"/>
        </w:rPr>
        <w:t xml:space="preserve">Conduct </w:t>
      </w:r>
    </w:p>
    <w:p w14:paraId="1AA566C6" w14:textId="77777777" w:rsidR="00877EDC" w:rsidRPr="00F81640" w:rsidRDefault="00877EDC" w:rsidP="00877EDC">
      <w:pPr>
        <w:rPr>
          <w:rFonts w:ascii="Times New Roman" w:hAnsi="Times New Roman" w:cs="Times New Roman"/>
        </w:rPr>
      </w:pPr>
    </w:p>
    <w:p w14:paraId="56646B28" w14:textId="77777777" w:rsidR="00F81640" w:rsidRDefault="00F81640" w:rsidP="00877EDC">
      <w:pPr>
        <w:tabs>
          <w:tab w:val="left" w:pos="3637"/>
        </w:tabs>
        <w:rPr>
          <w:rFonts w:ascii="Times New Roman" w:hAnsi="Times New Roman" w:cs="Times New Roman"/>
          <w:b/>
        </w:rPr>
      </w:pPr>
      <w:r w:rsidRPr="00F81640">
        <w:rPr>
          <w:rFonts w:ascii="Times New Roman" w:hAnsi="Times New Roman" w:cs="Times New Roman"/>
          <w:b/>
          <w:highlight w:val="yellow"/>
        </w:rPr>
        <w:t>The Life of An Offer:</w:t>
      </w:r>
    </w:p>
    <w:p w14:paraId="656FC455" w14:textId="77777777" w:rsidR="00F81640" w:rsidRDefault="00F81640" w:rsidP="00F81640">
      <w:pPr>
        <w:pStyle w:val="ListParagraph"/>
        <w:numPr>
          <w:ilvl w:val="0"/>
          <w:numId w:val="10"/>
        </w:numPr>
        <w:tabs>
          <w:tab w:val="left" w:pos="3637"/>
        </w:tabs>
        <w:rPr>
          <w:rFonts w:ascii="Times New Roman" w:hAnsi="Times New Roman" w:cs="Times New Roman"/>
        </w:rPr>
      </w:pPr>
      <w:r>
        <w:rPr>
          <w:rFonts w:ascii="Times New Roman" w:hAnsi="Times New Roman" w:cs="Times New Roman"/>
        </w:rPr>
        <w:t>An offer turns into a contract by acceptance. An offer may be terminated before acceptance:</w:t>
      </w:r>
    </w:p>
    <w:p w14:paraId="0BCBD2D0" w14:textId="77777777" w:rsidR="00F81640" w:rsidRDefault="00F81640" w:rsidP="00F81640">
      <w:pPr>
        <w:pStyle w:val="ListParagraph"/>
        <w:numPr>
          <w:ilvl w:val="0"/>
          <w:numId w:val="14"/>
        </w:numPr>
        <w:tabs>
          <w:tab w:val="left" w:pos="3637"/>
        </w:tabs>
        <w:rPr>
          <w:rFonts w:ascii="Times New Roman" w:hAnsi="Times New Roman" w:cs="Times New Roman"/>
        </w:rPr>
      </w:pPr>
      <w:r>
        <w:rPr>
          <w:rFonts w:ascii="Times New Roman" w:hAnsi="Times New Roman" w:cs="Times New Roman"/>
        </w:rPr>
        <w:t>Revocation</w:t>
      </w:r>
    </w:p>
    <w:p w14:paraId="2563388D" w14:textId="77777777" w:rsidR="00F81640" w:rsidRDefault="00F81640" w:rsidP="00F81640">
      <w:pPr>
        <w:pStyle w:val="ListParagraph"/>
        <w:numPr>
          <w:ilvl w:val="0"/>
          <w:numId w:val="14"/>
        </w:numPr>
        <w:tabs>
          <w:tab w:val="left" w:pos="3637"/>
        </w:tabs>
        <w:rPr>
          <w:rFonts w:ascii="Times New Roman" w:hAnsi="Times New Roman" w:cs="Times New Roman"/>
        </w:rPr>
      </w:pPr>
      <w:r>
        <w:rPr>
          <w:rFonts w:ascii="Times New Roman" w:hAnsi="Times New Roman" w:cs="Times New Roman"/>
        </w:rPr>
        <w:t>Lapse of time</w:t>
      </w:r>
    </w:p>
    <w:p w14:paraId="6A7D3B88" w14:textId="77777777" w:rsidR="00F81640" w:rsidRDefault="00F81640" w:rsidP="00F81640">
      <w:pPr>
        <w:pStyle w:val="ListParagraph"/>
        <w:numPr>
          <w:ilvl w:val="0"/>
          <w:numId w:val="14"/>
        </w:numPr>
        <w:tabs>
          <w:tab w:val="left" w:pos="3637"/>
        </w:tabs>
        <w:rPr>
          <w:rFonts w:ascii="Times New Roman" w:hAnsi="Times New Roman" w:cs="Times New Roman"/>
        </w:rPr>
      </w:pPr>
      <w:r>
        <w:rPr>
          <w:rFonts w:ascii="Times New Roman" w:hAnsi="Times New Roman" w:cs="Times New Roman"/>
        </w:rPr>
        <w:t>Death or insanity</w:t>
      </w:r>
    </w:p>
    <w:p w14:paraId="6161C717" w14:textId="77777777" w:rsidR="00F81640" w:rsidRDefault="00F81640" w:rsidP="00F81640">
      <w:pPr>
        <w:pStyle w:val="ListParagraph"/>
        <w:numPr>
          <w:ilvl w:val="0"/>
          <w:numId w:val="14"/>
        </w:numPr>
        <w:tabs>
          <w:tab w:val="left" w:pos="3637"/>
        </w:tabs>
        <w:rPr>
          <w:rFonts w:ascii="Times New Roman" w:hAnsi="Times New Roman" w:cs="Times New Roman"/>
        </w:rPr>
      </w:pPr>
      <w:r>
        <w:rPr>
          <w:rFonts w:ascii="Times New Roman" w:hAnsi="Times New Roman" w:cs="Times New Roman"/>
        </w:rPr>
        <w:t>Rejection</w:t>
      </w:r>
    </w:p>
    <w:p w14:paraId="7F1FB2C4" w14:textId="77777777" w:rsidR="00F81640" w:rsidRDefault="00F81640" w:rsidP="00F81640">
      <w:pPr>
        <w:pStyle w:val="ListParagraph"/>
        <w:numPr>
          <w:ilvl w:val="0"/>
          <w:numId w:val="14"/>
        </w:numPr>
        <w:tabs>
          <w:tab w:val="left" w:pos="3637"/>
        </w:tabs>
        <w:rPr>
          <w:rFonts w:ascii="Times New Roman" w:hAnsi="Times New Roman" w:cs="Times New Roman"/>
        </w:rPr>
      </w:pPr>
      <w:r>
        <w:rPr>
          <w:rFonts w:ascii="Times New Roman" w:hAnsi="Times New Roman" w:cs="Times New Roman"/>
        </w:rPr>
        <w:t>Counter offer</w:t>
      </w:r>
    </w:p>
    <w:p w14:paraId="7E19FB3E" w14:textId="77777777" w:rsidR="00F81640" w:rsidRDefault="00F81640" w:rsidP="00F81640">
      <w:pPr>
        <w:tabs>
          <w:tab w:val="left" w:pos="3637"/>
        </w:tabs>
        <w:rPr>
          <w:rFonts w:ascii="Times New Roman" w:hAnsi="Times New Roman" w:cs="Times New Roman"/>
        </w:rPr>
      </w:pPr>
    </w:p>
    <w:p w14:paraId="45C8650C" w14:textId="77777777" w:rsidR="00F81640" w:rsidRPr="00BE3CC4" w:rsidRDefault="00F81640" w:rsidP="00F81640">
      <w:pPr>
        <w:pStyle w:val="ListParagraph"/>
        <w:numPr>
          <w:ilvl w:val="0"/>
          <w:numId w:val="15"/>
        </w:numPr>
        <w:tabs>
          <w:tab w:val="left" w:pos="3637"/>
        </w:tabs>
        <w:rPr>
          <w:rFonts w:ascii="Times New Roman" w:hAnsi="Times New Roman" w:cs="Times New Roman"/>
          <w:u w:val="single"/>
        </w:rPr>
      </w:pPr>
      <w:r w:rsidRPr="00BE3CC4">
        <w:rPr>
          <w:rFonts w:ascii="Times New Roman" w:hAnsi="Times New Roman" w:cs="Times New Roman"/>
          <w:u w:val="single"/>
        </w:rPr>
        <w:t>Revocation</w:t>
      </w:r>
    </w:p>
    <w:p w14:paraId="33D94A03" w14:textId="77777777" w:rsidR="00F81640" w:rsidRDefault="00F81640" w:rsidP="00F81640">
      <w:pPr>
        <w:pStyle w:val="ListParagraph"/>
        <w:numPr>
          <w:ilvl w:val="1"/>
          <w:numId w:val="10"/>
        </w:numPr>
        <w:tabs>
          <w:tab w:val="left" w:pos="3637"/>
        </w:tabs>
        <w:rPr>
          <w:rFonts w:ascii="Times New Roman" w:hAnsi="Times New Roman" w:cs="Times New Roman"/>
        </w:rPr>
      </w:pPr>
      <w:r>
        <w:rPr>
          <w:rFonts w:ascii="Times New Roman" w:hAnsi="Times New Roman" w:cs="Times New Roman"/>
          <w:b/>
        </w:rPr>
        <w:t xml:space="preserve">Revocation </w:t>
      </w:r>
      <w:r>
        <w:rPr>
          <w:rFonts w:ascii="Times New Roman" w:hAnsi="Times New Roman" w:cs="Times New Roman"/>
        </w:rPr>
        <w:t>occurs if the offeror (master of the offer) withdraws an offer</w:t>
      </w:r>
    </w:p>
    <w:p w14:paraId="31F927F6" w14:textId="77777777" w:rsidR="00F81640" w:rsidRDefault="00F81640" w:rsidP="00F81640">
      <w:pPr>
        <w:pStyle w:val="ListParagraph"/>
        <w:numPr>
          <w:ilvl w:val="2"/>
          <w:numId w:val="10"/>
        </w:numPr>
        <w:tabs>
          <w:tab w:val="left" w:pos="3637"/>
        </w:tabs>
        <w:rPr>
          <w:rFonts w:ascii="Times New Roman" w:hAnsi="Times New Roman" w:cs="Times New Roman"/>
        </w:rPr>
      </w:pPr>
      <w:r>
        <w:rPr>
          <w:rFonts w:ascii="Times New Roman" w:hAnsi="Times New Roman" w:cs="Times New Roman"/>
        </w:rPr>
        <w:t>Offeror generally free to revoke at any time</w:t>
      </w:r>
    </w:p>
    <w:p w14:paraId="3E7EDE29" w14:textId="4748D624" w:rsidR="00F81640" w:rsidRDefault="0063754C" w:rsidP="00F81640">
      <w:pPr>
        <w:pStyle w:val="ListParagraph"/>
        <w:numPr>
          <w:ilvl w:val="2"/>
          <w:numId w:val="10"/>
        </w:numPr>
        <w:tabs>
          <w:tab w:val="left" w:pos="3637"/>
        </w:tabs>
        <w:rPr>
          <w:rFonts w:ascii="Times New Roman" w:hAnsi="Times New Roman" w:cs="Times New Roman"/>
        </w:rPr>
      </w:pPr>
      <w:r>
        <w:rPr>
          <w:rFonts w:ascii="Times New Roman" w:hAnsi="Times New Roman" w:cs="Times New Roman"/>
        </w:rPr>
        <w:t>Revocation must be communicated</w:t>
      </w:r>
      <w:r w:rsidR="00F81640">
        <w:rPr>
          <w:rFonts w:ascii="Times New Roman" w:hAnsi="Times New Roman" w:cs="Times New Roman"/>
        </w:rPr>
        <w:t xml:space="preserve"> to offeree</w:t>
      </w:r>
    </w:p>
    <w:p w14:paraId="241DA3E9" w14:textId="77777777" w:rsidR="00F81640" w:rsidRDefault="00F81640" w:rsidP="00F81640">
      <w:pPr>
        <w:pStyle w:val="ListParagraph"/>
        <w:numPr>
          <w:ilvl w:val="1"/>
          <w:numId w:val="10"/>
        </w:numPr>
        <w:tabs>
          <w:tab w:val="left" w:pos="3637"/>
        </w:tabs>
        <w:rPr>
          <w:rFonts w:ascii="Times New Roman" w:hAnsi="Times New Roman" w:cs="Times New Roman"/>
        </w:rPr>
      </w:pPr>
      <w:r>
        <w:rPr>
          <w:rFonts w:ascii="Times New Roman" w:hAnsi="Times New Roman" w:cs="Times New Roman"/>
        </w:rPr>
        <w:t>Firm Offer</w:t>
      </w:r>
    </w:p>
    <w:p w14:paraId="2025F365" w14:textId="77777777" w:rsidR="00F81640" w:rsidRDefault="00F81640" w:rsidP="00F81640">
      <w:pPr>
        <w:pStyle w:val="ListParagraph"/>
        <w:numPr>
          <w:ilvl w:val="2"/>
          <w:numId w:val="10"/>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firm offer</w:t>
      </w:r>
      <w:r>
        <w:rPr>
          <w:rFonts w:ascii="Times New Roman" w:hAnsi="Times New Roman" w:cs="Times New Roman"/>
        </w:rPr>
        <w:t xml:space="preserve"> occurs when the offeror promises to hold an offer open for acceptance for a certain period </w:t>
      </w:r>
    </w:p>
    <w:p w14:paraId="6AF723AF" w14:textId="77777777" w:rsidR="00F854C8" w:rsidRDefault="00F854C8" w:rsidP="00F81640">
      <w:pPr>
        <w:pStyle w:val="ListParagraph"/>
        <w:numPr>
          <w:ilvl w:val="2"/>
          <w:numId w:val="10"/>
        </w:numPr>
        <w:tabs>
          <w:tab w:val="left" w:pos="3637"/>
        </w:tabs>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rPr>
        <w:t>option</w:t>
      </w:r>
      <w:r>
        <w:rPr>
          <w:rFonts w:ascii="Times New Roman" w:hAnsi="Times New Roman" w:cs="Times New Roman"/>
        </w:rPr>
        <w:t xml:space="preserve"> is a contract in which the offeror is paid in exchange for a binding promise to hold an offer open for acceptance to a specific period </w:t>
      </w:r>
    </w:p>
    <w:p w14:paraId="2620E10B" w14:textId="77777777" w:rsidR="00F854C8" w:rsidRDefault="00F854C8" w:rsidP="00F854C8">
      <w:pPr>
        <w:pStyle w:val="ListParagraph"/>
        <w:numPr>
          <w:ilvl w:val="1"/>
          <w:numId w:val="10"/>
        </w:numPr>
        <w:tabs>
          <w:tab w:val="left" w:pos="3637"/>
        </w:tabs>
        <w:rPr>
          <w:rFonts w:ascii="Times New Roman" w:hAnsi="Times New Roman" w:cs="Times New Roman"/>
        </w:rPr>
      </w:pPr>
      <w:r>
        <w:rPr>
          <w:rFonts w:ascii="Times New Roman" w:hAnsi="Times New Roman" w:cs="Times New Roman"/>
        </w:rPr>
        <w:t>Tenders</w:t>
      </w:r>
    </w:p>
    <w:p w14:paraId="56662F32" w14:textId="77777777" w:rsidR="00F854C8" w:rsidRDefault="00F854C8" w:rsidP="00F854C8">
      <w:pPr>
        <w:pStyle w:val="ListParagraph"/>
        <w:numPr>
          <w:ilvl w:val="2"/>
          <w:numId w:val="10"/>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tender</w:t>
      </w:r>
      <w:r>
        <w:rPr>
          <w:rFonts w:ascii="Times New Roman" w:hAnsi="Times New Roman" w:cs="Times New Roman"/>
        </w:rPr>
        <w:t xml:space="preserve"> is an offer to undertake a project on particular terms </w:t>
      </w:r>
    </w:p>
    <w:p w14:paraId="274D4125" w14:textId="4C266969" w:rsidR="003E16D5" w:rsidRDefault="003E16D5" w:rsidP="003E16D5">
      <w:pPr>
        <w:tabs>
          <w:tab w:val="left" w:pos="3637"/>
        </w:tabs>
        <w:rPr>
          <w:rFonts w:ascii="Times New Roman" w:hAnsi="Times New Roman" w:cs="Times New Roman"/>
        </w:rPr>
      </w:pPr>
      <w:r>
        <w:rPr>
          <w:rFonts w:ascii="Times New Roman" w:hAnsi="Times New Roman" w:cs="Times New Roman"/>
          <w:noProof/>
        </w:rPr>
        <w:drawing>
          <wp:inline distT="0" distB="0" distL="0" distR="0" wp14:anchorId="78A6C219" wp14:editId="5F83AA75">
            <wp:extent cx="5938520" cy="168189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7.08.21 PM.png"/>
                    <pic:cNvPicPr/>
                  </pic:nvPicPr>
                  <pic:blipFill>
                    <a:blip r:embed="rId6">
                      <a:extLst>
                        <a:ext uri="{28A0092B-C50C-407E-A947-70E740481C1C}">
                          <a14:useLocalDpi xmlns:a14="http://schemas.microsoft.com/office/drawing/2010/main" val="0"/>
                        </a:ext>
                      </a:extLst>
                    </a:blip>
                    <a:stretch>
                      <a:fillRect/>
                    </a:stretch>
                  </pic:blipFill>
                  <pic:spPr>
                    <a:xfrm>
                      <a:off x="0" y="0"/>
                      <a:ext cx="5940326" cy="1682406"/>
                    </a:xfrm>
                    <a:prstGeom prst="rect">
                      <a:avLst/>
                    </a:prstGeom>
                  </pic:spPr>
                </pic:pic>
              </a:graphicData>
            </a:graphic>
          </wp:inline>
        </w:drawing>
      </w:r>
    </w:p>
    <w:p w14:paraId="4FAA3D08" w14:textId="5DEA355F" w:rsidR="00877EDC" w:rsidRDefault="00877EDC" w:rsidP="003E16D5">
      <w:pPr>
        <w:tabs>
          <w:tab w:val="left" w:pos="3637"/>
        </w:tabs>
        <w:rPr>
          <w:rFonts w:ascii="Times New Roman" w:hAnsi="Times New Roman" w:cs="Times New Roman"/>
        </w:rPr>
      </w:pPr>
    </w:p>
    <w:p w14:paraId="096626E5" w14:textId="4CF0316F" w:rsidR="003E16D5" w:rsidRPr="00BE3CC4" w:rsidRDefault="003E16D5" w:rsidP="003E16D5">
      <w:pPr>
        <w:pStyle w:val="ListParagraph"/>
        <w:numPr>
          <w:ilvl w:val="0"/>
          <w:numId w:val="15"/>
        </w:numPr>
        <w:tabs>
          <w:tab w:val="left" w:pos="3637"/>
        </w:tabs>
        <w:rPr>
          <w:rFonts w:ascii="Times New Roman" w:hAnsi="Times New Roman" w:cs="Times New Roman"/>
          <w:u w:val="single"/>
        </w:rPr>
      </w:pPr>
      <w:r w:rsidRPr="00BE3CC4">
        <w:rPr>
          <w:rFonts w:ascii="Times New Roman" w:hAnsi="Times New Roman" w:cs="Times New Roman"/>
          <w:u w:val="single"/>
        </w:rPr>
        <w:t>Lapse of Time</w:t>
      </w:r>
    </w:p>
    <w:p w14:paraId="4CD61BAA" w14:textId="34AFACB7" w:rsidR="003E16D5" w:rsidRDefault="003E16D5" w:rsidP="003E16D5">
      <w:pPr>
        <w:pStyle w:val="ListParagraph"/>
        <w:numPr>
          <w:ilvl w:val="0"/>
          <w:numId w:val="23"/>
        </w:numPr>
        <w:tabs>
          <w:tab w:val="left" w:pos="3637"/>
        </w:tabs>
        <w:rPr>
          <w:rFonts w:ascii="Times New Roman" w:hAnsi="Times New Roman" w:cs="Times New Roman"/>
        </w:rPr>
      </w:pPr>
      <w:r>
        <w:rPr>
          <w:rFonts w:ascii="Times New Roman" w:hAnsi="Times New Roman" w:cs="Times New Roman"/>
        </w:rPr>
        <w:t>An offer lapses by passage of time</w:t>
      </w:r>
    </w:p>
    <w:p w14:paraId="359F2087" w14:textId="2CEDE56E" w:rsidR="003E16D5" w:rsidRDefault="003E16D5" w:rsidP="003E16D5">
      <w:pPr>
        <w:pStyle w:val="ListParagraph"/>
        <w:numPr>
          <w:ilvl w:val="1"/>
          <w:numId w:val="23"/>
        </w:numPr>
        <w:tabs>
          <w:tab w:val="left" w:pos="3637"/>
        </w:tabs>
        <w:rPr>
          <w:rFonts w:ascii="Times New Roman" w:hAnsi="Times New Roman" w:cs="Times New Roman"/>
        </w:rPr>
      </w:pPr>
      <w:r>
        <w:rPr>
          <w:rFonts w:ascii="Times New Roman" w:hAnsi="Times New Roman" w:cs="Times New Roman"/>
        </w:rPr>
        <w:t>Offeror can set a termination date</w:t>
      </w:r>
    </w:p>
    <w:p w14:paraId="02155984" w14:textId="77777777" w:rsidR="00402EFD" w:rsidRDefault="003E16D5" w:rsidP="00402EFD">
      <w:pPr>
        <w:pStyle w:val="ListParagraph"/>
        <w:numPr>
          <w:ilvl w:val="1"/>
          <w:numId w:val="23"/>
        </w:numPr>
        <w:tabs>
          <w:tab w:val="left" w:pos="3637"/>
        </w:tabs>
        <w:rPr>
          <w:rFonts w:ascii="Times New Roman" w:hAnsi="Times New Roman" w:cs="Times New Roman"/>
        </w:rPr>
      </w:pPr>
      <w:r>
        <w:rPr>
          <w:rFonts w:ascii="Times New Roman" w:hAnsi="Times New Roman" w:cs="Times New Roman"/>
        </w:rPr>
        <w:t>If there is no termination date, an offer is open only for a “reasonable period”</w:t>
      </w:r>
    </w:p>
    <w:p w14:paraId="171A357E" w14:textId="5C755D5A" w:rsidR="00402EFD" w:rsidRDefault="00402EFD" w:rsidP="00402EFD">
      <w:pPr>
        <w:pStyle w:val="ListParagraph"/>
        <w:numPr>
          <w:ilvl w:val="1"/>
          <w:numId w:val="23"/>
        </w:numPr>
        <w:tabs>
          <w:tab w:val="left" w:pos="3637"/>
        </w:tabs>
        <w:rPr>
          <w:rFonts w:ascii="Times New Roman" w:hAnsi="Times New Roman" w:cs="Times New Roman"/>
        </w:rPr>
      </w:pPr>
      <w:r w:rsidRPr="00402EFD">
        <w:rPr>
          <w:rFonts w:ascii="Times New Roman" w:hAnsi="Times New Roman" w:cs="Times New Roman"/>
        </w:rPr>
        <w:t xml:space="preserve">Relevant factors in deciding what is </w:t>
      </w:r>
      <w:r w:rsidR="0063754C">
        <w:rPr>
          <w:rFonts w:ascii="Times New Roman" w:hAnsi="Times New Roman" w:cs="Times New Roman"/>
        </w:rPr>
        <w:t xml:space="preserve">a </w:t>
      </w:r>
      <w:r w:rsidRPr="00402EFD">
        <w:rPr>
          <w:rFonts w:ascii="Times New Roman" w:hAnsi="Times New Roman" w:cs="Times New Roman"/>
        </w:rPr>
        <w:t>“reasonable</w:t>
      </w:r>
      <w:r w:rsidR="0063754C">
        <w:rPr>
          <w:rFonts w:ascii="Times New Roman" w:hAnsi="Times New Roman" w:cs="Times New Roman"/>
        </w:rPr>
        <w:t xml:space="preserve"> period”</w:t>
      </w:r>
      <w:r w:rsidRPr="00402EFD">
        <w:rPr>
          <w:rFonts w:ascii="Times New Roman" w:hAnsi="Times New Roman" w:cs="Times New Roman"/>
        </w:rPr>
        <w:tab/>
      </w:r>
    </w:p>
    <w:p w14:paraId="2435410B" w14:textId="77777777" w:rsidR="00402EFD" w:rsidRDefault="00402EFD" w:rsidP="00402EFD">
      <w:pPr>
        <w:pStyle w:val="ListParagraph"/>
        <w:numPr>
          <w:ilvl w:val="2"/>
          <w:numId w:val="23"/>
        </w:numPr>
        <w:tabs>
          <w:tab w:val="left" w:pos="3637"/>
        </w:tabs>
        <w:rPr>
          <w:rFonts w:ascii="Times New Roman" w:hAnsi="Times New Roman" w:cs="Times New Roman"/>
        </w:rPr>
      </w:pPr>
      <w:r w:rsidRPr="00402EFD">
        <w:rPr>
          <w:rFonts w:ascii="Times New Roman" w:hAnsi="Times New Roman" w:cs="Times New Roman"/>
        </w:rPr>
        <w:t>The subject matter of the contract</w:t>
      </w:r>
    </w:p>
    <w:p w14:paraId="6D2D0BCD" w14:textId="77777777" w:rsidR="00402EFD" w:rsidRDefault="00402EFD" w:rsidP="00402EFD">
      <w:pPr>
        <w:pStyle w:val="ListParagraph"/>
        <w:numPr>
          <w:ilvl w:val="2"/>
          <w:numId w:val="23"/>
        </w:numPr>
        <w:tabs>
          <w:tab w:val="left" w:pos="3637"/>
        </w:tabs>
        <w:rPr>
          <w:rFonts w:ascii="Times New Roman" w:hAnsi="Times New Roman" w:cs="Times New Roman"/>
        </w:rPr>
      </w:pPr>
      <w:r w:rsidRPr="00402EFD">
        <w:rPr>
          <w:rFonts w:ascii="Times New Roman" w:hAnsi="Times New Roman" w:cs="Times New Roman"/>
        </w:rPr>
        <w:t>The nature of the agreement</w:t>
      </w:r>
    </w:p>
    <w:p w14:paraId="7DD0D373" w14:textId="77777777" w:rsidR="00402EFD" w:rsidRDefault="00402EFD" w:rsidP="00402EFD">
      <w:pPr>
        <w:pStyle w:val="ListParagraph"/>
        <w:numPr>
          <w:ilvl w:val="2"/>
          <w:numId w:val="23"/>
        </w:numPr>
        <w:tabs>
          <w:tab w:val="left" w:pos="3637"/>
        </w:tabs>
        <w:rPr>
          <w:rFonts w:ascii="Times New Roman" w:hAnsi="Times New Roman" w:cs="Times New Roman"/>
        </w:rPr>
      </w:pPr>
      <w:r w:rsidRPr="00402EFD">
        <w:rPr>
          <w:rFonts w:ascii="Times New Roman" w:hAnsi="Times New Roman" w:cs="Times New Roman"/>
        </w:rPr>
        <w:t>The volatility of the market</w:t>
      </w:r>
    </w:p>
    <w:p w14:paraId="6A282F1A" w14:textId="4F4CCC20" w:rsidR="00402EFD" w:rsidRDefault="00402EFD" w:rsidP="00402EFD">
      <w:pPr>
        <w:pStyle w:val="ListParagraph"/>
        <w:numPr>
          <w:ilvl w:val="2"/>
          <w:numId w:val="23"/>
        </w:numPr>
        <w:tabs>
          <w:tab w:val="left" w:pos="3637"/>
        </w:tabs>
        <w:rPr>
          <w:rFonts w:ascii="Times New Roman" w:hAnsi="Times New Roman" w:cs="Times New Roman"/>
        </w:rPr>
      </w:pPr>
      <w:r w:rsidRPr="00402EFD">
        <w:rPr>
          <w:rFonts w:ascii="Times New Roman" w:hAnsi="Times New Roman" w:cs="Times New Roman"/>
        </w:rPr>
        <w:t xml:space="preserve">The usual practice in the industry </w:t>
      </w:r>
    </w:p>
    <w:p w14:paraId="503FD073" w14:textId="77777777" w:rsidR="00402EFD" w:rsidRDefault="00402EFD" w:rsidP="00402EFD">
      <w:pPr>
        <w:tabs>
          <w:tab w:val="left" w:pos="3637"/>
        </w:tabs>
        <w:rPr>
          <w:rFonts w:ascii="Times New Roman" w:hAnsi="Times New Roman" w:cs="Times New Roman"/>
        </w:rPr>
      </w:pPr>
    </w:p>
    <w:p w14:paraId="3B469B56" w14:textId="4EA72FC6" w:rsidR="00402EFD" w:rsidRPr="00BE3CC4" w:rsidRDefault="00402EFD" w:rsidP="00402EFD">
      <w:pPr>
        <w:pStyle w:val="ListParagraph"/>
        <w:numPr>
          <w:ilvl w:val="0"/>
          <w:numId w:val="15"/>
        </w:numPr>
        <w:tabs>
          <w:tab w:val="left" w:pos="3637"/>
        </w:tabs>
        <w:rPr>
          <w:rFonts w:ascii="Times New Roman" w:hAnsi="Times New Roman" w:cs="Times New Roman"/>
          <w:u w:val="single"/>
        </w:rPr>
      </w:pPr>
      <w:r w:rsidRPr="00BE3CC4">
        <w:rPr>
          <w:rFonts w:ascii="Times New Roman" w:hAnsi="Times New Roman" w:cs="Times New Roman"/>
          <w:u w:val="single"/>
        </w:rPr>
        <w:t>Death or Insanity</w:t>
      </w:r>
    </w:p>
    <w:p w14:paraId="7EE0A979" w14:textId="13043E38" w:rsidR="00402EFD" w:rsidRDefault="00402EFD" w:rsidP="00402EFD">
      <w:pPr>
        <w:pStyle w:val="ListParagraph"/>
        <w:numPr>
          <w:ilvl w:val="0"/>
          <w:numId w:val="25"/>
        </w:numPr>
        <w:tabs>
          <w:tab w:val="left" w:pos="3637"/>
        </w:tabs>
        <w:rPr>
          <w:rFonts w:ascii="Times New Roman" w:hAnsi="Times New Roman" w:cs="Times New Roman"/>
        </w:rPr>
      </w:pPr>
      <w:r>
        <w:rPr>
          <w:rFonts w:ascii="Times New Roman" w:hAnsi="Times New Roman" w:cs="Times New Roman"/>
        </w:rPr>
        <w:t xml:space="preserve">An offer generally lapses if there is death or insanity, since there is no meeting of minds with dead or insane persons </w:t>
      </w:r>
    </w:p>
    <w:p w14:paraId="28E27737" w14:textId="5955D631" w:rsidR="00402EFD" w:rsidRDefault="00402EFD" w:rsidP="00402EFD">
      <w:pPr>
        <w:pStyle w:val="ListParagraph"/>
        <w:numPr>
          <w:ilvl w:val="0"/>
          <w:numId w:val="25"/>
        </w:numPr>
        <w:tabs>
          <w:tab w:val="left" w:pos="3637"/>
        </w:tabs>
        <w:rPr>
          <w:rFonts w:ascii="Times New Roman" w:hAnsi="Times New Roman" w:cs="Times New Roman"/>
        </w:rPr>
      </w:pPr>
      <w:r>
        <w:rPr>
          <w:rFonts w:ascii="Times New Roman" w:hAnsi="Times New Roman" w:cs="Times New Roman"/>
        </w:rPr>
        <w:t xml:space="preserve">However, an offer does not lapse if there is no need for personal performance, and the offeror’s representative can perform the agreement instead </w:t>
      </w:r>
    </w:p>
    <w:p w14:paraId="4D06EFF0" w14:textId="77777777" w:rsidR="00402EFD" w:rsidRDefault="00402EFD" w:rsidP="00402EFD">
      <w:pPr>
        <w:tabs>
          <w:tab w:val="left" w:pos="3637"/>
        </w:tabs>
        <w:rPr>
          <w:rFonts w:ascii="Times New Roman" w:hAnsi="Times New Roman" w:cs="Times New Roman"/>
        </w:rPr>
      </w:pPr>
    </w:p>
    <w:p w14:paraId="70BCAFE0" w14:textId="692A8275" w:rsidR="00402EFD" w:rsidRPr="00BE3CC4" w:rsidRDefault="00402EFD" w:rsidP="00402EFD">
      <w:pPr>
        <w:pStyle w:val="ListParagraph"/>
        <w:numPr>
          <w:ilvl w:val="0"/>
          <w:numId w:val="15"/>
        </w:numPr>
        <w:tabs>
          <w:tab w:val="left" w:pos="3637"/>
        </w:tabs>
        <w:rPr>
          <w:rFonts w:ascii="Times New Roman" w:hAnsi="Times New Roman" w:cs="Times New Roman"/>
          <w:u w:val="single"/>
        </w:rPr>
      </w:pPr>
      <w:r w:rsidRPr="00BE3CC4">
        <w:rPr>
          <w:rFonts w:ascii="Times New Roman" w:hAnsi="Times New Roman" w:cs="Times New Roman"/>
          <w:u w:val="single"/>
        </w:rPr>
        <w:t>Rejection</w:t>
      </w:r>
    </w:p>
    <w:p w14:paraId="3461428C" w14:textId="3C6D9E82" w:rsidR="00402EFD" w:rsidRDefault="00402EFD" w:rsidP="00402EFD">
      <w:pPr>
        <w:pStyle w:val="ListParagraph"/>
        <w:numPr>
          <w:ilvl w:val="0"/>
          <w:numId w:val="26"/>
        </w:numPr>
        <w:tabs>
          <w:tab w:val="left" w:pos="3637"/>
        </w:tabs>
        <w:rPr>
          <w:rFonts w:ascii="Times New Roman" w:hAnsi="Times New Roman" w:cs="Times New Roman"/>
        </w:rPr>
      </w:pPr>
      <w:r>
        <w:rPr>
          <w:rFonts w:ascii="Times New Roman" w:hAnsi="Times New Roman" w:cs="Times New Roman"/>
          <w:b/>
        </w:rPr>
        <w:t xml:space="preserve">Rejection </w:t>
      </w:r>
      <w:r>
        <w:rPr>
          <w:rFonts w:ascii="Times New Roman" w:hAnsi="Times New Roman" w:cs="Times New Roman"/>
        </w:rPr>
        <w:t xml:space="preserve">occurs when the offeree refuses an offer </w:t>
      </w:r>
    </w:p>
    <w:p w14:paraId="5466B871" w14:textId="228697D7" w:rsidR="00402EFD" w:rsidRDefault="00402EFD" w:rsidP="00402EFD">
      <w:pPr>
        <w:pStyle w:val="ListParagraph"/>
        <w:numPr>
          <w:ilvl w:val="0"/>
          <w:numId w:val="26"/>
        </w:numPr>
        <w:tabs>
          <w:tab w:val="left" w:pos="3637"/>
        </w:tabs>
        <w:rPr>
          <w:rFonts w:ascii="Times New Roman" w:hAnsi="Times New Roman" w:cs="Times New Roman"/>
        </w:rPr>
      </w:pPr>
      <w:r>
        <w:rPr>
          <w:rFonts w:ascii="Times New Roman" w:hAnsi="Times New Roman" w:cs="Times New Roman"/>
        </w:rPr>
        <w:t>A rejection terminates an offer. The offeree therefore cannot subsequently revive the offeror’s offer</w:t>
      </w:r>
    </w:p>
    <w:p w14:paraId="207BD066" w14:textId="7D42BC91" w:rsidR="00402EFD" w:rsidRDefault="00402EFD" w:rsidP="00402EFD">
      <w:pPr>
        <w:pStyle w:val="ListParagraph"/>
        <w:numPr>
          <w:ilvl w:val="0"/>
          <w:numId w:val="26"/>
        </w:numPr>
        <w:tabs>
          <w:tab w:val="left" w:pos="3637"/>
        </w:tabs>
        <w:rPr>
          <w:rFonts w:ascii="Times New Roman" w:hAnsi="Times New Roman" w:cs="Times New Roman"/>
        </w:rPr>
      </w:pPr>
      <w:r>
        <w:rPr>
          <w:rFonts w:ascii="Times New Roman" w:hAnsi="Times New Roman" w:cs="Times New Roman"/>
        </w:rPr>
        <w:t>For example, suppose Bruno offers to sell his business to Helga for $100K. If she says, “No, thank you, I’m not interested,” the offer is dea</w:t>
      </w:r>
      <w:r w:rsidR="0063754C">
        <w:rPr>
          <w:rFonts w:ascii="Times New Roman" w:hAnsi="Times New Roman" w:cs="Times New Roman"/>
        </w:rPr>
        <w:t>d. She later cannot accept it if</w:t>
      </w:r>
      <w:r>
        <w:rPr>
          <w:rFonts w:ascii="Times New Roman" w:hAnsi="Times New Roman" w:cs="Times New Roman"/>
        </w:rPr>
        <w:t xml:space="preserve"> she changes her mind unless Bruno repeats his initial offer, Helga must make an offer to him and hope that he accepts it. </w:t>
      </w:r>
    </w:p>
    <w:p w14:paraId="7F679759" w14:textId="77777777" w:rsidR="00402EFD" w:rsidRDefault="00402EFD" w:rsidP="00402EFD">
      <w:pPr>
        <w:tabs>
          <w:tab w:val="left" w:pos="3637"/>
        </w:tabs>
        <w:rPr>
          <w:rFonts w:ascii="Times New Roman" w:hAnsi="Times New Roman" w:cs="Times New Roman"/>
        </w:rPr>
      </w:pPr>
    </w:p>
    <w:p w14:paraId="002FD2ED" w14:textId="54A31854" w:rsidR="00402EFD" w:rsidRPr="00BE3CC4" w:rsidRDefault="00402EFD" w:rsidP="00402EFD">
      <w:pPr>
        <w:pStyle w:val="ListParagraph"/>
        <w:numPr>
          <w:ilvl w:val="0"/>
          <w:numId w:val="15"/>
        </w:numPr>
        <w:tabs>
          <w:tab w:val="left" w:pos="3637"/>
        </w:tabs>
        <w:rPr>
          <w:rFonts w:ascii="Times New Roman" w:hAnsi="Times New Roman" w:cs="Times New Roman"/>
          <w:u w:val="single"/>
        </w:rPr>
      </w:pPr>
      <w:r w:rsidRPr="00BE3CC4">
        <w:rPr>
          <w:rFonts w:ascii="Times New Roman" w:hAnsi="Times New Roman" w:cs="Times New Roman"/>
          <w:u w:val="single"/>
        </w:rPr>
        <w:t>Counter-Offer</w:t>
      </w:r>
    </w:p>
    <w:p w14:paraId="699001D4" w14:textId="728B7FE4" w:rsidR="00402EFD" w:rsidRDefault="00402EFD" w:rsidP="00402EFD">
      <w:pPr>
        <w:pStyle w:val="ListParagraph"/>
        <w:numPr>
          <w:ilvl w:val="0"/>
          <w:numId w:val="27"/>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 xml:space="preserve">counter-offer </w:t>
      </w:r>
      <w:r>
        <w:rPr>
          <w:rFonts w:ascii="Times New Roman" w:hAnsi="Times New Roman" w:cs="Times New Roman"/>
        </w:rPr>
        <w:t xml:space="preserve">occurs when an offeree responds to an offer by indicating a willingness to enter into a contract but on different terms </w:t>
      </w:r>
    </w:p>
    <w:p w14:paraId="5DF5474B" w14:textId="5C730630" w:rsidR="00B52683" w:rsidRDefault="00B52683" w:rsidP="00402EFD">
      <w:pPr>
        <w:pStyle w:val="ListParagraph"/>
        <w:numPr>
          <w:ilvl w:val="0"/>
          <w:numId w:val="27"/>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battle of the forms</w:t>
      </w:r>
      <w:r>
        <w:rPr>
          <w:rFonts w:ascii="Times New Roman" w:hAnsi="Times New Roman" w:cs="Times New Roman"/>
        </w:rPr>
        <w:t xml:space="preserve"> occurs when each party claims to have entered into a contract on the basis of its own standard form document</w:t>
      </w:r>
    </w:p>
    <w:p w14:paraId="43C14B1C" w14:textId="0E1E8D7F" w:rsidR="00B52683" w:rsidRDefault="00B52683" w:rsidP="00402EFD">
      <w:pPr>
        <w:pStyle w:val="ListParagraph"/>
        <w:numPr>
          <w:ilvl w:val="0"/>
          <w:numId w:val="27"/>
        </w:numPr>
        <w:tabs>
          <w:tab w:val="left" w:pos="3637"/>
        </w:tabs>
        <w:rPr>
          <w:rFonts w:ascii="Times New Roman" w:hAnsi="Times New Roman" w:cs="Times New Roman"/>
        </w:rPr>
      </w:pPr>
      <w:r>
        <w:rPr>
          <w:rFonts w:ascii="Times New Roman" w:hAnsi="Times New Roman" w:cs="Times New Roman"/>
        </w:rPr>
        <w:t xml:space="preserve">Problems arise if both parties insist upon using their </w:t>
      </w:r>
      <w:r>
        <w:rPr>
          <w:rFonts w:ascii="Times New Roman" w:hAnsi="Times New Roman" w:cs="Times New Roman"/>
          <w:i/>
        </w:rPr>
        <w:t xml:space="preserve">own </w:t>
      </w:r>
      <w:r>
        <w:rPr>
          <w:rFonts w:ascii="Times New Roman" w:hAnsi="Times New Roman" w:cs="Times New Roman"/>
        </w:rPr>
        <w:t xml:space="preserve">forms (which contain </w:t>
      </w:r>
      <w:r>
        <w:rPr>
          <w:rFonts w:ascii="Times New Roman" w:hAnsi="Times New Roman" w:cs="Times New Roman"/>
          <w:i/>
        </w:rPr>
        <w:t xml:space="preserve">different </w:t>
      </w:r>
      <w:r>
        <w:rPr>
          <w:rFonts w:ascii="Times New Roman" w:hAnsi="Times New Roman" w:cs="Times New Roman"/>
        </w:rPr>
        <w:t>terms)</w:t>
      </w:r>
    </w:p>
    <w:p w14:paraId="3BF055F6" w14:textId="5F5C75F3" w:rsidR="00B52683" w:rsidRDefault="00B52683" w:rsidP="00402EFD">
      <w:pPr>
        <w:pStyle w:val="ListParagraph"/>
        <w:numPr>
          <w:ilvl w:val="0"/>
          <w:numId w:val="27"/>
        </w:numPr>
        <w:tabs>
          <w:tab w:val="left" w:pos="3637"/>
        </w:tabs>
        <w:rPr>
          <w:rFonts w:ascii="Times New Roman" w:hAnsi="Times New Roman" w:cs="Times New Roman"/>
        </w:rPr>
      </w:pPr>
      <w:r>
        <w:rPr>
          <w:rFonts w:ascii="Times New Roman" w:hAnsi="Times New Roman" w:cs="Times New Roman"/>
        </w:rPr>
        <w:t>To decide which contractual form applies, a judge will consider:</w:t>
      </w:r>
    </w:p>
    <w:p w14:paraId="5BD39733" w14:textId="695B4368" w:rsidR="00B52683" w:rsidRDefault="00B52683" w:rsidP="00B52683">
      <w:pPr>
        <w:pStyle w:val="ListParagraph"/>
        <w:numPr>
          <w:ilvl w:val="1"/>
          <w:numId w:val="27"/>
        </w:numPr>
        <w:tabs>
          <w:tab w:val="left" w:pos="3637"/>
        </w:tabs>
        <w:rPr>
          <w:rFonts w:ascii="Times New Roman" w:hAnsi="Times New Roman" w:cs="Times New Roman"/>
        </w:rPr>
      </w:pPr>
      <w:r>
        <w:rPr>
          <w:rFonts w:ascii="Times New Roman" w:hAnsi="Times New Roman" w:cs="Times New Roman"/>
        </w:rPr>
        <w:t>The usual practice in the industry</w:t>
      </w:r>
    </w:p>
    <w:p w14:paraId="6FC811AE" w14:textId="4F588E8B" w:rsidR="00B52683" w:rsidRDefault="00B52683" w:rsidP="00B52683">
      <w:pPr>
        <w:pStyle w:val="ListParagraph"/>
        <w:numPr>
          <w:ilvl w:val="1"/>
          <w:numId w:val="27"/>
        </w:numPr>
        <w:tabs>
          <w:tab w:val="left" w:pos="3637"/>
        </w:tabs>
        <w:rPr>
          <w:rFonts w:ascii="Times New Roman" w:hAnsi="Times New Roman" w:cs="Times New Roman"/>
        </w:rPr>
      </w:pPr>
      <w:r>
        <w:rPr>
          <w:rFonts w:ascii="Times New Roman" w:hAnsi="Times New Roman" w:cs="Times New Roman"/>
        </w:rPr>
        <w:t>Past dealings between the parties</w:t>
      </w:r>
    </w:p>
    <w:p w14:paraId="197241F2" w14:textId="102662E2" w:rsidR="00B52683" w:rsidRDefault="00B52683" w:rsidP="00B52683">
      <w:pPr>
        <w:pStyle w:val="ListParagraph"/>
        <w:numPr>
          <w:ilvl w:val="1"/>
          <w:numId w:val="27"/>
        </w:numPr>
        <w:tabs>
          <w:tab w:val="left" w:pos="3637"/>
        </w:tabs>
        <w:rPr>
          <w:rFonts w:ascii="Times New Roman" w:hAnsi="Times New Roman" w:cs="Times New Roman"/>
        </w:rPr>
      </w:pPr>
      <w:r>
        <w:rPr>
          <w:rFonts w:ascii="Times New Roman" w:hAnsi="Times New Roman" w:cs="Times New Roman"/>
        </w:rPr>
        <w:t>The precise sequence of events</w:t>
      </w:r>
    </w:p>
    <w:p w14:paraId="24D8118F" w14:textId="06CDDC6D" w:rsidR="00B52683" w:rsidRDefault="00B52683" w:rsidP="00B52683">
      <w:pPr>
        <w:pStyle w:val="ListParagraph"/>
        <w:numPr>
          <w:ilvl w:val="1"/>
          <w:numId w:val="27"/>
        </w:numPr>
        <w:tabs>
          <w:tab w:val="left" w:pos="3637"/>
        </w:tabs>
        <w:rPr>
          <w:rFonts w:ascii="Times New Roman" w:hAnsi="Times New Roman" w:cs="Times New Roman"/>
        </w:rPr>
      </w:pPr>
      <w:r>
        <w:rPr>
          <w:rFonts w:ascii="Times New Roman" w:hAnsi="Times New Roman" w:cs="Times New Roman"/>
        </w:rPr>
        <w:t xml:space="preserve">The forms, if any, that the parties actually signed </w:t>
      </w:r>
    </w:p>
    <w:p w14:paraId="7280BE95" w14:textId="77777777" w:rsidR="00B52683" w:rsidRDefault="00B52683" w:rsidP="00B52683">
      <w:pPr>
        <w:pStyle w:val="ListParagraph"/>
        <w:tabs>
          <w:tab w:val="left" w:pos="3637"/>
        </w:tabs>
        <w:ind w:left="1080"/>
        <w:rPr>
          <w:rFonts w:ascii="Times New Roman" w:hAnsi="Times New Roman" w:cs="Times New Roman"/>
        </w:rPr>
      </w:pPr>
    </w:p>
    <w:p w14:paraId="211505D3" w14:textId="5F2C777B" w:rsidR="00B52683" w:rsidRDefault="00B52683" w:rsidP="00B52683">
      <w:pPr>
        <w:tabs>
          <w:tab w:val="left" w:pos="3637"/>
        </w:tabs>
        <w:rPr>
          <w:rFonts w:ascii="Times New Roman" w:hAnsi="Times New Roman" w:cs="Times New Roman"/>
        </w:rPr>
      </w:pPr>
      <w:r>
        <w:rPr>
          <w:rFonts w:ascii="Times New Roman" w:hAnsi="Times New Roman" w:cs="Times New Roman"/>
          <w:noProof/>
        </w:rPr>
        <w:drawing>
          <wp:inline distT="0" distB="0" distL="0" distR="0" wp14:anchorId="47F08C5D" wp14:editId="0FF5A630">
            <wp:extent cx="6280638" cy="86358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7.29.30 PM.png"/>
                    <pic:cNvPicPr/>
                  </pic:nvPicPr>
                  <pic:blipFill>
                    <a:blip r:embed="rId7">
                      <a:extLst>
                        <a:ext uri="{28A0092B-C50C-407E-A947-70E740481C1C}">
                          <a14:useLocalDpi xmlns:a14="http://schemas.microsoft.com/office/drawing/2010/main" val="0"/>
                        </a:ext>
                      </a:extLst>
                    </a:blip>
                    <a:stretch>
                      <a:fillRect/>
                    </a:stretch>
                  </pic:blipFill>
                  <pic:spPr>
                    <a:xfrm>
                      <a:off x="0" y="0"/>
                      <a:ext cx="6287343" cy="864510"/>
                    </a:xfrm>
                    <a:prstGeom prst="rect">
                      <a:avLst/>
                    </a:prstGeom>
                  </pic:spPr>
                </pic:pic>
              </a:graphicData>
            </a:graphic>
          </wp:inline>
        </w:drawing>
      </w:r>
    </w:p>
    <w:p w14:paraId="228DF560" w14:textId="77777777" w:rsidR="00B52683" w:rsidRDefault="00B52683" w:rsidP="00B52683">
      <w:pPr>
        <w:tabs>
          <w:tab w:val="left" w:pos="3637"/>
        </w:tabs>
        <w:rPr>
          <w:rFonts w:ascii="Times New Roman" w:hAnsi="Times New Roman" w:cs="Times New Roman"/>
        </w:rPr>
      </w:pPr>
    </w:p>
    <w:p w14:paraId="71D9E393" w14:textId="77777777" w:rsidR="00D30BB3" w:rsidRDefault="00D30BB3" w:rsidP="00B52683">
      <w:pPr>
        <w:tabs>
          <w:tab w:val="left" w:pos="3637"/>
        </w:tabs>
        <w:rPr>
          <w:rFonts w:ascii="Times New Roman" w:hAnsi="Times New Roman" w:cs="Times New Roman"/>
          <w:b/>
          <w:highlight w:val="yellow"/>
        </w:rPr>
      </w:pPr>
    </w:p>
    <w:p w14:paraId="4EFC6641" w14:textId="77777777" w:rsidR="00D30BB3" w:rsidRDefault="00D30BB3" w:rsidP="00B52683">
      <w:pPr>
        <w:tabs>
          <w:tab w:val="left" w:pos="3637"/>
        </w:tabs>
        <w:rPr>
          <w:rFonts w:ascii="Times New Roman" w:hAnsi="Times New Roman" w:cs="Times New Roman"/>
          <w:b/>
          <w:highlight w:val="yellow"/>
        </w:rPr>
      </w:pPr>
    </w:p>
    <w:p w14:paraId="3B0B2B0F" w14:textId="5A441DC8" w:rsidR="00B52683" w:rsidRDefault="00B52683" w:rsidP="00B52683">
      <w:pPr>
        <w:tabs>
          <w:tab w:val="left" w:pos="3637"/>
        </w:tabs>
        <w:rPr>
          <w:rFonts w:ascii="Times New Roman" w:hAnsi="Times New Roman" w:cs="Times New Roman"/>
          <w:b/>
        </w:rPr>
      </w:pPr>
      <w:r w:rsidRPr="00B52683">
        <w:rPr>
          <w:rFonts w:ascii="Times New Roman" w:hAnsi="Times New Roman" w:cs="Times New Roman"/>
          <w:b/>
          <w:highlight w:val="yellow"/>
        </w:rPr>
        <w:t>Acceptance:</w:t>
      </w:r>
    </w:p>
    <w:p w14:paraId="367FA75B" w14:textId="2C2C8619" w:rsidR="00B52683" w:rsidRDefault="00B52683" w:rsidP="00B52683">
      <w:pPr>
        <w:pStyle w:val="ListParagraph"/>
        <w:numPr>
          <w:ilvl w:val="0"/>
          <w:numId w:val="28"/>
        </w:numPr>
        <w:tabs>
          <w:tab w:val="left" w:pos="3637"/>
        </w:tabs>
        <w:rPr>
          <w:rFonts w:ascii="Times New Roman" w:hAnsi="Times New Roman" w:cs="Times New Roman"/>
        </w:rPr>
      </w:pPr>
      <w:r>
        <w:rPr>
          <w:rFonts w:ascii="Times New Roman" w:hAnsi="Times New Roman" w:cs="Times New Roman"/>
          <w:b/>
        </w:rPr>
        <w:t xml:space="preserve">Acceptance </w:t>
      </w:r>
      <w:r w:rsidR="00D30BB3">
        <w:rPr>
          <w:rFonts w:ascii="Times New Roman" w:hAnsi="Times New Roman" w:cs="Times New Roman"/>
        </w:rPr>
        <w:t>occurs when the offeree agrees to enter into the contract proposed by the offeror</w:t>
      </w:r>
    </w:p>
    <w:p w14:paraId="0FE103E5" w14:textId="2981F29E" w:rsidR="00B52683" w:rsidRDefault="00B52683" w:rsidP="00B52683">
      <w:pPr>
        <w:pStyle w:val="ListParagraph"/>
        <w:numPr>
          <w:ilvl w:val="0"/>
          <w:numId w:val="28"/>
        </w:numPr>
        <w:tabs>
          <w:tab w:val="left" w:pos="3637"/>
        </w:tabs>
        <w:rPr>
          <w:rFonts w:ascii="Times New Roman" w:hAnsi="Times New Roman" w:cs="Times New Roman"/>
        </w:rPr>
      </w:pPr>
      <w:r>
        <w:rPr>
          <w:rFonts w:ascii="Times New Roman" w:hAnsi="Times New Roman" w:cs="Times New Roman"/>
        </w:rPr>
        <w:t xml:space="preserve">The contract is created immediately upon acceptance </w:t>
      </w:r>
    </w:p>
    <w:p w14:paraId="0B57270E" w14:textId="5447EF41" w:rsidR="00B52683" w:rsidRDefault="00B52683" w:rsidP="00B52683">
      <w:pPr>
        <w:pStyle w:val="ListParagraph"/>
        <w:numPr>
          <w:ilvl w:val="0"/>
          <w:numId w:val="28"/>
        </w:numPr>
        <w:tabs>
          <w:tab w:val="left" w:pos="3637"/>
        </w:tabs>
        <w:rPr>
          <w:rFonts w:ascii="Times New Roman" w:hAnsi="Times New Roman" w:cs="Times New Roman"/>
        </w:rPr>
      </w:pPr>
      <w:r>
        <w:rPr>
          <w:rFonts w:ascii="Times New Roman" w:hAnsi="Times New Roman" w:cs="Times New Roman"/>
        </w:rPr>
        <w:t>Acceptance must be a response to an offer</w:t>
      </w:r>
    </w:p>
    <w:p w14:paraId="5295B4DA" w14:textId="2AEF3510" w:rsidR="00B52683" w:rsidRDefault="00B52683" w:rsidP="00B52683">
      <w:pPr>
        <w:pStyle w:val="ListParagraph"/>
        <w:numPr>
          <w:ilvl w:val="1"/>
          <w:numId w:val="28"/>
        </w:numPr>
        <w:tabs>
          <w:tab w:val="left" w:pos="3637"/>
        </w:tabs>
        <w:rPr>
          <w:rFonts w:ascii="Times New Roman" w:hAnsi="Times New Roman" w:cs="Times New Roman"/>
        </w:rPr>
      </w:pPr>
      <w:r>
        <w:rPr>
          <w:rFonts w:ascii="Times New Roman" w:hAnsi="Times New Roman" w:cs="Times New Roman"/>
        </w:rPr>
        <w:t xml:space="preserve">There is no contract if we have “cross-offers” (e.g. two letters containing the same terms sent at the same time) </w:t>
      </w:r>
    </w:p>
    <w:p w14:paraId="0CA2E332" w14:textId="3E5C313E" w:rsidR="00D30BB3" w:rsidRPr="00D30BB3" w:rsidRDefault="00D30BB3" w:rsidP="00D30BB3">
      <w:pPr>
        <w:pStyle w:val="ListParagraph"/>
        <w:numPr>
          <w:ilvl w:val="0"/>
          <w:numId w:val="28"/>
        </w:numPr>
        <w:tabs>
          <w:tab w:val="left" w:pos="3637"/>
        </w:tabs>
        <w:rPr>
          <w:rFonts w:ascii="Times New Roman" w:hAnsi="Times New Roman" w:cs="Times New Roman"/>
          <w:u w:val="single"/>
        </w:rPr>
      </w:pPr>
      <w:r w:rsidRPr="00D30BB3">
        <w:rPr>
          <w:rFonts w:ascii="Times New Roman" w:hAnsi="Times New Roman" w:cs="Times New Roman"/>
          <w:u w:val="single"/>
        </w:rPr>
        <w:t xml:space="preserve">Forms </w:t>
      </w:r>
      <w:r>
        <w:rPr>
          <w:rFonts w:ascii="Times New Roman" w:hAnsi="Times New Roman" w:cs="Times New Roman"/>
          <w:u w:val="single"/>
        </w:rPr>
        <w:t>of A</w:t>
      </w:r>
      <w:r w:rsidRPr="00D30BB3">
        <w:rPr>
          <w:rFonts w:ascii="Times New Roman" w:hAnsi="Times New Roman" w:cs="Times New Roman"/>
          <w:u w:val="single"/>
        </w:rPr>
        <w:t>cceptance:</w:t>
      </w:r>
    </w:p>
    <w:p w14:paraId="1750E947" w14:textId="29E8727B" w:rsidR="00D30BB3" w:rsidRDefault="00D30BB3" w:rsidP="00D30BB3">
      <w:pPr>
        <w:pStyle w:val="ListParagraph"/>
        <w:numPr>
          <w:ilvl w:val="1"/>
          <w:numId w:val="28"/>
        </w:numPr>
        <w:tabs>
          <w:tab w:val="left" w:pos="3637"/>
        </w:tabs>
        <w:rPr>
          <w:rFonts w:ascii="Times New Roman" w:hAnsi="Times New Roman" w:cs="Times New Roman"/>
        </w:rPr>
      </w:pPr>
      <w:r>
        <w:rPr>
          <w:rFonts w:ascii="Times New Roman" w:hAnsi="Times New Roman" w:cs="Times New Roman"/>
        </w:rPr>
        <w:t>Acceptance by promise</w:t>
      </w:r>
    </w:p>
    <w:p w14:paraId="6B013F5B" w14:textId="447D172F" w:rsidR="00D30BB3" w:rsidRDefault="00D30BB3" w:rsidP="00D30BB3">
      <w:pPr>
        <w:pStyle w:val="ListParagraph"/>
        <w:numPr>
          <w:ilvl w:val="1"/>
          <w:numId w:val="28"/>
        </w:numPr>
        <w:tabs>
          <w:tab w:val="left" w:pos="3637"/>
        </w:tabs>
        <w:rPr>
          <w:rFonts w:ascii="Times New Roman" w:hAnsi="Times New Roman" w:cs="Times New Roman"/>
        </w:rPr>
      </w:pPr>
      <w:r>
        <w:rPr>
          <w:rFonts w:ascii="Times New Roman" w:hAnsi="Times New Roman" w:cs="Times New Roman"/>
        </w:rPr>
        <w:t xml:space="preserve">Acceptance by performance </w:t>
      </w:r>
    </w:p>
    <w:p w14:paraId="0DEF4D1B" w14:textId="77777777" w:rsidR="00D30BB3" w:rsidRDefault="00D30BB3" w:rsidP="00D30BB3">
      <w:pPr>
        <w:tabs>
          <w:tab w:val="left" w:pos="3637"/>
        </w:tabs>
        <w:rPr>
          <w:rFonts w:ascii="Times New Roman" w:hAnsi="Times New Roman" w:cs="Times New Roman"/>
        </w:rPr>
      </w:pPr>
    </w:p>
    <w:p w14:paraId="36F76127" w14:textId="221313CD" w:rsidR="00D30BB3" w:rsidRDefault="00D30BB3" w:rsidP="00D30BB3">
      <w:pPr>
        <w:tabs>
          <w:tab w:val="left" w:pos="3637"/>
        </w:tabs>
        <w:rPr>
          <w:rFonts w:ascii="Times New Roman" w:hAnsi="Times New Roman" w:cs="Times New Roman"/>
          <w:b/>
        </w:rPr>
      </w:pPr>
      <w:r w:rsidRPr="00D30BB3">
        <w:rPr>
          <w:rFonts w:ascii="Times New Roman" w:hAnsi="Times New Roman" w:cs="Times New Roman"/>
          <w:b/>
          <w:highlight w:val="yellow"/>
        </w:rPr>
        <w:t>Acceptance By Promise:</w:t>
      </w:r>
    </w:p>
    <w:p w14:paraId="4B56EDF5" w14:textId="602C05DB" w:rsidR="00D30BB3" w:rsidRDefault="00D30BB3" w:rsidP="00D30BB3">
      <w:pPr>
        <w:pStyle w:val="ListParagraph"/>
        <w:numPr>
          <w:ilvl w:val="0"/>
          <w:numId w:val="29"/>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bilateral contract</w:t>
      </w:r>
      <w:r>
        <w:rPr>
          <w:rFonts w:ascii="Times New Roman" w:hAnsi="Times New Roman" w:cs="Times New Roman"/>
        </w:rPr>
        <w:t xml:space="preserve"> occurs when a promise is exchanged for a promise. </w:t>
      </w:r>
    </w:p>
    <w:p w14:paraId="544B19DD" w14:textId="20260C83" w:rsidR="00D30BB3" w:rsidRDefault="00D30BB3" w:rsidP="00D30BB3">
      <w:pPr>
        <w:pStyle w:val="ListParagraph"/>
        <w:numPr>
          <w:ilvl w:val="0"/>
          <w:numId w:val="29"/>
        </w:numPr>
        <w:tabs>
          <w:tab w:val="left" w:pos="3637"/>
        </w:tabs>
        <w:rPr>
          <w:rFonts w:ascii="Times New Roman" w:hAnsi="Times New Roman" w:cs="Times New Roman"/>
        </w:rPr>
      </w:pPr>
      <w:r>
        <w:rPr>
          <w:rFonts w:ascii="Times New Roman" w:hAnsi="Times New Roman" w:cs="Times New Roman"/>
        </w:rPr>
        <w:t xml:space="preserve">Suppose, that you offer to sell your car for $750. To accept your promise to transfer ownership of the vehicle, I promise to pay the price. </w:t>
      </w:r>
    </w:p>
    <w:p w14:paraId="33A4A34E" w14:textId="244DAC4A" w:rsidR="00D30BB3" w:rsidRPr="00D30BB3" w:rsidRDefault="00D30BB3" w:rsidP="00D30BB3">
      <w:pPr>
        <w:pStyle w:val="ListParagraph"/>
        <w:numPr>
          <w:ilvl w:val="0"/>
          <w:numId w:val="29"/>
        </w:numPr>
        <w:tabs>
          <w:tab w:val="left" w:pos="3637"/>
        </w:tabs>
        <w:rPr>
          <w:rFonts w:ascii="Times New Roman" w:hAnsi="Times New Roman" w:cs="Times New Roman"/>
          <w:u w:val="single"/>
        </w:rPr>
      </w:pPr>
      <w:r w:rsidRPr="00D30BB3">
        <w:rPr>
          <w:rFonts w:ascii="Times New Roman" w:hAnsi="Times New Roman" w:cs="Times New Roman"/>
          <w:u w:val="single"/>
        </w:rPr>
        <w:t>Rules for Acceptance:</w:t>
      </w:r>
    </w:p>
    <w:p w14:paraId="4D5A8283" w14:textId="4891D141" w:rsidR="00D30BB3" w:rsidRDefault="00D30BB3" w:rsidP="00D30BB3">
      <w:pPr>
        <w:pStyle w:val="ListParagraph"/>
        <w:numPr>
          <w:ilvl w:val="1"/>
          <w:numId w:val="29"/>
        </w:numPr>
        <w:tabs>
          <w:tab w:val="left" w:pos="3637"/>
        </w:tabs>
        <w:rPr>
          <w:rFonts w:ascii="Times New Roman" w:hAnsi="Times New Roman" w:cs="Times New Roman"/>
        </w:rPr>
      </w:pPr>
      <w:r>
        <w:rPr>
          <w:rFonts w:ascii="Times New Roman" w:hAnsi="Times New Roman" w:cs="Times New Roman"/>
        </w:rPr>
        <w:t>Offeror (master of offer) can impose conditions</w:t>
      </w:r>
    </w:p>
    <w:p w14:paraId="13DE0C7D" w14:textId="3091B435" w:rsidR="00D30BB3" w:rsidRDefault="00D30BB3" w:rsidP="00D30BB3">
      <w:pPr>
        <w:pStyle w:val="ListParagraph"/>
        <w:numPr>
          <w:ilvl w:val="2"/>
          <w:numId w:val="29"/>
        </w:numPr>
        <w:tabs>
          <w:tab w:val="left" w:pos="3637"/>
        </w:tabs>
        <w:rPr>
          <w:rFonts w:ascii="Times New Roman" w:hAnsi="Times New Roman" w:cs="Times New Roman"/>
        </w:rPr>
      </w:pPr>
      <w:r>
        <w:rPr>
          <w:rFonts w:ascii="Times New Roman" w:hAnsi="Times New Roman" w:cs="Times New Roman"/>
        </w:rPr>
        <w:t>Set rules for time, place, and form of acceptance</w:t>
      </w:r>
    </w:p>
    <w:p w14:paraId="5143C963" w14:textId="02C111EE" w:rsidR="00D30BB3" w:rsidRDefault="00D30BB3" w:rsidP="00D30BB3">
      <w:pPr>
        <w:pStyle w:val="ListParagraph"/>
        <w:numPr>
          <w:ilvl w:val="1"/>
          <w:numId w:val="29"/>
        </w:numPr>
        <w:tabs>
          <w:tab w:val="left" w:pos="3637"/>
        </w:tabs>
        <w:rPr>
          <w:rFonts w:ascii="Times New Roman" w:hAnsi="Times New Roman" w:cs="Times New Roman"/>
        </w:rPr>
      </w:pPr>
      <w:r>
        <w:rPr>
          <w:rFonts w:ascii="Times New Roman" w:hAnsi="Times New Roman" w:cs="Times New Roman"/>
        </w:rPr>
        <w:t xml:space="preserve">Acceptance must be reasonable if no rules were set by offeror </w:t>
      </w:r>
    </w:p>
    <w:p w14:paraId="1E4AB8EA" w14:textId="77777777" w:rsidR="00D30BB3" w:rsidRDefault="00D30BB3" w:rsidP="00D30BB3">
      <w:pPr>
        <w:pStyle w:val="ListParagraph"/>
        <w:tabs>
          <w:tab w:val="left" w:pos="3637"/>
        </w:tabs>
        <w:rPr>
          <w:rFonts w:ascii="Times New Roman" w:hAnsi="Times New Roman" w:cs="Times New Roman"/>
        </w:rPr>
      </w:pPr>
    </w:p>
    <w:p w14:paraId="43EB9C29" w14:textId="05051339" w:rsidR="00D30BB3" w:rsidRDefault="00D30BB3" w:rsidP="00D30BB3">
      <w:pPr>
        <w:tabs>
          <w:tab w:val="left" w:pos="3637"/>
        </w:tabs>
        <w:rPr>
          <w:rFonts w:ascii="Times New Roman" w:hAnsi="Times New Roman" w:cs="Times New Roman"/>
        </w:rPr>
      </w:pPr>
      <w:r>
        <w:rPr>
          <w:rFonts w:ascii="Times New Roman" w:hAnsi="Times New Roman" w:cs="Times New Roman"/>
          <w:noProof/>
        </w:rPr>
        <w:drawing>
          <wp:inline distT="0" distB="0" distL="0" distR="0" wp14:anchorId="2EBF1D8B" wp14:editId="615F40ED">
            <wp:extent cx="5486400" cy="8464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7.45.21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846455"/>
                    </a:xfrm>
                    <a:prstGeom prst="rect">
                      <a:avLst/>
                    </a:prstGeom>
                  </pic:spPr>
                </pic:pic>
              </a:graphicData>
            </a:graphic>
          </wp:inline>
        </w:drawing>
      </w:r>
    </w:p>
    <w:p w14:paraId="7B15D79F" w14:textId="77777777" w:rsidR="00D20344" w:rsidRDefault="00D20344" w:rsidP="00D20344">
      <w:pPr>
        <w:tabs>
          <w:tab w:val="left" w:pos="3637"/>
        </w:tabs>
        <w:rPr>
          <w:rFonts w:ascii="Times New Roman" w:hAnsi="Times New Roman" w:cs="Times New Roman"/>
          <w:u w:val="single"/>
        </w:rPr>
      </w:pPr>
    </w:p>
    <w:p w14:paraId="6BC8EB95" w14:textId="7F702397" w:rsidR="00D20344" w:rsidRDefault="00D20344" w:rsidP="00D20344">
      <w:pPr>
        <w:tabs>
          <w:tab w:val="left" w:pos="3637"/>
        </w:tabs>
        <w:rPr>
          <w:rFonts w:ascii="Times New Roman" w:hAnsi="Times New Roman" w:cs="Times New Roman"/>
          <w:b/>
        </w:rPr>
      </w:pPr>
      <w:r w:rsidRPr="00D20344">
        <w:rPr>
          <w:rFonts w:ascii="Times New Roman" w:hAnsi="Times New Roman" w:cs="Times New Roman"/>
          <w:b/>
          <w:highlight w:val="yellow"/>
        </w:rPr>
        <w:t>Acceptance at a Distance:</w:t>
      </w:r>
    </w:p>
    <w:p w14:paraId="1602AB3E" w14:textId="30EA0362" w:rsidR="00D20344" w:rsidRDefault="00D20344" w:rsidP="00D20344">
      <w:pPr>
        <w:pStyle w:val="ListParagraph"/>
        <w:numPr>
          <w:ilvl w:val="0"/>
          <w:numId w:val="31"/>
        </w:numPr>
        <w:tabs>
          <w:tab w:val="left" w:pos="3637"/>
        </w:tabs>
        <w:rPr>
          <w:rFonts w:ascii="Times New Roman" w:hAnsi="Times New Roman" w:cs="Times New Roman"/>
        </w:rPr>
      </w:pPr>
      <w:r>
        <w:rPr>
          <w:rFonts w:ascii="Times New Roman" w:hAnsi="Times New Roman" w:cs="Times New Roman"/>
        </w:rPr>
        <w:t>When a contract is not created in face-to-face interaction, and the offeror and offeree are far apart from each other, there are legal issues to address:</w:t>
      </w:r>
    </w:p>
    <w:p w14:paraId="2E69EE5C" w14:textId="2A883B5A" w:rsidR="00D20344" w:rsidRDefault="00D20344" w:rsidP="00D20344">
      <w:pPr>
        <w:pStyle w:val="ListParagraph"/>
        <w:numPr>
          <w:ilvl w:val="1"/>
          <w:numId w:val="31"/>
        </w:numPr>
        <w:tabs>
          <w:tab w:val="left" w:pos="3637"/>
        </w:tabs>
        <w:rPr>
          <w:rFonts w:ascii="Times New Roman" w:hAnsi="Times New Roman" w:cs="Times New Roman"/>
        </w:rPr>
      </w:pPr>
      <w:r>
        <w:rPr>
          <w:rFonts w:ascii="Times New Roman" w:hAnsi="Times New Roman" w:cs="Times New Roman"/>
        </w:rPr>
        <w:t>When does the acceptance have effect?</w:t>
      </w:r>
    </w:p>
    <w:p w14:paraId="42073BA7" w14:textId="50D8BA86" w:rsidR="00D20344" w:rsidRDefault="00D20344" w:rsidP="00D20344">
      <w:pPr>
        <w:pStyle w:val="ListParagraph"/>
        <w:numPr>
          <w:ilvl w:val="2"/>
          <w:numId w:val="31"/>
        </w:numPr>
        <w:tabs>
          <w:tab w:val="left" w:pos="3637"/>
        </w:tabs>
        <w:rPr>
          <w:rFonts w:ascii="Times New Roman" w:hAnsi="Times New Roman" w:cs="Times New Roman"/>
        </w:rPr>
      </w:pPr>
      <w:r>
        <w:rPr>
          <w:rFonts w:ascii="Times New Roman" w:hAnsi="Times New Roman" w:cs="Times New Roman"/>
        </w:rPr>
        <w:t>When is it sent or when it is received?</w:t>
      </w:r>
    </w:p>
    <w:p w14:paraId="1BD83793" w14:textId="7169D2FC" w:rsidR="00D20344" w:rsidRDefault="00D20344" w:rsidP="00D20344">
      <w:pPr>
        <w:pStyle w:val="ListParagraph"/>
        <w:numPr>
          <w:ilvl w:val="1"/>
          <w:numId w:val="31"/>
        </w:numPr>
        <w:tabs>
          <w:tab w:val="left" w:pos="3637"/>
        </w:tabs>
        <w:rPr>
          <w:rFonts w:ascii="Times New Roman" w:hAnsi="Times New Roman" w:cs="Times New Roman"/>
        </w:rPr>
      </w:pPr>
      <w:r>
        <w:rPr>
          <w:rFonts w:ascii="Times New Roman" w:hAnsi="Times New Roman" w:cs="Times New Roman"/>
        </w:rPr>
        <w:t>Where does the acceptance have effect?</w:t>
      </w:r>
    </w:p>
    <w:p w14:paraId="3DB204AA" w14:textId="2AAB857A" w:rsidR="00D20344" w:rsidRDefault="00D20344" w:rsidP="00D20344">
      <w:pPr>
        <w:pStyle w:val="ListParagraph"/>
        <w:numPr>
          <w:ilvl w:val="2"/>
          <w:numId w:val="31"/>
        </w:numPr>
        <w:tabs>
          <w:tab w:val="left" w:pos="3637"/>
        </w:tabs>
        <w:rPr>
          <w:rFonts w:ascii="Times New Roman" w:hAnsi="Times New Roman" w:cs="Times New Roman"/>
        </w:rPr>
      </w:pPr>
      <w:r>
        <w:rPr>
          <w:rFonts w:ascii="Times New Roman" w:hAnsi="Times New Roman" w:cs="Times New Roman"/>
        </w:rPr>
        <w:t>Where is it sent or where is it received?</w:t>
      </w:r>
    </w:p>
    <w:p w14:paraId="3BD0F615" w14:textId="506E09D0" w:rsidR="002C7163" w:rsidRDefault="002C7163" w:rsidP="002C7163">
      <w:pPr>
        <w:pStyle w:val="ListParagraph"/>
        <w:numPr>
          <w:ilvl w:val="1"/>
          <w:numId w:val="31"/>
        </w:numPr>
        <w:tabs>
          <w:tab w:val="left" w:pos="3637"/>
        </w:tabs>
        <w:rPr>
          <w:rFonts w:ascii="Times New Roman" w:hAnsi="Times New Roman" w:cs="Times New Roman"/>
        </w:rPr>
      </w:pPr>
      <w:r>
        <w:rPr>
          <w:rFonts w:ascii="Times New Roman" w:hAnsi="Times New Roman" w:cs="Times New Roman"/>
        </w:rPr>
        <w:t>What if communication never arrives?</w:t>
      </w:r>
    </w:p>
    <w:p w14:paraId="515BF90B" w14:textId="44BA0E94" w:rsidR="002C7163" w:rsidRDefault="002C7163" w:rsidP="002C7163">
      <w:pPr>
        <w:pStyle w:val="ListParagraph"/>
        <w:numPr>
          <w:ilvl w:val="2"/>
          <w:numId w:val="31"/>
        </w:numPr>
        <w:tabs>
          <w:tab w:val="left" w:pos="3637"/>
        </w:tabs>
        <w:rPr>
          <w:rFonts w:ascii="Times New Roman" w:hAnsi="Times New Roman" w:cs="Times New Roman"/>
        </w:rPr>
      </w:pPr>
      <w:r>
        <w:rPr>
          <w:rFonts w:ascii="Times New Roman" w:hAnsi="Times New Roman" w:cs="Times New Roman"/>
        </w:rPr>
        <w:t>Offeror’s problem or offeree’s problem?</w:t>
      </w:r>
    </w:p>
    <w:p w14:paraId="72A5F656" w14:textId="77777777" w:rsidR="002C7163" w:rsidRDefault="002C7163" w:rsidP="002C7163">
      <w:pPr>
        <w:pStyle w:val="ListParagraph"/>
        <w:tabs>
          <w:tab w:val="left" w:pos="3637"/>
        </w:tabs>
        <w:ind w:left="2160"/>
        <w:rPr>
          <w:rFonts w:ascii="Times New Roman" w:hAnsi="Times New Roman" w:cs="Times New Roman"/>
        </w:rPr>
      </w:pPr>
    </w:p>
    <w:p w14:paraId="30CE2ED7" w14:textId="046D5D6E" w:rsidR="002C7163" w:rsidRDefault="002C7163" w:rsidP="002C7163">
      <w:pPr>
        <w:pStyle w:val="ListParagraph"/>
        <w:numPr>
          <w:ilvl w:val="0"/>
          <w:numId w:val="31"/>
        </w:numPr>
        <w:tabs>
          <w:tab w:val="left" w:pos="3637"/>
        </w:tabs>
        <w:rPr>
          <w:rFonts w:ascii="Times New Roman" w:hAnsi="Times New Roman" w:cs="Times New Roman"/>
        </w:rPr>
      </w:pPr>
      <w:r>
        <w:rPr>
          <w:rFonts w:ascii="Times New Roman" w:hAnsi="Times New Roman" w:cs="Times New Roman"/>
        </w:rPr>
        <w:t>Instantaneous Communications</w:t>
      </w:r>
    </w:p>
    <w:p w14:paraId="70E7B73C" w14:textId="708EDAC9" w:rsidR="002C7163" w:rsidRDefault="002C7163" w:rsidP="002C7163">
      <w:pPr>
        <w:pStyle w:val="ListParagraph"/>
        <w:numPr>
          <w:ilvl w:val="1"/>
          <w:numId w:val="31"/>
        </w:numPr>
        <w:tabs>
          <w:tab w:val="left" w:pos="3637"/>
        </w:tabs>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general rule </w:t>
      </w:r>
      <w:r>
        <w:rPr>
          <w:rFonts w:ascii="Times New Roman" w:hAnsi="Times New Roman" w:cs="Times New Roman"/>
        </w:rPr>
        <w:t xml:space="preserve">states that acceptance by instantaneous communication is effective when and where it is received by the offeror </w:t>
      </w:r>
    </w:p>
    <w:p w14:paraId="3A1C73AF" w14:textId="45599FDF" w:rsidR="002C7163" w:rsidRDefault="002C7163" w:rsidP="002C7163">
      <w:pPr>
        <w:pStyle w:val="ListParagraph"/>
        <w:numPr>
          <w:ilvl w:val="1"/>
          <w:numId w:val="31"/>
        </w:numPr>
        <w:tabs>
          <w:tab w:val="left" w:pos="3637"/>
        </w:tabs>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rPr>
        <w:t>instantaneous communication</w:t>
      </w:r>
      <w:r>
        <w:rPr>
          <w:rFonts w:ascii="Times New Roman" w:hAnsi="Times New Roman" w:cs="Times New Roman"/>
        </w:rPr>
        <w:t xml:space="preserve"> is any form of communication in which there is little or no delay in the interaction between the parties </w:t>
      </w:r>
    </w:p>
    <w:p w14:paraId="1A5714BE" w14:textId="36BB6EF9" w:rsidR="002C7163" w:rsidRDefault="002C7163" w:rsidP="002C7163">
      <w:pPr>
        <w:pStyle w:val="ListParagraph"/>
        <w:numPr>
          <w:ilvl w:val="1"/>
          <w:numId w:val="31"/>
        </w:numPr>
        <w:tabs>
          <w:tab w:val="left" w:pos="3637"/>
        </w:tabs>
        <w:rPr>
          <w:rFonts w:ascii="Times New Roman" w:hAnsi="Times New Roman" w:cs="Times New Roman"/>
        </w:rPr>
      </w:pPr>
      <w:r>
        <w:rPr>
          <w:rFonts w:ascii="Times New Roman" w:hAnsi="Times New Roman" w:cs="Times New Roman"/>
        </w:rPr>
        <w:t xml:space="preserve">Includes many modern forms of communication, including phone, fax, or email </w:t>
      </w:r>
    </w:p>
    <w:p w14:paraId="264B6DAE" w14:textId="48F8DCA9" w:rsidR="002C7163" w:rsidRDefault="002C7163" w:rsidP="002C7163">
      <w:pPr>
        <w:pStyle w:val="ListParagraph"/>
        <w:numPr>
          <w:ilvl w:val="1"/>
          <w:numId w:val="31"/>
        </w:numPr>
        <w:tabs>
          <w:tab w:val="left" w:pos="3637"/>
        </w:tabs>
        <w:rPr>
          <w:rFonts w:ascii="Times New Roman" w:hAnsi="Times New Roman" w:cs="Times New Roman"/>
          <w:u w:val="single"/>
        </w:rPr>
      </w:pPr>
      <w:r w:rsidRPr="002C7163">
        <w:rPr>
          <w:rFonts w:ascii="Times New Roman" w:hAnsi="Times New Roman" w:cs="Times New Roman"/>
          <w:u w:val="single"/>
        </w:rPr>
        <w:t>The General Rules:</w:t>
      </w:r>
    </w:p>
    <w:p w14:paraId="51F788B2" w14:textId="65EFD79B" w:rsidR="00490126" w:rsidRDefault="00490126" w:rsidP="00490126">
      <w:pPr>
        <w:pStyle w:val="ListParagraph"/>
        <w:numPr>
          <w:ilvl w:val="2"/>
          <w:numId w:val="31"/>
        </w:numPr>
        <w:tabs>
          <w:tab w:val="left" w:pos="3637"/>
        </w:tabs>
        <w:rPr>
          <w:rFonts w:ascii="Times New Roman" w:hAnsi="Times New Roman" w:cs="Times New Roman"/>
          <w:u w:val="single"/>
        </w:rPr>
      </w:pPr>
      <w:r>
        <w:rPr>
          <w:rFonts w:ascii="Times New Roman" w:hAnsi="Times New Roman" w:cs="Times New Roman"/>
        </w:rPr>
        <w:t xml:space="preserve">Suppose that while you are in Alberta, you telephone your insurer, which is located in Manitoba, and accept its offer of coverage. Your acceptance takes effect when and where it is received. Your contract is formed in Manitoba when your insurer hears you say, “I accept.” However, if your statement </w:t>
      </w:r>
      <w:proofErr w:type="gramStart"/>
      <w:r>
        <w:rPr>
          <w:rFonts w:ascii="Times New Roman" w:hAnsi="Times New Roman" w:cs="Times New Roman"/>
        </w:rPr>
        <w:t>was</w:t>
      </w:r>
      <w:proofErr w:type="gramEnd"/>
      <w:r>
        <w:rPr>
          <w:rFonts w:ascii="Times New Roman" w:hAnsi="Times New Roman" w:cs="Times New Roman"/>
        </w:rPr>
        <w:t xml:space="preserve"> inaudible because you went under a tunnel while driving, a contract would not be formed. </w:t>
      </w:r>
    </w:p>
    <w:p w14:paraId="0E361BDC" w14:textId="08BC9E5C" w:rsidR="002C7163" w:rsidRPr="00490126" w:rsidRDefault="002C7163" w:rsidP="00490126">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Communication effective when received</w:t>
      </w:r>
    </w:p>
    <w:p w14:paraId="4C237E99" w14:textId="617542D8" w:rsidR="002C7163" w:rsidRPr="00490126" w:rsidRDefault="002C7163" w:rsidP="00490126">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Communication effective where received</w:t>
      </w:r>
    </w:p>
    <w:p w14:paraId="7CA85942" w14:textId="33AB6386" w:rsidR="002C7163" w:rsidRPr="00490126" w:rsidRDefault="002C7163" w:rsidP="00490126">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 xml:space="preserve">Communication effective only if received </w:t>
      </w:r>
    </w:p>
    <w:p w14:paraId="3ED605DA" w14:textId="312E427F" w:rsidR="002C7163" w:rsidRPr="002C7163" w:rsidRDefault="002C7163" w:rsidP="002C7163">
      <w:pPr>
        <w:pStyle w:val="ListParagraph"/>
        <w:numPr>
          <w:ilvl w:val="0"/>
          <w:numId w:val="31"/>
        </w:numPr>
        <w:tabs>
          <w:tab w:val="left" w:pos="3637"/>
        </w:tabs>
        <w:rPr>
          <w:rFonts w:ascii="Times New Roman" w:hAnsi="Times New Roman" w:cs="Times New Roman"/>
          <w:u w:val="single"/>
        </w:rPr>
      </w:pPr>
      <w:r>
        <w:rPr>
          <w:rFonts w:ascii="Times New Roman" w:hAnsi="Times New Roman" w:cs="Times New Roman"/>
        </w:rPr>
        <w:t>Non-Instantaneous Communications</w:t>
      </w:r>
    </w:p>
    <w:p w14:paraId="058A9978" w14:textId="355E7BA2" w:rsidR="002C7163" w:rsidRPr="002C7163" w:rsidRDefault="002C7163" w:rsidP="002C7163">
      <w:pPr>
        <w:pStyle w:val="ListParagraph"/>
        <w:numPr>
          <w:ilvl w:val="1"/>
          <w:numId w:val="31"/>
        </w:numPr>
        <w:tabs>
          <w:tab w:val="left" w:pos="3637"/>
        </w:tabs>
        <w:rPr>
          <w:rFonts w:ascii="Times New Roman" w:hAnsi="Times New Roman" w:cs="Times New Roman"/>
          <w:u w:val="single"/>
        </w:rPr>
      </w:pPr>
      <w:r>
        <w:rPr>
          <w:rFonts w:ascii="Times New Roman" w:hAnsi="Times New Roman" w:cs="Times New Roman"/>
        </w:rPr>
        <w:t xml:space="preserve">A </w:t>
      </w:r>
      <w:r>
        <w:rPr>
          <w:rFonts w:ascii="Times New Roman" w:hAnsi="Times New Roman" w:cs="Times New Roman"/>
          <w:b/>
        </w:rPr>
        <w:t xml:space="preserve">non-instantaneous communication </w:t>
      </w:r>
      <w:r>
        <w:rPr>
          <w:rFonts w:ascii="Times New Roman" w:hAnsi="Times New Roman" w:cs="Times New Roman"/>
        </w:rPr>
        <w:t xml:space="preserve">is any form of communication that involves a substantial delay between the time that it leaves one person and reaches another </w:t>
      </w:r>
    </w:p>
    <w:p w14:paraId="3E35E9FE" w14:textId="4CFEDA3A" w:rsidR="002C7163" w:rsidRPr="002C7163" w:rsidRDefault="002C7163" w:rsidP="002C7163">
      <w:pPr>
        <w:pStyle w:val="ListParagraph"/>
        <w:numPr>
          <w:ilvl w:val="1"/>
          <w:numId w:val="31"/>
        </w:numPr>
        <w:tabs>
          <w:tab w:val="left" w:pos="3637"/>
        </w:tabs>
        <w:rPr>
          <w:rFonts w:ascii="Times New Roman" w:hAnsi="Times New Roman" w:cs="Times New Roman"/>
          <w:u w:val="single"/>
        </w:rPr>
      </w:pPr>
      <w:r>
        <w:rPr>
          <w:rFonts w:ascii="Times New Roman" w:hAnsi="Times New Roman" w:cs="Times New Roman"/>
        </w:rPr>
        <w:t xml:space="preserve">The </w:t>
      </w:r>
      <w:r>
        <w:rPr>
          <w:rFonts w:ascii="Times New Roman" w:hAnsi="Times New Roman" w:cs="Times New Roman"/>
          <w:b/>
        </w:rPr>
        <w:t>postal rule</w:t>
      </w:r>
      <w:r>
        <w:rPr>
          <w:rFonts w:ascii="Times New Roman" w:hAnsi="Times New Roman" w:cs="Times New Roman"/>
        </w:rPr>
        <w:t xml:space="preserve"> states that an acceptance that is communicated in a non-instantaneous way is effective where and when the offeree sends it </w:t>
      </w:r>
    </w:p>
    <w:p w14:paraId="6806C23A" w14:textId="420E8312" w:rsidR="002C7163" w:rsidRPr="002C7163" w:rsidRDefault="002C7163" w:rsidP="002C7163">
      <w:pPr>
        <w:pStyle w:val="ListParagraph"/>
        <w:numPr>
          <w:ilvl w:val="1"/>
          <w:numId w:val="31"/>
        </w:numPr>
        <w:tabs>
          <w:tab w:val="left" w:pos="3637"/>
        </w:tabs>
        <w:rPr>
          <w:rFonts w:ascii="Times New Roman" w:hAnsi="Times New Roman" w:cs="Times New Roman"/>
          <w:u w:val="single"/>
        </w:rPr>
      </w:pPr>
      <w:r>
        <w:rPr>
          <w:rFonts w:ascii="Times New Roman" w:hAnsi="Times New Roman" w:cs="Times New Roman"/>
        </w:rPr>
        <w:t xml:space="preserve">Includes postal letters, courier packages </w:t>
      </w:r>
    </w:p>
    <w:p w14:paraId="04120320" w14:textId="054DA0D8" w:rsidR="002C7163" w:rsidRDefault="002C7163" w:rsidP="002C7163">
      <w:pPr>
        <w:pStyle w:val="ListParagraph"/>
        <w:numPr>
          <w:ilvl w:val="1"/>
          <w:numId w:val="31"/>
        </w:numPr>
        <w:tabs>
          <w:tab w:val="left" w:pos="3637"/>
        </w:tabs>
        <w:rPr>
          <w:rFonts w:ascii="Times New Roman" w:hAnsi="Times New Roman" w:cs="Times New Roman"/>
          <w:u w:val="single"/>
        </w:rPr>
      </w:pPr>
      <w:r w:rsidRPr="002C7163">
        <w:rPr>
          <w:rFonts w:ascii="Times New Roman" w:hAnsi="Times New Roman" w:cs="Times New Roman"/>
          <w:u w:val="single"/>
        </w:rPr>
        <w:t>The Postal Rules:</w:t>
      </w:r>
    </w:p>
    <w:p w14:paraId="3D2F542A" w14:textId="06E5A4F6" w:rsidR="00490126" w:rsidRPr="002C7163" w:rsidRDefault="00BB6CE9" w:rsidP="00490126">
      <w:pPr>
        <w:pStyle w:val="ListParagraph"/>
        <w:numPr>
          <w:ilvl w:val="2"/>
          <w:numId w:val="31"/>
        </w:numPr>
        <w:tabs>
          <w:tab w:val="left" w:pos="3637"/>
        </w:tabs>
        <w:rPr>
          <w:rFonts w:ascii="Times New Roman" w:hAnsi="Times New Roman" w:cs="Times New Roman"/>
          <w:u w:val="single"/>
        </w:rPr>
      </w:pPr>
      <w:r>
        <w:rPr>
          <w:rFonts w:ascii="Times New Roman" w:hAnsi="Times New Roman" w:cs="Times New Roman"/>
        </w:rPr>
        <w:t>Suppose I mail a letter from Saskatoon accepting your offer to pay me $5000 to deliver a series of lectures in Charlottetown. My acceptance takes effect as soon as I send the letter, rather than when you receive it. (</w:t>
      </w:r>
      <w:proofErr w:type="gramStart"/>
      <w:r>
        <w:rPr>
          <w:rFonts w:ascii="Times New Roman" w:hAnsi="Times New Roman" w:cs="Times New Roman"/>
        </w:rPr>
        <w:t>which</w:t>
      </w:r>
      <w:proofErr w:type="gramEnd"/>
      <w:r>
        <w:rPr>
          <w:rFonts w:ascii="Times New Roman" w:hAnsi="Times New Roman" w:cs="Times New Roman"/>
        </w:rPr>
        <w:t xml:space="preserve"> can be a few days in the mail)</w:t>
      </w:r>
    </w:p>
    <w:p w14:paraId="194BA034" w14:textId="1D975105" w:rsidR="002C7163" w:rsidRPr="00490126" w:rsidRDefault="002C7163" w:rsidP="00BB6CE9">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Acceptance effective when sent</w:t>
      </w:r>
    </w:p>
    <w:p w14:paraId="54E62E9E" w14:textId="194371C8" w:rsidR="002C7163" w:rsidRPr="00490126" w:rsidRDefault="002C7163" w:rsidP="00BB6CE9">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Acceptance effective where sent</w:t>
      </w:r>
    </w:p>
    <w:p w14:paraId="766EF1E9" w14:textId="0039C838" w:rsidR="002C7163" w:rsidRPr="00490126" w:rsidRDefault="002C7163" w:rsidP="00BB6CE9">
      <w:pPr>
        <w:pStyle w:val="ListParagraph"/>
        <w:numPr>
          <w:ilvl w:val="3"/>
          <w:numId w:val="31"/>
        </w:numPr>
        <w:tabs>
          <w:tab w:val="left" w:pos="3637"/>
        </w:tabs>
        <w:rPr>
          <w:rFonts w:ascii="Times New Roman" w:hAnsi="Times New Roman" w:cs="Times New Roman"/>
          <w:u w:val="single"/>
        </w:rPr>
      </w:pPr>
      <w:r w:rsidRPr="00490126">
        <w:rPr>
          <w:rFonts w:ascii="Times New Roman" w:hAnsi="Times New Roman" w:cs="Times New Roman"/>
          <w:u w:val="single"/>
        </w:rPr>
        <w:t xml:space="preserve">Acceptance effective even if not received </w:t>
      </w:r>
    </w:p>
    <w:p w14:paraId="12F5F161" w14:textId="2132484E" w:rsidR="002C7163" w:rsidRPr="002C7163" w:rsidRDefault="002C7163" w:rsidP="002C7163">
      <w:pPr>
        <w:pStyle w:val="ListParagraph"/>
        <w:numPr>
          <w:ilvl w:val="1"/>
          <w:numId w:val="31"/>
        </w:numPr>
        <w:tabs>
          <w:tab w:val="left" w:pos="3637"/>
        </w:tabs>
        <w:rPr>
          <w:rFonts w:ascii="Times New Roman" w:hAnsi="Times New Roman" w:cs="Times New Roman"/>
          <w:u w:val="single"/>
        </w:rPr>
      </w:pPr>
      <w:r>
        <w:rPr>
          <w:rFonts w:ascii="Times New Roman" w:hAnsi="Times New Roman" w:cs="Times New Roman"/>
        </w:rPr>
        <w:t>Limitations on postal rules</w:t>
      </w:r>
    </w:p>
    <w:p w14:paraId="47A1B1E4" w14:textId="2A320A26" w:rsidR="002C7163" w:rsidRPr="002C7163" w:rsidRDefault="002C7163" w:rsidP="002C7163">
      <w:pPr>
        <w:pStyle w:val="ListParagraph"/>
        <w:numPr>
          <w:ilvl w:val="2"/>
          <w:numId w:val="31"/>
        </w:numPr>
        <w:tabs>
          <w:tab w:val="left" w:pos="3637"/>
        </w:tabs>
        <w:rPr>
          <w:rFonts w:ascii="Times New Roman" w:hAnsi="Times New Roman" w:cs="Times New Roman"/>
          <w:u w:val="single"/>
        </w:rPr>
      </w:pPr>
      <w:r>
        <w:rPr>
          <w:rFonts w:ascii="Times New Roman" w:hAnsi="Times New Roman" w:cs="Times New Roman"/>
        </w:rPr>
        <w:t>Can be eliminated by offeror (</w:t>
      </w:r>
      <w:r w:rsidR="00BB6CE9">
        <w:rPr>
          <w:rFonts w:ascii="Times New Roman" w:hAnsi="Times New Roman" w:cs="Times New Roman"/>
        </w:rPr>
        <w:t>you could say that a letter of acceptance is effective only when and where you actually receive it)</w:t>
      </w:r>
    </w:p>
    <w:p w14:paraId="4F9B9F41" w14:textId="36B7AC93" w:rsidR="002C7163" w:rsidRPr="00554080" w:rsidRDefault="002C7163" w:rsidP="002C7163">
      <w:pPr>
        <w:pStyle w:val="ListParagraph"/>
        <w:numPr>
          <w:ilvl w:val="2"/>
          <w:numId w:val="31"/>
        </w:numPr>
        <w:tabs>
          <w:tab w:val="left" w:pos="3637"/>
        </w:tabs>
        <w:rPr>
          <w:rFonts w:ascii="Times New Roman" w:hAnsi="Times New Roman" w:cs="Times New Roman"/>
          <w:u w:val="single"/>
        </w:rPr>
      </w:pPr>
      <w:r>
        <w:rPr>
          <w:rFonts w:ascii="Times New Roman" w:hAnsi="Times New Roman" w:cs="Times New Roman"/>
        </w:rPr>
        <w:t>Applies only to acceptance</w:t>
      </w:r>
      <w:r w:rsidR="00BB6CE9">
        <w:rPr>
          <w:rFonts w:ascii="Times New Roman" w:hAnsi="Times New Roman" w:cs="Times New Roman"/>
        </w:rPr>
        <w:t xml:space="preserve">, not to offers, revocations, rejections, or counter-offers </w:t>
      </w:r>
    </w:p>
    <w:p w14:paraId="39D48D86" w14:textId="77777777" w:rsidR="00554080" w:rsidRPr="00554080" w:rsidRDefault="00554080" w:rsidP="00554080">
      <w:pPr>
        <w:pStyle w:val="ListParagraph"/>
        <w:tabs>
          <w:tab w:val="left" w:pos="3637"/>
        </w:tabs>
        <w:ind w:left="2160"/>
        <w:rPr>
          <w:rFonts w:ascii="Times New Roman" w:hAnsi="Times New Roman" w:cs="Times New Roman"/>
          <w:u w:val="single"/>
        </w:rPr>
      </w:pPr>
    </w:p>
    <w:p w14:paraId="33D20952" w14:textId="5E610306" w:rsidR="00554080" w:rsidRDefault="00554080" w:rsidP="00554080">
      <w:pPr>
        <w:tabs>
          <w:tab w:val="left" w:pos="3637"/>
        </w:tabs>
        <w:rPr>
          <w:rFonts w:ascii="Times New Roman" w:hAnsi="Times New Roman" w:cs="Times New Roman"/>
          <w:u w:val="single"/>
        </w:rPr>
      </w:pPr>
      <w:r>
        <w:rPr>
          <w:rFonts w:ascii="Times New Roman" w:hAnsi="Times New Roman" w:cs="Times New Roman"/>
          <w:noProof/>
          <w:u w:val="single"/>
        </w:rPr>
        <w:drawing>
          <wp:inline distT="0" distB="0" distL="0" distR="0" wp14:anchorId="4ABDF61D" wp14:editId="19ED25EC">
            <wp:extent cx="5486400" cy="41968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8.19.40 PM.png"/>
                    <pic:cNvPicPr/>
                  </pic:nvPicPr>
                  <pic:blipFill rotWithShape="1">
                    <a:blip r:embed="rId9">
                      <a:extLst>
                        <a:ext uri="{28A0092B-C50C-407E-A947-70E740481C1C}">
                          <a14:useLocalDpi xmlns:a14="http://schemas.microsoft.com/office/drawing/2010/main" val="0"/>
                        </a:ext>
                      </a:extLst>
                    </a:blip>
                    <a:srcRect b="2848"/>
                    <a:stretch/>
                  </pic:blipFill>
                  <pic:spPr bwMode="auto">
                    <a:xfrm>
                      <a:off x="0" y="0"/>
                      <a:ext cx="5486400" cy="4196862"/>
                    </a:xfrm>
                    <a:prstGeom prst="rect">
                      <a:avLst/>
                    </a:prstGeom>
                    <a:ln>
                      <a:noFill/>
                    </a:ln>
                    <a:extLst>
                      <a:ext uri="{53640926-AAD7-44d8-BBD7-CCE9431645EC}">
                        <a14:shadowObscured xmlns:a14="http://schemas.microsoft.com/office/drawing/2010/main"/>
                      </a:ext>
                    </a:extLst>
                  </pic:spPr>
                </pic:pic>
              </a:graphicData>
            </a:graphic>
          </wp:inline>
        </w:drawing>
      </w:r>
    </w:p>
    <w:p w14:paraId="2A462FC3" w14:textId="77777777" w:rsidR="00554080" w:rsidRDefault="00554080" w:rsidP="00554080">
      <w:pPr>
        <w:tabs>
          <w:tab w:val="left" w:pos="3637"/>
        </w:tabs>
        <w:rPr>
          <w:rFonts w:ascii="Times New Roman" w:hAnsi="Times New Roman" w:cs="Times New Roman"/>
          <w:u w:val="single"/>
        </w:rPr>
      </w:pPr>
    </w:p>
    <w:p w14:paraId="61A31CC3" w14:textId="31D55F81" w:rsidR="00554080" w:rsidRDefault="00554080" w:rsidP="00554080">
      <w:pPr>
        <w:tabs>
          <w:tab w:val="left" w:pos="3637"/>
        </w:tabs>
        <w:rPr>
          <w:rFonts w:ascii="Times New Roman" w:hAnsi="Times New Roman" w:cs="Times New Roman"/>
        </w:rPr>
      </w:pPr>
      <w:r>
        <w:rPr>
          <w:rFonts w:ascii="Times New Roman" w:hAnsi="Times New Roman" w:cs="Times New Roman"/>
          <w:noProof/>
        </w:rPr>
        <w:drawing>
          <wp:inline distT="0" distB="0" distL="0" distR="0" wp14:anchorId="61BD9FDE" wp14:editId="481FC3DB">
            <wp:extent cx="5486400" cy="27152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8.20.43 PM.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2715260"/>
                    </a:xfrm>
                    <a:prstGeom prst="rect">
                      <a:avLst/>
                    </a:prstGeom>
                  </pic:spPr>
                </pic:pic>
              </a:graphicData>
            </a:graphic>
          </wp:inline>
        </w:drawing>
      </w:r>
    </w:p>
    <w:p w14:paraId="05A994D5" w14:textId="77777777" w:rsidR="00554080" w:rsidRDefault="00554080" w:rsidP="00554080">
      <w:pPr>
        <w:tabs>
          <w:tab w:val="left" w:pos="3637"/>
        </w:tabs>
        <w:rPr>
          <w:rFonts w:ascii="Times New Roman" w:hAnsi="Times New Roman" w:cs="Times New Roman"/>
        </w:rPr>
      </w:pPr>
    </w:p>
    <w:p w14:paraId="55BF74E9" w14:textId="4DC38979" w:rsidR="00554080" w:rsidRDefault="00554080" w:rsidP="00554080">
      <w:pPr>
        <w:tabs>
          <w:tab w:val="left" w:pos="3637"/>
        </w:tabs>
        <w:rPr>
          <w:rFonts w:ascii="Times New Roman" w:hAnsi="Times New Roman" w:cs="Times New Roman"/>
          <w:b/>
        </w:rPr>
      </w:pPr>
      <w:r w:rsidRPr="00554080">
        <w:rPr>
          <w:rFonts w:ascii="Times New Roman" w:hAnsi="Times New Roman" w:cs="Times New Roman"/>
          <w:b/>
          <w:highlight w:val="yellow"/>
        </w:rPr>
        <w:t>Acceptance By Performance:</w:t>
      </w:r>
    </w:p>
    <w:p w14:paraId="2CF4FE10" w14:textId="3CF51D20" w:rsidR="00554080" w:rsidRDefault="00554080" w:rsidP="00554080">
      <w:pPr>
        <w:pStyle w:val="ListParagraph"/>
        <w:numPr>
          <w:ilvl w:val="0"/>
          <w:numId w:val="32"/>
        </w:numPr>
        <w:tabs>
          <w:tab w:val="left" w:pos="3637"/>
        </w:tabs>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unilateral contract</w:t>
      </w:r>
      <w:r>
        <w:rPr>
          <w:rFonts w:ascii="Times New Roman" w:hAnsi="Times New Roman" w:cs="Times New Roman"/>
        </w:rPr>
        <w:t xml:space="preserve"> occurs when an act is exchanged for a promise </w:t>
      </w:r>
    </w:p>
    <w:p w14:paraId="7AE8A0F3" w14:textId="729AD565" w:rsidR="00554080" w:rsidRPr="00D055F9" w:rsidRDefault="00554080" w:rsidP="00D055F9">
      <w:pPr>
        <w:pStyle w:val="ListParagraph"/>
        <w:numPr>
          <w:ilvl w:val="0"/>
          <w:numId w:val="32"/>
        </w:numPr>
        <w:tabs>
          <w:tab w:val="left" w:pos="3637"/>
        </w:tabs>
        <w:rPr>
          <w:rFonts w:ascii="Times New Roman" w:hAnsi="Times New Roman" w:cs="Times New Roman"/>
          <w:u w:val="single"/>
        </w:rPr>
      </w:pPr>
      <w:r w:rsidRPr="00D055F9">
        <w:rPr>
          <w:rFonts w:ascii="Times New Roman" w:hAnsi="Times New Roman" w:cs="Times New Roman"/>
          <w:u w:val="single"/>
        </w:rPr>
        <w:t>Elements of Unilateral Contract:</w:t>
      </w:r>
    </w:p>
    <w:p w14:paraId="4F6918C9" w14:textId="1C80C1B5" w:rsidR="00554080" w:rsidRPr="00D055F9" w:rsidRDefault="00554080" w:rsidP="00D055F9">
      <w:pPr>
        <w:pStyle w:val="ListParagraph"/>
        <w:numPr>
          <w:ilvl w:val="1"/>
          <w:numId w:val="32"/>
        </w:numPr>
        <w:tabs>
          <w:tab w:val="left" w:pos="3637"/>
        </w:tabs>
        <w:rPr>
          <w:rFonts w:ascii="Times New Roman" w:hAnsi="Times New Roman" w:cs="Times New Roman"/>
        </w:rPr>
      </w:pPr>
      <w:r w:rsidRPr="00D055F9">
        <w:rPr>
          <w:rFonts w:ascii="Times New Roman" w:hAnsi="Times New Roman" w:cs="Times New Roman"/>
        </w:rPr>
        <w:t xml:space="preserve">No contract exists unless and until the offeree </w:t>
      </w:r>
      <w:r w:rsidRPr="00D055F9">
        <w:rPr>
          <w:rFonts w:ascii="Times New Roman" w:hAnsi="Times New Roman" w:cs="Times New Roman"/>
          <w:i/>
        </w:rPr>
        <w:t>fully</w:t>
      </w:r>
      <w:r w:rsidRPr="00D055F9">
        <w:rPr>
          <w:rFonts w:ascii="Times New Roman" w:hAnsi="Times New Roman" w:cs="Times New Roman"/>
        </w:rPr>
        <w:t xml:space="preserve"> performs</w:t>
      </w:r>
    </w:p>
    <w:p w14:paraId="283536B7" w14:textId="2E67072B" w:rsidR="00554080" w:rsidRPr="00D055F9" w:rsidRDefault="00554080" w:rsidP="00D055F9">
      <w:pPr>
        <w:pStyle w:val="ListParagraph"/>
        <w:numPr>
          <w:ilvl w:val="1"/>
          <w:numId w:val="32"/>
        </w:numPr>
        <w:tabs>
          <w:tab w:val="left" w:pos="3637"/>
        </w:tabs>
        <w:rPr>
          <w:rFonts w:ascii="Times New Roman" w:hAnsi="Times New Roman" w:cs="Times New Roman"/>
        </w:rPr>
      </w:pPr>
      <w:r w:rsidRPr="00D055F9">
        <w:rPr>
          <w:rFonts w:ascii="Times New Roman" w:hAnsi="Times New Roman" w:cs="Times New Roman"/>
        </w:rPr>
        <w:t xml:space="preserve">If the offeree performs and the contract is created, the offeror is the only one with an outstanding obligation to perform </w:t>
      </w:r>
    </w:p>
    <w:p w14:paraId="38F97D13" w14:textId="2382BC4F" w:rsidR="00554080" w:rsidRPr="00D055F9" w:rsidRDefault="00554080" w:rsidP="00D055F9">
      <w:pPr>
        <w:pStyle w:val="ListParagraph"/>
        <w:numPr>
          <w:ilvl w:val="0"/>
          <w:numId w:val="32"/>
        </w:numPr>
        <w:tabs>
          <w:tab w:val="left" w:pos="3637"/>
        </w:tabs>
        <w:rPr>
          <w:rFonts w:ascii="Times New Roman" w:hAnsi="Times New Roman" w:cs="Times New Roman"/>
        </w:rPr>
      </w:pPr>
      <w:r w:rsidRPr="00D055F9">
        <w:rPr>
          <w:rFonts w:ascii="Times New Roman" w:hAnsi="Times New Roman" w:cs="Times New Roman"/>
        </w:rPr>
        <w:t xml:space="preserve">Suppose I offer to pay $100 to anyone who finds and returns my lost cat. At that point, we do not have a contract, and you are not required to look for her however, a contract may be created if and when you bring her home to me. If so, you will not be obligated to do anything more, but I will be expected to pay the reward </w:t>
      </w:r>
    </w:p>
    <w:p w14:paraId="00F69A11" w14:textId="03EC4F72" w:rsidR="00AE1E02" w:rsidRPr="00D055F9" w:rsidRDefault="00AE1E02" w:rsidP="00D055F9">
      <w:pPr>
        <w:pStyle w:val="ListParagraph"/>
        <w:numPr>
          <w:ilvl w:val="0"/>
          <w:numId w:val="32"/>
        </w:numPr>
        <w:tabs>
          <w:tab w:val="left" w:pos="3637"/>
        </w:tabs>
        <w:rPr>
          <w:rFonts w:ascii="Times New Roman" w:hAnsi="Times New Roman" w:cs="Times New Roman"/>
        </w:rPr>
      </w:pPr>
      <w:r w:rsidRPr="00D055F9">
        <w:rPr>
          <w:rFonts w:ascii="Times New Roman" w:hAnsi="Times New Roman" w:cs="Times New Roman"/>
        </w:rPr>
        <w:t>Nature of unilateral contract</w:t>
      </w:r>
    </w:p>
    <w:p w14:paraId="536D22A6" w14:textId="72F4E13D" w:rsidR="00AE1E02" w:rsidRPr="00D055F9" w:rsidRDefault="00AE1E02" w:rsidP="00D055F9">
      <w:pPr>
        <w:pStyle w:val="ListParagraph"/>
        <w:numPr>
          <w:ilvl w:val="1"/>
          <w:numId w:val="32"/>
        </w:numPr>
        <w:tabs>
          <w:tab w:val="left" w:pos="3637"/>
        </w:tabs>
        <w:rPr>
          <w:rFonts w:ascii="Times New Roman" w:hAnsi="Times New Roman" w:cs="Times New Roman"/>
        </w:rPr>
      </w:pPr>
      <w:r w:rsidRPr="00D055F9">
        <w:rPr>
          <w:rFonts w:ascii="Times New Roman" w:hAnsi="Times New Roman" w:cs="Times New Roman"/>
        </w:rPr>
        <w:t>Contract created once requested act is performed</w:t>
      </w:r>
    </w:p>
    <w:p w14:paraId="3771D3E0" w14:textId="3C39B050" w:rsidR="00AE1E02" w:rsidRPr="00D055F9" w:rsidRDefault="00AE1E02" w:rsidP="00D055F9">
      <w:pPr>
        <w:pStyle w:val="ListParagraph"/>
        <w:numPr>
          <w:ilvl w:val="2"/>
          <w:numId w:val="32"/>
        </w:numPr>
        <w:tabs>
          <w:tab w:val="left" w:pos="3637"/>
        </w:tabs>
        <w:rPr>
          <w:rFonts w:ascii="Times New Roman" w:hAnsi="Times New Roman" w:cs="Times New Roman"/>
        </w:rPr>
      </w:pPr>
      <w:r w:rsidRPr="00D055F9">
        <w:rPr>
          <w:rFonts w:ascii="Times New Roman" w:hAnsi="Times New Roman" w:cs="Times New Roman"/>
        </w:rPr>
        <w:t>Offeree must intend to accept offer</w:t>
      </w:r>
    </w:p>
    <w:p w14:paraId="224E9869" w14:textId="113D385B" w:rsidR="00AE1E02" w:rsidRPr="00D055F9" w:rsidRDefault="00AE1E02" w:rsidP="00D055F9">
      <w:pPr>
        <w:pStyle w:val="ListParagraph"/>
        <w:numPr>
          <w:ilvl w:val="1"/>
          <w:numId w:val="32"/>
        </w:numPr>
        <w:tabs>
          <w:tab w:val="left" w:pos="3637"/>
        </w:tabs>
        <w:rPr>
          <w:rFonts w:ascii="Times New Roman" w:hAnsi="Times New Roman" w:cs="Times New Roman"/>
        </w:rPr>
      </w:pPr>
      <w:r w:rsidRPr="00D055F9">
        <w:rPr>
          <w:rFonts w:ascii="Times New Roman" w:hAnsi="Times New Roman" w:cs="Times New Roman"/>
        </w:rPr>
        <w:t>One-sided obligations after contract created</w:t>
      </w:r>
    </w:p>
    <w:p w14:paraId="2A18B750" w14:textId="3D114CC4" w:rsidR="00AE1E02" w:rsidRPr="00D055F9" w:rsidRDefault="00AE1E02" w:rsidP="00D055F9">
      <w:pPr>
        <w:pStyle w:val="ListParagraph"/>
        <w:numPr>
          <w:ilvl w:val="2"/>
          <w:numId w:val="32"/>
        </w:numPr>
        <w:tabs>
          <w:tab w:val="left" w:pos="3637"/>
        </w:tabs>
        <w:rPr>
          <w:rFonts w:ascii="Times New Roman" w:hAnsi="Times New Roman" w:cs="Times New Roman"/>
        </w:rPr>
      </w:pPr>
      <w:r w:rsidRPr="00D055F9">
        <w:rPr>
          <w:rFonts w:ascii="Times New Roman" w:hAnsi="Times New Roman" w:cs="Times New Roman"/>
        </w:rPr>
        <w:t>Offeree has already fully performed</w:t>
      </w:r>
    </w:p>
    <w:p w14:paraId="63793C75" w14:textId="1F161C5B" w:rsidR="00AE1E02" w:rsidRPr="00D055F9" w:rsidRDefault="00AE1E02" w:rsidP="00D055F9">
      <w:pPr>
        <w:pStyle w:val="ListParagraph"/>
        <w:numPr>
          <w:ilvl w:val="2"/>
          <w:numId w:val="32"/>
        </w:numPr>
        <w:tabs>
          <w:tab w:val="left" w:pos="3637"/>
        </w:tabs>
        <w:rPr>
          <w:rFonts w:ascii="Times New Roman" w:hAnsi="Times New Roman" w:cs="Times New Roman"/>
        </w:rPr>
      </w:pPr>
      <w:r w:rsidRPr="00D055F9">
        <w:rPr>
          <w:rFonts w:ascii="Times New Roman" w:hAnsi="Times New Roman" w:cs="Times New Roman"/>
        </w:rPr>
        <w:t xml:space="preserve">Offeror must still perform in future </w:t>
      </w:r>
    </w:p>
    <w:p w14:paraId="7C3D5EE6" w14:textId="210FF599" w:rsidR="00402EFD" w:rsidRPr="00D055F9" w:rsidRDefault="00402EFD" w:rsidP="00D055F9">
      <w:pPr>
        <w:tabs>
          <w:tab w:val="left" w:pos="3637"/>
        </w:tabs>
        <w:rPr>
          <w:rFonts w:ascii="Times New Roman" w:hAnsi="Times New Roman" w:cs="Times New Roman"/>
        </w:rPr>
      </w:pPr>
    </w:p>
    <w:p w14:paraId="226B203B" w14:textId="22D04C15" w:rsidR="00554080" w:rsidRPr="00D055F9" w:rsidRDefault="00554080" w:rsidP="00D055F9">
      <w:pPr>
        <w:tabs>
          <w:tab w:val="left" w:pos="3637"/>
        </w:tabs>
        <w:rPr>
          <w:rFonts w:ascii="Times New Roman" w:hAnsi="Times New Roman" w:cs="Times New Roman"/>
        </w:rPr>
      </w:pPr>
      <w:r w:rsidRPr="00D055F9">
        <w:rPr>
          <w:rFonts w:ascii="Times New Roman" w:hAnsi="Times New Roman" w:cs="Times New Roman"/>
          <w:noProof/>
        </w:rPr>
        <w:drawing>
          <wp:inline distT="0" distB="0" distL="0" distR="0" wp14:anchorId="2C039567" wp14:editId="04242D40">
            <wp:extent cx="5486400" cy="7486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6-05 at 8.22.10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748665"/>
                    </a:xfrm>
                    <a:prstGeom prst="rect">
                      <a:avLst/>
                    </a:prstGeom>
                  </pic:spPr>
                </pic:pic>
              </a:graphicData>
            </a:graphic>
          </wp:inline>
        </w:drawing>
      </w:r>
    </w:p>
    <w:p w14:paraId="697EF857" w14:textId="77777777" w:rsidR="00554080" w:rsidRPr="00D055F9" w:rsidRDefault="00554080" w:rsidP="00D055F9">
      <w:pPr>
        <w:tabs>
          <w:tab w:val="left" w:pos="3637"/>
        </w:tabs>
        <w:rPr>
          <w:rFonts w:ascii="Times New Roman" w:hAnsi="Times New Roman" w:cs="Times New Roman"/>
        </w:rPr>
      </w:pPr>
    </w:p>
    <w:p w14:paraId="470A130C" w14:textId="77777777" w:rsidR="00554080" w:rsidRPr="00D055F9" w:rsidRDefault="00554080" w:rsidP="00D055F9">
      <w:pPr>
        <w:tabs>
          <w:tab w:val="left" w:pos="3637"/>
        </w:tabs>
        <w:rPr>
          <w:rFonts w:ascii="Times New Roman" w:hAnsi="Times New Roman" w:cs="Times New Roman"/>
        </w:rPr>
      </w:pPr>
    </w:p>
    <w:p w14:paraId="68898D59" w14:textId="7EC8D90C" w:rsidR="00554080" w:rsidRPr="00D055F9" w:rsidRDefault="00AE1E02" w:rsidP="00D055F9">
      <w:pPr>
        <w:tabs>
          <w:tab w:val="left" w:pos="3637"/>
        </w:tabs>
        <w:rPr>
          <w:rFonts w:ascii="Times New Roman" w:hAnsi="Times New Roman" w:cs="Times New Roman"/>
          <w:b/>
        </w:rPr>
      </w:pPr>
      <w:r w:rsidRPr="00BB6CE9">
        <w:rPr>
          <w:rFonts w:ascii="Times New Roman" w:hAnsi="Times New Roman" w:cs="Times New Roman"/>
          <w:b/>
          <w:highlight w:val="yellow"/>
        </w:rPr>
        <w:t>Unilateral Contracts:</w:t>
      </w:r>
    </w:p>
    <w:p w14:paraId="2E4A987E" w14:textId="40A79B8E" w:rsidR="00AE1E02" w:rsidRPr="00D055F9" w:rsidRDefault="00AE1E02" w:rsidP="00D055F9">
      <w:pPr>
        <w:pStyle w:val="ListParagraph"/>
        <w:numPr>
          <w:ilvl w:val="0"/>
          <w:numId w:val="35"/>
        </w:numPr>
        <w:tabs>
          <w:tab w:val="left" w:pos="3637"/>
        </w:tabs>
        <w:rPr>
          <w:rFonts w:ascii="Times New Roman" w:hAnsi="Times New Roman" w:cs="Times New Roman"/>
        </w:rPr>
      </w:pPr>
      <w:r w:rsidRPr="00D055F9">
        <w:rPr>
          <w:rFonts w:ascii="Times New Roman" w:hAnsi="Times New Roman" w:cs="Times New Roman"/>
        </w:rPr>
        <w:t>The danger of unilateral offers</w:t>
      </w:r>
    </w:p>
    <w:p w14:paraId="291C6050" w14:textId="5801B6A2" w:rsidR="00AE1E02" w:rsidRPr="00D055F9" w:rsidRDefault="00AE1E02" w:rsidP="00D055F9">
      <w:pPr>
        <w:pStyle w:val="ListParagraph"/>
        <w:numPr>
          <w:ilvl w:val="1"/>
          <w:numId w:val="35"/>
        </w:numPr>
        <w:tabs>
          <w:tab w:val="left" w:pos="3637"/>
        </w:tabs>
        <w:rPr>
          <w:rFonts w:ascii="Times New Roman" w:hAnsi="Times New Roman" w:cs="Times New Roman"/>
        </w:rPr>
      </w:pPr>
      <w:r w:rsidRPr="00D055F9">
        <w:rPr>
          <w:rFonts w:ascii="Times New Roman" w:hAnsi="Times New Roman" w:cs="Times New Roman"/>
        </w:rPr>
        <w:t>Disappointment for offeree</w:t>
      </w:r>
    </w:p>
    <w:p w14:paraId="5E3CA7E4" w14:textId="62B0C39E" w:rsidR="00AE1E02" w:rsidRPr="00D055F9" w:rsidRDefault="00AE1E02" w:rsidP="00D055F9">
      <w:pPr>
        <w:pStyle w:val="ListParagraph"/>
        <w:numPr>
          <w:ilvl w:val="2"/>
          <w:numId w:val="35"/>
        </w:numPr>
        <w:tabs>
          <w:tab w:val="left" w:pos="3637"/>
        </w:tabs>
        <w:rPr>
          <w:rFonts w:ascii="Times New Roman" w:hAnsi="Times New Roman" w:cs="Times New Roman"/>
        </w:rPr>
      </w:pPr>
      <w:r w:rsidRPr="00D055F9">
        <w:rPr>
          <w:rFonts w:ascii="Times New Roman" w:hAnsi="Times New Roman" w:cs="Times New Roman"/>
        </w:rPr>
        <w:t>No contract until there is full acceptance (and performance)</w:t>
      </w:r>
    </w:p>
    <w:p w14:paraId="324D789D" w14:textId="5742FE8B" w:rsidR="00AE1E02" w:rsidRPr="00D055F9" w:rsidRDefault="00AE1E02" w:rsidP="00D055F9">
      <w:pPr>
        <w:pStyle w:val="ListParagraph"/>
        <w:numPr>
          <w:ilvl w:val="2"/>
          <w:numId w:val="35"/>
        </w:numPr>
        <w:tabs>
          <w:tab w:val="left" w:pos="3637"/>
        </w:tabs>
        <w:rPr>
          <w:rFonts w:ascii="Times New Roman" w:hAnsi="Times New Roman" w:cs="Times New Roman"/>
        </w:rPr>
      </w:pPr>
      <w:r w:rsidRPr="00D055F9">
        <w:rPr>
          <w:rFonts w:ascii="Times New Roman" w:hAnsi="Times New Roman" w:cs="Times New Roman"/>
        </w:rPr>
        <w:t>Offeror can revoke the offer before full acceptance</w:t>
      </w:r>
    </w:p>
    <w:p w14:paraId="6A4B1C15" w14:textId="01FC25DC" w:rsidR="00AE1E02" w:rsidRPr="00D055F9" w:rsidRDefault="00AE1E02" w:rsidP="00D055F9">
      <w:pPr>
        <w:pStyle w:val="ListParagraph"/>
        <w:numPr>
          <w:ilvl w:val="0"/>
          <w:numId w:val="35"/>
        </w:numPr>
        <w:tabs>
          <w:tab w:val="left" w:pos="3637"/>
        </w:tabs>
        <w:rPr>
          <w:rFonts w:ascii="Times New Roman" w:hAnsi="Times New Roman" w:cs="Times New Roman"/>
        </w:rPr>
      </w:pPr>
      <w:r w:rsidRPr="00D055F9">
        <w:rPr>
          <w:rFonts w:ascii="Times New Roman" w:hAnsi="Times New Roman" w:cs="Times New Roman"/>
        </w:rPr>
        <w:t>From a risk management p</w:t>
      </w:r>
      <w:bookmarkStart w:id="0" w:name="_GoBack"/>
      <w:bookmarkEnd w:id="0"/>
      <w:r w:rsidRPr="00D055F9">
        <w:rPr>
          <w:rFonts w:ascii="Times New Roman" w:hAnsi="Times New Roman" w:cs="Times New Roman"/>
        </w:rPr>
        <w:t>erspective, however, we must be mindful that:</w:t>
      </w:r>
    </w:p>
    <w:p w14:paraId="414529BC" w14:textId="0A27BAE8" w:rsidR="00AE1E02" w:rsidRPr="00D055F9" w:rsidRDefault="00AE1E02" w:rsidP="00D055F9">
      <w:pPr>
        <w:pStyle w:val="ListParagraph"/>
        <w:numPr>
          <w:ilvl w:val="1"/>
          <w:numId w:val="35"/>
        </w:numPr>
        <w:tabs>
          <w:tab w:val="left" w:pos="3637"/>
        </w:tabs>
        <w:rPr>
          <w:rFonts w:ascii="Times New Roman" w:hAnsi="Times New Roman" w:cs="Times New Roman"/>
        </w:rPr>
      </w:pPr>
      <w:r w:rsidRPr="00D055F9">
        <w:rPr>
          <w:rFonts w:ascii="Times New Roman" w:hAnsi="Times New Roman" w:cs="Times New Roman"/>
        </w:rPr>
        <w:t>The courts may interpret offer as bilateral offer</w:t>
      </w:r>
    </w:p>
    <w:p w14:paraId="62344429" w14:textId="76B0F9DA" w:rsidR="00AE1E02" w:rsidRPr="00D055F9" w:rsidRDefault="00AE1E02" w:rsidP="00D055F9">
      <w:pPr>
        <w:pStyle w:val="ListParagraph"/>
        <w:numPr>
          <w:ilvl w:val="2"/>
          <w:numId w:val="35"/>
        </w:numPr>
        <w:tabs>
          <w:tab w:val="left" w:pos="3637"/>
        </w:tabs>
        <w:rPr>
          <w:rFonts w:ascii="Times New Roman" w:hAnsi="Times New Roman" w:cs="Times New Roman"/>
        </w:rPr>
      </w:pPr>
      <w:r w:rsidRPr="00D055F9">
        <w:rPr>
          <w:rFonts w:ascii="Times New Roman" w:hAnsi="Times New Roman" w:cs="Times New Roman"/>
        </w:rPr>
        <w:t>Both parties bound before any performance</w:t>
      </w:r>
    </w:p>
    <w:p w14:paraId="0BA29168" w14:textId="3C509756" w:rsidR="00AE1E02" w:rsidRPr="00D055F9" w:rsidRDefault="00AE1E02" w:rsidP="00D055F9">
      <w:pPr>
        <w:pStyle w:val="ListParagraph"/>
        <w:numPr>
          <w:ilvl w:val="1"/>
          <w:numId w:val="35"/>
        </w:numPr>
        <w:tabs>
          <w:tab w:val="left" w:pos="3637"/>
        </w:tabs>
        <w:rPr>
          <w:rFonts w:ascii="Times New Roman" w:hAnsi="Times New Roman" w:cs="Times New Roman"/>
        </w:rPr>
      </w:pPr>
      <w:r w:rsidRPr="00D055F9">
        <w:rPr>
          <w:rFonts w:ascii="Times New Roman" w:hAnsi="Times New Roman" w:cs="Times New Roman"/>
        </w:rPr>
        <w:t>The court may find two unilateral offer</w:t>
      </w:r>
      <w:r w:rsidR="00EF37EC" w:rsidRPr="00D055F9">
        <w:rPr>
          <w:rFonts w:ascii="Times New Roman" w:hAnsi="Times New Roman" w:cs="Times New Roman"/>
        </w:rPr>
        <w:t>s</w:t>
      </w:r>
    </w:p>
    <w:p w14:paraId="0FD3682F" w14:textId="5F4F0679" w:rsidR="00EF37EC" w:rsidRPr="00D055F9" w:rsidRDefault="00EF37EC" w:rsidP="00D055F9">
      <w:pPr>
        <w:pStyle w:val="ListParagraph"/>
        <w:numPr>
          <w:ilvl w:val="2"/>
          <w:numId w:val="35"/>
        </w:numPr>
        <w:tabs>
          <w:tab w:val="left" w:pos="3637"/>
        </w:tabs>
        <w:rPr>
          <w:rFonts w:ascii="Times New Roman" w:hAnsi="Times New Roman" w:cs="Times New Roman"/>
        </w:rPr>
      </w:pPr>
      <w:r w:rsidRPr="00D055F9">
        <w:rPr>
          <w:rFonts w:ascii="Times New Roman" w:hAnsi="Times New Roman" w:cs="Times New Roman"/>
        </w:rPr>
        <w:t>Offer to pay reward for service</w:t>
      </w:r>
    </w:p>
    <w:p w14:paraId="61143556" w14:textId="638D4A0A" w:rsidR="00EF37EC" w:rsidRPr="00D055F9" w:rsidRDefault="00EF37EC" w:rsidP="00D055F9">
      <w:pPr>
        <w:pStyle w:val="ListParagraph"/>
        <w:numPr>
          <w:ilvl w:val="2"/>
          <w:numId w:val="35"/>
        </w:numPr>
        <w:tabs>
          <w:tab w:val="left" w:pos="3637"/>
        </w:tabs>
        <w:rPr>
          <w:rFonts w:ascii="Times New Roman" w:hAnsi="Times New Roman" w:cs="Times New Roman"/>
        </w:rPr>
      </w:pPr>
      <w:r w:rsidRPr="00D055F9">
        <w:rPr>
          <w:rFonts w:ascii="Times New Roman" w:hAnsi="Times New Roman" w:cs="Times New Roman"/>
        </w:rPr>
        <w:t xml:space="preserve">Offer to not revoke main offer </w:t>
      </w:r>
    </w:p>
    <w:p w14:paraId="08C73E51" w14:textId="77777777" w:rsidR="00554080" w:rsidRPr="00D055F9" w:rsidRDefault="00554080" w:rsidP="00D055F9">
      <w:pPr>
        <w:tabs>
          <w:tab w:val="left" w:pos="3637"/>
        </w:tabs>
        <w:rPr>
          <w:rFonts w:ascii="Times New Roman" w:hAnsi="Times New Roman" w:cs="Times New Roman"/>
        </w:rPr>
      </w:pPr>
    </w:p>
    <w:p w14:paraId="5EAE6C2F" w14:textId="77777777" w:rsidR="00554080" w:rsidRPr="00D055F9" w:rsidRDefault="00554080" w:rsidP="00D055F9">
      <w:pPr>
        <w:tabs>
          <w:tab w:val="left" w:pos="3637"/>
        </w:tabs>
        <w:rPr>
          <w:rFonts w:ascii="Times New Roman" w:hAnsi="Times New Roman" w:cs="Times New Roman"/>
        </w:rPr>
      </w:pPr>
    </w:p>
    <w:p w14:paraId="64794135" w14:textId="77777777" w:rsidR="00554080" w:rsidRPr="00D055F9" w:rsidRDefault="00554080" w:rsidP="00D055F9">
      <w:pPr>
        <w:tabs>
          <w:tab w:val="left" w:pos="3637"/>
        </w:tabs>
        <w:rPr>
          <w:rFonts w:ascii="Times New Roman" w:hAnsi="Times New Roman" w:cs="Times New Roman"/>
          <w:b/>
        </w:rPr>
      </w:pPr>
    </w:p>
    <w:p w14:paraId="6F5E6D79" w14:textId="0E80EBDA" w:rsidR="00554080" w:rsidRPr="00D055F9" w:rsidRDefault="00554080" w:rsidP="00D055F9">
      <w:pPr>
        <w:tabs>
          <w:tab w:val="left" w:pos="3637"/>
        </w:tabs>
        <w:rPr>
          <w:rFonts w:ascii="Times New Roman" w:hAnsi="Times New Roman" w:cs="Times New Roman"/>
          <w:b/>
        </w:rPr>
      </w:pPr>
      <w:r w:rsidRPr="00D055F9">
        <w:rPr>
          <w:rFonts w:ascii="Times New Roman" w:hAnsi="Times New Roman" w:cs="Times New Roman"/>
          <w:b/>
        </w:rPr>
        <w:t>REVIEW QUESTIONS:</w:t>
      </w:r>
    </w:p>
    <w:p w14:paraId="02E4CA30" w14:textId="77777777" w:rsidR="00554080" w:rsidRPr="00D055F9" w:rsidRDefault="00554080" w:rsidP="00D055F9">
      <w:pPr>
        <w:tabs>
          <w:tab w:val="left" w:pos="3637"/>
        </w:tabs>
        <w:rPr>
          <w:rFonts w:ascii="Times New Roman" w:hAnsi="Times New Roman" w:cs="Times New Roman"/>
          <w:b/>
        </w:rPr>
      </w:pPr>
    </w:p>
    <w:p w14:paraId="14AA950F"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 xml:space="preserve">What </w:t>
      </w:r>
      <w:proofErr w:type="gramStart"/>
      <w:r w:rsidRPr="00D055F9">
        <w:rPr>
          <w:rFonts w:ascii="Times New Roman" w:hAnsi="Times New Roman" w:cs="Times New Roman"/>
          <w:b/>
        </w:rPr>
        <w:t>is meant by the term "meeting of the minds?"</w:t>
      </w:r>
      <w:proofErr w:type="gramEnd"/>
      <w:r w:rsidRPr="00D055F9">
        <w:rPr>
          <w:rFonts w:ascii="Times New Roman" w:hAnsi="Times New Roman" w:cs="Times New Roman"/>
          <w:b/>
        </w:rPr>
        <w:t xml:space="preserve"> How is it significant to the formation of contracts?  </w:t>
      </w:r>
    </w:p>
    <w:p w14:paraId="11883896" w14:textId="77777777" w:rsidR="00EF37EC" w:rsidRPr="00D055F9" w:rsidRDefault="00EF37EC" w:rsidP="00D055F9">
      <w:pPr>
        <w:widowControl w:val="0"/>
        <w:tabs>
          <w:tab w:val="left" w:pos="821"/>
        </w:tabs>
        <w:spacing w:before="69"/>
        <w:ind w:left="360" w:right="116"/>
        <w:rPr>
          <w:rFonts w:ascii="Times New Roman" w:hAnsi="Times New Roman" w:cs="Times New Roman"/>
        </w:rPr>
      </w:pPr>
      <w:r w:rsidRPr="00D055F9">
        <w:rPr>
          <w:rFonts w:ascii="Times New Roman" w:hAnsi="Times New Roman" w:cs="Times New Roman"/>
        </w:rPr>
        <w:t xml:space="preserve">The phrase “meeting of the minds” refers to a mutual agreement to enter into a legal transaction on a particular basis. (Lawyers often use the phrase </w:t>
      </w:r>
      <w:r w:rsidRPr="00D055F9">
        <w:rPr>
          <w:rFonts w:ascii="Times New Roman" w:hAnsi="Times New Roman" w:cs="Times New Roman"/>
          <w:i/>
        </w:rPr>
        <w:t>consensus ad idem</w:t>
      </w:r>
      <w:r w:rsidRPr="00D055F9">
        <w:rPr>
          <w:rFonts w:ascii="Times New Roman" w:hAnsi="Times New Roman" w:cs="Times New Roman"/>
        </w:rPr>
        <w:t xml:space="preserve">.) A meeting of the minds is significant to the formation of contracts because it shows that the offeror and offeree agreed to enter a contract on certain terms and that they </w:t>
      </w:r>
      <w:proofErr w:type="gramStart"/>
      <w:r w:rsidRPr="00D055F9">
        <w:rPr>
          <w:rFonts w:ascii="Times New Roman" w:hAnsi="Times New Roman" w:cs="Times New Roman"/>
        </w:rPr>
        <w:t>are  willing</w:t>
      </w:r>
      <w:proofErr w:type="gramEnd"/>
      <w:r w:rsidRPr="00D055F9">
        <w:rPr>
          <w:rFonts w:ascii="Times New Roman" w:hAnsi="Times New Roman" w:cs="Times New Roman"/>
        </w:rPr>
        <w:t xml:space="preserve"> to be bound to those terms. Meeting of the minds occurs through the process of offer and acceptance. Significantly, however, contract law, as usual, takes an objective approach to the issue. Consequently, while rare, a person may be bound by an agreement, even without intending to do so, as long as the reasonable person would have </w:t>
      </w:r>
      <w:proofErr w:type="gramStart"/>
      <w:r w:rsidRPr="00D055F9">
        <w:rPr>
          <w:rFonts w:ascii="Times New Roman" w:hAnsi="Times New Roman" w:cs="Times New Roman"/>
        </w:rPr>
        <w:t>thought  they</w:t>
      </w:r>
      <w:proofErr w:type="gramEnd"/>
      <w:r w:rsidRPr="00D055F9">
        <w:rPr>
          <w:rFonts w:ascii="Times New Roman" w:hAnsi="Times New Roman" w:cs="Times New Roman"/>
        </w:rPr>
        <w:t xml:space="preserve"> intended to be</w:t>
      </w:r>
      <w:r w:rsidRPr="00D055F9">
        <w:rPr>
          <w:rFonts w:ascii="Times New Roman" w:hAnsi="Times New Roman" w:cs="Times New Roman"/>
          <w:spacing w:val="-10"/>
        </w:rPr>
        <w:t xml:space="preserve"> </w:t>
      </w:r>
      <w:r w:rsidRPr="00D055F9">
        <w:rPr>
          <w:rFonts w:ascii="Times New Roman" w:hAnsi="Times New Roman" w:cs="Times New Roman"/>
        </w:rPr>
        <w:t>bound.</w:t>
      </w:r>
    </w:p>
    <w:p w14:paraId="236DA66A"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1BDC45AD"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What is a "comfort letter"? What rights and obligations do the parties have under a comfort letter?  </w:t>
      </w:r>
    </w:p>
    <w:p w14:paraId="0FA2FA50" w14:textId="77777777" w:rsidR="00EF37EC" w:rsidRPr="00D055F9" w:rsidRDefault="00EF37EC" w:rsidP="00D055F9">
      <w:pPr>
        <w:widowControl w:val="0"/>
        <w:tabs>
          <w:tab w:val="left" w:pos="821"/>
        </w:tabs>
        <w:ind w:right="116"/>
        <w:rPr>
          <w:rFonts w:ascii="Times New Roman" w:hAnsi="Times New Roman" w:cs="Times New Roman"/>
        </w:rPr>
      </w:pPr>
      <w:r w:rsidRPr="00D055F9">
        <w:rPr>
          <w:rFonts w:ascii="Times New Roman" w:hAnsi="Times New Roman" w:cs="Times New Roman"/>
        </w:rPr>
        <w:t xml:space="preserve">“Comfort letters” arise in connection with the requirement that the parties have an intention to create legal obligations. </w:t>
      </w:r>
      <w:proofErr w:type="gramStart"/>
      <w:r w:rsidRPr="00D055F9">
        <w:rPr>
          <w:rFonts w:ascii="Times New Roman" w:hAnsi="Times New Roman" w:cs="Times New Roman"/>
        </w:rPr>
        <w:t>Just as the parties have freedom to contract, so too they have freedom not to contract.</w:t>
      </w:r>
      <w:proofErr w:type="gramEnd"/>
      <w:r w:rsidRPr="00D055F9">
        <w:rPr>
          <w:rFonts w:ascii="Times New Roman" w:hAnsi="Times New Roman" w:cs="Times New Roman"/>
        </w:rPr>
        <w:t xml:space="preserve"> Consequently, even if the other elements of contract formation (</w:t>
      </w:r>
      <w:proofErr w:type="spellStart"/>
      <w:r w:rsidRPr="00D055F9">
        <w:rPr>
          <w:rFonts w:ascii="Times New Roman" w:hAnsi="Times New Roman" w:cs="Times New Roman"/>
          <w:i/>
        </w:rPr>
        <w:t>eg</w:t>
      </w:r>
      <w:proofErr w:type="spellEnd"/>
      <w:r w:rsidRPr="00D055F9">
        <w:rPr>
          <w:rFonts w:ascii="Times New Roman" w:hAnsi="Times New Roman" w:cs="Times New Roman"/>
          <w:i/>
        </w:rPr>
        <w:t xml:space="preserve"> </w:t>
      </w:r>
      <w:r w:rsidRPr="00D055F9">
        <w:rPr>
          <w:rFonts w:ascii="Times New Roman" w:hAnsi="Times New Roman" w:cs="Times New Roman"/>
        </w:rPr>
        <w:t xml:space="preserve">offer, acceptance, consideration) are in place, a court will first ask whether, on an objective assessment, the parties intended to be </w:t>
      </w:r>
      <w:r w:rsidRPr="00D055F9">
        <w:rPr>
          <w:rFonts w:ascii="Times New Roman" w:hAnsi="Times New Roman" w:cs="Times New Roman"/>
          <w:i/>
        </w:rPr>
        <w:t xml:space="preserve">legally </w:t>
      </w:r>
      <w:r w:rsidRPr="00D055F9">
        <w:rPr>
          <w:rFonts w:ascii="Times New Roman" w:hAnsi="Times New Roman" w:cs="Times New Roman"/>
        </w:rPr>
        <w:t xml:space="preserve">bound by their promises. If not, then although they </w:t>
      </w:r>
      <w:r w:rsidRPr="00D055F9">
        <w:rPr>
          <w:rFonts w:ascii="Times New Roman" w:hAnsi="Times New Roman" w:cs="Times New Roman"/>
          <w:i/>
        </w:rPr>
        <w:t xml:space="preserve">could </w:t>
      </w:r>
      <w:r w:rsidRPr="00D055F9">
        <w:rPr>
          <w:rFonts w:ascii="Times New Roman" w:hAnsi="Times New Roman" w:cs="Times New Roman"/>
        </w:rPr>
        <w:t>have created a contract, they have chosen not to do so. A court will respect that</w:t>
      </w:r>
      <w:r w:rsidRPr="00D055F9">
        <w:rPr>
          <w:rFonts w:ascii="Times New Roman" w:hAnsi="Times New Roman" w:cs="Times New Roman"/>
          <w:spacing w:val="-6"/>
        </w:rPr>
        <w:t xml:space="preserve"> </w:t>
      </w:r>
      <w:r w:rsidRPr="00D055F9">
        <w:rPr>
          <w:rFonts w:ascii="Times New Roman" w:hAnsi="Times New Roman" w:cs="Times New Roman"/>
        </w:rPr>
        <w:t>choice.</w:t>
      </w:r>
    </w:p>
    <w:p w14:paraId="7A6994AB" w14:textId="77777777" w:rsidR="00EF37EC" w:rsidRPr="00D055F9" w:rsidRDefault="00EF37EC" w:rsidP="00D055F9">
      <w:pPr>
        <w:pStyle w:val="BodyText"/>
      </w:pPr>
    </w:p>
    <w:p w14:paraId="63F0E90C" w14:textId="47B1F01E" w:rsidR="00AE1E02" w:rsidRPr="00D055F9" w:rsidRDefault="00EF37EC" w:rsidP="00D055F9">
      <w:pPr>
        <w:pStyle w:val="BodyText"/>
        <w:ind w:right="116"/>
      </w:pPr>
      <w:r w:rsidRPr="00D055F9">
        <w:t>There is a presumption that parties in a commercial setting do intend to create legal relations. That presumption may be rebutted, however, by evidence to the contrary. Such evidence may take the form of a comfort letter.</w:t>
      </w:r>
    </w:p>
    <w:p w14:paraId="7D424E7A" w14:textId="77777777" w:rsidR="00EF37EC" w:rsidRPr="00D055F9" w:rsidRDefault="00EF37EC" w:rsidP="00D055F9">
      <w:pPr>
        <w:pStyle w:val="BodyText"/>
        <w:ind w:right="116"/>
      </w:pPr>
    </w:p>
    <w:p w14:paraId="18D34C6E" w14:textId="77777777" w:rsidR="00EF37EC" w:rsidRPr="00D055F9" w:rsidRDefault="00EF37EC" w:rsidP="00D055F9">
      <w:pPr>
        <w:pStyle w:val="BodyText"/>
        <w:ind w:right="115"/>
      </w:pPr>
      <w:r w:rsidRPr="00D055F9">
        <w:t xml:space="preserve">A comfort letter is only somewhat comforting in practice. It provides the writer’s promise to perform in a certain way, but it also stipulates that that promise is not legally enforceable. Notwithstanding its inability to create legally enforceable obligations, a comfort letter is valuable to the extent that the writer cares about his or her reputation. A </w:t>
      </w:r>
      <w:proofErr w:type="gramStart"/>
      <w:r w:rsidRPr="00D055F9">
        <w:t>business person</w:t>
      </w:r>
      <w:proofErr w:type="gramEnd"/>
      <w:r w:rsidRPr="00D055F9">
        <w:t xml:space="preserve"> who breaks a promise — even a promise that is not legally enforceable</w:t>
      </w:r>
    </w:p>
    <w:p w14:paraId="7D27D207" w14:textId="77777777" w:rsidR="00EF37EC" w:rsidRPr="00D055F9" w:rsidRDefault="00EF37EC" w:rsidP="00D055F9">
      <w:pPr>
        <w:pStyle w:val="BodyText"/>
        <w:ind w:left="100"/>
      </w:pPr>
      <w:r w:rsidRPr="00D055F9">
        <w:t xml:space="preserve">— </w:t>
      </w:r>
      <w:proofErr w:type="gramStart"/>
      <w:r w:rsidRPr="00D055F9">
        <w:t>will</w:t>
      </w:r>
      <w:proofErr w:type="gramEnd"/>
      <w:r w:rsidRPr="00D055F9">
        <w:t xml:space="preserve"> be a less desirable trading partner in practice. Comfort letters therefore provide</w:t>
      </w:r>
    </w:p>
    <w:p w14:paraId="73C99E85" w14:textId="5C095E57" w:rsidR="00EF37EC" w:rsidRPr="00D055F9" w:rsidRDefault="00EF37EC" w:rsidP="00D055F9">
      <w:pPr>
        <w:pStyle w:val="BodyText"/>
        <w:ind w:left="100"/>
      </w:pPr>
      <w:proofErr w:type="gramStart"/>
      <w:r w:rsidRPr="00D055F9">
        <w:rPr>
          <w:i/>
        </w:rPr>
        <w:t>some</w:t>
      </w:r>
      <w:proofErr w:type="gramEnd"/>
      <w:r w:rsidRPr="00D055F9">
        <w:rPr>
          <w:i/>
        </w:rPr>
        <w:t xml:space="preserve"> </w:t>
      </w:r>
      <w:r w:rsidRPr="00D055F9">
        <w:t xml:space="preserve">assurance that an undertaking will be </w:t>
      </w:r>
      <w:proofErr w:type="spellStart"/>
      <w:r w:rsidRPr="00D055F9">
        <w:t>honoured</w:t>
      </w:r>
      <w:proofErr w:type="spellEnd"/>
      <w:r w:rsidRPr="00D055F9">
        <w:t>.</w:t>
      </w:r>
    </w:p>
    <w:p w14:paraId="20547A9F"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2622D010"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What risks are associated with offers? Describe two techniques by which the courts reduce those risks.  </w:t>
      </w:r>
    </w:p>
    <w:p w14:paraId="0AE6B276" w14:textId="77777777" w:rsidR="00EF37EC" w:rsidRPr="00D055F9" w:rsidRDefault="00EF37EC" w:rsidP="00D055F9">
      <w:pPr>
        <w:widowControl w:val="0"/>
        <w:tabs>
          <w:tab w:val="left" w:pos="821"/>
        </w:tabs>
        <w:ind w:right="115"/>
        <w:rPr>
          <w:rFonts w:ascii="Times New Roman" w:hAnsi="Times New Roman" w:cs="Times New Roman"/>
        </w:rPr>
      </w:pPr>
      <w:r w:rsidRPr="00D055F9">
        <w:rPr>
          <w:rFonts w:ascii="Times New Roman" w:hAnsi="Times New Roman" w:cs="Times New Roman"/>
        </w:rPr>
        <w:t xml:space="preserve">Since a contract comes into existence as soon as an offer is accepted, the offeror must be careful to avoid offering more than he or she is willing or able to provide. Not only is the offeror obligated to </w:t>
      </w:r>
      <w:proofErr w:type="spellStart"/>
      <w:r w:rsidRPr="00D055F9">
        <w:rPr>
          <w:rFonts w:ascii="Times New Roman" w:hAnsi="Times New Roman" w:cs="Times New Roman"/>
        </w:rPr>
        <w:t>honour</w:t>
      </w:r>
      <w:proofErr w:type="spellEnd"/>
      <w:r w:rsidRPr="00D055F9">
        <w:rPr>
          <w:rFonts w:ascii="Times New Roman" w:hAnsi="Times New Roman" w:cs="Times New Roman"/>
        </w:rPr>
        <w:t xml:space="preserve"> the promises contained in the agreement, he or she will be unable to alter the contents of that agreement, or bring the contract to an end, without the agreement of the other</w:t>
      </w:r>
      <w:r w:rsidRPr="00D055F9">
        <w:rPr>
          <w:rFonts w:ascii="Times New Roman" w:hAnsi="Times New Roman" w:cs="Times New Roman"/>
          <w:spacing w:val="-8"/>
        </w:rPr>
        <w:t xml:space="preserve"> </w:t>
      </w:r>
      <w:r w:rsidRPr="00D055F9">
        <w:rPr>
          <w:rFonts w:ascii="Times New Roman" w:hAnsi="Times New Roman" w:cs="Times New Roman"/>
        </w:rPr>
        <w:t>party.</w:t>
      </w:r>
    </w:p>
    <w:p w14:paraId="4F590FCB" w14:textId="77777777" w:rsidR="00EF37EC" w:rsidRPr="00D055F9" w:rsidRDefault="00EF37EC" w:rsidP="00D055F9">
      <w:pPr>
        <w:pStyle w:val="BodyText"/>
      </w:pPr>
    </w:p>
    <w:p w14:paraId="5B05F5F2" w14:textId="77777777" w:rsidR="00EF37EC" w:rsidRPr="00D055F9" w:rsidRDefault="00EF37EC" w:rsidP="00D055F9">
      <w:pPr>
        <w:pStyle w:val="BodyText"/>
        <w:spacing w:before="69"/>
        <w:ind w:right="116"/>
      </w:pPr>
      <w:r w:rsidRPr="00D055F9">
        <w:t xml:space="preserve">The courts have developed two techniques to reduce these dangers. First, judges have developed careful guidelines for deciding which statements qualify as offers. To qualify as an offer, the person making the statement must have the intention to create legal relations. This means that the offeror must have intended that the proposed agreement would be enforceable in law. The test for deciding this issue is an </w:t>
      </w:r>
      <w:r w:rsidRPr="00D055F9">
        <w:rPr>
          <w:i/>
        </w:rPr>
        <w:t xml:space="preserve">objective </w:t>
      </w:r>
      <w:r w:rsidRPr="00D055F9">
        <w:t xml:space="preserve">one that asks whether the reasonable person, viewing the circumstances as a whole, would believe that the parties intended that the agreement would be legally binding. The court will not take into account the </w:t>
      </w:r>
      <w:r w:rsidRPr="00D055F9">
        <w:rPr>
          <w:i/>
        </w:rPr>
        <w:t xml:space="preserve">subjective </w:t>
      </w:r>
      <w:r w:rsidRPr="00D055F9">
        <w:t>intentions of the parties because: (</w:t>
      </w:r>
      <w:proofErr w:type="spellStart"/>
      <w:r w:rsidRPr="00D055F9">
        <w:t>i</w:t>
      </w:r>
      <w:proofErr w:type="spellEnd"/>
      <w:r w:rsidRPr="00D055F9">
        <w:t xml:space="preserve">) a person could easily lie about the matter, and (ii) one of the primary aims of contract law is to protect reasonable expectations. A court will try to protect the party who, on the basis of his reasonable expectations, may have made arrangements in anticipation of the contract being fulfilled. The courts have also simplified matters by assuming that offers made in a commercial context are generally enforceable, while offers made in a family or social context generally are not. However, these presumptions may be disproved where there </w:t>
      </w:r>
      <w:proofErr w:type="gramStart"/>
      <w:r w:rsidRPr="00D055F9">
        <w:t>is  evidence</w:t>
      </w:r>
      <w:proofErr w:type="gramEnd"/>
      <w:r w:rsidRPr="00D055F9">
        <w:t xml:space="preserve"> to the</w:t>
      </w:r>
      <w:r w:rsidRPr="00D055F9">
        <w:rPr>
          <w:spacing w:val="-3"/>
        </w:rPr>
        <w:t xml:space="preserve"> </w:t>
      </w:r>
      <w:r w:rsidRPr="00D055F9">
        <w:t>contrary.</w:t>
      </w:r>
    </w:p>
    <w:p w14:paraId="0EB938FB" w14:textId="77777777" w:rsidR="00EF37EC" w:rsidRPr="00D055F9" w:rsidRDefault="00EF37EC" w:rsidP="00D055F9">
      <w:pPr>
        <w:pStyle w:val="BodyText"/>
      </w:pPr>
    </w:p>
    <w:p w14:paraId="72CBB685" w14:textId="77777777" w:rsidR="00EF37EC" w:rsidRPr="00D055F9" w:rsidRDefault="00EF37EC" w:rsidP="00D055F9">
      <w:pPr>
        <w:pStyle w:val="BodyText"/>
        <w:ind w:right="115"/>
      </w:pPr>
      <w:r w:rsidRPr="00D055F9">
        <w:t>The second way judges reduce the risks of making an offer is by placing limits on how statements can function as offers. The courts classify some statements about proposed transactions not as offers, but rather as invitations to treat. An invitation to treat is an invitation for others to make an offer and shows a willingness to receive an offer. The test for deciding whether a statement is an offer or an invitation to treat is also an objective one. The court will ask how a reasonable person would interpret a disputed statement in light of all the circumstances.</w:t>
      </w:r>
    </w:p>
    <w:p w14:paraId="28E195FC"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2AAF2A2F"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 xml:space="preserve">Provide a translation of the phrase </w:t>
      </w:r>
      <w:r w:rsidRPr="00D055F9">
        <w:rPr>
          <w:rFonts w:ascii="Times New Roman" w:hAnsi="Times New Roman" w:cs="Times New Roman"/>
          <w:b/>
          <w:bCs/>
          <w:i/>
          <w:iCs/>
        </w:rPr>
        <w:t xml:space="preserve">quantum </w:t>
      </w:r>
      <w:proofErr w:type="spellStart"/>
      <w:r w:rsidRPr="00D055F9">
        <w:rPr>
          <w:rFonts w:ascii="Times New Roman" w:hAnsi="Times New Roman" w:cs="Times New Roman"/>
          <w:b/>
          <w:bCs/>
          <w:i/>
          <w:iCs/>
        </w:rPr>
        <w:t>meruit</w:t>
      </w:r>
      <w:proofErr w:type="spellEnd"/>
      <w:r w:rsidRPr="00D055F9">
        <w:rPr>
          <w:rFonts w:ascii="Times New Roman" w:hAnsi="Times New Roman" w:cs="Times New Roman"/>
          <w:b/>
          <w:bCs/>
          <w:i/>
          <w:iCs/>
        </w:rPr>
        <w:t xml:space="preserve">. </w:t>
      </w:r>
      <w:r w:rsidRPr="00D055F9">
        <w:rPr>
          <w:rFonts w:ascii="Times New Roman" w:hAnsi="Times New Roman" w:cs="Times New Roman"/>
          <w:b/>
          <w:bCs/>
        </w:rPr>
        <w:t>Briefly explain the significance of the phrase in connection with the law of contracts.  </w:t>
      </w:r>
    </w:p>
    <w:p w14:paraId="273A446A" w14:textId="77777777" w:rsidR="00EF37EC" w:rsidRPr="00D055F9" w:rsidRDefault="00EF37EC" w:rsidP="00D055F9">
      <w:pPr>
        <w:widowControl w:val="0"/>
        <w:tabs>
          <w:tab w:val="left" w:pos="820"/>
        </w:tabs>
        <w:ind w:right="115"/>
        <w:rPr>
          <w:rFonts w:ascii="Times New Roman" w:hAnsi="Times New Roman" w:cs="Times New Roman"/>
        </w:rPr>
      </w:pPr>
      <w:r w:rsidRPr="00D055F9">
        <w:rPr>
          <w:rFonts w:ascii="Times New Roman" w:hAnsi="Times New Roman" w:cs="Times New Roman"/>
        </w:rPr>
        <w:t>“</w:t>
      </w:r>
      <w:r w:rsidRPr="00D055F9">
        <w:rPr>
          <w:rFonts w:ascii="Times New Roman" w:hAnsi="Times New Roman" w:cs="Times New Roman"/>
          <w:i/>
        </w:rPr>
        <w:t xml:space="preserve">Quantum </w:t>
      </w:r>
      <w:proofErr w:type="spellStart"/>
      <w:r w:rsidRPr="00D055F9">
        <w:rPr>
          <w:rFonts w:ascii="Times New Roman" w:hAnsi="Times New Roman" w:cs="Times New Roman"/>
          <w:i/>
        </w:rPr>
        <w:t>meruit</w:t>
      </w:r>
      <w:proofErr w:type="spellEnd"/>
      <w:r w:rsidRPr="00D055F9">
        <w:rPr>
          <w:rFonts w:ascii="Times New Roman" w:hAnsi="Times New Roman" w:cs="Times New Roman"/>
        </w:rPr>
        <w:t xml:space="preserve">” is a Latin phrase that </w:t>
      </w:r>
      <w:proofErr w:type="gramStart"/>
      <w:r w:rsidRPr="00D055F9">
        <w:rPr>
          <w:rFonts w:ascii="Times New Roman" w:hAnsi="Times New Roman" w:cs="Times New Roman"/>
        </w:rPr>
        <w:t>means</w:t>
      </w:r>
      <w:proofErr w:type="gramEnd"/>
      <w:r w:rsidRPr="00D055F9">
        <w:rPr>
          <w:rFonts w:ascii="Times New Roman" w:hAnsi="Times New Roman" w:cs="Times New Roman"/>
        </w:rPr>
        <w:t xml:space="preserve"> “as much as it is worth.” A contract requires offer and acceptance, at least one of which usually involves the payment of a price. Those elements are most easily established when the parties expressly provide offer and acceptance. Nevertheless, a contract may be created even if offer and acceptance are implied rather than express. That may happen if, for instance, a person walks into a restaurant and says simply, “A cheeseburger and a milkshake.” </w:t>
      </w:r>
      <w:proofErr w:type="gramStart"/>
      <w:r w:rsidRPr="00D055F9">
        <w:rPr>
          <w:rFonts w:ascii="Times New Roman" w:hAnsi="Times New Roman" w:cs="Times New Roman"/>
        </w:rPr>
        <w:t xml:space="preserve">That statement is interpreted by the reasonable person as both a desire to receive the meal </w:t>
      </w:r>
      <w:r w:rsidRPr="00D055F9">
        <w:rPr>
          <w:rFonts w:ascii="Times New Roman" w:hAnsi="Times New Roman" w:cs="Times New Roman"/>
          <w:i/>
        </w:rPr>
        <w:t xml:space="preserve">and </w:t>
      </w:r>
      <w:r w:rsidRPr="00D055F9">
        <w:rPr>
          <w:rFonts w:ascii="Times New Roman" w:hAnsi="Times New Roman" w:cs="Times New Roman"/>
        </w:rPr>
        <w:t>an offer to pay for it</w:t>
      </w:r>
      <w:proofErr w:type="gramEnd"/>
      <w:r w:rsidRPr="00D055F9">
        <w:rPr>
          <w:rFonts w:ascii="Times New Roman" w:hAnsi="Times New Roman" w:cs="Times New Roman"/>
        </w:rPr>
        <w:t xml:space="preserve">. By filling the order, the restaurant provides its acceptance. (Acceptance may occur earlier if the server says something like, “I’ll bring it right up.”) Furthermore, even though neither party mentioned a price, the initial demand implied a willingness to pay a </w:t>
      </w:r>
      <w:r w:rsidRPr="00D055F9">
        <w:rPr>
          <w:rFonts w:ascii="Times New Roman" w:hAnsi="Times New Roman" w:cs="Times New Roman"/>
          <w:i/>
        </w:rPr>
        <w:t>reasonable price</w:t>
      </w:r>
      <w:r w:rsidRPr="00D055F9">
        <w:rPr>
          <w:rFonts w:ascii="Times New Roman" w:hAnsi="Times New Roman" w:cs="Times New Roman"/>
        </w:rPr>
        <w:t>. A court would consider all of the circumstances, especially the price list on the restaurant’s menu, in settling on a dollar</w:t>
      </w:r>
      <w:r w:rsidRPr="00D055F9">
        <w:rPr>
          <w:rFonts w:ascii="Times New Roman" w:hAnsi="Times New Roman" w:cs="Times New Roman"/>
          <w:spacing w:val="-17"/>
        </w:rPr>
        <w:t xml:space="preserve"> </w:t>
      </w:r>
      <w:r w:rsidRPr="00D055F9">
        <w:rPr>
          <w:rFonts w:ascii="Times New Roman" w:hAnsi="Times New Roman" w:cs="Times New Roman"/>
        </w:rPr>
        <w:t>figure.</w:t>
      </w:r>
    </w:p>
    <w:p w14:paraId="2D3017D0"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4E24C87A"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Why do the courts generally rely upon an objective test rather than a subjective test when deciding contractual issues?  </w:t>
      </w:r>
    </w:p>
    <w:p w14:paraId="34396718" w14:textId="77777777" w:rsidR="00EF37EC" w:rsidRPr="00D055F9" w:rsidRDefault="00EF37EC" w:rsidP="00D055F9">
      <w:pPr>
        <w:widowControl w:val="0"/>
        <w:tabs>
          <w:tab w:val="left" w:pos="820"/>
        </w:tabs>
        <w:ind w:right="116"/>
        <w:rPr>
          <w:rFonts w:ascii="Times New Roman" w:hAnsi="Times New Roman" w:cs="Times New Roman"/>
        </w:rPr>
      </w:pPr>
      <w:r w:rsidRPr="00D055F9">
        <w:rPr>
          <w:rFonts w:ascii="Times New Roman" w:hAnsi="Times New Roman" w:cs="Times New Roman"/>
        </w:rPr>
        <w:t>The objective “reasonable person” test allows the courts to create a fictional person in order to determine what the parties should have done or thought in the circumstances. The objective test provides the courts with considerable flexibility and makes it possible for a judge to equally say what a reasonable person would or would not have intended. In addition, a test based on subjective intentions would be difficult to apply for two reasons. First, a person could easily lie at trial about what his or her intentions were. Second, a primary aim of the law of contracts is to protect reasonable expectations. Since the business world could not function properly unless people were entitled to rely on outward appearances, the courts will protect the reasonable expectations and interpretations of the</w:t>
      </w:r>
      <w:r w:rsidRPr="00D055F9">
        <w:rPr>
          <w:rFonts w:ascii="Times New Roman" w:hAnsi="Times New Roman" w:cs="Times New Roman"/>
          <w:spacing w:val="-4"/>
        </w:rPr>
        <w:t xml:space="preserve"> </w:t>
      </w:r>
      <w:r w:rsidRPr="00D055F9">
        <w:rPr>
          <w:rFonts w:ascii="Times New Roman" w:hAnsi="Times New Roman" w:cs="Times New Roman"/>
        </w:rPr>
        <w:t>parties.</w:t>
      </w:r>
    </w:p>
    <w:p w14:paraId="4CED5B32"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74D6532F"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What is an "option"? When and why is an option important?  </w:t>
      </w:r>
    </w:p>
    <w:p w14:paraId="33020558" w14:textId="77777777" w:rsidR="00EF37EC" w:rsidRPr="00D055F9" w:rsidRDefault="00EF37EC" w:rsidP="00D055F9">
      <w:pPr>
        <w:widowControl w:val="0"/>
        <w:tabs>
          <w:tab w:val="left" w:pos="820"/>
        </w:tabs>
        <w:ind w:right="114"/>
        <w:rPr>
          <w:rFonts w:ascii="Times New Roman" w:hAnsi="Times New Roman" w:cs="Times New Roman"/>
        </w:rPr>
      </w:pPr>
      <w:r w:rsidRPr="00D055F9">
        <w:rPr>
          <w:rFonts w:ascii="Times New Roman" w:hAnsi="Times New Roman" w:cs="Times New Roman"/>
        </w:rPr>
        <w:t>An option is a contract in which the offeror is paid in exchange for a binding promise to hold an offer open for acceptance for a specific period. The concept is important because the offeror, as master of the offer, normally is entitled to revoke the offer anytime prior to acceptance by the offeree. That is true even if the offeror issued the offer as a “firm offer,” promising that the offeree would have a certain period of time within which to</w:t>
      </w:r>
      <w:r w:rsidRPr="00D055F9">
        <w:rPr>
          <w:rFonts w:ascii="Times New Roman" w:hAnsi="Times New Roman" w:cs="Times New Roman"/>
          <w:spacing w:val="-5"/>
        </w:rPr>
        <w:t xml:space="preserve"> </w:t>
      </w:r>
      <w:r w:rsidRPr="00D055F9">
        <w:rPr>
          <w:rFonts w:ascii="Times New Roman" w:hAnsi="Times New Roman" w:cs="Times New Roman"/>
        </w:rPr>
        <w:t>accept.</w:t>
      </w:r>
    </w:p>
    <w:p w14:paraId="13416B46" w14:textId="77777777" w:rsidR="00EF37EC" w:rsidRPr="00D055F9" w:rsidRDefault="00EF37EC" w:rsidP="00D055F9">
      <w:pPr>
        <w:widowControl w:val="0"/>
        <w:tabs>
          <w:tab w:val="left" w:pos="820"/>
        </w:tabs>
        <w:ind w:right="114"/>
        <w:rPr>
          <w:rFonts w:ascii="Times New Roman" w:hAnsi="Times New Roman" w:cs="Times New Roman"/>
        </w:rPr>
      </w:pPr>
    </w:p>
    <w:p w14:paraId="11CFA295" w14:textId="6F93C6E0" w:rsidR="00EF37EC" w:rsidRPr="00D055F9" w:rsidRDefault="00EF37EC" w:rsidP="00D055F9">
      <w:pPr>
        <w:widowControl w:val="0"/>
        <w:tabs>
          <w:tab w:val="left" w:pos="820"/>
        </w:tabs>
        <w:ind w:right="114"/>
        <w:rPr>
          <w:rFonts w:ascii="Times New Roman" w:hAnsi="Times New Roman" w:cs="Times New Roman"/>
        </w:rPr>
      </w:pPr>
      <w:r w:rsidRPr="00D055F9">
        <w:rPr>
          <w:rFonts w:ascii="Times New Roman" w:hAnsi="Times New Roman" w:cs="Times New Roman"/>
        </w:rPr>
        <w:t>An option consequently provides a way in which the offeree of a large offer can compel the offeror to hold that offer open as promised. The option is a separate contract. In exchange for receiving a price (usually a small, but significant, sum of money), the offeror of the large offer agrees to hold that large offer open. Because the promise to hold the large offer open is now contained within its own contract, it is</w:t>
      </w:r>
      <w:r w:rsidRPr="00D055F9">
        <w:rPr>
          <w:rFonts w:ascii="Times New Roman" w:hAnsi="Times New Roman" w:cs="Times New Roman"/>
          <w:spacing w:val="-9"/>
        </w:rPr>
        <w:t xml:space="preserve"> </w:t>
      </w:r>
      <w:r w:rsidRPr="00D055F9">
        <w:rPr>
          <w:rFonts w:ascii="Times New Roman" w:hAnsi="Times New Roman" w:cs="Times New Roman"/>
        </w:rPr>
        <w:t>enforceable.</w:t>
      </w:r>
    </w:p>
    <w:p w14:paraId="4FBD257C" w14:textId="77777777" w:rsidR="00EF37EC" w:rsidRPr="00D055F9" w:rsidRDefault="00EF37EC" w:rsidP="00D055F9">
      <w:pPr>
        <w:pStyle w:val="BodyText"/>
        <w:ind w:right="116"/>
      </w:pPr>
    </w:p>
    <w:p w14:paraId="4F38B188" w14:textId="4B5E0587" w:rsidR="00AE1E02" w:rsidRDefault="00EF37EC" w:rsidP="00D055F9">
      <w:pPr>
        <w:pStyle w:val="BodyText"/>
        <w:ind w:right="116"/>
      </w:pPr>
      <w:r w:rsidRPr="00D055F9">
        <w:t xml:space="preserve">Suppose, for instance, that the defendant offered to sell </w:t>
      </w:r>
      <w:proofErr w:type="spellStart"/>
      <w:r w:rsidRPr="00D055F9">
        <w:t>Blackacre</w:t>
      </w:r>
      <w:proofErr w:type="spellEnd"/>
      <w:r w:rsidRPr="00D055F9">
        <w:t xml:space="preserve"> to the plaintiff for $1 000 </w:t>
      </w:r>
      <w:proofErr w:type="spellStart"/>
      <w:r w:rsidRPr="00D055F9">
        <w:t>000</w:t>
      </w:r>
      <w:proofErr w:type="spellEnd"/>
      <w:r w:rsidRPr="00D055F9">
        <w:t xml:space="preserve">. The plaintiff needs a week to think about the possibility before accepting or rejecting. The defendant, however, </w:t>
      </w:r>
      <w:r w:rsidRPr="00D055F9">
        <w:rPr>
          <w:i/>
        </w:rPr>
        <w:t xml:space="preserve">prima facie </w:t>
      </w:r>
      <w:r w:rsidRPr="00D055F9">
        <w:t xml:space="preserve">can revoke the sale offer at any time. To preclude that possibility, and to compel the sale offer to remain open for a week, the plaintiff may persuade the defendant to create a new contract: an option. In exchange for the plaintiff’s payment of, say, $5000, the defendant </w:t>
      </w:r>
      <w:proofErr w:type="spellStart"/>
      <w:r w:rsidRPr="00D055F9">
        <w:t>enforceably</w:t>
      </w:r>
      <w:proofErr w:type="spellEnd"/>
      <w:r w:rsidRPr="00D055F9">
        <w:t xml:space="preserve"> agrees to hold the sale offer open for one week</w:t>
      </w:r>
    </w:p>
    <w:p w14:paraId="7C7C9246" w14:textId="77777777" w:rsidR="00051147" w:rsidRPr="00D055F9" w:rsidRDefault="00051147" w:rsidP="00D055F9">
      <w:pPr>
        <w:pStyle w:val="BodyText"/>
        <w:ind w:right="116"/>
      </w:pPr>
    </w:p>
    <w:p w14:paraId="4C0B6B2B"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Distinguish between an offer and an invitation to treat. Give an example of each. How does the distinction help to promote commercial activity?  </w:t>
      </w:r>
    </w:p>
    <w:p w14:paraId="31CD53D8" w14:textId="77777777" w:rsidR="00EF37EC" w:rsidRPr="00D055F9" w:rsidRDefault="00EF37EC" w:rsidP="00D055F9">
      <w:pPr>
        <w:widowControl w:val="0"/>
        <w:tabs>
          <w:tab w:val="left" w:pos="821"/>
        </w:tabs>
        <w:ind w:right="116"/>
        <w:rPr>
          <w:rFonts w:ascii="Times New Roman" w:hAnsi="Times New Roman" w:cs="Times New Roman"/>
        </w:rPr>
      </w:pPr>
      <w:r w:rsidRPr="00D055F9">
        <w:rPr>
          <w:rFonts w:ascii="Times New Roman" w:hAnsi="Times New Roman" w:cs="Times New Roman"/>
        </w:rPr>
        <w:t>An offer is an indication of a willingness to enter into a contract on certain terms, whereas an invitation to treat is an indication of a willingness to receive an offer. The test for deciding whether a statement is an offer or an invitation to treat is an objective one. The court will ask how a reasonable person would interpret a disputed statement in light of all the circumstances. In applying the test, the courts tend to apply certain presumptions: (</w:t>
      </w:r>
      <w:proofErr w:type="spellStart"/>
      <w:r w:rsidRPr="00D055F9">
        <w:rPr>
          <w:rFonts w:ascii="Times New Roman" w:hAnsi="Times New Roman" w:cs="Times New Roman"/>
        </w:rPr>
        <w:t>i</w:t>
      </w:r>
      <w:proofErr w:type="spellEnd"/>
      <w:r w:rsidRPr="00D055F9">
        <w:rPr>
          <w:rFonts w:ascii="Times New Roman" w:hAnsi="Times New Roman" w:cs="Times New Roman"/>
        </w:rPr>
        <w:t>) the display of an item on a store shelf, even if marked with a price tag, is an invitation to treat, and (ii) a statement placed in a newspaper or catalogue is generally an invitation to treat. However, an advertisement may be considered an offer if a reasonable person would read it that way. For instance, an advertisement that states, “Men’s 12 speed mountain bike. $400. First come, first served” is an offer, whereas “Men’s 12-speed mountain bike. Seller will accept best offer” is an invitation to treat.  The distinction helps to promote commercial activity by eliminating the offeror’s danger of being immediately bound to an unmanageable number of</w:t>
      </w:r>
      <w:r w:rsidRPr="00D055F9">
        <w:rPr>
          <w:rFonts w:ascii="Times New Roman" w:hAnsi="Times New Roman" w:cs="Times New Roman"/>
          <w:spacing w:val="-5"/>
        </w:rPr>
        <w:t xml:space="preserve"> </w:t>
      </w:r>
      <w:r w:rsidRPr="00D055F9">
        <w:rPr>
          <w:rFonts w:ascii="Times New Roman" w:hAnsi="Times New Roman" w:cs="Times New Roman"/>
        </w:rPr>
        <w:t>contracts.</w:t>
      </w:r>
    </w:p>
    <w:p w14:paraId="762FE337"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2FABE055"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Briefly discuss the commercial and ethical implications of revoking a firm offer.  </w:t>
      </w:r>
    </w:p>
    <w:p w14:paraId="17507768" w14:textId="6C77B147" w:rsidR="00AE1E02" w:rsidRPr="00D055F9" w:rsidRDefault="00EF37EC" w:rsidP="00D055F9">
      <w:pPr>
        <w:widowControl w:val="0"/>
        <w:tabs>
          <w:tab w:val="left" w:pos="821"/>
        </w:tabs>
        <w:ind w:right="115"/>
        <w:rPr>
          <w:rFonts w:ascii="Times New Roman" w:hAnsi="Times New Roman" w:cs="Times New Roman"/>
        </w:rPr>
      </w:pPr>
      <w:r w:rsidRPr="00D055F9">
        <w:rPr>
          <w:rFonts w:ascii="Times New Roman" w:hAnsi="Times New Roman" w:cs="Times New Roman"/>
        </w:rPr>
        <w:t xml:space="preserve">Revocation occurs if the party who made the offer withdraws it. The offeror is generally entitled to revoke the offer at anytime. But where the offeror promises to hold an offer open for acceptance during a certain period, special attention is required. Strictly speaking, since there is no exchange of value in return for the firm offer, the promise to hold the offer open is not enforceable in law. From a commercial viewpoint, this flexibility is important because it allows the offeror to negotiate with other potential buyers. However, from an ethical perspective, it may be in the offeror’s best interest to </w:t>
      </w:r>
      <w:proofErr w:type="spellStart"/>
      <w:r w:rsidRPr="00D055F9">
        <w:rPr>
          <w:rFonts w:ascii="Times New Roman" w:hAnsi="Times New Roman" w:cs="Times New Roman"/>
        </w:rPr>
        <w:t>honour</w:t>
      </w:r>
      <w:proofErr w:type="spellEnd"/>
      <w:r w:rsidRPr="00D055F9">
        <w:rPr>
          <w:rFonts w:ascii="Times New Roman" w:hAnsi="Times New Roman" w:cs="Times New Roman"/>
        </w:rPr>
        <w:t xml:space="preserve"> firm offers. In addition to maintaining good business relations, keeping one’s promises generates goodwill for the</w:t>
      </w:r>
      <w:r w:rsidRPr="00D055F9">
        <w:rPr>
          <w:rFonts w:ascii="Times New Roman" w:hAnsi="Times New Roman" w:cs="Times New Roman"/>
          <w:spacing w:val="-8"/>
        </w:rPr>
        <w:t xml:space="preserve"> </w:t>
      </w:r>
      <w:r w:rsidRPr="00D055F9">
        <w:rPr>
          <w:rFonts w:ascii="Times New Roman" w:hAnsi="Times New Roman" w:cs="Times New Roman"/>
        </w:rPr>
        <w:t>business.</w:t>
      </w:r>
    </w:p>
    <w:p w14:paraId="2420BF1D"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0E17A98B"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What is a "cross-offer"? Can two cross-offers create a contract? Explain your answer.  </w:t>
      </w:r>
    </w:p>
    <w:p w14:paraId="47BD110A" w14:textId="601DDC86" w:rsidR="00EF37EC" w:rsidRPr="00D055F9" w:rsidRDefault="00EF37EC" w:rsidP="00D055F9">
      <w:pPr>
        <w:widowControl w:val="0"/>
        <w:tabs>
          <w:tab w:val="left" w:pos="881"/>
        </w:tabs>
        <w:ind w:right="115"/>
        <w:rPr>
          <w:rFonts w:ascii="Times New Roman" w:hAnsi="Times New Roman" w:cs="Times New Roman"/>
        </w:rPr>
      </w:pPr>
      <w:r w:rsidRPr="00D055F9">
        <w:rPr>
          <w:rFonts w:ascii="Times New Roman" w:hAnsi="Times New Roman" w:cs="Times New Roman"/>
        </w:rPr>
        <w:t>“Cross-offers” occur when two people offer each other a contract on the same terms. That would be true, for example, if you wrote a letter to me saying “I will buy   your</w:t>
      </w:r>
      <w:r w:rsidRPr="00D055F9">
        <w:rPr>
          <w:rFonts w:ascii="Times New Roman" w:hAnsi="Times New Roman" w:cs="Times New Roman"/>
          <w:spacing w:val="32"/>
        </w:rPr>
        <w:t xml:space="preserve"> </w:t>
      </w:r>
      <w:r w:rsidRPr="00D055F9">
        <w:rPr>
          <w:rFonts w:ascii="Times New Roman" w:hAnsi="Times New Roman" w:cs="Times New Roman"/>
        </w:rPr>
        <w:t>car</w:t>
      </w:r>
      <w:r w:rsidRPr="00D055F9">
        <w:rPr>
          <w:rFonts w:ascii="Times New Roman" w:hAnsi="Times New Roman" w:cs="Times New Roman"/>
          <w:spacing w:val="32"/>
        </w:rPr>
        <w:t xml:space="preserve"> </w:t>
      </w:r>
      <w:r w:rsidRPr="00D055F9">
        <w:rPr>
          <w:rFonts w:ascii="Times New Roman" w:hAnsi="Times New Roman" w:cs="Times New Roman"/>
        </w:rPr>
        <w:t>for</w:t>
      </w:r>
      <w:r w:rsidRPr="00D055F9">
        <w:rPr>
          <w:rFonts w:ascii="Times New Roman" w:hAnsi="Times New Roman" w:cs="Times New Roman"/>
          <w:spacing w:val="32"/>
        </w:rPr>
        <w:t xml:space="preserve"> </w:t>
      </w:r>
      <w:r w:rsidRPr="00D055F9">
        <w:rPr>
          <w:rFonts w:ascii="Times New Roman" w:hAnsi="Times New Roman" w:cs="Times New Roman"/>
        </w:rPr>
        <w:t>$5000”</w:t>
      </w:r>
      <w:r w:rsidRPr="00D055F9">
        <w:rPr>
          <w:rFonts w:ascii="Times New Roman" w:hAnsi="Times New Roman" w:cs="Times New Roman"/>
          <w:spacing w:val="32"/>
        </w:rPr>
        <w:t xml:space="preserve"> </w:t>
      </w:r>
      <w:r w:rsidRPr="00D055F9">
        <w:rPr>
          <w:rFonts w:ascii="Times New Roman" w:hAnsi="Times New Roman" w:cs="Times New Roman"/>
        </w:rPr>
        <w:t>and</w:t>
      </w:r>
      <w:r w:rsidRPr="00D055F9">
        <w:rPr>
          <w:rFonts w:ascii="Times New Roman" w:hAnsi="Times New Roman" w:cs="Times New Roman"/>
          <w:spacing w:val="32"/>
        </w:rPr>
        <w:t xml:space="preserve"> </w:t>
      </w:r>
      <w:r w:rsidRPr="00D055F9">
        <w:rPr>
          <w:rFonts w:ascii="Times New Roman" w:hAnsi="Times New Roman" w:cs="Times New Roman"/>
        </w:rPr>
        <w:t>I</w:t>
      </w:r>
      <w:r w:rsidRPr="00D055F9">
        <w:rPr>
          <w:rFonts w:ascii="Times New Roman" w:hAnsi="Times New Roman" w:cs="Times New Roman"/>
          <w:spacing w:val="32"/>
        </w:rPr>
        <w:t xml:space="preserve"> </w:t>
      </w:r>
      <w:r w:rsidRPr="00D055F9">
        <w:rPr>
          <w:rFonts w:ascii="Times New Roman" w:hAnsi="Times New Roman" w:cs="Times New Roman"/>
        </w:rPr>
        <w:t>write</w:t>
      </w:r>
      <w:r w:rsidRPr="00D055F9">
        <w:rPr>
          <w:rFonts w:ascii="Times New Roman" w:hAnsi="Times New Roman" w:cs="Times New Roman"/>
          <w:spacing w:val="32"/>
        </w:rPr>
        <w:t xml:space="preserve"> </w:t>
      </w:r>
      <w:r w:rsidRPr="00D055F9">
        <w:rPr>
          <w:rFonts w:ascii="Times New Roman" w:hAnsi="Times New Roman" w:cs="Times New Roman"/>
        </w:rPr>
        <w:t>a</w:t>
      </w:r>
      <w:r w:rsidRPr="00D055F9">
        <w:rPr>
          <w:rFonts w:ascii="Times New Roman" w:hAnsi="Times New Roman" w:cs="Times New Roman"/>
          <w:spacing w:val="32"/>
        </w:rPr>
        <w:t xml:space="preserve"> </w:t>
      </w:r>
      <w:r w:rsidRPr="00D055F9">
        <w:rPr>
          <w:rFonts w:ascii="Times New Roman" w:hAnsi="Times New Roman" w:cs="Times New Roman"/>
        </w:rPr>
        <w:t>letter</w:t>
      </w:r>
      <w:r w:rsidRPr="00D055F9">
        <w:rPr>
          <w:rFonts w:ascii="Times New Roman" w:hAnsi="Times New Roman" w:cs="Times New Roman"/>
          <w:spacing w:val="32"/>
        </w:rPr>
        <w:t xml:space="preserve"> </w:t>
      </w:r>
      <w:r w:rsidRPr="00D055F9">
        <w:rPr>
          <w:rFonts w:ascii="Times New Roman" w:hAnsi="Times New Roman" w:cs="Times New Roman"/>
        </w:rPr>
        <w:t>to</w:t>
      </w:r>
      <w:r w:rsidRPr="00D055F9">
        <w:rPr>
          <w:rFonts w:ascii="Times New Roman" w:hAnsi="Times New Roman" w:cs="Times New Roman"/>
          <w:spacing w:val="32"/>
        </w:rPr>
        <w:t xml:space="preserve"> </w:t>
      </w:r>
      <w:r w:rsidRPr="00D055F9">
        <w:rPr>
          <w:rFonts w:ascii="Times New Roman" w:hAnsi="Times New Roman" w:cs="Times New Roman"/>
        </w:rPr>
        <w:t>you</w:t>
      </w:r>
      <w:r w:rsidRPr="00D055F9">
        <w:rPr>
          <w:rFonts w:ascii="Times New Roman" w:hAnsi="Times New Roman" w:cs="Times New Roman"/>
          <w:spacing w:val="29"/>
        </w:rPr>
        <w:t xml:space="preserve"> </w:t>
      </w:r>
      <w:r w:rsidRPr="00D055F9">
        <w:rPr>
          <w:rFonts w:ascii="Times New Roman" w:hAnsi="Times New Roman" w:cs="Times New Roman"/>
        </w:rPr>
        <w:t>saying,</w:t>
      </w:r>
      <w:r w:rsidRPr="00D055F9">
        <w:rPr>
          <w:rFonts w:ascii="Times New Roman" w:hAnsi="Times New Roman" w:cs="Times New Roman"/>
          <w:spacing w:val="31"/>
        </w:rPr>
        <w:t xml:space="preserve"> </w:t>
      </w:r>
      <w:r w:rsidRPr="00D055F9">
        <w:rPr>
          <w:rFonts w:ascii="Times New Roman" w:hAnsi="Times New Roman" w:cs="Times New Roman"/>
        </w:rPr>
        <w:t>“I</w:t>
      </w:r>
      <w:r w:rsidRPr="00D055F9">
        <w:rPr>
          <w:rFonts w:ascii="Times New Roman" w:hAnsi="Times New Roman" w:cs="Times New Roman"/>
          <w:spacing w:val="32"/>
        </w:rPr>
        <w:t xml:space="preserve"> </w:t>
      </w:r>
      <w:r w:rsidRPr="00D055F9">
        <w:rPr>
          <w:rFonts w:ascii="Times New Roman" w:hAnsi="Times New Roman" w:cs="Times New Roman"/>
        </w:rPr>
        <w:t>will</w:t>
      </w:r>
      <w:r w:rsidRPr="00D055F9">
        <w:rPr>
          <w:rFonts w:ascii="Times New Roman" w:hAnsi="Times New Roman" w:cs="Times New Roman"/>
          <w:spacing w:val="32"/>
        </w:rPr>
        <w:t xml:space="preserve"> </w:t>
      </w:r>
      <w:r w:rsidRPr="00D055F9">
        <w:rPr>
          <w:rFonts w:ascii="Times New Roman" w:hAnsi="Times New Roman" w:cs="Times New Roman"/>
        </w:rPr>
        <w:t>sell</w:t>
      </w:r>
      <w:r w:rsidRPr="00D055F9">
        <w:rPr>
          <w:rFonts w:ascii="Times New Roman" w:hAnsi="Times New Roman" w:cs="Times New Roman"/>
          <w:spacing w:val="32"/>
        </w:rPr>
        <w:t xml:space="preserve"> </w:t>
      </w:r>
      <w:r w:rsidRPr="00D055F9">
        <w:rPr>
          <w:rFonts w:ascii="Times New Roman" w:hAnsi="Times New Roman" w:cs="Times New Roman"/>
        </w:rPr>
        <w:t>my</w:t>
      </w:r>
      <w:r w:rsidRPr="00D055F9">
        <w:rPr>
          <w:rFonts w:ascii="Times New Roman" w:hAnsi="Times New Roman" w:cs="Times New Roman"/>
          <w:spacing w:val="33"/>
        </w:rPr>
        <w:t xml:space="preserve"> </w:t>
      </w:r>
      <w:r w:rsidRPr="00D055F9">
        <w:rPr>
          <w:rFonts w:ascii="Times New Roman" w:hAnsi="Times New Roman" w:cs="Times New Roman"/>
        </w:rPr>
        <w:t>car</w:t>
      </w:r>
      <w:r w:rsidRPr="00D055F9">
        <w:rPr>
          <w:rFonts w:ascii="Times New Roman" w:hAnsi="Times New Roman" w:cs="Times New Roman"/>
          <w:spacing w:val="32"/>
        </w:rPr>
        <w:t xml:space="preserve"> </w:t>
      </w:r>
      <w:r w:rsidRPr="00D055F9">
        <w:rPr>
          <w:rFonts w:ascii="Times New Roman" w:hAnsi="Times New Roman" w:cs="Times New Roman"/>
        </w:rPr>
        <w:t>to</w:t>
      </w:r>
      <w:r w:rsidRPr="00D055F9">
        <w:rPr>
          <w:rFonts w:ascii="Times New Roman" w:hAnsi="Times New Roman" w:cs="Times New Roman"/>
          <w:spacing w:val="31"/>
        </w:rPr>
        <w:t xml:space="preserve"> </w:t>
      </w:r>
      <w:r w:rsidRPr="00D055F9">
        <w:rPr>
          <w:rFonts w:ascii="Times New Roman" w:hAnsi="Times New Roman" w:cs="Times New Roman"/>
        </w:rPr>
        <w:t>your</w:t>
      </w:r>
      <w:r w:rsidRPr="00D055F9">
        <w:rPr>
          <w:rFonts w:ascii="Times New Roman" w:hAnsi="Times New Roman" w:cs="Times New Roman"/>
          <w:spacing w:val="32"/>
        </w:rPr>
        <w:t xml:space="preserve"> </w:t>
      </w:r>
      <w:r w:rsidRPr="00D055F9">
        <w:rPr>
          <w:rFonts w:ascii="Times New Roman" w:hAnsi="Times New Roman" w:cs="Times New Roman"/>
        </w:rPr>
        <w:t xml:space="preserve">for $5000.” It may appear that a contract is created because you and I share the same idea at the same time. A contract, however, requires more than a coincidence of ideas. It requires a </w:t>
      </w:r>
      <w:r w:rsidRPr="00D055F9">
        <w:rPr>
          <w:rFonts w:ascii="Times New Roman" w:hAnsi="Times New Roman" w:cs="Times New Roman"/>
          <w:i/>
        </w:rPr>
        <w:t>consensus ad idem</w:t>
      </w:r>
      <w:r w:rsidRPr="00D055F9">
        <w:rPr>
          <w:rFonts w:ascii="Times New Roman" w:hAnsi="Times New Roman" w:cs="Times New Roman"/>
        </w:rPr>
        <w:t>—a meeting of the minds. A contract is created only if one person offers and another person accepts that offer.</w:t>
      </w:r>
    </w:p>
    <w:p w14:paraId="526D7B51"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7C9544D5"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Describe how the tendering process works. Explain the two types of contracts that are involved.  </w:t>
      </w:r>
    </w:p>
    <w:p w14:paraId="039EAB95" w14:textId="77777777" w:rsidR="00EF37EC" w:rsidRPr="00D055F9" w:rsidRDefault="00EF37EC" w:rsidP="00D055F9">
      <w:pPr>
        <w:widowControl w:val="0"/>
        <w:tabs>
          <w:tab w:val="left" w:pos="821"/>
        </w:tabs>
        <w:spacing w:before="69"/>
        <w:ind w:right="116"/>
        <w:rPr>
          <w:rFonts w:ascii="Times New Roman" w:hAnsi="Times New Roman" w:cs="Times New Roman"/>
        </w:rPr>
      </w:pPr>
      <w:r w:rsidRPr="00D055F9">
        <w:rPr>
          <w:rFonts w:ascii="Times New Roman" w:hAnsi="Times New Roman" w:cs="Times New Roman"/>
        </w:rPr>
        <w:t xml:space="preserve">The tendering process limits the revocation of offers during the period in which they are being considered and otherwise ensures a fair bidding process. The courts have found that two contracts may be formed under the tendering process. Under Contract A, the call for tenders is an offer to enter into a special contract to hold a fair tendering process in exchange for an irrevocable bid. In that context, the bid constitutes acceptance of the offer under Contract A. Under the second contract, the call for tenders serves as an invitation to treat to receive offers to enter into the larger Contract B. In that context, the bid constitutes an offer to enter into Contract B. There will be one Contract A for each party that submits a tender, but there can be only one Contract B between the </w:t>
      </w:r>
      <w:proofErr w:type="gramStart"/>
      <w:r w:rsidRPr="00D055F9">
        <w:rPr>
          <w:rFonts w:ascii="Times New Roman" w:hAnsi="Times New Roman" w:cs="Times New Roman"/>
        </w:rPr>
        <w:t>party  calling</w:t>
      </w:r>
      <w:proofErr w:type="gramEnd"/>
      <w:r w:rsidRPr="00D055F9">
        <w:rPr>
          <w:rFonts w:ascii="Times New Roman" w:hAnsi="Times New Roman" w:cs="Times New Roman"/>
        </w:rPr>
        <w:t xml:space="preserve"> the tenders and the party that submits the winning</w:t>
      </w:r>
      <w:r w:rsidRPr="00D055F9">
        <w:rPr>
          <w:rFonts w:ascii="Times New Roman" w:hAnsi="Times New Roman" w:cs="Times New Roman"/>
          <w:spacing w:val="-9"/>
        </w:rPr>
        <w:t xml:space="preserve"> </w:t>
      </w:r>
      <w:r w:rsidRPr="00D055F9">
        <w:rPr>
          <w:rFonts w:ascii="Times New Roman" w:hAnsi="Times New Roman" w:cs="Times New Roman"/>
        </w:rPr>
        <w:t>bid.</w:t>
      </w:r>
    </w:p>
    <w:p w14:paraId="50488624"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17C7826E" w14:textId="77777777"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 xml:space="preserve">Identify and briefly explain the various ways in which an offer may come to an end. </w:t>
      </w:r>
    </w:p>
    <w:p w14:paraId="1A91C85A" w14:textId="77777777" w:rsidR="00EF37EC" w:rsidRPr="00D055F9" w:rsidRDefault="00EF37EC" w:rsidP="00D055F9">
      <w:pPr>
        <w:widowControl w:val="0"/>
        <w:tabs>
          <w:tab w:val="left" w:pos="821"/>
        </w:tabs>
        <w:rPr>
          <w:rFonts w:ascii="Times New Roman" w:hAnsi="Times New Roman" w:cs="Times New Roman"/>
        </w:rPr>
      </w:pPr>
      <w:r w:rsidRPr="00D055F9">
        <w:rPr>
          <w:rFonts w:ascii="Times New Roman" w:hAnsi="Times New Roman" w:cs="Times New Roman"/>
        </w:rPr>
        <w:t>An offer may come to an end in five different</w:t>
      </w:r>
      <w:r w:rsidRPr="00D055F9">
        <w:rPr>
          <w:rFonts w:ascii="Times New Roman" w:hAnsi="Times New Roman" w:cs="Times New Roman"/>
          <w:spacing w:val="-5"/>
        </w:rPr>
        <w:t xml:space="preserve"> </w:t>
      </w:r>
      <w:r w:rsidRPr="00D055F9">
        <w:rPr>
          <w:rFonts w:ascii="Times New Roman" w:hAnsi="Times New Roman" w:cs="Times New Roman"/>
        </w:rPr>
        <w:t>ways.</w:t>
      </w:r>
    </w:p>
    <w:p w14:paraId="2D13E4AE" w14:textId="77777777" w:rsidR="00EF37EC" w:rsidRPr="00D055F9" w:rsidRDefault="00EF37EC" w:rsidP="00D055F9">
      <w:pPr>
        <w:pStyle w:val="ListParagraph"/>
        <w:widowControl w:val="0"/>
        <w:numPr>
          <w:ilvl w:val="1"/>
          <w:numId w:val="34"/>
        </w:numPr>
        <w:tabs>
          <w:tab w:val="left" w:pos="820"/>
        </w:tabs>
        <w:ind w:right="116"/>
        <w:contextualSpacing w:val="0"/>
        <w:rPr>
          <w:rFonts w:ascii="Times New Roman" w:hAnsi="Times New Roman" w:cs="Times New Roman"/>
        </w:rPr>
      </w:pPr>
      <w:r w:rsidRPr="00D055F9">
        <w:rPr>
          <w:rFonts w:ascii="Times New Roman" w:hAnsi="Times New Roman" w:cs="Times New Roman"/>
          <w:i/>
        </w:rPr>
        <w:t>Revocation</w:t>
      </w:r>
    </w:p>
    <w:p w14:paraId="65BFE62E" w14:textId="6F38B62F" w:rsidR="00EF37EC" w:rsidRPr="00D055F9" w:rsidRDefault="00EF37EC" w:rsidP="00D055F9">
      <w:pPr>
        <w:pStyle w:val="ListParagraph"/>
        <w:widowControl w:val="0"/>
        <w:numPr>
          <w:ilvl w:val="2"/>
          <w:numId w:val="34"/>
        </w:numPr>
        <w:tabs>
          <w:tab w:val="left" w:pos="820"/>
        </w:tabs>
        <w:ind w:right="116"/>
        <w:contextualSpacing w:val="0"/>
        <w:rPr>
          <w:rFonts w:ascii="Times New Roman" w:hAnsi="Times New Roman" w:cs="Times New Roman"/>
        </w:rPr>
      </w:pPr>
      <w:r w:rsidRPr="00D055F9">
        <w:rPr>
          <w:rFonts w:ascii="Times New Roman" w:hAnsi="Times New Roman" w:cs="Times New Roman"/>
          <w:i/>
        </w:rPr>
        <w:t xml:space="preserve"> </w:t>
      </w:r>
      <w:r w:rsidRPr="00D055F9">
        <w:rPr>
          <w:rFonts w:ascii="Times New Roman" w:hAnsi="Times New Roman" w:cs="Times New Roman"/>
        </w:rPr>
        <w:t xml:space="preserve">If an offer has not been accepted, and </w:t>
      </w:r>
      <w:proofErr w:type="gramStart"/>
      <w:r w:rsidRPr="00D055F9">
        <w:rPr>
          <w:rFonts w:ascii="Times New Roman" w:hAnsi="Times New Roman" w:cs="Times New Roman"/>
        </w:rPr>
        <w:t>if  the</w:t>
      </w:r>
      <w:proofErr w:type="gramEnd"/>
      <w:r w:rsidRPr="00D055F9">
        <w:rPr>
          <w:rFonts w:ascii="Times New Roman" w:hAnsi="Times New Roman" w:cs="Times New Roman"/>
        </w:rPr>
        <w:t xml:space="preserve">  offeror  is  not  compelled to hold the offer open for acceptance under the terms of an option, the offeror is entitled to </w:t>
      </w:r>
      <w:r w:rsidRPr="00D055F9">
        <w:rPr>
          <w:rFonts w:ascii="Times New Roman" w:hAnsi="Times New Roman" w:cs="Times New Roman"/>
          <w:i/>
        </w:rPr>
        <w:t xml:space="preserve">revoke </w:t>
      </w:r>
      <w:r w:rsidRPr="00D055F9">
        <w:rPr>
          <w:rFonts w:ascii="Times New Roman" w:hAnsi="Times New Roman" w:cs="Times New Roman"/>
        </w:rPr>
        <w:t>the offer. Revocation is simply the termination of an offer. Revocation normally can be made in the same manner as the original offer (</w:t>
      </w:r>
      <w:proofErr w:type="spellStart"/>
      <w:r w:rsidRPr="00D055F9">
        <w:rPr>
          <w:rFonts w:ascii="Times New Roman" w:hAnsi="Times New Roman" w:cs="Times New Roman"/>
          <w:i/>
        </w:rPr>
        <w:t>eg</w:t>
      </w:r>
      <w:proofErr w:type="spellEnd"/>
      <w:r w:rsidRPr="00D055F9">
        <w:rPr>
          <w:rFonts w:ascii="Times New Roman" w:hAnsi="Times New Roman" w:cs="Times New Roman"/>
          <w:i/>
        </w:rPr>
        <w:t xml:space="preserve"> </w:t>
      </w:r>
      <w:r w:rsidRPr="00D055F9">
        <w:rPr>
          <w:rFonts w:ascii="Times New Roman" w:hAnsi="Times New Roman" w:cs="Times New Roman"/>
        </w:rPr>
        <w:t>an offer that appeared in a newspaper may be communicated by a revocation in the same</w:t>
      </w:r>
      <w:r w:rsidRPr="00D055F9">
        <w:rPr>
          <w:rFonts w:ascii="Times New Roman" w:hAnsi="Times New Roman" w:cs="Times New Roman"/>
          <w:spacing w:val="-2"/>
        </w:rPr>
        <w:t xml:space="preserve"> </w:t>
      </w:r>
      <w:r w:rsidRPr="00D055F9">
        <w:rPr>
          <w:rFonts w:ascii="Times New Roman" w:hAnsi="Times New Roman" w:cs="Times New Roman"/>
        </w:rPr>
        <w:t>paper).</w:t>
      </w:r>
    </w:p>
    <w:p w14:paraId="6DB21425" w14:textId="77777777" w:rsidR="00EF37EC" w:rsidRPr="00D055F9" w:rsidRDefault="00EF37EC" w:rsidP="00D055F9">
      <w:pPr>
        <w:pStyle w:val="ListParagraph"/>
        <w:widowControl w:val="0"/>
        <w:numPr>
          <w:ilvl w:val="1"/>
          <w:numId w:val="34"/>
        </w:numPr>
        <w:tabs>
          <w:tab w:val="left" w:pos="820"/>
          <w:tab w:val="left" w:pos="2979"/>
        </w:tabs>
        <w:ind w:right="116"/>
        <w:contextualSpacing w:val="0"/>
        <w:rPr>
          <w:rFonts w:ascii="Times New Roman" w:hAnsi="Times New Roman" w:cs="Times New Roman"/>
        </w:rPr>
      </w:pPr>
      <w:r w:rsidRPr="00D055F9">
        <w:rPr>
          <w:rFonts w:ascii="Times New Roman" w:hAnsi="Times New Roman" w:cs="Times New Roman"/>
          <w:i/>
        </w:rPr>
        <w:t>Lapse</w:t>
      </w:r>
      <w:r w:rsidRPr="00D055F9">
        <w:rPr>
          <w:rFonts w:ascii="Times New Roman" w:hAnsi="Times New Roman" w:cs="Times New Roman"/>
          <w:i/>
          <w:spacing w:val="-3"/>
        </w:rPr>
        <w:t xml:space="preserve"> </w:t>
      </w:r>
      <w:r w:rsidRPr="00D055F9">
        <w:rPr>
          <w:rFonts w:ascii="Times New Roman" w:hAnsi="Times New Roman" w:cs="Times New Roman"/>
          <w:i/>
        </w:rPr>
        <w:t>of</w:t>
      </w:r>
      <w:r w:rsidRPr="00D055F9">
        <w:rPr>
          <w:rFonts w:ascii="Times New Roman" w:hAnsi="Times New Roman" w:cs="Times New Roman"/>
          <w:i/>
          <w:spacing w:val="-3"/>
        </w:rPr>
        <w:t xml:space="preserve"> </w:t>
      </w:r>
      <w:r w:rsidRPr="00D055F9">
        <w:rPr>
          <w:rFonts w:ascii="Times New Roman" w:hAnsi="Times New Roman" w:cs="Times New Roman"/>
          <w:i/>
        </w:rPr>
        <w:t>Time</w:t>
      </w:r>
      <w:r w:rsidRPr="00D055F9">
        <w:rPr>
          <w:rFonts w:ascii="Times New Roman" w:hAnsi="Times New Roman" w:cs="Times New Roman"/>
          <w:i/>
        </w:rPr>
        <w:tab/>
      </w:r>
    </w:p>
    <w:p w14:paraId="0DEE697A" w14:textId="63BBBF02" w:rsidR="00EF37EC" w:rsidRPr="00D055F9" w:rsidRDefault="00EF37EC" w:rsidP="00D055F9">
      <w:pPr>
        <w:pStyle w:val="ListParagraph"/>
        <w:widowControl w:val="0"/>
        <w:numPr>
          <w:ilvl w:val="2"/>
          <w:numId w:val="34"/>
        </w:numPr>
        <w:tabs>
          <w:tab w:val="left" w:pos="820"/>
          <w:tab w:val="left" w:pos="2979"/>
        </w:tabs>
        <w:ind w:right="116"/>
        <w:contextualSpacing w:val="0"/>
        <w:rPr>
          <w:rFonts w:ascii="Times New Roman" w:hAnsi="Times New Roman" w:cs="Times New Roman"/>
        </w:rPr>
      </w:pPr>
      <w:r w:rsidRPr="00D055F9">
        <w:rPr>
          <w:rFonts w:ascii="Times New Roman" w:hAnsi="Times New Roman" w:cs="Times New Roman"/>
        </w:rPr>
        <w:t>Even</w:t>
      </w:r>
      <w:r w:rsidRPr="00D055F9">
        <w:rPr>
          <w:rFonts w:ascii="Times New Roman" w:hAnsi="Times New Roman" w:cs="Times New Roman"/>
          <w:spacing w:val="26"/>
        </w:rPr>
        <w:t xml:space="preserve"> </w:t>
      </w:r>
      <w:r w:rsidRPr="00D055F9">
        <w:rPr>
          <w:rFonts w:ascii="Times New Roman" w:hAnsi="Times New Roman" w:cs="Times New Roman"/>
        </w:rPr>
        <w:t>if</w:t>
      </w:r>
      <w:r w:rsidRPr="00D055F9">
        <w:rPr>
          <w:rFonts w:ascii="Times New Roman" w:hAnsi="Times New Roman" w:cs="Times New Roman"/>
          <w:spacing w:val="26"/>
        </w:rPr>
        <w:t xml:space="preserve"> </w:t>
      </w:r>
      <w:r w:rsidRPr="00D055F9">
        <w:rPr>
          <w:rFonts w:ascii="Times New Roman" w:hAnsi="Times New Roman" w:cs="Times New Roman"/>
        </w:rPr>
        <w:t>an</w:t>
      </w:r>
      <w:r w:rsidRPr="00D055F9">
        <w:rPr>
          <w:rFonts w:ascii="Times New Roman" w:hAnsi="Times New Roman" w:cs="Times New Roman"/>
          <w:spacing w:val="26"/>
        </w:rPr>
        <w:t xml:space="preserve"> </w:t>
      </w:r>
      <w:r w:rsidRPr="00D055F9">
        <w:rPr>
          <w:rFonts w:ascii="Times New Roman" w:hAnsi="Times New Roman" w:cs="Times New Roman"/>
        </w:rPr>
        <w:t>offer</w:t>
      </w:r>
      <w:r w:rsidRPr="00D055F9">
        <w:rPr>
          <w:rFonts w:ascii="Times New Roman" w:hAnsi="Times New Roman" w:cs="Times New Roman"/>
          <w:spacing w:val="27"/>
        </w:rPr>
        <w:t xml:space="preserve"> </w:t>
      </w:r>
      <w:r w:rsidRPr="00D055F9">
        <w:rPr>
          <w:rFonts w:ascii="Times New Roman" w:hAnsi="Times New Roman" w:cs="Times New Roman"/>
        </w:rPr>
        <w:t>has</w:t>
      </w:r>
      <w:r w:rsidRPr="00D055F9">
        <w:rPr>
          <w:rFonts w:ascii="Times New Roman" w:hAnsi="Times New Roman" w:cs="Times New Roman"/>
          <w:spacing w:val="27"/>
        </w:rPr>
        <w:t xml:space="preserve"> </w:t>
      </w:r>
      <w:r w:rsidRPr="00D055F9">
        <w:rPr>
          <w:rFonts w:ascii="Times New Roman" w:hAnsi="Times New Roman" w:cs="Times New Roman"/>
        </w:rPr>
        <w:t>not</w:t>
      </w:r>
      <w:r w:rsidRPr="00D055F9">
        <w:rPr>
          <w:rFonts w:ascii="Times New Roman" w:hAnsi="Times New Roman" w:cs="Times New Roman"/>
          <w:spacing w:val="25"/>
        </w:rPr>
        <w:t xml:space="preserve"> </w:t>
      </w:r>
      <w:r w:rsidRPr="00D055F9">
        <w:rPr>
          <w:rFonts w:ascii="Times New Roman" w:hAnsi="Times New Roman" w:cs="Times New Roman"/>
        </w:rPr>
        <w:t>been</w:t>
      </w:r>
      <w:r w:rsidRPr="00D055F9">
        <w:rPr>
          <w:rFonts w:ascii="Times New Roman" w:hAnsi="Times New Roman" w:cs="Times New Roman"/>
          <w:spacing w:val="26"/>
        </w:rPr>
        <w:t xml:space="preserve"> </w:t>
      </w:r>
      <w:r w:rsidRPr="00D055F9">
        <w:rPr>
          <w:rFonts w:ascii="Times New Roman" w:hAnsi="Times New Roman" w:cs="Times New Roman"/>
        </w:rPr>
        <w:t>accepted</w:t>
      </w:r>
      <w:r w:rsidRPr="00D055F9">
        <w:rPr>
          <w:rFonts w:ascii="Times New Roman" w:hAnsi="Times New Roman" w:cs="Times New Roman"/>
          <w:spacing w:val="26"/>
        </w:rPr>
        <w:t xml:space="preserve"> </w:t>
      </w:r>
      <w:r w:rsidRPr="00D055F9">
        <w:rPr>
          <w:rFonts w:ascii="Times New Roman" w:hAnsi="Times New Roman" w:cs="Times New Roman"/>
        </w:rPr>
        <w:t>or</w:t>
      </w:r>
      <w:r w:rsidRPr="00D055F9">
        <w:rPr>
          <w:rFonts w:ascii="Times New Roman" w:hAnsi="Times New Roman" w:cs="Times New Roman"/>
          <w:spacing w:val="26"/>
        </w:rPr>
        <w:t xml:space="preserve"> </w:t>
      </w:r>
      <w:r w:rsidRPr="00D055F9">
        <w:rPr>
          <w:rFonts w:ascii="Times New Roman" w:hAnsi="Times New Roman" w:cs="Times New Roman"/>
        </w:rPr>
        <w:t>revoked,</w:t>
      </w:r>
      <w:r w:rsidRPr="00D055F9">
        <w:rPr>
          <w:rFonts w:ascii="Times New Roman" w:hAnsi="Times New Roman" w:cs="Times New Roman"/>
          <w:spacing w:val="26"/>
        </w:rPr>
        <w:t xml:space="preserve"> </w:t>
      </w:r>
      <w:r w:rsidRPr="00D055F9">
        <w:rPr>
          <w:rFonts w:ascii="Times New Roman" w:hAnsi="Times New Roman" w:cs="Times New Roman"/>
        </w:rPr>
        <w:t>it</w:t>
      </w:r>
      <w:r w:rsidRPr="00D055F9">
        <w:rPr>
          <w:rFonts w:ascii="Times New Roman" w:hAnsi="Times New Roman" w:cs="Times New Roman"/>
          <w:spacing w:val="26"/>
        </w:rPr>
        <w:t xml:space="preserve"> </w:t>
      </w:r>
      <w:r w:rsidRPr="00D055F9">
        <w:rPr>
          <w:rFonts w:ascii="Times New Roman" w:hAnsi="Times New Roman" w:cs="Times New Roman"/>
        </w:rPr>
        <w:t>will</w:t>
      </w:r>
      <w:r w:rsidRPr="00D055F9">
        <w:rPr>
          <w:rFonts w:ascii="Times New Roman" w:hAnsi="Times New Roman" w:cs="Times New Roman"/>
          <w:w w:val="99"/>
        </w:rPr>
        <w:t xml:space="preserve"> </w:t>
      </w:r>
      <w:r w:rsidRPr="00D055F9">
        <w:rPr>
          <w:rFonts w:ascii="Times New Roman" w:hAnsi="Times New Roman" w:cs="Times New Roman"/>
          <w:i/>
        </w:rPr>
        <w:t xml:space="preserve">lapse </w:t>
      </w:r>
      <w:r w:rsidRPr="00D055F9">
        <w:rPr>
          <w:rFonts w:ascii="Times New Roman" w:hAnsi="Times New Roman" w:cs="Times New Roman"/>
        </w:rPr>
        <w:t>after the passage of a reasonable time. The calculation of that reasonable period depends upon the circumstances, including the terms of the offer, the nature of the goods, the volatility of the market, and industry</w:t>
      </w:r>
      <w:r w:rsidRPr="00D055F9">
        <w:rPr>
          <w:rFonts w:ascii="Times New Roman" w:hAnsi="Times New Roman" w:cs="Times New Roman"/>
          <w:spacing w:val="-8"/>
        </w:rPr>
        <w:t xml:space="preserve"> </w:t>
      </w:r>
      <w:r w:rsidRPr="00D055F9">
        <w:rPr>
          <w:rFonts w:ascii="Times New Roman" w:hAnsi="Times New Roman" w:cs="Times New Roman"/>
        </w:rPr>
        <w:t>practice.</w:t>
      </w:r>
    </w:p>
    <w:p w14:paraId="349B9B66" w14:textId="77777777" w:rsidR="00EF37EC" w:rsidRPr="00D055F9" w:rsidRDefault="00EF37EC" w:rsidP="00D055F9">
      <w:pPr>
        <w:pStyle w:val="ListParagraph"/>
        <w:widowControl w:val="0"/>
        <w:numPr>
          <w:ilvl w:val="1"/>
          <w:numId w:val="34"/>
        </w:numPr>
        <w:tabs>
          <w:tab w:val="left" w:pos="820"/>
        </w:tabs>
        <w:ind w:right="115"/>
        <w:contextualSpacing w:val="0"/>
        <w:rPr>
          <w:rFonts w:ascii="Times New Roman" w:hAnsi="Times New Roman" w:cs="Times New Roman"/>
        </w:rPr>
      </w:pPr>
      <w:r w:rsidRPr="00D055F9">
        <w:rPr>
          <w:rFonts w:ascii="Times New Roman" w:hAnsi="Times New Roman" w:cs="Times New Roman"/>
          <w:i/>
        </w:rPr>
        <w:t xml:space="preserve">Death or Insanity </w:t>
      </w:r>
    </w:p>
    <w:p w14:paraId="0E511CFA" w14:textId="50A57291" w:rsidR="00EF37EC" w:rsidRPr="00D055F9" w:rsidRDefault="00EF37EC" w:rsidP="00D055F9">
      <w:pPr>
        <w:pStyle w:val="ListParagraph"/>
        <w:widowControl w:val="0"/>
        <w:numPr>
          <w:ilvl w:val="2"/>
          <w:numId w:val="34"/>
        </w:numPr>
        <w:tabs>
          <w:tab w:val="left" w:pos="820"/>
        </w:tabs>
        <w:ind w:right="115"/>
        <w:contextualSpacing w:val="0"/>
        <w:rPr>
          <w:rFonts w:ascii="Times New Roman" w:hAnsi="Times New Roman" w:cs="Times New Roman"/>
        </w:rPr>
      </w:pPr>
      <w:r w:rsidRPr="00D055F9">
        <w:rPr>
          <w:rFonts w:ascii="Times New Roman" w:hAnsi="Times New Roman" w:cs="Times New Roman"/>
        </w:rPr>
        <w:t xml:space="preserve">An offer usually comes to an end if, prior to acceptance or termination buy other means, either the offeror or the offeree </w:t>
      </w:r>
      <w:r w:rsidRPr="00D055F9">
        <w:rPr>
          <w:rFonts w:ascii="Times New Roman" w:hAnsi="Times New Roman" w:cs="Times New Roman"/>
          <w:i/>
        </w:rPr>
        <w:t xml:space="preserve">dies </w:t>
      </w:r>
      <w:r w:rsidRPr="00D055F9">
        <w:rPr>
          <w:rFonts w:ascii="Times New Roman" w:hAnsi="Times New Roman" w:cs="Times New Roman"/>
        </w:rPr>
        <w:t xml:space="preserve">or becomes </w:t>
      </w:r>
      <w:r w:rsidRPr="00D055F9">
        <w:rPr>
          <w:rFonts w:ascii="Times New Roman" w:hAnsi="Times New Roman" w:cs="Times New Roman"/>
          <w:i/>
        </w:rPr>
        <w:t>insane</w:t>
      </w:r>
      <w:r w:rsidRPr="00D055F9">
        <w:rPr>
          <w:rFonts w:ascii="Times New Roman" w:hAnsi="Times New Roman" w:cs="Times New Roman"/>
        </w:rPr>
        <w:t xml:space="preserve">. At least in theory, a mind that no longer exists or that has become defective cannot contribute to a </w:t>
      </w:r>
      <w:r w:rsidRPr="00D055F9">
        <w:rPr>
          <w:rFonts w:ascii="Times New Roman" w:hAnsi="Times New Roman" w:cs="Times New Roman"/>
          <w:i/>
        </w:rPr>
        <w:t xml:space="preserve">consensus ad idem </w:t>
      </w:r>
      <w:r w:rsidRPr="00D055F9">
        <w:rPr>
          <w:rFonts w:ascii="Times New Roman" w:hAnsi="Times New Roman" w:cs="Times New Roman"/>
        </w:rPr>
        <w:t>(a “meeting of the minds”</w:t>
      </w:r>
      <w:proofErr w:type="gramStart"/>
      <w:r w:rsidRPr="00D055F9">
        <w:rPr>
          <w:rFonts w:ascii="Times New Roman" w:hAnsi="Times New Roman" w:cs="Times New Roman"/>
        </w:rPr>
        <w:t>)  and</w:t>
      </w:r>
      <w:proofErr w:type="gramEnd"/>
      <w:r w:rsidRPr="00D055F9">
        <w:rPr>
          <w:rFonts w:ascii="Times New Roman" w:hAnsi="Times New Roman" w:cs="Times New Roman"/>
        </w:rPr>
        <w:t xml:space="preserve"> therefore cannot support the creation of a contract. In practice, however, an offer may be accepted, notwithstanding death or insanity, if performance of the proposed contract was not personal to the parties — </w:t>
      </w:r>
      <w:proofErr w:type="spellStart"/>
      <w:r w:rsidRPr="00D055F9">
        <w:rPr>
          <w:rFonts w:ascii="Times New Roman" w:hAnsi="Times New Roman" w:cs="Times New Roman"/>
          <w:i/>
        </w:rPr>
        <w:t>eg</w:t>
      </w:r>
      <w:proofErr w:type="spellEnd"/>
      <w:r w:rsidRPr="00D055F9">
        <w:rPr>
          <w:rFonts w:ascii="Times New Roman" w:hAnsi="Times New Roman" w:cs="Times New Roman"/>
          <w:i/>
        </w:rPr>
        <w:t xml:space="preserve"> </w:t>
      </w:r>
      <w:r w:rsidRPr="00D055F9">
        <w:rPr>
          <w:rFonts w:ascii="Times New Roman" w:hAnsi="Times New Roman" w:cs="Times New Roman"/>
        </w:rPr>
        <w:t xml:space="preserve">if the offer was a simple offer to sell land for a monetary price, rather than a proposal to exchange the performance of a concert for the creation of a computer program. If the </w:t>
      </w:r>
      <w:proofErr w:type="gramStart"/>
      <w:r w:rsidRPr="00D055F9">
        <w:rPr>
          <w:rFonts w:ascii="Times New Roman" w:hAnsi="Times New Roman" w:cs="Times New Roman"/>
        </w:rPr>
        <w:t>offeror’s</w:t>
      </w:r>
      <w:proofErr w:type="gramEnd"/>
      <w:r w:rsidRPr="00D055F9">
        <w:rPr>
          <w:rFonts w:ascii="Times New Roman" w:hAnsi="Times New Roman" w:cs="Times New Roman"/>
        </w:rPr>
        <w:t xml:space="preserve"> and offeree’s personalities are not crucial to performance, it may be open for their estates to adopt the</w:t>
      </w:r>
      <w:r w:rsidRPr="00D055F9">
        <w:rPr>
          <w:rFonts w:ascii="Times New Roman" w:hAnsi="Times New Roman" w:cs="Times New Roman"/>
          <w:spacing w:val="-7"/>
        </w:rPr>
        <w:t xml:space="preserve"> </w:t>
      </w:r>
      <w:r w:rsidRPr="00D055F9">
        <w:rPr>
          <w:rFonts w:ascii="Times New Roman" w:hAnsi="Times New Roman" w:cs="Times New Roman"/>
        </w:rPr>
        <w:t>agreement.</w:t>
      </w:r>
    </w:p>
    <w:p w14:paraId="76290EB2" w14:textId="77777777" w:rsidR="00EF37EC" w:rsidRPr="00D055F9" w:rsidRDefault="00EF37EC" w:rsidP="00D055F9">
      <w:pPr>
        <w:pStyle w:val="ListParagraph"/>
        <w:widowControl w:val="0"/>
        <w:numPr>
          <w:ilvl w:val="1"/>
          <w:numId w:val="34"/>
        </w:numPr>
        <w:tabs>
          <w:tab w:val="left" w:pos="820"/>
        </w:tabs>
        <w:ind w:right="116"/>
        <w:contextualSpacing w:val="0"/>
        <w:rPr>
          <w:rFonts w:ascii="Times New Roman" w:hAnsi="Times New Roman" w:cs="Times New Roman"/>
        </w:rPr>
      </w:pPr>
      <w:r w:rsidRPr="00D055F9">
        <w:rPr>
          <w:rFonts w:ascii="Times New Roman" w:hAnsi="Times New Roman" w:cs="Times New Roman"/>
          <w:i/>
        </w:rPr>
        <w:t xml:space="preserve">Rejection   </w:t>
      </w:r>
    </w:p>
    <w:p w14:paraId="58D16A60" w14:textId="2025C3B1" w:rsidR="00EF37EC" w:rsidRPr="00D055F9" w:rsidRDefault="00EF37EC" w:rsidP="00D055F9">
      <w:pPr>
        <w:pStyle w:val="ListParagraph"/>
        <w:widowControl w:val="0"/>
        <w:numPr>
          <w:ilvl w:val="2"/>
          <w:numId w:val="34"/>
        </w:numPr>
        <w:tabs>
          <w:tab w:val="left" w:pos="820"/>
        </w:tabs>
        <w:ind w:right="116"/>
        <w:contextualSpacing w:val="0"/>
        <w:rPr>
          <w:rFonts w:ascii="Times New Roman" w:hAnsi="Times New Roman" w:cs="Times New Roman"/>
        </w:rPr>
      </w:pPr>
      <w:r w:rsidRPr="00D055F9">
        <w:rPr>
          <w:rFonts w:ascii="Times New Roman" w:hAnsi="Times New Roman" w:cs="Times New Roman"/>
        </w:rPr>
        <w:t xml:space="preserve">An offer is terminated if </w:t>
      </w:r>
      <w:proofErr w:type="gramStart"/>
      <w:r w:rsidRPr="00D055F9">
        <w:rPr>
          <w:rFonts w:ascii="Times New Roman" w:hAnsi="Times New Roman" w:cs="Times New Roman"/>
        </w:rPr>
        <w:t xml:space="preserve">it is </w:t>
      </w:r>
      <w:r w:rsidRPr="00D055F9">
        <w:rPr>
          <w:rFonts w:ascii="Times New Roman" w:hAnsi="Times New Roman" w:cs="Times New Roman"/>
          <w:i/>
        </w:rPr>
        <w:t xml:space="preserve">rejected </w:t>
      </w:r>
      <w:r w:rsidRPr="00D055F9">
        <w:rPr>
          <w:rFonts w:ascii="Times New Roman" w:hAnsi="Times New Roman" w:cs="Times New Roman"/>
        </w:rPr>
        <w:t>by the offeree</w:t>
      </w:r>
      <w:proofErr w:type="gramEnd"/>
      <w:r w:rsidRPr="00D055F9">
        <w:rPr>
          <w:rFonts w:ascii="Times New Roman" w:hAnsi="Times New Roman" w:cs="Times New Roman"/>
        </w:rPr>
        <w:t xml:space="preserve">. Once it is   thereby terminated, it cannot unilaterally be revived by the offeree if that </w:t>
      </w:r>
      <w:proofErr w:type="gramStart"/>
      <w:r w:rsidRPr="00D055F9">
        <w:rPr>
          <w:rFonts w:ascii="Times New Roman" w:hAnsi="Times New Roman" w:cs="Times New Roman"/>
        </w:rPr>
        <w:t>party  has</w:t>
      </w:r>
      <w:proofErr w:type="gramEnd"/>
      <w:r w:rsidRPr="00D055F9">
        <w:rPr>
          <w:rFonts w:ascii="Times New Roman" w:hAnsi="Times New Roman" w:cs="Times New Roman"/>
        </w:rPr>
        <w:t xml:space="preserve"> a change of heart. The offeree must make a new offer or hope that the offeror reiterates and recreates the original</w:t>
      </w:r>
      <w:r w:rsidRPr="00D055F9">
        <w:rPr>
          <w:rFonts w:ascii="Times New Roman" w:hAnsi="Times New Roman" w:cs="Times New Roman"/>
          <w:spacing w:val="-6"/>
        </w:rPr>
        <w:t xml:space="preserve"> </w:t>
      </w:r>
      <w:r w:rsidRPr="00D055F9">
        <w:rPr>
          <w:rFonts w:ascii="Times New Roman" w:hAnsi="Times New Roman" w:cs="Times New Roman"/>
        </w:rPr>
        <w:t>offer.</w:t>
      </w:r>
    </w:p>
    <w:p w14:paraId="63D12F0C" w14:textId="77777777" w:rsidR="00EF37EC" w:rsidRPr="00D055F9" w:rsidRDefault="00EF37EC" w:rsidP="00D055F9">
      <w:pPr>
        <w:pStyle w:val="ListParagraph"/>
        <w:widowControl w:val="0"/>
        <w:numPr>
          <w:ilvl w:val="1"/>
          <w:numId w:val="34"/>
        </w:numPr>
        <w:tabs>
          <w:tab w:val="left" w:pos="820"/>
          <w:tab w:val="left" w:pos="2979"/>
        </w:tabs>
        <w:ind w:right="115"/>
        <w:contextualSpacing w:val="0"/>
        <w:rPr>
          <w:rFonts w:ascii="Times New Roman" w:hAnsi="Times New Roman" w:cs="Times New Roman"/>
        </w:rPr>
      </w:pPr>
      <w:r w:rsidRPr="00D055F9">
        <w:rPr>
          <w:rFonts w:ascii="Times New Roman" w:hAnsi="Times New Roman" w:cs="Times New Roman"/>
          <w:i/>
        </w:rPr>
        <w:t>Counter-Offer</w:t>
      </w:r>
      <w:r w:rsidRPr="00D055F9">
        <w:rPr>
          <w:rFonts w:ascii="Times New Roman" w:hAnsi="Times New Roman" w:cs="Times New Roman"/>
          <w:i/>
        </w:rPr>
        <w:tab/>
      </w:r>
    </w:p>
    <w:p w14:paraId="74EAD09E" w14:textId="6B06BFB7" w:rsidR="00EF37EC" w:rsidRPr="00D055F9" w:rsidRDefault="00EF37EC" w:rsidP="00D055F9">
      <w:pPr>
        <w:pStyle w:val="ListParagraph"/>
        <w:widowControl w:val="0"/>
        <w:numPr>
          <w:ilvl w:val="2"/>
          <w:numId w:val="34"/>
        </w:numPr>
        <w:tabs>
          <w:tab w:val="left" w:pos="820"/>
          <w:tab w:val="left" w:pos="2979"/>
        </w:tabs>
        <w:ind w:right="115"/>
        <w:contextualSpacing w:val="0"/>
        <w:rPr>
          <w:rFonts w:ascii="Times New Roman" w:hAnsi="Times New Roman" w:cs="Times New Roman"/>
        </w:rPr>
      </w:pPr>
      <w:proofErr w:type="gramStart"/>
      <w:r w:rsidRPr="00D055F9">
        <w:rPr>
          <w:rFonts w:ascii="Times New Roman" w:hAnsi="Times New Roman" w:cs="Times New Roman"/>
        </w:rPr>
        <w:t xml:space="preserve">A  </w:t>
      </w:r>
      <w:r w:rsidRPr="00D055F9">
        <w:rPr>
          <w:rFonts w:ascii="Times New Roman" w:hAnsi="Times New Roman" w:cs="Times New Roman"/>
          <w:i/>
        </w:rPr>
        <w:t>counter</w:t>
      </w:r>
      <w:proofErr w:type="gramEnd"/>
      <w:r w:rsidRPr="00D055F9">
        <w:rPr>
          <w:rFonts w:ascii="Times New Roman" w:hAnsi="Times New Roman" w:cs="Times New Roman"/>
          <w:i/>
        </w:rPr>
        <w:t xml:space="preserve">-offer  </w:t>
      </w:r>
      <w:r w:rsidRPr="00D055F9">
        <w:rPr>
          <w:rFonts w:ascii="Times New Roman" w:hAnsi="Times New Roman" w:cs="Times New Roman"/>
        </w:rPr>
        <w:t>is  an  attempt  to  accept  an  offer</w:t>
      </w:r>
      <w:r w:rsidRPr="00D055F9">
        <w:rPr>
          <w:rFonts w:ascii="Times New Roman" w:hAnsi="Times New Roman" w:cs="Times New Roman"/>
          <w:spacing w:val="30"/>
        </w:rPr>
        <w:t xml:space="preserve"> </w:t>
      </w:r>
      <w:r w:rsidRPr="00D055F9">
        <w:rPr>
          <w:rFonts w:ascii="Times New Roman" w:hAnsi="Times New Roman" w:cs="Times New Roman"/>
        </w:rPr>
        <w:t>but</w:t>
      </w:r>
      <w:r w:rsidRPr="00D055F9">
        <w:rPr>
          <w:rFonts w:ascii="Times New Roman" w:hAnsi="Times New Roman" w:cs="Times New Roman"/>
          <w:spacing w:val="56"/>
        </w:rPr>
        <w:t xml:space="preserve"> </w:t>
      </w:r>
      <w:r w:rsidRPr="00D055F9">
        <w:rPr>
          <w:rFonts w:ascii="Times New Roman" w:hAnsi="Times New Roman" w:cs="Times New Roman"/>
        </w:rPr>
        <w:t xml:space="preserve">on varied terms. </w:t>
      </w:r>
      <w:r w:rsidRPr="00D055F9">
        <w:rPr>
          <w:rFonts w:ascii="Times New Roman" w:hAnsi="Times New Roman" w:cs="Times New Roman"/>
          <w:i/>
        </w:rPr>
        <w:t xml:space="preserve">Any </w:t>
      </w:r>
      <w:r w:rsidRPr="00D055F9">
        <w:rPr>
          <w:rFonts w:ascii="Times New Roman" w:hAnsi="Times New Roman" w:cs="Times New Roman"/>
        </w:rPr>
        <w:t xml:space="preserve">variation of the original terms constitutes a counter-offer. And that counter-offer constitutes a rejection of the original offer and the creation </w:t>
      </w:r>
      <w:proofErr w:type="gramStart"/>
      <w:r w:rsidRPr="00D055F9">
        <w:rPr>
          <w:rFonts w:ascii="Times New Roman" w:hAnsi="Times New Roman" w:cs="Times New Roman"/>
        </w:rPr>
        <w:t>of  an</w:t>
      </w:r>
      <w:proofErr w:type="gramEnd"/>
      <w:r w:rsidRPr="00D055F9">
        <w:rPr>
          <w:rFonts w:ascii="Times New Roman" w:hAnsi="Times New Roman" w:cs="Times New Roman"/>
        </w:rPr>
        <w:t xml:space="preserve"> entirely new one. The offeror and offeree thereby trade</w:t>
      </w:r>
      <w:r w:rsidRPr="00D055F9">
        <w:rPr>
          <w:rFonts w:ascii="Times New Roman" w:hAnsi="Times New Roman" w:cs="Times New Roman"/>
          <w:spacing w:val="-6"/>
        </w:rPr>
        <w:t xml:space="preserve"> </w:t>
      </w:r>
      <w:r w:rsidRPr="00D055F9">
        <w:rPr>
          <w:rFonts w:ascii="Times New Roman" w:hAnsi="Times New Roman" w:cs="Times New Roman"/>
        </w:rPr>
        <w:t>positions.</w:t>
      </w:r>
    </w:p>
    <w:p w14:paraId="2F2959C5"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52454798" w14:textId="52959F6F"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bCs/>
        </w:rPr>
        <w:t xml:space="preserve">"As long as it is communicated to the offeror, acceptance is always effective, even if it is communicated </w:t>
      </w:r>
      <w:r w:rsidRPr="00D055F9">
        <w:rPr>
          <w:rFonts w:ascii="Times New Roman" w:hAnsi="Times New Roman" w:cs="Times New Roman"/>
          <w:b/>
        </w:rPr>
        <w:t xml:space="preserve">in a different manner than the original offer." Is that statement true? Explain your answer. </w:t>
      </w:r>
    </w:p>
    <w:p w14:paraId="47C9BB4C" w14:textId="77777777" w:rsidR="00D055F9" w:rsidRPr="00D055F9" w:rsidRDefault="00D055F9" w:rsidP="00D055F9">
      <w:pPr>
        <w:pStyle w:val="BodyText"/>
        <w:spacing w:before="69"/>
        <w:ind w:left="100" w:right="116"/>
      </w:pPr>
      <w:r w:rsidRPr="00D055F9">
        <w:t xml:space="preserve">The statement is not true. As a general rule, the offeree is entitled </w:t>
      </w:r>
      <w:proofErr w:type="gramStart"/>
      <w:r w:rsidRPr="00D055F9">
        <w:t>to  communicate</w:t>
      </w:r>
      <w:proofErr w:type="gramEnd"/>
      <w:r w:rsidRPr="00D055F9">
        <w:t xml:space="preserve"> acceptance by any </w:t>
      </w:r>
      <w:r w:rsidRPr="00D055F9">
        <w:rPr>
          <w:i/>
        </w:rPr>
        <w:t xml:space="preserve">reasonable </w:t>
      </w:r>
      <w:r w:rsidRPr="00D055F9">
        <w:t xml:space="preserve">means. As a result, for example, a written offer may be accepted orally, or </w:t>
      </w:r>
      <w:r w:rsidRPr="00D055F9">
        <w:rPr>
          <w:i/>
        </w:rPr>
        <w:t>vice versa</w:t>
      </w:r>
      <w:r w:rsidRPr="00D055F9">
        <w:t>. The choice does not always lie with the offeree,</w:t>
      </w:r>
      <w:r w:rsidRPr="00D055F9">
        <w:rPr>
          <w:spacing w:val="25"/>
        </w:rPr>
        <w:t xml:space="preserve"> </w:t>
      </w:r>
      <w:r w:rsidRPr="00D055F9">
        <w:t>however.</w:t>
      </w:r>
      <w:r w:rsidRPr="00D055F9">
        <w:rPr>
          <w:spacing w:val="25"/>
        </w:rPr>
        <w:t xml:space="preserve"> </w:t>
      </w:r>
      <w:r w:rsidRPr="00D055F9">
        <w:t>Most</w:t>
      </w:r>
      <w:r w:rsidRPr="00D055F9">
        <w:rPr>
          <w:spacing w:val="25"/>
        </w:rPr>
        <w:t xml:space="preserve"> </w:t>
      </w:r>
      <w:r w:rsidRPr="00D055F9">
        <w:t>importantly,</w:t>
      </w:r>
      <w:r w:rsidRPr="00D055F9">
        <w:rPr>
          <w:spacing w:val="25"/>
        </w:rPr>
        <w:t xml:space="preserve"> </w:t>
      </w:r>
      <w:r w:rsidRPr="00D055F9">
        <w:t>the</w:t>
      </w:r>
      <w:r w:rsidRPr="00D055F9">
        <w:rPr>
          <w:spacing w:val="25"/>
        </w:rPr>
        <w:t xml:space="preserve"> </w:t>
      </w:r>
      <w:r w:rsidRPr="00D055F9">
        <w:t>offeror</w:t>
      </w:r>
      <w:r w:rsidRPr="00D055F9">
        <w:rPr>
          <w:spacing w:val="25"/>
        </w:rPr>
        <w:t xml:space="preserve"> </w:t>
      </w:r>
      <w:r w:rsidRPr="00D055F9">
        <w:t>is</w:t>
      </w:r>
      <w:r w:rsidRPr="00D055F9">
        <w:rPr>
          <w:spacing w:val="25"/>
        </w:rPr>
        <w:t xml:space="preserve"> </w:t>
      </w:r>
      <w:r w:rsidRPr="00D055F9">
        <w:t>the</w:t>
      </w:r>
      <w:r w:rsidRPr="00D055F9">
        <w:rPr>
          <w:spacing w:val="24"/>
        </w:rPr>
        <w:t xml:space="preserve"> </w:t>
      </w:r>
      <w:r w:rsidRPr="00D055F9">
        <w:t>master</w:t>
      </w:r>
      <w:r w:rsidRPr="00D055F9">
        <w:rPr>
          <w:spacing w:val="25"/>
        </w:rPr>
        <w:t xml:space="preserve"> </w:t>
      </w:r>
      <w:r w:rsidRPr="00D055F9">
        <w:t>of</w:t>
      </w:r>
      <w:r w:rsidRPr="00D055F9">
        <w:rPr>
          <w:spacing w:val="24"/>
        </w:rPr>
        <w:t xml:space="preserve"> </w:t>
      </w:r>
      <w:r w:rsidRPr="00D055F9">
        <w:t>the</w:t>
      </w:r>
      <w:r w:rsidRPr="00D055F9">
        <w:rPr>
          <w:spacing w:val="25"/>
        </w:rPr>
        <w:t xml:space="preserve"> </w:t>
      </w:r>
      <w:r w:rsidRPr="00D055F9">
        <w:t>offer</w:t>
      </w:r>
      <w:r w:rsidRPr="00D055F9">
        <w:rPr>
          <w:spacing w:val="25"/>
        </w:rPr>
        <w:t xml:space="preserve"> </w:t>
      </w:r>
      <w:r w:rsidRPr="00D055F9">
        <w:t>and</w:t>
      </w:r>
      <w:r w:rsidRPr="00D055F9">
        <w:rPr>
          <w:spacing w:val="24"/>
        </w:rPr>
        <w:t xml:space="preserve"> </w:t>
      </w:r>
      <w:r w:rsidRPr="00D055F9">
        <w:t>therefore can stipulate that acceptance must be communicated in a particular manner. Furthermore, even if the offeror has not expressly required a particular form of communication, the circumstances may restrict the offeree’s options.</w:t>
      </w:r>
    </w:p>
    <w:p w14:paraId="611CD967"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0E099748" w14:textId="74D95F82" w:rsidR="00554080" w:rsidRPr="00D055F9" w:rsidRDefault="00554080" w:rsidP="00D055F9">
      <w:pPr>
        <w:pStyle w:val="ListParagraph"/>
        <w:widowControl w:val="0"/>
        <w:numPr>
          <w:ilvl w:val="0"/>
          <w:numId w:val="34"/>
        </w:numPr>
        <w:autoSpaceDE w:val="0"/>
        <w:autoSpaceDN w:val="0"/>
        <w:adjustRightInd w:val="0"/>
        <w:spacing w:after="240"/>
        <w:rPr>
          <w:rFonts w:ascii="Times New Roman" w:hAnsi="Times New Roman" w:cs="Times New Roman"/>
          <w:b/>
        </w:rPr>
      </w:pPr>
      <w:r w:rsidRPr="00D055F9">
        <w:rPr>
          <w:rFonts w:ascii="Times New Roman" w:hAnsi="Times New Roman" w:cs="Times New Roman"/>
          <w:b/>
        </w:rPr>
        <w:t xml:space="preserve">What is the effect of rejecting an offer? Why do you think the rule is set up this way? If you change your mind after rejecting an offer, what can you do to revive the transaction? </w:t>
      </w:r>
    </w:p>
    <w:p w14:paraId="5D1F6CF1" w14:textId="77777777" w:rsidR="00D055F9" w:rsidRPr="00D055F9" w:rsidRDefault="00D055F9" w:rsidP="00D055F9">
      <w:pPr>
        <w:widowControl w:val="0"/>
        <w:tabs>
          <w:tab w:val="left" w:pos="821"/>
        </w:tabs>
        <w:ind w:right="116"/>
        <w:rPr>
          <w:rFonts w:ascii="Times New Roman" w:hAnsi="Times New Roman" w:cs="Times New Roman"/>
        </w:rPr>
      </w:pPr>
      <w:r w:rsidRPr="00D055F9">
        <w:rPr>
          <w:rFonts w:ascii="Times New Roman" w:hAnsi="Times New Roman" w:cs="Times New Roman"/>
        </w:rPr>
        <w:t>An offer is terminated once it is rejected. This means that it cannot later be accepted if you, as the offeree, later changed your mind. The rule is set up this way to ensure that there is only one “master of the offer.” In order to revive the transaction, you could do one of two things. You could either ask the offeror to repeat the initial offer or can make an offer yourself and hope that the original offeror</w:t>
      </w:r>
      <w:r w:rsidRPr="00D055F9">
        <w:rPr>
          <w:rFonts w:ascii="Times New Roman" w:hAnsi="Times New Roman" w:cs="Times New Roman"/>
          <w:spacing w:val="-7"/>
        </w:rPr>
        <w:t xml:space="preserve"> </w:t>
      </w:r>
      <w:r w:rsidRPr="00D055F9">
        <w:rPr>
          <w:rFonts w:ascii="Times New Roman" w:hAnsi="Times New Roman" w:cs="Times New Roman"/>
        </w:rPr>
        <w:t>accepts.</w:t>
      </w:r>
    </w:p>
    <w:p w14:paraId="0A128A73" w14:textId="77777777" w:rsidR="00AE1E02" w:rsidRPr="00D055F9" w:rsidRDefault="00AE1E02" w:rsidP="00D055F9">
      <w:pPr>
        <w:widowControl w:val="0"/>
        <w:autoSpaceDE w:val="0"/>
        <w:autoSpaceDN w:val="0"/>
        <w:adjustRightInd w:val="0"/>
        <w:spacing w:after="240"/>
        <w:rPr>
          <w:rFonts w:ascii="Times New Roman" w:hAnsi="Times New Roman" w:cs="Times New Roman"/>
          <w:b/>
        </w:rPr>
      </w:pPr>
    </w:p>
    <w:p w14:paraId="7BC395D2" w14:textId="486428E4"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What is a “counter-offer?” What effect does a counter-offer have on an offer?</w:t>
      </w:r>
    </w:p>
    <w:p w14:paraId="795AA119" w14:textId="77777777" w:rsidR="00D055F9" w:rsidRPr="00D055F9" w:rsidRDefault="00D055F9" w:rsidP="00D055F9">
      <w:pPr>
        <w:widowControl w:val="0"/>
        <w:tabs>
          <w:tab w:val="left" w:pos="821"/>
        </w:tabs>
        <w:ind w:left="360" w:right="116"/>
        <w:rPr>
          <w:rFonts w:ascii="Times New Roman" w:hAnsi="Times New Roman" w:cs="Times New Roman"/>
        </w:rPr>
      </w:pPr>
      <w:r w:rsidRPr="00D055F9">
        <w:rPr>
          <w:rFonts w:ascii="Times New Roman" w:hAnsi="Times New Roman" w:cs="Times New Roman"/>
        </w:rPr>
        <w:t>A counter offer occurs when an offeree responds to an offer by indicating a willingness to enter into a contract, but on different terms. A counter offer has the effect of rejecting an existing offer and creating a new one, thereby switching the parties’ roles. Consequently, any attempt to modify the terms of the offer amounts to a counter offer. But because the general rule regarding counter offers tends to inhibit commercial transactions, the courts sometimes characterize an offeree’s statement not as a counter offer, but rather an as inquiry (which does not kill the</w:t>
      </w:r>
      <w:r w:rsidRPr="00D055F9">
        <w:rPr>
          <w:rFonts w:ascii="Times New Roman" w:hAnsi="Times New Roman" w:cs="Times New Roman"/>
          <w:spacing w:val="-10"/>
        </w:rPr>
        <w:t xml:space="preserve"> </w:t>
      </w:r>
      <w:r w:rsidRPr="00D055F9">
        <w:rPr>
          <w:rFonts w:ascii="Times New Roman" w:hAnsi="Times New Roman" w:cs="Times New Roman"/>
        </w:rPr>
        <w:t>offer).</w:t>
      </w:r>
    </w:p>
    <w:p w14:paraId="0BDC421C"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0609FE0F" w14:textId="780CEAA8"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Describe the problems that arise from a “battle of the forms”</w:t>
      </w:r>
    </w:p>
    <w:p w14:paraId="71C1EC0D" w14:textId="77777777" w:rsidR="00D055F9" w:rsidRPr="00D055F9" w:rsidRDefault="00D055F9" w:rsidP="00D055F9">
      <w:pPr>
        <w:widowControl w:val="0"/>
        <w:tabs>
          <w:tab w:val="left" w:pos="820"/>
        </w:tabs>
        <w:ind w:right="114"/>
        <w:rPr>
          <w:rFonts w:ascii="Times New Roman" w:hAnsi="Times New Roman" w:cs="Times New Roman"/>
        </w:rPr>
      </w:pPr>
      <w:r w:rsidRPr="00D055F9">
        <w:rPr>
          <w:rFonts w:ascii="Times New Roman" w:hAnsi="Times New Roman" w:cs="Times New Roman"/>
        </w:rPr>
        <w:t>A battle of the forms arises when each party claims to have entered into a contract on the basis of its own standard form document, but the parties’ documents incorporate different terms. From a time and cost-saving perspective, it makes sense for a business to use the same form for every transaction. A problem arises, however, where the offeree responds to the offeror with its own standard form containing terms that do not exactly match the terms of the offer. In that situation, the offeree is making a counter offer rather than an acceptance. A further difficulty occurs if the agreement is executed rather than executory. In that situation, the court must address the fact that the parties have already performed. In order to determine which contractual form will govern the transaction, a court will look at a number of factors, including: (</w:t>
      </w:r>
      <w:proofErr w:type="spellStart"/>
      <w:r w:rsidRPr="00D055F9">
        <w:rPr>
          <w:rFonts w:ascii="Times New Roman" w:hAnsi="Times New Roman" w:cs="Times New Roman"/>
        </w:rPr>
        <w:t>i</w:t>
      </w:r>
      <w:proofErr w:type="spellEnd"/>
      <w:r w:rsidRPr="00D055F9">
        <w:rPr>
          <w:rFonts w:ascii="Times New Roman" w:hAnsi="Times New Roman" w:cs="Times New Roman"/>
        </w:rPr>
        <w:t>) the usual industry practice, (ii) past dealings between the parties, (iii) the precise sequence of events, and (iv) the forms (if any) that the parties actually signed. The battle of the forms was the subject of Additional Teaching Suggestions in an earlier part of this</w:t>
      </w:r>
      <w:r w:rsidRPr="00D055F9">
        <w:rPr>
          <w:rFonts w:ascii="Times New Roman" w:hAnsi="Times New Roman" w:cs="Times New Roman"/>
          <w:spacing w:val="-12"/>
        </w:rPr>
        <w:t xml:space="preserve"> </w:t>
      </w:r>
      <w:r w:rsidRPr="00D055F9">
        <w:rPr>
          <w:rFonts w:ascii="Times New Roman" w:hAnsi="Times New Roman" w:cs="Times New Roman"/>
        </w:rPr>
        <w:t>chapter.</w:t>
      </w:r>
    </w:p>
    <w:p w14:paraId="58581841"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229333BB" w14:textId="0D27A1F4" w:rsidR="00554080" w:rsidRPr="00D055F9" w:rsidRDefault="00554080"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What is the difference between a bilateral contract and a unilateral contract? How is each type of contract accepted</w:t>
      </w:r>
      <w:r w:rsidR="00AE1E02" w:rsidRPr="00D055F9">
        <w:rPr>
          <w:rFonts w:ascii="Times New Roman" w:hAnsi="Times New Roman" w:cs="Times New Roman"/>
          <w:b/>
        </w:rPr>
        <w:t>?</w:t>
      </w:r>
    </w:p>
    <w:p w14:paraId="0E0F17C2" w14:textId="041536EA" w:rsidR="00AE1E02" w:rsidRPr="00D055F9" w:rsidRDefault="00D055F9" w:rsidP="00D055F9">
      <w:pPr>
        <w:widowControl w:val="0"/>
        <w:tabs>
          <w:tab w:val="left" w:pos="821"/>
        </w:tabs>
        <w:ind w:right="115"/>
        <w:rPr>
          <w:rFonts w:ascii="Times New Roman" w:hAnsi="Times New Roman" w:cs="Times New Roman"/>
        </w:rPr>
      </w:pPr>
      <w:r w:rsidRPr="00D055F9">
        <w:rPr>
          <w:rFonts w:ascii="Times New Roman" w:hAnsi="Times New Roman" w:cs="Times New Roman"/>
        </w:rPr>
        <w:t>A bilateral contract is a contract in which a promise is exchanged for a promise. A unilateral contract is a contract in which an act is exchanged for a promise. A bilateral contract can be accepted by words or conduct, whereas a unilateral contract can only be accepted by the performance of a stipulated</w:t>
      </w:r>
      <w:r w:rsidRPr="00D055F9">
        <w:rPr>
          <w:rFonts w:ascii="Times New Roman" w:hAnsi="Times New Roman" w:cs="Times New Roman"/>
          <w:spacing w:val="-8"/>
        </w:rPr>
        <w:t xml:space="preserve"> </w:t>
      </w:r>
      <w:r w:rsidRPr="00D055F9">
        <w:rPr>
          <w:rFonts w:ascii="Times New Roman" w:hAnsi="Times New Roman" w:cs="Times New Roman"/>
        </w:rPr>
        <w:t>act.</w:t>
      </w:r>
    </w:p>
    <w:p w14:paraId="34327068"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6857D8DE" w14:textId="51993429" w:rsidR="00AE1E02" w:rsidRPr="00D055F9" w:rsidRDefault="00AE1E02"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Can an offer ever be accepted through the offeree’s silence? Why or why not?</w:t>
      </w:r>
    </w:p>
    <w:p w14:paraId="393C8A8C" w14:textId="77777777" w:rsidR="00D055F9" w:rsidRPr="00D055F9" w:rsidRDefault="00D055F9" w:rsidP="00D055F9">
      <w:pPr>
        <w:widowControl w:val="0"/>
        <w:tabs>
          <w:tab w:val="left" w:pos="821"/>
        </w:tabs>
        <w:ind w:right="116"/>
        <w:rPr>
          <w:rFonts w:ascii="Times New Roman" w:hAnsi="Times New Roman" w:cs="Times New Roman"/>
        </w:rPr>
      </w:pPr>
      <w:r w:rsidRPr="00D055F9">
        <w:rPr>
          <w:rFonts w:ascii="Times New Roman" w:hAnsi="Times New Roman" w:cs="Times New Roman"/>
        </w:rPr>
        <w:t xml:space="preserve">Silence, by itself, cannot amount to acceptance. The reason for this is to discourage individuals and businesses from foisting obligations upon people. If, however, the parties habitually create contracts on the basis of silence, or if the offeree does something that the reasonable person would interpret as acceptance, silence can </w:t>
      </w:r>
      <w:proofErr w:type="gramStart"/>
      <w:r w:rsidRPr="00D055F9">
        <w:rPr>
          <w:rFonts w:ascii="Times New Roman" w:hAnsi="Times New Roman" w:cs="Times New Roman"/>
        </w:rPr>
        <w:t>amount  to</w:t>
      </w:r>
      <w:proofErr w:type="gramEnd"/>
      <w:r w:rsidRPr="00D055F9">
        <w:rPr>
          <w:rFonts w:ascii="Times New Roman" w:hAnsi="Times New Roman" w:cs="Times New Roman"/>
        </w:rPr>
        <w:t xml:space="preserve"> acceptance. That exception is especially important when a customer agrees to purchase goods that are sent to her unless she returns them within a stated period (as under a book- of-the-month</w:t>
      </w:r>
      <w:r w:rsidRPr="00D055F9">
        <w:rPr>
          <w:rFonts w:ascii="Times New Roman" w:hAnsi="Times New Roman" w:cs="Times New Roman"/>
          <w:spacing w:val="-2"/>
        </w:rPr>
        <w:t xml:space="preserve"> </w:t>
      </w:r>
      <w:r w:rsidRPr="00D055F9">
        <w:rPr>
          <w:rFonts w:ascii="Times New Roman" w:hAnsi="Times New Roman" w:cs="Times New Roman"/>
        </w:rPr>
        <w:t>club).</w:t>
      </w:r>
    </w:p>
    <w:p w14:paraId="1531B7D8"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66E746EF" w14:textId="01917433" w:rsidR="00AE1E02" w:rsidRPr="00D055F9" w:rsidRDefault="00AE1E02"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What is the difference between instantaneous and non-instantaneous forms of communication? How is that difference relevant to the formation of contracts?</w:t>
      </w:r>
    </w:p>
    <w:p w14:paraId="54D11BC6" w14:textId="77777777" w:rsidR="00D055F9" w:rsidRPr="00D055F9" w:rsidRDefault="00D055F9" w:rsidP="00D055F9">
      <w:pPr>
        <w:widowControl w:val="0"/>
        <w:tabs>
          <w:tab w:val="left" w:pos="820"/>
        </w:tabs>
        <w:spacing w:before="69"/>
        <w:ind w:right="111"/>
        <w:rPr>
          <w:rFonts w:ascii="Times New Roman" w:hAnsi="Times New Roman" w:cs="Times New Roman"/>
        </w:rPr>
      </w:pPr>
      <w:r w:rsidRPr="00D055F9">
        <w:rPr>
          <w:rFonts w:ascii="Times New Roman" w:hAnsi="Times New Roman" w:cs="Times New Roman"/>
        </w:rPr>
        <w:t>Instantaneous communication is any form of communication in which there is little or no delay in the interaction between the parties. Non-</w:t>
      </w:r>
      <w:proofErr w:type="gramStart"/>
      <w:r w:rsidRPr="00D055F9">
        <w:rPr>
          <w:rFonts w:ascii="Times New Roman" w:hAnsi="Times New Roman" w:cs="Times New Roman"/>
        </w:rPr>
        <w:t>instantaneous  communication</w:t>
      </w:r>
      <w:proofErr w:type="gramEnd"/>
      <w:r w:rsidRPr="00D055F9">
        <w:rPr>
          <w:rFonts w:ascii="Times New Roman" w:hAnsi="Times New Roman" w:cs="Times New Roman"/>
        </w:rPr>
        <w:t xml:space="preserve"> involves a substantial delay between transmission and receipt. The difference in the form of communication is particularly relevant because it determines when and where the contract was formed. Acceptance by instantaneous communication is generally effective when and where received by the offeror. Acceptance by non- instantaneous communication, on the other hand, is generally effective where and when the offeree sends</w:t>
      </w:r>
      <w:r w:rsidRPr="00D055F9">
        <w:rPr>
          <w:rFonts w:ascii="Times New Roman" w:hAnsi="Times New Roman" w:cs="Times New Roman"/>
          <w:spacing w:val="-4"/>
        </w:rPr>
        <w:t xml:space="preserve"> </w:t>
      </w:r>
      <w:r w:rsidRPr="00D055F9">
        <w:rPr>
          <w:rFonts w:ascii="Times New Roman" w:hAnsi="Times New Roman" w:cs="Times New Roman"/>
        </w:rPr>
        <w:t>it.</w:t>
      </w:r>
    </w:p>
    <w:p w14:paraId="55261CB8"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7649A024" w14:textId="44222184" w:rsidR="00AE1E02" w:rsidRPr="00D055F9" w:rsidRDefault="00AE1E02"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“An offeror who is willing to receive an acceptance by mail always runs the risk of being bound by a contract without knowing it” Is that statement true? Explain your answer</w:t>
      </w:r>
    </w:p>
    <w:p w14:paraId="45A37BA4" w14:textId="77777777" w:rsidR="00D055F9" w:rsidRPr="00D055F9" w:rsidRDefault="00D055F9" w:rsidP="00D055F9">
      <w:pPr>
        <w:widowControl w:val="0"/>
        <w:tabs>
          <w:tab w:val="left" w:pos="880"/>
        </w:tabs>
        <w:ind w:right="115"/>
        <w:rPr>
          <w:rFonts w:ascii="Times New Roman" w:hAnsi="Times New Roman" w:cs="Times New Roman"/>
        </w:rPr>
      </w:pPr>
      <w:r w:rsidRPr="00D055F9">
        <w:rPr>
          <w:rFonts w:ascii="Times New Roman" w:hAnsi="Times New Roman" w:cs="Times New Roman"/>
        </w:rPr>
        <w:t xml:space="preserve">The statement is not true. As a general rule, non-instantaneous communications are governed by the </w:t>
      </w:r>
      <w:r w:rsidRPr="00D055F9">
        <w:rPr>
          <w:rFonts w:ascii="Times New Roman" w:hAnsi="Times New Roman" w:cs="Times New Roman"/>
          <w:i/>
        </w:rPr>
        <w:t>postal rule</w:t>
      </w:r>
      <w:r w:rsidRPr="00D055F9">
        <w:rPr>
          <w:rFonts w:ascii="Times New Roman" w:hAnsi="Times New Roman" w:cs="Times New Roman"/>
        </w:rPr>
        <w:t>. The postal rule states that a contract is formed when and where an acceptance letter is put into a mailbox or delivery system. If that rule applies, then it certainly is possible that the offeror will be bound to a contract, without knowing it, if the letter becomes lost. Significantly, however, the postal rule is merely a default rule. As master of the offer, an offeror can insist upon any form of acceptance. Consequently, even if an offeror is willing to receive an acceptance letter by mail, it remains possible to say that the postal rule is inapplicable. (That intention may be express or implied.) If so, then the offeree is entitled to accept by post, but a contract will be formed only if, when, and where the offeror actually receives the</w:t>
      </w:r>
      <w:r w:rsidRPr="00D055F9">
        <w:rPr>
          <w:rFonts w:ascii="Times New Roman" w:hAnsi="Times New Roman" w:cs="Times New Roman"/>
          <w:spacing w:val="-18"/>
        </w:rPr>
        <w:t xml:space="preserve"> </w:t>
      </w:r>
      <w:r w:rsidRPr="00D055F9">
        <w:rPr>
          <w:rFonts w:ascii="Times New Roman" w:hAnsi="Times New Roman" w:cs="Times New Roman"/>
        </w:rPr>
        <w:t>letter.</w:t>
      </w:r>
    </w:p>
    <w:p w14:paraId="1F27BFFA" w14:textId="77777777" w:rsidR="00AE1E02" w:rsidRPr="00D055F9" w:rsidRDefault="00AE1E02" w:rsidP="00D055F9">
      <w:pPr>
        <w:widowControl w:val="0"/>
        <w:tabs>
          <w:tab w:val="left" w:pos="220"/>
          <w:tab w:val="left" w:pos="720"/>
        </w:tabs>
        <w:autoSpaceDE w:val="0"/>
        <w:autoSpaceDN w:val="0"/>
        <w:adjustRightInd w:val="0"/>
        <w:spacing w:after="240"/>
        <w:rPr>
          <w:rFonts w:ascii="Times New Roman" w:hAnsi="Times New Roman" w:cs="Times New Roman"/>
          <w:b/>
        </w:rPr>
      </w:pPr>
    </w:p>
    <w:p w14:paraId="3C2A76F3" w14:textId="2A5E25B0" w:rsidR="00AE1E02" w:rsidRPr="00D055F9" w:rsidRDefault="00AE1E02" w:rsidP="00D055F9">
      <w:pPr>
        <w:pStyle w:val="ListParagraph"/>
        <w:widowControl w:val="0"/>
        <w:numPr>
          <w:ilvl w:val="0"/>
          <w:numId w:val="34"/>
        </w:numPr>
        <w:tabs>
          <w:tab w:val="left" w:pos="220"/>
          <w:tab w:val="left" w:pos="720"/>
        </w:tabs>
        <w:autoSpaceDE w:val="0"/>
        <w:autoSpaceDN w:val="0"/>
        <w:adjustRightInd w:val="0"/>
        <w:spacing w:after="240"/>
        <w:rPr>
          <w:rFonts w:ascii="Times New Roman" w:hAnsi="Times New Roman" w:cs="Times New Roman"/>
          <w:b/>
        </w:rPr>
      </w:pPr>
      <w:r w:rsidRPr="00D055F9">
        <w:rPr>
          <w:rFonts w:ascii="Times New Roman" w:hAnsi="Times New Roman" w:cs="Times New Roman"/>
          <w:b/>
        </w:rPr>
        <w:t>“An offer of an unilateral contract is always accepted through the performance of some act. An offer of a bilateral contract is never accepted through the performance of some act” Are those statements true? Explain your answer.</w:t>
      </w:r>
    </w:p>
    <w:p w14:paraId="7C478D05" w14:textId="77777777" w:rsidR="00D055F9" w:rsidRPr="00D055F9" w:rsidRDefault="00D055F9" w:rsidP="00D055F9">
      <w:pPr>
        <w:widowControl w:val="0"/>
        <w:tabs>
          <w:tab w:val="left" w:pos="821"/>
        </w:tabs>
        <w:rPr>
          <w:rFonts w:ascii="Times New Roman" w:hAnsi="Times New Roman" w:cs="Times New Roman"/>
        </w:rPr>
      </w:pPr>
      <w:r w:rsidRPr="00D055F9">
        <w:rPr>
          <w:rFonts w:ascii="Times New Roman" w:hAnsi="Times New Roman" w:cs="Times New Roman"/>
        </w:rPr>
        <w:t>The first statement is correct; the second statement is</w:t>
      </w:r>
      <w:r w:rsidRPr="00D055F9">
        <w:rPr>
          <w:rFonts w:ascii="Times New Roman" w:hAnsi="Times New Roman" w:cs="Times New Roman"/>
          <w:spacing w:val="-10"/>
        </w:rPr>
        <w:t xml:space="preserve"> </w:t>
      </w:r>
      <w:r w:rsidRPr="00D055F9">
        <w:rPr>
          <w:rFonts w:ascii="Times New Roman" w:hAnsi="Times New Roman" w:cs="Times New Roman"/>
        </w:rPr>
        <w:t>incorrect.</w:t>
      </w:r>
    </w:p>
    <w:p w14:paraId="5FFA005C" w14:textId="77777777" w:rsidR="00D055F9" w:rsidRPr="00D055F9" w:rsidRDefault="00D055F9" w:rsidP="00D055F9">
      <w:pPr>
        <w:pStyle w:val="BodyText"/>
      </w:pPr>
    </w:p>
    <w:p w14:paraId="14ECB9E4" w14:textId="77777777" w:rsidR="00D055F9" w:rsidRPr="00D055F9" w:rsidRDefault="00D055F9" w:rsidP="00D055F9">
      <w:pPr>
        <w:pStyle w:val="BodyText"/>
        <w:ind w:right="115"/>
      </w:pPr>
      <w:r w:rsidRPr="00D055F9">
        <w:t xml:space="preserve">A unilateral contract is an agreement under which, at the time of creation or formation, only the offeror has outstanding primary obligations to perform. The contract is “unilateral” precisely because only one party has duties to fulfill. The offeree also performs, of course, but that performance also comprises the stipulated act of acceptance. When acceptance is effective and the contract comes into existence, the offeree has nothing left to do. Suppose, for example, that I say to you, “I will pay you $5000 if you walk to Calgary.” There is no contract at the outset. Moreover, there will be no contract unless and until you </w:t>
      </w:r>
      <w:r w:rsidRPr="00D055F9">
        <w:rPr>
          <w:i/>
        </w:rPr>
        <w:t xml:space="preserve">fully </w:t>
      </w:r>
      <w:r w:rsidRPr="00D055F9">
        <w:t xml:space="preserve">perform the stipulated act — </w:t>
      </w:r>
      <w:proofErr w:type="spellStart"/>
      <w:r w:rsidRPr="00D055F9">
        <w:rPr>
          <w:i/>
        </w:rPr>
        <w:t>ie</w:t>
      </w:r>
      <w:proofErr w:type="spellEnd"/>
      <w:r w:rsidRPr="00D055F9">
        <w:rPr>
          <w:i/>
        </w:rPr>
        <w:t xml:space="preserve"> </w:t>
      </w:r>
      <w:r w:rsidRPr="00D055F9">
        <w:t xml:space="preserve">walking to Calgary. A contract will come into existence only if and when you take the final step into that city. At that point, you have both accepted my offer and fully performed your part of the bargain.  Only I have an outstanding obligation to perform — </w:t>
      </w:r>
      <w:proofErr w:type="spellStart"/>
      <w:r w:rsidRPr="00D055F9">
        <w:rPr>
          <w:i/>
        </w:rPr>
        <w:t>ie</w:t>
      </w:r>
      <w:proofErr w:type="spellEnd"/>
      <w:r w:rsidRPr="00D055F9">
        <w:rPr>
          <w:i/>
        </w:rPr>
        <w:t xml:space="preserve"> </w:t>
      </w:r>
      <w:r w:rsidRPr="00D055F9">
        <w:t>payment of $5000 to</w:t>
      </w:r>
      <w:r w:rsidRPr="00D055F9">
        <w:rPr>
          <w:spacing w:val="-5"/>
        </w:rPr>
        <w:t xml:space="preserve"> </w:t>
      </w:r>
      <w:r w:rsidRPr="00D055F9">
        <w:t>you.</w:t>
      </w:r>
    </w:p>
    <w:p w14:paraId="58A42BF4" w14:textId="77777777" w:rsidR="00D055F9" w:rsidRPr="00D055F9" w:rsidRDefault="00D055F9" w:rsidP="00D055F9">
      <w:pPr>
        <w:pStyle w:val="BodyText"/>
      </w:pPr>
    </w:p>
    <w:p w14:paraId="2D371E76" w14:textId="77777777" w:rsidR="00D055F9" w:rsidRPr="00D055F9" w:rsidRDefault="00D055F9" w:rsidP="00D055F9">
      <w:pPr>
        <w:pStyle w:val="BodyText"/>
        <w:ind w:right="115"/>
      </w:pPr>
      <w:r w:rsidRPr="00D055F9">
        <w:t xml:space="preserve">A bilateral contract is an agreement under which, at the time of creation, both </w:t>
      </w:r>
      <w:proofErr w:type="gramStart"/>
      <w:r w:rsidRPr="00D055F9">
        <w:t>parties  have</w:t>
      </w:r>
      <w:proofErr w:type="gramEnd"/>
      <w:r w:rsidRPr="00D055F9">
        <w:t xml:space="preserve"> at least some outstanding primary obligations. A bilateral contract, in other words, involves the exchange of a promise for a promise. In the classic bilateral agreement, the parties provide offer and acceptance through words. Orally or in writing, each says, in effect, “I </w:t>
      </w:r>
      <w:proofErr w:type="gramStart"/>
      <w:r w:rsidRPr="00D055F9">
        <w:t>promise ….”</w:t>
      </w:r>
      <w:proofErr w:type="gramEnd"/>
      <w:r w:rsidRPr="00D055F9">
        <w:t xml:space="preserve"> The promise of performance, however, also </w:t>
      </w:r>
      <w:proofErr w:type="gramStart"/>
      <w:r w:rsidRPr="00D055F9">
        <w:t>may  be</w:t>
      </w:r>
      <w:proofErr w:type="gramEnd"/>
      <w:r w:rsidRPr="00D055F9">
        <w:t xml:space="preserve"> communicated in other ways, including the performance of some act. For example, by walking into a restaurant and saying, “A cheeseburger and a milkshake,” I not only evince a desire for the meal, but also offer to be bound to an enforceable agreement for the provision of food. My offer is implicit in my act. Likewise, acceptance may be communicated through actions If I walk into your hair salon and silently sit in a chair while you cut my hair, I implicitly have accepted your offer to cut hair for a price. (If no price is stipulated, a court will award </w:t>
      </w:r>
      <w:r w:rsidRPr="00D055F9">
        <w:rPr>
          <w:i/>
        </w:rPr>
        <w:t xml:space="preserve">quantum </w:t>
      </w:r>
      <w:proofErr w:type="spellStart"/>
      <w:r w:rsidRPr="00D055F9">
        <w:rPr>
          <w:i/>
        </w:rPr>
        <w:t>meruit</w:t>
      </w:r>
      <w:proofErr w:type="spellEnd"/>
      <w:r w:rsidRPr="00D055F9">
        <w:rPr>
          <w:i/>
        </w:rPr>
        <w:t xml:space="preserve"> </w:t>
      </w:r>
      <w:r w:rsidRPr="00D055F9">
        <w:t>or “as much as it is</w:t>
      </w:r>
      <w:r w:rsidRPr="00D055F9">
        <w:rPr>
          <w:spacing w:val="-22"/>
        </w:rPr>
        <w:t xml:space="preserve"> </w:t>
      </w:r>
      <w:r w:rsidRPr="00D055F9">
        <w:t>worth.”)</w:t>
      </w:r>
    </w:p>
    <w:p w14:paraId="1E2D4B90" w14:textId="77777777" w:rsidR="00554080" w:rsidRPr="00554080" w:rsidRDefault="00554080" w:rsidP="00402EFD">
      <w:pPr>
        <w:tabs>
          <w:tab w:val="left" w:pos="3637"/>
        </w:tabs>
        <w:rPr>
          <w:rFonts w:ascii="Times New Roman" w:hAnsi="Times New Roman" w:cs="Times New Roman"/>
          <w:b/>
        </w:rPr>
      </w:pPr>
    </w:p>
    <w:sectPr w:rsidR="00554080" w:rsidRPr="00554080"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7A42DC"/>
    <w:multiLevelType w:val="hybridMultilevel"/>
    <w:tmpl w:val="4D984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72244"/>
    <w:multiLevelType w:val="hybridMultilevel"/>
    <w:tmpl w:val="8C007DE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075A22"/>
    <w:multiLevelType w:val="hybridMultilevel"/>
    <w:tmpl w:val="40D0F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45931"/>
    <w:multiLevelType w:val="hybridMultilevel"/>
    <w:tmpl w:val="F0C68B1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23578"/>
    <w:multiLevelType w:val="hybridMultilevel"/>
    <w:tmpl w:val="E68C14B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EC6CB5"/>
    <w:multiLevelType w:val="hybridMultilevel"/>
    <w:tmpl w:val="FB963E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987394"/>
    <w:multiLevelType w:val="hybridMultilevel"/>
    <w:tmpl w:val="A5E24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3D1BAD"/>
    <w:multiLevelType w:val="multilevel"/>
    <w:tmpl w:val="47005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957C4D"/>
    <w:multiLevelType w:val="hybridMultilevel"/>
    <w:tmpl w:val="D19868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7C4BAF"/>
    <w:multiLevelType w:val="hybridMultilevel"/>
    <w:tmpl w:val="85F6D2DA"/>
    <w:lvl w:ilvl="0" w:tplc="790C1FD0">
      <w:start w:val="1"/>
      <w:numFmt w:val="decimal"/>
      <w:lvlText w:val="%1."/>
      <w:lvlJc w:val="left"/>
      <w:pPr>
        <w:ind w:left="100" w:hanging="721"/>
        <w:jc w:val="left"/>
      </w:pPr>
      <w:rPr>
        <w:rFonts w:ascii="Times New Roman" w:eastAsia="Times New Roman" w:hAnsi="Times New Roman" w:cs="Times New Roman" w:hint="default"/>
        <w:spacing w:val="-30"/>
        <w:w w:val="99"/>
        <w:sz w:val="24"/>
        <w:szCs w:val="24"/>
      </w:rPr>
    </w:lvl>
    <w:lvl w:ilvl="1" w:tplc="C9148938">
      <w:numFmt w:val="bullet"/>
      <w:lvlText w:val=""/>
      <w:lvlJc w:val="left"/>
      <w:pPr>
        <w:ind w:left="820" w:hanging="360"/>
      </w:pPr>
      <w:rPr>
        <w:rFonts w:ascii="Symbol" w:eastAsia="Symbol" w:hAnsi="Symbol" w:cs="Symbol" w:hint="default"/>
        <w:w w:val="100"/>
        <w:sz w:val="24"/>
        <w:szCs w:val="24"/>
      </w:rPr>
    </w:lvl>
    <w:lvl w:ilvl="2" w:tplc="8D765FB6">
      <w:numFmt w:val="bullet"/>
      <w:lvlText w:val="•"/>
      <w:lvlJc w:val="left"/>
      <w:pPr>
        <w:ind w:left="1713" w:hanging="360"/>
      </w:pPr>
      <w:rPr>
        <w:rFonts w:hint="default"/>
      </w:rPr>
    </w:lvl>
    <w:lvl w:ilvl="3" w:tplc="1DA46054">
      <w:numFmt w:val="bullet"/>
      <w:lvlText w:val="•"/>
      <w:lvlJc w:val="left"/>
      <w:pPr>
        <w:ind w:left="2606" w:hanging="360"/>
      </w:pPr>
      <w:rPr>
        <w:rFonts w:hint="default"/>
      </w:rPr>
    </w:lvl>
    <w:lvl w:ilvl="4" w:tplc="CBB09640">
      <w:numFmt w:val="bullet"/>
      <w:lvlText w:val="•"/>
      <w:lvlJc w:val="left"/>
      <w:pPr>
        <w:ind w:left="3500" w:hanging="360"/>
      </w:pPr>
      <w:rPr>
        <w:rFonts w:hint="default"/>
      </w:rPr>
    </w:lvl>
    <w:lvl w:ilvl="5" w:tplc="83EC9AA2">
      <w:numFmt w:val="bullet"/>
      <w:lvlText w:val="•"/>
      <w:lvlJc w:val="left"/>
      <w:pPr>
        <w:ind w:left="4393" w:hanging="360"/>
      </w:pPr>
      <w:rPr>
        <w:rFonts w:hint="default"/>
      </w:rPr>
    </w:lvl>
    <w:lvl w:ilvl="6" w:tplc="AB9E4F9C">
      <w:numFmt w:val="bullet"/>
      <w:lvlText w:val="•"/>
      <w:lvlJc w:val="left"/>
      <w:pPr>
        <w:ind w:left="5286" w:hanging="360"/>
      </w:pPr>
      <w:rPr>
        <w:rFonts w:hint="default"/>
      </w:rPr>
    </w:lvl>
    <w:lvl w:ilvl="7" w:tplc="8EC81074">
      <w:numFmt w:val="bullet"/>
      <w:lvlText w:val="•"/>
      <w:lvlJc w:val="left"/>
      <w:pPr>
        <w:ind w:left="6180" w:hanging="360"/>
      </w:pPr>
      <w:rPr>
        <w:rFonts w:hint="default"/>
      </w:rPr>
    </w:lvl>
    <w:lvl w:ilvl="8" w:tplc="80AA87AE">
      <w:numFmt w:val="bullet"/>
      <w:lvlText w:val="•"/>
      <w:lvlJc w:val="left"/>
      <w:pPr>
        <w:ind w:left="7073" w:hanging="360"/>
      </w:pPr>
      <w:rPr>
        <w:rFonts w:hint="default"/>
      </w:rPr>
    </w:lvl>
  </w:abstractNum>
  <w:abstractNum w:abstractNumId="11">
    <w:nsid w:val="21A158C2"/>
    <w:multiLevelType w:val="hybridMultilevel"/>
    <w:tmpl w:val="A6C2032C"/>
    <w:lvl w:ilvl="0" w:tplc="04090001">
      <w:start w:val="1"/>
      <w:numFmt w:val="bullet"/>
      <w:lvlText w:val=""/>
      <w:lvlJc w:val="left"/>
      <w:pPr>
        <w:ind w:left="4357" w:hanging="360"/>
      </w:pPr>
      <w:rPr>
        <w:rFonts w:ascii="Symbol" w:hAnsi="Symbol" w:hint="default"/>
      </w:rPr>
    </w:lvl>
    <w:lvl w:ilvl="1" w:tplc="04090003" w:tentative="1">
      <w:start w:val="1"/>
      <w:numFmt w:val="bullet"/>
      <w:lvlText w:val="o"/>
      <w:lvlJc w:val="left"/>
      <w:pPr>
        <w:ind w:left="5077" w:hanging="360"/>
      </w:pPr>
      <w:rPr>
        <w:rFonts w:ascii="Courier New" w:hAnsi="Courier New" w:hint="default"/>
      </w:rPr>
    </w:lvl>
    <w:lvl w:ilvl="2" w:tplc="04090005" w:tentative="1">
      <w:start w:val="1"/>
      <w:numFmt w:val="bullet"/>
      <w:lvlText w:val=""/>
      <w:lvlJc w:val="left"/>
      <w:pPr>
        <w:ind w:left="5797" w:hanging="360"/>
      </w:pPr>
      <w:rPr>
        <w:rFonts w:ascii="Wingdings" w:hAnsi="Wingdings" w:hint="default"/>
      </w:rPr>
    </w:lvl>
    <w:lvl w:ilvl="3" w:tplc="04090001" w:tentative="1">
      <w:start w:val="1"/>
      <w:numFmt w:val="bullet"/>
      <w:lvlText w:val=""/>
      <w:lvlJc w:val="left"/>
      <w:pPr>
        <w:ind w:left="6517" w:hanging="360"/>
      </w:pPr>
      <w:rPr>
        <w:rFonts w:ascii="Symbol" w:hAnsi="Symbol" w:hint="default"/>
      </w:rPr>
    </w:lvl>
    <w:lvl w:ilvl="4" w:tplc="04090003" w:tentative="1">
      <w:start w:val="1"/>
      <w:numFmt w:val="bullet"/>
      <w:lvlText w:val="o"/>
      <w:lvlJc w:val="left"/>
      <w:pPr>
        <w:ind w:left="7237" w:hanging="360"/>
      </w:pPr>
      <w:rPr>
        <w:rFonts w:ascii="Courier New" w:hAnsi="Courier New" w:hint="default"/>
      </w:rPr>
    </w:lvl>
    <w:lvl w:ilvl="5" w:tplc="04090005" w:tentative="1">
      <w:start w:val="1"/>
      <w:numFmt w:val="bullet"/>
      <w:lvlText w:val=""/>
      <w:lvlJc w:val="left"/>
      <w:pPr>
        <w:ind w:left="7957" w:hanging="360"/>
      </w:pPr>
      <w:rPr>
        <w:rFonts w:ascii="Wingdings" w:hAnsi="Wingdings" w:hint="default"/>
      </w:rPr>
    </w:lvl>
    <w:lvl w:ilvl="6" w:tplc="04090001" w:tentative="1">
      <w:start w:val="1"/>
      <w:numFmt w:val="bullet"/>
      <w:lvlText w:val=""/>
      <w:lvlJc w:val="left"/>
      <w:pPr>
        <w:ind w:left="8677" w:hanging="360"/>
      </w:pPr>
      <w:rPr>
        <w:rFonts w:ascii="Symbol" w:hAnsi="Symbol" w:hint="default"/>
      </w:rPr>
    </w:lvl>
    <w:lvl w:ilvl="7" w:tplc="04090003" w:tentative="1">
      <w:start w:val="1"/>
      <w:numFmt w:val="bullet"/>
      <w:lvlText w:val="o"/>
      <w:lvlJc w:val="left"/>
      <w:pPr>
        <w:ind w:left="9397" w:hanging="360"/>
      </w:pPr>
      <w:rPr>
        <w:rFonts w:ascii="Courier New" w:hAnsi="Courier New" w:hint="default"/>
      </w:rPr>
    </w:lvl>
    <w:lvl w:ilvl="8" w:tplc="04090005" w:tentative="1">
      <w:start w:val="1"/>
      <w:numFmt w:val="bullet"/>
      <w:lvlText w:val=""/>
      <w:lvlJc w:val="left"/>
      <w:pPr>
        <w:ind w:left="10117" w:hanging="360"/>
      </w:pPr>
      <w:rPr>
        <w:rFonts w:ascii="Wingdings" w:hAnsi="Wingdings" w:hint="default"/>
      </w:rPr>
    </w:lvl>
  </w:abstractNum>
  <w:abstractNum w:abstractNumId="12">
    <w:nsid w:val="23EE2C0F"/>
    <w:multiLevelType w:val="hybridMultilevel"/>
    <w:tmpl w:val="CB5C0A7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EF1EB3"/>
    <w:multiLevelType w:val="hybridMultilevel"/>
    <w:tmpl w:val="C97E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D36ECD"/>
    <w:multiLevelType w:val="hybridMultilevel"/>
    <w:tmpl w:val="E4C4EB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DBD5C68"/>
    <w:multiLevelType w:val="hybridMultilevel"/>
    <w:tmpl w:val="AADC2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E00F6F"/>
    <w:multiLevelType w:val="hybridMultilevel"/>
    <w:tmpl w:val="72883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0E06C1"/>
    <w:multiLevelType w:val="hybridMultilevel"/>
    <w:tmpl w:val="8C4CA3E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23665CE"/>
    <w:multiLevelType w:val="hybridMultilevel"/>
    <w:tmpl w:val="47005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C91D5C"/>
    <w:multiLevelType w:val="hybridMultilevel"/>
    <w:tmpl w:val="05A6071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C312BA1"/>
    <w:multiLevelType w:val="multilevel"/>
    <w:tmpl w:val="47005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0EA7420"/>
    <w:multiLevelType w:val="hybridMultilevel"/>
    <w:tmpl w:val="692091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530834"/>
    <w:multiLevelType w:val="hybridMultilevel"/>
    <w:tmpl w:val="A1302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C52B3C"/>
    <w:multiLevelType w:val="hybridMultilevel"/>
    <w:tmpl w:val="A9FA58B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AC21120"/>
    <w:multiLevelType w:val="hybridMultilevel"/>
    <w:tmpl w:val="78BA1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607959"/>
    <w:multiLevelType w:val="hybridMultilevel"/>
    <w:tmpl w:val="23D4EB9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17C30A4"/>
    <w:multiLevelType w:val="hybridMultilevel"/>
    <w:tmpl w:val="80829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4C3796"/>
    <w:multiLevelType w:val="hybridMultilevel"/>
    <w:tmpl w:val="FB963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EB1FEF"/>
    <w:multiLevelType w:val="hybridMultilevel"/>
    <w:tmpl w:val="A896207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6A939FF"/>
    <w:multiLevelType w:val="hybridMultilevel"/>
    <w:tmpl w:val="73B44740"/>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215" w:hanging="360"/>
      </w:pPr>
      <w:rPr>
        <w:rFonts w:ascii="Wingdings" w:hAnsi="Wingdings" w:hint="default"/>
      </w:rPr>
    </w:lvl>
    <w:lvl w:ilvl="3" w:tplc="0409000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0">
    <w:nsid w:val="6A5B62CF"/>
    <w:multiLevelType w:val="hybridMultilevel"/>
    <w:tmpl w:val="EEC455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BF202CC"/>
    <w:multiLevelType w:val="hybridMultilevel"/>
    <w:tmpl w:val="D626F65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1A05E4D"/>
    <w:multiLevelType w:val="hybridMultilevel"/>
    <w:tmpl w:val="0AC2F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FF5E48"/>
    <w:multiLevelType w:val="hybridMultilevel"/>
    <w:tmpl w:val="6BE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594404"/>
    <w:multiLevelType w:val="hybridMultilevel"/>
    <w:tmpl w:val="6AACD1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3A5C17"/>
    <w:multiLevelType w:val="hybridMultilevel"/>
    <w:tmpl w:val="474EFFE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32"/>
  </w:num>
  <w:num w:numId="4">
    <w:abstractNumId w:val="13"/>
  </w:num>
  <w:num w:numId="5">
    <w:abstractNumId w:val="29"/>
  </w:num>
  <w:num w:numId="6">
    <w:abstractNumId w:val="3"/>
  </w:num>
  <w:num w:numId="7">
    <w:abstractNumId w:val="22"/>
  </w:num>
  <w:num w:numId="8">
    <w:abstractNumId w:val="24"/>
  </w:num>
  <w:num w:numId="9">
    <w:abstractNumId w:val="11"/>
  </w:num>
  <w:num w:numId="10">
    <w:abstractNumId w:val="15"/>
  </w:num>
  <w:num w:numId="11">
    <w:abstractNumId w:val="23"/>
  </w:num>
  <w:num w:numId="12">
    <w:abstractNumId w:val="25"/>
  </w:num>
  <w:num w:numId="13">
    <w:abstractNumId w:val="19"/>
  </w:num>
  <w:num w:numId="14">
    <w:abstractNumId w:val="30"/>
  </w:num>
  <w:num w:numId="15">
    <w:abstractNumId w:val="27"/>
  </w:num>
  <w:num w:numId="16">
    <w:abstractNumId w:val="34"/>
  </w:num>
  <w:num w:numId="17">
    <w:abstractNumId w:val="7"/>
  </w:num>
  <w:num w:numId="18">
    <w:abstractNumId w:val="33"/>
  </w:num>
  <w:num w:numId="19">
    <w:abstractNumId w:val="1"/>
  </w:num>
  <w:num w:numId="20">
    <w:abstractNumId w:val="18"/>
  </w:num>
  <w:num w:numId="21">
    <w:abstractNumId w:val="8"/>
  </w:num>
  <w:num w:numId="22">
    <w:abstractNumId w:val="20"/>
  </w:num>
  <w:num w:numId="23">
    <w:abstractNumId w:val="28"/>
  </w:num>
  <w:num w:numId="24">
    <w:abstractNumId w:val="9"/>
  </w:num>
  <w:num w:numId="25">
    <w:abstractNumId w:val="12"/>
  </w:num>
  <w:num w:numId="26">
    <w:abstractNumId w:val="17"/>
  </w:num>
  <w:num w:numId="27">
    <w:abstractNumId w:val="31"/>
  </w:num>
  <w:num w:numId="28">
    <w:abstractNumId w:val="2"/>
  </w:num>
  <w:num w:numId="29">
    <w:abstractNumId w:val="21"/>
  </w:num>
  <w:num w:numId="30">
    <w:abstractNumId w:val="4"/>
  </w:num>
  <w:num w:numId="31">
    <w:abstractNumId w:val="5"/>
  </w:num>
  <w:num w:numId="32">
    <w:abstractNumId w:val="26"/>
  </w:num>
  <w:num w:numId="33">
    <w:abstractNumId w:val="0"/>
  </w:num>
  <w:num w:numId="34">
    <w:abstractNumId w:val="6"/>
  </w:num>
  <w:num w:numId="35">
    <w:abstractNumId w:val="35"/>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B04"/>
    <w:rsid w:val="00031221"/>
    <w:rsid w:val="00051147"/>
    <w:rsid w:val="00070771"/>
    <w:rsid w:val="002C7163"/>
    <w:rsid w:val="003348DF"/>
    <w:rsid w:val="003E16D5"/>
    <w:rsid w:val="00402EFD"/>
    <w:rsid w:val="00490126"/>
    <w:rsid w:val="004F7AAA"/>
    <w:rsid w:val="00554080"/>
    <w:rsid w:val="006013F0"/>
    <w:rsid w:val="0063754C"/>
    <w:rsid w:val="006765D7"/>
    <w:rsid w:val="00877EDC"/>
    <w:rsid w:val="00AC713A"/>
    <w:rsid w:val="00AE1E02"/>
    <w:rsid w:val="00B52683"/>
    <w:rsid w:val="00BB6CE9"/>
    <w:rsid w:val="00BE3CC4"/>
    <w:rsid w:val="00D055F9"/>
    <w:rsid w:val="00D20344"/>
    <w:rsid w:val="00D30BB3"/>
    <w:rsid w:val="00E05B04"/>
    <w:rsid w:val="00EF37EC"/>
    <w:rsid w:val="00F81640"/>
    <w:rsid w:val="00F854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0637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05B04"/>
    <w:pPr>
      <w:ind w:left="720"/>
      <w:contextualSpacing/>
    </w:pPr>
  </w:style>
  <w:style w:type="paragraph" w:styleId="BalloonText">
    <w:name w:val="Balloon Text"/>
    <w:basedOn w:val="Normal"/>
    <w:link w:val="BalloonTextChar"/>
    <w:uiPriority w:val="99"/>
    <w:semiHidden/>
    <w:unhideWhenUsed/>
    <w:rsid w:val="003E16D5"/>
    <w:rPr>
      <w:rFonts w:ascii="Lucida Grande" w:hAnsi="Lucida Grande"/>
      <w:sz w:val="18"/>
      <w:szCs w:val="18"/>
    </w:rPr>
  </w:style>
  <w:style w:type="character" w:customStyle="1" w:styleId="BalloonTextChar">
    <w:name w:val="Balloon Text Char"/>
    <w:basedOn w:val="DefaultParagraphFont"/>
    <w:link w:val="BalloonText"/>
    <w:uiPriority w:val="99"/>
    <w:semiHidden/>
    <w:rsid w:val="003E16D5"/>
    <w:rPr>
      <w:rFonts w:ascii="Lucida Grande" w:hAnsi="Lucida Grande"/>
      <w:sz w:val="18"/>
      <w:szCs w:val="18"/>
    </w:rPr>
  </w:style>
  <w:style w:type="paragraph" w:styleId="BodyText">
    <w:name w:val="Body Text"/>
    <w:basedOn w:val="Normal"/>
    <w:link w:val="BodyTextChar"/>
    <w:uiPriority w:val="1"/>
    <w:qFormat/>
    <w:rsid w:val="00EF37EC"/>
    <w:pPr>
      <w:widowControl w:val="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EF37EC"/>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05B04"/>
    <w:pPr>
      <w:ind w:left="720"/>
      <w:contextualSpacing/>
    </w:pPr>
  </w:style>
  <w:style w:type="paragraph" w:styleId="BalloonText">
    <w:name w:val="Balloon Text"/>
    <w:basedOn w:val="Normal"/>
    <w:link w:val="BalloonTextChar"/>
    <w:uiPriority w:val="99"/>
    <w:semiHidden/>
    <w:unhideWhenUsed/>
    <w:rsid w:val="003E16D5"/>
    <w:rPr>
      <w:rFonts w:ascii="Lucida Grande" w:hAnsi="Lucida Grande"/>
      <w:sz w:val="18"/>
      <w:szCs w:val="18"/>
    </w:rPr>
  </w:style>
  <w:style w:type="character" w:customStyle="1" w:styleId="BalloonTextChar">
    <w:name w:val="Balloon Text Char"/>
    <w:basedOn w:val="DefaultParagraphFont"/>
    <w:link w:val="BalloonText"/>
    <w:uiPriority w:val="99"/>
    <w:semiHidden/>
    <w:rsid w:val="003E16D5"/>
    <w:rPr>
      <w:rFonts w:ascii="Lucida Grande" w:hAnsi="Lucida Grande"/>
      <w:sz w:val="18"/>
      <w:szCs w:val="18"/>
    </w:rPr>
  </w:style>
  <w:style w:type="paragraph" w:styleId="BodyText">
    <w:name w:val="Body Text"/>
    <w:basedOn w:val="Normal"/>
    <w:link w:val="BodyTextChar"/>
    <w:uiPriority w:val="1"/>
    <w:qFormat/>
    <w:rsid w:val="00EF37EC"/>
    <w:pPr>
      <w:widowControl w:val="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EF37E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15</Pages>
  <Words>5472</Words>
  <Characters>26705</Characters>
  <Application>Microsoft Macintosh Word</Application>
  <DocSecurity>0</DocSecurity>
  <Lines>890</Lines>
  <Paragraphs>63</Paragraphs>
  <ScaleCrop>false</ScaleCrop>
  <Company/>
  <LinksUpToDate>false</LinksUpToDate>
  <CharactersWithSpaces>32114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5</cp:revision>
  <dcterms:created xsi:type="dcterms:W3CDTF">2017-06-05T21:04:00Z</dcterms:created>
  <dcterms:modified xsi:type="dcterms:W3CDTF">2017-07-18T00:20:00Z</dcterms:modified>
</cp:coreProperties>
</file>