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CF90A7" w14:textId="6DD8F121" w:rsidR="00177997" w:rsidRDefault="00D9024D" w:rsidP="00D9024D">
      <w:pPr>
        <w:pStyle w:val="Title"/>
      </w:pPr>
      <w:r>
        <w:t>Chapter four – Personality in the Workplace</w:t>
      </w:r>
    </w:p>
    <w:p w14:paraId="0D2A6CC5" w14:textId="1817DAE8" w:rsidR="00D9024D" w:rsidRDefault="00D9024D" w:rsidP="00D9024D">
      <w:pPr>
        <w:pStyle w:val="Subtitle"/>
      </w:pPr>
      <w:r>
        <w:t>Greg Sears</w:t>
      </w:r>
    </w:p>
    <w:p w14:paraId="6635A735" w14:textId="317ACA76" w:rsidR="00D9024D" w:rsidRDefault="00D9024D" w:rsidP="00D9024D">
      <w:pPr>
        <w:pStyle w:val="Heading1"/>
      </w:pPr>
      <w:r>
        <w:t>Personality</w:t>
      </w:r>
    </w:p>
    <w:p w14:paraId="4EB5D55A" w14:textId="58C8ED58" w:rsidR="00D9024D" w:rsidRDefault="002D2414" w:rsidP="00D9024D">
      <w:r>
        <w:t>The relatively stable set</w:t>
      </w:r>
      <w:r w:rsidR="00D9024D">
        <w:t xml:space="preserve"> of psychological characteristics that influences the way an individual interacts with his or her environment and how he or she feels, thinks, and behaves.</w:t>
      </w:r>
    </w:p>
    <w:p w14:paraId="505F5FDC" w14:textId="021E8031" w:rsidR="00D9024D" w:rsidRDefault="00A530C7" w:rsidP="00D9024D">
      <w:r>
        <w:rPr>
          <w:b/>
        </w:rPr>
        <w:t xml:space="preserve">Note: </w:t>
      </w:r>
      <w:r>
        <w:t>30-40% of one’s reactions are based on their personality.</w:t>
      </w:r>
    </w:p>
    <w:p w14:paraId="67288B80" w14:textId="6624F46B" w:rsidR="00A530C7" w:rsidRDefault="00A530C7" w:rsidP="00A530C7">
      <w:pPr>
        <w:pStyle w:val="Heading1"/>
      </w:pPr>
      <w:r>
        <w:t>Broad Personality factors -  categories</w:t>
      </w:r>
    </w:p>
    <w:p w14:paraId="435A9463" w14:textId="2B04075F" w:rsidR="00A530C7" w:rsidRDefault="000002EE" w:rsidP="00A530C7">
      <w:pPr>
        <w:pStyle w:val="ListParagraph"/>
        <w:numPr>
          <w:ilvl w:val="0"/>
          <w:numId w:val="1"/>
        </w:numPr>
      </w:pPr>
      <w:r>
        <w:t>Conscientiousness</w:t>
      </w:r>
      <w:r w:rsidR="00A530C7">
        <w:t xml:space="preserve"> (diligent, responsible</w:t>
      </w:r>
      <w:r>
        <w:t xml:space="preserve">, determined, messy, goal-oriented, accomplishment striving, </w:t>
      </w:r>
      <w:r w:rsidR="00A530C7">
        <w:t>)</w:t>
      </w:r>
      <w:r>
        <w:t xml:space="preserve"> </w:t>
      </w:r>
      <w:r>
        <w:rPr>
          <w:b/>
        </w:rPr>
        <w:t xml:space="preserve">note: </w:t>
      </w:r>
      <w:r>
        <w:t>they are the most “looked for” in job recruitment.</w:t>
      </w:r>
      <w:r w:rsidR="00A530C7">
        <w:t xml:space="preserve"> </w:t>
      </w:r>
    </w:p>
    <w:p w14:paraId="21E8D412" w14:textId="0053C7BC" w:rsidR="00A530C7" w:rsidRDefault="00A530C7" w:rsidP="00A530C7">
      <w:pPr>
        <w:pStyle w:val="ListParagraph"/>
        <w:numPr>
          <w:ilvl w:val="0"/>
          <w:numId w:val="1"/>
        </w:numPr>
      </w:pPr>
      <w:r>
        <w:t>Agreeableness (kind, sensitive, )</w:t>
      </w:r>
    </w:p>
    <w:p w14:paraId="59DC3E30" w14:textId="65548165" w:rsidR="00A530C7" w:rsidRDefault="000002EE" w:rsidP="00A530C7">
      <w:pPr>
        <w:pStyle w:val="ListParagraph"/>
        <w:numPr>
          <w:ilvl w:val="0"/>
          <w:numId w:val="1"/>
        </w:numPr>
      </w:pPr>
      <w:r>
        <w:t>Neuroticism</w:t>
      </w:r>
      <w:r w:rsidR="00A530C7">
        <w:t xml:space="preserve"> (Annoying, </w:t>
      </w:r>
      <w:r>
        <w:t>insecure, jealous</w:t>
      </w:r>
      <w:r w:rsidR="00A530C7">
        <w:t>)</w:t>
      </w:r>
    </w:p>
    <w:p w14:paraId="1D252496" w14:textId="141F69C9" w:rsidR="00A530C7" w:rsidRDefault="000002EE" w:rsidP="00A530C7">
      <w:pPr>
        <w:pStyle w:val="ListParagraph"/>
        <w:numPr>
          <w:ilvl w:val="0"/>
          <w:numId w:val="1"/>
        </w:numPr>
      </w:pPr>
      <w:r>
        <w:t>Openness</w:t>
      </w:r>
      <w:r w:rsidR="00A530C7">
        <w:t xml:space="preserve"> to experience (analytical, </w:t>
      </w:r>
      <w:r>
        <w:t>creative, imaginative</w:t>
      </w:r>
      <w:r w:rsidR="00A530C7">
        <w:t>)</w:t>
      </w:r>
    </w:p>
    <w:p w14:paraId="5F9C18A4" w14:textId="549B8CD2" w:rsidR="00A530C7" w:rsidRDefault="00A530C7" w:rsidP="00A530C7">
      <w:pPr>
        <w:pStyle w:val="ListParagraph"/>
        <w:numPr>
          <w:ilvl w:val="0"/>
          <w:numId w:val="1"/>
        </w:numPr>
      </w:pPr>
      <w:r>
        <w:t>Extraverted (fun, optimistic, extraverted, shy</w:t>
      </w:r>
      <w:r w:rsidR="000002EE">
        <w:t xml:space="preserve">, </w:t>
      </w:r>
      <w:r>
        <w:t>)</w:t>
      </w:r>
    </w:p>
    <w:p w14:paraId="6E762ECD" w14:textId="2813DC89" w:rsidR="000002EE" w:rsidRDefault="000002EE" w:rsidP="000002EE">
      <w:pPr>
        <w:pStyle w:val="Heading2"/>
      </w:pPr>
      <w:r>
        <w:t>Conscientiousness</w:t>
      </w:r>
    </w:p>
    <w:p w14:paraId="1D00364F" w14:textId="30FFCD61" w:rsidR="000002EE" w:rsidRDefault="000002EE" w:rsidP="000002EE">
      <w:r>
        <w:t>Dependable, organized, reliable, ambitious, hardworking, and persevering. St</w:t>
      </w:r>
      <w:r w:rsidR="002D2414">
        <w:t>rongest influence on performanc</w:t>
      </w:r>
      <w:r>
        <w:t>e of the big 5. These individuals prioritize accomplishment striving: spend more time on task, build job knowledge, goal-setting and persistence, exceed work requirements. Also predicts other work/non-work outcomes: career success and health.</w:t>
      </w:r>
    </w:p>
    <w:p w14:paraId="3EB0A86F" w14:textId="3FE8911F" w:rsidR="000002EE" w:rsidRDefault="000002EE" w:rsidP="000002EE">
      <w:pPr>
        <w:pStyle w:val="Heading2"/>
      </w:pPr>
      <w:r>
        <w:t>Agreeableness</w:t>
      </w:r>
    </w:p>
    <w:p w14:paraId="58142342" w14:textId="3ECE54BA" w:rsidR="000002EE" w:rsidRDefault="000002EE" w:rsidP="000002EE">
      <w:r>
        <w:t>Warm, kind, cooperative, sympathetic, helpful, courteous. Prioritize communion striving : seek to gain acceptance in personal relationships. Focus on “getting along” not necessarily “getting ahead”. Beneficial in many positions/roles but can be detrimental in others (ex: tax collectors, negotiators).</w:t>
      </w:r>
    </w:p>
    <w:p w14:paraId="0C95419C" w14:textId="033B522C" w:rsidR="000002EE" w:rsidRDefault="000002EE" w:rsidP="000002EE">
      <w:pPr>
        <w:pStyle w:val="Heading2"/>
      </w:pPr>
      <w:r>
        <w:t>Extraversion</w:t>
      </w:r>
    </w:p>
    <w:p w14:paraId="15CC0667" w14:textId="6B37E1D7" w:rsidR="000002EE" w:rsidRDefault="000002EE" w:rsidP="000002EE">
      <w:r>
        <w:t>Talkative, sociable, passionate, assertive, bold, dominant.</w:t>
      </w:r>
      <w:r w:rsidR="00561F41">
        <w:t xml:space="preserve"> Prio</w:t>
      </w:r>
      <w:r w:rsidR="00AF5895">
        <w:t>ri</w:t>
      </w:r>
      <w:r w:rsidR="00561F41">
        <w:t xml:space="preserve">tize status striving: a strong desire to obtain power and influence within a social structure as a means of </w:t>
      </w:r>
      <w:r w:rsidR="00AF5895">
        <w:t>expressing</w:t>
      </w:r>
      <w:r w:rsidR="00561F41">
        <w:t xml:space="preserve"> personality. Tend to be high in positive affectivity: tendency to experience pleasant, engaging moods such as enthusiasm, excitement, and elation. (good at sales jobs, negotiating, management, but not great at listening).</w:t>
      </w:r>
    </w:p>
    <w:p w14:paraId="0238427E" w14:textId="151D0F2D" w:rsidR="00561F41" w:rsidRDefault="00561F41" w:rsidP="00561F41">
      <w:pPr>
        <w:pStyle w:val="Heading2"/>
      </w:pPr>
      <w:r>
        <w:t>Neuroticism (emotional stability)</w:t>
      </w:r>
    </w:p>
    <w:p w14:paraId="16DBDB9C" w14:textId="0DC53F96" w:rsidR="00561F41" w:rsidRDefault="00561F41" w:rsidP="00561F41">
      <w:r>
        <w:t xml:space="preserve">Nervous, moody, emotional, insecure, jealous. Synonymous with negative affectivity: tendency to experience unpleasant moods such as hostility, nervousness, and annoyance. Associated with a differential exposure to stressors: neurotic people more likely to appraise day-to-day situations as stressful. Associated with differential reactivity to stressors: neurotic people less likely to believe they can cope with the stressors that they experience. </w:t>
      </w:r>
    </w:p>
    <w:p w14:paraId="632510AB" w14:textId="6CAFCF10" w:rsidR="00561F41" w:rsidRDefault="00561F41" w:rsidP="00561F41">
      <w:pPr>
        <w:pStyle w:val="Heading2"/>
      </w:pPr>
      <w:r>
        <w:lastRenderedPageBreak/>
        <w:t>Openness to experience</w:t>
      </w:r>
    </w:p>
    <w:p w14:paraId="2FA78563" w14:textId="73356858" w:rsidR="00561F41" w:rsidRDefault="00561F41" w:rsidP="00561F41">
      <w:r>
        <w:t xml:space="preserve">Curious, imaginative, creative, complex, refined, sophisticated. Valuable in jobs that require high levels of creativity and spontaneity. Predictive of cross-cultural sensitivity and success in international assignments. More likely to migrate into artistic and scientific fields. </w:t>
      </w:r>
    </w:p>
    <w:p w14:paraId="2AC01C1B" w14:textId="65B0E01D" w:rsidR="00561F41" w:rsidRDefault="00561F41" w:rsidP="00561F41">
      <w:r>
        <w:rPr>
          <w:noProof/>
          <w:lang w:eastAsia="en-CA"/>
        </w:rPr>
        <w:drawing>
          <wp:inline distT="0" distB="0" distL="0" distR="0" wp14:anchorId="3A522AAD" wp14:editId="3A7438A0">
            <wp:extent cx="4933950" cy="37769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77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929DC3" w14:textId="36E3D107" w:rsidR="00561F41" w:rsidRDefault="00561F41" w:rsidP="00561F41">
      <w:pPr>
        <w:pStyle w:val="Heading2"/>
      </w:pPr>
      <w:r>
        <w:t>Different measures of big five</w:t>
      </w:r>
    </w:p>
    <w:p w14:paraId="5CD6BD80" w14:textId="243A1FEB" w:rsidR="00561F41" w:rsidRDefault="00561F41" w:rsidP="00561F41">
      <w:r>
        <w:t>NEO, IPIP *read up</w:t>
      </w:r>
    </w:p>
    <w:p w14:paraId="64E74346" w14:textId="3B51F5AD" w:rsidR="00561F41" w:rsidRDefault="00561F41" w:rsidP="00561F41">
      <w:pPr>
        <w:pStyle w:val="Heading2"/>
      </w:pPr>
      <w:r>
        <w:t>Honesty-humility</w:t>
      </w:r>
    </w:p>
    <w:p w14:paraId="524ABB53" w14:textId="28C38A48" w:rsidR="00561F41" w:rsidRDefault="00561F41" w:rsidP="00561F41">
      <w:r>
        <w:t>Scientists argue that this should be added as a 6</w:t>
      </w:r>
      <w:r w:rsidRPr="00561F41">
        <w:rPr>
          <w:vertAlign w:val="superscript"/>
        </w:rPr>
        <w:t>th</w:t>
      </w:r>
      <w:r w:rsidR="00366331">
        <w:t>. Four dimensions:</w:t>
      </w:r>
    </w:p>
    <w:p w14:paraId="709CA1BA" w14:textId="1D8492A7" w:rsidR="00366331" w:rsidRDefault="00366331" w:rsidP="00366331">
      <w:pPr>
        <w:pStyle w:val="ListParagraph"/>
        <w:numPr>
          <w:ilvl w:val="0"/>
          <w:numId w:val="2"/>
        </w:numPr>
      </w:pPr>
      <w:r>
        <w:t>Sincerity – unwillingness to be manipulative/dishonest</w:t>
      </w:r>
    </w:p>
    <w:p w14:paraId="09A9067B" w14:textId="0D2E4D6A" w:rsidR="00366331" w:rsidRDefault="00366331" w:rsidP="00366331">
      <w:pPr>
        <w:pStyle w:val="ListParagraph"/>
        <w:numPr>
          <w:ilvl w:val="0"/>
          <w:numId w:val="2"/>
        </w:numPr>
      </w:pPr>
      <w:r>
        <w:t>Fairness- unwillingness ti cheat, steal, use fraud</w:t>
      </w:r>
    </w:p>
    <w:p w14:paraId="5D31FA96" w14:textId="37EB9844" w:rsidR="00366331" w:rsidRDefault="00300E19" w:rsidP="00366331">
      <w:pPr>
        <w:pStyle w:val="ListParagraph"/>
        <w:numPr>
          <w:ilvl w:val="0"/>
          <w:numId w:val="2"/>
        </w:numPr>
      </w:pPr>
      <w:r>
        <w:t>Ungreedy</w:t>
      </w:r>
      <w:r w:rsidR="00366331">
        <w:t>– less concerned with wealth, status</w:t>
      </w:r>
    </w:p>
    <w:p w14:paraId="62FB3C08" w14:textId="01FAC0C7" w:rsidR="00366331" w:rsidRDefault="00366331" w:rsidP="00366331">
      <w:pPr>
        <w:pStyle w:val="ListParagraph"/>
        <w:numPr>
          <w:ilvl w:val="0"/>
          <w:numId w:val="2"/>
        </w:numPr>
      </w:pPr>
      <w:r>
        <w:t>Modesty – Acknowledge limits, keep accomplishments in perspective, low self-focus.</w:t>
      </w:r>
    </w:p>
    <w:p w14:paraId="0BC236F0" w14:textId="3BB59717" w:rsidR="00366331" w:rsidRDefault="00366331" w:rsidP="00366331">
      <w:r>
        <w:t>Note: *not done</w:t>
      </w:r>
    </w:p>
    <w:p w14:paraId="4072112A" w14:textId="7E6AEE64" w:rsidR="00366331" w:rsidRDefault="00366331" w:rsidP="00366331">
      <w:pPr>
        <w:pStyle w:val="Heading2"/>
      </w:pPr>
      <w:r>
        <w:t>Core self-evaluation “positive self-concept”</w:t>
      </w:r>
    </w:p>
    <w:p w14:paraId="484B9948" w14:textId="016600DA" w:rsidR="00366331" w:rsidRDefault="00366331" w:rsidP="00366331">
      <w:r>
        <w:t>Bottom line evaluations that represent one’s appraisal of people, events, and things in relation to oneself. Encompasses 4 traits: self-esteem, self-efficacy, locus of control, emotional stability. It is linked to higher job satisfaction and performance (they have a stronger drive</w:t>
      </w:r>
      <w:bookmarkStart w:id="0" w:name="_GoBack"/>
      <w:bookmarkEnd w:id="0"/>
      <w:r>
        <w:t xml:space="preserve"> to perform their job effective</w:t>
      </w:r>
      <w:r w:rsidR="000F2794">
        <w:t>l</w:t>
      </w:r>
      <w:r>
        <w:t>y)</w:t>
      </w:r>
    </w:p>
    <w:p w14:paraId="39294578" w14:textId="2911224C" w:rsidR="00366331" w:rsidRDefault="00366331" w:rsidP="00366331">
      <w:pPr>
        <w:pStyle w:val="Heading2"/>
      </w:pPr>
      <w:r>
        <w:lastRenderedPageBreak/>
        <w:t>Proactive personality</w:t>
      </w:r>
    </w:p>
    <w:p w14:paraId="24CC6BD3" w14:textId="2DAD9BE5" w:rsidR="00366331" w:rsidRDefault="00366331" w:rsidP="00366331">
      <w:r>
        <w:t xml:space="preserve">Identifies opportunities, show initiative, takes action, and perseveres to completion. Creates positive change in the work environment. </w:t>
      </w:r>
    </w:p>
    <w:p w14:paraId="78426400" w14:textId="776134DD" w:rsidR="00E44A5E" w:rsidRDefault="00E44A5E" w:rsidP="00E44A5E">
      <w:pPr>
        <w:pStyle w:val="Heading2"/>
      </w:pPr>
      <w:r>
        <w:t>Social dominance orientation</w:t>
      </w:r>
    </w:p>
    <w:p w14:paraId="6735F0CD" w14:textId="51C924AB" w:rsidR="00E44A5E" w:rsidRDefault="00E44A5E" w:rsidP="00E44A5E">
      <w:r>
        <w:t xml:space="preserve">A preference for hierarchy in a social system and ineqyality between groups. Samples items from SDO scale: some groups of people are inferior to others, to get ahead in life , sometimes it is necessary to step on other groups, inferior groups should stay in their place. It is associated with: right-wing authoritarianism, more prejudiced views, more aggressive behavior in the workplace and group conflict. </w:t>
      </w:r>
    </w:p>
    <w:p w14:paraId="2C90A843" w14:textId="483899EA" w:rsidR="00E44A5E" w:rsidRDefault="00E44A5E" w:rsidP="00E44A5E">
      <w:pPr>
        <w:pStyle w:val="Heading2"/>
      </w:pPr>
      <w:r>
        <w:t>The “dark triad”</w:t>
      </w:r>
    </w:p>
    <w:p w14:paraId="3E759367" w14:textId="017BC421" w:rsidR="00E44A5E" w:rsidRDefault="00E44A5E" w:rsidP="00E44A5E">
      <w:r>
        <w:t xml:space="preserve">Three interrelated traits sharing a component of </w:t>
      </w:r>
      <w:r w:rsidR="008327CF">
        <w:t>callousness</w:t>
      </w:r>
      <w:r>
        <w:t xml:space="preserve"> and manipulative/exploitative behavior. Linked to destructive workplace behaviour: workplace harassment, bullying, theft, w</w:t>
      </w:r>
      <w:r w:rsidR="00F81EF9">
        <w:t>hite collar crime, etc.</w:t>
      </w:r>
    </w:p>
    <w:p w14:paraId="74B204FA" w14:textId="4A527347" w:rsidR="008327CF" w:rsidRDefault="00BC4C39" w:rsidP="008327CF">
      <w:pPr>
        <w:pStyle w:val="Heading2"/>
        <w:rPr>
          <w:lang w:val="en-US"/>
        </w:rPr>
      </w:pPr>
      <w:r w:rsidRPr="008327CF">
        <w:rPr>
          <w:lang w:val="en-US"/>
        </w:rPr>
        <w:t>Machiavellianism</w:t>
      </w:r>
    </w:p>
    <w:p w14:paraId="581D53FE" w14:textId="28BB626D" w:rsidR="008327CF" w:rsidRPr="008327CF" w:rsidRDefault="008327CF" w:rsidP="008327CF">
      <w:pPr>
        <w:rPr>
          <w:lang w:val="en-US"/>
        </w:rPr>
      </w:pPr>
      <w:r>
        <w:rPr>
          <w:lang w:val="en-US"/>
        </w:rPr>
        <w:t>Pragmatic, emotionally distant power-player who believes that the ends justify the means. Manipulative, deceptive, unethical, and persuade more than they are persuaded.</w:t>
      </w:r>
    </w:p>
    <w:p w14:paraId="7FAA3EBB" w14:textId="71734193" w:rsidR="00E44A5E" w:rsidRDefault="00E44A5E" w:rsidP="00E44A5E">
      <w:pPr>
        <w:pStyle w:val="Heading2"/>
      </w:pPr>
      <w:r>
        <w:t>Narcissism</w:t>
      </w:r>
    </w:p>
    <w:p w14:paraId="6DA78CA0" w14:textId="73B02B48" w:rsidR="00E44A5E" w:rsidRDefault="00E44A5E" w:rsidP="00E44A5E">
      <w:r>
        <w:t>An arrogant, self-centered, entitled person who needs excessive admiration.  (ex: Donald trump)</w:t>
      </w:r>
    </w:p>
    <w:p w14:paraId="48794DA3" w14:textId="0A5550F9" w:rsidR="00E44A5E" w:rsidRDefault="00E44A5E" w:rsidP="00E44A5E">
      <w:pPr>
        <w:pStyle w:val="Heading2"/>
      </w:pPr>
      <w:r>
        <w:t>Psychopathy</w:t>
      </w:r>
    </w:p>
    <w:p w14:paraId="06101429" w14:textId="4F249FDC" w:rsidR="00E44A5E" w:rsidRDefault="00E44A5E" w:rsidP="00E44A5E">
      <w:r>
        <w:t>Prone to deviant behavior partly due to high levels of thrill-seeking, impulsivity, and selfishness, tend to display a super viail charm, and lack of emotions and remorsefulness “workplace psychopath”</w:t>
      </w:r>
      <w:r w:rsidR="00363439">
        <w:t xml:space="preserve"> (ex: the causes of the global financial crisis)</w:t>
      </w:r>
    </w:p>
    <w:p w14:paraId="4B158F11" w14:textId="55ECE129" w:rsidR="00363439" w:rsidRDefault="00363439" w:rsidP="00E44A5E">
      <w:r>
        <w:t>The con: manipulative with their voice, listen well and adjust their stories according to it. Lies to get their way.</w:t>
      </w:r>
    </w:p>
    <w:p w14:paraId="7B86C8D8" w14:textId="7FC8A268" w:rsidR="00363439" w:rsidRDefault="00363439" w:rsidP="00E44A5E">
      <w:r>
        <w:t>The bully: they tend to use dominance and force to get what they want.</w:t>
      </w:r>
    </w:p>
    <w:p w14:paraId="4F0B5C5A" w14:textId="3DF36200" w:rsidR="00363439" w:rsidRDefault="00363439" w:rsidP="00E44A5E">
      <w:r>
        <w:t xml:space="preserve">The puppet master: the ones who has a wide repertoire of all the psychopathic traits. Tends to make other people do their dirty work. Do it all by not risking their own </w:t>
      </w:r>
    </w:p>
    <w:p w14:paraId="3D036F92" w14:textId="051FD9D6" w:rsidR="00363439" w:rsidRDefault="00C21695" w:rsidP="00363439">
      <w:pPr>
        <w:pStyle w:val="Heading1"/>
      </w:pPr>
      <w:r>
        <w:t>Myers Bri</w:t>
      </w:r>
      <w:r w:rsidR="00363439">
        <w:t xml:space="preserve">ggs </w:t>
      </w:r>
      <w:r>
        <w:t xml:space="preserve">personality </w:t>
      </w:r>
      <w:r w:rsidR="00363439">
        <w:t>type indicator</w:t>
      </w:r>
    </w:p>
    <w:p w14:paraId="66189712" w14:textId="31F49619" w:rsidR="00363439" w:rsidRDefault="00F81EF9" w:rsidP="00363439">
      <w:r>
        <w:t>Very popular measure of personality</w:t>
      </w:r>
    </w:p>
    <w:p w14:paraId="0F2F0F22" w14:textId="2E10FEF1" w:rsidR="00C21695" w:rsidRDefault="00C21695" w:rsidP="00C21695">
      <w:pPr>
        <w:pStyle w:val="ListParagraph"/>
        <w:numPr>
          <w:ilvl w:val="0"/>
          <w:numId w:val="7"/>
        </w:numPr>
      </w:pPr>
      <w:r>
        <w:t>Extrovert vs. introvert</w:t>
      </w:r>
    </w:p>
    <w:p w14:paraId="5D112124" w14:textId="7713F56C" w:rsidR="00C21695" w:rsidRDefault="00C21695" w:rsidP="00C21695">
      <w:pPr>
        <w:pStyle w:val="ListParagraph"/>
        <w:numPr>
          <w:ilvl w:val="0"/>
          <w:numId w:val="7"/>
        </w:numPr>
      </w:pPr>
      <w:r>
        <w:t>Sensing vs. Intuitive</w:t>
      </w:r>
    </w:p>
    <w:p w14:paraId="53BB15FC" w14:textId="1CAA0E6C" w:rsidR="00C21695" w:rsidRDefault="00C21695" w:rsidP="00C21695">
      <w:pPr>
        <w:pStyle w:val="ListParagraph"/>
        <w:numPr>
          <w:ilvl w:val="0"/>
          <w:numId w:val="7"/>
        </w:numPr>
      </w:pPr>
      <w:r>
        <w:t>Thinking vs. feeling</w:t>
      </w:r>
    </w:p>
    <w:p w14:paraId="42F81063" w14:textId="1DFE6C2E" w:rsidR="00C21695" w:rsidRDefault="00C21695" w:rsidP="00C21695">
      <w:pPr>
        <w:pStyle w:val="ListParagraph"/>
        <w:numPr>
          <w:ilvl w:val="0"/>
          <w:numId w:val="7"/>
        </w:numPr>
      </w:pPr>
      <w:r>
        <w:t>Judging vs. perceiving</w:t>
      </w:r>
    </w:p>
    <w:p w14:paraId="3BF232AF" w14:textId="74C7A430" w:rsidR="00363439" w:rsidRDefault="00363439" w:rsidP="00363439">
      <w:pPr>
        <w:pStyle w:val="Heading2"/>
      </w:pPr>
      <w:r>
        <w:t>Emotional intelligence</w:t>
      </w:r>
    </w:p>
    <w:p w14:paraId="29F2C27F" w14:textId="1CBEFD15" w:rsidR="00363439" w:rsidRDefault="00363439" w:rsidP="00363439">
      <w:r>
        <w:t>The capacity to “monitor one’s own and other’s feelings and emotions, to discriminate among them, and to use this infor to guide one’s thinking and actions”. 4 core dimensions:</w:t>
      </w:r>
    </w:p>
    <w:p w14:paraId="65FFD908" w14:textId="75D6CC40" w:rsidR="00363439" w:rsidRDefault="00363439" w:rsidP="00363439">
      <w:pPr>
        <w:pStyle w:val="ListParagraph"/>
        <w:numPr>
          <w:ilvl w:val="0"/>
          <w:numId w:val="3"/>
        </w:numPr>
      </w:pPr>
      <w:r>
        <w:lastRenderedPageBreak/>
        <w:t>Self-awareness: the apparaisal and expression of emotions in oneself</w:t>
      </w:r>
    </w:p>
    <w:p w14:paraId="4C66AD28" w14:textId="3C1404AA" w:rsidR="00363439" w:rsidRDefault="00363439" w:rsidP="00363439">
      <w:pPr>
        <w:pStyle w:val="ListParagraph"/>
        <w:numPr>
          <w:ilvl w:val="0"/>
          <w:numId w:val="3"/>
        </w:numPr>
      </w:pPr>
      <w:r>
        <w:t>Other-awareness: the appraisal and recognition of emotions in others</w:t>
      </w:r>
    </w:p>
    <w:p w14:paraId="6703B4B6" w14:textId="1C4EFFF5" w:rsidR="00363439" w:rsidRDefault="00363439" w:rsidP="00363439">
      <w:pPr>
        <w:pStyle w:val="ListParagraph"/>
        <w:numPr>
          <w:ilvl w:val="0"/>
          <w:numId w:val="3"/>
        </w:numPr>
      </w:pPr>
      <w:r>
        <w:t>Emotional regulation: being able to recover quickly from emotional experiences</w:t>
      </w:r>
    </w:p>
    <w:p w14:paraId="1DBE2349" w14:textId="548A947F" w:rsidR="00363439" w:rsidRDefault="00BE00D8" w:rsidP="00363439">
      <w:pPr>
        <w:pStyle w:val="ListParagraph"/>
        <w:numPr>
          <w:ilvl w:val="0"/>
          <w:numId w:val="3"/>
        </w:numPr>
      </w:pPr>
      <w:r>
        <w:t xml:space="preserve">Use of </w:t>
      </w:r>
      <w:r w:rsidR="00363439">
        <w:t xml:space="preserve">emotions: being able to harness emotion to enhance performance </w:t>
      </w:r>
      <w:r w:rsidR="0066668D">
        <w:t>(; leveraging</w:t>
      </w:r>
      <w:r w:rsidR="00363439">
        <w:t xml:space="preserve"> your emotions to maximise performance ex: presentation).</w:t>
      </w:r>
    </w:p>
    <w:p w14:paraId="0C0337FC" w14:textId="17A34743" w:rsidR="00363439" w:rsidRDefault="0066668D" w:rsidP="00363439">
      <w:r>
        <w:t xml:space="preserve">Predicts key work/non-work-related outcomes: stronger social relationship, higher well-beeing /life satisfaction, higher job satisfaction and performance, effective leadership, elevated group </w:t>
      </w:r>
      <w:r w:rsidR="00BE00D8">
        <w:t>performance</w:t>
      </w:r>
      <w:r>
        <w:t xml:space="preserve">. EI predicts these outcomes above and beyond effects of IQ and personality. Michael </w:t>
      </w:r>
      <w:r w:rsidR="007410B5" w:rsidRPr="007410B5"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00EE6A92" wp14:editId="4948697B">
            <wp:simplePos x="0" y="0"/>
            <wp:positionH relativeFrom="column">
              <wp:posOffset>3990975</wp:posOffset>
            </wp:positionH>
            <wp:positionV relativeFrom="paragraph">
              <wp:posOffset>399733</wp:posOffset>
            </wp:positionV>
            <wp:extent cx="2762250" cy="2459935"/>
            <wp:effectExtent l="0" t="0" r="0" b="0"/>
            <wp:wrapSquare wrapText="bothSides"/>
            <wp:docPr id="2" name="Picture 2" descr="https://scontent.fxds1-1.fna.fbcdn.net/v/t35.0-12/16389261_1824767537781529_2057286648_o.jpg?oh=80e25c5b76b36477b7e8bb495e564560&amp;oe=58926D4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content.fxds1-1.fna.fbcdn.net/v/t35.0-12/16389261_1824767537781529_2057286648_o.jpg?oh=80e25c5b76b36477b7e8bb495e564560&amp;oe=58926D4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45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Scott: “business school”.</w:t>
      </w:r>
    </w:p>
    <w:p w14:paraId="1A407B11" w14:textId="500D9169" w:rsidR="0066668D" w:rsidRDefault="0066668D" w:rsidP="0066668D">
      <w:pPr>
        <w:pStyle w:val="Heading2"/>
      </w:pPr>
      <w:r>
        <w:t>Interactionist perspective</w:t>
      </w:r>
    </w:p>
    <w:p w14:paraId="5BE5403E" w14:textId="5C3468C1" w:rsidR="0066668D" w:rsidRDefault="00BC4C39" w:rsidP="0066668D">
      <w:r>
        <w:t>More com</w:t>
      </w:r>
      <w:r w:rsidR="0066668D">
        <w:t xml:space="preserve">plex view of relationships between personality and behavior than trait theory – these relationships contingent on the situation. Theoretical models / frameworks: </w:t>
      </w:r>
    </w:p>
    <w:p w14:paraId="4DCD14DC" w14:textId="6837D94B" w:rsidR="0066668D" w:rsidRDefault="0066668D" w:rsidP="0066668D">
      <w:pPr>
        <w:pStyle w:val="ListParagraph"/>
        <w:numPr>
          <w:ilvl w:val="0"/>
          <w:numId w:val="4"/>
        </w:numPr>
      </w:pPr>
      <w:r>
        <w:t>reciprocal determinism: three way influence</w:t>
      </w:r>
    </w:p>
    <w:p w14:paraId="47D5ECE0" w14:textId="5C192956" w:rsidR="0066668D" w:rsidRDefault="0066668D" w:rsidP="0066668D">
      <w:pPr>
        <w:pStyle w:val="ListParagraph"/>
        <w:numPr>
          <w:ilvl w:val="0"/>
          <w:numId w:val="4"/>
        </w:numPr>
      </w:pPr>
      <w:r>
        <w:t xml:space="preserve">conditional reasoning: people </w:t>
      </w:r>
      <w:r w:rsidR="00BC4C39">
        <w:t>interpret</w:t>
      </w:r>
      <w:r>
        <w:t xml:space="preserve"> and act on events differently depending on their personality</w:t>
      </w:r>
    </w:p>
    <w:p w14:paraId="100AFB00" w14:textId="3CD21444" w:rsidR="007410B5" w:rsidRDefault="0066668D" w:rsidP="007410B5">
      <w:pPr>
        <w:pStyle w:val="ListParagraph"/>
        <w:numPr>
          <w:ilvl w:val="0"/>
          <w:numId w:val="4"/>
        </w:numPr>
      </w:pPr>
      <w:r>
        <w:t>Trait activation: certain situational cues are needed to evoke the display of personality traits. Ex: proactive personality.</w:t>
      </w:r>
    </w:p>
    <w:p w14:paraId="4F2FA635" w14:textId="2EDDCB01" w:rsidR="007410B5" w:rsidRDefault="007410B5" w:rsidP="007410B5">
      <w:pPr>
        <w:pStyle w:val="Heading1"/>
      </w:pPr>
      <w:r>
        <w:t>Workplace applications</w:t>
      </w:r>
    </w:p>
    <w:p w14:paraId="0DC1BE15" w14:textId="708C99CB" w:rsidR="007410B5" w:rsidRDefault="007410B5" w:rsidP="007410B5">
      <w:pPr>
        <w:pStyle w:val="ListParagraph"/>
        <w:numPr>
          <w:ilvl w:val="0"/>
          <w:numId w:val="5"/>
        </w:numPr>
      </w:pPr>
      <w:r>
        <w:t xml:space="preserve">Employee selection </w:t>
      </w:r>
    </w:p>
    <w:p w14:paraId="5CF4ED2A" w14:textId="485A2841" w:rsidR="007410B5" w:rsidRDefault="007410B5" w:rsidP="007410B5">
      <w:pPr>
        <w:pStyle w:val="ListParagraph"/>
        <w:numPr>
          <w:ilvl w:val="0"/>
          <w:numId w:val="5"/>
        </w:numPr>
      </w:pPr>
      <w:r>
        <w:t>Succession planning</w:t>
      </w:r>
    </w:p>
    <w:p w14:paraId="45C71C4E" w14:textId="67366920" w:rsidR="007410B5" w:rsidRDefault="007410B5" w:rsidP="007410B5">
      <w:pPr>
        <w:pStyle w:val="ListParagraph"/>
        <w:numPr>
          <w:ilvl w:val="0"/>
          <w:numId w:val="5"/>
        </w:numPr>
      </w:pPr>
      <w:r>
        <w:t>Training and development</w:t>
      </w:r>
    </w:p>
    <w:p w14:paraId="2D6BE2F8" w14:textId="4D613E9D" w:rsidR="007410B5" w:rsidRDefault="007410B5" w:rsidP="007410B5">
      <w:pPr>
        <w:pStyle w:val="ListParagraph"/>
        <w:numPr>
          <w:ilvl w:val="0"/>
          <w:numId w:val="5"/>
        </w:numPr>
      </w:pPr>
      <w:r>
        <w:t>Career counseling</w:t>
      </w:r>
    </w:p>
    <w:p w14:paraId="1D75C896" w14:textId="01A0EA34" w:rsidR="007410B5" w:rsidRPr="007410B5" w:rsidRDefault="007410B5" w:rsidP="007410B5">
      <w:pPr>
        <w:pStyle w:val="ListParagraph"/>
        <w:numPr>
          <w:ilvl w:val="0"/>
          <w:numId w:val="5"/>
        </w:numPr>
      </w:pPr>
      <w:r>
        <w:t>Conflict management</w:t>
      </w:r>
    </w:p>
    <w:sectPr w:rsidR="007410B5" w:rsidRPr="007410B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E6360"/>
    <w:multiLevelType w:val="hybridMultilevel"/>
    <w:tmpl w:val="3134FB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C2F7F"/>
    <w:multiLevelType w:val="hybridMultilevel"/>
    <w:tmpl w:val="8E421A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00DB0"/>
    <w:multiLevelType w:val="hybridMultilevel"/>
    <w:tmpl w:val="9CE0DF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2C59A3"/>
    <w:multiLevelType w:val="hybridMultilevel"/>
    <w:tmpl w:val="FF3429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2717A6"/>
    <w:multiLevelType w:val="hybridMultilevel"/>
    <w:tmpl w:val="C472C9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1A10A9"/>
    <w:multiLevelType w:val="hybridMultilevel"/>
    <w:tmpl w:val="C6FAF9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B708B6"/>
    <w:multiLevelType w:val="hybridMultilevel"/>
    <w:tmpl w:val="A738C25C"/>
    <w:lvl w:ilvl="0" w:tplc="F3ACB0F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706DB8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F0E6A5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39A1B8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A5404A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E9CC4F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FA0C68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A682C2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E34101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532"/>
    <w:rsid w:val="000002EE"/>
    <w:rsid w:val="000F2794"/>
    <w:rsid w:val="00177997"/>
    <w:rsid w:val="002D2414"/>
    <w:rsid w:val="00300E19"/>
    <w:rsid w:val="00363439"/>
    <w:rsid w:val="00366331"/>
    <w:rsid w:val="00561F41"/>
    <w:rsid w:val="0066668D"/>
    <w:rsid w:val="007410B5"/>
    <w:rsid w:val="008327CF"/>
    <w:rsid w:val="00A530C7"/>
    <w:rsid w:val="00AF5895"/>
    <w:rsid w:val="00BC4C39"/>
    <w:rsid w:val="00BE00D8"/>
    <w:rsid w:val="00C21695"/>
    <w:rsid w:val="00CD2E73"/>
    <w:rsid w:val="00D57532"/>
    <w:rsid w:val="00D9024D"/>
    <w:rsid w:val="00E44A5E"/>
    <w:rsid w:val="00F81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0C75C"/>
  <w15:chartTrackingRefBased/>
  <w15:docId w15:val="{214381F0-E85B-4205-B186-772CD8BC5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02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002E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9024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02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024D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9024D"/>
    <w:rPr>
      <w:rFonts w:eastAsiaTheme="minorEastAsia"/>
      <w:color w:val="5A5A5A" w:themeColor="text1" w:themeTint="A5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D902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A530C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0002E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59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5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2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64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045865">
                      <w:marLeft w:val="300"/>
                      <w:marRight w:val="30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044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5309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50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4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07092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1001</Words>
  <Characters>5707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Cloutier</dc:creator>
  <cp:keywords/>
  <dc:description/>
  <cp:lastModifiedBy>Natalie Cloutier</cp:lastModifiedBy>
  <cp:revision>11</cp:revision>
  <dcterms:created xsi:type="dcterms:W3CDTF">2017-01-30T19:36:00Z</dcterms:created>
  <dcterms:modified xsi:type="dcterms:W3CDTF">2017-04-11T17:14:00Z</dcterms:modified>
</cp:coreProperties>
</file>