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>Second type of support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penis bone = baculum; walrus, moles, seals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How do animals meet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meet by chance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barnacles are hermaphrodites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barnacles have a </w:t>
      </w:r>
      <w:r>
        <w:rPr>
          <w:rtl w:val="0"/>
        </w:rPr>
        <w:t>‘</w:t>
      </w:r>
      <w:r>
        <w:rPr>
          <w:rtl w:val="0"/>
        </w:rPr>
        <w:t>wandering</w:t>
      </w:r>
      <w:r>
        <w:rPr>
          <w:rtl w:val="0"/>
        </w:rPr>
        <w:t xml:space="preserve">’ </w:t>
      </w:r>
      <w:r>
        <w:rPr>
          <w:rtl w:val="0"/>
        </w:rPr>
        <w:t>penis; 40 times the length of its body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makes it easier to find a mate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advertising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auditory advertisements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woodpeckers use their bills to drum; each species has specific series of taps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thats a non-vocal advertisement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cuffed grouse also drum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males climb on top of logs and flap their wings quickly to make a drumming sound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snipes make non-social sounds with their tails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winnowing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also advertising to other males to stay away; marking territory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crickets and grasshoppers make courtship sounds by rubbing wings and/or legs together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called stridulation (rubbing body parts together to make sound)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tree crickets amplify sound with leaves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band-winged grasshoppers - crepitate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cicadas make sound another way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tymbals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sound can be produced vocally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toads and frogs have amplifiers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vocal advertisements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male toads and frogs have extensible throat sac, acts as a resonating chamber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 have 2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male bullfrogs have a large tympanum (auditory)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bigger the frog, deeper his voice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birds don</w:t>
      </w:r>
      <w:r>
        <w:rPr>
          <w:rtl w:val="0"/>
        </w:rPr>
        <w:t>’</w:t>
      </w:r>
      <w:r>
        <w:rPr>
          <w:rtl w:val="0"/>
        </w:rPr>
        <w:t>t have a larynx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syrinx - sack of air around trachea and lungs that produces sound, allows birds to sing 2 songs at once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song has main 2 functions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advertising ownership of territory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mate attraction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warblers sing two different songs for each reason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female choice is a major part of sexual selection and a driving force in evolution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 mammals use vocalization to attract males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during the rut, cow moose call to attract bulls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bulls can</w:t>
      </w:r>
      <w:r>
        <w:rPr>
          <w:rtl w:val="0"/>
        </w:rPr>
        <w:t>’</w:t>
      </w:r>
      <w:r>
        <w:rPr>
          <w:rtl w:val="0"/>
        </w:rPr>
        <w:t>t resist calls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bulls also vocalize and thrash with antlers; telling other bulls they are claiming cow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Problems with calling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parasites and predators can hear you too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sound carries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cheaters called satellite males can exploit your efforts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go near singers so they look like they were singing (frogs)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Advertisements can be visual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male birds have such an array of colours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female choice is a powerful component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wilson</w:t>
      </w:r>
      <w:r>
        <w:rPr>
          <w:rtl w:val="0"/>
        </w:rPr>
        <w:t>’</w:t>
      </w:r>
      <w:r>
        <w:rPr>
          <w:rtl w:val="0"/>
        </w:rPr>
        <w:t>s phalarope - sexual dimorphism reversed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phalaropes are polyandrous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females have multiple mates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female mallards choose males with greenest head and/or yellowest bill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colour can reveal age and health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 birds have ornaments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badges of status or maturity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specific characteristic on a male can be used for evaluation for females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antlers are ornamental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change size and shape with age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points on antlers called tines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flat part called palm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with age palms get bigger and tines get shorter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antlers are shed during winter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early stage of antlers called velvet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moose antler bone is the fasted growing bone in the world; only 4 months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antlers indicator of maturity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antler displays can defuse aggression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learn by sparring; pushing antlers together back and forth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playful sparring occurs after the rut is over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through sparring bulls learn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