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D5A1C" w14:textId="77777777" w:rsidR="00C40F9B" w:rsidRPr="007B3460" w:rsidRDefault="00C40F9B" w:rsidP="007B3460">
      <w:pPr>
        <w:spacing w:line="360" w:lineRule="auto"/>
        <w:jc w:val="center"/>
        <w:rPr>
          <w:rFonts w:ascii="Times" w:hAnsi="Times"/>
          <w:b/>
          <w:sz w:val="26"/>
          <w:szCs w:val="26"/>
          <w:lang w:val="en-CA"/>
        </w:rPr>
      </w:pPr>
      <w:r w:rsidRPr="007B3460">
        <w:rPr>
          <w:rFonts w:ascii="Times" w:hAnsi="Times"/>
          <w:b/>
          <w:sz w:val="26"/>
          <w:szCs w:val="26"/>
          <w:lang w:val="en-CA"/>
        </w:rPr>
        <w:t>Carleton University</w:t>
      </w:r>
    </w:p>
    <w:p w14:paraId="18F6B71F" w14:textId="77777777" w:rsidR="00C40F9B" w:rsidRPr="007B3460" w:rsidRDefault="00C40F9B" w:rsidP="007B3460">
      <w:pPr>
        <w:spacing w:line="360" w:lineRule="auto"/>
        <w:jc w:val="center"/>
        <w:rPr>
          <w:rFonts w:ascii="Times" w:hAnsi="Times"/>
          <w:lang w:val="en-CA"/>
        </w:rPr>
      </w:pPr>
    </w:p>
    <w:p w14:paraId="4BDBD6A9" w14:textId="77777777" w:rsidR="00C40F9B" w:rsidRPr="007B3460" w:rsidRDefault="00C40F9B" w:rsidP="007B3460">
      <w:pPr>
        <w:spacing w:line="360" w:lineRule="auto"/>
        <w:jc w:val="center"/>
        <w:rPr>
          <w:rFonts w:ascii="Times" w:hAnsi="Times"/>
          <w:lang w:val="en-CA"/>
        </w:rPr>
      </w:pPr>
    </w:p>
    <w:p w14:paraId="4BC6E64A" w14:textId="77777777" w:rsidR="00C40F9B" w:rsidRPr="007B3460" w:rsidRDefault="00C40F9B" w:rsidP="007B3460">
      <w:pPr>
        <w:spacing w:line="360" w:lineRule="auto"/>
        <w:jc w:val="center"/>
        <w:rPr>
          <w:rFonts w:ascii="Times" w:hAnsi="Times"/>
          <w:b/>
          <w:sz w:val="28"/>
          <w:szCs w:val="28"/>
          <w:lang w:val="en-CA"/>
        </w:rPr>
      </w:pPr>
      <w:r w:rsidRPr="007B3460">
        <w:rPr>
          <w:rFonts w:ascii="Times" w:hAnsi="Times"/>
          <w:b/>
          <w:sz w:val="28"/>
          <w:szCs w:val="28"/>
          <w:lang w:val="en-CA"/>
        </w:rPr>
        <w:t>Lab Report</w:t>
      </w:r>
    </w:p>
    <w:p w14:paraId="287D7702" w14:textId="77777777" w:rsidR="00C40F9B" w:rsidRPr="007B3460" w:rsidRDefault="00C40F9B" w:rsidP="007B3460">
      <w:pPr>
        <w:spacing w:line="360" w:lineRule="auto"/>
        <w:jc w:val="center"/>
        <w:rPr>
          <w:rFonts w:ascii="Times" w:hAnsi="Times"/>
          <w:lang w:val="en-CA"/>
        </w:rPr>
      </w:pPr>
    </w:p>
    <w:p w14:paraId="704B3E32" w14:textId="77777777" w:rsidR="00C40F9B" w:rsidRPr="007B3460" w:rsidRDefault="00C40F9B" w:rsidP="007B3460">
      <w:pPr>
        <w:spacing w:line="360" w:lineRule="auto"/>
        <w:rPr>
          <w:rFonts w:ascii="Times" w:hAnsi="Times"/>
          <w:lang w:val="en-CA"/>
        </w:rPr>
      </w:pPr>
      <w:r w:rsidRPr="007B3460">
        <w:rPr>
          <w:rFonts w:ascii="Times" w:hAnsi="Times"/>
          <w:b/>
          <w:lang w:val="en-CA"/>
        </w:rPr>
        <w:t xml:space="preserve">Course #: </w:t>
      </w:r>
      <w:r w:rsidRPr="007B3460">
        <w:rPr>
          <w:rFonts w:ascii="Times" w:hAnsi="Times"/>
          <w:lang w:val="en-CA"/>
        </w:rPr>
        <w:t>PHYS 1008</w:t>
      </w:r>
      <w:r w:rsidRPr="007B3460">
        <w:rPr>
          <w:rFonts w:ascii="Times" w:hAnsi="Times"/>
          <w:lang w:val="en-CA"/>
        </w:rPr>
        <w:tab/>
      </w:r>
      <w:r w:rsidRPr="007B3460">
        <w:rPr>
          <w:rFonts w:ascii="Times" w:hAnsi="Times"/>
          <w:lang w:val="en-CA"/>
        </w:rPr>
        <w:tab/>
      </w:r>
      <w:r w:rsidRPr="007B3460">
        <w:rPr>
          <w:rFonts w:ascii="Times" w:hAnsi="Times"/>
          <w:lang w:val="en-CA"/>
        </w:rPr>
        <w:tab/>
      </w:r>
      <w:r w:rsidRPr="007B3460">
        <w:rPr>
          <w:rFonts w:ascii="Times" w:hAnsi="Times"/>
          <w:lang w:val="en-CA"/>
        </w:rPr>
        <w:tab/>
      </w:r>
      <w:r w:rsidRPr="007B3460">
        <w:rPr>
          <w:rFonts w:ascii="Times" w:hAnsi="Times"/>
          <w:lang w:val="en-CA"/>
        </w:rPr>
        <w:tab/>
      </w:r>
      <w:r w:rsidRPr="007B3460">
        <w:rPr>
          <w:rFonts w:ascii="Times" w:hAnsi="Times"/>
          <w:lang w:val="en-CA"/>
        </w:rPr>
        <w:tab/>
      </w:r>
      <w:r w:rsidRPr="007B3460">
        <w:rPr>
          <w:rFonts w:ascii="Times" w:hAnsi="Times"/>
          <w:lang w:val="en-CA"/>
        </w:rPr>
        <w:tab/>
      </w:r>
      <w:r w:rsidRPr="007B3460">
        <w:rPr>
          <w:rFonts w:ascii="Times" w:hAnsi="Times"/>
          <w:b/>
          <w:lang w:val="en-CA"/>
        </w:rPr>
        <w:t>Experiment:</w:t>
      </w:r>
      <w:r w:rsidR="00B518FE" w:rsidRPr="007B3460">
        <w:rPr>
          <w:rFonts w:ascii="Times" w:hAnsi="Times"/>
          <w:lang w:val="en-CA"/>
        </w:rPr>
        <w:t xml:space="preserve"> 5</w:t>
      </w:r>
    </w:p>
    <w:p w14:paraId="119E0665" w14:textId="77777777" w:rsidR="00C40F9B" w:rsidRPr="007B3460" w:rsidRDefault="00C40F9B" w:rsidP="007B3460">
      <w:pPr>
        <w:spacing w:line="360" w:lineRule="auto"/>
        <w:rPr>
          <w:rFonts w:ascii="Times" w:hAnsi="Times"/>
          <w:lang w:val="en-CA"/>
        </w:rPr>
      </w:pPr>
    </w:p>
    <w:p w14:paraId="7667F87A" w14:textId="77777777" w:rsidR="00C40F9B" w:rsidRPr="007B3460" w:rsidRDefault="00C40F9B" w:rsidP="007B3460">
      <w:pPr>
        <w:spacing w:line="360" w:lineRule="auto"/>
        <w:rPr>
          <w:rFonts w:ascii="Times" w:hAnsi="Times"/>
          <w:lang w:val="en-CA"/>
        </w:rPr>
      </w:pPr>
    </w:p>
    <w:p w14:paraId="0DB44B79" w14:textId="77777777" w:rsidR="00C40F9B" w:rsidRPr="007B3460" w:rsidRDefault="00D11395" w:rsidP="007B3460">
      <w:pPr>
        <w:spacing w:line="360" w:lineRule="auto"/>
        <w:jc w:val="center"/>
        <w:rPr>
          <w:rFonts w:ascii="Times" w:hAnsi="Times"/>
          <w:b/>
          <w:sz w:val="32"/>
          <w:szCs w:val="32"/>
          <w:lang w:val="en-CA"/>
        </w:rPr>
      </w:pPr>
      <w:r w:rsidRPr="007B3460">
        <w:rPr>
          <w:rFonts w:ascii="Times" w:hAnsi="Times"/>
          <w:b/>
          <w:sz w:val="32"/>
          <w:szCs w:val="32"/>
          <w:lang w:val="en-CA"/>
        </w:rPr>
        <w:t>Introduction to</w:t>
      </w:r>
      <w:r w:rsidR="00D34D12" w:rsidRPr="007B3460">
        <w:rPr>
          <w:rFonts w:ascii="Times" w:hAnsi="Times"/>
          <w:b/>
          <w:sz w:val="32"/>
          <w:szCs w:val="32"/>
          <w:lang w:val="en-CA"/>
        </w:rPr>
        <w:t xml:space="preserve"> Ray Optics</w:t>
      </w:r>
    </w:p>
    <w:p w14:paraId="58C00AD7" w14:textId="77777777" w:rsidR="00C40F9B" w:rsidRPr="007B3460" w:rsidRDefault="00C40F9B" w:rsidP="007B3460">
      <w:pPr>
        <w:spacing w:line="360" w:lineRule="auto"/>
        <w:jc w:val="center"/>
        <w:rPr>
          <w:rFonts w:ascii="Times" w:hAnsi="Times"/>
          <w:lang w:val="en-CA"/>
        </w:rPr>
      </w:pPr>
    </w:p>
    <w:p w14:paraId="5A6CC88C" w14:textId="77777777" w:rsidR="00C40F9B" w:rsidRPr="007B3460" w:rsidRDefault="00C40F9B" w:rsidP="007B3460">
      <w:pPr>
        <w:spacing w:line="360" w:lineRule="auto"/>
        <w:jc w:val="center"/>
        <w:rPr>
          <w:rFonts w:ascii="Times" w:hAnsi="Times"/>
          <w:lang w:val="en-CA"/>
        </w:rPr>
      </w:pPr>
      <w:r w:rsidRPr="007B3460">
        <w:rPr>
          <w:rFonts w:ascii="Times" w:hAnsi="Times"/>
          <w:lang w:val="en-CA"/>
        </w:rPr>
        <w:t>Liam Golding</w:t>
      </w:r>
    </w:p>
    <w:p w14:paraId="1A569906" w14:textId="77777777" w:rsidR="00C40F9B" w:rsidRPr="007B3460" w:rsidRDefault="00C40F9B" w:rsidP="007B3460">
      <w:pPr>
        <w:spacing w:line="360" w:lineRule="auto"/>
        <w:jc w:val="center"/>
        <w:rPr>
          <w:rFonts w:ascii="Times" w:hAnsi="Times"/>
          <w:lang w:val="en-CA"/>
        </w:rPr>
      </w:pPr>
      <w:r w:rsidRPr="007B3460">
        <w:rPr>
          <w:rFonts w:ascii="Times" w:hAnsi="Times"/>
          <w:lang w:val="en-CA"/>
        </w:rPr>
        <w:t>101049885</w:t>
      </w:r>
    </w:p>
    <w:p w14:paraId="07393FD1" w14:textId="77777777" w:rsidR="00C40F9B" w:rsidRPr="007B3460" w:rsidRDefault="00C40F9B" w:rsidP="007B3460">
      <w:pPr>
        <w:spacing w:line="360" w:lineRule="auto"/>
        <w:jc w:val="center"/>
        <w:rPr>
          <w:rFonts w:ascii="Times" w:hAnsi="Times"/>
          <w:lang w:val="en-CA"/>
        </w:rPr>
      </w:pPr>
    </w:p>
    <w:p w14:paraId="3A51F717" w14:textId="77777777" w:rsidR="00C40F9B" w:rsidRPr="007B3460" w:rsidRDefault="00C40F9B" w:rsidP="007B3460">
      <w:pPr>
        <w:spacing w:line="360" w:lineRule="auto"/>
        <w:jc w:val="center"/>
        <w:rPr>
          <w:rFonts w:ascii="Times" w:hAnsi="Times"/>
          <w:lang w:val="en-CA"/>
        </w:rPr>
      </w:pPr>
    </w:p>
    <w:p w14:paraId="7580EFBD" w14:textId="77777777" w:rsidR="00C40F9B" w:rsidRPr="007B3460" w:rsidRDefault="00C40F9B" w:rsidP="007B3460">
      <w:pPr>
        <w:spacing w:line="360" w:lineRule="auto"/>
        <w:jc w:val="center"/>
        <w:rPr>
          <w:rFonts w:ascii="Times" w:hAnsi="Times"/>
          <w:lang w:val="en-CA"/>
        </w:rPr>
      </w:pPr>
    </w:p>
    <w:p w14:paraId="6E7A2350" w14:textId="77777777" w:rsidR="00C40F9B" w:rsidRPr="007B3460" w:rsidRDefault="00C40F9B" w:rsidP="007B3460">
      <w:pPr>
        <w:spacing w:line="360" w:lineRule="auto"/>
        <w:rPr>
          <w:rFonts w:ascii="Times" w:hAnsi="Times"/>
          <w:lang w:val="en-CA"/>
        </w:rPr>
      </w:pPr>
    </w:p>
    <w:p w14:paraId="5EA9A56D" w14:textId="77777777" w:rsidR="00C40F9B" w:rsidRPr="007B3460" w:rsidRDefault="00C40F9B" w:rsidP="007B3460">
      <w:pPr>
        <w:spacing w:line="360" w:lineRule="auto"/>
        <w:jc w:val="center"/>
        <w:rPr>
          <w:rFonts w:ascii="Times" w:hAnsi="Times"/>
          <w:lang w:val="en-CA"/>
        </w:rPr>
      </w:pPr>
    </w:p>
    <w:p w14:paraId="2D3C400F" w14:textId="77777777" w:rsidR="00C40F9B" w:rsidRPr="007B3460" w:rsidRDefault="00C40F9B" w:rsidP="007B3460">
      <w:pPr>
        <w:spacing w:line="360" w:lineRule="auto"/>
        <w:jc w:val="center"/>
        <w:rPr>
          <w:rFonts w:ascii="Times" w:hAnsi="Times"/>
          <w:lang w:val="en-CA"/>
        </w:rPr>
      </w:pPr>
    </w:p>
    <w:p w14:paraId="7B7243C8" w14:textId="77777777" w:rsidR="00C40F9B" w:rsidRPr="007B3460" w:rsidRDefault="00C40F9B" w:rsidP="007B3460">
      <w:pPr>
        <w:spacing w:line="360" w:lineRule="auto"/>
        <w:rPr>
          <w:rFonts w:ascii="Times" w:hAnsi="Times"/>
          <w:lang w:val="en-CA"/>
        </w:rPr>
      </w:pPr>
    </w:p>
    <w:p w14:paraId="699F42AB" w14:textId="77777777" w:rsidR="00C40F9B" w:rsidRPr="007B3460" w:rsidRDefault="00C40F9B" w:rsidP="007B3460">
      <w:pPr>
        <w:spacing w:line="360" w:lineRule="auto"/>
        <w:jc w:val="center"/>
        <w:rPr>
          <w:rFonts w:ascii="Times" w:hAnsi="Times"/>
          <w:lang w:val="en-CA"/>
        </w:rPr>
      </w:pPr>
    </w:p>
    <w:p w14:paraId="1DCD936F" w14:textId="77777777" w:rsidR="00C40F9B" w:rsidRPr="007B3460" w:rsidRDefault="00C40F9B" w:rsidP="007B3460">
      <w:pPr>
        <w:spacing w:line="360" w:lineRule="auto"/>
        <w:jc w:val="center"/>
        <w:rPr>
          <w:rFonts w:ascii="Times" w:hAnsi="Times"/>
          <w:lang w:val="en-CA"/>
        </w:rPr>
      </w:pPr>
    </w:p>
    <w:p w14:paraId="729DBFB8" w14:textId="77777777" w:rsidR="00C40F9B" w:rsidRPr="007B3460" w:rsidRDefault="00C40F9B" w:rsidP="007B3460">
      <w:pPr>
        <w:spacing w:line="360" w:lineRule="auto"/>
        <w:jc w:val="center"/>
        <w:rPr>
          <w:rFonts w:ascii="Times" w:hAnsi="Times"/>
          <w:lang w:val="en-CA"/>
        </w:rPr>
      </w:pPr>
    </w:p>
    <w:p w14:paraId="28D0F11A" w14:textId="77777777" w:rsidR="00C40F9B" w:rsidRPr="007B3460" w:rsidRDefault="00C40F9B" w:rsidP="007B3460">
      <w:pPr>
        <w:spacing w:line="360" w:lineRule="auto"/>
        <w:jc w:val="center"/>
        <w:rPr>
          <w:rFonts w:ascii="Times" w:hAnsi="Times"/>
          <w:lang w:val="en-CA"/>
        </w:rPr>
      </w:pPr>
    </w:p>
    <w:p w14:paraId="72BE44A4" w14:textId="77777777" w:rsidR="00C40F9B" w:rsidRPr="007B3460" w:rsidRDefault="00C40F9B" w:rsidP="007B3460">
      <w:pPr>
        <w:spacing w:line="360" w:lineRule="auto"/>
        <w:rPr>
          <w:rFonts w:ascii="Times" w:hAnsi="Times"/>
          <w:lang w:val="en-CA"/>
        </w:rPr>
      </w:pPr>
      <w:r w:rsidRPr="007B3460">
        <w:rPr>
          <w:rFonts w:ascii="Times" w:hAnsi="Times"/>
          <w:b/>
          <w:lang w:val="en-CA"/>
        </w:rPr>
        <w:t>Performed:</w:t>
      </w:r>
      <w:r w:rsidR="00B518FE" w:rsidRPr="007B3460">
        <w:rPr>
          <w:rFonts w:ascii="Times" w:hAnsi="Times"/>
          <w:lang w:val="en-CA"/>
        </w:rPr>
        <w:t xml:space="preserve"> March </w:t>
      </w:r>
      <w:r w:rsidR="00D11395" w:rsidRPr="007B3460">
        <w:rPr>
          <w:rFonts w:ascii="Times" w:hAnsi="Times"/>
          <w:lang w:val="en-CA"/>
        </w:rPr>
        <w:t>12</w:t>
      </w:r>
      <w:r w:rsidRPr="007B3460">
        <w:rPr>
          <w:rFonts w:ascii="Times" w:hAnsi="Times"/>
          <w:lang w:val="en-CA"/>
        </w:rPr>
        <w:t xml:space="preserve">, </w:t>
      </w:r>
      <w:r w:rsidR="00D11395" w:rsidRPr="007B3460">
        <w:rPr>
          <w:rFonts w:ascii="Times" w:hAnsi="Times"/>
          <w:lang w:val="en-CA"/>
        </w:rPr>
        <w:t>20</w:t>
      </w:r>
      <w:r w:rsidRPr="007B3460">
        <w:rPr>
          <w:rFonts w:ascii="Times" w:hAnsi="Times"/>
          <w:lang w:val="en-CA"/>
        </w:rPr>
        <w:t xml:space="preserve">17 </w:t>
      </w:r>
    </w:p>
    <w:p w14:paraId="085C2B63" w14:textId="77777777" w:rsidR="00C40F9B" w:rsidRPr="007B3460" w:rsidRDefault="00C40F9B" w:rsidP="007B3460">
      <w:pPr>
        <w:spacing w:line="360" w:lineRule="auto"/>
        <w:rPr>
          <w:rFonts w:ascii="Times" w:hAnsi="Times"/>
          <w:lang w:val="en-CA"/>
        </w:rPr>
      </w:pPr>
      <w:r w:rsidRPr="007B3460">
        <w:rPr>
          <w:rFonts w:ascii="Times" w:hAnsi="Times"/>
          <w:b/>
          <w:lang w:val="en-CA"/>
        </w:rPr>
        <w:t>Submitted:</w:t>
      </w:r>
      <w:r w:rsidR="00D11395" w:rsidRPr="007B3460">
        <w:rPr>
          <w:rFonts w:ascii="Times" w:hAnsi="Times"/>
          <w:lang w:val="en-CA"/>
        </w:rPr>
        <w:t xml:space="preserve"> March 20</w:t>
      </w:r>
      <w:r w:rsidRPr="007B3460">
        <w:rPr>
          <w:rFonts w:ascii="Times" w:hAnsi="Times"/>
          <w:lang w:val="en-CA"/>
        </w:rPr>
        <w:t xml:space="preserve">, </w:t>
      </w:r>
      <w:r w:rsidR="00D11395" w:rsidRPr="007B3460">
        <w:rPr>
          <w:rFonts w:ascii="Times" w:hAnsi="Times"/>
          <w:lang w:val="en-CA"/>
        </w:rPr>
        <w:t>20</w:t>
      </w:r>
      <w:r w:rsidRPr="007B3460">
        <w:rPr>
          <w:rFonts w:ascii="Times" w:hAnsi="Times"/>
          <w:lang w:val="en-CA"/>
        </w:rPr>
        <w:t>17</w:t>
      </w:r>
    </w:p>
    <w:p w14:paraId="52F92657" w14:textId="77777777" w:rsidR="00C40F9B" w:rsidRPr="007B3460" w:rsidRDefault="00C40F9B" w:rsidP="007B3460">
      <w:pPr>
        <w:spacing w:line="360" w:lineRule="auto"/>
        <w:rPr>
          <w:rFonts w:ascii="Times" w:hAnsi="Times"/>
          <w:lang w:val="en-CA"/>
        </w:rPr>
      </w:pPr>
      <w:r w:rsidRPr="007B3460">
        <w:rPr>
          <w:rFonts w:ascii="Times" w:hAnsi="Times"/>
          <w:b/>
          <w:lang w:val="en-CA"/>
        </w:rPr>
        <w:t>Period:</w:t>
      </w:r>
      <w:r w:rsidRPr="007B3460">
        <w:rPr>
          <w:rFonts w:ascii="Times" w:hAnsi="Times"/>
          <w:lang w:val="en-CA"/>
        </w:rPr>
        <w:t xml:space="preserve"> Mon. AM</w:t>
      </w:r>
    </w:p>
    <w:p w14:paraId="3B40CC58" w14:textId="77777777" w:rsidR="00C40F9B" w:rsidRPr="007B3460" w:rsidRDefault="00C40F9B" w:rsidP="007B3460">
      <w:pPr>
        <w:spacing w:line="360" w:lineRule="auto"/>
        <w:rPr>
          <w:rFonts w:ascii="Times" w:hAnsi="Times"/>
          <w:lang w:val="en-CA"/>
        </w:rPr>
      </w:pPr>
      <w:r w:rsidRPr="007B3460">
        <w:rPr>
          <w:rFonts w:ascii="Times" w:hAnsi="Times"/>
          <w:b/>
          <w:lang w:val="en-CA"/>
        </w:rPr>
        <w:t>Partner:</w:t>
      </w:r>
      <w:r w:rsidRPr="007B3460">
        <w:rPr>
          <w:rFonts w:ascii="Times" w:hAnsi="Times"/>
          <w:lang w:val="en-CA"/>
        </w:rPr>
        <w:t xml:space="preserve"> Isabel M.</w:t>
      </w:r>
    </w:p>
    <w:p w14:paraId="3FEC25A9" w14:textId="77777777" w:rsidR="00C40F9B" w:rsidRPr="007B3460" w:rsidRDefault="00C40F9B" w:rsidP="007B3460">
      <w:pPr>
        <w:spacing w:line="360" w:lineRule="auto"/>
        <w:rPr>
          <w:rFonts w:ascii="Times" w:hAnsi="Times"/>
          <w:lang w:val="en-CA"/>
        </w:rPr>
      </w:pPr>
      <w:r w:rsidRPr="007B3460">
        <w:rPr>
          <w:rFonts w:ascii="Times" w:hAnsi="Times"/>
          <w:b/>
          <w:lang w:val="en-CA"/>
        </w:rPr>
        <w:t>Station #:</w:t>
      </w:r>
      <w:r w:rsidRPr="007B3460">
        <w:rPr>
          <w:rFonts w:ascii="Times" w:hAnsi="Times"/>
          <w:lang w:val="en-CA"/>
        </w:rPr>
        <w:t xml:space="preserve"> 5</w:t>
      </w:r>
    </w:p>
    <w:p w14:paraId="616D8821" w14:textId="77777777" w:rsidR="00C40F9B" w:rsidRPr="007B3460" w:rsidRDefault="00C40F9B" w:rsidP="007B3460">
      <w:pPr>
        <w:spacing w:line="360" w:lineRule="auto"/>
        <w:rPr>
          <w:rFonts w:ascii="Times" w:hAnsi="Times"/>
          <w:lang w:val="en-CA"/>
        </w:rPr>
      </w:pPr>
      <w:r w:rsidRPr="007B3460">
        <w:rPr>
          <w:rFonts w:ascii="Times" w:hAnsi="Times"/>
          <w:b/>
          <w:lang w:val="en-CA"/>
        </w:rPr>
        <w:t xml:space="preserve">TA: </w:t>
      </w:r>
      <w:proofErr w:type="spellStart"/>
      <w:r w:rsidRPr="007B3460">
        <w:rPr>
          <w:rFonts w:ascii="Times" w:hAnsi="Times"/>
          <w:lang w:val="en-CA"/>
        </w:rPr>
        <w:t>Urvi</w:t>
      </w:r>
      <w:proofErr w:type="spellEnd"/>
    </w:p>
    <w:p w14:paraId="420C3B9F" w14:textId="77777777" w:rsidR="00C62077" w:rsidRPr="007B3460" w:rsidRDefault="00C62077" w:rsidP="007B3460">
      <w:pPr>
        <w:spacing w:line="360" w:lineRule="auto"/>
        <w:rPr>
          <w:rFonts w:ascii="Times" w:hAnsi="Times"/>
        </w:rPr>
      </w:pPr>
    </w:p>
    <w:p w14:paraId="6A58103C" w14:textId="77777777" w:rsidR="00D34D12" w:rsidRPr="007B3460" w:rsidRDefault="00D34D12" w:rsidP="007B3460">
      <w:pPr>
        <w:spacing w:line="360" w:lineRule="auto"/>
        <w:rPr>
          <w:rFonts w:ascii="Times" w:hAnsi="Times"/>
        </w:rPr>
      </w:pPr>
    </w:p>
    <w:p w14:paraId="4F73C6F5" w14:textId="77777777" w:rsidR="00D34D12" w:rsidRPr="007B3460" w:rsidRDefault="00D34D12" w:rsidP="007B3460">
      <w:pPr>
        <w:spacing w:line="360" w:lineRule="auto"/>
        <w:rPr>
          <w:rFonts w:ascii="Times" w:hAnsi="Times"/>
        </w:rPr>
      </w:pPr>
      <w:r w:rsidRPr="007B3460">
        <w:rPr>
          <w:rFonts w:ascii="Times" w:hAnsi="Times"/>
        </w:rPr>
        <w:t>Purpose</w:t>
      </w:r>
    </w:p>
    <w:p w14:paraId="27A473D5" w14:textId="77777777" w:rsidR="00954D28" w:rsidRPr="007B3460" w:rsidRDefault="00954D28" w:rsidP="007B3460">
      <w:pPr>
        <w:spacing w:line="360" w:lineRule="auto"/>
        <w:rPr>
          <w:rFonts w:ascii="Times" w:hAnsi="Times"/>
        </w:rPr>
      </w:pPr>
    </w:p>
    <w:p w14:paraId="6AFC6926" w14:textId="77777777" w:rsidR="003A542A" w:rsidRPr="007B3460" w:rsidRDefault="003A542A" w:rsidP="007B3460">
      <w:pPr>
        <w:spacing w:line="360" w:lineRule="auto"/>
        <w:rPr>
          <w:rFonts w:ascii="Times" w:hAnsi="Times"/>
        </w:rPr>
      </w:pPr>
      <w:r w:rsidRPr="007B3460">
        <w:rPr>
          <w:rFonts w:ascii="Times" w:hAnsi="Times"/>
        </w:rPr>
        <w:tab/>
        <w:t>The</w:t>
      </w:r>
      <w:r w:rsidR="009E5AE9" w:rsidRPr="007B3460">
        <w:rPr>
          <w:rFonts w:ascii="Times" w:hAnsi="Times"/>
        </w:rPr>
        <w:t xml:space="preserve"> purpose</w:t>
      </w:r>
      <w:r w:rsidR="007B00CB" w:rsidRPr="007B3460">
        <w:rPr>
          <w:rFonts w:ascii="Times" w:hAnsi="Times"/>
        </w:rPr>
        <w:t xml:space="preserve"> </w:t>
      </w:r>
      <w:r w:rsidR="009E5AE9" w:rsidRPr="007B3460">
        <w:rPr>
          <w:rFonts w:ascii="Times" w:hAnsi="Times"/>
        </w:rPr>
        <w:t>of th</w:t>
      </w:r>
      <w:r w:rsidR="001D19FA" w:rsidRPr="007B3460">
        <w:rPr>
          <w:rFonts w:ascii="Times" w:hAnsi="Times"/>
        </w:rPr>
        <w:t>is experiment if to investigate many</w:t>
      </w:r>
      <w:r w:rsidR="009E5AE9" w:rsidRPr="007B3460">
        <w:rPr>
          <w:rFonts w:ascii="Times" w:hAnsi="Times"/>
        </w:rPr>
        <w:t xml:space="preserve"> </w:t>
      </w:r>
      <w:r w:rsidR="001D19FA" w:rsidRPr="007B3460">
        <w:rPr>
          <w:rFonts w:ascii="Times" w:hAnsi="Times"/>
        </w:rPr>
        <w:t xml:space="preserve">properties of light such as total internal </w:t>
      </w:r>
      <w:r w:rsidR="00AE2E21" w:rsidRPr="007B3460">
        <w:rPr>
          <w:rFonts w:ascii="Times" w:hAnsi="Times"/>
        </w:rPr>
        <w:t>reflection</w:t>
      </w:r>
      <w:r w:rsidR="001D19FA" w:rsidRPr="007B3460">
        <w:rPr>
          <w:rFonts w:ascii="Times" w:hAnsi="Times"/>
        </w:rPr>
        <w:t xml:space="preserve">, </w:t>
      </w:r>
      <w:r w:rsidR="007B00CB" w:rsidRPr="007B3460">
        <w:rPr>
          <w:rFonts w:ascii="Times" w:hAnsi="Times"/>
        </w:rPr>
        <w:t>dispersion</w:t>
      </w:r>
      <w:r w:rsidR="001D19FA" w:rsidRPr="007B3460">
        <w:rPr>
          <w:rFonts w:ascii="Times" w:hAnsi="Times"/>
        </w:rPr>
        <w:t xml:space="preserve"> and </w:t>
      </w:r>
      <w:r w:rsidR="00AE2E21" w:rsidRPr="007B3460">
        <w:rPr>
          <w:rFonts w:ascii="Times" w:hAnsi="Times"/>
        </w:rPr>
        <w:t>refraction</w:t>
      </w:r>
      <w:r w:rsidR="001D19FA" w:rsidRPr="007B3460">
        <w:rPr>
          <w:rFonts w:ascii="Times" w:hAnsi="Times"/>
        </w:rPr>
        <w:t>.</w:t>
      </w:r>
      <w:r w:rsidR="007B00CB" w:rsidRPr="007B3460">
        <w:rPr>
          <w:rFonts w:ascii="Times" w:hAnsi="Times"/>
        </w:rPr>
        <w:t xml:space="preserve"> The effect of dispersion will be matched with converging and diverging lenses using different methods of determining the focal distance.</w:t>
      </w:r>
    </w:p>
    <w:p w14:paraId="705ACE8A" w14:textId="77777777" w:rsidR="007B00CB" w:rsidRPr="007B3460" w:rsidRDefault="007B00CB" w:rsidP="007B3460">
      <w:pPr>
        <w:spacing w:line="360" w:lineRule="auto"/>
        <w:rPr>
          <w:rFonts w:ascii="Times" w:hAnsi="Times"/>
        </w:rPr>
      </w:pPr>
    </w:p>
    <w:p w14:paraId="66B26829" w14:textId="77777777" w:rsidR="00D34D12" w:rsidRPr="007B3460" w:rsidRDefault="00D34D12" w:rsidP="007B3460">
      <w:pPr>
        <w:spacing w:line="360" w:lineRule="auto"/>
        <w:rPr>
          <w:rFonts w:ascii="Times" w:hAnsi="Times"/>
        </w:rPr>
      </w:pPr>
      <w:r w:rsidRPr="007B3460">
        <w:rPr>
          <w:rFonts w:ascii="Times" w:hAnsi="Times"/>
        </w:rPr>
        <w:t>Theory</w:t>
      </w:r>
    </w:p>
    <w:p w14:paraId="6552D99D" w14:textId="77777777" w:rsidR="00954D28" w:rsidRPr="007B3460" w:rsidRDefault="00954D28" w:rsidP="007B3460">
      <w:pPr>
        <w:spacing w:line="360" w:lineRule="auto"/>
        <w:rPr>
          <w:rFonts w:ascii="Times" w:hAnsi="Times"/>
        </w:rPr>
      </w:pPr>
    </w:p>
    <w:p w14:paraId="36734B61" w14:textId="77777777" w:rsidR="007B00CB" w:rsidRPr="007B3460" w:rsidRDefault="007B00CB" w:rsidP="007B3460">
      <w:pPr>
        <w:spacing w:line="360" w:lineRule="auto"/>
        <w:rPr>
          <w:rFonts w:ascii="Times" w:hAnsi="Times"/>
        </w:rPr>
      </w:pPr>
      <w:r w:rsidRPr="007B3460">
        <w:rPr>
          <w:rFonts w:ascii="Times" w:hAnsi="Times"/>
        </w:rPr>
        <w:t>Part A: Refraction index</w:t>
      </w:r>
    </w:p>
    <w:p w14:paraId="001F9EEF" w14:textId="77777777" w:rsidR="007B00CB" w:rsidRPr="007B3460" w:rsidRDefault="00206E65" w:rsidP="007B3460">
      <w:pPr>
        <w:spacing w:line="360" w:lineRule="auto"/>
        <w:ind w:firstLine="720"/>
        <w:rPr>
          <w:rFonts w:ascii="Times" w:hAnsi="Times"/>
        </w:rPr>
      </w:pPr>
      <w:r w:rsidRPr="007B3460">
        <w:rPr>
          <w:rFonts w:ascii="Times" w:hAnsi="Times"/>
        </w:rPr>
        <w:t>When light passes from one medium to another, the rays that transmit will not have the same angle or frequency. As for reflection, rays always reflect at the same angle as the incident ray. By shining light at different angles, the refractive ray will change accordingly. This phenomenon is described using Snell’s law</w:t>
      </w:r>
    </w:p>
    <w:p w14:paraId="5820F05E" w14:textId="77777777" w:rsidR="00206E65"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2</m:t>
              </m:r>
            </m:sub>
          </m:sSub>
        </m:oMath>
      </m:oMathPara>
    </w:p>
    <w:p w14:paraId="02B2332D" w14:textId="77777777" w:rsidR="00206E65" w:rsidRPr="007B3460" w:rsidRDefault="00206E65" w:rsidP="007B3460">
      <w:pPr>
        <w:spacing w:line="360" w:lineRule="auto"/>
        <w:rPr>
          <w:rFonts w:ascii="Times" w:eastAsiaTheme="minorEastAsia" w:hAnsi="Times"/>
        </w:rPr>
      </w:pPr>
      <w:r w:rsidRPr="007B3460">
        <w:rPr>
          <w:rFonts w:ascii="Times" w:eastAsiaTheme="minorEastAsia" w:hAnsi="Times"/>
        </w:rPr>
        <w:t xml:space="preserve">When passing from a low-density medium to a high one, if the angle is increased sufficiently on the incident ray then an effect called total internal reflection occurs in which all the rays of light are reflected </w:t>
      </w:r>
      <w:r w:rsidR="00E508FD" w:rsidRPr="007B3460">
        <w:rPr>
          <w:rFonts w:ascii="Times" w:eastAsiaTheme="minorEastAsia" w:hAnsi="Times"/>
        </w:rPr>
        <w:t xml:space="preserve">along the surface </w:t>
      </w:r>
      <w:r w:rsidRPr="007B3460">
        <w:rPr>
          <w:rFonts w:ascii="Times" w:eastAsiaTheme="minorEastAsia" w:hAnsi="Times"/>
        </w:rPr>
        <w:t>and none are refracted.</w:t>
      </w:r>
      <w:r w:rsidR="00E508FD" w:rsidRPr="007B3460">
        <w:rPr>
          <w:rFonts w:ascii="Times" w:eastAsiaTheme="minorEastAsia" w:hAnsi="Times"/>
        </w:rPr>
        <w:t xml:space="preserve"> Knowing Snell’s law and this phenomenon, the two can be interpolated.</w:t>
      </w:r>
    </w:p>
    <w:p w14:paraId="0961EBDD" w14:textId="77777777" w:rsidR="00E508FD"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r>
            <m:rPr>
              <m:sty m:val="p"/>
            </m:rPr>
            <w:rPr>
              <w:rFonts w:ascii="Cambria Math" w:hAnsi="Cambria Math"/>
            </w:rPr>
            <m:t>sin⁡</m:t>
          </m:r>
          <m:r>
            <w:rPr>
              <w:rFonts w:ascii="Cambria Math" w:hAnsi="Cambria Math"/>
            </w:rPr>
            <m:t>(90°)</m:t>
          </m:r>
        </m:oMath>
      </m:oMathPara>
    </w:p>
    <w:p w14:paraId="0CA23EB4" w14:textId="77777777" w:rsidR="00E508FD" w:rsidRPr="007B3460" w:rsidRDefault="00E508FD" w:rsidP="007B3460">
      <w:pPr>
        <w:spacing w:line="360" w:lineRule="auto"/>
        <w:rPr>
          <w:rFonts w:ascii="Times" w:eastAsiaTheme="minorEastAsia" w:hAnsi="Times"/>
        </w:rPr>
      </w:pPr>
      <w:r w:rsidRPr="007B3460">
        <w:rPr>
          <w:rFonts w:ascii="Times" w:hAnsi="Times"/>
        </w:rPr>
        <w:t>The refracted rays and the reflected are one in the same in this situation therefore we can use the angle from the surface to the normal 90</w:t>
      </w:r>
      <m:oMath>
        <m:r>
          <w:rPr>
            <w:rFonts w:ascii="Cambria Math" w:hAnsi="Cambria Math"/>
          </w:rPr>
          <m:t>°</m:t>
        </m:r>
      </m:oMath>
      <w:r w:rsidRPr="007B3460">
        <w:rPr>
          <w:rFonts w:ascii="Times" w:eastAsiaTheme="minorEastAsia" w:hAnsi="Times"/>
        </w:rPr>
        <w:t>.</w:t>
      </w:r>
    </w:p>
    <w:p w14:paraId="474C3973" w14:textId="77777777" w:rsidR="00E508FD"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oMath>
      </m:oMathPara>
    </w:p>
    <w:p w14:paraId="5244D8F4" w14:textId="77777777" w:rsidR="00E508FD" w:rsidRPr="007B3460" w:rsidRDefault="00E508FD" w:rsidP="007B3460">
      <w:pPr>
        <w:spacing w:line="360" w:lineRule="auto"/>
        <w:rPr>
          <w:rFonts w:ascii="Times" w:eastAsiaTheme="minorEastAsia" w:hAnsi="Times"/>
        </w:rPr>
      </w:pPr>
      <m:oMathPara>
        <m:oMath>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2</m:t>
                  </m:r>
                </m:sub>
              </m:sSub>
            </m:num>
            <m:den>
              <m:sSub>
                <m:sSubPr>
                  <m:ctrlPr>
                    <w:rPr>
                      <w:rFonts w:ascii="Cambria Math" w:hAnsi="Cambria Math"/>
                      <w:i/>
                    </w:rPr>
                  </m:ctrlPr>
                </m:sSubPr>
                <m:e>
                  <m:r>
                    <w:rPr>
                      <w:rFonts w:ascii="Cambria Math" w:hAnsi="Cambria Math"/>
                    </w:rPr>
                    <m:t>n</m:t>
                  </m:r>
                </m:e>
                <m:sub>
                  <m:r>
                    <w:rPr>
                      <w:rFonts w:ascii="Cambria Math" w:hAnsi="Cambria Math"/>
                    </w:rPr>
                    <m:t>1</m:t>
                  </m:r>
                </m:sub>
              </m:sSub>
            </m:den>
          </m:f>
        </m:oMath>
      </m:oMathPara>
    </w:p>
    <w:p w14:paraId="3643FC55" w14:textId="77777777" w:rsidR="00E508FD" w:rsidRPr="007B3460" w:rsidRDefault="00E508FD" w:rsidP="007B3460">
      <w:pPr>
        <w:spacing w:line="360" w:lineRule="auto"/>
        <w:rPr>
          <w:rFonts w:ascii="Times" w:hAnsi="Times"/>
        </w:rPr>
      </w:pPr>
      <w:r w:rsidRPr="007B3460">
        <w:rPr>
          <w:rFonts w:ascii="Times" w:hAnsi="Times"/>
        </w:rPr>
        <w:t xml:space="preserve">This equation can be used to derive the refractive index of the material. </w:t>
      </w:r>
    </w:p>
    <w:p w14:paraId="69340DBC" w14:textId="77777777" w:rsidR="00E508FD" w:rsidRPr="007B3460" w:rsidRDefault="00E508FD" w:rsidP="007B3460">
      <w:pPr>
        <w:spacing w:line="360" w:lineRule="auto"/>
        <w:rPr>
          <w:rFonts w:ascii="Times" w:hAnsi="Times"/>
        </w:rPr>
      </w:pPr>
    </w:p>
    <w:p w14:paraId="0CFFE2BB" w14:textId="77777777" w:rsidR="007B00CB" w:rsidRPr="007B3460" w:rsidRDefault="00AE2E21" w:rsidP="007B3460">
      <w:pPr>
        <w:spacing w:line="360" w:lineRule="auto"/>
        <w:rPr>
          <w:rFonts w:ascii="Times" w:hAnsi="Times"/>
        </w:rPr>
      </w:pPr>
      <w:r w:rsidRPr="007B3460">
        <w:rPr>
          <w:rFonts w:ascii="Times" w:hAnsi="Times"/>
        </w:rPr>
        <w:t>As it is difficult to shine an exact amount of photons at a point. The ray box was used in this experiment to help focus the light rays into a concentrated region due to the precisely set focal distance from the collimating lens and the source of light.</w:t>
      </w:r>
    </w:p>
    <w:p w14:paraId="4FA9D5F5" w14:textId="77777777" w:rsidR="00AE2E21" w:rsidRPr="007B3460" w:rsidRDefault="00AE2E21" w:rsidP="007B3460">
      <w:pPr>
        <w:spacing w:line="360" w:lineRule="auto"/>
        <w:rPr>
          <w:rFonts w:ascii="Times" w:hAnsi="Times"/>
        </w:rPr>
      </w:pPr>
    </w:p>
    <w:p w14:paraId="4181F06B" w14:textId="77777777" w:rsidR="00AE2E21" w:rsidRPr="007B3460" w:rsidRDefault="00AE2E21" w:rsidP="007B3460">
      <w:pPr>
        <w:spacing w:line="360" w:lineRule="auto"/>
        <w:rPr>
          <w:rFonts w:ascii="Times" w:hAnsi="Times"/>
        </w:rPr>
      </w:pPr>
      <w:r w:rsidRPr="007B3460">
        <w:rPr>
          <w:rFonts w:ascii="Times" w:hAnsi="Times"/>
        </w:rPr>
        <w:lastRenderedPageBreak/>
        <w:t>Part B: Dispersion at a Critical Angle</w:t>
      </w:r>
    </w:p>
    <w:p w14:paraId="30F11F99" w14:textId="77777777" w:rsidR="00AE2E21" w:rsidRPr="007B3460" w:rsidRDefault="00AE2E21" w:rsidP="007B3460">
      <w:pPr>
        <w:spacing w:line="360" w:lineRule="auto"/>
        <w:ind w:firstLine="720"/>
        <w:rPr>
          <w:rFonts w:ascii="Times" w:hAnsi="Times"/>
        </w:rPr>
      </w:pPr>
      <w:r w:rsidRPr="007B3460">
        <w:rPr>
          <w:rFonts w:ascii="Times" w:hAnsi="Times"/>
        </w:rPr>
        <w:t xml:space="preserve">The second method for determining the refractive index is to measure the critical angle. The critical angle is when the incident ray angle increases or decreases so much that no light can transmit. </w:t>
      </w:r>
      <w:r w:rsidR="002E6BEC" w:rsidRPr="007B3460">
        <w:rPr>
          <w:rFonts w:ascii="Times" w:hAnsi="Times"/>
        </w:rPr>
        <w:t>Before the critical angle, monochromatic light will divide into the visible spectra. Using a protractor and a clear semi-circular material, light is shone on the surface while increasing the angle until the blue light disappears on the visible spectrum produced before the critical angle.</w:t>
      </w:r>
    </w:p>
    <w:p w14:paraId="2D560B8C" w14:textId="77777777" w:rsidR="002E6BEC"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1</m:t>
              </m:r>
            </m:sub>
          </m:sSub>
          <m:r>
            <w:rPr>
              <w:rFonts w:ascii="Cambria Math" w:hAnsi="Cambria Math"/>
            </w:rPr>
            <m:t>=</m:t>
          </m:r>
          <m:r>
            <m:rPr>
              <m:sty m:val="p"/>
            </m:rPr>
            <w:rPr>
              <w:rFonts w:ascii="Cambria Math" w:hAnsi="Cambria Math"/>
            </w:rPr>
            <m:t>sin⁡</m:t>
          </m:r>
          <m:r>
            <w:rPr>
              <w:rFonts w:ascii="Cambria Math" w:hAnsi="Cambria Math"/>
            </w:rPr>
            <m:t>(90°)</m:t>
          </m:r>
        </m:oMath>
      </m:oMathPara>
    </w:p>
    <w:p w14:paraId="5905C0F7" w14:textId="77777777" w:rsidR="002106FC"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1</m:t>
                  </m:r>
                </m:sub>
              </m:sSub>
            </m:den>
          </m:f>
        </m:oMath>
      </m:oMathPara>
    </w:p>
    <w:p w14:paraId="4CC8AC08" w14:textId="77777777" w:rsidR="002E6BEC" w:rsidRPr="007B3460" w:rsidRDefault="001236E8" w:rsidP="007B3460">
      <w:pPr>
        <w:spacing w:line="360" w:lineRule="auto"/>
        <w:rPr>
          <w:rFonts w:ascii="Times" w:eastAsiaTheme="minorEastAsia" w:hAnsi="Times"/>
        </w:rPr>
      </w:pPr>
      <m:oMathPara>
        <m:oMath>
          <m:sSub>
            <m:sSubPr>
              <m:ctrlPr>
                <w:rPr>
                  <w:rFonts w:ascii="Cambria Math" w:hAnsi="Cambria Math"/>
                </w:rPr>
              </m:ctrlPr>
            </m:sSubPr>
            <m:e>
              <m:r>
                <w:rPr>
                  <w:rFonts w:ascii="Cambria Math" w:hAnsi="Cambria Math"/>
                </w:rPr>
                <m:t>σ</m:t>
              </m:r>
            </m:e>
            <m:sub>
              <m:sSub>
                <m:sSubPr>
                  <m:ctrlPr>
                    <w:rPr>
                      <w:rFonts w:ascii="Cambria Math" w:hAnsi="Cambria Math"/>
                      <w:i/>
                    </w:rPr>
                  </m:ctrlPr>
                </m:sSubPr>
                <m:e>
                  <m:r>
                    <w:rPr>
                      <w:rFonts w:ascii="Cambria Math" w:hAnsi="Cambria Math"/>
                    </w:rPr>
                    <m:t>n</m:t>
                  </m:r>
                </m:e>
                <m:sub>
                  <m:r>
                    <w:rPr>
                      <w:rFonts w:ascii="Cambria Math" w:hAnsi="Cambria Math"/>
                    </w:rPr>
                    <m:t>1</m:t>
                  </m:r>
                </m:sub>
              </m:sSub>
            </m:sub>
          </m:sSub>
          <m:r>
            <m:rPr>
              <m:sty m:val="p"/>
            </m:rP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n</m:t>
                  </m:r>
                </m:e>
                <m:sub>
                  <m:r>
                    <w:rPr>
                      <w:rFonts w:ascii="Cambria Math" w:hAnsi="Cambria Math"/>
                    </w:rPr>
                    <m:t>1</m:t>
                  </m:r>
                </m:sub>
              </m:sSub>
            </m:e>
            <m:sup>
              <m:r>
                <w:rPr>
                  <w:rFonts w:ascii="Cambria Math" w:hAnsi="Cambria Math"/>
                </w:rPr>
                <m:t>2</m:t>
              </m:r>
            </m:sup>
          </m:sSup>
          <m:r>
            <w:rPr>
              <w:rFonts w:ascii="Cambria Math" w:hAnsi="Cambria Math"/>
            </w:rPr>
            <m:t>cos</m:t>
          </m:r>
          <m:sSub>
            <m:sSubPr>
              <m:ctrlPr>
                <w:rPr>
                  <w:rFonts w:ascii="Cambria Math" w:hAnsi="Cambria Math"/>
                  <w:i/>
                </w:rPr>
              </m:ctrlPr>
            </m:sSubPr>
            <m:e>
              <m:r>
                <w:rPr>
                  <w:rFonts w:ascii="Cambria Math" w:hAnsi="Cambria Math"/>
                </w:rPr>
                <m:t>θ</m:t>
              </m:r>
            </m:e>
            <m:sub>
              <m:r>
                <w:rPr>
                  <w:rFonts w:ascii="Cambria Math" w:hAnsi="Cambria Math"/>
                </w:rPr>
                <m:t>c</m:t>
              </m:r>
            </m:sub>
          </m:sSub>
          <m:sSub>
            <m:sSubPr>
              <m:ctrlPr>
                <w:rPr>
                  <w:rFonts w:ascii="Cambria Math" w:hAnsi="Cambria Math"/>
                  <w:i/>
                </w:rPr>
              </m:ctrlPr>
            </m:sSubPr>
            <m:e>
              <m:r>
                <w:rPr>
                  <w:rFonts w:ascii="Cambria Math" w:hAnsi="Cambria Math"/>
                </w:rPr>
                <m:t>σ</m:t>
              </m:r>
            </m:e>
            <m:sub>
              <m:r>
                <w:rPr>
                  <w:rFonts w:ascii="Cambria Math" w:hAnsi="Cambria Math"/>
                </w:rPr>
                <m:t>θc</m:t>
              </m:r>
            </m:sub>
          </m:sSub>
        </m:oMath>
      </m:oMathPara>
    </w:p>
    <w:p w14:paraId="497C82C0" w14:textId="77777777" w:rsidR="002106FC" w:rsidRPr="007B3460" w:rsidRDefault="002106FC" w:rsidP="007B3460">
      <w:pPr>
        <w:spacing w:line="360" w:lineRule="auto"/>
        <w:rPr>
          <w:rFonts w:ascii="Times" w:eastAsiaTheme="minorEastAsia" w:hAnsi="Times"/>
        </w:rPr>
      </w:pPr>
      <w:r w:rsidRPr="007B3460">
        <w:rPr>
          <w:rFonts w:ascii="Times" w:eastAsiaTheme="minorEastAsia" w:hAnsi="Times"/>
        </w:rPr>
        <w:t>Part C: Image of a Convex Lens</w:t>
      </w:r>
    </w:p>
    <w:p w14:paraId="48B0E368" w14:textId="77777777" w:rsidR="002106FC" w:rsidRPr="007B3460" w:rsidRDefault="002106FC" w:rsidP="007B3460">
      <w:pPr>
        <w:spacing w:line="360" w:lineRule="auto"/>
        <w:ind w:firstLine="720"/>
        <w:rPr>
          <w:rFonts w:ascii="Times" w:eastAsiaTheme="minorEastAsia" w:hAnsi="Times"/>
        </w:rPr>
      </w:pPr>
      <w:r w:rsidRPr="007B3460">
        <w:rPr>
          <w:rFonts w:ascii="Times" w:eastAsiaTheme="minorEastAsia" w:hAnsi="Times"/>
        </w:rPr>
        <w:t xml:space="preserve">Many instruments such as glasses, microscopes, telescopes and magnifying glasses use a converging lens in which the shape of the lens in bi-parabolic converging at </w:t>
      </w:r>
      <w:r w:rsidR="002276A8" w:rsidRPr="007B3460">
        <w:rPr>
          <w:rFonts w:ascii="Times" w:eastAsiaTheme="minorEastAsia" w:hAnsi="Times"/>
        </w:rPr>
        <w:t>two points the top and bottom</w:t>
      </w:r>
      <w:r w:rsidRPr="007B3460">
        <w:rPr>
          <w:rFonts w:ascii="Times" w:eastAsiaTheme="minorEastAsia" w:hAnsi="Times"/>
        </w:rPr>
        <w:t xml:space="preserve">. </w:t>
      </w:r>
      <w:r w:rsidR="00EE516F" w:rsidRPr="007B3460">
        <w:rPr>
          <w:rFonts w:ascii="Times" w:eastAsiaTheme="minorEastAsia" w:hAnsi="Times"/>
        </w:rPr>
        <w:t xml:space="preserve">The role of the shape of convex lenses is to smoothly vary the incident angle from the middle outwards. All the rays meet a certain distance away from the lens, known as the </w:t>
      </w:r>
      <w:r w:rsidR="001620A1" w:rsidRPr="007B3460">
        <w:rPr>
          <w:rFonts w:ascii="Times" w:eastAsiaTheme="minorEastAsia" w:hAnsi="Times"/>
        </w:rPr>
        <w:t>image distance.</w:t>
      </w:r>
      <w:r w:rsidR="002276A8" w:rsidRPr="007B3460">
        <w:rPr>
          <w:rFonts w:ascii="Times" w:eastAsiaTheme="minorEastAsia" w:hAnsi="Times"/>
        </w:rPr>
        <w:t xml:space="preserve"> Convex lenses focus images on the other side from the object but inverted, known as a real image. Furthermore</w:t>
      </w:r>
      <w:r w:rsidR="001620A1" w:rsidRPr="007B3460">
        <w:rPr>
          <w:rFonts w:ascii="Times" w:eastAsiaTheme="minorEastAsia" w:hAnsi="Times"/>
        </w:rPr>
        <w:t>, light that was on the upper plane (above the middle of the lens) will be projected in the lower plane.</w:t>
      </w:r>
      <w:r w:rsidR="002276A8" w:rsidRPr="007B3460">
        <w:rPr>
          <w:rFonts w:ascii="Times" w:eastAsiaTheme="minorEastAsia" w:hAnsi="Times"/>
        </w:rPr>
        <w:t xml:space="preserve"> Real images can be seen with any bright object that is infinitely far away from a very thin lens (one that is much smaller than its focal distance)</w:t>
      </w:r>
      <w:r w:rsidR="00CF5E0F" w:rsidRPr="007B3460">
        <w:rPr>
          <w:rFonts w:ascii="Times" w:eastAsiaTheme="minorEastAsia" w:hAnsi="Times"/>
        </w:rPr>
        <w:t>.</w:t>
      </w:r>
    </w:p>
    <w:p w14:paraId="4510D696" w14:textId="77777777" w:rsidR="00CE65C3" w:rsidRPr="007B3460" w:rsidRDefault="00CE65C3" w:rsidP="007B3460">
      <w:pPr>
        <w:spacing w:line="360" w:lineRule="auto"/>
        <w:rPr>
          <w:rFonts w:ascii="Times" w:eastAsiaTheme="minorEastAsia" w:hAnsi="Times"/>
        </w:rPr>
      </w:pPr>
    </w:p>
    <w:p w14:paraId="32050F1C" w14:textId="77777777" w:rsidR="00CE65C3" w:rsidRPr="007B3460" w:rsidRDefault="00CE65C3" w:rsidP="007B3460">
      <w:pPr>
        <w:spacing w:line="360" w:lineRule="auto"/>
        <w:rPr>
          <w:rFonts w:ascii="Times" w:eastAsiaTheme="minorEastAsia" w:hAnsi="Times"/>
        </w:rPr>
      </w:pPr>
      <w:r w:rsidRPr="007B3460">
        <w:rPr>
          <w:rFonts w:ascii="Times" w:eastAsiaTheme="minorEastAsia" w:hAnsi="Times"/>
        </w:rPr>
        <w:t>Part D: Tracing Rays from an Object at Infinity</w:t>
      </w:r>
    </w:p>
    <w:p w14:paraId="07217E1E" w14:textId="77777777" w:rsidR="00CE65C3" w:rsidRPr="007B3460" w:rsidRDefault="00685691" w:rsidP="007B3460">
      <w:pPr>
        <w:spacing w:line="360" w:lineRule="auto"/>
        <w:ind w:firstLine="720"/>
        <w:rPr>
          <w:rFonts w:ascii="Times" w:eastAsiaTheme="minorEastAsia" w:hAnsi="Times"/>
        </w:rPr>
      </w:pPr>
      <w:r w:rsidRPr="007B3460">
        <w:rPr>
          <w:rFonts w:ascii="Times" w:eastAsiaTheme="minorEastAsia" w:hAnsi="Times"/>
        </w:rPr>
        <w:t xml:space="preserve">When describing this type of experiment, </w:t>
      </w:r>
      <w:r w:rsidR="009462B8" w:rsidRPr="007B3460">
        <w:rPr>
          <w:rFonts w:ascii="Times" w:eastAsiaTheme="minorEastAsia" w:hAnsi="Times"/>
        </w:rPr>
        <w:t xml:space="preserve">it’s is crucial to put a drawing showing the bending of light as it passes through a lens. This diagram can show two ray lines or three. For this part, we are no longer using thin lenses to generate an image, instead, the lenses will be much thicker. The thickness of the lens makes it easier to draw the incoming and outgoing rays thank with a thin lens, purely for simplicity but will be more difficult to incorporate into the thin lens equation. The thicker lenses will be a diverging and a converging, separating the light respectively. </w:t>
      </w:r>
    </w:p>
    <w:p w14:paraId="2AEFE951" w14:textId="77777777" w:rsidR="00954D28" w:rsidRPr="007B3460" w:rsidRDefault="009462B8" w:rsidP="007B3460">
      <w:pPr>
        <w:spacing w:line="360" w:lineRule="auto"/>
        <w:ind w:firstLine="720"/>
        <w:rPr>
          <w:rFonts w:ascii="Times" w:eastAsiaTheme="minorEastAsia" w:hAnsi="Times"/>
        </w:rPr>
      </w:pPr>
      <w:r w:rsidRPr="007B3460">
        <w:rPr>
          <w:rFonts w:ascii="Times" w:eastAsiaTheme="minorEastAsia" w:hAnsi="Times"/>
        </w:rPr>
        <w:t>Unlike converging lenses, diverging lenses create a virtual image (one on the same side as the object). The inverted bi-parabolic shape, bend the incoming rays outwards. The effect of a virtual image, created by a diverging lens, is that light doesn’t meet at a focal point rather</w:t>
      </w:r>
      <w:r w:rsidR="00954D28" w:rsidRPr="007B3460">
        <w:rPr>
          <w:rFonts w:ascii="Times" w:eastAsiaTheme="minorEastAsia" w:hAnsi="Times"/>
        </w:rPr>
        <w:t xml:space="preserve"> some </w:t>
      </w:r>
      <w:r w:rsidR="00954D28" w:rsidRPr="007B3460">
        <w:rPr>
          <w:rFonts w:ascii="Times" w:eastAsiaTheme="minorEastAsia" w:hAnsi="Times"/>
        </w:rPr>
        <w:lastRenderedPageBreak/>
        <w:t>light is reflected to a focal distance closer to the object. It is possible for a converging lens and diverging to have the same focal length, described by having the same but opposite parabolic shape. The focal point on the diverging lens will be negative due to virtual imaging.</w:t>
      </w:r>
    </w:p>
    <w:p w14:paraId="50D6868A" w14:textId="77777777" w:rsidR="00954D28" w:rsidRPr="007B3460" w:rsidRDefault="00954D28" w:rsidP="007B3460">
      <w:pPr>
        <w:spacing w:line="360" w:lineRule="auto"/>
        <w:rPr>
          <w:rFonts w:ascii="Times" w:eastAsiaTheme="minorEastAsia" w:hAnsi="Times"/>
        </w:rPr>
      </w:pPr>
    </w:p>
    <w:p w14:paraId="50F44C3A" w14:textId="77777777" w:rsidR="00954D28" w:rsidRPr="007B3460" w:rsidRDefault="00954D28" w:rsidP="007B3460">
      <w:pPr>
        <w:spacing w:line="360" w:lineRule="auto"/>
        <w:rPr>
          <w:rFonts w:ascii="Times" w:eastAsiaTheme="minorEastAsia" w:hAnsi="Times"/>
        </w:rPr>
      </w:pPr>
      <w:r w:rsidRPr="007B3460">
        <w:rPr>
          <w:rFonts w:ascii="Times" w:eastAsiaTheme="minorEastAsia" w:hAnsi="Times"/>
        </w:rPr>
        <w:t>Part E: Object near Lens</w:t>
      </w:r>
    </w:p>
    <w:p w14:paraId="471D1CB8" w14:textId="77777777" w:rsidR="00954D28" w:rsidRPr="007B3460" w:rsidRDefault="00954D28" w:rsidP="007B3460">
      <w:pPr>
        <w:spacing w:line="360" w:lineRule="auto"/>
        <w:rPr>
          <w:rFonts w:ascii="Times" w:eastAsiaTheme="minorEastAsia" w:hAnsi="Times"/>
        </w:rPr>
      </w:pPr>
      <w:r w:rsidRPr="007B3460">
        <w:rPr>
          <w:rFonts w:ascii="Times" w:eastAsiaTheme="minorEastAsia" w:hAnsi="Times"/>
        </w:rPr>
        <w:tab/>
        <w:t xml:space="preserve">This part uses objects not at </w:t>
      </w:r>
      <w:r w:rsidR="005E762C" w:rsidRPr="007B3460">
        <w:rPr>
          <w:rFonts w:ascii="Times" w:eastAsiaTheme="minorEastAsia" w:hAnsi="Times"/>
        </w:rPr>
        <w:t xml:space="preserve">infinite but close to the lens representing the distance from the lens to the object as </w:t>
      </w:r>
      <w:r w:rsidR="005E762C" w:rsidRPr="007B3460">
        <w:rPr>
          <w:rFonts w:ascii="Times" w:eastAsiaTheme="minorEastAsia" w:hAnsi="Times"/>
          <w:i/>
        </w:rPr>
        <w:t>p</w:t>
      </w:r>
      <w:r w:rsidR="005E762C" w:rsidRPr="007B3460">
        <w:rPr>
          <w:rFonts w:ascii="Times" w:eastAsiaTheme="minorEastAsia" w:hAnsi="Times"/>
        </w:rPr>
        <w:t xml:space="preserve"> and the projected image distance from the lens </w:t>
      </w:r>
      <w:r w:rsidR="005E762C" w:rsidRPr="007B3460">
        <w:rPr>
          <w:rFonts w:ascii="Times" w:eastAsiaTheme="minorEastAsia" w:hAnsi="Times"/>
          <w:i/>
        </w:rPr>
        <w:t xml:space="preserve">q </w:t>
      </w:r>
      <w:r w:rsidR="005E762C" w:rsidRPr="007B3460">
        <w:rPr>
          <w:rFonts w:ascii="Times" w:eastAsiaTheme="minorEastAsia" w:hAnsi="Times"/>
        </w:rPr>
        <w:t xml:space="preserve">(could be negative if a virtual image). </w:t>
      </w:r>
      <w:r w:rsidR="00670D1F" w:rsidRPr="007B3460">
        <w:rPr>
          <w:rFonts w:ascii="Times" w:eastAsiaTheme="minorEastAsia" w:hAnsi="Times"/>
        </w:rPr>
        <w:t xml:space="preserve">A mathematical relation between the focal length and </w:t>
      </w:r>
      <w:r w:rsidR="00670D1F" w:rsidRPr="007B3460">
        <w:rPr>
          <w:rFonts w:ascii="Times" w:eastAsiaTheme="minorEastAsia" w:hAnsi="Times"/>
          <w:i/>
        </w:rPr>
        <w:t xml:space="preserve">p </w:t>
      </w:r>
      <w:r w:rsidR="00670D1F" w:rsidRPr="007B3460">
        <w:rPr>
          <w:rFonts w:ascii="Times" w:eastAsiaTheme="minorEastAsia" w:hAnsi="Times"/>
        </w:rPr>
        <w:t xml:space="preserve">and </w:t>
      </w:r>
      <w:r w:rsidR="00670D1F" w:rsidRPr="007B3460">
        <w:rPr>
          <w:rFonts w:ascii="Times" w:eastAsiaTheme="minorEastAsia" w:hAnsi="Times"/>
          <w:i/>
        </w:rPr>
        <w:t>q</w:t>
      </w:r>
      <w:r w:rsidR="00670D1F" w:rsidRPr="007B3460">
        <w:rPr>
          <w:rFonts w:ascii="Times" w:eastAsiaTheme="minorEastAsia" w:hAnsi="Times"/>
        </w:rPr>
        <w:t xml:space="preserve"> can be described as </w:t>
      </w:r>
    </w:p>
    <w:p w14:paraId="42E39BE8" w14:textId="77777777" w:rsidR="00670D1F"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30E0DDB0" w14:textId="77777777" w:rsidR="00F15C4D"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p</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3DA56A93" w14:textId="77777777" w:rsidR="006C40DD" w:rsidRPr="007B3460" w:rsidRDefault="006C40DD" w:rsidP="007B3460">
      <w:pPr>
        <w:spacing w:line="360" w:lineRule="auto"/>
        <w:rPr>
          <w:rFonts w:ascii="Times" w:eastAsiaTheme="minorEastAsia" w:hAnsi="Times"/>
        </w:rPr>
      </w:pPr>
      <w:r w:rsidRPr="007B3460">
        <w:rPr>
          <w:rFonts w:ascii="Times" w:eastAsiaTheme="minorEastAsia" w:hAnsi="Times"/>
        </w:rPr>
        <w:t>Part F: Compound Lens</w:t>
      </w:r>
    </w:p>
    <w:p w14:paraId="0DF667BE" w14:textId="77777777" w:rsidR="002E6BEC" w:rsidRPr="007B3460" w:rsidRDefault="006C40DD" w:rsidP="007B3460">
      <w:pPr>
        <w:spacing w:line="360" w:lineRule="auto"/>
        <w:rPr>
          <w:rFonts w:ascii="Times" w:hAnsi="Times"/>
        </w:rPr>
      </w:pPr>
      <w:r w:rsidRPr="007B3460">
        <w:rPr>
          <w:rFonts w:ascii="Times" w:hAnsi="Times"/>
        </w:rPr>
        <w:tab/>
        <w:t xml:space="preserve">When </w:t>
      </w:r>
      <w:r w:rsidR="00A671A9" w:rsidRPr="007B3460">
        <w:rPr>
          <w:rFonts w:ascii="Times" w:hAnsi="Times"/>
        </w:rPr>
        <w:t xml:space="preserve">collimated </w:t>
      </w:r>
      <w:r w:rsidRPr="007B3460">
        <w:rPr>
          <w:rFonts w:ascii="Times" w:hAnsi="Times"/>
        </w:rPr>
        <w:t xml:space="preserve">light passes through a diverging </w:t>
      </w:r>
      <w:r w:rsidR="00A40A57" w:rsidRPr="007B3460">
        <w:rPr>
          <w:rFonts w:ascii="Times" w:hAnsi="Times"/>
        </w:rPr>
        <w:t xml:space="preserve">lens to a converging one, </w:t>
      </w:r>
      <w:r w:rsidR="00A671A9" w:rsidRPr="007B3460">
        <w:rPr>
          <w:rFonts w:ascii="Times" w:hAnsi="Times"/>
        </w:rPr>
        <w:t xml:space="preserve">the focal point will appear to begin before the diverging lens when really it is emitted by an object not </w:t>
      </w:r>
      <w:proofErr w:type="spellStart"/>
      <w:proofErr w:type="gramStart"/>
      <w:r w:rsidR="00A671A9" w:rsidRPr="007B3460">
        <w:rPr>
          <w:rFonts w:ascii="Times" w:hAnsi="Times"/>
        </w:rPr>
        <w:t>a</w:t>
      </w:r>
      <w:proofErr w:type="spellEnd"/>
      <w:proofErr w:type="gramEnd"/>
      <w:r w:rsidR="00A671A9" w:rsidRPr="007B3460">
        <w:rPr>
          <w:rFonts w:ascii="Times" w:hAnsi="Times"/>
        </w:rPr>
        <w:t xml:space="preserve"> infinite. The converging lens will focus the rays</w:t>
      </w:r>
      <w:r w:rsidR="008D36FA" w:rsidRPr="007B3460">
        <w:rPr>
          <w:rFonts w:ascii="Times" w:hAnsi="Times"/>
        </w:rPr>
        <w:t xml:space="preserve"> transmitted by the diverging lens at the sum of both focal points with the gap distance of their centers.</w:t>
      </w:r>
    </w:p>
    <w:p w14:paraId="40F68B70" w14:textId="77777777" w:rsidR="008D36FA" w:rsidRPr="007B3460" w:rsidRDefault="008D36FA" w:rsidP="007B3460">
      <w:pPr>
        <w:spacing w:line="360" w:lineRule="auto"/>
        <w:rPr>
          <w:rFonts w:ascii="Times" w:hAnsi="Times"/>
        </w:rPr>
      </w:pPr>
    </w:p>
    <w:p w14:paraId="4D500FFE" w14:textId="77777777" w:rsidR="00D34D12" w:rsidRPr="007B3460" w:rsidRDefault="00D34D12" w:rsidP="007B3460">
      <w:pPr>
        <w:spacing w:line="360" w:lineRule="auto"/>
        <w:rPr>
          <w:rFonts w:ascii="Times" w:hAnsi="Times"/>
        </w:rPr>
      </w:pPr>
      <w:r w:rsidRPr="007B3460">
        <w:rPr>
          <w:rFonts w:ascii="Times" w:hAnsi="Times"/>
        </w:rPr>
        <w:t>Apparatus</w:t>
      </w:r>
    </w:p>
    <w:p w14:paraId="138267FB" w14:textId="77777777" w:rsidR="008D36FA" w:rsidRPr="007B3460" w:rsidRDefault="008D36FA" w:rsidP="007B3460">
      <w:pPr>
        <w:spacing w:line="360" w:lineRule="auto"/>
        <w:rPr>
          <w:rFonts w:ascii="Times" w:hAnsi="Times"/>
        </w:rPr>
      </w:pPr>
      <w:r w:rsidRPr="007B3460">
        <w:rPr>
          <w:rFonts w:ascii="Times" w:hAnsi="Times"/>
        </w:rPr>
        <w:t>Part A:</w:t>
      </w:r>
    </w:p>
    <w:p w14:paraId="0CDBC075" w14:textId="77777777" w:rsidR="008D36FA" w:rsidRPr="007B3460" w:rsidRDefault="008D36FA" w:rsidP="007B3460">
      <w:pPr>
        <w:spacing w:line="360" w:lineRule="auto"/>
        <w:rPr>
          <w:rFonts w:ascii="Times" w:hAnsi="Times"/>
        </w:rPr>
      </w:pPr>
      <w:r w:rsidRPr="007B3460">
        <w:rPr>
          <w:rFonts w:ascii="Times" w:hAnsi="Times"/>
        </w:rPr>
        <w:tab/>
        <w:t xml:space="preserve">The refractive index of the semi-circular material was found by shinning collimated light through and reading the refracted angle from the normal. With a protractor underneath, centered precisely in the middle of the material. </w:t>
      </w:r>
      <w:r w:rsidR="00226EB3" w:rsidRPr="007B3460">
        <w:rPr>
          <w:rFonts w:ascii="Times" w:hAnsi="Times"/>
        </w:rPr>
        <w:t xml:space="preserve">Multiple readings were taken between 30 and 50 degrees. </w:t>
      </w:r>
      <w:r w:rsidR="00873651" w:rsidRPr="007B3460">
        <w:rPr>
          <w:rFonts w:ascii="Times" w:hAnsi="Times"/>
        </w:rPr>
        <w:t xml:space="preserve">The reading error on the protractor is ½ the smallest deviation. The two objects, once centered, should not be moved to stay consistent with the readings. </w:t>
      </w:r>
    </w:p>
    <w:p w14:paraId="65730BCA" w14:textId="77777777" w:rsidR="00F00865" w:rsidRPr="007B3460" w:rsidRDefault="00C630D8" w:rsidP="007B3460">
      <w:pPr>
        <w:spacing w:line="360" w:lineRule="auto"/>
        <w:jc w:val="center"/>
        <w:rPr>
          <w:rFonts w:ascii="Times" w:hAnsi="Times"/>
        </w:rPr>
      </w:pPr>
      <w:r w:rsidRPr="007B3460">
        <w:rPr>
          <w:rFonts w:ascii="Times" w:hAnsi="Times"/>
          <w:noProof/>
        </w:rPr>
        <w:lastRenderedPageBreak/>
        <w:drawing>
          <wp:inline distT="0" distB="0" distL="0" distR="0" wp14:anchorId="08A63525" wp14:editId="6B518DDB">
            <wp:extent cx="4521200" cy="2209800"/>
            <wp:effectExtent l="0" t="0" r="0" b="0"/>
            <wp:docPr id="3" name="Picture 3" descr="/Users/Newschooler/Desktop/Phy/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Newschooler/Desktop/Phy/1.png"/>
                    <pic:cNvPicPr>
                      <a:picLocks noChangeAspect="1" noChangeArrowheads="1"/>
                    </pic:cNvPicPr>
                  </pic:nvPicPr>
                  <pic:blipFill rotWithShape="1">
                    <a:blip r:embed="rId6">
                      <a:extLst>
                        <a:ext uri="{28A0092B-C50C-407E-A947-70E740481C1C}">
                          <a14:useLocalDpi xmlns:a14="http://schemas.microsoft.com/office/drawing/2010/main" val="0"/>
                        </a:ext>
                      </a:extLst>
                    </a:blip>
                    <a:srcRect l="23932" t="26781" r="1" b="23647"/>
                    <a:stretch/>
                  </pic:blipFill>
                  <pic:spPr bwMode="auto">
                    <a:xfrm>
                      <a:off x="0" y="0"/>
                      <a:ext cx="4521200" cy="2209800"/>
                    </a:xfrm>
                    <a:prstGeom prst="rect">
                      <a:avLst/>
                    </a:prstGeom>
                    <a:noFill/>
                    <a:ln>
                      <a:noFill/>
                    </a:ln>
                    <a:extLst>
                      <a:ext uri="{53640926-AAD7-44D8-BBD7-CCE9431645EC}">
                        <a14:shadowObscured xmlns:a14="http://schemas.microsoft.com/office/drawing/2010/main"/>
                      </a:ext>
                    </a:extLst>
                  </pic:spPr>
                </pic:pic>
              </a:graphicData>
            </a:graphic>
          </wp:inline>
        </w:drawing>
      </w:r>
    </w:p>
    <w:p w14:paraId="09982292" w14:textId="77777777" w:rsidR="0082701C" w:rsidRPr="007B3460" w:rsidRDefault="0082701C" w:rsidP="007B3460">
      <w:pPr>
        <w:spacing w:line="360" w:lineRule="auto"/>
        <w:jc w:val="center"/>
        <w:rPr>
          <w:rFonts w:ascii="Times" w:hAnsi="Times"/>
          <w:sz w:val="20"/>
          <w:szCs w:val="20"/>
        </w:rPr>
      </w:pPr>
      <w:r w:rsidRPr="007B3460">
        <w:rPr>
          <w:rFonts w:ascii="Times" w:hAnsi="Times"/>
          <w:sz w:val="20"/>
          <w:szCs w:val="20"/>
        </w:rPr>
        <w:t xml:space="preserve">Figure 1. </w:t>
      </w:r>
      <w:r w:rsidR="004B378B" w:rsidRPr="007B3460">
        <w:rPr>
          <w:rFonts w:ascii="Times" w:hAnsi="Times"/>
          <w:sz w:val="20"/>
          <w:szCs w:val="20"/>
        </w:rPr>
        <w:t>Diagram of lens and protractor with parallel light passing through.</w:t>
      </w:r>
    </w:p>
    <w:p w14:paraId="2C72FAE1" w14:textId="77777777" w:rsidR="00873651" w:rsidRPr="007B3460" w:rsidRDefault="00873651" w:rsidP="007B3460">
      <w:pPr>
        <w:spacing w:line="360" w:lineRule="auto"/>
        <w:rPr>
          <w:rFonts w:ascii="Times" w:hAnsi="Times"/>
        </w:rPr>
      </w:pPr>
      <w:r w:rsidRPr="007B3460">
        <w:rPr>
          <w:rFonts w:ascii="Times" w:hAnsi="Times"/>
        </w:rPr>
        <w:t>Part B:</w:t>
      </w:r>
    </w:p>
    <w:p w14:paraId="520F5A49" w14:textId="77777777" w:rsidR="00814E8C" w:rsidRPr="007B3460" w:rsidRDefault="00873651" w:rsidP="007B3460">
      <w:pPr>
        <w:spacing w:line="360" w:lineRule="auto"/>
        <w:rPr>
          <w:rFonts w:ascii="Times" w:hAnsi="Times"/>
        </w:rPr>
      </w:pPr>
      <w:r w:rsidRPr="007B3460">
        <w:rPr>
          <w:rFonts w:ascii="Times" w:hAnsi="Times"/>
        </w:rPr>
        <w:tab/>
      </w:r>
      <w:r w:rsidR="004E4154" w:rsidRPr="007B3460">
        <w:rPr>
          <w:rFonts w:ascii="Times" w:hAnsi="Times"/>
        </w:rPr>
        <w:t>The second experiment uses the same idea as Part A</w:t>
      </w:r>
      <w:r w:rsidR="00226EB3" w:rsidRPr="007B3460">
        <w:rPr>
          <w:rFonts w:ascii="Times" w:hAnsi="Times"/>
        </w:rPr>
        <w:t xml:space="preserve"> however instead of taking readings within 30-50 degrees this one only requires a single degree measurement at the critical angle. The </w:t>
      </w:r>
      <w:r w:rsidR="00061FBD" w:rsidRPr="007B3460">
        <w:rPr>
          <w:rFonts w:ascii="Times" w:hAnsi="Times"/>
        </w:rPr>
        <w:t xml:space="preserve">first </w:t>
      </w:r>
      <w:r w:rsidR="00226EB3" w:rsidRPr="007B3460">
        <w:rPr>
          <w:rFonts w:ascii="Times" w:hAnsi="Times"/>
        </w:rPr>
        <w:t xml:space="preserve">angle is reached when the blue rays in the visible spectrum, produced by the large angle of incidence, </w:t>
      </w:r>
      <w:r w:rsidR="00061FBD" w:rsidRPr="007B3460">
        <w:rPr>
          <w:rFonts w:ascii="Times" w:hAnsi="Times"/>
        </w:rPr>
        <w:t>disappear; the second when the red disappears.</w:t>
      </w:r>
      <w:r w:rsidR="00226EB3" w:rsidRPr="007B3460">
        <w:rPr>
          <w:rFonts w:ascii="Times" w:hAnsi="Times"/>
        </w:rPr>
        <w:t xml:space="preserve"> The reading error is ½ the smallest division</w:t>
      </w:r>
      <w:r w:rsidR="00814E8C" w:rsidRPr="007B3460">
        <w:rPr>
          <w:rFonts w:ascii="Times" w:hAnsi="Times"/>
        </w:rPr>
        <w:t xml:space="preserve">. </w:t>
      </w:r>
    </w:p>
    <w:p w14:paraId="3207867A" w14:textId="77777777" w:rsidR="00FC7E8B" w:rsidRPr="007B3460" w:rsidRDefault="00CE49A9" w:rsidP="007B3460">
      <w:pPr>
        <w:spacing w:line="360" w:lineRule="auto"/>
        <w:jc w:val="center"/>
        <w:rPr>
          <w:rFonts w:ascii="Times" w:hAnsi="Times"/>
        </w:rPr>
      </w:pPr>
      <w:r w:rsidRPr="007B3460">
        <w:rPr>
          <w:rFonts w:ascii="Times" w:hAnsi="Times"/>
          <w:noProof/>
        </w:rPr>
        <w:drawing>
          <wp:inline distT="0" distB="0" distL="0" distR="0" wp14:anchorId="32BBEAFC" wp14:editId="6E328768">
            <wp:extent cx="2819400" cy="2882900"/>
            <wp:effectExtent l="0" t="0" r="0" b="12700"/>
            <wp:docPr id="2" name="Picture 2" descr="/Users/Newschooler/Desktop/Ph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Newschooler/Desktop/Phy/2.png"/>
                    <pic:cNvPicPr>
                      <a:picLocks noChangeAspect="1" noChangeArrowheads="1"/>
                    </pic:cNvPicPr>
                  </pic:nvPicPr>
                  <pic:blipFill rotWithShape="1">
                    <a:blip r:embed="rId7">
                      <a:extLst>
                        <a:ext uri="{28A0092B-C50C-407E-A947-70E740481C1C}">
                          <a14:useLocalDpi xmlns:a14="http://schemas.microsoft.com/office/drawing/2010/main" val="0"/>
                        </a:ext>
                      </a:extLst>
                    </a:blip>
                    <a:srcRect l="26923" t="14530" r="25641" b="20798"/>
                    <a:stretch/>
                  </pic:blipFill>
                  <pic:spPr bwMode="auto">
                    <a:xfrm>
                      <a:off x="0" y="0"/>
                      <a:ext cx="2819400" cy="2882900"/>
                    </a:xfrm>
                    <a:prstGeom prst="rect">
                      <a:avLst/>
                    </a:prstGeom>
                    <a:noFill/>
                    <a:ln>
                      <a:noFill/>
                    </a:ln>
                    <a:extLst>
                      <a:ext uri="{53640926-AAD7-44D8-BBD7-CCE9431645EC}">
                        <a14:shadowObscured xmlns:a14="http://schemas.microsoft.com/office/drawing/2010/main"/>
                      </a:ext>
                    </a:extLst>
                  </pic:spPr>
                </pic:pic>
              </a:graphicData>
            </a:graphic>
          </wp:inline>
        </w:drawing>
      </w:r>
    </w:p>
    <w:p w14:paraId="65BEB5A2" w14:textId="77777777" w:rsidR="004B378B" w:rsidRPr="007B3460" w:rsidRDefault="004B378B" w:rsidP="007B3460">
      <w:pPr>
        <w:spacing w:line="360" w:lineRule="auto"/>
        <w:jc w:val="center"/>
        <w:rPr>
          <w:rFonts w:ascii="Times" w:hAnsi="Times"/>
          <w:sz w:val="20"/>
          <w:szCs w:val="20"/>
        </w:rPr>
      </w:pPr>
      <w:r w:rsidRPr="007B3460">
        <w:rPr>
          <w:rFonts w:ascii="Times" w:hAnsi="Times"/>
          <w:sz w:val="20"/>
          <w:szCs w:val="20"/>
        </w:rPr>
        <w:t>Figure 2. Critical angle diagram with blue light invisible in the refracted visible spectrum.</w:t>
      </w:r>
    </w:p>
    <w:p w14:paraId="604AF459" w14:textId="77777777" w:rsidR="004B378B" w:rsidRPr="007B3460" w:rsidRDefault="004B378B" w:rsidP="007B3460">
      <w:pPr>
        <w:spacing w:line="360" w:lineRule="auto"/>
        <w:jc w:val="center"/>
        <w:rPr>
          <w:rFonts w:ascii="Times" w:hAnsi="Times"/>
          <w:sz w:val="20"/>
          <w:szCs w:val="20"/>
        </w:rPr>
      </w:pPr>
    </w:p>
    <w:p w14:paraId="368CD4C5" w14:textId="77777777" w:rsidR="00C630D8" w:rsidRPr="007B3460" w:rsidRDefault="00C630D8" w:rsidP="007B3460">
      <w:pPr>
        <w:spacing w:line="360" w:lineRule="auto"/>
        <w:rPr>
          <w:rFonts w:ascii="Times" w:hAnsi="Times"/>
        </w:rPr>
      </w:pPr>
      <w:r w:rsidRPr="007B3460">
        <w:rPr>
          <w:rFonts w:ascii="Times" w:hAnsi="Times"/>
        </w:rPr>
        <w:t>Part C:</w:t>
      </w:r>
    </w:p>
    <w:p w14:paraId="53CB6C9F" w14:textId="77777777" w:rsidR="00C630D8" w:rsidRPr="007B3460" w:rsidRDefault="00C630D8" w:rsidP="007B3460">
      <w:pPr>
        <w:spacing w:line="360" w:lineRule="auto"/>
        <w:rPr>
          <w:rFonts w:ascii="Times" w:hAnsi="Times"/>
        </w:rPr>
      </w:pPr>
      <w:r w:rsidRPr="007B3460">
        <w:rPr>
          <w:rFonts w:ascii="Times" w:hAnsi="Times"/>
        </w:rPr>
        <w:tab/>
        <w:t xml:space="preserve">Thirdly for this experimental lab, the magnifying lens (the thinnest convex lens) was placed facing a window with light passing through. With the infinitely far away object, the lens </w:t>
      </w:r>
      <w:r w:rsidRPr="007B3460">
        <w:rPr>
          <w:rFonts w:ascii="Times" w:hAnsi="Times"/>
        </w:rPr>
        <w:lastRenderedPageBreak/>
        <w:t>will focus it a certain focal length away. Since the light coming in is reflected from lots of objects, it is impossible to focus the entire image; therefore, the image should be focused where it is best viewed. A meter stick was used to measure the focal length of the image but using ½ the smallest deviation is too large an error for this part. The error will be calculated in the Calculations section.</w:t>
      </w:r>
    </w:p>
    <w:p w14:paraId="3E12EE8C" w14:textId="77777777" w:rsidR="004B56AA" w:rsidRPr="007B3460" w:rsidRDefault="004B56AA" w:rsidP="007B3460">
      <w:pPr>
        <w:spacing w:line="360" w:lineRule="auto"/>
        <w:jc w:val="center"/>
        <w:rPr>
          <w:rFonts w:ascii="Times" w:hAnsi="Times"/>
        </w:rPr>
      </w:pPr>
      <w:r w:rsidRPr="007B3460">
        <w:rPr>
          <w:rFonts w:ascii="Times" w:hAnsi="Times"/>
          <w:noProof/>
        </w:rPr>
        <w:drawing>
          <wp:inline distT="0" distB="0" distL="0" distR="0" wp14:anchorId="23819406" wp14:editId="3D186BBE">
            <wp:extent cx="3962400" cy="1943100"/>
            <wp:effectExtent l="0" t="0" r="0" b="12700"/>
            <wp:docPr id="4" name="Picture 4" descr="/Users/Newschooler/Desktop/Ph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Newschooler/Desktop/Phy/3.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1753" t="15955" r="21581" b="40456"/>
                    <a:stretch/>
                  </pic:blipFill>
                  <pic:spPr bwMode="auto">
                    <a:xfrm>
                      <a:off x="0" y="0"/>
                      <a:ext cx="3962400" cy="1943100"/>
                    </a:xfrm>
                    <a:prstGeom prst="rect">
                      <a:avLst/>
                    </a:prstGeom>
                    <a:noFill/>
                    <a:ln>
                      <a:noFill/>
                    </a:ln>
                    <a:extLst>
                      <a:ext uri="{53640926-AAD7-44D8-BBD7-CCE9431645EC}">
                        <a14:shadowObscured xmlns:a14="http://schemas.microsoft.com/office/drawing/2010/main"/>
                      </a:ext>
                    </a:extLst>
                  </pic:spPr>
                </pic:pic>
              </a:graphicData>
            </a:graphic>
          </wp:inline>
        </w:drawing>
      </w:r>
    </w:p>
    <w:p w14:paraId="77564214" w14:textId="77777777" w:rsidR="004B378B" w:rsidRPr="007B3460" w:rsidRDefault="004B378B" w:rsidP="007B3460">
      <w:pPr>
        <w:spacing w:line="360" w:lineRule="auto"/>
        <w:jc w:val="center"/>
        <w:rPr>
          <w:rFonts w:ascii="Times" w:hAnsi="Times"/>
          <w:sz w:val="20"/>
          <w:szCs w:val="20"/>
        </w:rPr>
      </w:pPr>
      <w:r w:rsidRPr="007B3460">
        <w:rPr>
          <w:rFonts w:ascii="Times" w:hAnsi="Times"/>
          <w:sz w:val="20"/>
          <w:szCs w:val="20"/>
        </w:rPr>
        <w:t>Figure 3. Convex lens with light from infinity passing through and directed at the focal point.</w:t>
      </w:r>
    </w:p>
    <w:p w14:paraId="4331F592" w14:textId="77777777" w:rsidR="004B56AA" w:rsidRPr="007B3460" w:rsidRDefault="004B56AA" w:rsidP="007B3460">
      <w:pPr>
        <w:spacing w:line="360" w:lineRule="auto"/>
        <w:rPr>
          <w:rFonts w:ascii="Times" w:hAnsi="Times"/>
        </w:rPr>
      </w:pPr>
      <w:r w:rsidRPr="007B3460">
        <w:rPr>
          <w:rFonts w:ascii="Times" w:hAnsi="Times"/>
        </w:rPr>
        <w:t>Part D:</w:t>
      </w:r>
    </w:p>
    <w:p w14:paraId="6EA6C910" w14:textId="77777777" w:rsidR="004B56AA" w:rsidRPr="007B3460" w:rsidRDefault="004B56AA" w:rsidP="007B3460">
      <w:pPr>
        <w:spacing w:line="360" w:lineRule="auto"/>
        <w:rPr>
          <w:rFonts w:ascii="Times" w:hAnsi="Times"/>
        </w:rPr>
      </w:pPr>
      <w:r w:rsidRPr="007B3460">
        <w:rPr>
          <w:rFonts w:ascii="Times" w:hAnsi="Times"/>
        </w:rPr>
        <w:tab/>
        <w:t xml:space="preserve">Using the collimator, the rays from the paralleled source and the rays passing through a lens (both concave and convex) can be interpreted with drawings. Since the source is considered to be at infinity then the </w:t>
      </w:r>
      <w:r w:rsidRPr="007B3460">
        <w:rPr>
          <w:rFonts w:ascii="Times" w:hAnsi="Times"/>
          <w:i/>
        </w:rPr>
        <w:t>p</w:t>
      </w:r>
      <w:r w:rsidRPr="007B3460">
        <w:rPr>
          <w:rFonts w:ascii="Times" w:hAnsi="Times"/>
        </w:rPr>
        <w:t xml:space="preserve"> value would be infinitely small, this value can be neglected and the lens-image distance can be measured to calculate the focal length. </w:t>
      </w:r>
      <w:r w:rsidR="00BB4D04" w:rsidRPr="007B3460">
        <w:rPr>
          <w:rFonts w:ascii="Times" w:hAnsi="Times"/>
        </w:rPr>
        <w:t xml:space="preserve">The error on the meter stick was </w:t>
      </w:r>
      <w:r w:rsidR="00E25BDF" w:rsidRPr="007B3460">
        <w:rPr>
          <w:rFonts w:ascii="Times" w:hAnsi="Times"/>
        </w:rPr>
        <w:t>0.05</w:t>
      </w:r>
      <w:r w:rsidR="00A62FFA" w:rsidRPr="007B3460">
        <w:rPr>
          <w:rFonts w:ascii="Times" w:hAnsi="Times"/>
        </w:rPr>
        <w:t>cm.</w:t>
      </w:r>
    </w:p>
    <w:p w14:paraId="0F7C61A7" w14:textId="77777777" w:rsidR="00A62FFA" w:rsidRPr="007B3460" w:rsidRDefault="00A62FFA" w:rsidP="007B3460">
      <w:pPr>
        <w:spacing w:line="360" w:lineRule="auto"/>
        <w:rPr>
          <w:rFonts w:ascii="Times" w:hAnsi="Times"/>
        </w:rPr>
      </w:pPr>
    </w:p>
    <w:p w14:paraId="31BAFA71" w14:textId="77777777" w:rsidR="00A62FFA" w:rsidRPr="007B3460" w:rsidRDefault="00A62FFA" w:rsidP="007B3460">
      <w:pPr>
        <w:spacing w:line="360" w:lineRule="auto"/>
        <w:rPr>
          <w:rFonts w:ascii="Times" w:hAnsi="Times"/>
        </w:rPr>
      </w:pPr>
      <w:r w:rsidRPr="007B3460">
        <w:rPr>
          <w:rFonts w:ascii="Times" w:hAnsi="Times"/>
        </w:rPr>
        <w:t>Part E</w:t>
      </w:r>
      <w:r w:rsidR="00A93597" w:rsidRPr="007B3460">
        <w:rPr>
          <w:rFonts w:ascii="Times" w:hAnsi="Times"/>
        </w:rPr>
        <w:t xml:space="preserve"> &amp; F</w:t>
      </w:r>
      <w:r w:rsidRPr="007B3460">
        <w:rPr>
          <w:rFonts w:ascii="Times" w:hAnsi="Times"/>
        </w:rPr>
        <w:t xml:space="preserve">: </w:t>
      </w:r>
    </w:p>
    <w:p w14:paraId="6D26926C" w14:textId="77777777" w:rsidR="00A62FFA" w:rsidRPr="007B3460" w:rsidRDefault="00A62FFA" w:rsidP="007B3460">
      <w:pPr>
        <w:spacing w:line="360" w:lineRule="auto"/>
        <w:rPr>
          <w:rFonts w:ascii="Times" w:hAnsi="Times"/>
        </w:rPr>
      </w:pPr>
      <w:r w:rsidRPr="007B3460">
        <w:rPr>
          <w:rFonts w:ascii="Times" w:hAnsi="Times"/>
        </w:rPr>
        <w:tab/>
        <w:t>This part re</w:t>
      </w:r>
      <w:r w:rsidR="00A93597" w:rsidRPr="007B3460">
        <w:rPr>
          <w:rFonts w:ascii="Times" w:hAnsi="Times"/>
        </w:rPr>
        <w:t xml:space="preserve">quires a source not at infinity, and a lens to focus the light. Using the non-collimated light, the lens is placed so that the light is directed to a point on a piece of paper. The lines can then be drawn and the </w:t>
      </w:r>
      <w:r w:rsidR="00A93597" w:rsidRPr="007B3460">
        <w:rPr>
          <w:rFonts w:ascii="Times" w:hAnsi="Times"/>
          <w:i/>
        </w:rPr>
        <w:t xml:space="preserve">p </w:t>
      </w:r>
      <w:r w:rsidR="00A93597" w:rsidRPr="007B3460">
        <w:rPr>
          <w:rFonts w:ascii="Times" w:hAnsi="Times"/>
        </w:rPr>
        <w:t xml:space="preserve">and </w:t>
      </w:r>
      <w:r w:rsidR="00A93597" w:rsidRPr="007B3460">
        <w:rPr>
          <w:rFonts w:ascii="Times" w:hAnsi="Times"/>
          <w:i/>
        </w:rPr>
        <w:t xml:space="preserve">q </w:t>
      </w:r>
      <w:r w:rsidR="00A93597" w:rsidRPr="007B3460">
        <w:rPr>
          <w:rFonts w:ascii="Times" w:hAnsi="Times"/>
        </w:rPr>
        <w:t xml:space="preserve">value can be measured. </w:t>
      </w:r>
    </w:p>
    <w:p w14:paraId="7BCC1D1C" w14:textId="77777777" w:rsidR="00A93597" w:rsidRPr="007B3460" w:rsidRDefault="00E25BDF" w:rsidP="007B3460">
      <w:pPr>
        <w:spacing w:line="360" w:lineRule="auto"/>
        <w:jc w:val="center"/>
        <w:rPr>
          <w:rFonts w:ascii="Times" w:hAnsi="Times"/>
        </w:rPr>
      </w:pPr>
      <w:r w:rsidRPr="007B3460">
        <w:rPr>
          <w:rFonts w:ascii="Times" w:hAnsi="Times"/>
          <w:noProof/>
        </w:rPr>
        <w:lastRenderedPageBreak/>
        <w:drawing>
          <wp:inline distT="0" distB="0" distL="0" distR="0" wp14:anchorId="6CEA2F63" wp14:editId="6F28E139">
            <wp:extent cx="3282462" cy="1867877"/>
            <wp:effectExtent l="0" t="0" r="0" b="12065"/>
            <wp:docPr id="5" name="Picture 5" descr="/Users/Newschooler/Desktop/Ph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Newschooler/Desktop/Phy/3.png"/>
                    <pic:cNvPicPr>
                      <a:picLocks noChangeAspect="1" noChangeArrowheads="1"/>
                    </pic:cNvPicPr>
                  </pic:nvPicPr>
                  <pic:blipFill rotWithShape="1">
                    <a:blip r:embed="rId9">
                      <a:extLst>
                        <a:ext uri="{28A0092B-C50C-407E-A947-70E740481C1C}">
                          <a14:useLocalDpi xmlns:a14="http://schemas.microsoft.com/office/drawing/2010/main" val="0"/>
                        </a:ext>
                      </a:extLst>
                    </a:blip>
                    <a:srcRect l="23552" t="15791" r="21179" b="42272"/>
                    <a:stretch/>
                  </pic:blipFill>
                  <pic:spPr bwMode="auto">
                    <a:xfrm>
                      <a:off x="0" y="0"/>
                      <a:ext cx="3282886" cy="1868118"/>
                    </a:xfrm>
                    <a:prstGeom prst="rect">
                      <a:avLst/>
                    </a:prstGeom>
                    <a:noFill/>
                    <a:ln>
                      <a:noFill/>
                    </a:ln>
                    <a:extLst>
                      <a:ext uri="{53640926-AAD7-44D8-BBD7-CCE9431645EC}">
                        <a14:shadowObscured xmlns:a14="http://schemas.microsoft.com/office/drawing/2010/main"/>
                      </a:ext>
                    </a:extLst>
                  </pic:spPr>
                </pic:pic>
              </a:graphicData>
            </a:graphic>
          </wp:inline>
        </w:drawing>
      </w:r>
    </w:p>
    <w:p w14:paraId="6085C051" w14:textId="77777777" w:rsidR="004B378B" w:rsidRPr="007B3460" w:rsidRDefault="004B378B" w:rsidP="007B3460">
      <w:pPr>
        <w:spacing w:line="360" w:lineRule="auto"/>
        <w:jc w:val="center"/>
        <w:rPr>
          <w:rFonts w:ascii="Times" w:hAnsi="Times"/>
          <w:sz w:val="20"/>
          <w:szCs w:val="20"/>
        </w:rPr>
      </w:pPr>
      <w:r w:rsidRPr="007B3460">
        <w:rPr>
          <w:rFonts w:ascii="Times" w:hAnsi="Times"/>
          <w:sz w:val="20"/>
          <w:szCs w:val="20"/>
        </w:rPr>
        <w:t>Figure 4. Object closer to lens</w:t>
      </w:r>
    </w:p>
    <w:p w14:paraId="062FDB17" w14:textId="77777777" w:rsidR="00A93597" w:rsidRPr="007B3460" w:rsidRDefault="00A93597" w:rsidP="007B3460">
      <w:pPr>
        <w:spacing w:line="360" w:lineRule="auto"/>
        <w:rPr>
          <w:rFonts w:ascii="Times" w:hAnsi="Times"/>
        </w:rPr>
      </w:pPr>
      <w:r w:rsidRPr="007B3460">
        <w:rPr>
          <w:rFonts w:ascii="Times" w:hAnsi="Times"/>
        </w:rPr>
        <w:tab/>
        <w:t xml:space="preserve">For the compound lens, the same rules apply but a diverging lens is placed before the converging and the source of light must be collimated. This way the virtual image produced by the diverging lens will be the object for the converging lens. </w:t>
      </w:r>
      <w:r w:rsidR="00E25BDF" w:rsidRPr="007B3460">
        <w:rPr>
          <w:rFonts w:ascii="Times" w:hAnsi="Times"/>
        </w:rPr>
        <w:t>The object is still the source of light and the error on the meter stick is 0.05cm</w:t>
      </w:r>
      <w:r w:rsidR="0082701C" w:rsidRPr="007B3460">
        <w:rPr>
          <w:rFonts w:ascii="Times" w:hAnsi="Times"/>
        </w:rPr>
        <w:t>.</w:t>
      </w:r>
    </w:p>
    <w:p w14:paraId="74F4B7E6" w14:textId="77777777" w:rsidR="0082701C" w:rsidRPr="007B3460" w:rsidRDefault="0082701C" w:rsidP="007B3460">
      <w:pPr>
        <w:spacing w:line="360" w:lineRule="auto"/>
        <w:jc w:val="center"/>
        <w:rPr>
          <w:rFonts w:ascii="Times" w:hAnsi="Times"/>
        </w:rPr>
      </w:pPr>
      <w:r w:rsidRPr="007B3460">
        <w:rPr>
          <w:rFonts w:ascii="Times" w:hAnsi="Times"/>
          <w:noProof/>
        </w:rPr>
        <w:drawing>
          <wp:inline distT="0" distB="0" distL="0" distR="0" wp14:anchorId="0E553614" wp14:editId="7608662B">
            <wp:extent cx="3884023" cy="1497874"/>
            <wp:effectExtent l="0" t="0" r="2540" b="1270"/>
            <wp:docPr id="6" name="Picture 6" descr="/Users/Newschooler/Desktop/Phy/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Newschooler/Desktop/Phy/3.png"/>
                    <pic:cNvPicPr>
                      <a:picLocks noChangeAspect="1" noChangeArrowheads="1"/>
                    </pic:cNvPicPr>
                  </pic:nvPicPr>
                  <pic:blipFill rotWithShape="1">
                    <a:blip r:embed="rId10">
                      <a:extLst>
                        <a:ext uri="{28A0092B-C50C-407E-A947-70E740481C1C}">
                          <a14:useLocalDpi xmlns:a14="http://schemas.microsoft.com/office/drawing/2010/main" val="0"/>
                        </a:ext>
                      </a:extLst>
                    </a:blip>
                    <a:srcRect l="21259" t="15835" r="13347" b="50537"/>
                    <a:stretch/>
                  </pic:blipFill>
                  <pic:spPr bwMode="auto">
                    <a:xfrm>
                      <a:off x="0" y="0"/>
                      <a:ext cx="3884249" cy="1497961"/>
                    </a:xfrm>
                    <a:prstGeom prst="rect">
                      <a:avLst/>
                    </a:prstGeom>
                    <a:noFill/>
                    <a:ln>
                      <a:noFill/>
                    </a:ln>
                    <a:extLst>
                      <a:ext uri="{53640926-AAD7-44D8-BBD7-CCE9431645EC}">
                        <a14:shadowObscured xmlns:a14="http://schemas.microsoft.com/office/drawing/2010/main"/>
                      </a:ext>
                    </a:extLst>
                  </pic:spPr>
                </pic:pic>
              </a:graphicData>
            </a:graphic>
          </wp:inline>
        </w:drawing>
      </w:r>
    </w:p>
    <w:p w14:paraId="6B3FFBBF" w14:textId="77777777" w:rsidR="00A93597" w:rsidRPr="007B3460" w:rsidRDefault="0082701C" w:rsidP="007B3460">
      <w:pPr>
        <w:spacing w:line="360" w:lineRule="auto"/>
        <w:rPr>
          <w:rFonts w:ascii="Times" w:hAnsi="Times"/>
          <w:sz w:val="20"/>
          <w:szCs w:val="20"/>
        </w:rPr>
      </w:pPr>
      <w:r w:rsidRPr="007B3460">
        <w:rPr>
          <w:rFonts w:ascii="Times" w:hAnsi="Times"/>
        </w:rPr>
        <w:tab/>
      </w:r>
      <w:r w:rsidRPr="007B3460">
        <w:rPr>
          <w:rFonts w:ascii="Times" w:hAnsi="Times"/>
        </w:rPr>
        <w:tab/>
      </w:r>
      <w:r w:rsidRPr="007B3460">
        <w:rPr>
          <w:rFonts w:ascii="Times" w:hAnsi="Times"/>
        </w:rPr>
        <w:tab/>
      </w:r>
    </w:p>
    <w:p w14:paraId="10A9BEB5" w14:textId="77777777" w:rsidR="00BB4D04" w:rsidRPr="007B3460" w:rsidRDefault="004B378B" w:rsidP="007B3460">
      <w:pPr>
        <w:spacing w:line="360" w:lineRule="auto"/>
        <w:jc w:val="center"/>
        <w:rPr>
          <w:rFonts w:ascii="Times" w:hAnsi="Times"/>
          <w:sz w:val="20"/>
          <w:szCs w:val="20"/>
        </w:rPr>
      </w:pPr>
      <w:r w:rsidRPr="007B3460">
        <w:rPr>
          <w:rFonts w:ascii="Times" w:hAnsi="Times"/>
          <w:sz w:val="20"/>
          <w:szCs w:val="20"/>
        </w:rPr>
        <w:t xml:space="preserve">Figure 5. Compound lens made from a diverging lens portraying an object for the converging to focus </w:t>
      </w:r>
    </w:p>
    <w:p w14:paraId="5B05E405" w14:textId="77777777" w:rsidR="004B378B" w:rsidRPr="007B3460" w:rsidRDefault="004B378B" w:rsidP="007B3460">
      <w:pPr>
        <w:spacing w:line="360" w:lineRule="auto"/>
        <w:rPr>
          <w:rFonts w:ascii="Times" w:hAnsi="Times"/>
        </w:rPr>
      </w:pPr>
    </w:p>
    <w:p w14:paraId="0C096B7C" w14:textId="77777777" w:rsidR="00C630D8" w:rsidRPr="007B3460" w:rsidRDefault="00C630D8" w:rsidP="007B3460">
      <w:pPr>
        <w:spacing w:line="360" w:lineRule="auto"/>
        <w:rPr>
          <w:rFonts w:ascii="Times" w:hAnsi="Times"/>
        </w:rPr>
      </w:pPr>
      <w:r w:rsidRPr="007B3460">
        <w:rPr>
          <w:rFonts w:ascii="Times" w:hAnsi="Times"/>
        </w:rPr>
        <w:t>Calculations</w:t>
      </w:r>
    </w:p>
    <w:p w14:paraId="606D3B74" w14:textId="77777777" w:rsidR="003E0C33" w:rsidRPr="007B3460" w:rsidRDefault="003E0C33" w:rsidP="007B3460">
      <w:pPr>
        <w:spacing w:line="360" w:lineRule="auto"/>
        <w:rPr>
          <w:rFonts w:ascii="Times" w:hAnsi="Times"/>
        </w:rPr>
      </w:pPr>
    </w:p>
    <w:p w14:paraId="598EAEF3" w14:textId="77777777" w:rsidR="00303C29" w:rsidRPr="007B3460" w:rsidRDefault="00303C29" w:rsidP="007B3460">
      <w:pPr>
        <w:spacing w:line="360" w:lineRule="auto"/>
        <w:rPr>
          <w:rFonts w:ascii="Times" w:hAnsi="Times"/>
        </w:rPr>
      </w:pPr>
      <w:r w:rsidRPr="007B3460">
        <w:rPr>
          <w:rFonts w:ascii="Times" w:hAnsi="Times"/>
        </w:rPr>
        <w:t>Part A:</w:t>
      </w:r>
    </w:p>
    <w:p w14:paraId="51DA8A00" w14:textId="77777777" w:rsidR="00CA08BB" w:rsidRPr="007B3460" w:rsidRDefault="00590E60" w:rsidP="007B3460">
      <w:pPr>
        <w:spacing w:line="360" w:lineRule="auto"/>
        <w:rPr>
          <w:rFonts w:ascii="Times" w:hAnsi="Times"/>
        </w:rPr>
      </w:pPr>
      <w:r w:rsidRPr="007B3460">
        <w:rPr>
          <w:rFonts w:ascii="Times" w:hAnsi="Times"/>
        </w:rPr>
        <w:tab/>
      </w:r>
      <w:r w:rsidR="00CA08BB" w:rsidRPr="007B3460">
        <w:rPr>
          <w:rFonts w:ascii="Times" w:hAnsi="Times"/>
        </w:rPr>
        <w:t>The two graphs produced by LoggerPro shows the relation between the incident angle and the refracted angle. Two were created one for the left side for the lens and one for the right. The slopes give the refractive index of the material which can both be compared by the consistency test.</w:t>
      </w:r>
    </w:p>
    <w:p w14:paraId="47ED0727" w14:textId="77777777" w:rsidR="00051831" w:rsidRPr="007B3460" w:rsidRDefault="00051831" w:rsidP="007B3460">
      <w:pPr>
        <w:spacing w:line="360" w:lineRule="auto"/>
        <w:jc w:val="center"/>
        <w:rPr>
          <w:rFonts w:ascii="Times" w:eastAsiaTheme="minorEastAsia" w:hAnsi="Times"/>
          <w:lang w:val="en-CA"/>
        </w:rPr>
      </w:pPr>
      <m:oMathPara>
        <m:oMath>
          <m:r>
            <w:rPr>
              <w:rFonts w:ascii="Cambria Math" w:hAnsi="Cambria Math"/>
              <w:lang w:val="en-CA"/>
            </w:rPr>
            <m:t>∆=</m:t>
          </m:r>
          <m:d>
            <m:dPr>
              <m:begChr m:val="|"/>
              <m:endChr m:val="|"/>
              <m:ctrlPr>
                <w:rPr>
                  <w:rFonts w:ascii="Cambria Math" w:hAnsi="Cambria Math"/>
                  <w:i/>
                  <w:lang w:val="en-CA"/>
                </w:rPr>
              </m:ctrlPr>
            </m:dPr>
            <m:e>
              <m:r>
                <w:rPr>
                  <w:rFonts w:ascii="Cambria Math" w:hAnsi="Cambria Math"/>
                  <w:lang w:val="en-CA"/>
                </w:rPr>
                <m:t>X-Y</m:t>
              </m:r>
            </m:e>
          </m:d>
        </m:oMath>
      </m:oMathPara>
    </w:p>
    <w:p w14:paraId="6B38453F" w14:textId="77777777" w:rsidR="00051831" w:rsidRPr="007B3460" w:rsidRDefault="00051831" w:rsidP="007B3460">
      <w:pPr>
        <w:spacing w:line="360" w:lineRule="auto"/>
        <w:jc w:val="center"/>
        <w:rPr>
          <w:rFonts w:ascii="Times" w:eastAsiaTheme="minorEastAsia" w:hAnsi="Times"/>
          <w:lang w:val="en-CA"/>
        </w:rPr>
      </w:pPr>
      <m:oMathPara>
        <m:oMath>
          <m:r>
            <w:rPr>
              <w:rFonts w:ascii="Cambria Math" w:hAnsi="Cambria Math"/>
              <w:lang w:val="en-CA"/>
            </w:rPr>
            <m:t>∆=</m:t>
          </m:r>
          <m:d>
            <m:dPr>
              <m:begChr m:val="|"/>
              <m:endChr m:val="|"/>
              <m:ctrlPr>
                <w:rPr>
                  <w:rFonts w:ascii="Cambria Math" w:hAnsi="Cambria Math"/>
                  <w:i/>
                  <w:lang w:val="en-CA"/>
                </w:rPr>
              </m:ctrlPr>
            </m:dPr>
            <m:e>
              <m:r>
                <w:rPr>
                  <w:rFonts w:ascii="Cambria Math" w:hAnsi="Cambria Math"/>
                  <w:lang w:val="en-CA"/>
                </w:rPr>
                <m:t>1.443-1.595</m:t>
              </m:r>
            </m:e>
          </m:d>
        </m:oMath>
      </m:oMathPara>
    </w:p>
    <w:p w14:paraId="68C5792C" w14:textId="77777777" w:rsidR="00051831" w:rsidRPr="007B3460" w:rsidRDefault="00051831" w:rsidP="007B3460">
      <w:pPr>
        <w:spacing w:line="360" w:lineRule="auto"/>
        <w:jc w:val="center"/>
        <w:rPr>
          <w:rFonts w:ascii="Times" w:eastAsiaTheme="minorEastAsia" w:hAnsi="Times"/>
          <w:lang w:val="en-CA"/>
        </w:rPr>
      </w:pPr>
      <m:oMathPara>
        <m:oMath>
          <m:r>
            <w:rPr>
              <w:rFonts w:ascii="Cambria Math" w:hAnsi="Cambria Math"/>
              <w:lang w:val="en-CA"/>
            </w:rPr>
            <m:t>∆=0.152</m:t>
          </m:r>
        </m:oMath>
      </m:oMathPara>
    </w:p>
    <w:p w14:paraId="7AC66D6A" w14:textId="77777777" w:rsidR="00303C29" w:rsidRPr="007B3460" w:rsidRDefault="00303C29" w:rsidP="007B3460">
      <w:pPr>
        <w:spacing w:line="360" w:lineRule="auto"/>
        <w:jc w:val="center"/>
        <w:rPr>
          <w:rFonts w:ascii="Times" w:eastAsiaTheme="minorEastAsia" w:hAnsi="Times"/>
          <w:lang w:val="en-CA"/>
        </w:rPr>
      </w:pPr>
    </w:p>
    <w:p w14:paraId="296072F2" w14:textId="77777777" w:rsidR="00051831"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m:t>
          </m:r>
          <m:rad>
            <m:radPr>
              <m:degHide m:val="1"/>
              <m:ctrlPr>
                <w:rPr>
                  <w:rFonts w:ascii="Cambria Math" w:eastAsiaTheme="minorEastAsia" w:hAnsi="Cambria Math"/>
                  <w:i/>
                  <w:lang w:val="en-CA"/>
                </w:rPr>
              </m:ctrlPr>
            </m:radPr>
            <m:deg/>
            <m:e>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0.0742</m:t>
                      </m:r>
                    </m:e>
                  </m:d>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0.0798</m:t>
                      </m:r>
                    </m:e>
                  </m:d>
                </m:e>
                <m:sup>
                  <m:r>
                    <w:rPr>
                      <w:rFonts w:ascii="Cambria Math" w:eastAsiaTheme="minorEastAsia" w:hAnsi="Cambria Math"/>
                      <w:lang w:val="en-CA"/>
                    </w:rPr>
                    <m:t>2</m:t>
                  </m:r>
                </m:sup>
              </m:sSup>
            </m:e>
          </m:rad>
        </m:oMath>
      </m:oMathPara>
    </w:p>
    <w:p w14:paraId="74267611" w14:textId="77777777" w:rsidR="00051831"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=0.109</m:t>
          </m:r>
        </m:oMath>
      </m:oMathPara>
    </w:p>
    <w:p w14:paraId="028C674F" w14:textId="77777777" w:rsidR="00051831" w:rsidRPr="007B3460" w:rsidRDefault="00051831" w:rsidP="007B3460">
      <w:pPr>
        <w:spacing w:line="360" w:lineRule="auto"/>
        <w:rPr>
          <w:rFonts w:ascii="Times" w:hAnsi="Times"/>
        </w:rPr>
      </w:pPr>
    </w:p>
    <w:p w14:paraId="5F64025C" w14:textId="77777777" w:rsidR="00051831" w:rsidRPr="007B3460" w:rsidRDefault="001236E8" w:rsidP="007B3460">
      <w:pPr>
        <w:spacing w:line="360" w:lineRule="auto"/>
        <w:rPr>
          <w:rFonts w:ascii="Times" w:eastAsiaTheme="minorEastAsia" w:hAnsi="Times"/>
          <w:lang w:val="en-CA"/>
        </w:rPr>
      </w:pPr>
      <m:oMathPara>
        <m:oMath>
          <m:f>
            <m:fPr>
              <m:ctrlPr>
                <w:rPr>
                  <w:rFonts w:ascii="Cambria Math" w:eastAsiaTheme="minorEastAsia" w:hAnsi="Cambria Math"/>
                  <w:i/>
                  <w:lang w:val="en-CA"/>
                </w:rPr>
              </m:ctrlPr>
            </m:fPr>
            <m:num>
              <m:r>
                <w:rPr>
                  <w:rFonts w:ascii="Cambria Math" w:eastAsiaTheme="minorEastAsia" w:hAnsi="Cambria Math"/>
                  <w:lang w:val="en-CA"/>
                </w:rPr>
                <m:t>∆</m:t>
              </m:r>
            </m:num>
            <m:den>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den>
          </m:f>
          <m:r>
            <w:rPr>
              <w:rFonts w:ascii="Cambria Math" w:eastAsiaTheme="minorEastAsia" w:hAnsi="Cambria Math"/>
              <w:lang w:val="en-CA"/>
            </w:rPr>
            <m:t>≤2</m:t>
          </m:r>
        </m:oMath>
      </m:oMathPara>
    </w:p>
    <w:p w14:paraId="1ABB7A43" w14:textId="77777777" w:rsidR="00303C29" w:rsidRPr="007B3460" w:rsidRDefault="001236E8" w:rsidP="007B3460">
      <w:pPr>
        <w:spacing w:line="360" w:lineRule="auto"/>
        <w:rPr>
          <w:rFonts w:ascii="Times" w:eastAsiaTheme="minorEastAsia" w:hAnsi="Times"/>
          <w:lang w:val="en-CA"/>
        </w:rPr>
      </w:pPr>
      <m:oMathPara>
        <m:oMath>
          <m:f>
            <m:fPr>
              <m:ctrlPr>
                <w:rPr>
                  <w:rFonts w:ascii="Cambria Math" w:eastAsiaTheme="minorEastAsia" w:hAnsi="Cambria Math"/>
                  <w:i/>
                  <w:lang w:val="en-CA"/>
                </w:rPr>
              </m:ctrlPr>
            </m:fPr>
            <m:num>
              <m:r>
                <w:rPr>
                  <w:rFonts w:ascii="Cambria Math" w:eastAsiaTheme="minorEastAsia" w:hAnsi="Cambria Math"/>
                  <w:lang w:val="en-CA"/>
                </w:rPr>
                <m:t>0.152</m:t>
              </m:r>
            </m:num>
            <m:den>
              <m:r>
                <w:rPr>
                  <w:rFonts w:ascii="Cambria Math" w:eastAsiaTheme="minorEastAsia" w:hAnsi="Cambria Math"/>
                  <w:lang w:val="en-CA"/>
                </w:rPr>
                <m:t>0.109</m:t>
              </m:r>
            </m:den>
          </m:f>
          <m:r>
            <w:rPr>
              <w:rFonts w:ascii="Cambria Math" w:eastAsiaTheme="minorEastAsia" w:hAnsi="Cambria Math"/>
              <w:lang w:val="en-CA"/>
            </w:rPr>
            <m:t>≤2</m:t>
          </m:r>
        </m:oMath>
      </m:oMathPara>
    </w:p>
    <w:p w14:paraId="254E29F8" w14:textId="77777777" w:rsidR="00303C29" w:rsidRPr="007B3460" w:rsidRDefault="00303C29" w:rsidP="007B3460">
      <w:pPr>
        <w:spacing w:line="360" w:lineRule="auto"/>
        <w:rPr>
          <w:rFonts w:ascii="Times" w:eastAsiaTheme="minorEastAsia" w:hAnsi="Times"/>
          <w:lang w:val="en-CA"/>
        </w:rPr>
      </w:pPr>
    </w:p>
    <w:p w14:paraId="42ACC977" w14:textId="77777777" w:rsidR="00303C29" w:rsidRPr="007B3460" w:rsidRDefault="00303C29" w:rsidP="007B3460">
      <w:pPr>
        <w:spacing w:line="360" w:lineRule="auto"/>
        <w:rPr>
          <w:rFonts w:ascii="Times" w:eastAsiaTheme="minorEastAsia" w:hAnsi="Times"/>
          <w:lang w:val="en-CA"/>
        </w:rPr>
      </w:pPr>
      <m:oMathPara>
        <m:oMath>
          <m:r>
            <w:rPr>
              <w:rFonts w:ascii="Cambria Math" w:eastAsiaTheme="minorEastAsia" w:hAnsi="Cambria Math"/>
              <w:lang w:val="en-CA"/>
            </w:rPr>
            <m:t>1.39≤2</m:t>
          </m:r>
        </m:oMath>
      </m:oMathPara>
    </w:p>
    <w:p w14:paraId="79B9A0CF" w14:textId="77777777" w:rsidR="00103279" w:rsidRPr="007B3460" w:rsidRDefault="00103279" w:rsidP="007B3460">
      <w:pPr>
        <w:spacing w:line="360" w:lineRule="auto"/>
        <w:rPr>
          <w:rFonts w:ascii="Times" w:eastAsiaTheme="minorEastAsia" w:hAnsi="Times"/>
          <w:lang w:val="en-CA"/>
        </w:rPr>
      </w:pPr>
      <w:r w:rsidRPr="007B3460">
        <w:rPr>
          <w:rFonts w:ascii="Times" w:eastAsiaTheme="minorEastAsia" w:hAnsi="Times"/>
          <w:lang w:val="en-CA"/>
        </w:rPr>
        <w:t>Average value:</w:t>
      </w:r>
    </w:p>
    <w:p w14:paraId="615B2972" w14:textId="77777777" w:rsidR="00103279" w:rsidRPr="007B3460" w:rsidRDefault="00103279" w:rsidP="007B3460">
      <w:pPr>
        <w:spacing w:line="360" w:lineRule="auto"/>
        <w:rPr>
          <w:rFonts w:ascii="Times" w:eastAsiaTheme="minorEastAsia" w:hAnsi="Times"/>
          <w:lang w:val="en-CA"/>
        </w:rPr>
      </w:pPr>
      <m:oMathPara>
        <m:oMath>
          <m:r>
            <w:rPr>
              <w:rFonts w:ascii="Cambria Math" w:eastAsiaTheme="minorEastAsia" w:hAnsi="Cambria Math"/>
              <w:lang w:val="en-CA"/>
            </w:rPr>
            <m:t>X=</m:t>
          </m:r>
          <m:f>
            <m:fPr>
              <m:ctrlPr>
                <w:rPr>
                  <w:rFonts w:ascii="Cambria Math" w:eastAsiaTheme="minorEastAsia" w:hAnsi="Cambria Math"/>
                  <w:i/>
                  <w:lang w:val="en-CA"/>
                </w:rPr>
              </m:ctrlPr>
            </m:fPr>
            <m:num>
              <m:sSup>
                <m:sSupPr>
                  <m:ctrlPr>
                    <w:rPr>
                      <w:rFonts w:ascii="Cambria Math" w:eastAsiaTheme="minorEastAsia" w:hAnsi="Cambria Math"/>
                      <w:i/>
                      <w:lang w:val="en-CA"/>
                    </w:rPr>
                  </m:ctrlPr>
                </m:sSupPr>
                <m:e>
                  <m:r>
                    <w:rPr>
                      <w:rFonts w:ascii="Cambria Math" w:eastAsiaTheme="minorEastAsia" w:hAnsi="Cambria Math"/>
                      <w:lang w:val="en-CA"/>
                    </w:rPr>
                    <m:t>σ</m:t>
                  </m:r>
                </m:e>
                <m:sup>
                  <m:r>
                    <w:rPr>
                      <w:rFonts w:ascii="Cambria Math" w:eastAsiaTheme="minorEastAsia" w:hAnsi="Cambria Math"/>
                      <w:lang w:val="en-CA"/>
                    </w:rPr>
                    <m:t>2</m:t>
                  </m:r>
                </m:sup>
              </m:sSup>
              <m:sSub>
                <m:sSubPr>
                  <m:ctrlPr>
                    <w:rPr>
                      <w:rFonts w:ascii="Cambria Math" w:eastAsiaTheme="minorEastAsia" w:hAnsi="Cambria Math"/>
                      <w:i/>
                      <w:lang w:val="en-CA"/>
                    </w:rPr>
                  </m:ctrlPr>
                </m:sSubPr>
                <m:e>
                  <m:r>
                    <w:rPr>
                      <w:rFonts w:ascii="Cambria Math" w:eastAsiaTheme="minorEastAsia" w:hAnsi="Cambria Math"/>
                      <w:lang w:val="en-CA"/>
                    </w:rPr>
                    <m:t>x</m:t>
                  </m:r>
                </m:e>
                <m:sub>
                  <m:r>
                    <w:rPr>
                      <w:rFonts w:ascii="Cambria Math" w:eastAsiaTheme="minorEastAsia" w:hAnsi="Cambria Math"/>
                      <w:lang w:val="en-CA"/>
                    </w:rPr>
                    <m:t>1</m:t>
                  </m:r>
                </m:sub>
              </m:sSub>
              <m:r>
                <w:rPr>
                  <w:rFonts w:ascii="Cambria Math" w:eastAsiaTheme="minorEastAsia" w:hAnsi="Cambria Math"/>
                  <w:lang w:val="en-CA"/>
                </w:rPr>
                <m:t>+</m:t>
              </m:r>
              <m:sSup>
                <m:sSupPr>
                  <m:ctrlPr>
                    <w:rPr>
                      <w:rFonts w:ascii="Cambria Math" w:eastAsiaTheme="minorEastAsia" w:hAnsi="Cambria Math"/>
                      <w:i/>
                      <w:lang w:val="en-CA"/>
                    </w:rPr>
                  </m:ctrlPr>
                </m:sSupPr>
                <m:e>
                  <m:r>
                    <w:rPr>
                      <w:rFonts w:ascii="Cambria Math" w:eastAsiaTheme="minorEastAsia" w:hAnsi="Cambria Math"/>
                      <w:lang w:val="en-CA"/>
                    </w:rPr>
                    <m:t>σ</m:t>
                  </m:r>
                </m:e>
                <m:sup>
                  <m:r>
                    <w:rPr>
                      <w:rFonts w:ascii="Cambria Math" w:eastAsiaTheme="minorEastAsia" w:hAnsi="Cambria Math"/>
                      <w:lang w:val="en-CA"/>
                    </w:rPr>
                    <m:t>2</m:t>
                  </m:r>
                </m:sup>
              </m:sSup>
              <m:sSub>
                <m:sSubPr>
                  <m:ctrlPr>
                    <w:rPr>
                      <w:rFonts w:ascii="Cambria Math" w:eastAsiaTheme="minorEastAsia" w:hAnsi="Cambria Math"/>
                      <w:i/>
                      <w:lang w:val="en-CA"/>
                    </w:rPr>
                  </m:ctrlPr>
                </m:sSubPr>
                <m:e>
                  <m:r>
                    <w:rPr>
                      <w:rFonts w:ascii="Cambria Math" w:eastAsiaTheme="minorEastAsia" w:hAnsi="Cambria Math"/>
                      <w:lang w:val="en-CA"/>
                    </w:rPr>
                    <m:t>x</m:t>
                  </m:r>
                </m:e>
                <m:sub>
                  <m:r>
                    <w:rPr>
                      <w:rFonts w:ascii="Cambria Math" w:eastAsiaTheme="minorEastAsia" w:hAnsi="Cambria Math"/>
                      <w:lang w:val="en-CA"/>
                    </w:rPr>
                    <m:t>2</m:t>
                  </m:r>
                </m:sub>
              </m:sSub>
            </m:num>
            <m:den>
              <m:sSup>
                <m:sSupPr>
                  <m:ctrlPr>
                    <w:rPr>
                      <w:rFonts w:ascii="Cambria Math" w:eastAsiaTheme="minorEastAsia" w:hAnsi="Cambria Math"/>
                      <w:i/>
                      <w:lang w:val="en-CA"/>
                    </w:rPr>
                  </m:ctrlPr>
                </m:sSupPr>
                <m:e>
                  <m:r>
                    <w:rPr>
                      <w:rFonts w:ascii="Cambria Math" w:eastAsiaTheme="minorEastAsia" w:hAnsi="Cambria Math"/>
                      <w:lang w:val="en-CA"/>
                    </w:rPr>
                    <m:t>σ</m:t>
                  </m:r>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r>
                    <w:rPr>
                      <w:rFonts w:ascii="Cambria Math" w:eastAsiaTheme="minorEastAsia" w:hAnsi="Cambria Math"/>
                      <w:lang w:val="en-CA"/>
                    </w:rPr>
                    <m:t>σ</m:t>
                  </m:r>
                </m:e>
                <m:sup>
                  <m:r>
                    <w:rPr>
                      <w:rFonts w:ascii="Cambria Math" w:eastAsiaTheme="minorEastAsia" w:hAnsi="Cambria Math"/>
                      <w:lang w:val="en-CA"/>
                    </w:rPr>
                    <m:t>2</m:t>
                  </m:r>
                </m:sup>
              </m:sSup>
            </m:den>
          </m:f>
        </m:oMath>
      </m:oMathPara>
    </w:p>
    <w:p w14:paraId="0151EB2F" w14:textId="77777777" w:rsidR="00103279" w:rsidRPr="007B3460" w:rsidRDefault="00103279" w:rsidP="007B3460">
      <w:pPr>
        <w:spacing w:line="360" w:lineRule="auto"/>
        <w:rPr>
          <w:rFonts w:ascii="Times" w:eastAsiaTheme="minorEastAsia" w:hAnsi="Times"/>
          <w:lang w:val="en-CA"/>
        </w:rPr>
      </w:pPr>
      <m:oMathPara>
        <m:oMath>
          <m:r>
            <w:rPr>
              <w:rFonts w:ascii="Cambria Math" w:eastAsiaTheme="minorEastAsia" w:hAnsi="Cambria Math"/>
              <w:lang w:val="en-CA"/>
            </w:rPr>
            <m:t>X=</m:t>
          </m:r>
          <m:f>
            <m:fPr>
              <m:ctrlPr>
                <w:rPr>
                  <w:rFonts w:ascii="Cambria Math" w:eastAsiaTheme="minorEastAsia" w:hAnsi="Cambria Math"/>
                  <w:i/>
                  <w:lang w:val="en-CA"/>
                </w:rPr>
              </m:ctrlPr>
            </m:fPr>
            <m:num>
              <m:sSup>
                <m:sSupPr>
                  <m:ctrlPr>
                    <w:rPr>
                      <w:rFonts w:ascii="Cambria Math" w:eastAsiaTheme="minorEastAsia" w:hAnsi="Cambria Math"/>
                      <w:i/>
                      <w:lang w:val="en-CA"/>
                    </w:rPr>
                  </m:ctrlPr>
                </m:sSupPr>
                <m:e>
                  <m:r>
                    <w:rPr>
                      <w:rFonts w:ascii="Cambria Math" w:eastAsiaTheme="minorEastAsia" w:hAnsi="Cambria Math"/>
                      <w:lang w:val="en-CA"/>
                    </w:rPr>
                    <m:t>0.0742</m:t>
                  </m:r>
                </m:e>
                <m:sup>
                  <m:r>
                    <w:rPr>
                      <w:rFonts w:ascii="Cambria Math" w:eastAsiaTheme="minorEastAsia" w:hAnsi="Cambria Math"/>
                      <w:lang w:val="en-CA"/>
                    </w:rPr>
                    <m:t>2</m:t>
                  </m:r>
                </m:sup>
              </m:sSup>
              <m:r>
                <w:rPr>
                  <w:rFonts w:ascii="Cambria Math" w:eastAsiaTheme="minorEastAsia" w:hAnsi="Cambria Math"/>
                  <w:lang w:val="en-CA"/>
                </w:rPr>
                <m:t>(1.443)+</m:t>
              </m:r>
              <m:sSup>
                <m:sSupPr>
                  <m:ctrlPr>
                    <w:rPr>
                      <w:rFonts w:ascii="Cambria Math" w:eastAsiaTheme="minorEastAsia" w:hAnsi="Cambria Math"/>
                      <w:i/>
                      <w:lang w:val="en-CA"/>
                    </w:rPr>
                  </m:ctrlPr>
                </m:sSupPr>
                <m:e>
                  <m:r>
                    <w:rPr>
                      <w:rFonts w:ascii="Cambria Math" w:eastAsiaTheme="minorEastAsia" w:hAnsi="Cambria Math"/>
                      <w:lang w:val="en-CA"/>
                    </w:rPr>
                    <m:t>0.0798</m:t>
                  </m:r>
                </m:e>
                <m:sup>
                  <m:r>
                    <w:rPr>
                      <w:rFonts w:ascii="Cambria Math" w:eastAsiaTheme="minorEastAsia" w:hAnsi="Cambria Math"/>
                      <w:lang w:val="en-CA"/>
                    </w:rPr>
                    <m:t>2</m:t>
                  </m:r>
                </m:sup>
              </m:sSup>
              <m:r>
                <w:rPr>
                  <w:rFonts w:ascii="Cambria Math" w:eastAsiaTheme="minorEastAsia" w:hAnsi="Cambria Math"/>
                  <w:lang w:val="en-CA"/>
                </w:rPr>
                <m:t>(1.595)</m:t>
              </m:r>
            </m:num>
            <m:den>
              <m:sSup>
                <m:sSupPr>
                  <m:ctrlPr>
                    <w:rPr>
                      <w:rFonts w:ascii="Cambria Math" w:eastAsiaTheme="minorEastAsia" w:hAnsi="Cambria Math"/>
                      <w:i/>
                      <w:lang w:val="en-CA"/>
                    </w:rPr>
                  </m:ctrlPr>
                </m:sSupPr>
                <m:e>
                  <m:r>
                    <w:rPr>
                      <w:rFonts w:ascii="Cambria Math" w:eastAsiaTheme="minorEastAsia" w:hAnsi="Cambria Math"/>
                      <w:lang w:val="en-CA"/>
                    </w:rPr>
                    <m:t>0.0742</m:t>
                  </m:r>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r>
                    <w:rPr>
                      <w:rFonts w:ascii="Cambria Math" w:eastAsiaTheme="minorEastAsia" w:hAnsi="Cambria Math"/>
                      <w:lang w:val="en-CA"/>
                    </w:rPr>
                    <m:t>0.0798</m:t>
                  </m:r>
                </m:e>
                <m:sup>
                  <m:r>
                    <w:rPr>
                      <w:rFonts w:ascii="Cambria Math" w:eastAsiaTheme="minorEastAsia" w:hAnsi="Cambria Math"/>
                      <w:lang w:val="en-CA"/>
                    </w:rPr>
                    <m:t>2</m:t>
                  </m:r>
                </m:sup>
              </m:sSup>
            </m:den>
          </m:f>
        </m:oMath>
      </m:oMathPara>
    </w:p>
    <w:p w14:paraId="3EB82BB6" w14:textId="77777777" w:rsidR="00103279" w:rsidRPr="007B3460" w:rsidRDefault="00F56E32" w:rsidP="007B3460">
      <w:pPr>
        <w:spacing w:line="360" w:lineRule="auto"/>
        <w:rPr>
          <w:rFonts w:ascii="Times" w:eastAsiaTheme="minorEastAsia" w:hAnsi="Times"/>
          <w:lang w:val="en-CA"/>
        </w:rPr>
      </w:pPr>
      <m:oMathPara>
        <m:oMath>
          <m:r>
            <w:rPr>
              <w:rFonts w:ascii="Cambria Math" w:eastAsiaTheme="minorEastAsia" w:hAnsi="Cambria Math"/>
              <w:lang w:val="en-CA"/>
            </w:rPr>
            <m:t>X=1.525</m:t>
          </m:r>
        </m:oMath>
      </m:oMathPara>
    </w:p>
    <w:p w14:paraId="3A71C374" w14:textId="77777777" w:rsidR="0034155B" w:rsidRPr="007B3460" w:rsidRDefault="0034155B" w:rsidP="007B3460">
      <w:pPr>
        <w:spacing w:line="360" w:lineRule="auto"/>
        <w:rPr>
          <w:rFonts w:ascii="Times" w:eastAsiaTheme="minorEastAsia" w:hAnsi="Times"/>
          <w:lang w:val="en-CA"/>
        </w:rPr>
      </w:pPr>
    </w:p>
    <w:p w14:paraId="39641262" w14:textId="77777777" w:rsidR="00103279"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X</m:t>
              </m:r>
            </m:sub>
          </m:sSub>
          <m:r>
            <w:rPr>
              <w:rFonts w:ascii="Cambria Math" w:eastAsiaTheme="minorEastAsia" w:hAnsi="Cambria Math"/>
              <w:lang w:val="en-CA"/>
            </w:rPr>
            <m:t>=</m:t>
          </m:r>
          <m:f>
            <m:fPr>
              <m:ctrlPr>
                <w:rPr>
                  <w:rFonts w:ascii="Cambria Math" w:eastAsiaTheme="minorEastAsia" w:hAnsi="Cambria Math"/>
                  <w:i/>
                  <w:lang w:val="en-CA"/>
                </w:rPr>
              </m:ctrlPr>
            </m:fPr>
            <m:num>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1</m:t>
                  </m:r>
                </m:sub>
              </m:sSub>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2</m:t>
                  </m:r>
                </m:sub>
              </m:sSub>
            </m:num>
            <m:den>
              <m:rad>
                <m:radPr>
                  <m:degHide m:val="1"/>
                  <m:ctrlPr>
                    <w:rPr>
                      <w:rFonts w:ascii="Cambria Math" w:eastAsiaTheme="minorEastAsia" w:hAnsi="Cambria Math"/>
                      <w:i/>
                      <w:lang w:val="en-CA"/>
                    </w:rPr>
                  </m:ctrlPr>
                </m:radPr>
                <m:deg/>
                <m:e>
                  <m:sSup>
                    <m:sSupPr>
                      <m:ctrlPr>
                        <w:rPr>
                          <w:rFonts w:ascii="Cambria Math" w:eastAsiaTheme="minorEastAsia" w:hAnsi="Cambria Math"/>
                          <w:i/>
                          <w:lang w:val="en-CA"/>
                        </w:rPr>
                      </m:ctrlPr>
                    </m:sSupPr>
                    <m:e>
                      <m:r>
                        <w:rPr>
                          <w:rFonts w:ascii="Cambria Math" w:eastAsiaTheme="minorEastAsia" w:hAnsi="Cambria Math"/>
                          <w:lang w:val="en-CA"/>
                        </w:rPr>
                        <m:t>σ</m:t>
                      </m:r>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r>
                        <w:rPr>
                          <w:rFonts w:ascii="Cambria Math" w:eastAsiaTheme="minorEastAsia" w:hAnsi="Cambria Math"/>
                          <w:lang w:val="en-CA"/>
                        </w:rPr>
                        <m:t>σ</m:t>
                      </m:r>
                    </m:e>
                    <m:sup>
                      <m:r>
                        <w:rPr>
                          <w:rFonts w:ascii="Cambria Math" w:eastAsiaTheme="minorEastAsia" w:hAnsi="Cambria Math"/>
                          <w:lang w:val="en-CA"/>
                        </w:rPr>
                        <m:t>2</m:t>
                      </m:r>
                    </m:sup>
                  </m:sSup>
                </m:e>
              </m:rad>
            </m:den>
          </m:f>
        </m:oMath>
      </m:oMathPara>
    </w:p>
    <w:p w14:paraId="4F21F9E4" w14:textId="77777777" w:rsidR="0034155B"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X</m:t>
              </m:r>
            </m:sub>
          </m:sSub>
          <m:r>
            <w:rPr>
              <w:rFonts w:ascii="Cambria Math" w:eastAsiaTheme="minorEastAsia" w:hAnsi="Cambria Math"/>
              <w:lang w:val="en-CA"/>
            </w:rPr>
            <m:t>=</m:t>
          </m:r>
          <m:f>
            <m:fPr>
              <m:ctrlPr>
                <w:rPr>
                  <w:rFonts w:ascii="Cambria Math" w:eastAsiaTheme="minorEastAsia" w:hAnsi="Cambria Math"/>
                  <w:i/>
                  <w:lang w:val="en-CA"/>
                </w:rPr>
              </m:ctrlPr>
            </m:fPr>
            <m:num>
              <m:r>
                <w:rPr>
                  <w:rFonts w:ascii="Cambria Math" w:eastAsiaTheme="minorEastAsia" w:hAnsi="Cambria Math"/>
                  <w:lang w:val="en-CA"/>
                </w:rPr>
                <m:t>(0.0742)(0.0798)</m:t>
              </m:r>
            </m:num>
            <m:den>
              <m:rad>
                <m:radPr>
                  <m:degHide m:val="1"/>
                  <m:ctrlPr>
                    <w:rPr>
                      <w:rFonts w:ascii="Cambria Math" w:eastAsiaTheme="minorEastAsia" w:hAnsi="Cambria Math"/>
                      <w:i/>
                      <w:lang w:val="en-CA"/>
                    </w:rPr>
                  </m:ctrlPr>
                </m:radPr>
                <m:deg/>
                <m:e>
                  <m:sSup>
                    <m:sSupPr>
                      <m:ctrlPr>
                        <w:rPr>
                          <w:rFonts w:ascii="Cambria Math" w:eastAsiaTheme="minorEastAsia" w:hAnsi="Cambria Math"/>
                          <w:i/>
                          <w:lang w:val="en-CA"/>
                        </w:rPr>
                      </m:ctrlPr>
                    </m:sSupPr>
                    <m:e>
                      <m:r>
                        <w:rPr>
                          <w:rFonts w:ascii="Cambria Math" w:eastAsiaTheme="minorEastAsia" w:hAnsi="Cambria Math"/>
                          <w:lang w:val="en-CA"/>
                        </w:rPr>
                        <m:t>0.0742</m:t>
                      </m:r>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r>
                        <w:rPr>
                          <w:rFonts w:ascii="Cambria Math" w:eastAsiaTheme="minorEastAsia" w:hAnsi="Cambria Math"/>
                          <w:lang w:val="en-CA"/>
                        </w:rPr>
                        <m:t>0.0798</m:t>
                      </m:r>
                    </m:e>
                    <m:sup>
                      <m:r>
                        <w:rPr>
                          <w:rFonts w:ascii="Cambria Math" w:eastAsiaTheme="minorEastAsia" w:hAnsi="Cambria Math"/>
                          <w:lang w:val="en-CA"/>
                        </w:rPr>
                        <m:t>2</m:t>
                      </m:r>
                    </m:sup>
                  </m:sSup>
                </m:e>
              </m:rad>
            </m:den>
          </m:f>
        </m:oMath>
      </m:oMathPara>
    </w:p>
    <w:p w14:paraId="657C73D2" w14:textId="77777777" w:rsidR="0034155B"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X</m:t>
              </m:r>
            </m:sub>
          </m:sSub>
          <m:r>
            <w:rPr>
              <w:rFonts w:ascii="Cambria Math" w:eastAsiaTheme="minorEastAsia" w:hAnsi="Cambria Math"/>
              <w:lang w:val="en-CA"/>
            </w:rPr>
            <m:t>=0.054</m:t>
          </m:r>
        </m:oMath>
      </m:oMathPara>
    </w:p>
    <w:p w14:paraId="727430E1" w14:textId="77777777" w:rsidR="0034155B" w:rsidRPr="007B3460" w:rsidRDefault="0034155B" w:rsidP="007B3460">
      <w:pPr>
        <w:spacing w:line="360" w:lineRule="auto"/>
        <w:rPr>
          <w:rFonts w:ascii="Times" w:eastAsiaTheme="minorEastAsia" w:hAnsi="Times"/>
          <w:lang w:val="en-CA"/>
        </w:rPr>
      </w:pPr>
    </w:p>
    <w:p w14:paraId="6E840FA9" w14:textId="77777777" w:rsidR="00103279" w:rsidRPr="007B3460" w:rsidRDefault="00103279" w:rsidP="007B3460">
      <w:pPr>
        <w:spacing w:line="360" w:lineRule="auto"/>
        <w:rPr>
          <w:rFonts w:ascii="Times" w:eastAsiaTheme="minorEastAsia" w:hAnsi="Times"/>
          <w:lang w:val="en-CA"/>
        </w:rPr>
      </w:pPr>
    </w:p>
    <w:p w14:paraId="5B59C433" w14:textId="77777777" w:rsidR="00303C29" w:rsidRPr="007B3460" w:rsidRDefault="003E0C33" w:rsidP="007B3460">
      <w:pPr>
        <w:spacing w:line="360" w:lineRule="auto"/>
        <w:rPr>
          <w:rFonts w:ascii="Times" w:eastAsiaTheme="minorEastAsia" w:hAnsi="Times"/>
          <w:lang w:val="en-CA"/>
        </w:rPr>
      </w:pPr>
      <w:r w:rsidRPr="007B3460">
        <w:rPr>
          <w:rFonts w:ascii="Times" w:eastAsiaTheme="minorEastAsia" w:hAnsi="Times"/>
          <w:lang w:val="en-CA"/>
        </w:rPr>
        <w:t>Part B:</w:t>
      </w:r>
    </w:p>
    <w:p w14:paraId="1DC8B178" w14:textId="77777777" w:rsidR="003E0C33" w:rsidRPr="007B3460" w:rsidRDefault="003E0C33" w:rsidP="007B3460">
      <w:pPr>
        <w:spacing w:line="360" w:lineRule="auto"/>
        <w:rPr>
          <w:rFonts w:ascii="Times" w:eastAsiaTheme="minorEastAsia" w:hAnsi="Times"/>
          <w:lang w:val="en-CA"/>
        </w:rPr>
      </w:pPr>
      <w:r w:rsidRPr="007B3460">
        <w:rPr>
          <w:rFonts w:ascii="Times" w:eastAsiaTheme="minorEastAsia" w:hAnsi="Times"/>
          <w:lang w:val="en-CA"/>
        </w:rPr>
        <w:tab/>
      </w:r>
      <w:r w:rsidR="00381C3B" w:rsidRPr="007B3460">
        <w:rPr>
          <w:rFonts w:ascii="Times" w:eastAsiaTheme="minorEastAsia" w:hAnsi="Times"/>
          <w:lang w:val="en-CA"/>
        </w:rPr>
        <w:t>Critical angle (</w:t>
      </w:r>
      <w:r w:rsidR="009F3E0C" w:rsidRPr="007B3460">
        <w:rPr>
          <w:rFonts w:ascii="Times" w:eastAsiaTheme="minorEastAsia" w:hAnsi="Times"/>
          <w:lang w:val="en-CA"/>
        </w:rPr>
        <w:t>blue)</w:t>
      </w:r>
      <w:r w:rsidR="00381C3B" w:rsidRPr="007B3460">
        <w:rPr>
          <w:rFonts w:ascii="Times" w:eastAsiaTheme="minorEastAsia" w:hAnsi="Times"/>
          <w:lang w:val="en-CA"/>
        </w:rPr>
        <w:t>: 42</w:t>
      </w:r>
      <w:r w:rsidR="00381C3B" w:rsidRPr="007B3460">
        <w:rPr>
          <w:rFonts w:ascii="Times" w:eastAsiaTheme="minorEastAsia" w:hAnsi="Times"/>
          <w:lang w:val="en-CA"/>
        </w:rPr>
        <w:sym w:font="Symbol" w:char="F0B0"/>
      </w:r>
    </w:p>
    <w:p w14:paraId="374D135F" w14:textId="77777777" w:rsidR="00303C29" w:rsidRPr="007B3460" w:rsidRDefault="009F3E0C" w:rsidP="007B3460">
      <w:pPr>
        <w:spacing w:line="360" w:lineRule="auto"/>
        <w:rPr>
          <w:rFonts w:ascii="Times" w:eastAsiaTheme="minorEastAsia" w:hAnsi="Times"/>
          <w:lang w:val="en-CA"/>
        </w:rPr>
      </w:pPr>
      <w:r w:rsidRPr="007B3460">
        <w:rPr>
          <w:rFonts w:ascii="Times" w:eastAsiaTheme="minorEastAsia" w:hAnsi="Times"/>
          <w:lang w:val="en-CA"/>
        </w:rPr>
        <w:tab/>
        <w:t>Critical angle (red): 43</w:t>
      </w:r>
      <w:r w:rsidR="00061FBD" w:rsidRPr="007B3460">
        <w:rPr>
          <w:rFonts w:ascii="Times" w:eastAsiaTheme="minorEastAsia" w:hAnsi="Times"/>
          <w:lang w:val="en-CA"/>
        </w:rPr>
        <w:sym w:font="Symbol" w:char="F0B0"/>
      </w:r>
      <w:r w:rsidR="00061FBD" w:rsidRPr="007B3460">
        <w:rPr>
          <w:rFonts w:ascii="Times" w:eastAsiaTheme="minorEastAsia" w:hAnsi="Times"/>
          <w:lang w:val="en-CA"/>
        </w:rPr>
        <w:t xml:space="preserve"> </w:t>
      </w:r>
    </w:p>
    <w:p w14:paraId="22ED07FE" w14:textId="77777777" w:rsidR="0016691E"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b</m:t>
                  </m:r>
                </m:sub>
              </m:sSub>
            </m:den>
          </m:f>
        </m:oMath>
      </m:oMathPara>
    </w:p>
    <w:p w14:paraId="7A586500" w14:textId="77777777" w:rsidR="0016691E"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sin⁡(42.00</m:t>
              </m:r>
              <m:r>
                <m:rPr>
                  <m:sty m:val="p"/>
                </m:rPr>
                <w:rPr>
                  <w:rFonts w:ascii="Cambria Math" w:hAnsi="Cambria Math"/>
                </w:rPr>
                <w:sym w:font="Symbol" w:char="F0B0"/>
              </m:r>
              <m:r>
                <m:rPr>
                  <m:sty m:val="p"/>
                </m:rPr>
                <w:rPr>
                  <w:rFonts w:ascii="Cambria Math" w:hAnsi="Cambria Math"/>
                </w:rPr>
                <m:t>)</m:t>
              </m:r>
            </m:den>
          </m:f>
        </m:oMath>
      </m:oMathPara>
    </w:p>
    <w:p w14:paraId="2C27A703" w14:textId="77777777" w:rsidR="0016691E"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b</m:t>
              </m:r>
            </m:sub>
          </m:sSub>
          <m:r>
            <w:rPr>
              <w:rFonts w:ascii="Cambria Math" w:hAnsi="Cambria Math"/>
            </w:rPr>
            <m:t>=1.49</m:t>
          </m:r>
        </m:oMath>
      </m:oMathPara>
    </w:p>
    <w:p w14:paraId="083EFB3B" w14:textId="77777777" w:rsidR="0016691E" w:rsidRPr="007B3460" w:rsidRDefault="0016691E" w:rsidP="007B3460">
      <w:pPr>
        <w:spacing w:line="360" w:lineRule="auto"/>
        <w:rPr>
          <w:rFonts w:ascii="Times" w:eastAsiaTheme="minorEastAsia" w:hAnsi="Times"/>
          <w:lang w:val="en-CA"/>
        </w:rPr>
      </w:pPr>
    </w:p>
    <w:p w14:paraId="7338B171" w14:textId="77777777" w:rsidR="0016691E" w:rsidRPr="007B3460" w:rsidRDefault="001236E8" w:rsidP="007B3460">
      <w:pPr>
        <w:spacing w:line="360" w:lineRule="auto"/>
        <w:rPr>
          <w:rFonts w:ascii="Times" w:eastAsiaTheme="minorEastAsia" w:hAnsi="Times"/>
        </w:rPr>
      </w:pPr>
      <m:oMathPara>
        <m:oMath>
          <m:sSub>
            <m:sSubPr>
              <m:ctrlPr>
                <w:rPr>
                  <w:rFonts w:ascii="Cambria Math" w:hAnsi="Cambria Math"/>
                </w:rPr>
              </m:ctrlPr>
            </m:sSubPr>
            <m:e>
              <m:r>
                <w:rPr>
                  <w:rFonts w:ascii="Cambria Math" w:hAnsi="Cambria Math"/>
                </w:rPr>
                <m:t>σ</m:t>
              </m:r>
            </m:e>
            <m:sub>
              <m:sSub>
                <m:sSubPr>
                  <m:ctrlPr>
                    <w:rPr>
                      <w:rFonts w:ascii="Cambria Math" w:hAnsi="Cambria Math"/>
                      <w:i/>
                    </w:rPr>
                  </m:ctrlPr>
                </m:sSubPr>
                <m:e>
                  <m:r>
                    <w:rPr>
                      <w:rFonts w:ascii="Cambria Math" w:hAnsi="Cambria Math"/>
                    </w:rPr>
                    <m:t>n</m:t>
                  </m:r>
                </m:e>
                <m:sub>
                  <m:r>
                    <w:rPr>
                      <w:rFonts w:ascii="Cambria Math" w:hAnsi="Cambria Math"/>
                    </w:rPr>
                    <m:t>b</m:t>
                  </m:r>
                </m:sub>
              </m:sSub>
            </m:sub>
          </m:sSub>
          <m:r>
            <m:rPr>
              <m:sty m:val="p"/>
            </m:rPr>
            <w:rPr>
              <w:rFonts w:ascii="Cambria Math" w:hAnsi="Cambria Math"/>
            </w:rPr>
            <m:t>=</m:t>
          </m:r>
          <m:sSup>
            <m:sSupPr>
              <m:ctrlPr>
                <w:rPr>
                  <w:rFonts w:ascii="Cambria Math" w:hAnsi="Cambria Math"/>
                  <w:i/>
                </w:rPr>
              </m:ctrlPr>
            </m:sSupPr>
            <m:e>
              <m:r>
                <w:rPr>
                  <w:rFonts w:ascii="Cambria Math" w:hAnsi="Cambria Math"/>
                </w:rPr>
                <m:t>(1.494)</m:t>
              </m:r>
            </m:e>
            <m:sup>
              <m:r>
                <w:rPr>
                  <w:rFonts w:ascii="Cambria Math" w:hAnsi="Cambria Math"/>
                </w:rPr>
                <m:t>2</m:t>
              </m:r>
            </m:sup>
          </m:sSup>
          <m:r>
            <m:rPr>
              <m:sty m:val="p"/>
            </m:rPr>
            <w:rPr>
              <w:rFonts w:ascii="Cambria Math" w:hAnsi="Cambria Math"/>
            </w:rPr>
            <m:t>(cos⁡</m:t>
          </m:r>
          <m:r>
            <w:rPr>
              <w:rFonts w:ascii="Cambria Math" w:hAnsi="Cambria Math"/>
            </w:rPr>
            <m:t>(42.00))(0.05</m:t>
          </m:r>
          <m:r>
            <w:rPr>
              <w:rFonts w:ascii="Cambria Math" w:hAnsi="Cambria Math"/>
              <w:i/>
            </w:rPr>
            <w:sym w:font="Symbol" w:char="F0B0"/>
          </m:r>
          <m:r>
            <w:rPr>
              <w:rFonts w:ascii="Cambria Math" w:hAnsi="Cambria Math"/>
            </w:rPr>
            <m:t>)</m:t>
          </m:r>
        </m:oMath>
      </m:oMathPara>
    </w:p>
    <w:p w14:paraId="60FC1FEE" w14:textId="77777777" w:rsidR="0016691E" w:rsidRPr="007B3460" w:rsidRDefault="001236E8" w:rsidP="007B3460">
      <w:pPr>
        <w:spacing w:line="360" w:lineRule="auto"/>
        <w:rPr>
          <w:rFonts w:ascii="Times" w:eastAsiaTheme="minorEastAsia" w:hAnsi="Times"/>
        </w:rPr>
      </w:pPr>
      <m:oMathPara>
        <m:oMath>
          <m:sSub>
            <m:sSubPr>
              <m:ctrlPr>
                <w:rPr>
                  <w:rFonts w:ascii="Cambria Math" w:hAnsi="Cambria Math"/>
                </w:rPr>
              </m:ctrlPr>
            </m:sSubPr>
            <m:e>
              <m:r>
                <w:rPr>
                  <w:rFonts w:ascii="Cambria Math" w:hAnsi="Cambria Math"/>
                </w:rPr>
                <m:t>σ</m:t>
              </m:r>
            </m:e>
            <m:sub>
              <m:r>
                <w:rPr>
                  <w:rFonts w:ascii="Cambria Math" w:hAnsi="Cambria Math"/>
                </w:rPr>
                <m:t>b</m:t>
              </m:r>
            </m:sub>
          </m:sSub>
          <m:r>
            <m:rPr>
              <m:sty m:val="p"/>
            </m:rPr>
            <w:rPr>
              <w:rFonts w:ascii="Cambria Math" w:hAnsi="Cambria Math"/>
            </w:rPr>
            <m:t>=</m:t>
          </m:r>
          <m:r>
            <w:rPr>
              <w:rFonts w:ascii="Cambria Math" w:hAnsi="Cambria Math"/>
            </w:rPr>
            <m:t>0.08</m:t>
          </m:r>
        </m:oMath>
      </m:oMathPara>
    </w:p>
    <w:p w14:paraId="4361CC3F" w14:textId="77777777" w:rsidR="0016691E" w:rsidRPr="007B3460" w:rsidRDefault="0016691E" w:rsidP="007B3460">
      <w:pPr>
        <w:spacing w:line="360" w:lineRule="auto"/>
        <w:rPr>
          <w:rFonts w:ascii="Times" w:eastAsiaTheme="minorEastAsia" w:hAnsi="Times"/>
        </w:rPr>
      </w:pPr>
    </w:p>
    <w:p w14:paraId="19E55E1D" w14:textId="77777777" w:rsidR="00061FBD"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r</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sin</m:t>
              </m:r>
              <m:sSub>
                <m:sSubPr>
                  <m:ctrlPr>
                    <w:rPr>
                      <w:rFonts w:ascii="Cambria Math" w:hAnsi="Cambria Math"/>
                      <w:i/>
                    </w:rPr>
                  </m:ctrlPr>
                </m:sSubPr>
                <m:e>
                  <m:r>
                    <w:rPr>
                      <w:rFonts w:ascii="Cambria Math" w:hAnsi="Cambria Math"/>
                    </w:rPr>
                    <m:t>θ</m:t>
                  </m:r>
                </m:e>
                <m:sub>
                  <m:r>
                    <w:rPr>
                      <w:rFonts w:ascii="Cambria Math" w:hAnsi="Cambria Math"/>
                    </w:rPr>
                    <m:t>r</m:t>
                  </m:r>
                </m:sub>
              </m:sSub>
            </m:den>
          </m:f>
        </m:oMath>
      </m:oMathPara>
    </w:p>
    <w:p w14:paraId="0F582E1E" w14:textId="77777777" w:rsidR="00061FBD"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r</m:t>
              </m:r>
            </m:sub>
          </m:sSub>
          <m:r>
            <w:rPr>
              <w:rFonts w:ascii="Cambria Math"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sin⁡</m:t>
              </m:r>
              <m:r>
                <w:rPr>
                  <w:rFonts w:ascii="Cambria Math" w:hAnsi="Cambria Math"/>
                </w:rPr>
                <m:t>(43.00</m:t>
              </m:r>
              <m:r>
                <w:rPr>
                  <w:rFonts w:ascii="Cambria Math" w:hAnsi="Cambria Math"/>
                  <w:i/>
                </w:rPr>
                <w:sym w:font="Symbol" w:char="F0B0"/>
              </m:r>
              <m:r>
                <w:rPr>
                  <w:rFonts w:ascii="Cambria Math" w:hAnsi="Cambria Math"/>
                </w:rPr>
                <m:t>)</m:t>
              </m:r>
            </m:den>
          </m:f>
        </m:oMath>
      </m:oMathPara>
    </w:p>
    <w:p w14:paraId="44EDF57D" w14:textId="77777777" w:rsidR="00061FBD" w:rsidRPr="007B3460" w:rsidRDefault="001236E8" w:rsidP="007B3460">
      <w:pPr>
        <w:spacing w:line="360" w:lineRule="auto"/>
        <w:rPr>
          <w:rFonts w:ascii="Times" w:eastAsiaTheme="minorEastAsia" w:hAnsi="Times"/>
        </w:rPr>
      </w:pPr>
      <m:oMathPara>
        <m:oMath>
          <m:sSub>
            <m:sSubPr>
              <m:ctrlPr>
                <w:rPr>
                  <w:rFonts w:ascii="Cambria Math" w:hAnsi="Cambria Math"/>
                  <w:i/>
                </w:rPr>
              </m:ctrlPr>
            </m:sSubPr>
            <m:e>
              <m:r>
                <w:rPr>
                  <w:rFonts w:ascii="Cambria Math" w:hAnsi="Cambria Math"/>
                </w:rPr>
                <m:t>n</m:t>
              </m:r>
            </m:e>
            <m:sub>
              <m:r>
                <w:rPr>
                  <w:rFonts w:ascii="Cambria Math" w:hAnsi="Cambria Math"/>
                </w:rPr>
                <m:t>r</m:t>
              </m:r>
            </m:sub>
          </m:sSub>
          <m:r>
            <w:rPr>
              <w:rFonts w:ascii="Cambria Math" w:hAnsi="Cambria Math"/>
            </w:rPr>
            <m:t>=1.47</m:t>
          </m:r>
        </m:oMath>
      </m:oMathPara>
    </w:p>
    <w:p w14:paraId="77EF85E9" w14:textId="77777777" w:rsidR="00061FBD" w:rsidRPr="007B3460" w:rsidRDefault="00061FBD" w:rsidP="007B3460">
      <w:pPr>
        <w:spacing w:line="360" w:lineRule="auto"/>
        <w:rPr>
          <w:rFonts w:ascii="Times" w:eastAsiaTheme="minorEastAsia" w:hAnsi="Times"/>
        </w:rPr>
      </w:pPr>
    </w:p>
    <w:p w14:paraId="3AF1431E" w14:textId="77777777" w:rsidR="00061FBD" w:rsidRPr="007B3460" w:rsidRDefault="001236E8" w:rsidP="007B3460">
      <w:pPr>
        <w:spacing w:line="360" w:lineRule="auto"/>
        <w:rPr>
          <w:rFonts w:ascii="Times" w:eastAsiaTheme="minorEastAsia" w:hAnsi="Times"/>
        </w:rPr>
      </w:pPr>
      <m:oMathPara>
        <m:oMath>
          <m:sSub>
            <m:sSubPr>
              <m:ctrlPr>
                <w:rPr>
                  <w:rFonts w:ascii="Cambria Math" w:hAnsi="Cambria Math"/>
                </w:rPr>
              </m:ctrlPr>
            </m:sSubPr>
            <m:e>
              <m:r>
                <w:rPr>
                  <w:rFonts w:ascii="Cambria Math" w:hAnsi="Cambria Math"/>
                </w:rPr>
                <m:t>σ</m:t>
              </m:r>
            </m:e>
            <m:sub>
              <m:sSub>
                <m:sSubPr>
                  <m:ctrlPr>
                    <w:rPr>
                      <w:rFonts w:ascii="Cambria Math" w:hAnsi="Cambria Math"/>
                      <w:i/>
                    </w:rPr>
                  </m:ctrlPr>
                </m:sSubPr>
                <m:e>
                  <m:r>
                    <w:rPr>
                      <w:rFonts w:ascii="Cambria Math" w:hAnsi="Cambria Math"/>
                    </w:rPr>
                    <m:t>n</m:t>
                  </m:r>
                </m:e>
                <m:sub>
                  <m:r>
                    <w:rPr>
                      <w:rFonts w:ascii="Cambria Math" w:hAnsi="Cambria Math"/>
                    </w:rPr>
                    <m:t>r</m:t>
                  </m:r>
                </m:sub>
              </m:sSub>
            </m:sub>
          </m:sSub>
          <m:r>
            <m:rPr>
              <m:sty m:val="p"/>
            </m:rPr>
            <w:rPr>
              <w:rFonts w:ascii="Cambria Math" w:hAnsi="Cambria Math"/>
            </w:rPr>
            <m:t>=</m:t>
          </m:r>
          <m:sSup>
            <m:sSupPr>
              <m:ctrlPr>
                <w:rPr>
                  <w:rFonts w:ascii="Cambria Math" w:hAnsi="Cambria Math"/>
                  <w:i/>
                </w:rPr>
              </m:ctrlPr>
            </m:sSupPr>
            <m:e>
              <m:r>
                <w:rPr>
                  <w:rFonts w:ascii="Cambria Math" w:hAnsi="Cambria Math"/>
                </w:rPr>
                <m:t>(1.47)</m:t>
              </m:r>
            </m:e>
            <m:sup>
              <m:r>
                <w:rPr>
                  <w:rFonts w:ascii="Cambria Math" w:hAnsi="Cambria Math"/>
                </w:rPr>
                <m:t>2</m:t>
              </m:r>
            </m:sup>
          </m:sSup>
          <m:r>
            <m:rPr>
              <m:sty m:val="p"/>
            </m:rPr>
            <w:rPr>
              <w:rFonts w:ascii="Cambria Math" w:hAnsi="Cambria Math"/>
            </w:rPr>
            <m:t>(cos⁡</m:t>
          </m:r>
          <m:r>
            <w:rPr>
              <w:rFonts w:ascii="Cambria Math" w:hAnsi="Cambria Math"/>
            </w:rPr>
            <m:t>(43.00))(0.05</m:t>
          </m:r>
          <m:r>
            <w:rPr>
              <w:rFonts w:ascii="Cambria Math" w:hAnsi="Cambria Math"/>
              <w:i/>
            </w:rPr>
            <w:sym w:font="Symbol" w:char="F0B0"/>
          </m:r>
          <m:r>
            <w:rPr>
              <w:rFonts w:ascii="Cambria Math" w:hAnsi="Cambria Math"/>
            </w:rPr>
            <m:t>)</m:t>
          </m:r>
        </m:oMath>
      </m:oMathPara>
    </w:p>
    <w:p w14:paraId="54A898F5" w14:textId="77777777" w:rsidR="00061FBD" w:rsidRPr="007B3460" w:rsidRDefault="001236E8" w:rsidP="007B3460">
      <w:pPr>
        <w:spacing w:line="360" w:lineRule="auto"/>
        <w:rPr>
          <w:rFonts w:ascii="Times" w:eastAsiaTheme="minorEastAsia" w:hAnsi="Times"/>
        </w:rPr>
      </w:pPr>
      <m:oMathPara>
        <m:oMath>
          <m:sSub>
            <m:sSubPr>
              <m:ctrlPr>
                <w:rPr>
                  <w:rFonts w:ascii="Cambria Math" w:hAnsi="Cambria Math"/>
                </w:rPr>
              </m:ctrlPr>
            </m:sSubPr>
            <m:e>
              <m:r>
                <w:rPr>
                  <w:rFonts w:ascii="Cambria Math" w:hAnsi="Cambria Math"/>
                </w:rPr>
                <m:t>σ</m:t>
              </m:r>
            </m:e>
            <m:sub>
              <m:sSub>
                <m:sSubPr>
                  <m:ctrlPr>
                    <w:rPr>
                      <w:rFonts w:ascii="Cambria Math" w:hAnsi="Cambria Math"/>
                      <w:i/>
                    </w:rPr>
                  </m:ctrlPr>
                </m:sSubPr>
                <m:e>
                  <m:r>
                    <w:rPr>
                      <w:rFonts w:ascii="Cambria Math" w:hAnsi="Cambria Math"/>
                    </w:rPr>
                    <m:t>n</m:t>
                  </m:r>
                </m:e>
                <m:sub>
                  <m:r>
                    <w:rPr>
                      <w:rFonts w:ascii="Cambria Math" w:hAnsi="Cambria Math"/>
                    </w:rPr>
                    <m:t>r</m:t>
                  </m:r>
                </m:sub>
              </m:sSub>
            </m:sub>
          </m:sSub>
          <m:r>
            <m:rPr>
              <m:sty m:val="p"/>
            </m:rPr>
            <w:rPr>
              <w:rFonts w:ascii="Cambria Math" w:hAnsi="Cambria Math"/>
            </w:rPr>
            <m:t>=0.08</m:t>
          </m:r>
        </m:oMath>
      </m:oMathPara>
    </w:p>
    <w:p w14:paraId="6300DEA5" w14:textId="77777777" w:rsidR="00A130E5" w:rsidRPr="007B3460" w:rsidRDefault="00A130E5" w:rsidP="007B3460">
      <w:pPr>
        <w:spacing w:line="360" w:lineRule="auto"/>
        <w:rPr>
          <w:rFonts w:ascii="Times" w:eastAsiaTheme="minorEastAsia" w:hAnsi="Times"/>
        </w:rPr>
      </w:pPr>
      <w:r w:rsidRPr="007B3460">
        <w:rPr>
          <w:rFonts w:ascii="Times" w:eastAsiaTheme="minorEastAsia" w:hAnsi="Times"/>
        </w:rPr>
        <w:t>The dispersion factor:</w:t>
      </w:r>
    </w:p>
    <w:p w14:paraId="336A5282" w14:textId="77777777" w:rsidR="00A130E5" w:rsidRPr="007B3460" w:rsidRDefault="00A130E5" w:rsidP="007B3460">
      <w:pPr>
        <w:spacing w:line="360" w:lineRule="auto"/>
        <w:rPr>
          <w:rFonts w:ascii="Times" w:eastAsiaTheme="minorEastAsia" w:hAnsi="Times"/>
          <w:lang w:val="en-CA"/>
        </w:rPr>
      </w:pPr>
      <m:oMathPara>
        <m:oMath>
          <m:r>
            <w:rPr>
              <w:rFonts w:ascii="Cambria Math" w:eastAsiaTheme="minorEastAsia" w:hAnsi="Cambria Math"/>
              <w:lang w:val="en-CA"/>
            </w:rPr>
            <m:t>∆=</m:t>
          </m:r>
          <m:d>
            <m:dPr>
              <m:begChr m:val="|"/>
              <m:endChr m:val="|"/>
              <m:ctrlPr>
                <w:rPr>
                  <w:rFonts w:ascii="Cambria Math" w:eastAsiaTheme="minorEastAsia" w:hAnsi="Cambria Math"/>
                  <w:i/>
                  <w:lang w:val="en-CA"/>
                </w:rPr>
              </m:ctrlPr>
            </m:dPr>
            <m:e>
              <m:sSub>
                <m:sSubPr>
                  <m:ctrlPr>
                    <w:rPr>
                      <w:rFonts w:ascii="Cambria Math" w:eastAsiaTheme="minorEastAsia" w:hAnsi="Cambria Math"/>
                      <w:i/>
                      <w:lang w:val="en-CA"/>
                    </w:rPr>
                  </m:ctrlPr>
                </m:sSubPr>
                <m:e>
                  <m:r>
                    <w:rPr>
                      <w:rFonts w:ascii="Cambria Math" w:eastAsiaTheme="minorEastAsia" w:hAnsi="Cambria Math"/>
                      <w:lang w:val="en-CA"/>
                    </w:rPr>
                    <m:t>n</m:t>
                  </m:r>
                </m:e>
                <m:sub>
                  <m:r>
                    <w:rPr>
                      <w:rFonts w:ascii="Cambria Math" w:eastAsiaTheme="minorEastAsia" w:hAnsi="Cambria Math"/>
                      <w:lang w:val="en-CA"/>
                    </w:rPr>
                    <m:t>b</m:t>
                  </m:r>
                </m:sub>
              </m:sSub>
              <m:r>
                <w:rPr>
                  <w:rFonts w:ascii="Cambria Math" w:eastAsiaTheme="minorEastAsia" w:hAnsi="Cambria Math"/>
                  <w:lang w:val="en-CA"/>
                </w:rPr>
                <m:t>-</m:t>
              </m:r>
              <m:sSub>
                <m:sSubPr>
                  <m:ctrlPr>
                    <w:rPr>
                      <w:rFonts w:ascii="Cambria Math" w:eastAsiaTheme="minorEastAsia" w:hAnsi="Cambria Math"/>
                      <w:i/>
                      <w:lang w:val="en-CA"/>
                    </w:rPr>
                  </m:ctrlPr>
                </m:sSubPr>
                <m:e>
                  <m:r>
                    <w:rPr>
                      <w:rFonts w:ascii="Cambria Math" w:eastAsiaTheme="minorEastAsia" w:hAnsi="Cambria Math"/>
                      <w:lang w:val="en-CA"/>
                    </w:rPr>
                    <m:t>n</m:t>
                  </m:r>
                </m:e>
                <m:sub>
                  <m:r>
                    <w:rPr>
                      <w:rFonts w:ascii="Cambria Math" w:eastAsiaTheme="minorEastAsia" w:hAnsi="Cambria Math"/>
                      <w:lang w:val="en-CA"/>
                    </w:rPr>
                    <m:t>r</m:t>
                  </m:r>
                </m:sub>
              </m:sSub>
            </m:e>
          </m:d>
        </m:oMath>
      </m:oMathPara>
    </w:p>
    <w:p w14:paraId="10EC14A7" w14:textId="77777777" w:rsidR="00A130E5" w:rsidRPr="007B3460" w:rsidRDefault="00A130E5" w:rsidP="007B3460">
      <w:pPr>
        <w:spacing w:line="360" w:lineRule="auto"/>
        <w:rPr>
          <w:rFonts w:ascii="Times" w:eastAsiaTheme="minorEastAsia" w:hAnsi="Times"/>
          <w:lang w:val="en-CA"/>
        </w:rPr>
      </w:pPr>
      <m:oMathPara>
        <m:oMath>
          <m:r>
            <w:rPr>
              <w:rFonts w:ascii="Cambria Math" w:eastAsiaTheme="minorEastAsia" w:hAnsi="Cambria Math"/>
              <w:lang w:val="en-CA"/>
            </w:rPr>
            <m:t>∆=</m:t>
          </m:r>
          <m:d>
            <m:dPr>
              <m:begChr m:val="|"/>
              <m:endChr m:val="|"/>
              <m:ctrlPr>
                <w:rPr>
                  <w:rFonts w:ascii="Cambria Math" w:eastAsiaTheme="minorEastAsia" w:hAnsi="Cambria Math"/>
                  <w:i/>
                  <w:lang w:val="en-CA"/>
                </w:rPr>
              </m:ctrlPr>
            </m:dPr>
            <m:e>
              <m:r>
                <w:rPr>
                  <w:rFonts w:ascii="Cambria Math" w:eastAsiaTheme="minorEastAsia" w:hAnsi="Cambria Math"/>
                  <w:lang w:val="en-CA"/>
                </w:rPr>
                <m:t>1.49-1.47</m:t>
              </m:r>
            </m:e>
          </m:d>
        </m:oMath>
      </m:oMathPara>
    </w:p>
    <w:p w14:paraId="4BE112D3" w14:textId="77777777" w:rsidR="00A130E5" w:rsidRPr="007B3460" w:rsidRDefault="00A130E5" w:rsidP="007B3460">
      <w:pPr>
        <w:spacing w:line="360" w:lineRule="auto"/>
        <w:rPr>
          <w:rFonts w:ascii="Times" w:eastAsiaTheme="minorEastAsia" w:hAnsi="Times"/>
          <w:lang w:val="en-CA"/>
        </w:rPr>
      </w:pPr>
      <m:oMathPara>
        <m:oMath>
          <m:r>
            <w:rPr>
              <w:rFonts w:ascii="Cambria Math" w:eastAsiaTheme="minorEastAsia" w:hAnsi="Cambria Math"/>
              <w:lang w:val="en-CA"/>
            </w:rPr>
            <m:t>∆=0.02</m:t>
          </m:r>
        </m:oMath>
      </m:oMathPara>
    </w:p>
    <w:p w14:paraId="149BFF6C" w14:textId="77777777" w:rsidR="00A130E5" w:rsidRPr="007B3460" w:rsidRDefault="00A130E5" w:rsidP="007B3460">
      <w:pPr>
        <w:spacing w:line="360" w:lineRule="auto"/>
        <w:rPr>
          <w:rFonts w:ascii="Times" w:eastAsiaTheme="minorEastAsia" w:hAnsi="Times"/>
          <w:lang w:val="en-CA"/>
        </w:rPr>
      </w:pPr>
    </w:p>
    <w:p w14:paraId="3FA292BF" w14:textId="77777777" w:rsidR="00A130E5"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m:t>
          </m:r>
          <m:rad>
            <m:radPr>
              <m:degHide m:val="1"/>
              <m:ctrlPr>
                <w:rPr>
                  <w:rFonts w:ascii="Cambria Math" w:eastAsiaTheme="minorEastAsia" w:hAnsi="Cambria Math"/>
                  <w:i/>
                  <w:lang w:val="en-CA"/>
                </w:rPr>
              </m:ctrlPr>
            </m:radPr>
            <m:deg/>
            <m:e>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0.08</m:t>
                      </m:r>
                    </m:e>
                  </m:d>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0.08</m:t>
                      </m:r>
                    </m:e>
                  </m:d>
                </m:e>
                <m:sup>
                  <m:r>
                    <w:rPr>
                      <w:rFonts w:ascii="Cambria Math" w:eastAsiaTheme="minorEastAsia" w:hAnsi="Cambria Math"/>
                      <w:lang w:val="en-CA"/>
                    </w:rPr>
                    <m:t>2</m:t>
                  </m:r>
                </m:sup>
              </m:sSup>
            </m:e>
          </m:rad>
        </m:oMath>
      </m:oMathPara>
    </w:p>
    <w:p w14:paraId="5AE49249" w14:textId="77777777" w:rsidR="00A130E5"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=0.11</m:t>
          </m:r>
        </m:oMath>
      </m:oMathPara>
    </w:p>
    <w:p w14:paraId="0DCCDFC0" w14:textId="77777777" w:rsidR="00051831" w:rsidRPr="007B3460" w:rsidRDefault="00E07771" w:rsidP="007B3460">
      <w:pPr>
        <w:spacing w:line="360" w:lineRule="auto"/>
        <w:rPr>
          <w:rFonts w:ascii="Times" w:hAnsi="Times"/>
        </w:rPr>
      </w:pPr>
      <w:r w:rsidRPr="007B3460">
        <w:rPr>
          <w:rFonts w:ascii="Times" w:hAnsi="Times"/>
        </w:rPr>
        <w:t>Part C:</w:t>
      </w:r>
    </w:p>
    <w:p w14:paraId="07B08B71" w14:textId="77777777" w:rsidR="00E07771" w:rsidRPr="007B3460" w:rsidRDefault="0016691E" w:rsidP="007B3460">
      <w:pPr>
        <w:spacing w:line="360" w:lineRule="auto"/>
        <w:rPr>
          <w:rFonts w:ascii="Times" w:hAnsi="Times"/>
        </w:rPr>
      </w:pPr>
      <w:r w:rsidRPr="007B3460">
        <w:rPr>
          <w:rFonts w:ascii="Times" w:hAnsi="Times"/>
        </w:rPr>
        <w:tab/>
        <w:t>Image distance (</w:t>
      </w:r>
      <w:r w:rsidRPr="007B3460">
        <w:rPr>
          <w:rFonts w:ascii="Times" w:hAnsi="Times"/>
          <w:i/>
        </w:rPr>
        <w:t>q</w:t>
      </w:r>
      <w:r w:rsidRPr="007B3460">
        <w:rPr>
          <w:rFonts w:ascii="Times" w:hAnsi="Times"/>
        </w:rPr>
        <w:t>)</w:t>
      </w:r>
      <w:r w:rsidRPr="007B3460">
        <w:rPr>
          <w:rFonts w:ascii="Times" w:hAnsi="Times"/>
          <w:i/>
        </w:rPr>
        <w:t xml:space="preserve"> </w:t>
      </w:r>
      <w:r w:rsidRPr="007B3460">
        <w:rPr>
          <w:rFonts w:ascii="Times" w:hAnsi="Times"/>
        </w:rPr>
        <w:t>= 12.80 cm</w:t>
      </w:r>
    </w:p>
    <w:p w14:paraId="1AE2147E" w14:textId="77777777" w:rsidR="001B67C2" w:rsidRPr="007B3460" w:rsidRDefault="001B67C2" w:rsidP="007B3460">
      <w:pPr>
        <w:spacing w:line="360" w:lineRule="auto"/>
        <w:rPr>
          <w:rFonts w:ascii="Times" w:hAnsi="Times"/>
        </w:rPr>
      </w:pPr>
      <w:r w:rsidRPr="007B3460">
        <w:rPr>
          <w:rFonts w:ascii="Times" w:hAnsi="Times"/>
        </w:rPr>
        <w:tab/>
        <w:t>Object distance (</w:t>
      </w:r>
      <w:r w:rsidRPr="007B3460">
        <w:rPr>
          <w:rFonts w:ascii="Times" w:hAnsi="Times"/>
          <w:i/>
        </w:rPr>
        <w:t>p</w:t>
      </w:r>
      <w:r w:rsidRPr="007B3460">
        <w:rPr>
          <w:rFonts w:ascii="Times" w:hAnsi="Times"/>
        </w:rPr>
        <w:t xml:space="preserve">) = </w:t>
      </w:r>
      <w:r w:rsidRPr="007B3460">
        <w:rPr>
          <w:rFonts w:ascii="Times" w:hAnsi="Times"/>
        </w:rPr>
        <w:sym w:font="Symbol" w:char="F0A5"/>
      </w:r>
      <w:r w:rsidRPr="007B3460">
        <w:rPr>
          <w:rFonts w:ascii="Times" w:hAnsi="Times"/>
        </w:rPr>
        <w:t xml:space="preserve"> cm</w:t>
      </w:r>
    </w:p>
    <w:p w14:paraId="6E38E037" w14:textId="77777777" w:rsidR="001B67C2"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16FE91E6" w14:textId="77777777" w:rsidR="001B67C2"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m:rPr>
                  <m:sty m:val="p"/>
                </m:rPr>
                <w:rPr>
                  <w:rFonts w:ascii="Cambria Math" w:hAnsi="Cambria Math"/>
                </w:rPr>
                <w:sym w:font="Symbol" w:char="F0A5"/>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12.80</m:t>
              </m:r>
            </m:den>
          </m:f>
        </m:oMath>
      </m:oMathPara>
    </w:p>
    <w:p w14:paraId="3F2FD808" w14:textId="77777777" w:rsidR="001B67C2"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=0+</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12.80</m:t>
              </m:r>
            </m:den>
          </m:f>
        </m:oMath>
      </m:oMathPara>
    </w:p>
    <w:p w14:paraId="297F7C94" w14:textId="77777777" w:rsidR="001B67C2" w:rsidRPr="007B3460" w:rsidRDefault="001B67C2" w:rsidP="007B3460">
      <w:pPr>
        <w:spacing w:line="360" w:lineRule="auto"/>
        <w:rPr>
          <w:rFonts w:ascii="Times" w:eastAsiaTheme="minorEastAsia" w:hAnsi="Times"/>
        </w:rPr>
      </w:pPr>
      <m:oMathPara>
        <m:oMath>
          <m:r>
            <w:rPr>
              <w:rFonts w:ascii="Cambria Math" w:eastAsiaTheme="minorEastAsia" w:hAnsi="Cambria Math"/>
            </w:rPr>
            <m:t>f=12.80 cm</m:t>
          </m:r>
        </m:oMath>
      </m:oMathPara>
    </w:p>
    <w:p w14:paraId="1ADB1328" w14:textId="77777777" w:rsidR="001B67C2" w:rsidRPr="007B3460" w:rsidRDefault="001B67C2" w:rsidP="007B3460">
      <w:pPr>
        <w:spacing w:line="360" w:lineRule="auto"/>
        <w:rPr>
          <w:rFonts w:ascii="Times" w:eastAsiaTheme="minorEastAsia" w:hAnsi="Times"/>
        </w:rPr>
      </w:pPr>
    </w:p>
    <w:p w14:paraId="617AB3C1" w14:textId="77777777" w:rsidR="001B67C2"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3B4EE53B" w14:textId="77777777" w:rsidR="00C62077"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12.80</m:t>
              </m:r>
            </m:e>
            <m:sup>
              <m:r>
                <w:rPr>
                  <w:rFonts w:ascii="Cambria Math" w:eastAsiaTheme="minorEastAsia" w:hAnsi="Cambria Math"/>
                </w:rPr>
                <m:t>2</m:t>
              </m:r>
            </m:sup>
          </m:sSup>
          <m:rad>
            <m:radPr>
              <m:degHide m:val="1"/>
              <m:ctrlPr>
                <w:rPr>
                  <w:rFonts w:ascii="Cambria Math" w:eastAsiaTheme="minorEastAsia" w:hAnsi="Cambria Math"/>
                  <w:i/>
                </w:rPr>
              </m:ctrlPr>
            </m:radPr>
            <m:deg/>
            <m:e>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12.80</m:t>
                      </m:r>
                    </m:den>
                  </m:f>
                  <m:r>
                    <w:rPr>
                      <w:rFonts w:ascii="Cambria Math" w:eastAsiaTheme="minorEastAsia" w:hAnsi="Cambria Math"/>
                    </w:rPr>
                    <m:t>)</m:t>
                  </m:r>
                </m:e>
                <m:sup>
                  <m:r>
                    <w:rPr>
                      <w:rFonts w:ascii="Cambria Math" w:eastAsiaTheme="minorEastAsia" w:hAnsi="Cambria Math"/>
                    </w:rPr>
                    <m:t>2</m:t>
                  </m:r>
                </m:sup>
              </m:sSup>
            </m:e>
          </m:rad>
        </m:oMath>
      </m:oMathPara>
    </w:p>
    <w:p w14:paraId="5CBCD469" w14:textId="77777777" w:rsidR="00C62077"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=0.64 cm</m:t>
          </m:r>
        </m:oMath>
      </m:oMathPara>
    </w:p>
    <w:p w14:paraId="532DA107" w14:textId="77777777" w:rsidR="00C62077" w:rsidRPr="007B3460" w:rsidRDefault="00C62077" w:rsidP="007B3460">
      <w:pPr>
        <w:spacing w:line="360" w:lineRule="auto"/>
        <w:rPr>
          <w:rFonts w:ascii="Times" w:eastAsiaTheme="minorEastAsia" w:hAnsi="Times"/>
        </w:rPr>
      </w:pPr>
      <w:r w:rsidRPr="007B3460">
        <w:rPr>
          <w:rFonts w:ascii="Times" w:eastAsiaTheme="minorEastAsia" w:hAnsi="Times"/>
        </w:rPr>
        <w:t>Part D:</w:t>
      </w:r>
    </w:p>
    <w:p w14:paraId="18875E11" w14:textId="77777777" w:rsidR="00C62077" w:rsidRPr="007B3460" w:rsidRDefault="00C62077" w:rsidP="007B3460">
      <w:pPr>
        <w:spacing w:line="360" w:lineRule="auto"/>
        <w:rPr>
          <w:rFonts w:ascii="Times" w:eastAsiaTheme="minorEastAsia" w:hAnsi="Times"/>
          <w:u w:val="single"/>
        </w:rPr>
      </w:pPr>
      <w:r w:rsidRPr="007B3460">
        <w:rPr>
          <w:rFonts w:ascii="Times" w:eastAsiaTheme="minorEastAsia" w:hAnsi="Times"/>
          <w:u w:val="single"/>
        </w:rPr>
        <w:t xml:space="preserve">Thin convex lens </w:t>
      </w:r>
    </w:p>
    <w:p w14:paraId="1C306175" w14:textId="77777777" w:rsidR="00566ECA" w:rsidRPr="007B3460" w:rsidRDefault="00566ECA" w:rsidP="007B3460">
      <w:pPr>
        <w:spacing w:line="360" w:lineRule="auto"/>
        <w:ind w:firstLine="720"/>
        <w:rPr>
          <w:rFonts w:ascii="Times" w:eastAsiaTheme="minorEastAsia" w:hAnsi="Times"/>
          <w:u w:val="single"/>
        </w:rPr>
      </w:pPr>
      <w:r w:rsidRPr="007B3460">
        <w:rPr>
          <w:rFonts w:ascii="Times" w:hAnsi="Times"/>
        </w:rPr>
        <w:t>Image distance (</w:t>
      </w:r>
      <w:r w:rsidRPr="007B3460">
        <w:rPr>
          <w:rFonts w:ascii="Times" w:hAnsi="Times"/>
          <w:i/>
        </w:rPr>
        <w:t>q</w:t>
      </w:r>
      <w:r w:rsidRPr="007B3460">
        <w:rPr>
          <w:rFonts w:ascii="Times" w:hAnsi="Times"/>
        </w:rPr>
        <w:t>)</w:t>
      </w:r>
      <w:r w:rsidRPr="007B3460">
        <w:rPr>
          <w:rFonts w:ascii="Times" w:hAnsi="Times"/>
          <w:i/>
        </w:rPr>
        <w:t xml:space="preserve"> </w:t>
      </w:r>
      <w:r w:rsidRPr="007B3460">
        <w:rPr>
          <w:rFonts w:ascii="Times" w:hAnsi="Times"/>
        </w:rPr>
        <w:t>= 8.00cm</w:t>
      </w:r>
    </w:p>
    <w:p w14:paraId="07179096" w14:textId="77777777" w:rsidR="00566ECA"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2E127E1F" w14:textId="77777777" w:rsidR="00566ECA"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8.00</m:t>
              </m:r>
            </m:den>
          </m:f>
        </m:oMath>
      </m:oMathPara>
    </w:p>
    <w:p w14:paraId="167D2483" w14:textId="77777777" w:rsidR="001F458B" w:rsidRPr="007B3460" w:rsidRDefault="001F458B" w:rsidP="007B3460">
      <w:pPr>
        <w:spacing w:line="360" w:lineRule="auto"/>
        <w:rPr>
          <w:rFonts w:ascii="Times" w:eastAsiaTheme="minorEastAsia" w:hAnsi="Times"/>
        </w:rPr>
      </w:pPr>
      <m:oMathPara>
        <m:oMath>
          <m:r>
            <w:rPr>
              <w:rFonts w:ascii="Cambria Math" w:eastAsiaTheme="minorEastAsia" w:hAnsi="Cambria Math"/>
            </w:rPr>
            <m:t>f=8.00cm</m:t>
          </m:r>
        </m:oMath>
      </m:oMathPara>
    </w:p>
    <w:p w14:paraId="59EE605F" w14:textId="77777777" w:rsidR="00566ECA" w:rsidRPr="007B3460" w:rsidRDefault="00566ECA" w:rsidP="007B3460">
      <w:pPr>
        <w:spacing w:line="360" w:lineRule="auto"/>
        <w:rPr>
          <w:rFonts w:ascii="Times" w:eastAsiaTheme="minorEastAsia" w:hAnsi="Times"/>
        </w:rPr>
      </w:pPr>
    </w:p>
    <w:p w14:paraId="28F411DA" w14:textId="77777777" w:rsidR="00566ECA"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p</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365D9CE8" w14:textId="77777777" w:rsidR="00566ECA"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8.00</m:t>
              </m:r>
            </m:e>
            <m:sup>
              <m:r>
                <w:rPr>
                  <w:rFonts w:ascii="Cambria Math" w:eastAsiaTheme="minorEastAsia" w:hAnsi="Cambria Math"/>
                </w:rPr>
                <m:t>2</m:t>
              </m:r>
            </m:sup>
          </m:sSup>
          <m:rad>
            <m:radPr>
              <m:degHide m:val="1"/>
              <m:ctrlPr>
                <w:rPr>
                  <w:rFonts w:ascii="Cambria Math" w:eastAsiaTheme="minorEastAsia" w:hAnsi="Cambria Math"/>
                  <w:i/>
                </w:rPr>
              </m:ctrlPr>
            </m:radPr>
            <m:deg/>
            <m:e>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8.00</m:t>
                      </m:r>
                    </m:den>
                  </m:f>
                  <m:r>
                    <w:rPr>
                      <w:rFonts w:ascii="Cambria Math" w:eastAsiaTheme="minorEastAsia" w:hAnsi="Cambria Math"/>
                    </w:rPr>
                    <m:t>)</m:t>
                  </m:r>
                </m:e>
                <m:sup>
                  <m:r>
                    <w:rPr>
                      <w:rFonts w:ascii="Cambria Math" w:eastAsiaTheme="minorEastAsia" w:hAnsi="Cambria Math"/>
                    </w:rPr>
                    <m:t>2</m:t>
                  </m:r>
                </m:sup>
              </m:sSup>
            </m:e>
          </m:rad>
        </m:oMath>
      </m:oMathPara>
    </w:p>
    <w:p w14:paraId="40593969" w14:textId="77777777" w:rsidR="00566ECA"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=0.40</m:t>
          </m:r>
        </m:oMath>
      </m:oMathPara>
    </w:p>
    <w:p w14:paraId="39FC55C6" w14:textId="77777777" w:rsidR="00566ECA" w:rsidRPr="007B3460" w:rsidRDefault="00566ECA" w:rsidP="007B3460">
      <w:pPr>
        <w:spacing w:line="360" w:lineRule="auto"/>
        <w:rPr>
          <w:rFonts w:ascii="Times" w:eastAsiaTheme="minorEastAsia" w:hAnsi="Times"/>
          <w:u w:val="single"/>
        </w:rPr>
      </w:pPr>
      <w:r w:rsidRPr="007B3460">
        <w:rPr>
          <w:rFonts w:ascii="Times" w:eastAsiaTheme="minorEastAsia" w:hAnsi="Times"/>
          <w:u w:val="single"/>
        </w:rPr>
        <w:t>Thick convex lens</w:t>
      </w:r>
    </w:p>
    <w:p w14:paraId="20736499" w14:textId="77777777" w:rsidR="00566ECA" w:rsidRPr="007B3460" w:rsidRDefault="00566ECA" w:rsidP="007B3460">
      <w:pPr>
        <w:spacing w:line="360" w:lineRule="auto"/>
        <w:rPr>
          <w:rFonts w:ascii="Times" w:eastAsiaTheme="minorEastAsia" w:hAnsi="Times"/>
        </w:rPr>
      </w:pPr>
      <w:r w:rsidRPr="007B3460">
        <w:rPr>
          <w:rFonts w:ascii="Times" w:eastAsiaTheme="minorEastAsia" w:hAnsi="Times"/>
        </w:rPr>
        <w:tab/>
      </w:r>
      <w:r w:rsidRPr="007B3460">
        <w:rPr>
          <w:rFonts w:ascii="Times" w:hAnsi="Times"/>
        </w:rPr>
        <w:t>Image distance (</w:t>
      </w:r>
      <w:r w:rsidRPr="007B3460">
        <w:rPr>
          <w:rFonts w:ascii="Times" w:hAnsi="Times"/>
          <w:i/>
        </w:rPr>
        <w:t>q</w:t>
      </w:r>
      <w:r w:rsidRPr="007B3460">
        <w:rPr>
          <w:rFonts w:ascii="Times" w:hAnsi="Times"/>
        </w:rPr>
        <w:t>)</w:t>
      </w:r>
      <w:r w:rsidRPr="007B3460">
        <w:rPr>
          <w:rFonts w:ascii="Times" w:hAnsi="Times"/>
          <w:i/>
        </w:rPr>
        <w:t xml:space="preserve"> </w:t>
      </w:r>
      <w:r w:rsidRPr="007B3460">
        <w:rPr>
          <w:rFonts w:ascii="Times" w:hAnsi="Times"/>
        </w:rPr>
        <w:t xml:space="preserve">= </w:t>
      </w:r>
      <w:r w:rsidR="000B47E4" w:rsidRPr="007B3460">
        <w:rPr>
          <w:rFonts w:ascii="Times" w:hAnsi="Times"/>
        </w:rPr>
        <w:t>4.40cm</w:t>
      </w:r>
    </w:p>
    <w:p w14:paraId="05E708FE" w14:textId="77777777" w:rsidR="00566ECA" w:rsidRPr="007B3460" w:rsidRDefault="00566ECA" w:rsidP="007B3460">
      <w:pPr>
        <w:spacing w:line="360" w:lineRule="auto"/>
        <w:rPr>
          <w:rFonts w:ascii="Times" w:eastAsiaTheme="minorEastAsia" w:hAnsi="Times"/>
        </w:rPr>
      </w:pPr>
    </w:p>
    <w:p w14:paraId="0B50AFB9" w14:textId="77777777" w:rsidR="000B47E4"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31720F92" w14:textId="77777777" w:rsidR="000B47E4"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4.40</m:t>
              </m:r>
            </m:den>
          </m:f>
        </m:oMath>
      </m:oMathPara>
    </w:p>
    <w:p w14:paraId="7FCC12D3" w14:textId="77777777" w:rsidR="000B47E4" w:rsidRPr="007B3460" w:rsidRDefault="000B47E4" w:rsidP="007B3460">
      <w:pPr>
        <w:spacing w:line="360" w:lineRule="auto"/>
        <w:rPr>
          <w:rFonts w:ascii="Times" w:eastAsiaTheme="minorEastAsia" w:hAnsi="Times"/>
        </w:rPr>
      </w:pPr>
      <m:oMathPara>
        <m:oMath>
          <m:r>
            <w:rPr>
              <w:rFonts w:ascii="Cambria Math" w:eastAsiaTheme="minorEastAsia" w:hAnsi="Cambria Math"/>
            </w:rPr>
            <m:t>f=4.40cm</m:t>
          </m:r>
        </m:oMath>
      </m:oMathPara>
    </w:p>
    <w:p w14:paraId="52FB3119" w14:textId="77777777" w:rsidR="000B47E4" w:rsidRPr="007B3460" w:rsidRDefault="000B47E4" w:rsidP="007B3460">
      <w:pPr>
        <w:spacing w:line="360" w:lineRule="auto"/>
        <w:rPr>
          <w:rFonts w:ascii="Times" w:eastAsiaTheme="minorEastAsia" w:hAnsi="Times"/>
        </w:rPr>
      </w:pPr>
    </w:p>
    <w:p w14:paraId="09975D15" w14:textId="77777777" w:rsidR="000B47E4"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p</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0EDAAFAC" w14:textId="77777777" w:rsidR="000B47E4"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4.40</m:t>
              </m:r>
            </m:e>
            <m:sup>
              <m:r>
                <w:rPr>
                  <w:rFonts w:ascii="Cambria Math" w:eastAsiaTheme="minorEastAsia" w:hAnsi="Cambria Math"/>
                </w:rPr>
                <m:t>2</m:t>
              </m:r>
            </m:sup>
          </m:sSup>
          <m:rad>
            <m:radPr>
              <m:degHide m:val="1"/>
              <m:ctrlPr>
                <w:rPr>
                  <w:rFonts w:ascii="Cambria Math" w:eastAsiaTheme="minorEastAsia" w:hAnsi="Cambria Math"/>
                  <w:i/>
                </w:rPr>
              </m:ctrlPr>
            </m:radPr>
            <m:deg/>
            <m:e>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4.40</m:t>
                      </m:r>
                    </m:den>
                  </m:f>
                  <m:r>
                    <w:rPr>
                      <w:rFonts w:ascii="Cambria Math" w:eastAsiaTheme="minorEastAsia" w:hAnsi="Cambria Math"/>
                    </w:rPr>
                    <m:t>)</m:t>
                  </m:r>
                </m:e>
                <m:sup>
                  <m:r>
                    <w:rPr>
                      <w:rFonts w:ascii="Cambria Math" w:eastAsiaTheme="minorEastAsia" w:hAnsi="Cambria Math"/>
                    </w:rPr>
                    <m:t>2</m:t>
                  </m:r>
                </m:sup>
              </m:sSup>
            </m:e>
          </m:rad>
        </m:oMath>
      </m:oMathPara>
    </w:p>
    <w:p w14:paraId="76920012" w14:textId="77777777" w:rsidR="00C62077"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=0.22cm</m:t>
          </m:r>
        </m:oMath>
      </m:oMathPara>
    </w:p>
    <w:p w14:paraId="5A19A148" w14:textId="77777777" w:rsidR="002224B6" w:rsidRPr="007B3460" w:rsidRDefault="002224B6" w:rsidP="007B3460">
      <w:pPr>
        <w:spacing w:line="360" w:lineRule="auto"/>
        <w:rPr>
          <w:rFonts w:ascii="Times" w:eastAsiaTheme="minorEastAsia" w:hAnsi="Times"/>
          <w:u w:val="single"/>
        </w:rPr>
      </w:pPr>
      <w:r w:rsidRPr="007B3460">
        <w:rPr>
          <w:rFonts w:ascii="Times" w:eastAsiaTheme="minorEastAsia" w:hAnsi="Times"/>
          <w:u w:val="single"/>
        </w:rPr>
        <w:t>Diverging</w:t>
      </w:r>
    </w:p>
    <w:p w14:paraId="244D32FB" w14:textId="77777777" w:rsidR="002224B6" w:rsidRPr="007B3460" w:rsidRDefault="002224B6" w:rsidP="007B3460">
      <w:pPr>
        <w:spacing w:line="360" w:lineRule="auto"/>
        <w:rPr>
          <w:rFonts w:ascii="Times" w:eastAsiaTheme="minorEastAsia" w:hAnsi="Times"/>
        </w:rPr>
      </w:pPr>
      <w:r w:rsidRPr="007B3460">
        <w:rPr>
          <w:rFonts w:ascii="Times" w:eastAsiaTheme="minorEastAsia" w:hAnsi="Times"/>
        </w:rPr>
        <w:tab/>
        <w:t>Image distance (</w:t>
      </w:r>
      <w:r w:rsidRPr="007B3460">
        <w:rPr>
          <w:rFonts w:ascii="Times" w:eastAsiaTheme="minorEastAsia" w:hAnsi="Times"/>
          <w:i/>
        </w:rPr>
        <w:t>q</w:t>
      </w:r>
      <w:r w:rsidRPr="007B3460">
        <w:rPr>
          <w:rFonts w:ascii="Times" w:eastAsiaTheme="minorEastAsia" w:hAnsi="Times"/>
        </w:rPr>
        <w:t>) = -6.60cm</w:t>
      </w:r>
    </w:p>
    <w:p w14:paraId="40A98945" w14:textId="77777777" w:rsidR="002224B6"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4303FDD9" w14:textId="77777777" w:rsidR="002224B6"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-6.60</m:t>
              </m:r>
            </m:den>
          </m:f>
        </m:oMath>
      </m:oMathPara>
    </w:p>
    <w:p w14:paraId="0B2E4940" w14:textId="77777777" w:rsidR="002224B6" w:rsidRPr="007B3460" w:rsidRDefault="002224B6" w:rsidP="007B3460">
      <w:pPr>
        <w:spacing w:line="360" w:lineRule="auto"/>
        <w:rPr>
          <w:rFonts w:ascii="Times" w:eastAsiaTheme="minorEastAsia" w:hAnsi="Times"/>
        </w:rPr>
      </w:pPr>
      <m:oMathPara>
        <m:oMath>
          <m:r>
            <w:rPr>
              <w:rFonts w:ascii="Cambria Math" w:eastAsiaTheme="minorEastAsia" w:hAnsi="Cambria Math"/>
            </w:rPr>
            <m:t>f=-6.60cm</m:t>
          </m:r>
        </m:oMath>
      </m:oMathPara>
    </w:p>
    <w:p w14:paraId="09BCC072" w14:textId="77777777" w:rsidR="002224B6" w:rsidRPr="007B3460" w:rsidRDefault="002224B6" w:rsidP="007B3460">
      <w:pPr>
        <w:spacing w:line="360" w:lineRule="auto"/>
        <w:rPr>
          <w:rFonts w:ascii="Times" w:eastAsiaTheme="minorEastAsia" w:hAnsi="Times"/>
        </w:rPr>
      </w:pPr>
    </w:p>
    <w:p w14:paraId="292F7EA0" w14:textId="77777777" w:rsidR="002224B6"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p</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1E199638" w14:textId="77777777" w:rsidR="002224B6"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6.60</m:t>
              </m:r>
            </m:e>
            <m:sup>
              <m:r>
                <w:rPr>
                  <w:rFonts w:ascii="Cambria Math" w:eastAsiaTheme="minorEastAsia" w:hAnsi="Cambria Math"/>
                </w:rPr>
                <m:t>2</m:t>
              </m:r>
            </m:sup>
          </m:sSup>
          <m:rad>
            <m:radPr>
              <m:degHide m:val="1"/>
              <m:ctrlPr>
                <w:rPr>
                  <w:rFonts w:ascii="Cambria Math" w:eastAsiaTheme="minorEastAsia" w:hAnsi="Cambria Math"/>
                  <w:i/>
                </w:rPr>
              </m:ctrlPr>
            </m:radPr>
            <m:deg/>
            <m:e>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6.60</m:t>
                      </m:r>
                    </m:den>
                  </m:f>
                  <m:r>
                    <w:rPr>
                      <w:rFonts w:ascii="Cambria Math" w:eastAsiaTheme="minorEastAsia" w:hAnsi="Cambria Math"/>
                    </w:rPr>
                    <m:t>)</m:t>
                  </m:r>
                </m:e>
                <m:sup>
                  <m:r>
                    <w:rPr>
                      <w:rFonts w:ascii="Cambria Math" w:eastAsiaTheme="minorEastAsia" w:hAnsi="Cambria Math"/>
                    </w:rPr>
                    <m:t>2</m:t>
                  </m:r>
                </m:sup>
              </m:sSup>
            </m:e>
          </m:rad>
        </m:oMath>
      </m:oMathPara>
    </w:p>
    <w:p w14:paraId="56A4B0DE" w14:textId="77777777" w:rsidR="001B67C2"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=0.33cm</m:t>
          </m:r>
        </m:oMath>
      </m:oMathPara>
    </w:p>
    <w:p w14:paraId="07221C47" w14:textId="77777777" w:rsidR="002224B6" w:rsidRPr="007B3460" w:rsidRDefault="002224B6" w:rsidP="007B3460">
      <w:pPr>
        <w:spacing w:line="360" w:lineRule="auto"/>
        <w:rPr>
          <w:rFonts w:ascii="Times" w:eastAsiaTheme="minorEastAsia" w:hAnsi="Times"/>
        </w:rPr>
      </w:pPr>
      <w:r w:rsidRPr="007B3460">
        <w:rPr>
          <w:rFonts w:ascii="Times" w:eastAsiaTheme="minorEastAsia" w:hAnsi="Times"/>
        </w:rPr>
        <w:t>Part E:</w:t>
      </w:r>
    </w:p>
    <w:p w14:paraId="42A38B49" w14:textId="77777777" w:rsidR="00D87D24" w:rsidRPr="007B3460" w:rsidRDefault="002224B6" w:rsidP="007B3460">
      <w:pPr>
        <w:spacing w:line="360" w:lineRule="auto"/>
        <w:rPr>
          <w:rFonts w:ascii="Times" w:hAnsi="Times"/>
        </w:rPr>
      </w:pPr>
      <w:r w:rsidRPr="007B3460">
        <w:rPr>
          <w:rFonts w:ascii="Times" w:eastAsiaTheme="minorEastAsia" w:hAnsi="Times"/>
        </w:rPr>
        <w:tab/>
      </w:r>
      <w:r w:rsidR="00D87D24" w:rsidRPr="007B3460">
        <w:rPr>
          <w:rFonts w:ascii="Times" w:hAnsi="Times"/>
        </w:rPr>
        <w:t>Image distance (</w:t>
      </w:r>
      <w:r w:rsidR="00D87D24" w:rsidRPr="007B3460">
        <w:rPr>
          <w:rFonts w:ascii="Times" w:hAnsi="Times"/>
          <w:i/>
        </w:rPr>
        <w:t>q</w:t>
      </w:r>
      <w:r w:rsidR="00D87D24" w:rsidRPr="007B3460">
        <w:rPr>
          <w:rFonts w:ascii="Times" w:hAnsi="Times"/>
        </w:rPr>
        <w:t>)</w:t>
      </w:r>
      <w:r w:rsidR="00D87D24" w:rsidRPr="007B3460">
        <w:rPr>
          <w:rFonts w:ascii="Times" w:hAnsi="Times"/>
          <w:i/>
        </w:rPr>
        <w:t xml:space="preserve"> </w:t>
      </w:r>
      <w:r w:rsidR="00D87D24" w:rsidRPr="007B3460">
        <w:rPr>
          <w:rFonts w:ascii="Times" w:hAnsi="Times"/>
        </w:rPr>
        <w:t>= 6.60cm</w:t>
      </w:r>
    </w:p>
    <w:p w14:paraId="172351E7" w14:textId="77777777" w:rsidR="002224B6" w:rsidRPr="007B3460" w:rsidRDefault="00D87D24" w:rsidP="007B3460">
      <w:pPr>
        <w:spacing w:line="360" w:lineRule="auto"/>
        <w:rPr>
          <w:rFonts w:ascii="Times" w:hAnsi="Times"/>
        </w:rPr>
      </w:pPr>
      <w:r w:rsidRPr="007B3460">
        <w:rPr>
          <w:rFonts w:ascii="Times" w:hAnsi="Times"/>
        </w:rPr>
        <w:tab/>
        <w:t>Object distance (</w:t>
      </w:r>
      <w:r w:rsidRPr="007B3460">
        <w:rPr>
          <w:rFonts w:ascii="Times" w:hAnsi="Times"/>
          <w:i/>
        </w:rPr>
        <w:t>p</w:t>
      </w:r>
      <w:r w:rsidRPr="007B3460">
        <w:rPr>
          <w:rFonts w:ascii="Times" w:hAnsi="Times"/>
        </w:rPr>
        <w:t>) = 9.60cm</w:t>
      </w:r>
    </w:p>
    <w:p w14:paraId="4109D15A" w14:textId="77777777" w:rsidR="00D87D24"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30B139A5" w14:textId="77777777" w:rsidR="00D87D24"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9.60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6.60</m:t>
              </m:r>
            </m:den>
          </m:f>
        </m:oMath>
      </m:oMathPara>
    </w:p>
    <w:p w14:paraId="19FD4184" w14:textId="77777777" w:rsidR="00D87D24" w:rsidRPr="007B3460" w:rsidRDefault="00D87D24" w:rsidP="007B3460">
      <w:pPr>
        <w:spacing w:line="360" w:lineRule="auto"/>
        <w:rPr>
          <w:rFonts w:ascii="Times" w:eastAsiaTheme="minorEastAsia" w:hAnsi="Times"/>
        </w:rPr>
      </w:pPr>
      <m:oMathPara>
        <m:oMath>
          <m:r>
            <w:rPr>
              <w:rFonts w:ascii="Cambria Math" w:eastAsiaTheme="minorEastAsia" w:hAnsi="Cambria Math"/>
            </w:rPr>
            <m:t>f=3.91cm</m:t>
          </m:r>
        </m:oMath>
      </m:oMathPara>
    </w:p>
    <w:p w14:paraId="23C71EE0" w14:textId="77777777" w:rsidR="00D87D24" w:rsidRPr="007B3460" w:rsidRDefault="00D87D24" w:rsidP="007B3460">
      <w:pPr>
        <w:spacing w:line="360" w:lineRule="auto"/>
        <w:rPr>
          <w:rFonts w:ascii="Times" w:eastAsiaTheme="minorEastAsia" w:hAnsi="Times"/>
        </w:rPr>
      </w:pPr>
    </w:p>
    <w:p w14:paraId="28F83A83" w14:textId="77777777" w:rsidR="00A64BF7"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p</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55E983D6" w14:textId="77777777" w:rsidR="00A64BF7"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3.91</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9.60</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6.60</m:t>
                      </m:r>
                    </m:den>
                  </m:f>
                  <m:r>
                    <w:rPr>
                      <w:rFonts w:ascii="Cambria Math" w:eastAsiaTheme="minorEastAsia" w:hAnsi="Cambria Math"/>
                    </w:rPr>
                    <m:t>)</m:t>
                  </m:r>
                </m:e>
                <m:sup>
                  <m:r>
                    <w:rPr>
                      <w:rFonts w:ascii="Cambria Math" w:eastAsiaTheme="minorEastAsia" w:hAnsi="Cambria Math"/>
                    </w:rPr>
                    <m:t>2</m:t>
                  </m:r>
                </m:sup>
              </m:sSup>
            </m:e>
          </m:rad>
        </m:oMath>
      </m:oMathPara>
    </w:p>
    <w:p w14:paraId="7A73972F" w14:textId="77777777" w:rsidR="00A64BF7"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=0.14cm</m:t>
          </m:r>
        </m:oMath>
      </m:oMathPara>
    </w:p>
    <w:p w14:paraId="3F7BDC3D" w14:textId="77777777" w:rsidR="00E64CB8" w:rsidRPr="007B3460" w:rsidRDefault="00E64CB8" w:rsidP="007B3460">
      <w:pPr>
        <w:spacing w:line="360" w:lineRule="auto"/>
        <w:rPr>
          <w:rFonts w:ascii="Times" w:eastAsiaTheme="minorEastAsia" w:hAnsi="Times"/>
        </w:rPr>
      </w:pPr>
      <w:r w:rsidRPr="007B3460">
        <w:rPr>
          <w:rFonts w:ascii="Times" w:eastAsiaTheme="minorEastAsia" w:hAnsi="Times"/>
        </w:rPr>
        <w:t>Consistency with Part D (thick convex)</w:t>
      </w:r>
    </w:p>
    <w:p w14:paraId="0DBCD4DF" w14:textId="77777777" w:rsidR="00E64CB8" w:rsidRPr="007B3460" w:rsidRDefault="00E64CB8" w:rsidP="007B3460">
      <w:pPr>
        <w:spacing w:line="360" w:lineRule="auto"/>
        <w:jc w:val="center"/>
        <w:rPr>
          <w:rFonts w:ascii="Times" w:eastAsiaTheme="minorEastAsia" w:hAnsi="Times"/>
          <w:lang w:val="en-CA"/>
        </w:rPr>
      </w:pPr>
      <m:oMathPara>
        <m:oMath>
          <m:r>
            <w:rPr>
              <w:rFonts w:ascii="Cambria Math" w:hAnsi="Cambria Math"/>
              <w:lang w:val="en-CA"/>
            </w:rPr>
            <m:t>∆=</m:t>
          </m:r>
          <m:d>
            <m:dPr>
              <m:begChr m:val="|"/>
              <m:endChr m:val="|"/>
              <m:ctrlPr>
                <w:rPr>
                  <w:rFonts w:ascii="Cambria Math" w:hAnsi="Cambria Math"/>
                  <w:i/>
                  <w:lang w:val="en-CA"/>
                </w:rPr>
              </m:ctrlPr>
            </m:dPr>
            <m:e>
              <m:r>
                <w:rPr>
                  <w:rFonts w:ascii="Cambria Math" w:hAnsi="Cambria Math"/>
                  <w:lang w:val="en-CA"/>
                </w:rPr>
                <m:t>X-Y</m:t>
              </m:r>
            </m:e>
          </m:d>
        </m:oMath>
      </m:oMathPara>
    </w:p>
    <w:p w14:paraId="203F3825" w14:textId="77777777" w:rsidR="00E64CB8" w:rsidRPr="007B3460" w:rsidRDefault="00E64CB8" w:rsidP="007B3460">
      <w:pPr>
        <w:spacing w:line="360" w:lineRule="auto"/>
        <w:jc w:val="center"/>
        <w:rPr>
          <w:rFonts w:ascii="Times" w:eastAsiaTheme="minorEastAsia" w:hAnsi="Times"/>
          <w:lang w:val="en-CA"/>
        </w:rPr>
      </w:pPr>
      <m:oMathPara>
        <m:oMath>
          <m:r>
            <w:rPr>
              <w:rFonts w:ascii="Cambria Math" w:hAnsi="Cambria Math"/>
              <w:lang w:val="en-CA"/>
            </w:rPr>
            <w:lastRenderedPageBreak/>
            <m:t>∆=</m:t>
          </m:r>
          <m:d>
            <m:dPr>
              <m:begChr m:val="|"/>
              <m:endChr m:val="|"/>
              <m:ctrlPr>
                <w:rPr>
                  <w:rFonts w:ascii="Cambria Math" w:hAnsi="Cambria Math"/>
                  <w:i/>
                  <w:lang w:val="en-CA"/>
                </w:rPr>
              </m:ctrlPr>
            </m:dPr>
            <m:e>
              <m:r>
                <w:rPr>
                  <w:rFonts w:ascii="Cambria Math" w:hAnsi="Cambria Math"/>
                  <w:lang w:val="en-CA"/>
                </w:rPr>
                <m:t>4.40-3.91</m:t>
              </m:r>
            </m:e>
          </m:d>
        </m:oMath>
      </m:oMathPara>
    </w:p>
    <w:p w14:paraId="3459A1B5" w14:textId="77777777" w:rsidR="00E64CB8" w:rsidRPr="007B3460" w:rsidRDefault="00E64CB8" w:rsidP="007B3460">
      <w:pPr>
        <w:spacing w:line="360" w:lineRule="auto"/>
        <w:jc w:val="center"/>
        <w:rPr>
          <w:rFonts w:ascii="Times" w:eastAsiaTheme="minorEastAsia" w:hAnsi="Times"/>
          <w:lang w:val="en-CA"/>
        </w:rPr>
      </w:pPr>
      <m:oMathPara>
        <m:oMath>
          <m:r>
            <w:rPr>
              <w:rFonts w:ascii="Cambria Math" w:hAnsi="Cambria Math"/>
              <w:lang w:val="en-CA"/>
            </w:rPr>
            <m:t>∆=0.49cm</m:t>
          </m:r>
        </m:oMath>
      </m:oMathPara>
    </w:p>
    <w:p w14:paraId="6D9D746B" w14:textId="77777777" w:rsidR="00E64CB8" w:rsidRPr="007B3460" w:rsidRDefault="00E64CB8" w:rsidP="007B3460">
      <w:pPr>
        <w:spacing w:line="360" w:lineRule="auto"/>
        <w:jc w:val="center"/>
        <w:rPr>
          <w:rFonts w:ascii="Times" w:eastAsiaTheme="minorEastAsia" w:hAnsi="Times"/>
          <w:lang w:val="en-CA"/>
        </w:rPr>
      </w:pPr>
    </w:p>
    <w:p w14:paraId="4C881AA4" w14:textId="77777777" w:rsidR="00E64CB8"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m:t>
          </m:r>
          <m:rad>
            <m:radPr>
              <m:degHide m:val="1"/>
              <m:ctrlPr>
                <w:rPr>
                  <w:rFonts w:ascii="Cambria Math" w:eastAsiaTheme="minorEastAsia" w:hAnsi="Cambria Math"/>
                  <w:i/>
                  <w:lang w:val="en-CA"/>
                </w:rPr>
              </m:ctrlPr>
            </m:radPr>
            <m:deg/>
            <m:e>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0.22</m:t>
                      </m:r>
                    </m:e>
                  </m:d>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0.14</m:t>
                      </m:r>
                    </m:e>
                  </m:d>
                </m:e>
                <m:sup>
                  <m:r>
                    <w:rPr>
                      <w:rFonts w:ascii="Cambria Math" w:eastAsiaTheme="minorEastAsia" w:hAnsi="Cambria Math"/>
                      <w:lang w:val="en-CA"/>
                    </w:rPr>
                    <m:t>2</m:t>
                  </m:r>
                </m:sup>
              </m:sSup>
            </m:e>
          </m:rad>
        </m:oMath>
      </m:oMathPara>
    </w:p>
    <w:p w14:paraId="1C72E377" w14:textId="77777777" w:rsidR="00E64CB8"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=0.26cm</m:t>
          </m:r>
        </m:oMath>
      </m:oMathPara>
    </w:p>
    <w:p w14:paraId="7E8D168E" w14:textId="77777777" w:rsidR="00E64CB8" w:rsidRPr="007B3460" w:rsidRDefault="00E64CB8" w:rsidP="007B3460">
      <w:pPr>
        <w:spacing w:line="360" w:lineRule="auto"/>
        <w:rPr>
          <w:rFonts w:ascii="Times" w:hAnsi="Times"/>
        </w:rPr>
      </w:pPr>
    </w:p>
    <w:p w14:paraId="05A74CFC" w14:textId="77777777" w:rsidR="00E64CB8" w:rsidRPr="007B3460" w:rsidRDefault="001236E8" w:rsidP="007B3460">
      <w:pPr>
        <w:spacing w:line="360" w:lineRule="auto"/>
        <w:rPr>
          <w:rFonts w:ascii="Times" w:eastAsiaTheme="minorEastAsia" w:hAnsi="Times"/>
          <w:lang w:val="en-CA"/>
        </w:rPr>
      </w:pPr>
      <m:oMathPara>
        <m:oMath>
          <m:f>
            <m:fPr>
              <m:ctrlPr>
                <w:rPr>
                  <w:rFonts w:ascii="Cambria Math" w:eastAsiaTheme="minorEastAsia" w:hAnsi="Cambria Math"/>
                  <w:i/>
                  <w:lang w:val="en-CA"/>
                </w:rPr>
              </m:ctrlPr>
            </m:fPr>
            <m:num>
              <m:r>
                <w:rPr>
                  <w:rFonts w:ascii="Cambria Math" w:eastAsiaTheme="minorEastAsia" w:hAnsi="Cambria Math"/>
                  <w:lang w:val="en-CA"/>
                </w:rPr>
                <m:t>∆</m:t>
              </m:r>
            </m:num>
            <m:den>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den>
          </m:f>
          <m:r>
            <w:rPr>
              <w:rFonts w:ascii="Cambria Math" w:eastAsiaTheme="minorEastAsia" w:hAnsi="Cambria Math"/>
              <w:lang w:val="en-CA"/>
            </w:rPr>
            <m:t>≤2</m:t>
          </m:r>
        </m:oMath>
      </m:oMathPara>
    </w:p>
    <w:p w14:paraId="7E411BB6" w14:textId="77777777" w:rsidR="00E64CB8" w:rsidRPr="007B3460" w:rsidRDefault="001236E8" w:rsidP="007B3460">
      <w:pPr>
        <w:spacing w:line="360" w:lineRule="auto"/>
        <w:rPr>
          <w:rFonts w:ascii="Times" w:eastAsiaTheme="minorEastAsia" w:hAnsi="Times"/>
          <w:lang w:val="en-CA"/>
        </w:rPr>
      </w:pPr>
      <m:oMathPara>
        <m:oMath>
          <m:f>
            <m:fPr>
              <m:ctrlPr>
                <w:rPr>
                  <w:rFonts w:ascii="Cambria Math" w:eastAsiaTheme="minorEastAsia" w:hAnsi="Cambria Math"/>
                  <w:i/>
                  <w:lang w:val="en-CA"/>
                </w:rPr>
              </m:ctrlPr>
            </m:fPr>
            <m:num>
              <m:r>
                <w:rPr>
                  <w:rFonts w:ascii="Cambria Math" w:eastAsiaTheme="minorEastAsia" w:hAnsi="Cambria Math"/>
                  <w:lang w:val="en-CA"/>
                </w:rPr>
                <m:t>0.49</m:t>
              </m:r>
            </m:num>
            <m:den>
              <m:r>
                <w:rPr>
                  <w:rFonts w:ascii="Cambria Math" w:eastAsiaTheme="minorEastAsia" w:hAnsi="Cambria Math"/>
                  <w:lang w:val="en-CA"/>
                </w:rPr>
                <m:t>0.26</m:t>
              </m:r>
            </m:den>
          </m:f>
          <m:r>
            <w:rPr>
              <w:rFonts w:ascii="Cambria Math" w:eastAsiaTheme="minorEastAsia" w:hAnsi="Cambria Math"/>
              <w:lang w:val="en-CA"/>
            </w:rPr>
            <m:t>≤2</m:t>
          </m:r>
        </m:oMath>
      </m:oMathPara>
    </w:p>
    <w:p w14:paraId="22D10FDA" w14:textId="77777777" w:rsidR="00E64CB8" w:rsidRPr="007B3460" w:rsidRDefault="00E64CB8" w:rsidP="007B3460">
      <w:pPr>
        <w:spacing w:line="360" w:lineRule="auto"/>
        <w:rPr>
          <w:rFonts w:ascii="Times" w:eastAsiaTheme="minorEastAsia" w:hAnsi="Times"/>
          <w:lang w:val="en-CA"/>
        </w:rPr>
      </w:pPr>
      <m:oMathPara>
        <m:oMath>
          <m:r>
            <w:rPr>
              <w:rFonts w:ascii="Cambria Math" w:eastAsiaTheme="minorEastAsia" w:hAnsi="Cambria Math"/>
              <w:lang w:val="en-CA"/>
            </w:rPr>
            <m:t>1.88≤2</m:t>
          </m:r>
        </m:oMath>
      </m:oMathPara>
    </w:p>
    <w:p w14:paraId="4959E60D" w14:textId="77777777" w:rsidR="00E64CB8" w:rsidRPr="007B3460" w:rsidRDefault="00E64CB8" w:rsidP="007B3460">
      <w:pPr>
        <w:spacing w:line="360" w:lineRule="auto"/>
        <w:rPr>
          <w:rFonts w:ascii="Times" w:eastAsiaTheme="minorEastAsia" w:hAnsi="Times"/>
        </w:rPr>
      </w:pPr>
    </w:p>
    <w:p w14:paraId="18DB61FB" w14:textId="77777777" w:rsidR="00A64BF7" w:rsidRPr="007B3460" w:rsidRDefault="00E64CB8" w:rsidP="007B3460">
      <w:pPr>
        <w:spacing w:line="360" w:lineRule="auto"/>
        <w:rPr>
          <w:rFonts w:ascii="Times" w:eastAsiaTheme="minorEastAsia" w:hAnsi="Times"/>
        </w:rPr>
      </w:pPr>
      <w:r w:rsidRPr="007B3460">
        <w:rPr>
          <w:rFonts w:ascii="Times" w:eastAsiaTheme="minorEastAsia" w:hAnsi="Times"/>
        </w:rPr>
        <w:t>Part F:</w:t>
      </w:r>
    </w:p>
    <w:p w14:paraId="334AAB2F" w14:textId="77777777" w:rsidR="004565F8" w:rsidRPr="007B3460" w:rsidRDefault="00E64CB8" w:rsidP="007B3460">
      <w:pPr>
        <w:spacing w:line="360" w:lineRule="auto"/>
        <w:rPr>
          <w:rFonts w:ascii="Times" w:hAnsi="Times"/>
        </w:rPr>
      </w:pPr>
      <w:r w:rsidRPr="007B3460">
        <w:rPr>
          <w:rFonts w:ascii="Times" w:eastAsiaTheme="minorEastAsia" w:hAnsi="Times"/>
        </w:rPr>
        <w:tab/>
      </w:r>
      <w:r w:rsidR="004565F8" w:rsidRPr="007B3460">
        <w:rPr>
          <w:rFonts w:ascii="Times" w:hAnsi="Times"/>
        </w:rPr>
        <w:t>Image distance (</w:t>
      </w:r>
      <w:r w:rsidR="004565F8" w:rsidRPr="007B3460">
        <w:rPr>
          <w:rFonts w:ascii="Times" w:hAnsi="Times"/>
          <w:i/>
        </w:rPr>
        <w:t>q</w:t>
      </w:r>
      <w:r w:rsidR="004565F8" w:rsidRPr="007B3460">
        <w:rPr>
          <w:rFonts w:ascii="Times" w:hAnsi="Times"/>
        </w:rPr>
        <w:t>)</w:t>
      </w:r>
      <w:r w:rsidR="004565F8" w:rsidRPr="007B3460">
        <w:rPr>
          <w:rFonts w:ascii="Times" w:hAnsi="Times"/>
          <w:i/>
        </w:rPr>
        <w:t xml:space="preserve"> </w:t>
      </w:r>
      <w:r w:rsidR="004565F8" w:rsidRPr="007B3460">
        <w:rPr>
          <w:rFonts w:ascii="Times" w:hAnsi="Times"/>
        </w:rPr>
        <w:t>= 7.60cm</w:t>
      </w:r>
    </w:p>
    <w:p w14:paraId="5295EB1C" w14:textId="77777777" w:rsidR="00E64CB8" w:rsidRPr="007B3460" w:rsidRDefault="004565F8" w:rsidP="007B3460">
      <w:pPr>
        <w:spacing w:line="360" w:lineRule="auto"/>
        <w:rPr>
          <w:rFonts w:ascii="Times" w:eastAsiaTheme="minorEastAsia" w:hAnsi="Times"/>
        </w:rPr>
      </w:pPr>
      <w:r w:rsidRPr="007B3460">
        <w:rPr>
          <w:rFonts w:ascii="Times" w:hAnsi="Times"/>
        </w:rPr>
        <w:tab/>
        <w:t>Object distance (</w:t>
      </w:r>
      <w:r w:rsidRPr="007B3460">
        <w:rPr>
          <w:rFonts w:ascii="Times" w:hAnsi="Times"/>
          <w:i/>
        </w:rPr>
        <w:t>p</w:t>
      </w:r>
      <w:r w:rsidRPr="007B3460">
        <w:rPr>
          <w:rFonts w:ascii="Times" w:hAnsi="Times"/>
        </w:rPr>
        <w:t>) = 9.20cm</w:t>
      </w:r>
    </w:p>
    <w:p w14:paraId="5C69847C" w14:textId="77777777" w:rsidR="004565F8"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q</m:t>
              </m:r>
            </m:den>
          </m:f>
        </m:oMath>
      </m:oMathPara>
    </w:p>
    <w:p w14:paraId="570C77CA" w14:textId="77777777" w:rsidR="004565F8" w:rsidRPr="007B3460" w:rsidRDefault="001236E8" w:rsidP="007B3460">
      <w:pPr>
        <w:spacing w:line="360" w:lineRule="auto"/>
        <w:rPr>
          <w:rFonts w:ascii="Times" w:eastAsiaTheme="minorEastAsia" w:hAnsi="Times"/>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9.20</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7.60</m:t>
              </m:r>
            </m:den>
          </m:f>
        </m:oMath>
      </m:oMathPara>
    </w:p>
    <w:p w14:paraId="145C6C0F" w14:textId="77777777" w:rsidR="004565F8" w:rsidRPr="007B3460" w:rsidRDefault="004565F8" w:rsidP="007B3460">
      <w:pPr>
        <w:spacing w:line="360" w:lineRule="auto"/>
        <w:rPr>
          <w:rFonts w:ascii="Times" w:eastAsiaTheme="minorEastAsia" w:hAnsi="Times"/>
        </w:rPr>
      </w:pPr>
      <m:oMathPara>
        <m:oMath>
          <m:r>
            <w:rPr>
              <w:rFonts w:ascii="Cambria Math" w:eastAsiaTheme="minorEastAsia" w:hAnsi="Cambria Math"/>
            </w:rPr>
            <m:t>f=4.16cm</m:t>
          </m:r>
        </m:oMath>
      </m:oMathPara>
    </w:p>
    <w:p w14:paraId="38AA2F9A" w14:textId="77777777" w:rsidR="004565F8" w:rsidRPr="007B3460" w:rsidRDefault="004565F8" w:rsidP="007B3460">
      <w:pPr>
        <w:spacing w:line="360" w:lineRule="auto"/>
        <w:rPr>
          <w:rFonts w:ascii="Times" w:eastAsiaTheme="minorEastAsia" w:hAnsi="Times"/>
        </w:rPr>
      </w:pPr>
    </w:p>
    <w:p w14:paraId="73F0EA9A" w14:textId="77777777" w:rsidR="004565F8"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p</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σ</m:t>
                      </m:r>
                    </m:num>
                    <m:den>
                      <m:r>
                        <w:rPr>
                          <w:rFonts w:ascii="Cambria Math" w:eastAsiaTheme="minorEastAsia" w:hAnsi="Cambria Math"/>
                        </w:rPr>
                        <m:t>q</m:t>
                      </m:r>
                    </m:den>
                  </m:f>
                  <m:r>
                    <w:rPr>
                      <w:rFonts w:ascii="Cambria Math" w:eastAsiaTheme="minorEastAsia" w:hAnsi="Cambria Math"/>
                    </w:rPr>
                    <m:t>)</m:t>
                  </m:r>
                </m:e>
                <m:sup>
                  <m:r>
                    <w:rPr>
                      <w:rFonts w:ascii="Cambria Math" w:eastAsiaTheme="minorEastAsia" w:hAnsi="Cambria Math"/>
                    </w:rPr>
                    <m:t>2</m:t>
                  </m:r>
                </m:sup>
              </m:sSup>
            </m:e>
          </m:rad>
        </m:oMath>
      </m:oMathPara>
    </w:p>
    <w:p w14:paraId="7C6516F8" w14:textId="77777777" w:rsidR="004565F8"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4.16</m:t>
              </m:r>
            </m:e>
            <m:sup>
              <m:r>
                <w:rPr>
                  <w:rFonts w:ascii="Cambria Math" w:eastAsiaTheme="minorEastAsia" w:hAnsi="Cambria Math"/>
                </w:rPr>
                <m:t>2</m:t>
              </m:r>
            </m:sup>
          </m:sSup>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9.20</m:t>
                          </m:r>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f>
                    <m:fPr>
                      <m:ctrlPr>
                        <w:rPr>
                          <w:rFonts w:ascii="Cambria Math" w:eastAsiaTheme="minorEastAsia" w:hAnsi="Cambria Math"/>
                          <w:i/>
                        </w:rPr>
                      </m:ctrlPr>
                    </m:fPr>
                    <m:num>
                      <m:r>
                        <w:rPr>
                          <w:rFonts w:ascii="Cambria Math" w:eastAsiaTheme="minorEastAsia" w:hAnsi="Cambria Math"/>
                        </w:rPr>
                        <m:t>0.05</m:t>
                      </m:r>
                    </m:num>
                    <m:den>
                      <m:r>
                        <w:rPr>
                          <w:rFonts w:ascii="Cambria Math" w:eastAsiaTheme="minorEastAsia" w:hAnsi="Cambria Math"/>
                        </w:rPr>
                        <m:t>7.60</m:t>
                      </m:r>
                    </m:den>
                  </m:f>
                  <m:r>
                    <w:rPr>
                      <w:rFonts w:ascii="Cambria Math" w:eastAsiaTheme="minorEastAsia" w:hAnsi="Cambria Math"/>
                    </w:rPr>
                    <m:t>)</m:t>
                  </m:r>
                </m:e>
                <m:sup>
                  <m:r>
                    <w:rPr>
                      <w:rFonts w:ascii="Cambria Math" w:eastAsiaTheme="minorEastAsia" w:hAnsi="Cambria Math"/>
                    </w:rPr>
                    <m:t>2</m:t>
                  </m:r>
                </m:sup>
              </m:sSup>
            </m:e>
          </m:rad>
        </m:oMath>
      </m:oMathPara>
    </w:p>
    <w:p w14:paraId="4D2F2034" w14:textId="77777777" w:rsidR="004565F8" w:rsidRPr="007B3460" w:rsidRDefault="001236E8" w:rsidP="007B3460">
      <w:pPr>
        <w:spacing w:line="360" w:lineRule="auto"/>
        <w:rPr>
          <w:rFonts w:ascii="Times" w:eastAsiaTheme="minorEastAsia" w:hAnsi="Times"/>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f</m:t>
              </m:r>
            </m:sub>
          </m:sSub>
          <m:r>
            <w:rPr>
              <w:rFonts w:ascii="Cambria Math" w:eastAsiaTheme="minorEastAsia" w:hAnsi="Cambria Math"/>
            </w:rPr>
            <m:t>=0.15cm</m:t>
          </m:r>
        </m:oMath>
      </m:oMathPara>
    </w:p>
    <w:p w14:paraId="23F34B53" w14:textId="77777777" w:rsidR="004565F8" w:rsidRPr="007B3460" w:rsidRDefault="004565F8" w:rsidP="007B3460">
      <w:pPr>
        <w:spacing w:line="360" w:lineRule="auto"/>
        <w:rPr>
          <w:rFonts w:ascii="Times" w:eastAsiaTheme="minorEastAsia" w:hAnsi="Times"/>
        </w:rPr>
      </w:pPr>
      <w:r w:rsidRPr="007B3460">
        <w:rPr>
          <w:rFonts w:ascii="Times" w:eastAsiaTheme="minorEastAsia" w:hAnsi="Times"/>
        </w:rPr>
        <w:t>Consistency with Part D (thick convex)</w:t>
      </w:r>
    </w:p>
    <w:p w14:paraId="479D803A" w14:textId="77777777" w:rsidR="004565F8" w:rsidRPr="007B3460" w:rsidRDefault="004565F8" w:rsidP="007B3460">
      <w:pPr>
        <w:spacing w:line="360" w:lineRule="auto"/>
        <w:jc w:val="center"/>
        <w:rPr>
          <w:rFonts w:ascii="Times" w:eastAsiaTheme="minorEastAsia" w:hAnsi="Times"/>
          <w:lang w:val="en-CA"/>
        </w:rPr>
      </w:pPr>
      <m:oMathPara>
        <m:oMath>
          <m:r>
            <w:rPr>
              <w:rFonts w:ascii="Cambria Math" w:hAnsi="Cambria Math"/>
              <w:lang w:val="en-CA"/>
            </w:rPr>
            <m:t>∆=</m:t>
          </m:r>
          <m:d>
            <m:dPr>
              <m:begChr m:val="|"/>
              <m:endChr m:val="|"/>
              <m:ctrlPr>
                <w:rPr>
                  <w:rFonts w:ascii="Cambria Math" w:hAnsi="Cambria Math"/>
                  <w:i/>
                  <w:lang w:val="en-CA"/>
                </w:rPr>
              </m:ctrlPr>
            </m:dPr>
            <m:e>
              <m:r>
                <w:rPr>
                  <w:rFonts w:ascii="Cambria Math" w:hAnsi="Cambria Math"/>
                  <w:lang w:val="en-CA"/>
                </w:rPr>
                <m:t>X-Y</m:t>
              </m:r>
            </m:e>
          </m:d>
        </m:oMath>
      </m:oMathPara>
    </w:p>
    <w:p w14:paraId="004CF915" w14:textId="77777777" w:rsidR="004565F8" w:rsidRPr="007B3460" w:rsidRDefault="004565F8" w:rsidP="007B3460">
      <w:pPr>
        <w:spacing w:line="360" w:lineRule="auto"/>
        <w:jc w:val="center"/>
        <w:rPr>
          <w:rFonts w:ascii="Times" w:eastAsiaTheme="minorEastAsia" w:hAnsi="Times"/>
          <w:lang w:val="en-CA"/>
        </w:rPr>
      </w:pPr>
      <m:oMathPara>
        <m:oMath>
          <m:r>
            <w:rPr>
              <w:rFonts w:ascii="Cambria Math" w:hAnsi="Cambria Math"/>
              <w:lang w:val="en-CA"/>
            </w:rPr>
            <m:t>∆=</m:t>
          </m:r>
          <m:d>
            <m:dPr>
              <m:begChr m:val="|"/>
              <m:endChr m:val="|"/>
              <m:ctrlPr>
                <w:rPr>
                  <w:rFonts w:ascii="Cambria Math" w:hAnsi="Cambria Math"/>
                  <w:i/>
                  <w:lang w:val="en-CA"/>
                </w:rPr>
              </m:ctrlPr>
            </m:dPr>
            <m:e>
              <m:r>
                <w:rPr>
                  <w:rFonts w:ascii="Cambria Math" w:hAnsi="Cambria Math"/>
                  <w:lang w:val="en-CA"/>
                </w:rPr>
                <m:t>4.16-4.40</m:t>
              </m:r>
            </m:e>
          </m:d>
        </m:oMath>
      </m:oMathPara>
    </w:p>
    <w:p w14:paraId="23FC3D19" w14:textId="77777777" w:rsidR="004565F8" w:rsidRPr="007B3460" w:rsidRDefault="004565F8" w:rsidP="007B3460">
      <w:pPr>
        <w:spacing w:line="360" w:lineRule="auto"/>
        <w:jc w:val="center"/>
        <w:rPr>
          <w:rFonts w:ascii="Times" w:eastAsiaTheme="minorEastAsia" w:hAnsi="Times"/>
          <w:lang w:val="en-CA"/>
        </w:rPr>
      </w:pPr>
      <m:oMathPara>
        <m:oMath>
          <m:r>
            <w:rPr>
              <w:rFonts w:ascii="Cambria Math" w:hAnsi="Cambria Math"/>
              <w:lang w:val="en-CA"/>
            </w:rPr>
            <m:t>∆=0.24cm</m:t>
          </m:r>
        </m:oMath>
      </m:oMathPara>
    </w:p>
    <w:p w14:paraId="1EC0B0D7" w14:textId="77777777" w:rsidR="004565F8" w:rsidRPr="007B3460" w:rsidRDefault="004565F8" w:rsidP="007B3460">
      <w:pPr>
        <w:spacing w:line="360" w:lineRule="auto"/>
        <w:jc w:val="center"/>
        <w:rPr>
          <w:rFonts w:ascii="Times" w:eastAsiaTheme="minorEastAsia" w:hAnsi="Times"/>
          <w:lang w:val="en-CA"/>
        </w:rPr>
      </w:pPr>
    </w:p>
    <w:p w14:paraId="614CF847" w14:textId="77777777" w:rsidR="004565F8"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m:t>
          </m:r>
          <m:rad>
            <m:radPr>
              <m:degHide m:val="1"/>
              <m:ctrlPr>
                <w:rPr>
                  <w:rFonts w:ascii="Cambria Math" w:eastAsiaTheme="minorEastAsia" w:hAnsi="Cambria Math"/>
                  <w:i/>
                  <w:lang w:val="en-CA"/>
                </w:rPr>
              </m:ctrlPr>
            </m:radPr>
            <m:deg/>
            <m:e>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0.22</m:t>
                      </m:r>
                    </m:e>
                  </m:d>
                </m:e>
                <m:sup>
                  <m:r>
                    <w:rPr>
                      <w:rFonts w:ascii="Cambria Math" w:eastAsiaTheme="minorEastAsia" w:hAnsi="Cambria Math"/>
                      <w:lang w:val="en-CA"/>
                    </w:rPr>
                    <m:t>2</m:t>
                  </m:r>
                </m:sup>
              </m:sSup>
              <m:r>
                <w:rPr>
                  <w:rFonts w:ascii="Cambria Math" w:eastAsiaTheme="minorEastAsia" w:hAnsi="Cambria Math"/>
                  <w:lang w:val="en-CA"/>
                </w:rPr>
                <m:t>+</m:t>
              </m:r>
              <m:sSup>
                <m:sSupPr>
                  <m:ctrlPr>
                    <w:rPr>
                      <w:rFonts w:ascii="Cambria Math" w:eastAsiaTheme="minorEastAsia" w:hAnsi="Cambria Math"/>
                      <w:i/>
                      <w:lang w:val="en-CA"/>
                    </w:rPr>
                  </m:ctrlPr>
                </m:sSupPr>
                <m:e>
                  <m:d>
                    <m:dPr>
                      <m:ctrlPr>
                        <w:rPr>
                          <w:rFonts w:ascii="Cambria Math" w:eastAsiaTheme="minorEastAsia" w:hAnsi="Cambria Math"/>
                          <w:i/>
                          <w:lang w:val="en-CA"/>
                        </w:rPr>
                      </m:ctrlPr>
                    </m:dPr>
                    <m:e>
                      <m:r>
                        <w:rPr>
                          <w:rFonts w:ascii="Cambria Math" w:eastAsiaTheme="minorEastAsia" w:hAnsi="Cambria Math"/>
                          <w:lang w:val="en-CA"/>
                        </w:rPr>
                        <m:t>0.15</m:t>
                      </m:r>
                    </m:e>
                  </m:d>
                </m:e>
                <m:sup>
                  <m:r>
                    <w:rPr>
                      <w:rFonts w:ascii="Cambria Math" w:eastAsiaTheme="minorEastAsia" w:hAnsi="Cambria Math"/>
                      <w:lang w:val="en-CA"/>
                    </w:rPr>
                    <m:t>2</m:t>
                  </m:r>
                </m:sup>
              </m:sSup>
            </m:e>
          </m:rad>
        </m:oMath>
      </m:oMathPara>
    </w:p>
    <w:p w14:paraId="60DDA344" w14:textId="77777777" w:rsidR="004565F8" w:rsidRPr="007B3460" w:rsidRDefault="001236E8" w:rsidP="007B3460">
      <w:pPr>
        <w:spacing w:line="360" w:lineRule="auto"/>
        <w:rPr>
          <w:rFonts w:ascii="Times" w:eastAsiaTheme="minorEastAsia" w:hAnsi="Times"/>
          <w:lang w:val="en-CA"/>
        </w:rPr>
      </w:pPr>
      <m:oMathPara>
        <m:oMath>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r>
            <w:rPr>
              <w:rFonts w:ascii="Cambria Math" w:eastAsiaTheme="minorEastAsia" w:hAnsi="Cambria Math"/>
              <w:lang w:val="en-CA"/>
            </w:rPr>
            <m:t>=0.26cm</m:t>
          </m:r>
        </m:oMath>
      </m:oMathPara>
    </w:p>
    <w:p w14:paraId="31CD61FD" w14:textId="77777777" w:rsidR="004565F8" w:rsidRPr="007B3460" w:rsidRDefault="004565F8" w:rsidP="007B3460">
      <w:pPr>
        <w:spacing w:line="360" w:lineRule="auto"/>
        <w:rPr>
          <w:rFonts w:ascii="Times" w:hAnsi="Times"/>
        </w:rPr>
      </w:pPr>
    </w:p>
    <w:p w14:paraId="2F34EB2C" w14:textId="77777777" w:rsidR="004565F8" w:rsidRPr="007B3460" w:rsidRDefault="001236E8" w:rsidP="007B3460">
      <w:pPr>
        <w:spacing w:line="360" w:lineRule="auto"/>
        <w:rPr>
          <w:rFonts w:ascii="Times" w:eastAsiaTheme="minorEastAsia" w:hAnsi="Times"/>
          <w:lang w:val="en-CA"/>
        </w:rPr>
      </w:pPr>
      <m:oMathPara>
        <m:oMath>
          <m:f>
            <m:fPr>
              <m:ctrlPr>
                <w:rPr>
                  <w:rFonts w:ascii="Cambria Math" w:eastAsiaTheme="minorEastAsia" w:hAnsi="Cambria Math"/>
                  <w:i/>
                  <w:lang w:val="en-CA"/>
                </w:rPr>
              </m:ctrlPr>
            </m:fPr>
            <m:num>
              <m:r>
                <w:rPr>
                  <w:rFonts w:ascii="Cambria Math" w:eastAsiaTheme="minorEastAsia" w:hAnsi="Cambria Math"/>
                  <w:lang w:val="en-CA"/>
                </w:rPr>
                <m:t>∆</m:t>
              </m:r>
            </m:num>
            <m:den>
              <m:sSub>
                <m:sSubPr>
                  <m:ctrlPr>
                    <w:rPr>
                      <w:rFonts w:ascii="Cambria Math" w:eastAsiaTheme="minorEastAsia" w:hAnsi="Cambria Math"/>
                      <w:i/>
                      <w:lang w:val="en-CA"/>
                    </w:rPr>
                  </m:ctrlPr>
                </m:sSubPr>
                <m:e>
                  <m:r>
                    <w:rPr>
                      <w:rFonts w:ascii="Cambria Math" w:eastAsiaTheme="minorEastAsia" w:hAnsi="Cambria Math"/>
                      <w:lang w:val="en-CA"/>
                    </w:rPr>
                    <m:t>σ</m:t>
                  </m:r>
                </m:e>
                <m:sub>
                  <m:r>
                    <w:rPr>
                      <w:rFonts w:ascii="Cambria Math" w:eastAsiaTheme="minorEastAsia" w:hAnsi="Cambria Math"/>
                      <w:lang w:val="en-CA"/>
                    </w:rPr>
                    <m:t>∆</m:t>
                  </m:r>
                </m:sub>
              </m:sSub>
            </m:den>
          </m:f>
          <m:r>
            <w:rPr>
              <w:rFonts w:ascii="Cambria Math" w:eastAsiaTheme="minorEastAsia" w:hAnsi="Cambria Math"/>
              <w:lang w:val="en-CA"/>
            </w:rPr>
            <m:t>≤2</m:t>
          </m:r>
        </m:oMath>
      </m:oMathPara>
    </w:p>
    <w:p w14:paraId="1C2EBCAC" w14:textId="77777777" w:rsidR="004565F8" w:rsidRPr="007B3460" w:rsidRDefault="001236E8" w:rsidP="007B3460">
      <w:pPr>
        <w:spacing w:line="360" w:lineRule="auto"/>
        <w:rPr>
          <w:rFonts w:ascii="Times" w:eastAsiaTheme="minorEastAsia" w:hAnsi="Times"/>
          <w:lang w:val="en-CA"/>
        </w:rPr>
      </w:pPr>
      <m:oMathPara>
        <m:oMath>
          <m:f>
            <m:fPr>
              <m:ctrlPr>
                <w:rPr>
                  <w:rFonts w:ascii="Cambria Math" w:eastAsiaTheme="minorEastAsia" w:hAnsi="Cambria Math"/>
                  <w:i/>
                  <w:lang w:val="en-CA"/>
                </w:rPr>
              </m:ctrlPr>
            </m:fPr>
            <m:num>
              <m:r>
                <w:rPr>
                  <w:rFonts w:ascii="Cambria Math" w:eastAsiaTheme="minorEastAsia" w:hAnsi="Cambria Math"/>
                  <w:lang w:val="en-CA"/>
                </w:rPr>
                <m:t>0.24</m:t>
              </m:r>
            </m:num>
            <m:den>
              <m:r>
                <w:rPr>
                  <w:rFonts w:ascii="Cambria Math" w:eastAsiaTheme="minorEastAsia" w:hAnsi="Cambria Math"/>
                  <w:lang w:val="en-CA"/>
                </w:rPr>
                <m:t>0.26</m:t>
              </m:r>
            </m:den>
          </m:f>
          <m:r>
            <w:rPr>
              <w:rFonts w:ascii="Cambria Math" w:eastAsiaTheme="minorEastAsia" w:hAnsi="Cambria Math"/>
              <w:lang w:val="en-CA"/>
            </w:rPr>
            <m:t>≤2</m:t>
          </m:r>
        </m:oMath>
      </m:oMathPara>
    </w:p>
    <w:p w14:paraId="4808C31D" w14:textId="77777777" w:rsidR="004565F8" w:rsidRPr="007B3460" w:rsidRDefault="00085FBB" w:rsidP="007B3460">
      <w:pPr>
        <w:spacing w:line="360" w:lineRule="auto"/>
        <w:rPr>
          <w:rFonts w:ascii="Times" w:eastAsiaTheme="minorEastAsia" w:hAnsi="Times"/>
          <w:lang w:val="en-CA"/>
        </w:rPr>
      </w:pPr>
      <m:oMathPara>
        <m:oMath>
          <m:r>
            <w:rPr>
              <w:rFonts w:ascii="Cambria Math" w:eastAsiaTheme="minorEastAsia" w:hAnsi="Cambria Math"/>
              <w:lang w:val="en-CA"/>
            </w:rPr>
            <m:t>0.92≤2</m:t>
          </m:r>
        </m:oMath>
      </m:oMathPara>
    </w:p>
    <w:p w14:paraId="133204F5" w14:textId="77777777" w:rsidR="00D87D24" w:rsidRPr="007B3460" w:rsidRDefault="00D87D24" w:rsidP="007B3460">
      <w:pPr>
        <w:spacing w:line="360" w:lineRule="auto"/>
        <w:rPr>
          <w:rFonts w:ascii="Times" w:eastAsiaTheme="minorEastAsia" w:hAnsi="Times"/>
        </w:rPr>
      </w:pPr>
    </w:p>
    <w:p w14:paraId="00F4E12E" w14:textId="77777777" w:rsidR="00085FBB" w:rsidRPr="007B3460" w:rsidRDefault="00085FBB" w:rsidP="007B3460">
      <w:pPr>
        <w:spacing w:line="360" w:lineRule="auto"/>
        <w:rPr>
          <w:rFonts w:ascii="Times" w:eastAsiaTheme="minorEastAsia" w:hAnsi="Times"/>
        </w:rPr>
      </w:pPr>
    </w:p>
    <w:p w14:paraId="4D6F61B3" w14:textId="77777777" w:rsidR="00D34D12" w:rsidRPr="007B3460" w:rsidRDefault="00D34D12" w:rsidP="007B3460">
      <w:pPr>
        <w:spacing w:line="360" w:lineRule="auto"/>
        <w:rPr>
          <w:rFonts w:ascii="Times" w:hAnsi="Times"/>
        </w:rPr>
      </w:pPr>
      <w:r w:rsidRPr="007B3460">
        <w:rPr>
          <w:rFonts w:ascii="Times" w:hAnsi="Times"/>
        </w:rPr>
        <w:t>Results</w:t>
      </w:r>
    </w:p>
    <w:p w14:paraId="4503EE83" w14:textId="77777777" w:rsidR="00085FBB" w:rsidRPr="007B3460" w:rsidRDefault="008E6C4B" w:rsidP="007B3460">
      <w:pPr>
        <w:spacing w:line="360" w:lineRule="auto"/>
        <w:rPr>
          <w:rFonts w:ascii="Times" w:hAnsi="Times"/>
        </w:rPr>
      </w:pPr>
      <w:r w:rsidRPr="007B3460">
        <w:rPr>
          <w:rFonts w:ascii="Times" w:hAnsi="Times"/>
        </w:rPr>
        <w:tab/>
        <w:t xml:space="preserve">The </w:t>
      </w:r>
      <w:r w:rsidR="000368FD" w:rsidRPr="007B3460">
        <w:rPr>
          <w:rFonts w:ascii="Times" w:hAnsi="Times"/>
        </w:rPr>
        <w:t xml:space="preserve">average index of refraction for the </w:t>
      </w:r>
      <w:r w:rsidR="00A130E5" w:rsidRPr="007B3460">
        <w:rPr>
          <w:rFonts w:ascii="Times" w:hAnsi="Times"/>
        </w:rPr>
        <w:t xml:space="preserve">semicircular lens is 1.525 </w:t>
      </w:r>
      <w:r w:rsidR="00A130E5" w:rsidRPr="007B3460">
        <w:rPr>
          <w:rFonts w:ascii="Times" w:hAnsi="Times"/>
        </w:rPr>
        <w:sym w:font="Symbol" w:char="F0B1"/>
      </w:r>
      <w:r w:rsidR="00A130E5" w:rsidRPr="007B3460">
        <w:rPr>
          <w:rFonts w:ascii="Times" w:hAnsi="Times"/>
        </w:rPr>
        <w:t xml:space="preserve"> 0.054. With consistency results showing the two slopes are consistent by 1.39. For part b, the following table shows the index of refraction for blue and red disappearing, and the dispersion factor.</w:t>
      </w:r>
    </w:p>
    <w:p w14:paraId="42E1FEC4" w14:textId="77777777" w:rsidR="0016691E" w:rsidRPr="007B3460" w:rsidRDefault="00D121B7" w:rsidP="007B3460">
      <w:pPr>
        <w:spacing w:line="360" w:lineRule="auto"/>
        <w:rPr>
          <w:rFonts w:ascii="Times" w:hAnsi="Times"/>
          <w:sz w:val="20"/>
          <w:szCs w:val="20"/>
        </w:rPr>
      </w:pPr>
      <w:r w:rsidRPr="007B3460">
        <w:rPr>
          <w:rFonts w:ascii="Times" w:hAnsi="Times"/>
          <w:sz w:val="20"/>
          <w:szCs w:val="20"/>
        </w:rPr>
        <w:t>Table 1. Organized data for part B: dispersion and critical angle</w:t>
      </w:r>
    </w:p>
    <w:tbl>
      <w:tblPr>
        <w:tblStyle w:val="TableGrid"/>
        <w:tblW w:w="0" w:type="auto"/>
        <w:tblLook w:val="04A0" w:firstRow="1" w:lastRow="0" w:firstColumn="1" w:lastColumn="0" w:noHBand="0" w:noVBand="1"/>
      </w:tblPr>
      <w:tblGrid>
        <w:gridCol w:w="2337"/>
        <w:gridCol w:w="2337"/>
        <w:gridCol w:w="2338"/>
        <w:gridCol w:w="2338"/>
      </w:tblGrid>
      <w:tr w:rsidR="0016691E" w:rsidRPr="007B3460" w14:paraId="01FA2F15" w14:textId="77777777" w:rsidTr="0016691E">
        <w:tc>
          <w:tcPr>
            <w:tcW w:w="2337" w:type="dxa"/>
          </w:tcPr>
          <w:p w14:paraId="72F7839C" w14:textId="77777777" w:rsidR="0016691E" w:rsidRPr="007B3460" w:rsidRDefault="00A130E5" w:rsidP="007B3460">
            <w:pPr>
              <w:spacing w:line="360" w:lineRule="auto"/>
              <w:rPr>
                <w:rFonts w:ascii="Times" w:hAnsi="Times"/>
                <w:b/>
              </w:rPr>
            </w:pPr>
            <w:r w:rsidRPr="007B3460">
              <w:rPr>
                <w:rFonts w:ascii="Times" w:hAnsi="Times"/>
                <w:b/>
              </w:rPr>
              <w:t>Colour</w:t>
            </w:r>
          </w:p>
        </w:tc>
        <w:tc>
          <w:tcPr>
            <w:tcW w:w="2337" w:type="dxa"/>
          </w:tcPr>
          <w:p w14:paraId="1C80F2C8" w14:textId="77777777" w:rsidR="0016691E" w:rsidRPr="007B3460" w:rsidRDefault="00D121B7" w:rsidP="007B3460">
            <w:pPr>
              <w:spacing w:line="360" w:lineRule="auto"/>
              <w:rPr>
                <w:rFonts w:ascii="Times" w:hAnsi="Times"/>
                <w:b/>
              </w:rPr>
            </w:pPr>
            <m:oMathPara>
              <m:oMath>
                <m:r>
                  <m:rPr>
                    <m:sty m:val="bi"/>
                  </m:rPr>
                  <w:rPr>
                    <w:rFonts w:ascii="Cambria Math" w:hAnsi="Cambria Math"/>
                  </w:rPr>
                  <m:t>(θ±σ)</m:t>
                </m:r>
                <m:r>
                  <m:rPr>
                    <m:sty m:val="bi"/>
                  </m:rPr>
                  <w:rPr>
                    <w:rFonts w:ascii="Cambria Math" w:eastAsiaTheme="minorEastAsia" w:hAnsi="Cambria Math"/>
                  </w:rPr>
                  <m:t>°</m:t>
                </m:r>
              </m:oMath>
            </m:oMathPara>
          </w:p>
        </w:tc>
        <w:tc>
          <w:tcPr>
            <w:tcW w:w="2338" w:type="dxa"/>
          </w:tcPr>
          <w:p w14:paraId="19EEA6EB" w14:textId="77777777" w:rsidR="0016691E" w:rsidRPr="007B3460" w:rsidRDefault="00A130E5" w:rsidP="007B3460">
            <w:pPr>
              <w:spacing w:line="360" w:lineRule="auto"/>
              <w:jc w:val="center"/>
              <w:rPr>
                <w:rFonts w:ascii="Times" w:hAnsi="Times"/>
                <w:b/>
              </w:rPr>
            </w:pPr>
            <m:oMathPara>
              <m:oMath>
                <m:r>
                  <m:rPr>
                    <m:sty m:val="bi"/>
                  </m:rPr>
                  <w:rPr>
                    <w:rFonts w:ascii="Cambria Math" w:hAnsi="Cambria Math"/>
                  </w:rPr>
                  <m:t>n±σ</m:t>
                </m:r>
              </m:oMath>
            </m:oMathPara>
          </w:p>
        </w:tc>
        <w:tc>
          <w:tcPr>
            <w:tcW w:w="2338" w:type="dxa"/>
          </w:tcPr>
          <w:p w14:paraId="73864B0D" w14:textId="77777777" w:rsidR="0016691E" w:rsidRPr="007B3460" w:rsidRDefault="00A130E5" w:rsidP="007B3460">
            <w:pPr>
              <w:spacing w:line="360" w:lineRule="auto"/>
              <w:rPr>
                <w:rFonts w:ascii="Times" w:hAnsi="Times"/>
                <w:b/>
              </w:rPr>
            </w:pPr>
            <w:r w:rsidRPr="007B3460">
              <w:rPr>
                <w:rFonts w:ascii="Times" w:hAnsi="Times"/>
                <w:b/>
              </w:rPr>
              <w:t>Dispersion factor</w:t>
            </w:r>
          </w:p>
        </w:tc>
      </w:tr>
      <w:tr w:rsidR="001E7EB7" w:rsidRPr="007B3460" w14:paraId="7EE688A9" w14:textId="77777777" w:rsidTr="0016691E">
        <w:tc>
          <w:tcPr>
            <w:tcW w:w="2337" w:type="dxa"/>
          </w:tcPr>
          <w:p w14:paraId="75ECE7C1" w14:textId="77777777" w:rsidR="001E7EB7" w:rsidRPr="007B3460" w:rsidRDefault="001E7EB7" w:rsidP="007B3460">
            <w:pPr>
              <w:spacing w:line="360" w:lineRule="auto"/>
              <w:rPr>
                <w:rFonts w:ascii="Times" w:hAnsi="Times"/>
                <w:b/>
              </w:rPr>
            </w:pPr>
            <w:r w:rsidRPr="007B3460">
              <w:rPr>
                <w:rFonts w:ascii="Times" w:hAnsi="Times"/>
                <w:b/>
              </w:rPr>
              <w:t>Blue</w:t>
            </w:r>
          </w:p>
        </w:tc>
        <w:tc>
          <w:tcPr>
            <w:tcW w:w="2337" w:type="dxa"/>
          </w:tcPr>
          <w:p w14:paraId="1C83E0FC" w14:textId="77777777" w:rsidR="001E7EB7" w:rsidRPr="007B3460" w:rsidRDefault="00D121B7" w:rsidP="007B3460">
            <w:pPr>
              <w:spacing w:line="360" w:lineRule="auto"/>
              <w:jc w:val="center"/>
              <w:rPr>
                <w:rFonts w:ascii="Times" w:hAnsi="Times"/>
              </w:rPr>
            </w:pPr>
            <w:r w:rsidRPr="007B3460">
              <w:rPr>
                <w:rFonts w:ascii="Times" w:hAnsi="Times"/>
              </w:rPr>
              <w:t>42</w:t>
            </w:r>
            <w:r w:rsidR="001E7EB7" w:rsidRPr="007B3460">
              <w:rPr>
                <w:rFonts w:ascii="Times" w:hAnsi="Times"/>
              </w:rPr>
              <w:t xml:space="preserve">.00 </w:t>
            </w:r>
            <m:oMath>
              <m:r>
                <m:rPr>
                  <m:sty m:val="bi"/>
                </m:rPr>
                <w:rPr>
                  <w:rFonts w:ascii="Cambria Math" w:hAnsi="Cambria Math"/>
                </w:rPr>
                <m:t>±</m:t>
              </m:r>
            </m:oMath>
            <w:r w:rsidR="001E7EB7" w:rsidRPr="007B3460">
              <w:rPr>
                <w:rFonts w:ascii="Times" w:eastAsiaTheme="minorEastAsia" w:hAnsi="Times"/>
                <w:b/>
              </w:rPr>
              <w:t xml:space="preserve"> </w:t>
            </w:r>
            <w:r w:rsidR="001E7EB7" w:rsidRPr="007B3460">
              <w:rPr>
                <w:rFonts w:ascii="Times" w:eastAsiaTheme="minorEastAsia" w:hAnsi="Times"/>
              </w:rPr>
              <w:t>0.05</w:t>
            </w:r>
          </w:p>
        </w:tc>
        <w:tc>
          <w:tcPr>
            <w:tcW w:w="2338" w:type="dxa"/>
          </w:tcPr>
          <w:p w14:paraId="0A5AF67F" w14:textId="77777777" w:rsidR="001E7EB7" w:rsidRPr="007B3460" w:rsidRDefault="001E7EB7" w:rsidP="007B3460">
            <w:pPr>
              <w:spacing w:line="360" w:lineRule="auto"/>
              <w:jc w:val="center"/>
              <w:rPr>
                <w:rFonts w:ascii="Times" w:hAnsi="Times"/>
              </w:rPr>
            </w:pPr>
            <w:r w:rsidRPr="007B3460">
              <w:rPr>
                <w:rFonts w:ascii="Times" w:hAnsi="Times"/>
              </w:rPr>
              <w:t xml:space="preserve">1.49 </w:t>
            </w:r>
            <m:oMath>
              <m:r>
                <m:rPr>
                  <m:sty m:val="bi"/>
                </m:rPr>
                <w:rPr>
                  <w:rFonts w:ascii="Cambria Math" w:hAnsi="Cambria Math"/>
                </w:rPr>
                <m:t>±</m:t>
              </m:r>
            </m:oMath>
            <w:r w:rsidRPr="007B3460">
              <w:rPr>
                <w:rFonts w:ascii="Times" w:eastAsiaTheme="minorEastAsia" w:hAnsi="Times"/>
                <w:b/>
              </w:rPr>
              <w:t xml:space="preserve"> </w:t>
            </w:r>
            <w:r w:rsidRPr="007B3460">
              <w:rPr>
                <w:rFonts w:ascii="Times" w:eastAsiaTheme="minorEastAsia" w:hAnsi="Times"/>
              </w:rPr>
              <w:t>0.08</w:t>
            </w:r>
          </w:p>
        </w:tc>
        <w:tc>
          <w:tcPr>
            <w:tcW w:w="2338" w:type="dxa"/>
            <w:vMerge w:val="restart"/>
          </w:tcPr>
          <w:p w14:paraId="5EAF1C88" w14:textId="77777777" w:rsidR="001E7EB7" w:rsidRPr="007B3460" w:rsidRDefault="00D121B7" w:rsidP="007B3460">
            <w:pPr>
              <w:spacing w:line="360" w:lineRule="auto"/>
              <w:jc w:val="center"/>
              <w:rPr>
                <w:rFonts w:ascii="Times" w:hAnsi="Times"/>
              </w:rPr>
            </w:pPr>
            <w:r w:rsidRPr="007B3460">
              <w:rPr>
                <w:rFonts w:ascii="Times" w:hAnsi="Times"/>
              </w:rPr>
              <w:t xml:space="preserve">0.2 </w:t>
            </w:r>
            <m:oMath>
              <m:r>
                <m:rPr>
                  <m:sty m:val="bi"/>
                </m:rPr>
                <w:rPr>
                  <w:rFonts w:ascii="Cambria Math" w:hAnsi="Cambria Math"/>
                </w:rPr>
                <m:t>±</m:t>
              </m:r>
            </m:oMath>
            <w:r w:rsidRPr="007B3460">
              <w:rPr>
                <w:rFonts w:ascii="Times" w:eastAsiaTheme="minorEastAsia" w:hAnsi="Times"/>
              </w:rPr>
              <w:t xml:space="preserve"> 0.11</w:t>
            </w:r>
          </w:p>
        </w:tc>
      </w:tr>
      <w:tr w:rsidR="001E7EB7" w:rsidRPr="007B3460" w14:paraId="48BFA85D" w14:textId="77777777" w:rsidTr="0016691E">
        <w:tc>
          <w:tcPr>
            <w:tcW w:w="2337" w:type="dxa"/>
          </w:tcPr>
          <w:p w14:paraId="6D15B3E0" w14:textId="77777777" w:rsidR="001E7EB7" w:rsidRPr="007B3460" w:rsidRDefault="001E7EB7" w:rsidP="007B3460">
            <w:pPr>
              <w:spacing w:line="360" w:lineRule="auto"/>
              <w:rPr>
                <w:rFonts w:ascii="Times" w:hAnsi="Times"/>
                <w:b/>
              </w:rPr>
            </w:pPr>
            <w:r w:rsidRPr="007B3460">
              <w:rPr>
                <w:rFonts w:ascii="Times" w:hAnsi="Times"/>
                <w:b/>
              </w:rPr>
              <w:t>Red</w:t>
            </w:r>
          </w:p>
        </w:tc>
        <w:tc>
          <w:tcPr>
            <w:tcW w:w="2337" w:type="dxa"/>
          </w:tcPr>
          <w:p w14:paraId="74A29B92" w14:textId="77777777" w:rsidR="001E7EB7" w:rsidRPr="007B3460" w:rsidRDefault="00D121B7" w:rsidP="007B3460">
            <w:pPr>
              <w:spacing w:line="360" w:lineRule="auto"/>
              <w:jc w:val="center"/>
              <w:rPr>
                <w:rFonts w:ascii="Times" w:hAnsi="Times"/>
              </w:rPr>
            </w:pPr>
            <w:r w:rsidRPr="007B3460">
              <w:rPr>
                <w:rFonts w:ascii="Times" w:hAnsi="Times"/>
              </w:rPr>
              <w:t>43</w:t>
            </w:r>
            <w:r w:rsidR="001E7EB7" w:rsidRPr="007B3460">
              <w:rPr>
                <w:rFonts w:ascii="Times" w:hAnsi="Times"/>
              </w:rPr>
              <w:t xml:space="preserve">.00 </w:t>
            </w:r>
            <m:oMath>
              <m:r>
                <m:rPr>
                  <m:sty m:val="bi"/>
                </m:rPr>
                <w:rPr>
                  <w:rFonts w:ascii="Cambria Math" w:hAnsi="Cambria Math"/>
                </w:rPr>
                <m:t>±</m:t>
              </m:r>
            </m:oMath>
            <w:r w:rsidR="001E7EB7" w:rsidRPr="007B3460">
              <w:rPr>
                <w:rFonts w:ascii="Times" w:eastAsiaTheme="minorEastAsia" w:hAnsi="Times"/>
                <w:b/>
              </w:rPr>
              <w:t xml:space="preserve"> </w:t>
            </w:r>
            <w:r w:rsidR="001E7EB7" w:rsidRPr="007B3460">
              <w:rPr>
                <w:rFonts w:ascii="Times" w:eastAsiaTheme="minorEastAsia" w:hAnsi="Times"/>
              </w:rPr>
              <w:t>0.05</w:t>
            </w:r>
          </w:p>
        </w:tc>
        <w:tc>
          <w:tcPr>
            <w:tcW w:w="2338" w:type="dxa"/>
          </w:tcPr>
          <w:p w14:paraId="1D373258" w14:textId="77777777" w:rsidR="001E7EB7" w:rsidRPr="007B3460" w:rsidRDefault="001E7EB7" w:rsidP="007B3460">
            <w:pPr>
              <w:spacing w:line="360" w:lineRule="auto"/>
              <w:jc w:val="center"/>
              <w:rPr>
                <w:rFonts w:ascii="Times" w:hAnsi="Times"/>
              </w:rPr>
            </w:pPr>
            <w:r w:rsidRPr="007B3460">
              <w:rPr>
                <w:rFonts w:ascii="Times" w:hAnsi="Times"/>
              </w:rPr>
              <w:t xml:space="preserve">1.47 </w:t>
            </w:r>
            <m:oMath>
              <m:r>
                <m:rPr>
                  <m:sty m:val="bi"/>
                </m:rPr>
                <w:rPr>
                  <w:rFonts w:ascii="Cambria Math" w:hAnsi="Cambria Math"/>
                </w:rPr>
                <m:t>±</m:t>
              </m:r>
            </m:oMath>
            <w:r w:rsidRPr="007B3460">
              <w:rPr>
                <w:rFonts w:ascii="Times" w:eastAsiaTheme="minorEastAsia" w:hAnsi="Times"/>
                <w:b/>
              </w:rPr>
              <w:t xml:space="preserve"> </w:t>
            </w:r>
            <w:r w:rsidRPr="007B3460">
              <w:rPr>
                <w:rFonts w:ascii="Times" w:eastAsiaTheme="minorEastAsia" w:hAnsi="Times"/>
              </w:rPr>
              <w:t>0.08</w:t>
            </w:r>
          </w:p>
        </w:tc>
        <w:tc>
          <w:tcPr>
            <w:tcW w:w="2338" w:type="dxa"/>
            <w:vMerge/>
          </w:tcPr>
          <w:p w14:paraId="699308A6" w14:textId="77777777" w:rsidR="001E7EB7" w:rsidRPr="007B3460" w:rsidRDefault="001E7EB7" w:rsidP="007B3460">
            <w:pPr>
              <w:spacing w:line="360" w:lineRule="auto"/>
              <w:rPr>
                <w:rFonts w:ascii="Times" w:hAnsi="Times"/>
              </w:rPr>
            </w:pPr>
          </w:p>
        </w:tc>
      </w:tr>
    </w:tbl>
    <w:p w14:paraId="7BAACC60" w14:textId="77777777" w:rsidR="00420BFB" w:rsidRPr="007B3460" w:rsidRDefault="00420BFB" w:rsidP="007B3460">
      <w:pPr>
        <w:spacing w:line="360" w:lineRule="auto"/>
        <w:rPr>
          <w:rFonts w:ascii="Times" w:hAnsi="Times"/>
          <w:sz w:val="20"/>
          <w:szCs w:val="20"/>
        </w:rPr>
      </w:pPr>
    </w:p>
    <w:p w14:paraId="626F81D9" w14:textId="77777777" w:rsidR="0016691E" w:rsidRPr="007B3460" w:rsidRDefault="00420BFB" w:rsidP="007B3460">
      <w:pPr>
        <w:spacing w:line="360" w:lineRule="auto"/>
        <w:rPr>
          <w:rFonts w:ascii="Times" w:hAnsi="Times"/>
          <w:i/>
          <w:sz w:val="20"/>
          <w:szCs w:val="20"/>
        </w:rPr>
      </w:pPr>
      <w:r w:rsidRPr="007B3460">
        <w:rPr>
          <w:rFonts w:ascii="Times" w:hAnsi="Times"/>
          <w:sz w:val="20"/>
          <w:szCs w:val="20"/>
        </w:rPr>
        <w:t>Table 2. Organized data for part D including the calculated focal length (</w:t>
      </w:r>
      <w:r w:rsidRPr="007B3460">
        <w:rPr>
          <w:rFonts w:ascii="Times" w:hAnsi="Times"/>
          <w:i/>
          <w:sz w:val="20"/>
          <w:szCs w:val="20"/>
        </w:rPr>
        <w:t>f)</w:t>
      </w:r>
    </w:p>
    <w:tbl>
      <w:tblPr>
        <w:tblStyle w:val="TableGrid"/>
        <w:tblW w:w="0" w:type="auto"/>
        <w:tblLook w:val="04A0" w:firstRow="1" w:lastRow="0" w:firstColumn="1" w:lastColumn="0" w:noHBand="0" w:noVBand="1"/>
      </w:tblPr>
      <w:tblGrid>
        <w:gridCol w:w="4675"/>
        <w:gridCol w:w="4675"/>
      </w:tblGrid>
      <w:tr w:rsidR="002224B6" w:rsidRPr="007B3460" w14:paraId="0525EEA6" w14:textId="77777777" w:rsidTr="002224B6">
        <w:tc>
          <w:tcPr>
            <w:tcW w:w="4675" w:type="dxa"/>
          </w:tcPr>
          <w:p w14:paraId="6AD54F26" w14:textId="77777777" w:rsidR="002224B6" w:rsidRPr="007B3460" w:rsidRDefault="00D121B7" w:rsidP="007B3460">
            <w:pPr>
              <w:spacing w:line="360" w:lineRule="auto"/>
              <w:rPr>
                <w:rFonts w:ascii="Times" w:hAnsi="Times"/>
                <w:b/>
              </w:rPr>
            </w:pPr>
            <w:r w:rsidRPr="007B3460">
              <w:rPr>
                <w:rFonts w:ascii="Times" w:hAnsi="Times"/>
                <w:b/>
              </w:rPr>
              <w:t>Lens</w:t>
            </w:r>
          </w:p>
        </w:tc>
        <w:tc>
          <w:tcPr>
            <w:tcW w:w="4675" w:type="dxa"/>
          </w:tcPr>
          <w:p w14:paraId="144A6589" w14:textId="77777777" w:rsidR="002224B6" w:rsidRPr="007B3460" w:rsidRDefault="001236E8" w:rsidP="007B3460">
            <w:pPr>
              <w:spacing w:line="360" w:lineRule="auto"/>
              <w:rPr>
                <w:rFonts w:ascii="Times" w:hAnsi="Times"/>
                <w:b/>
              </w:rPr>
            </w:pPr>
            <m:oMathPara>
              <m:oMath>
                <m:d>
                  <m:dPr>
                    <m:ctrlPr>
                      <w:rPr>
                        <w:rFonts w:ascii="Cambria Math" w:hAnsi="Cambria Math"/>
                        <w:b/>
                        <w:i/>
                      </w:rPr>
                    </m:ctrlPr>
                  </m:dPr>
                  <m:e>
                    <m:r>
                      <m:rPr>
                        <m:sty m:val="bi"/>
                      </m:rPr>
                      <w:rPr>
                        <w:rFonts w:ascii="Cambria Math" w:eastAsiaTheme="minorEastAsia" w:hAnsi="Cambria Math"/>
                      </w:rPr>
                      <m:t>f±σ</m:t>
                    </m:r>
                    <m:ctrlPr>
                      <w:rPr>
                        <w:rFonts w:ascii="Cambria Math" w:eastAsiaTheme="minorEastAsia" w:hAnsi="Cambria Math"/>
                        <w:b/>
                        <w:i/>
                      </w:rPr>
                    </m:ctrlPr>
                  </m:e>
                </m:d>
                <m:r>
                  <m:rPr>
                    <m:sty m:val="bi"/>
                  </m:rPr>
                  <w:rPr>
                    <w:rFonts w:ascii="Cambria Math" w:eastAsiaTheme="minorEastAsia" w:hAnsi="Cambria Math"/>
                  </w:rPr>
                  <m:t xml:space="preserve"> cm</m:t>
                </m:r>
              </m:oMath>
            </m:oMathPara>
          </w:p>
        </w:tc>
      </w:tr>
      <w:tr w:rsidR="002224B6" w:rsidRPr="007B3460" w14:paraId="25F31752" w14:textId="77777777" w:rsidTr="002224B6">
        <w:tc>
          <w:tcPr>
            <w:tcW w:w="4675" w:type="dxa"/>
          </w:tcPr>
          <w:p w14:paraId="1B40FA6C" w14:textId="77777777" w:rsidR="002224B6" w:rsidRPr="007B3460" w:rsidRDefault="00D121B7" w:rsidP="007B3460">
            <w:pPr>
              <w:spacing w:line="360" w:lineRule="auto"/>
              <w:rPr>
                <w:rFonts w:ascii="Times" w:hAnsi="Times"/>
                <w:b/>
              </w:rPr>
            </w:pPr>
            <w:r w:rsidRPr="007B3460">
              <w:rPr>
                <w:rFonts w:ascii="Times" w:hAnsi="Times"/>
                <w:b/>
              </w:rPr>
              <w:t>Thin converging</w:t>
            </w:r>
          </w:p>
        </w:tc>
        <w:tc>
          <w:tcPr>
            <w:tcW w:w="4675" w:type="dxa"/>
          </w:tcPr>
          <w:p w14:paraId="26D3C9D7" w14:textId="77777777" w:rsidR="002224B6" w:rsidRPr="007B3460" w:rsidRDefault="00D121B7" w:rsidP="007B3460">
            <w:pPr>
              <w:spacing w:line="360" w:lineRule="auto"/>
              <w:jc w:val="center"/>
              <w:rPr>
                <w:rFonts w:ascii="Times" w:hAnsi="Times"/>
              </w:rPr>
            </w:pPr>
            <w:r w:rsidRPr="007B3460">
              <w:rPr>
                <w:rFonts w:ascii="Times" w:hAnsi="Times"/>
              </w:rPr>
              <w:t>8.00</w:t>
            </w:r>
            <m:oMath>
              <m:r>
                <w:rPr>
                  <w:rFonts w:ascii="Cambria Math" w:hAnsi="Cambria Math"/>
                </w:rPr>
                <m:t xml:space="preserve"> </m:t>
              </m:r>
              <m:r>
                <m:rPr>
                  <m:sty m:val="bi"/>
                </m:rPr>
                <w:rPr>
                  <w:rFonts w:ascii="Cambria Math" w:hAnsi="Cambria Math"/>
                </w:rPr>
                <m:t xml:space="preserve">± </m:t>
              </m:r>
            </m:oMath>
            <w:r w:rsidRPr="007B3460">
              <w:rPr>
                <w:rFonts w:ascii="Times" w:eastAsiaTheme="minorEastAsia" w:hAnsi="Times"/>
              </w:rPr>
              <w:t>0.4</w:t>
            </w:r>
          </w:p>
        </w:tc>
      </w:tr>
      <w:tr w:rsidR="002224B6" w:rsidRPr="007B3460" w14:paraId="4FCD4F7D" w14:textId="77777777" w:rsidTr="002224B6">
        <w:tc>
          <w:tcPr>
            <w:tcW w:w="4675" w:type="dxa"/>
          </w:tcPr>
          <w:p w14:paraId="79D272F0" w14:textId="77777777" w:rsidR="002224B6" w:rsidRPr="007B3460" w:rsidRDefault="00D121B7" w:rsidP="007B3460">
            <w:pPr>
              <w:spacing w:line="360" w:lineRule="auto"/>
              <w:rPr>
                <w:rFonts w:ascii="Times" w:hAnsi="Times"/>
                <w:b/>
              </w:rPr>
            </w:pPr>
            <w:r w:rsidRPr="007B3460">
              <w:rPr>
                <w:rFonts w:ascii="Times" w:hAnsi="Times"/>
                <w:b/>
              </w:rPr>
              <w:t>Thick converging</w:t>
            </w:r>
            <w:r w:rsidR="00F474AC" w:rsidRPr="007B3460">
              <w:rPr>
                <w:rFonts w:ascii="Times" w:hAnsi="Times"/>
                <w:b/>
              </w:rPr>
              <w:t>*</w:t>
            </w:r>
          </w:p>
        </w:tc>
        <w:tc>
          <w:tcPr>
            <w:tcW w:w="4675" w:type="dxa"/>
          </w:tcPr>
          <w:p w14:paraId="19904C56" w14:textId="77777777" w:rsidR="002224B6" w:rsidRPr="007B3460" w:rsidRDefault="00D121B7" w:rsidP="007B3460">
            <w:pPr>
              <w:spacing w:line="360" w:lineRule="auto"/>
              <w:jc w:val="center"/>
              <w:rPr>
                <w:rFonts w:ascii="Times" w:hAnsi="Times"/>
              </w:rPr>
            </w:pPr>
            <w:r w:rsidRPr="007B3460">
              <w:rPr>
                <w:rFonts w:ascii="Times" w:hAnsi="Times"/>
              </w:rPr>
              <w:t xml:space="preserve">4.40 </w:t>
            </w:r>
            <m:oMath>
              <m:r>
                <m:rPr>
                  <m:sty m:val="bi"/>
                </m:rPr>
                <w:rPr>
                  <w:rFonts w:ascii="Cambria Math" w:hAnsi="Cambria Math"/>
                </w:rPr>
                <m:t xml:space="preserve">± </m:t>
              </m:r>
            </m:oMath>
            <w:r w:rsidRPr="007B3460">
              <w:rPr>
                <w:rFonts w:ascii="Times" w:eastAsiaTheme="minorEastAsia" w:hAnsi="Times"/>
              </w:rPr>
              <w:t>0.22</w:t>
            </w:r>
          </w:p>
        </w:tc>
      </w:tr>
      <w:tr w:rsidR="002224B6" w:rsidRPr="007B3460" w14:paraId="14EF470F" w14:textId="77777777" w:rsidTr="00D121B7">
        <w:trPr>
          <w:trHeight w:val="255"/>
        </w:trPr>
        <w:tc>
          <w:tcPr>
            <w:tcW w:w="4675" w:type="dxa"/>
          </w:tcPr>
          <w:p w14:paraId="126F5CDC" w14:textId="77777777" w:rsidR="002224B6" w:rsidRPr="007B3460" w:rsidRDefault="00D121B7" w:rsidP="007B3460">
            <w:pPr>
              <w:spacing w:line="360" w:lineRule="auto"/>
              <w:rPr>
                <w:rFonts w:ascii="Times" w:hAnsi="Times"/>
                <w:b/>
              </w:rPr>
            </w:pPr>
            <w:r w:rsidRPr="007B3460">
              <w:rPr>
                <w:rFonts w:ascii="Times" w:hAnsi="Times"/>
                <w:b/>
              </w:rPr>
              <w:t>Diverging</w:t>
            </w:r>
          </w:p>
        </w:tc>
        <w:tc>
          <w:tcPr>
            <w:tcW w:w="4675" w:type="dxa"/>
          </w:tcPr>
          <w:p w14:paraId="554A0D5B" w14:textId="77777777" w:rsidR="002224B6" w:rsidRPr="007B3460" w:rsidRDefault="00D121B7" w:rsidP="007B3460">
            <w:pPr>
              <w:spacing w:line="360" w:lineRule="auto"/>
              <w:jc w:val="center"/>
              <w:rPr>
                <w:rFonts w:ascii="Times" w:hAnsi="Times"/>
              </w:rPr>
            </w:pPr>
            <w:r w:rsidRPr="007B3460">
              <w:rPr>
                <w:rFonts w:ascii="Times" w:hAnsi="Times"/>
              </w:rPr>
              <w:t xml:space="preserve">-6.60 </w:t>
            </w:r>
            <m:oMath>
              <m:r>
                <m:rPr>
                  <m:sty m:val="bi"/>
                </m:rPr>
                <w:rPr>
                  <w:rFonts w:ascii="Cambria Math" w:hAnsi="Cambria Math"/>
                </w:rPr>
                <m:t xml:space="preserve">± </m:t>
              </m:r>
            </m:oMath>
            <w:r w:rsidRPr="007B3460">
              <w:rPr>
                <w:rFonts w:ascii="Times" w:eastAsiaTheme="minorEastAsia" w:hAnsi="Times"/>
              </w:rPr>
              <w:t>0.33</w:t>
            </w:r>
          </w:p>
        </w:tc>
      </w:tr>
    </w:tbl>
    <w:p w14:paraId="3A85CC9D" w14:textId="77777777" w:rsidR="00420BFB" w:rsidRPr="007B3460" w:rsidRDefault="00420BFB" w:rsidP="007B3460">
      <w:pPr>
        <w:spacing w:line="360" w:lineRule="auto"/>
        <w:rPr>
          <w:rFonts w:ascii="Times" w:hAnsi="Times"/>
          <w:sz w:val="20"/>
          <w:szCs w:val="20"/>
        </w:rPr>
      </w:pPr>
    </w:p>
    <w:p w14:paraId="3A07656C" w14:textId="77777777" w:rsidR="002224B6" w:rsidRPr="007B3460" w:rsidRDefault="00420BFB" w:rsidP="007B3460">
      <w:pPr>
        <w:spacing w:line="360" w:lineRule="auto"/>
        <w:rPr>
          <w:rFonts w:ascii="Times" w:hAnsi="Times"/>
          <w:sz w:val="20"/>
          <w:szCs w:val="20"/>
        </w:rPr>
      </w:pPr>
      <w:r w:rsidRPr="007B3460">
        <w:rPr>
          <w:rFonts w:ascii="Times" w:hAnsi="Times"/>
          <w:sz w:val="20"/>
          <w:szCs w:val="20"/>
        </w:rPr>
        <w:t>Table 3. Organized data for parts E &amp; F including the consistency test results</w:t>
      </w:r>
    </w:p>
    <w:tbl>
      <w:tblPr>
        <w:tblStyle w:val="TableGrid"/>
        <w:tblW w:w="0" w:type="auto"/>
        <w:tblLook w:val="04A0" w:firstRow="1" w:lastRow="0" w:firstColumn="1" w:lastColumn="0" w:noHBand="0" w:noVBand="1"/>
      </w:tblPr>
      <w:tblGrid>
        <w:gridCol w:w="1870"/>
        <w:gridCol w:w="1870"/>
        <w:gridCol w:w="1870"/>
        <w:gridCol w:w="1870"/>
        <w:gridCol w:w="1870"/>
      </w:tblGrid>
      <w:tr w:rsidR="002224B6" w:rsidRPr="007B3460" w14:paraId="500549DA" w14:textId="77777777" w:rsidTr="002224B6">
        <w:tc>
          <w:tcPr>
            <w:tcW w:w="1870" w:type="dxa"/>
          </w:tcPr>
          <w:p w14:paraId="48CAB787" w14:textId="77777777" w:rsidR="002224B6" w:rsidRPr="007B3460" w:rsidRDefault="00D121B7" w:rsidP="007B3460">
            <w:pPr>
              <w:spacing w:line="360" w:lineRule="auto"/>
              <w:rPr>
                <w:rFonts w:ascii="Times" w:hAnsi="Times"/>
                <w:b/>
              </w:rPr>
            </w:pPr>
            <w:r w:rsidRPr="007B3460">
              <w:rPr>
                <w:rFonts w:ascii="Times" w:hAnsi="Times"/>
                <w:b/>
              </w:rPr>
              <w:t>Part</w:t>
            </w:r>
          </w:p>
        </w:tc>
        <w:tc>
          <w:tcPr>
            <w:tcW w:w="1870" w:type="dxa"/>
          </w:tcPr>
          <w:p w14:paraId="23EF80F9" w14:textId="77777777" w:rsidR="002224B6" w:rsidRPr="007B3460" w:rsidRDefault="001236E8" w:rsidP="007B3460">
            <w:pPr>
              <w:spacing w:line="360" w:lineRule="auto"/>
              <w:rPr>
                <w:rFonts w:ascii="Times" w:hAnsi="Times"/>
                <w:b/>
              </w:rPr>
            </w:pPr>
            <m:oMath>
              <m:d>
                <m:dPr>
                  <m:ctrlPr>
                    <w:rPr>
                      <w:rFonts w:ascii="Cambria Math" w:hAnsi="Cambria Math"/>
                      <w:b/>
                      <w:i/>
                    </w:rPr>
                  </m:ctrlPr>
                </m:dPr>
                <m:e>
                  <m:r>
                    <m:rPr>
                      <m:sty m:val="bi"/>
                    </m:rPr>
                    <w:rPr>
                      <w:rFonts w:ascii="Cambria Math" w:hAnsi="Cambria Math"/>
                    </w:rPr>
                    <m:t>p±σ</m:t>
                  </m:r>
                </m:e>
              </m:d>
            </m:oMath>
            <w:r w:rsidR="00D121B7" w:rsidRPr="007B3460">
              <w:rPr>
                <w:rFonts w:ascii="Times" w:eastAsiaTheme="minorEastAsia" w:hAnsi="Times"/>
                <w:b/>
              </w:rPr>
              <w:t xml:space="preserve"> cm</w:t>
            </w:r>
          </w:p>
        </w:tc>
        <w:tc>
          <w:tcPr>
            <w:tcW w:w="1870" w:type="dxa"/>
          </w:tcPr>
          <w:p w14:paraId="36339C83" w14:textId="77777777" w:rsidR="002224B6" w:rsidRPr="007B3460" w:rsidRDefault="00D121B7" w:rsidP="007B3460">
            <w:pPr>
              <w:spacing w:line="360" w:lineRule="auto"/>
              <w:rPr>
                <w:rFonts w:ascii="Times" w:hAnsi="Times"/>
              </w:rPr>
            </w:pPr>
            <w:r w:rsidRPr="007B3460">
              <w:rPr>
                <w:rFonts w:ascii="Times" w:hAnsi="Times"/>
              </w:rPr>
              <w:t>(</w:t>
            </w:r>
            <m:oMath>
              <m:r>
                <m:rPr>
                  <m:sty m:val="bi"/>
                </m:rPr>
                <w:rPr>
                  <w:rFonts w:ascii="Cambria Math" w:hAnsi="Cambria Math"/>
                </w:rPr>
                <m:t>q±σ)</m:t>
              </m:r>
            </m:oMath>
            <w:r w:rsidRPr="007B3460">
              <w:rPr>
                <w:rFonts w:ascii="Times" w:eastAsiaTheme="minorEastAsia" w:hAnsi="Times"/>
                <w:b/>
              </w:rPr>
              <w:t>cm</w:t>
            </w:r>
          </w:p>
        </w:tc>
        <w:tc>
          <w:tcPr>
            <w:tcW w:w="1870" w:type="dxa"/>
          </w:tcPr>
          <w:p w14:paraId="75080F13" w14:textId="77777777" w:rsidR="002224B6" w:rsidRPr="007B3460" w:rsidRDefault="00D121B7" w:rsidP="007B3460">
            <w:pPr>
              <w:spacing w:line="360" w:lineRule="auto"/>
              <w:rPr>
                <w:rFonts w:ascii="Times" w:hAnsi="Times"/>
              </w:rPr>
            </w:pPr>
            <m:oMath>
              <m:r>
                <m:rPr>
                  <m:sty m:val="bi"/>
                </m:rPr>
                <w:rPr>
                  <w:rFonts w:ascii="Cambria Math" w:hAnsi="Cambria Math"/>
                </w:rPr>
                <m:t>(f±σ)</m:t>
              </m:r>
            </m:oMath>
            <w:r w:rsidRPr="007B3460">
              <w:rPr>
                <w:rFonts w:ascii="Times" w:eastAsiaTheme="minorEastAsia" w:hAnsi="Times"/>
                <w:b/>
              </w:rPr>
              <w:t>cm</w:t>
            </w:r>
          </w:p>
        </w:tc>
        <w:tc>
          <w:tcPr>
            <w:tcW w:w="1870" w:type="dxa"/>
          </w:tcPr>
          <w:p w14:paraId="513742AA" w14:textId="77777777" w:rsidR="002224B6" w:rsidRPr="007B3460" w:rsidRDefault="00D121B7" w:rsidP="007B3460">
            <w:pPr>
              <w:spacing w:line="360" w:lineRule="auto"/>
              <w:rPr>
                <w:rFonts w:ascii="Times" w:hAnsi="Times"/>
              </w:rPr>
            </w:pPr>
            <w:r w:rsidRPr="007B3460">
              <w:rPr>
                <w:rFonts w:ascii="Times" w:hAnsi="Times"/>
              </w:rPr>
              <w:t>Consisten</w:t>
            </w:r>
            <w:r w:rsidR="00F474AC" w:rsidRPr="007B3460">
              <w:rPr>
                <w:rFonts w:ascii="Times" w:hAnsi="Times"/>
              </w:rPr>
              <w:t xml:space="preserve">t with 4.40 </w:t>
            </w:r>
            <m:oMath>
              <m:r>
                <m:rPr>
                  <m:sty m:val="bi"/>
                </m:rPr>
                <w:rPr>
                  <w:rFonts w:ascii="Cambria Math" w:hAnsi="Cambria Math"/>
                </w:rPr>
                <m:t xml:space="preserve">± </m:t>
              </m:r>
            </m:oMath>
            <w:r w:rsidR="00F474AC" w:rsidRPr="007B3460">
              <w:rPr>
                <w:rFonts w:ascii="Times" w:eastAsiaTheme="minorEastAsia" w:hAnsi="Times"/>
              </w:rPr>
              <w:t>0.22</w:t>
            </w:r>
            <w:r w:rsidR="00F474AC" w:rsidRPr="007B3460">
              <w:rPr>
                <w:rFonts w:ascii="Times" w:hAnsi="Times"/>
              </w:rPr>
              <w:t xml:space="preserve"> cm</w:t>
            </w:r>
          </w:p>
        </w:tc>
      </w:tr>
      <w:tr w:rsidR="002224B6" w:rsidRPr="007B3460" w14:paraId="6F661E8E" w14:textId="77777777" w:rsidTr="002224B6">
        <w:tc>
          <w:tcPr>
            <w:tcW w:w="1870" w:type="dxa"/>
          </w:tcPr>
          <w:p w14:paraId="75EEFEB8" w14:textId="77777777" w:rsidR="002224B6" w:rsidRPr="007B3460" w:rsidRDefault="00D121B7" w:rsidP="007B3460">
            <w:pPr>
              <w:spacing w:line="360" w:lineRule="auto"/>
              <w:rPr>
                <w:rFonts w:ascii="Times" w:hAnsi="Times"/>
                <w:b/>
              </w:rPr>
            </w:pPr>
            <w:r w:rsidRPr="007B3460">
              <w:rPr>
                <w:rFonts w:ascii="Times" w:hAnsi="Times"/>
                <w:b/>
              </w:rPr>
              <w:t>E</w:t>
            </w:r>
            <w:r w:rsidR="00F474AC" w:rsidRPr="007B3460">
              <w:rPr>
                <w:rFonts w:ascii="Times" w:hAnsi="Times"/>
                <w:b/>
              </w:rPr>
              <w:t>*</w:t>
            </w:r>
          </w:p>
        </w:tc>
        <w:tc>
          <w:tcPr>
            <w:tcW w:w="1870" w:type="dxa"/>
          </w:tcPr>
          <w:p w14:paraId="6CAEC078" w14:textId="77777777" w:rsidR="002224B6" w:rsidRPr="007B3460" w:rsidRDefault="00D121B7" w:rsidP="007B3460">
            <w:pPr>
              <w:spacing w:line="360" w:lineRule="auto"/>
              <w:rPr>
                <w:rFonts w:ascii="Times" w:hAnsi="Times"/>
              </w:rPr>
            </w:pPr>
            <w:r w:rsidRPr="007B3460">
              <w:rPr>
                <w:rFonts w:ascii="Times" w:hAnsi="Times"/>
              </w:rPr>
              <w:t xml:space="preserve">9.60 </w:t>
            </w:r>
            <w:r w:rsidRPr="007B3460">
              <w:rPr>
                <w:rFonts w:ascii="Times" w:hAnsi="Times"/>
              </w:rPr>
              <w:sym w:font="Symbol" w:char="F0B1"/>
            </w:r>
            <w:r w:rsidRPr="007B3460">
              <w:rPr>
                <w:rFonts w:ascii="Times" w:hAnsi="Times"/>
              </w:rPr>
              <w:t xml:space="preserve"> 0.05</w:t>
            </w:r>
          </w:p>
        </w:tc>
        <w:tc>
          <w:tcPr>
            <w:tcW w:w="1870" w:type="dxa"/>
          </w:tcPr>
          <w:p w14:paraId="071A9D87" w14:textId="77777777" w:rsidR="002224B6" w:rsidRPr="007B3460" w:rsidRDefault="00D121B7" w:rsidP="007B3460">
            <w:pPr>
              <w:spacing w:line="360" w:lineRule="auto"/>
              <w:rPr>
                <w:rFonts w:ascii="Times" w:hAnsi="Times"/>
              </w:rPr>
            </w:pPr>
            <w:r w:rsidRPr="007B3460">
              <w:rPr>
                <w:rFonts w:ascii="Times" w:hAnsi="Times"/>
              </w:rPr>
              <w:t xml:space="preserve">6.60 </w:t>
            </w:r>
            <w:r w:rsidRPr="007B3460">
              <w:rPr>
                <w:rFonts w:ascii="Times" w:hAnsi="Times"/>
              </w:rPr>
              <w:sym w:font="Symbol" w:char="F0B1"/>
            </w:r>
            <w:r w:rsidRPr="007B3460">
              <w:rPr>
                <w:rFonts w:ascii="Times" w:hAnsi="Times"/>
              </w:rPr>
              <w:t xml:space="preserve"> 0.05</w:t>
            </w:r>
          </w:p>
        </w:tc>
        <w:tc>
          <w:tcPr>
            <w:tcW w:w="1870" w:type="dxa"/>
          </w:tcPr>
          <w:p w14:paraId="231A071B" w14:textId="77777777" w:rsidR="002224B6" w:rsidRPr="007B3460" w:rsidRDefault="00D121B7" w:rsidP="007B3460">
            <w:pPr>
              <w:spacing w:line="360" w:lineRule="auto"/>
              <w:rPr>
                <w:rFonts w:ascii="Times" w:hAnsi="Times"/>
              </w:rPr>
            </w:pPr>
            <w:r w:rsidRPr="007B3460">
              <w:rPr>
                <w:rFonts w:ascii="Times" w:hAnsi="Times"/>
              </w:rPr>
              <w:t xml:space="preserve">3.91 </w:t>
            </w:r>
            <w:r w:rsidRPr="007B3460">
              <w:rPr>
                <w:rFonts w:ascii="Times" w:hAnsi="Times"/>
              </w:rPr>
              <w:sym w:font="Symbol" w:char="F0B1"/>
            </w:r>
            <w:r w:rsidRPr="007B3460">
              <w:rPr>
                <w:rFonts w:ascii="Times" w:hAnsi="Times"/>
              </w:rPr>
              <w:t xml:space="preserve"> 0.14</w:t>
            </w:r>
          </w:p>
        </w:tc>
        <w:tc>
          <w:tcPr>
            <w:tcW w:w="1870" w:type="dxa"/>
          </w:tcPr>
          <w:p w14:paraId="388F6017" w14:textId="77777777" w:rsidR="002224B6" w:rsidRPr="007B3460" w:rsidRDefault="00D121B7" w:rsidP="007B3460">
            <w:pPr>
              <w:spacing w:line="360" w:lineRule="auto"/>
              <w:rPr>
                <w:rFonts w:ascii="Times" w:hAnsi="Times"/>
              </w:rPr>
            </w:pPr>
            <w:r w:rsidRPr="007B3460">
              <w:rPr>
                <w:rFonts w:ascii="Times" w:hAnsi="Times"/>
              </w:rPr>
              <w:t>Yes</w:t>
            </w:r>
          </w:p>
        </w:tc>
      </w:tr>
      <w:tr w:rsidR="002224B6" w:rsidRPr="007B3460" w14:paraId="5DEF5D04" w14:textId="77777777" w:rsidTr="002224B6">
        <w:tc>
          <w:tcPr>
            <w:tcW w:w="1870" w:type="dxa"/>
          </w:tcPr>
          <w:p w14:paraId="3BAF2360" w14:textId="77777777" w:rsidR="002224B6" w:rsidRPr="007B3460" w:rsidRDefault="00D121B7" w:rsidP="007B3460">
            <w:pPr>
              <w:spacing w:line="360" w:lineRule="auto"/>
              <w:rPr>
                <w:rFonts w:ascii="Times" w:hAnsi="Times"/>
                <w:b/>
              </w:rPr>
            </w:pPr>
            <w:r w:rsidRPr="007B3460">
              <w:rPr>
                <w:rFonts w:ascii="Times" w:hAnsi="Times"/>
                <w:b/>
              </w:rPr>
              <w:t>F</w:t>
            </w:r>
            <w:r w:rsidR="00F474AC" w:rsidRPr="007B3460">
              <w:rPr>
                <w:rFonts w:ascii="Times" w:hAnsi="Times"/>
                <w:b/>
              </w:rPr>
              <w:t>*</w:t>
            </w:r>
          </w:p>
        </w:tc>
        <w:tc>
          <w:tcPr>
            <w:tcW w:w="1870" w:type="dxa"/>
          </w:tcPr>
          <w:p w14:paraId="48ECE208" w14:textId="77777777" w:rsidR="002224B6" w:rsidRPr="007B3460" w:rsidRDefault="00D121B7" w:rsidP="007B3460">
            <w:pPr>
              <w:spacing w:line="360" w:lineRule="auto"/>
              <w:rPr>
                <w:rFonts w:ascii="Times" w:hAnsi="Times"/>
              </w:rPr>
            </w:pPr>
            <w:r w:rsidRPr="007B3460">
              <w:rPr>
                <w:rFonts w:ascii="Times" w:hAnsi="Times"/>
              </w:rPr>
              <w:t xml:space="preserve">9.20 </w:t>
            </w:r>
            <w:r w:rsidRPr="007B3460">
              <w:rPr>
                <w:rFonts w:ascii="Times" w:hAnsi="Times"/>
              </w:rPr>
              <w:sym w:font="Symbol" w:char="F0B1"/>
            </w:r>
            <w:r w:rsidRPr="007B3460">
              <w:rPr>
                <w:rFonts w:ascii="Times" w:hAnsi="Times"/>
              </w:rPr>
              <w:t xml:space="preserve"> 0.05</w:t>
            </w:r>
          </w:p>
        </w:tc>
        <w:tc>
          <w:tcPr>
            <w:tcW w:w="1870" w:type="dxa"/>
          </w:tcPr>
          <w:p w14:paraId="42A823AC" w14:textId="77777777" w:rsidR="002224B6" w:rsidRPr="007B3460" w:rsidRDefault="00D121B7" w:rsidP="007B3460">
            <w:pPr>
              <w:spacing w:line="360" w:lineRule="auto"/>
              <w:rPr>
                <w:rFonts w:ascii="Times" w:hAnsi="Times"/>
              </w:rPr>
            </w:pPr>
            <w:r w:rsidRPr="007B3460">
              <w:rPr>
                <w:rFonts w:ascii="Times" w:hAnsi="Times"/>
              </w:rPr>
              <w:t xml:space="preserve">7.60 </w:t>
            </w:r>
            <w:r w:rsidRPr="007B3460">
              <w:rPr>
                <w:rFonts w:ascii="Times" w:hAnsi="Times"/>
              </w:rPr>
              <w:sym w:font="Symbol" w:char="F0B1"/>
            </w:r>
            <w:r w:rsidRPr="007B3460">
              <w:rPr>
                <w:rFonts w:ascii="Times" w:hAnsi="Times"/>
              </w:rPr>
              <w:t xml:space="preserve"> 0.05</w:t>
            </w:r>
          </w:p>
        </w:tc>
        <w:tc>
          <w:tcPr>
            <w:tcW w:w="1870" w:type="dxa"/>
          </w:tcPr>
          <w:p w14:paraId="476D645C" w14:textId="77777777" w:rsidR="002224B6" w:rsidRPr="007B3460" w:rsidRDefault="00D121B7" w:rsidP="007B3460">
            <w:pPr>
              <w:spacing w:line="360" w:lineRule="auto"/>
              <w:rPr>
                <w:rFonts w:ascii="Times" w:hAnsi="Times"/>
              </w:rPr>
            </w:pPr>
            <w:r w:rsidRPr="007B3460">
              <w:rPr>
                <w:rFonts w:ascii="Times" w:hAnsi="Times"/>
              </w:rPr>
              <w:t xml:space="preserve">4.16 </w:t>
            </w:r>
            <w:r w:rsidRPr="007B3460">
              <w:rPr>
                <w:rFonts w:ascii="Times" w:hAnsi="Times"/>
              </w:rPr>
              <w:sym w:font="Symbol" w:char="F0B1"/>
            </w:r>
            <w:r w:rsidRPr="007B3460">
              <w:rPr>
                <w:rFonts w:ascii="Times" w:hAnsi="Times"/>
              </w:rPr>
              <w:t xml:space="preserve"> 0.15</w:t>
            </w:r>
          </w:p>
        </w:tc>
        <w:tc>
          <w:tcPr>
            <w:tcW w:w="1870" w:type="dxa"/>
          </w:tcPr>
          <w:p w14:paraId="4AB00652" w14:textId="77777777" w:rsidR="002224B6" w:rsidRPr="007B3460" w:rsidRDefault="00D121B7" w:rsidP="007B3460">
            <w:pPr>
              <w:spacing w:line="360" w:lineRule="auto"/>
              <w:rPr>
                <w:rFonts w:ascii="Times" w:hAnsi="Times"/>
              </w:rPr>
            </w:pPr>
            <w:r w:rsidRPr="007B3460">
              <w:rPr>
                <w:rFonts w:ascii="Times" w:hAnsi="Times"/>
              </w:rPr>
              <w:t>Yes</w:t>
            </w:r>
          </w:p>
        </w:tc>
      </w:tr>
    </w:tbl>
    <w:p w14:paraId="42D04B81" w14:textId="77777777" w:rsidR="00F474AC" w:rsidRPr="007B3460" w:rsidRDefault="00F474AC" w:rsidP="007B3460">
      <w:pPr>
        <w:spacing w:line="360" w:lineRule="auto"/>
        <w:rPr>
          <w:rFonts w:ascii="Times" w:hAnsi="Times"/>
        </w:rPr>
      </w:pPr>
      <w:bookmarkStart w:id="0" w:name="_GoBack"/>
      <w:bookmarkEnd w:id="0"/>
    </w:p>
    <w:p w14:paraId="4BED60AA" w14:textId="77777777" w:rsidR="00F474AC" w:rsidRPr="007B3460" w:rsidRDefault="00F474AC" w:rsidP="007B3460">
      <w:pPr>
        <w:spacing w:line="360" w:lineRule="auto"/>
        <w:rPr>
          <w:rFonts w:ascii="Times" w:hAnsi="Times"/>
        </w:rPr>
      </w:pPr>
    </w:p>
    <w:p w14:paraId="6CA23A90" w14:textId="77777777" w:rsidR="00F474AC" w:rsidRPr="007B3460" w:rsidRDefault="00F474AC" w:rsidP="007B3460">
      <w:pPr>
        <w:spacing w:line="360" w:lineRule="auto"/>
        <w:rPr>
          <w:rFonts w:ascii="Times" w:hAnsi="Times"/>
        </w:rPr>
      </w:pPr>
    </w:p>
    <w:p w14:paraId="26AD9A3A" w14:textId="77777777" w:rsidR="00F474AC" w:rsidRPr="007B3460" w:rsidRDefault="00F474AC" w:rsidP="007B3460">
      <w:pPr>
        <w:spacing w:line="360" w:lineRule="auto"/>
        <w:rPr>
          <w:rFonts w:ascii="Times" w:hAnsi="Times"/>
        </w:rPr>
      </w:pPr>
    </w:p>
    <w:p w14:paraId="6D027CE8" w14:textId="77777777" w:rsidR="00D34D12" w:rsidRPr="007B3460" w:rsidRDefault="00D34D12" w:rsidP="007B3460">
      <w:pPr>
        <w:spacing w:line="360" w:lineRule="auto"/>
        <w:rPr>
          <w:rFonts w:ascii="Times" w:hAnsi="Times"/>
        </w:rPr>
      </w:pPr>
      <w:r w:rsidRPr="007B3460">
        <w:rPr>
          <w:rFonts w:ascii="Times" w:hAnsi="Times"/>
        </w:rPr>
        <w:t>Discussion</w:t>
      </w:r>
    </w:p>
    <w:p w14:paraId="137EC852" w14:textId="77777777" w:rsidR="00D34D12" w:rsidRPr="007B3460" w:rsidRDefault="00420BFB" w:rsidP="007B3460">
      <w:pPr>
        <w:spacing w:line="360" w:lineRule="auto"/>
        <w:rPr>
          <w:rFonts w:ascii="Times" w:hAnsi="Times"/>
        </w:rPr>
      </w:pPr>
      <w:r w:rsidRPr="007B3460">
        <w:rPr>
          <w:rFonts w:ascii="Times" w:hAnsi="Times"/>
        </w:rPr>
        <w:tab/>
      </w:r>
      <w:r w:rsidR="00F474AC" w:rsidRPr="007B3460">
        <w:rPr>
          <w:rFonts w:ascii="Times" w:hAnsi="Times"/>
        </w:rPr>
        <w:t xml:space="preserve">The lenses are very delicate objects that require care when handling. Any smudge or even a fingerprint on the lens will act as a new refractive index for light to pass through and will therefore change the angle of incidence for the lens. It was very important for all elements of this experiment to go as planned or else any effect on the incident ray or even the refracted ray will change the results for the calculations in the end. </w:t>
      </w:r>
      <w:r w:rsidR="00CC6B7F">
        <w:rPr>
          <w:rFonts w:ascii="Times" w:hAnsi="Times"/>
        </w:rPr>
        <w:t xml:space="preserve">Another issue is excess light coming in from various sources in the room such as light diffracting around the curtains, or even the slightest amount from the window on the door entrance beside the table. In either case the lens should not be touched and the light should be as limited as life will allow. </w:t>
      </w:r>
      <w:r w:rsidR="00F474AC" w:rsidRPr="007B3460">
        <w:rPr>
          <w:rFonts w:ascii="Times" w:hAnsi="Times"/>
        </w:rPr>
        <w:t xml:space="preserve">As shown in the results each of the thick lens focal points calculated for each are consistent but vary slightly. By comparison, the compound lens (used in part F) was more similar to the thick lens’ examined in part D. The variation between these result, however, may have been due to interfering residue on the lens surface. </w:t>
      </w:r>
      <w:r w:rsidR="00483F90" w:rsidRPr="007B3460">
        <w:rPr>
          <w:rFonts w:ascii="Times" w:hAnsi="Times"/>
        </w:rPr>
        <w:t>Otherwise, the compound lens appears to be the most accurate in terms of its relating the refraction of light rays to calculating its focal point. Primarily, this part, due to the diverging lens, made measurements a lot easier since the concave lens gives an accurate focal point that acts as a strong reference point. Amplified having one more measurements than part D, in terms of the infinitely far object from a relatively measureable one. The issue with using the thin lens equation is that none of the lenses are thin relative to their focal point</w:t>
      </w:r>
      <w:r w:rsidR="00FE331C" w:rsidRPr="007B3460">
        <w:rPr>
          <w:rFonts w:ascii="Times" w:hAnsi="Times"/>
        </w:rPr>
        <w:t>; so the curvature is important as it changes greatly as the lens gets thicker</w:t>
      </w:r>
      <w:r w:rsidR="00483F90" w:rsidRPr="007B3460">
        <w:rPr>
          <w:rFonts w:ascii="Times" w:hAnsi="Times"/>
        </w:rPr>
        <w:t>. However, the focused image distance and object distance are weighed upon more heavily when calculating the focal point</w:t>
      </w:r>
      <w:r w:rsidR="005D5934" w:rsidRPr="007B3460">
        <w:rPr>
          <w:rFonts w:ascii="Times" w:hAnsi="Times"/>
        </w:rPr>
        <w:t xml:space="preserve"> making the thin lens equation useful for estimating the distance</w:t>
      </w:r>
      <w:r w:rsidR="00483F90" w:rsidRPr="007B3460">
        <w:rPr>
          <w:rFonts w:ascii="Times" w:hAnsi="Times"/>
        </w:rPr>
        <w:t>.</w:t>
      </w:r>
      <w:r w:rsidR="00FE331C" w:rsidRPr="007B3460">
        <w:rPr>
          <w:rFonts w:ascii="Times" w:hAnsi="Times"/>
        </w:rPr>
        <w:t xml:space="preserve"> A derived formula that considers the refractive index, the radius of the curve, the thickness as well as the object and image distances known as the Lensmaker’s equation. </w:t>
      </w:r>
    </w:p>
    <w:p w14:paraId="01D7A4F8" w14:textId="77777777" w:rsidR="00FE331C" w:rsidRPr="007B3460" w:rsidRDefault="001236E8" w:rsidP="007B3460">
      <w:pPr>
        <w:spacing w:line="360" w:lineRule="auto"/>
        <w:rPr>
          <w:rFonts w:ascii="Times" w:eastAsiaTheme="minorEastAsia" w:hAnsi="Times"/>
        </w:rPr>
      </w:pPr>
      <m:oMathPara>
        <m:oMath>
          <m:f>
            <m:fPr>
              <m:ctrlPr>
                <w:rPr>
                  <w:rFonts w:ascii="Cambria Math" w:hAnsi="Cambria Math"/>
                  <w:i/>
                </w:rPr>
              </m:ctrlPr>
            </m:fPr>
            <m:num>
              <m:r>
                <w:rPr>
                  <w:rFonts w:ascii="Cambria Math" w:hAnsi="Cambria Math"/>
                </w:rPr>
                <m:t>1</m:t>
              </m:r>
            </m:num>
            <m:den>
              <m:r>
                <w:rPr>
                  <w:rFonts w:ascii="Cambria Math" w:hAnsi="Cambria Math"/>
                </w:rPr>
                <m:t>f</m:t>
              </m:r>
            </m:den>
          </m:f>
          <m:r>
            <w:rPr>
              <w:rFonts w:ascii="Cambria Math" w:hAnsi="Cambria Math"/>
            </w:rPr>
            <m:t>=(n-1)</m:t>
          </m:r>
          <m:d>
            <m:dPr>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R</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t(n-1)</m:t>
                  </m:r>
                </m:num>
                <m:den>
                  <m:r>
                    <w:rPr>
                      <w:rFonts w:ascii="Cambria Math" w:hAnsi="Cambria Math"/>
                    </w:rPr>
                    <m:t>n</m:t>
                  </m:r>
                  <m:sSub>
                    <m:sSubPr>
                      <m:ctrlPr>
                        <w:rPr>
                          <w:rFonts w:ascii="Cambria Math" w:hAnsi="Cambria Math"/>
                          <w:i/>
                        </w:rPr>
                      </m:ctrlPr>
                    </m:sSubPr>
                    <m:e>
                      <m:r>
                        <w:rPr>
                          <w:rFonts w:ascii="Cambria Math" w:hAnsi="Cambria Math"/>
                        </w:rPr>
                        <m:t>R</m:t>
                      </m:r>
                    </m:e>
                    <m:sub>
                      <m:r>
                        <w:rPr>
                          <w:rFonts w:ascii="Cambria Math" w:hAnsi="Cambria Math"/>
                        </w:rPr>
                        <m:t>1</m:t>
                      </m:r>
                    </m:sub>
                  </m:sSub>
                  <m:sSub>
                    <m:sSubPr>
                      <m:ctrlPr>
                        <w:rPr>
                          <w:rFonts w:ascii="Cambria Math" w:hAnsi="Cambria Math"/>
                          <w:i/>
                        </w:rPr>
                      </m:ctrlPr>
                    </m:sSubPr>
                    <m:e>
                      <m:r>
                        <w:rPr>
                          <w:rFonts w:ascii="Cambria Math" w:hAnsi="Cambria Math"/>
                        </w:rPr>
                        <m:t>R</m:t>
                      </m:r>
                    </m:e>
                    <m:sub>
                      <m:r>
                        <w:rPr>
                          <w:rFonts w:ascii="Cambria Math" w:hAnsi="Cambria Math"/>
                        </w:rPr>
                        <m:t>2</m:t>
                      </m:r>
                    </m:sub>
                  </m:sSub>
                </m:den>
              </m:f>
            </m:e>
          </m:d>
        </m:oMath>
      </m:oMathPara>
    </w:p>
    <w:p w14:paraId="48E073E4" w14:textId="77777777" w:rsidR="00FE331C" w:rsidRPr="007B3460" w:rsidRDefault="00FE331C" w:rsidP="007B3460">
      <w:pPr>
        <w:spacing w:line="360" w:lineRule="auto"/>
        <w:rPr>
          <w:rFonts w:ascii="Times" w:eastAsiaTheme="minorEastAsia" w:hAnsi="Times"/>
        </w:rPr>
      </w:pPr>
      <w:r w:rsidRPr="007B3460">
        <w:rPr>
          <w:rFonts w:ascii="Times" w:eastAsiaTheme="minorEastAsia" w:hAnsi="Times"/>
        </w:rPr>
        <w:t xml:space="preserve">This would provide an accurate reading for the focal point, considering most of the variables a lens must accommodate. </w:t>
      </w:r>
    </w:p>
    <w:p w14:paraId="65CADBB4" w14:textId="77777777" w:rsidR="00FE331C" w:rsidRPr="007B3460" w:rsidRDefault="00FE331C" w:rsidP="007B3460">
      <w:pPr>
        <w:spacing w:line="360" w:lineRule="auto"/>
        <w:rPr>
          <w:rFonts w:ascii="Times" w:eastAsiaTheme="minorEastAsia" w:hAnsi="Times"/>
        </w:rPr>
      </w:pPr>
      <w:r w:rsidRPr="007B3460">
        <w:rPr>
          <w:rFonts w:ascii="Times" w:eastAsiaTheme="minorEastAsia" w:hAnsi="Times"/>
        </w:rPr>
        <w:lastRenderedPageBreak/>
        <w:tab/>
        <w:t xml:space="preserve">For the infinitely far away source, this experiment requires a collimator to polarize light into parallel rays similar to as a set of rays were travelling years and end up travelling in a specific direction rather than appearing as a blur of light. </w:t>
      </w:r>
      <w:r w:rsidR="004F57CC" w:rsidRPr="007B3460">
        <w:rPr>
          <w:rFonts w:ascii="Times" w:eastAsiaTheme="minorEastAsia" w:hAnsi="Times"/>
        </w:rPr>
        <w:t xml:space="preserve">The collimator works by </w:t>
      </w:r>
      <w:r w:rsidR="00E9763D" w:rsidRPr="007B3460">
        <w:rPr>
          <w:rFonts w:ascii="Times" w:eastAsiaTheme="minorEastAsia" w:hAnsi="Times"/>
        </w:rPr>
        <w:t xml:space="preserve">allowing light to travel parallel to a specific direction while eliminating light in any other direction. A lens may be polarized in which the same law applies. A certain substance in a specific arrangement on a lens will block certain direction of light and only allow specific paths to be taken. </w:t>
      </w:r>
      <w:r w:rsidR="00E44464" w:rsidRPr="007B3460">
        <w:rPr>
          <w:rFonts w:ascii="Times" w:eastAsiaTheme="minorEastAsia" w:hAnsi="Times"/>
        </w:rPr>
        <w:t>Similarly, a diamond, due to its molecular structure tends to reflect light in all directions giving it that shiny look. The rays that enter the diamond bounce multiple times off of its highly refractive material (</w:t>
      </w:r>
      <w:r w:rsidR="00E44464" w:rsidRPr="007B3460">
        <w:rPr>
          <w:rFonts w:ascii="Times" w:eastAsiaTheme="minorEastAsia" w:hAnsi="Times"/>
          <w:i/>
        </w:rPr>
        <w:t>n =</w:t>
      </w:r>
      <w:r w:rsidR="00E44464" w:rsidRPr="007B3460">
        <w:rPr>
          <w:rFonts w:ascii="Times" w:eastAsiaTheme="minorEastAsia" w:hAnsi="Times"/>
        </w:rPr>
        <w:t xml:space="preserve"> 2.417) sending different wavelengths in different direction as they travel different lengths. </w:t>
      </w:r>
      <w:r w:rsidR="005A012F" w:rsidRPr="007B3460">
        <w:rPr>
          <w:rFonts w:ascii="Times" w:eastAsiaTheme="minorEastAsia" w:hAnsi="Times"/>
        </w:rPr>
        <w:t xml:space="preserve">Furthermore, this high refraction is why if UV light was shined on a diamond, it would glow momentarily as the rays are trapped inside its lustrous structure. </w:t>
      </w:r>
      <w:r w:rsidR="00E44464" w:rsidRPr="007B3460">
        <w:rPr>
          <w:rFonts w:ascii="Times" w:eastAsiaTheme="minorEastAsia" w:hAnsi="Times"/>
        </w:rPr>
        <w:t xml:space="preserve">Thus, when a diamond is shined on, the refracted and reflected rays experience a high amount of polarization giving it a shiny glow. </w:t>
      </w:r>
    </w:p>
    <w:p w14:paraId="325B6C1F" w14:textId="77777777" w:rsidR="007B3460" w:rsidRDefault="007B3460" w:rsidP="007B3460">
      <w:pPr>
        <w:spacing w:line="360" w:lineRule="auto"/>
        <w:rPr>
          <w:rFonts w:ascii="Times" w:eastAsiaTheme="minorEastAsia" w:hAnsi="Times"/>
        </w:rPr>
      </w:pPr>
      <w:r w:rsidRPr="007B3460">
        <w:rPr>
          <w:rFonts w:ascii="Times" w:eastAsiaTheme="minorEastAsia" w:hAnsi="Times"/>
        </w:rPr>
        <w:tab/>
        <w:t xml:space="preserve">As for the rainbow formed at the critical angle of the </w:t>
      </w:r>
      <w:proofErr w:type="spellStart"/>
      <w:r w:rsidRPr="007B3460">
        <w:rPr>
          <w:rFonts w:ascii="Times" w:eastAsiaTheme="minorEastAsia" w:hAnsi="Times"/>
        </w:rPr>
        <w:t>plano</w:t>
      </w:r>
      <w:proofErr w:type="spellEnd"/>
      <w:r w:rsidRPr="007B3460">
        <w:rPr>
          <w:rFonts w:ascii="Times" w:eastAsiaTheme="minorEastAsia" w:hAnsi="Times"/>
        </w:rPr>
        <w:t xml:space="preserve">-convex lens, uses the same idea as the diffraction grating which divide the spectrum of visible light into specific wavelengths depending on the element of the source. The light was dispersed when it reached a certain angle and the wavelengths can be vaguely changed from all the spectra to just one apparent colour. The process occurs due to light passing through (from low-high-low density) mediums at a specific angle to the surface normal. The lens in the telescope of the diffraction grating instrument did the same thing at a much higher precision. These processes are better referred to as diffraction. </w:t>
      </w:r>
    </w:p>
    <w:p w14:paraId="784FB208" w14:textId="77777777" w:rsidR="005F7606" w:rsidRPr="007B3460" w:rsidRDefault="007448D3" w:rsidP="007B3460">
      <w:pPr>
        <w:spacing w:line="360" w:lineRule="auto"/>
        <w:rPr>
          <w:rFonts w:ascii="Times" w:hAnsi="Times"/>
        </w:rPr>
      </w:pPr>
      <w:r>
        <w:rPr>
          <w:rFonts w:ascii="Times" w:eastAsiaTheme="minorEastAsia" w:hAnsi="Times"/>
        </w:rPr>
        <w:tab/>
        <w:t xml:space="preserve">In this experiment, the objective is to investigate the properties of light such as diffraction, refraction and total internal reflection. Refraction is used by lensmaker’s to create lenses of specific and precise focal lengths for patients of eye clinics. </w:t>
      </w:r>
      <w:r w:rsidR="00387589">
        <w:rPr>
          <w:rFonts w:ascii="Times" w:eastAsiaTheme="minorEastAsia" w:hAnsi="Times"/>
        </w:rPr>
        <w:t>Using specific glass materials for the desired refraction index, this process can be used to cure people (and even animals) with myopia and hyperopia</w:t>
      </w:r>
      <w:r w:rsidR="000E6B30">
        <w:rPr>
          <w:rFonts w:ascii="Times" w:eastAsiaTheme="minorEastAsia" w:hAnsi="Times"/>
        </w:rPr>
        <w:t>. For myopia, a diverging lens is used since people who have this are prescribed to be unable to see objects further than their retina can allow. Diverging lenses brings this disorder back into focus by creating a focal point in front of the retina. Hyperopia is the opposite, in which people cannot see close objects, this can be corrected by converging lenses</w:t>
      </w:r>
      <w:r w:rsidR="00CB5AAB">
        <w:rPr>
          <w:rFonts w:ascii="Times" w:eastAsiaTheme="minorEastAsia" w:hAnsi="Times"/>
        </w:rPr>
        <w:t xml:space="preserve">. Convex lenses focus a focal point past the retina. </w:t>
      </w:r>
      <w:r w:rsidR="00DE3832">
        <w:rPr>
          <w:rFonts w:ascii="Times" w:eastAsiaTheme="minorEastAsia" w:hAnsi="Times"/>
        </w:rPr>
        <w:t xml:space="preserve">A cool property about refraction with convex lenses is that on a hot clear day, when the </w:t>
      </w:r>
      <w:r w:rsidR="0009200B">
        <w:rPr>
          <w:rFonts w:ascii="Times" w:eastAsiaTheme="minorEastAsia" w:hAnsi="Times"/>
        </w:rPr>
        <w:t xml:space="preserve">solar protection factor is </w:t>
      </w:r>
      <w:r w:rsidR="0009200B">
        <w:rPr>
          <w:rFonts w:ascii="Times" w:eastAsiaTheme="minorEastAsia" w:hAnsi="Times"/>
        </w:rPr>
        <w:lastRenderedPageBreak/>
        <w:t>recommended to be high, you can burn things with a magnifying glass; as a magnifying glass can burn the fuck out of some shrub. This practice is highly recommended by thi</w:t>
      </w:r>
      <w:r w:rsidR="00486F34">
        <w:rPr>
          <w:rFonts w:ascii="Times" w:eastAsiaTheme="minorEastAsia" w:hAnsi="Times"/>
        </w:rPr>
        <w:t>s party but, perhaps not for</w:t>
      </w:r>
      <w:r w:rsidR="0009200B">
        <w:rPr>
          <w:rFonts w:ascii="Times" w:eastAsiaTheme="minorEastAsia" w:hAnsi="Times"/>
        </w:rPr>
        <w:t xml:space="preserve"> </w:t>
      </w:r>
      <w:r w:rsidR="00486F34">
        <w:rPr>
          <w:rFonts w:ascii="Times" w:eastAsiaTheme="minorEastAsia" w:hAnsi="Times"/>
        </w:rPr>
        <w:t xml:space="preserve">Carleton University’s Physics 1008 </w:t>
      </w:r>
      <w:r w:rsidR="005F12F5">
        <w:rPr>
          <w:rFonts w:ascii="Times" w:eastAsiaTheme="minorEastAsia" w:hAnsi="Times"/>
        </w:rPr>
        <w:t xml:space="preserve">L3 </w:t>
      </w:r>
      <w:r w:rsidR="00CC6B7F">
        <w:rPr>
          <w:rFonts w:ascii="Times" w:eastAsiaTheme="minorEastAsia" w:hAnsi="Times"/>
        </w:rPr>
        <w:t xml:space="preserve">teachers. </w:t>
      </w:r>
      <w:r w:rsidR="00CB5AAB">
        <w:rPr>
          <w:rFonts w:ascii="Times" w:eastAsiaTheme="minorEastAsia" w:hAnsi="Times"/>
        </w:rPr>
        <w:t xml:space="preserve">Another topic on light is reflection. </w:t>
      </w:r>
      <w:r>
        <w:rPr>
          <w:rFonts w:ascii="Times" w:eastAsiaTheme="minorEastAsia" w:hAnsi="Times"/>
        </w:rPr>
        <w:t>Total internal reflection</w:t>
      </w:r>
      <w:r w:rsidR="00CB5AAB">
        <w:rPr>
          <w:rFonts w:ascii="Times" w:eastAsiaTheme="minorEastAsia" w:hAnsi="Times"/>
        </w:rPr>
        <w:t>, specifically,</w:t>
      </w:r>
      <w:r>
        <w:rPr>
          <w:rFonts w:ascii="Times" w:eastAsiaTheme="minorEastAsia" w:hAnsi="Times"/>
        </w:rPr>
        <w:t xml:space="preserve"> utilizes the property of reflection (obviously) but mainly critical angles. As the lab showed, certain wavelengths can be reflected off a denser surface. Using this property, it is also possible to send high frequency signals through dense metallic surfaces such as platinum. If light is shining through a platinum coated wire, at a certain angle then small wavelength, high frequency messages can be sent to an internal converter then sent to a receiver such as a wired computer. This property is used widely and has been known as fiber optics. </w:t>
      </w:r>
    </w:p>
    <w:sectPr w:rsidR="005F7606" w:rsidRPr="007B3460" w:rsidSect="00973543">
      <w:footerReference w:type="even" r:id="rId11"/>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A75283" w14:textId="77777777" w:rsidR="001236E8" w:rsidRDefault="001236E8" w:rsidP="00973543">
      <w:r>
        <w:separator/>
      </w:r>
    </w:p>
  </w:endnote>
  <w:endnote w:type="continuationSeparator" w:id="0">
    <w:p w14:paraId="652E388F" w14:textId="77777777" w:rsidR="001236E8" w:rsidRDefault="001236E8" w:rsidP="00973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BC1AC" w14:textId="77777777" w:rsidR="00973543" w:rsidRDefault="00973543" w:rsidP="00CB750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208B00" w14:textId="77777777" w:rsidR="00973543" w:rsidRDefault="00973543" w:rsidP="0097354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1C20C" w14:textId="77777777" w:rsidR="00973543" w:rsidRDefault="00973543" w:rsidP="00CB750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316A318A" w14:textId="77777777" w:rsidR="00973543" w:rsidRDefault="00973543" w:rsidP="0097354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F94242" w14:textId="77777777" w:rsidR="001236E8" w:rsidRDefault="001236E8" w:rsidP="00973543">
      <w:r>
        <w:separator/>
      </w:r>
    </w:p>
  </w:footnote>
  <w:footnote w:type="continuationSeparator" w:id="0">
    <w:p w14:paraId="50CF626C" w14:textId="77777777" w:rsidR="001236E8" w:rsidRDefault="001236E8" w:rsidP="009735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F9B"/>
    <w:rsid w:val="000368FD"/>
    <w:rsid w:val="00043DD8"/>
    <w:rsid w:val="00051831"/>
    <w:rsid w:val="00061FBD"/>
    <w:rsid w:val="00085FBB"/>
    <w:rsid w:val="0009200B"/>
    <w:rsid w:val="000B47E4"/>
    <w:rsid w:val="000E6B30"/>
    <w:rsid w:val="00103279"/>
    <w:rsid w:val="001236E8"/>
    <w:rsid w:val="00147E04"/>
    <w:rsid w:val="001620A1"/>
    <w:rsid w:val="0016691E"/>
    <w:rsid w:val="0018542B"/>
    <w:rsid w:val="00194C48"/>
    <w:rsid w:val="001B67C2"/>
    <w:rsid w:val="001D19FA"/>
    <w:rsid w:val="001E7EB7"/>
    <w:rsid w:val="001F458B"/>
    <w:rsid w:val="00206E65"/>
    <w:rsid w:val="002106FC"/>
    <w:rsid w:val="002224B6"/>
    <w:rsid w:val="00226EB3"/>
    <w:rsid w:val="002276A8"/>
    <w:rsid w:val="002E6BEC"/>
    <w:rsid w:val="00303C29"/>
    <w:rsid w:val="0034155B"/>
    <w:rsid w:val="00381C3B"/>
    <w:rsid w:val="00387589"/>
    <w:rsid w:val="003A542A"/>
    <w:rsid w:val="003E0C33"/>
    <w:rsid w:val="00420BFB"/>
    <w:rsid w:val="004565F8"/>
    <w:rsid w:val="00483F90"/>
    <w:rsid w:val="00486F34"/>
    <w:rsid w:val="004A1ACB"/>
    <w:rsid w:val="004B378B"/>
    <w:rsid w:val="004B56AA"/>
    <w:rsid w:val="004E4154"/>
    <w:rsid w:val="004F57CC"/>
    <w:rsid w:val="00511E85"/>
    <w:rsid w:val="00566ECA"/>
    <w:rsid w:val="005848D4"/>
    <w:rsid w:val="00590E60"/>
    <w:rsid w:val="005A012F"/>
    <w:rsid w:val="005D5934"/>
    <w:rsid w:val="005E0F6C"/>
    <w:rsid w:val="005E762C"/>
    <w:rsid w:val="005F12F5"/>
    <w:rsid w:val="005F7606"/>
    <w:rsid w:val="00670D1F"/>
    <w:rsid w:val="00685691"/>
    <w:rsid w:val="006C40DD"/>
    <w:rsid w:val="007448D3"/>
    <w:rsid w:val="00760C23"/>
    <w:rsid w:val="007B00CB"/>
    <w:rsid w:val="007B3460"/>
    <w:rsid w:val="00814E8C"/>
    <w:rsid w:val="0082701C"/>
    <w:rsid w:val="00873651"/>
    <w:rsid w:val="008D36FA"/>
    <w:rsid w:val="008E2542"/>
    <w:rsid w:val="008E6C4B"/>
    <w:rsid w:val="009462B8"/>
    <w:rsid w:val="00954D28"/>
    <w:rsid w:val="00955877"/>
    <w:rsid w:val="00973543"/>
    <w:rsid w:val="009E01D4"/>
    <w:rsid w:val="009E5AE9"/>
    <w:rsid w:val="009F3E0C"/>
    <w:rsid w:val="00A130E5"/>
    <w:rsid w:val="00A40A57"/>
    <w:rsid w:val="00A62FFA"/>
    <w:rsid w:val="00A647CB"/>
    <w:rsid w:val="00A64BF7"/>
    <w:rsid w:val="00A671A9"/>
    <w:rsid w:val="00A93597"/>
    <w:rsid w:val="00AD3CCC"/>
    <w:rsid w:val="00AE2E21"/>
    <w:rsid w:val="00B518FE"/>
    <w:rsid w:val="00B57296"/>
    <w:rsid w:val="00BB4D04"/>
    <w:rsid w:val="00C24FA5"/>
    <w:rsid w:val="00C40F9B"/>
    <w:rsid w:val="00C62077"/>
    <w:rsid w:val="00C630D8"/>
    <w:rsid w:val="00CA08BB"/>
    <w:rsid w:val="00CB5AAB"/>
    <w:rsid w:val="00CC6B7F"/>
    <w:rsid w:val="00CE49A9"/>
    <w:rsid w:val="00CE65C3"/>
    <w:rsid w:val="00CF5E0F"/>
    <w:rsid w:val="00D00A6F"/>
    <w:rsid w:val="00D11395"/>
    <w:rsid w:val="00D121B7"/>
    <w:rsid w:val="00D34D12"/>
    <w:rsid w:val="00D87D24"/>
    <w:rsid w:val="00DA7EC3"/>
    <w:rsid w:val="00DE3832"/>
    <w:rsid w:val="00E07771"/>
    <w:rsid w:val="00E25BDF"/>
    <w:rsid w:val="00E44464"/>
    <w:rsid w:val="00E47B0B"/>
    <w:rsid w:val="00E508FD"/>
    <w:rsid w:val="00E64CB8"/>
    <w:rsid w:val="00E9763D"/>
    <w:rsid w:val="00EE516F"/>
    <w:rsid w:val="00F00865"/>
    <w:rsid w:val="00F15C4D"/>
    <w:rsid w:val="00F474AC"/>
    <w:rsid w:val="00F56E32"/>
    <w:rsid w:val="00F6184E"/>
    <w:rsid w:val="00FB6F1E"/>
    <w:rsid w:val="00FC7E8B"/>
    <w:rsid w:val="00FE33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6484C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0F9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06E65"/>
    <w:rPr>
      <w:color w:val="808080"/>
    </w:rPr>
  </w:style>
  <w:style w:type="table" w:styleId="TableGrid">
    <w:name w:val="Table Grid"/>
    <w:basedOn w:val="TableNormal"/>
    <w:uiPriority w:val="39"/>
    <w:rsid w:val="001669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73543"/>
    <w:pPr>
      <w:tabs>
        <w:tab w:val="center" w:pos="4680"/>
        <w:tab w:val="right" w:pos="9360"/>
      </w:tabs>
    </w:pPr>
  </w:style>
  <w:style w:type="character" w:customStyle="1" w:styleId="HeaderChar">
    <w:name w:val="Header Char"/>
    <w:basedOn w:val="DefaultParagraphFont"/>
    <w:link w:val="Header"/>
    <w:uiPriority w:val="99"/>
    <w:rsid w:val="00973543"/>
    <w:rPr>
      <w:rFonts w:ascii="Times New Roman" w:hAnsi="Times New Roman" w:cs="Times New Roman"/>
    </w:rPr>
  </w:style>
  <w:style w:type="paragraph" w:styleId="Footer">
    <w:name w:val="footer"/>
    <w:basedOn w:val="Normal"/>
    <w:link w:val="FooterChar"/>
    <w:uiPriority w:val="99"/>
    <w:unhideWhenUsed/>
    <w:rsid w:val="00973543"/>
    <w:pPr>
      <w:tabs>
        <w:tab w:val="center" w:pos="4680"/>
        <w:tab w:val="right" w:pos="9360"/>
      </w:tabs>
    </w:pPr>
  </w:style>
  <w:style w:type="character" w:customStyle="1" w:styleId="FooterChar">
    <w:name w:val="Footer Char"/>
    <w:basedOn w:val="DefaultParagraphFont"/>
    <w:link w:val="Footer"/>
    <w:uiPriority w:val="99"/>
    <w:rsid w:val="00973543"/>
    <w:rPr>
      <w:rFonts w:ascii="Times New Roman" w:hAnsi="Times New Roman" w:cs="Times New Roman"/>
    </w:rPr>
  </w:style>
  <w:style w:type="character" w:styleId="PageNumber">
    <w:name w:val="page number"/>
    <w:basedOn w:val="DefaultParagraphFont"/>
    <w:uiPriority w:val="99"/>
    <w:semiHidden/>
    <w:unhideWhenUsed/>
    <w:rsid w:val="00973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998131">
      <w:bodyDiv w:val="1"/>
      <w:marLeft w:val="0"/>
      <w:marRight w:val="0"/>
      <w:marTop w:val="0"/>
      <w:marBottom w:val="0"/>
      <w:divBdr>
        <w:top w:val="none" w:sz="0" w:space="0" w:color="auto"/>
        <w:left w:val="none" w:sz="0" w:space="0" w:color="auto"/>
        <w:bottom w:val="none" w:sz="0" w:space="0" w:color="auto"/>
        <w:right w:val="none" w:sz="0" w:space="0" w:color="auto"/>
      </w:divBdr>
      <w:divsChild>
        <w:div w:id="1417675819">
          <w:marLeft w:val="0"/>
          <w:marRight w:val="0"/>
          <w:marTop w:val="0"/>
          <w:marBottom w:val="0"/>
          <w:divBdr>
            <w:top w:val="none" w:sz="0" w:space="0" w:color="auto"/>
            <w:left w:val="none" w:sz="0" w:space="0" w:color="auto"/>
            <w:bottom w:val="none" w:sz="0" w:space="0" w:color="auto"/>
            <w:right w:val="none" w:sz="0" w:space="0" w:color="auto"/>
          </w:divBdr>
          <w:divsChild>
            <w:div w:id="661128962">
              <w:marLeft w:val="0"/>
              <w:marRight w:val="0"/>
              <w:marTop w:val="0"/>
              <w:marBottom w:val="0"/>
              <w:divBdr>
                <w:top w:val="none" w:sz="0" w:space="0" w:color="auto"/>
                <w:left w:val="none" w:sz="0" w:space="0" w:color="auto"/>
                <w:bottom w:val="none" w:sz="0" w:space="0" w:color="auto"/>
                <w:right w:val="none" w:sz="0" w:space="0" w:color="auto"/>
              </w:divBdr>
              <w:divsChild>
                <w:div w:id="1130655">
                  <w:marLeft w:val="0"/>
                  <w:marRight w:val="-450"/>
                  <w:marTop w:val="0"/>
                  <w:marBottom w:val="0"/>
                  <w:divBdr>
                    <w:top w:val="none" w:sz="0" w:space="0" w:color="auto"/>
                    <w:left w:val="none" w:sz="0" w:space="0" w:color="auto"/>
                    <w:bottom w:val="none" w:sz="0" w:space="0" w:color="auto"/>
                    <w:right w:val="none" w:sz="0" w:space="0" w:color="auto"/>
                  </w:divBdr>
                  <w:divsChild>
                    <w:div w:id="157111412">
                      <w:marLeft w:val="0"/>
                      <w:marRight w:val="0"/>
                      <w:marTop w:val="0"/>
                      <w:marBottom w:val="0"/>
                      <w:divBdr>
                        <w:top w:val="none" w:sz="0" w:space="0" w:color="auto"/>
                        <w:left w:val="none" w:sz="0" w:space="0" w:color="auto"/>
                        <w:bottom w:val="none" w:sz="0" w:space="0" w:color="auto"/>
                        <w:right w:val="none" w:sz="0" w:space="0" w:color="auto"/>
                      </w:divBdr>
                      <w:divsChild>
                        <w:div w:id="1906260669">
                          <w:marLeft w:val="0"/>
                          <w:marRight w:val="0"/>
                          <w:marTop w:val="0"/>
                          <w:marBottom w:val="0"/>
                          <w:divBdr>
                            <w:top w:val="none" w:sz="0" w:space="0" w:color="auto"/>
                            <w:left w:val="none" w:sz="0" w:space="0" w:color="auto"/>
                            <w:bottom w:val="none" w:sz="0" w:space="0" w:color="auto"/>
                            <w:right w:val="none" w:sz="0" w:space="0" w:color="auto"/>
                          </w:divBdr>
                          <w:divsChild>
                            <w:div w:id="1566259273">
                              <w:marLeft w:val="0"/>
                              <w:marRight w:val="150"/>
                              <w:marTop w:val="0"/>
                              <w:marBottom w:val="0"/>
                              <w:divBdr>
                                <w:top w:val="none" w:sz="0" w:space="0" w:color="auto"/>
                                <w:left w:val="none" w:sz="0" w:space="0" w:color="auto"/>
                                <w:bottom w:val="none" w:sz="0" w:space="0" w:color="auto"/>
                                <w:right w:val="none" w:sz="0" w:space="0" w:color="auto"/>
                              </w:divBdr>
                              <w:divsChild>
                                <w:div w:id="2013069978">
                                  <w:marLeft w:val="0"/>
                                  <w:marRight w:val="0"/>
                                  <w:marTop w:val="0"/>
                                  <w:marBottom w:val="0"/>
                                  <w:divBdr>
                                    <w:top w:val="none" w:sz="0" w:space="0" w:color="auto"/>
                                    <w:left w:val="none" w:sz="0" w:space="0" w:color="auto"/>
                                    <w:bottom w:val="none" w:sz="0" w:space="0" w:color="auto"/>
                                    <w:right w:val="none" w:sz="0" w:space="0" w:color="auto"/>
                                  </w:divBdr>
                                  <w:divsChild>
                                    <w:div w:id="147600227">
                                      <w:marLeft w:val="0"/>
                                      <w:marRight w:val="0"/>
                                      <w:marTop w:val="0"/>
                                      <w:marBottom w:val="0"/>
                                      <w:divBdr>
                                        <w:top w:val="none" w:sz="0" w:space="0" w:color="auto"/>
                                        <w:left w:val="none" w:sz="0" w:space="0" w:color="auto"/>
                                        <w:bottom w:val="none" w:sz="0" w:space="0" w:color="auto"/>
                                        <w:right w:val="none" w:sz="0" w:space="0" w:color="auto"/>
                                      </w:divBdr>
                                      <w:divsChild>
                                        <w:div w:id="1875072390">
                                          <w:marLeft w:val="0"/>
                                          <w:marRight w:val="0"/>
                                          <w:marTop w:val="0"/>
                                          <w:marBottom w:val="225"/>
                                          <w:divBdr>
                                            <w:top w:val="none" w:sz="0" w:space="0" w:color="auto"/>
                                            <w:left w:val="none" w:sz="0" w:space="0" w:color="auto"/>
                                            <w:bottom w:val="none" w:sz="0" w:space="0" w:color="auto"/>
                                            <w:right w:val="none" w:sz="0" w:space="0" w:color="auto"/>
                                          </w:divBdr>
                                          <w:divsChild>
                                            <w:div w:id="813185721">
                                              <w:marLeft w:val="540"/>
                                              <w:marRight w:val="0"/>
                                              <w:marTop w:val="0"/>
                                              <w:marBottom w:val="0"/>
                                              <w:divBdr>
                                                <w:top w:val="none" w:sz="0" w:space="0" w:color="auto"/>
                                                <w:left w:val="none" w:sz="0" w:space="0" w:color="auto"/>
                                                <w:bottom w:val="none" w:sz="0" w:space="0" w:color="auto"/>
                                                <w:right w:val="none" w:sz="0" w:space="0" w:color="auto"/>
                                              </w:divBdr>
                                              <w:divsChild>
                                                <w:div w:id="1740520867">
                                                  <w:marLeft w:val="0"/>
                                                  <w:marRight w:val="0"/>
                                                  <w:marTop w:val="15"/>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902159">
          <w:marLeft w:val="0"/>
          <w:marRight w:val="0"/>
          <w:marTop w:val="0"/>
          <w:marBottom w:val="0"/>
          <w:divBdr>
            <w:top w:val="none" w:sz="0" w:space="0" w:color="auto"/>
            <w:left w:val="none" w:sz="0" w:space="0" w:color="auto"/>
            <w:bottom w:val="none" w:sz="0" w:space="0" w:color="auto"/>
            <w:right w:val="none" w:sz="0" w:space="0" w:color="auto"/>
          </w:divBdr>
          <w:divsChild>
            <w:div w:id="2064407310">
              <w:marLeft w:val="0"/>
              <w:marRight w:val="0"/>
              <w:marTop w:val="0"/>
              <w:marBottom w:val="0"/>
              <w:divBdr>
                <w:top w:val="none" w:sz="0" w:space="0" w:color="auto"/>
                <w:left w:val="none" w:sz="0" w:space="0" w:color="auto"/>
                <w:bottom w:val="none" w:sz="0" w:space="0" w:color="auto"/>
                <w:right w:val="none" w:sz="0" w:space="0" w:color="auto"/>
              </w:divBdr>
              <w:divsChild>
                <w:div w:id="1328437574">
                  <w:marLeft w:val="0"/>
                  <w:marRight w:val="0"/>
                  <w:marTop w:val="0"/>
                  <w:marBottom w:val="0"/>
                  <w:divBdr>
                    <w:top w:val="none" w:sz="0" w:space="0" w:color="auto"/>
                    <w:left w:val="none" w:sz="0" w:space="0" w:color="auto"/>
                    <w:bottom w:val="none" w:sz="0" w:space="0" w:color="auto"/>
                    <w:right w:val="none" w:sz="0" w:space="0" w:color="auto"/>
                  </w:divBdr>
                  <w:divsChild>
                    <w:div w:id="2091390089">
                      <w:marLeft w:val="180"/>
                      <w:marRight w:val="120"/>
                      <w:marTop w:val="0"/>
                      <w:marBottom w:val="0"/>
                      <w:divBdr>
                        <w:top w:val="none" w:sz="0" w:space="0" w:color="auto"/>
                        <w:left w:val="none" w:sz="0" w:space="0" w:color="auto"/>
                        <w:bottom w:val="none" w:sz="0" w:space="0" w:color="auto"/>
                        <w:right w:val="none" w:sz="0" w:space="0" w:color="auto"/>
                      </w:divBdr>
                      <w:divsChild>
                        <w:div w:id="204172409">
                          <w:marLeft w:val="0"/>
                          <w:marRight w:val="0"/>
                          <w:marTop w:val="0"/>
                          <w:marBottom w:val="0"/>
                          <w:divBdr>
                            <w:top w:val="none" w:sz="0" w:space="0" w:color="auto"/>
                            <w:left w:val="none" w:sz="0" w:space="0" w:color="auto"/>
                            <w:bottom w:val="none" w:sz="0" w:space="0" w:color="auto"/>
                            <w:right w:val="none" w:sz="0" w:space="0" w:color="auto"/>
                          </w:divBdr>
                          <w:divsChild>
                            <w:div w:id="540476860">
                              <w:marLeft w:val="0"/>
                              <w:marRight w:val="0"/>
                              <w:marTop w:val="120"/>
                              <w:marBottom w:val="0"/>
                              <w:divBdr>
                                <w:top w:val="none" w:sz="0" w:space="0" w:color="auto"/>
                                <w:left w:val="none" w:sz="0" w:space="0" w:color="auto"/>
                                <w:bottom w:val="none" w:sz="0" w:space="0" w:color="auto"/>
                                <w:right w:val="none" w:sz="0" w:space="0" w:color="auto"/>
                              </w:divBdr>
                              <w:divsChild>
                                <w:div w:id="1411267492">
                                  <w:marLeft w:val="0"/>
                                  <w:marRight w:val="0"/>
                                  <w:marTop w:val="0"/>
                                  <w:marBottom w:val="0"/>
                                  <w:divBdr>
                                    <w:top w:val="none" w:sz="0" w:space="0" w:color="auto"/>
                                    <w:left w:val="none" w:sz="0" w:space="0" w:color="auto"/>
                                    <w:bottom w:val="none" w:sz="0" w:space="0" w:color="auto"/>
                                    <w:right w:val="none" w:sz="0" w:space="0" w:color="auto"/>
                                  </w:divBdr>
                                  <w:divsChild>
                                    <w:div w:id="173736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16</Pages>
  <Words>2618</Words>
  <Characters>14926</Characters>
  <Application>Microsoft Macintosh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Golding</dc:creator>
  <cp:keywords/>
  <dc:description/>
  <cp:lastModifiedBy>Liam Golding</cp:lastModifiedBy>
  <cp:revision>2</cp:revision>
  <dcterms:created xsi:type="dcterms:W3CDTF">2017-03-18T20:33:00Z</dcterms:created>
  <dcterms:modified xsi:type="dcterms:W3CDTF">2017-03-20T11:51:00Z</dcterms:modified>
</cp:coreProperties>
</file>