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6E2AF" w14:textId="77777777" w:rsidR="008F4145" w:rsidRPr="0076412B" w:rsidRDefault="0076412B">
      <w:pPr>
        <w:rPr>
          <w:rFonts w:ascii="Avenir Book" w:hAnsi="Avenir Book"/>
          <w:sz w:val="28"/>
          <w:szCs w:val="28"/>
          <w:u w:val="single"/>
        </w:rPr>
      </w:pPr>
      <w:r w:rsidRPr="0076412B">
        <w:rPr>
          <w:rFonts w:ascii="Avenir Book" w:hAnsi="Avenir Book"/>
          <w:sz w:val="28"/>
          <w:szCs w:val="28"/>
          <w:u w:val="single"/>
        </w:rPr>
        <w:t>LAWS 2201:</w:t>
      </w:r>
    </w:p>
    <w:p w14:paraId="5083568C" w14:textId="77777777" w:rsidR="00FF0F35" w:rsidRPr="0076412B" w:rsidRDefault="0076412B">
      <w:pPr>
        <w:rPr>
          <w:rFonts w:ascii="Avenir Book" w:hAnsi="Avenir Book"/>
          <w:sz w:val="28"/>
          <w:szCs w:val="28"/>
        </w:rPr>
      </w:pPr>
      <w:r w:rsidRPr="0076412B">
        <w:rPr>
          <w:rFonts w:ascii="Avenir Book" w:hAnsi="Avenir Book"/>
          <w:sz w:val="28"/>
          <w:szCs w:val="28"/>
          <w:u w:val="single"/>
        </w:rPr>
        <w:t>PERSONS AND PROPERTY LAW:</w:t>
      </w:r>
    </w:p>
    <w:p w14:paraId="599C262E" w14:textId="77777777" w:rsidR="00D94496" w:rsidRDefault="00D42A00" w:rsidP="00FF5817">
      <w:pPr>
        <w:pStyle w:val="ListParagraph"/>
        <w:numPr>
          <w:ilvl w:val="0"/>
          <w:numId w:val="1"/>
        </w:numPr>
        <w:rPr>
          <w:rFonts w:ascii="Avenir Book" w:hAnsi="Avenir Book"/>
        </w:rPr>
      </w:pPr>
      <w:r>
        <w:rPr>
          <w:rFonts w:ascii="Avenir Book" w:hAnsi="Avenir Book"/>
        </w:rPr>
        <w:t>One chapter of the book to be covered each week</w:t>
      </w:r>
    </w:p>
    <w:p w14:paraId="43A20BE4" w14:textId="1E2B5419" w:rsidR="007E3388" w:rsidRDefault="007E3388" w:rsidP="00FF5817">
      <w:pPr>
        <w:pStyle w:val="ListParagraph"/>
        <w:numPr>
          <w:ilvl w:val="0"/>
          <w:numId w:val="1"/>
        </w:numPr>
        <w:rPr>
          <w:rFonts w:ascii="Avenir Book" w:hAnsi="Avenir Book"/>
        </w:rPr>
      </w:pPr>
      <w:r>
        <w:rPr>
          <w:rFonts w:ascii="Avenir Book" w:hAnsi="Avenir Book"/>
        </w:rPr>
        <w:t>Need to get the charter and the required text.</w:t>
      </w:r>
    </w:p>
    <w:p w14:paraId="56718D13" w14:textId="77777777" w:rsidR="00D42A00" w:rsidRDefault="00D42A00" w:rsidP="00FF5817">
      <w:pPr>
        <w:pStyle w:val="ListParagraph"/>
        <w:numPr>
          <w:ilvl w:val="0"/>
          <w:numId w:val="1"/>
        </w:numPr>
        <w:rPr>
          <w:rFonts w:ascii="Avenir Book" w:hAnsi="Avenir Book"/>
        </w:rPr>
      </w:pPr>
      <w:r>
        <w:rPr>
          <w:rFonts w:ascii="Avenir Book" w:hAnsi="Avenir Book"/>
        </w:rPr>
        <w:t>Final exam is OPEN BOOK</w:t>
      </w:r>
    </w:p>
    <w:p w14:paraId="5D3DEDFD" w14:textId="77777777" w:rsidR="00D42A00" w:rsidRDefault="00072236" w:rsidP="00FF5817">
      <w:pPr>
        <w:pStyle w:val="ListParagraph"/>
        <w:numPr>
          <w:ilvl w:val="0"/>
          <w:numId w:val="1"/>
        </w:numPr>
        <w:rPr>
          <w:rFonts w:ascii="Avenir Book" w:hAnsi="Avenir Book"/>
        </w:rPr>
      </w:pPr>
      <w:hyperlink r:id="rId6" w:history="1">
        <w:r w:rsidR="0097071D" w:rsidRPr="00EC011F">
          <w:rPr>
            <w:rStyle w:val="Hyperlink"/>
            <w:rFonts w:ascii="Avenir Book" w:hAnsi="Avenir Book"/>
          </w:rPr>
          <w:t>beheshtasharifi@cmail.carleton.ca</w:t>
        </w:r>
      </w:hyperlink>
      <w:r w:rsidR="0097071D">
        <w:rPr>
          <w:rFonts w:ascii="Avenir Book" w:hAnsi="Avenir Book"/>
        </w:rPr>
        <w:t xml:space="preserve"> - TA’s email. Office hours 10:30- 11:30am Loeb 471C</w:t>
      </w:r>
    </w:p>
    <w:p w14:paraId="3CB34B09" w14:textId="77777777" w:rsidR="00063A1D" w:rsidRDefault="00063A1D" w:rsidP="00063A1D">
      <w:pPr>
        <w:pStyle w:val="ListParagraph"/>
        <w:rPr>
          <w:rFonts w:ascii="Avenir Book" w:hAnsi="Avenir Book"/>
        </w:rPr>
      </w:pPr>
    </w:p>
    <w:p w14:paraId="28533316" w14:textId="79987ADE" w:rsidR="00EC4784" w:rsidRPr="00EC4784" w:rsidRDefault="00EC4784" w:rsidP="00EC4784">
      <w:pPr>
        <w:rPr>
          <w:rFonts w:ascii="Avenir Book" w:hAnsi="Avenir Book"/>
          <w:b/>
          <w:u w:val="single"/>
        </w:rPr>
      </w:pPr>
      <w:r>
        <w:rPr>
          <w:rFonts w:ascii="Avenir Book" w:hAnsi="Avenir Book"/>
          <w:b/>
          <w:u w:val="single"/>
        </w:rPr>
        <w:t>C</w:t>
      </w:r>
      <w:r w:rsidRPr="00EC4784">
        <w:rPr>
          <w:rFonts w:ascii="Avenir Book" w:hAnsi="Avenir Book"/>
          <w:b/>
          <w:u w:val="single"/>
        </w:rPr>
        <w:t>lass 1:</w:t>
      </w:r>
    </w:p>
    <w:p w14:paraId="2BDFE5D1" w14:textId="68659EBB" w:rsidR="0097071D" w:rsidRDefault="009A22D4" w:rsidP="009A22D4">
      <w:pPr>
        <w:rPr>
          <w:rFonts w:ascii="Avenir Book" w:hAnsi="Avenir Book"/>
          <w:u w:val="single"/>
        </w:rPr>
      </w:pPr>
      <w:r>
        <w:rPr>
          <w:rFonts w:ascii="Avenir Book" w:hAnsi="Avenir Book"/>
          <w:u w:val="single"/>
        </w:rPr>
        <w:t>C</w:t>
      </w:r>
      <w:r w:rsidRPr="009A22D4">
        <w:rPr>
          <w:rFonts w:ascii="Avenir Book" w:hAnsi="Avenir Book"/>
          <w:u w:val="single"/>
        </w:rPr>
        <w:t>hapter 1:</w:t>
      </w:r>
    </w:p>
    <w:p w14:paraId="1D87580F" w14:textId="6C49EF0B" w:rsidR="009A22D4" w:rsidRPr="009A22D4" w:rsidRDefault="009A22D4" w:rsidP="009A22D4">
      <w:pPr>
        <w:rPr>
          <w:rFonts w:ascii="Avenir Book" w:hAnsi="Avenir Book"/>
        </w:rPr>
      </w:pPr>
      <w:r>
        <w:rPr>
          <w:rFonts w:ascii="Avenir Book" w:hAnsi="Avenir Book"/>
          <w:u w:val="single"/>
        </w:rPr>
        <w:t>Law and the social world:</w:t>
      </w:r>
    </w:p>
    <w:p w14:paraId="6702443C" w14:textId="3F7E72D3" w:rsidR="009A22D4" w:rsidRDefault="009A22D4" w:rsidP="00FF5817">
      <w:pPr>
        <w:pStyle w:val="ListParagraph"/>
        <w:numPr>
          <w:ilvl w:val="0"/>
          <w:numId w:val="2"/>
        </w:numPr>
        <w:rPr>
          <w:rFonts w:ascii="Avenir Book" w:hAnsi="Avenir Book"/>
        </w:rPr>
      </w:pPr>
      <w:r>
        <w:rPr>
          <w:rFonts w:ascii="Avenir Book" w:hAnsi="Avenir Book"/>
        </w:rPr>
        <w:t xml:space="preserve">Taxonomy- legal classification. </w:t>
      </w:r>
    </w:p>
    <w:p w14:paraId="0742BA05" w14:textId="74E9D33C" w:rsidR="009A22D4" w:rsidRDefault="009A22D4" w:rsidP="00FF5817">
      <w:pPr>
        <w:pStyle w:val="ListParagraph"/>
        <w:numPr>
          <w:ilvl w:val="0"/>
          <w:numId w:val="2"/>
        </w:numPr>
        <w:rPr>
          <w:rFonts w:ascii="Avenir Book" w:hAnsi="Avenir Book"/>
        </w:rPr>
      </w:pPr>
      <w:r>
        <w:rPr>
          <w:rFonts w:ascii="Avenir Book" w:hAnsi="Avenir Book"/>
        </w:rPr>
        <w:t>Cause of action- the recognized reason for being in court. Offence is not a cause of action.</w:t>
      </w:r>
      <w:r w:rsidR="000145E6">
        <w:rPr>
          <w:rFonts w:ascii="Avenir Book" w:hAnsi="Avenir Book"/>
        </w:rPr>
        <w:t xml:space="preserve"> Causes of action:</w:t>
      </w:r>
    </w:p>
    <w:p w14:paraId="6F6AF3F0" w14:textId="509D89A8" w:rsidR="000145E6" w:rsidRDefault="000145E6" w:rsidP="00FF5817">
      <w:pPr>
        <w:pStyle w:val="ListParagraph"/>
        <w:numPr>
          <w:ilvl w:val="0"/>
          <w:numId w:val="3"/>
        </w:numPr>
        <w:rPr>
          <w:rFonts w:ascii="Avenir Book" w:hAnsi="Avenir Book"/>
        </w:rPr>
      </w:pPr>
      <w:r>
        <w:rPr>
          <w:rFonts w:ascii="Avenir Book" w:hAnsi="Avenir Book"/>
        </w:rPr>
        <w:t>Tort ex; defamation</w:t>
      </w:r>
    </w:p>
    <w:p w14:paraId="4959A78C" w14:textId="188FEE73" w:rsidR="000145E6" w:rsidRDefault="000145E6" w:rsidP="00FF5817">
      <w:pPr>
        <w:pStyle w:val="ListParagraph"/>
        <w:numPr>
          <w:ilvl w:val="0"/>
          <w:numId w:val="3"/>
        </w:numPr>
        <w:rPr>
          <w:rFonts w:ascii="Avenir Book" w:hAnsi="Avenir Book"/>
        </w:rPr>
      </w:pPr>
      <w:r>
        <w:rPr>
          <w:rFonts w:ascii="Avenir Book" w:hAnsi="Avenir Book"/>
        </w:rPr>
        <w:t>Contract</w:t>
      </w:r>
    </w:p>
    <w:p w14:paraId="0F7D7E5A" w14:textId="398C2613" w:rsidR="000145E6" w:rsidRDefault="000145E6" w:rsidP="00FF5817">
      <w:pPr>
        <w:pStyle w:val="ListParagraph"/>
        <w:numPr>
          <w:ilvl w:val="0"/>
          <w:numId w:val="3"/>
        </w:numPr>
        <w:rPr>
          <w:rFonts w:ascii="Avenir Book" w:hAnsi="Avenir Book"/>
        </w:rPr>
      </w:pPr>
      <w:r>
        <w:rPr>
          <w:rFonts w:ascii="Avenir Book" w:hAnsi="Avenir Book"/>
        </w:rPr>
        <w:t>Breach of trust. Ex; rape</w:t>
      </w:r>
    </w:p>
    <w:p w14:paraId="7A877979" w14:textId="1067A6A5" w:rsidR="009A22D4" w:rsidRDefault="009A22D4" w:rsidP="00FF5817">
      <w:pPr>
        <w:pStyle w:val="ListParagraph"/>
        <w:numPr>
          <w:ilvl w:val="0"/>
          <w:numId w:val="2"/>
        </w:numPr>
        <w:rPr>
          <w:rFonts w:ascii="Avenir Book" w:hAnsi="Avenir Book"/>
        </w:rPr>
      </w:pPr>
      <w:r>
        <w:rPr>
          <w:rFonts w:ascii="Avenir Book" w:hAnsi="Avenir Book"/>
        </w:rPr>
        <w:t>Legal personality</w:t>
      </w:r>
      <w:r w:rsidR="000145E6">
        <w:rPr>
          <w:rFonts w:ascii="Avenir Book" w:hAnsi="Avenir Book"/>
        </w:rPr>
        <w:t xml:space="preserve">- right to sue or be sued. It includes corporations and </w:t>
      </w:r>
      <w:proofErr w:type="gramStart"/>
      <w:r w:rsidR="000145E6">
        <w:rPr>
          <w:rFonts w:ascii="Avenir Book" w:hAnsi="Avenir Book"/>
        </w:rPr>
        <w:t>individuals</w:t>
      </w:r>
      <w:proofErr w:type="gramEnd"/>
    </w:p>
    <w:p w14:paraId="2B3AF8CD" w14:textId="7FA64181" w:rsidR="000145E6" w:rsidRDefault="006F499D" w:rsidP="00FF5817">
      <w:pPr>
        <w:pStyle w:val="ListParagraph"/>
        <w:numPr>
          <w:ilvl w:val="0"/>
          <w:numId w:val="2"/>
        </w:numPr>
        <w:rPr>
          <w:rFonts w:ascii="Avenir Book" w:hAnsi="Avenir Book"/>
        </w:rPr>
      </w:pPr>
      <w:r>
        <w:rPr>
          <w:rFonts w:ascii="Avenir Book" w:hAnsi="Avenir Book"/>
        </w:rPr>
        <w:t>Right to sue or be sued requires you to be a “person” so a fetus in the mother’s womb isn’t considered a person. One has to be born so as to sue the mother. If the child dies as a result of a drunk &amp; drive accident then the mother is not liable. Sec 7 or rights charter**</w:t>
      </w:r>
    </w:p>
    <w:p w14:paraId="1C6B2D7A" w14:textId="76A3B57C" w:rsidR="006F499D" w:rsidRDefault="006F499D" w:rsidP="00FF5817">
      <w:pPr>
        <w:pStyle w:val="ListParagraph"/>
        <w:numPr>
          <w:ilvl w:val="0"/>
          <w:numId w:val="2"/>
        </w:numPr>
        <w:rPr>
          <w:rFonts w:ascii="Avenir Book" w:hAnsi="Avenir Book"/>
        </w:rPr>
      </w:pPr>
      <w:r>
        <w:rPr>
          <w:rFonts w:ascii="Avenir Book" w:hAnsi="Avenir Book"/>
        </w:rPr>
        <w:t>Minors and incompetent people cannot sue</w:t>
      </w:r>
    </w:p>
    <w:p w14:paraId="45DE27A5" w14:textId="6DB82046" w:rsidR="006F499D" w:rsidRDefault="006F499D" w:rsidP="006F499D">
      <w:pPr>
        <w:rPr>
          <w:rFonts w:ascii="Avenir Book" w:hAnsi="Avenir Book"/>
        </w:rPr>
      </w:pPr>
      <w:r>
        <w:rPr>
          <w:rFonts w:ascii="Avenir Book" w:hAnsi="Avenir Book"/>
        </w:rPr>
        <w:t>Law of torts:</w:t>
      </w:r>
    </w:p>
    <w:p w14:paraId="662327BB" w14:textId="5DB62AAA" w:rsidR="006F499D" w:rsidRDefault="006F499D" w:rsidP="00FF5817">
      <w:pPr>
        <w:pStyle w:val="ListParagraph"/>
        <w:numPr>
          <w:ilvl w:val="0"/>
          <w:numId w:val="4"/>
        </w:numPr>
        <w:rPr>
          <w:rFonts w:ascii="Avenir Book" w:hAnsi="Avenir Book"/>
        </w:rPr>
      </w:pPr>
      <w:r>
        <w:rPr>
          <w:rFonts w:ascii="Avenir Book" w:hAnsi="Avenir Book"/>
        </w:rPr>
        <w:t xml:space="preserve">Tort is any civil wrong. Comes from </w:t>
      </w:r>
      <w:r w:rsidR="00706C1B">
        <w:rPr>
          <w:rFonts w:ascii="Avenir Book" w:hAnsi="Avenir Book"/>
        </w:rPr>
        <w:t>Latin</w:t>
      </w:r>
      <w:r>
        <w:rPr>
          <w:rFonts w:ascii="Avenir Book" w:hAnsi="Avenir Book"/>
        </w:rPr>
        <w:t xml:space="preserve"> </w:t>
      </w:r>
      <w:r w:rsidR="00706C1B">
        <w:rPr>
          <w:rFonts w:ascii="Avenir Book" w:hAnsi="Avenir Book"/>
        </w:rPr>
        <w:t>‘</w:t>
      </w:r>
      <w:proofErr w:type="spellStart"/>
      <w:r>
        <w:rPr>
          <w:rFonts w:ascii="Avenir Book" w:hAnsi="Avenir Book"/>
        </w:rPr>
        <w:t>tortus</w:t>
      </w:r>
      <w:proofErr w:type="spellEnd"/>
      <w:r w:rsidR="00706C1B">
        <w:rPr>
          <w:rFonts w:ascii="Avenir Book" w:hAnsi="Avenir Book"/>
        </w:rPr>
        <w:t>’</w:t>
      </w:r>
      <w:r>
        <w:rPr>
          <w:rFonts w:ascii="Avenir Book" w:hAnsi="Avenir Book"/>
        </w:rPr>
        <w:t xml:space="preserve"> meaning twisted</w:t>
      </w:r>
    </w:p>
    <w:p w14:paraId="5C2B892D" w14:textId="29D77664" w:rsidR="006F499D" w:rsidRDefault="00C03160" w:rsidP="00FF5817">
      <w:pPr>
        <w:pStyle w:val="ListParagraph"/>
        <w:numPr>
          <w:ilvl w:val="0"/>
          <w:numId w:val="4"/>
        </w:numPr>
        <w:rPr>
          <w:rFonts w:ascii="Avenir Book" w:hAnsi="Avenir Book"/>
        </w:rPr>
      </w:pPr>
      <w:r>
        <w:rPr>
          <w:rFonts w:ascii="Avenir Book" w:hAnsi="Avenir Book"/>
        </w:rPr>
        <w:t>Different torts:</w:t>
      </w:r>
    </w:p>
    <w:p w14:paraId="20E26F60" w14:textId="14D906B9" w:rsidR="00C03160" w:rsidRDefault="00C03160" w:rsidP="00FF5817">
      <w:pPr>
        <w:pStyle w:val="ListParagraph"/>
        <w:numPr>
          <w:ilvl w:val="0"/>
          <w:numId w:val="5"/>
        </w:numPr>
        <w:rPr>
          <w:rFonts w:ascii="Avenir Book" w:hAnsi="Avenir Book"/>
        </w:rPr>
      </w:pPr>
      <w:r>
        <w:rPr>
          <w:rFonts w:ascii="Avenir Book" w:hAnsi="Avenir Book"/>
        </w:rPr>
        <w:t>Negligence</w:t>
      </w:r>
    </w:p>
    <w:p w14:paraId="75D40F0B" w14:textId="3DEB17CD" w:rsidR="00C03160" w:rsidRDefault="00C03160" w:rsidP="00FF5817">
      <w:pPr>
        <w:pStyle w:val="ListParagraph"/>
        <w:numPr>
          <w:ilvl w:val="0"/>
          <w:numId w:val="5"/>
        </w:numPr>
        <w:rPr>
          <w:rFonts w:ascii="Avenir Book" w:hAnsi="Avenir Book"/>
        </w:rPr>
      </w:pPr>
      <w:r>
        <w:rPr>
          <w:rFonts w:ascii="Avenir Book" w:hAnsi="Avenir Book"/>
        </w:rPr>
        <w:t>Defamation</w:t>
      </w:r>
    </w:p>
    <w:p w14:paraId="743ADBB0" w14:textId="0AA919EB" w:rsidR="00B711B1" w:rsidRDefault="00B711B1" w:rsidP="00FF5817">
      <w:pPr>
        <w:pStyle w:val="ListParagraph"/>
        <w:numPr>
          <w:ilvl w:val="0"/>
          <w:numId w:val="5"/>
        </w:numPr>
        <w:rPr>
          <w:rFonts w:ascii="Avenir Book" w:hAnsi="Avenir Book"/>
        </w:rPr>
      </w:pPr>
      <w:r>
        <w:rPr>
          <w:rFonts w:ascii="Avenir Book" w:hAnsi="Avenir Book"/>
        </w:rPr>
        <w:t>Trespass</w:t>
      </w:r>
    </w:p>
    <w:p w14:paraId="110AF74F" w14:textId="5EBE0988" w:rsidR="00B711B1" w:rsidRDefault="00B711B1" w:rsidP="00FF5817">
      <w:pPr>
        <w:pStyle w:val="ListParagraph"/>
        <w:numPr>
          <w:ilvl w:val="0"/>
          <w:numId w:val="5"/>
        </w:numPr>
        <w:rPr>
          <w:rFonts w:ascii="Avenir Book" w:hAnsi="Avenir Book"/>
        </w:rPr>
      </w:pPr>
      <w:r>
        <w:rPr>
          <w:rFonts w:ascii="Avenir Book" w:hAnsi="Avenir Book"/>
        </w:rPr>
        <w:t>Battery</w:t>
      </w:r>
    </w:p>
    <w:p w14:paraId="14541401" w14:textId="7A98C153" w:rsidR="00B711B1" w:rsidRDefault="00B711B1" w:rsidP="00FF5817">
      <w:pPr>
        <w:pStyle w:val="ListParagraph"/>
        <w:numPr>
          <w:ilvl w:val="0"/>
          <w:numId w:val="5"/>
        </w:numPr>
        <w:rPr>
          <w:rFonts w:ascii="Avenir Book" w:hAnsi="Avenir Book"/>
        </w:rPr>
      </w:pPr>
      <w:r>
        <w:rPr>
          <w:rFonts w:ascii="Avenir Book" w:hAnsi="Avenir Book"/>
        </w:rPr>
        <w:t>Intrusion on seclusion</w:t>
      </w:r>
    </w:p>
    <w:p w14:paraId="0B028443" w14:textId="2B7D209A" w:rsidR="00B711B1" w:rsidRDefault="00B711B1" w:rsidP="00FF5817">
      <w:pPr>
        <w:pStyle w:val="ListParagraph"/>
        <w:numPr>
          <w:ilvl w:val="0"/>
          <w:numId w:val="5"/>
        </w:numPr>
        <w:rPr>
          <w:rFonts w:ascii="Avenir Book" w:hAnsi="Avenir Book"/>
        </w:rPr>
      </w:pPr>
      <w:r>
        <w:rPr>
          <w:rFonts w:ascii="Avenir Book" w:hAnsi="Avenir Book"/>
        </w:rPr>
        <w:t>Assault</w:t>
      </w:r>
    </w:p>
    <w:p w14:paraId="513D75D4" w14:textId="2CF9610B" w:rsidR="00B711B1" w:rsidRDefault="00B711B1" w:rsidP="00FF5817">
      <w:pPr>
        <w:pStyle w:val="ListParagraph"/>
        <w:numPr>
          <w:ilvl w:val="0"/>
          <w:numId w:val="5"/>
        </w:numPr>
        <w:rPr>
          <w:rFonts w:ascii="Avenir Book" w:hAnsi="Avenir Book"/>
        </w:rPr>
      </w:pPr>
      <w:r>
        <w:rPr>
          <w:rFonts w:ascii="Avenir Book" w:hAnsi="Avenir Book"/>
        </w:rPr>
        <w:t>Sexual assault</w:t>
      </w:r>
    </w:p>
    <w:p w14:paraId="64E39A3B" w14:textId="15D47365" w:rsidR="00C03160" w:rsidRDefault="00C03160" w:rsidP="00FF5817">
      <w:pPr>
        <w:pStyle w:val="ListParagraph"/>
        <w:numPr>
          <w:ilvl w:val="0"/>
          <w:numId w:val="6"/>
        </w:numPr>
        <w:rPr>
          <w:rFonts w:ascii="Avenir Book" w:hAnsi="Avenir Book"/>
        </w:rPr>
      </w:pPr>
      <w:r>
        <w:rPr>
          <w:rFonts w:ascii="Avenir Book" w:hAnsi="Avenir Book"/>
        </w:rPr>
        <w:t>A neighbor is anyone or anything that’s reasonably foreseeably harmed by your conduct. No need to be physically together</w:t>
      </w:r>
    </w:p>
    <w:p w14:paraId="54D1F5ED" w14:textId="215F6F1A" w:rsidR="00C03160" w:rsidRDefault="005B61D0" w:rsidP="00FF5817">
      <w:pPr>
        <w:pStyle w:val="ListParagraph"/>
        <w:numPr>
          <w:ilvl w:val="0"/>
          <w:numId w:val="6"/>
        </w:numPr>
        <w:rPr>
          <w:rFonts w:ascii="Avenir Book" w:hAnsi="Avenir Book"/>
        </w:rPr>
      </w:pPr>
      <w:r>
        <w:rPr>
          <w:rFonts w:ascii="Avenir Book" w:hAnsi="Avenir Book"/>
        </w:rPr>
        <w:t>Duty- breach- damages</w:t>
      </w:r>
    </w:p>
    <w:p w14:paraId="2E8437DA" w14:textId="62D1D88D" w:rsidR="005B61D0" w:rsidRDefault="005B61D0" w:rsidP="00FF5817">
      <w:pPr>
        <w:pStyle w:val="ListParagraph"/>
        <w:numPr>
          <w:ilvl w:val="0"/>
          <w:numId w:val="6"/>
        </w:numPr>
        <w:rPr>
          <w:rFonts w:ascii="Avenir Book" w:hAnsi="Avenir Book"/>
        </w:rPr>
      </w:pPr>
      <w:r>
        <w:rPr>
          <w:rFonts w:ascii="Avenir Book" w:hAnsi="Avenir Book"/>
        </w:rPr>
        <w:t xml:space="preserve">Remedy is </w:t>
      </w:r>
      <w:r w:rsidRPr="005B61D0">
        <w:rPr>
          <w:rFonts w:ascii="Avenir Book" w:hAnsi="Avenir Book"/>
          <w:i/>
        </w:rPr>
        <w:t>‘</w:t>
      </w:r>
      <w:proofErr w:type="spellStart"/>
      <w:r w:rsidRPr="005B61D0">
        <w:rPr>
          <w:rFonts w:ascii="Avenir Book" w:hAnsi="Avenir Book"/>
          <w:i/>
        </w:rPr>
        <w:t>restitutio</w:t>
      </w:r>
      <w:proofErr w:type="spellEnd"/>
      <w:r w:rsidRPr="005B61D0">
        <w:rPr>
          <w:rFonts w:ascii="Avenir Book" w:hAnsi="Avenir Book"/>
          <w:i/>
        </w:rPr>
        <w:t xml:space="preserve"> in </w:t>
      </w:r>
      <w:proofErr w:type="spellStart"/>
      <w:r w:rsidRPr="005B61D0">
        <w:rPr>
          <w:rFonts w:ascii="Avenir Book" w:hAnsi="Avenir Book"/>
          <w:i/>
        </w:rPr>
        <w:t>integrum</w:t>
      </w:r>
      <w:proofErr w:type="spellEnd"/>
      <w:r w:rsidRPr="005B61D0">
        <w:rPr>
          <w:rFonts w:ascii="Avenir Book" w:hAnsi="Avenir Book"/>
          <w:i/>
        </w:rPr>
        <w:t>’</w:t>
      </w:r>
    </w:p>
    <w:p w14:paraId="692972A6" w14:textId="663F1FCD" w:rsidR="005B61D0" w:rsidRDefault="005B61D0" w:rsidP="00FF5817">
      <w:pPr>
        <w:pStyle w:val="ListParagraph"/>
        <w:numPr>
          <w:ilvl w:val="0"/>
          <w:numId w:val="6"/>
        </w:numPr>
        <w:rPr>
          <w:rFonts w:ascii="Avenir Book" w:hAnsi="Avenir Book"/>
        </w:rPr>
      </w:pPr>
      <w:r>
        <w:rPr>
          <w:rFonts w:ascii="Avenir Book" w:hAnsi="Avenir Book"/>
        </w:rPr>
        <w:t xml:space="preserve">Damages divided into </w:t>
      </w:r>
      <w:r w:rsidR="009006B3">
        <w:rPr>
          <w:rFonts w:ascii="Avenir Book" w:hAnsi="Avenir Book"/>
        </w:rPr>
        <w:t>2:</w:t>
      </w:r>
    </w:p>
    <w:p w14:paraId="0114760B" w14:textId="702F7CFF" w:rsidR="00C03160" w:rsidRDefault="005B61D0" w:rsidP="00FF5817">
      <w:pPr>
        <w:pStyle w:val="ListParagraph"/>
        <w:numPr>
          <w:ilvl w:val="0"/>
          <w:numId w:val="7"/>
        </w:numPr>
        <w:rPr>
          <w:rFonts w:ascii="Avenir Book" w:hAnsi="Avenir Book"/>
        </w:rPr>
      </w:pPr>
      <w:r>
        <w:rPr>
          <w:rFonts w:ascii="Avenir Book" w:hAnsi="Avenir Book"/>
        </w:rPr>
        <w:t>General damages: pain, suffering etc.</w:t>
      </w:r>
      <w:r w:rsidR="0083387C">
        <w:rPr>
          <w:rFonts w:ascii="Avenir Book" w:hAnsi="Avenir Book"/>
        </w:rPr>
        <w:t xml:space="preserve"> (350</w:t>
      </w:r>
      <w:r w:rsidR="00980929">
        <w:rPr>
          <w:rFonts w:ascii="Avenir Book" w:hAnsi="Avenir Book"/>
        </w:rPr>
        <w:t>,</w:t>
      </w:r>
      <w:r w:rsidR="00164D58">
        <w:rPr>
          <w:rFonts w:ascii="Avenir Book" w:hAnsi="Avenir Book"/>
        </w:rPr>
        <w:t>000$)</w:t>
      </w:r>
    </w:p>
    <w:p w14:paraId="6E8B9F21" w14:textId="40DF41A0" w:rsidR="005B61D0" w:rsidRDefault="005B61D0" w:rsidP="00FF5817">
      <w:pPr>
        <w:pStyle w:val="ListParagraph"/>
        <w:numPr>
          <w:ilvl w:val="0"/>
          <w:numId w:val="7"/>
        </w:numPr>
        <w:rPr>
          <w:rFonts w:ascii="Avenir Book" w:hAnsi="Avenir Book"/>
        </w:rPr>
      </w:pPr>
      <w:r>
        <w:rPr>
          <w:rFonts w:ascii="Avenir Book" w:hAnsi="Avenir Book"/>
        </w:rPr>
        <w:t>Special damages- anything you think you lost &amp; should have</w:t>
      </w:r>
    </w:p>
    <w:p w14:paraId="08B5C8A6" w14:textId="5653F337" w:rsidR="005B61D0" w:rsidRPr="005B61D0" w:rsidRDefault="005B61D0" w:rsidP="00FF5817">
      <w:pPr>
        <w:pStyle w:val="ListParagraph"/>
        <w:numPr>
          <w:ilvl w:val="0"/>
          <w:numId w:val="8"/>
        </w:numPr>
        <w:rPr>
          <w:rFonts w:ascii="Avenir Book" w:hAnsi="Avenir Book"/>
          <w:b/>
        </w:rPr>
      </w:pPr>
      <w:r w:rsidRPr="005B61D0">
        <w:rPr>
          <w:rFonts w:ascii="Avenir Book" w:hAnsi="Avenir Book"/>
          <w:b/>
        </w:rPr>
        <w:t>Donoghue vs. Stevenson 1932</w:t>
      </w:r>
      <w:r>
        <w:rPr>
          <w:rFonts w:ascii="Avenir Book" w:hAnsi="Avenir Book"/>
          <w:b/>
        </w:rPr>
        <w:t>.</w:t>
      </w:r>
    </w:p>
    <w:p w14:paraId="6DA6591F" w14:textId="71473C0C" w:rsidR="005B61D0" w:rsidRPr="005B61D0" w:rsidRDefault="005B61D0" w:rsidP="00FF5817">
      <w:pPr>
        <w:pStyle w:val="ListParagraph"/>
        <w:numPr>
          <w:ilvl w:val="0"/>
          <w:numId w:val="8"/>
        </w:numPr>
        <w:rPr>
          <w:rFonts w:ascii="Avenir Book" w:hAnsi="Avenir Book"/>
          <w:b/>
        </w:rPr>
      </w:pPr>
      <w:r>
        <w:rPr>
          <w:rFonts w:ascii="Avenir Book" w:hAnsi="Avenir Book"/>
        </w:rPr>
        <w:lastRenderedPageBreak/>
        <w:t xml:space="preserve">Ratio </w:t>
      </w:r>
      <w:proofErr w:type="spellStart"/>
      <w:r>
        <w:rPr>
          <w:rFonts w:ascii="Avenir Book" w:hAnsi="Avenir Book"/>
        </w:rPr>
        <w:t>decidendi</w:t>
      </w:r>
      <w:proofErr w:type="spellEnd"/>
      <w:r>
        <w:rPr>
          <w:rFonts w:ascii="Avenir Book" w:hAnsi="Avenir Book"/>
        </w:rPr>
        <w:t>- reason for the decision</w:t>
      </w:r>
    </w:p>
    <w:p w14:paraId="6D5B19E1" w14:textId="68AC0B0B" w:rsidR="005B61D0" w:rsidRPr="00164D58" w:rsidRDefault="00164D58" w:rsidP="00FF5817">
      <w:pPr>
        <w:pStyle w:val="ListParagraph"/>
        <w:numPr>
          <w:ilvl w:val="0"/>
          <w:numId w:val="8"/>
        </w:numPr>
        <w:rPr>
          <w:rFonts w:ascii="Avenir Book" w:hAnsi="Avenir Book"/>
          <w:b/>
        </w:rPr>
      </w:pPr>
      <w:r>
        <w:rPr>
          <w:rFonts w:ascii="Avenir Book" w:hAnsi="Avenir Book"/>
        </w:rPr>
        <w:t>Due diligence- duty of manufacturers to let consumers know about the product.</w:t>
      </w:r>
    </w:p>
    <w:p w14:paraId="53B1D728" w14:textId="78FBF6D4" w:rsidR="00EC4784" w:rsidRPr="001731B7" w:rsidRDefault="00164D58" w:rsidP="00FF5817">
      <w:pPr>
        <w:pStyle w:val="ListParagraph"/>
        <w:numPr>
          <w:ilvl w:val="0"/>
          <w:numId w:val="8"/>
        </w:numPr>
        <w:rPr>
          <w:rFonts w:ascii="Avenir Book" w:hAnsi="Avenir Book"/>
          <w:b/>
        </w:rPr>
      </w:pPr>
      <w:r>
        <w:rPr>
          <w:rFonts w:ascii="Avenir Book" w:hAnsi="Avenir Book"/>
          <w:b/>
        </w:rPr>
        <w:t xml:space="preserve">Noble &amp; wolf v alley 1951 </w:t>
      </w:r>
      <w:r w:rsidR="009006B3">
        <w:rPr>
          <w:rFonts w:ascii="Avenir Book" w:hAnsi="Avenir Book"/>
          <w:b/>
        </w:rPr>
        <w:t>SCC</w:t>
      </w:r>
      <w:r>
        <w:rPr>
          <w:rFonts w:ascii="Avenir Book" w:hAnsi="Avenir Book"/>
          <w:b/>
        </w:rPr>
        <w:t xml:space="preserve">. </w:t>
      </w:r>
      <w:r w:rsidR="0099178F">
        <w:rPr>
          <w:rFonts w:ascii="Avenir Book" w:hAnsi="Avenir Book"/>
        </w:rPr>
        <w:t>Issue: whether the clause was valid and whether that c</w:t>
      </w:r>
      <w:r w:rsidR="00FD12D1">
        <w:rPr>
          <w:rFonts w:ascii="Avenir Book" w:hAnsi="Avenir Book"/>
        </w:rPr>
        <w:t>lause contravenes public policy</w:t>
      </w:r>
    </w:p>
    <w:p w14:paraId="243FA34B" w14:textId="5FF8F6A9" w:rsidR="00EC4784" w:rsidRDefault="00EC4784" w:rsidP="00EC4784">
      <w:pPr>
        <w:rPr>
          <w:rFonts w:ascii="Avenir Book" w:hAnsi="Avenir Book"/>
          <w:b/>
          <w:u w:val="single"/>
        </w:rPr>
      </w:pPr>
      <w:r w:rsidRPr="00EC4784">
        <w:rPr>
          <w:rFonts w:ascii="Avenir Book" w:hAnsi="Avenir Book"/>
          <w:b/>
          <w:u w:val="single"/>
        </w:rPr>
        <w:t>Class 2:</w:t>
      </w:r>
    </w:p>
    <w:p w14:paraId="3033F103" w14:textId="5EA42875" w:rsidR="00EC4784" w:rsidRDefault="006C55D1" w:rsidP="00FF5817">
      <w:pPr>
        <w:pStyle w:val="ListParagraph"/>
        <w:numPr>
          <w:ilvl w:val="0"/>
          <w:numId w:val="9"/>
        </w:numPr>
        <w:rPr>
          <w:rFonts w:ascii="Avenir Book" w:hAnsi="Avenir Book"/>
        </w:rPr>
      </w:pPr>
      <w:r>
        <w:rPr>
          <w:rFonts w:ascii="Avenir Book" w:hAnsi="Avenir Book"/>
        </w:rPr>
        <w:t>In every single case you must:</w:t>
      </w:r>
    </w:p>
    <w:p w14:paraId="79303A91" w14:textId="6BEB341B" w:rsidR="006C55D1" w:rsidRDefault="006C55D1" w:rsidP="00FF5817">
      <w:pPr>
        <w:pStyle w:val="ListParagraph"/>
        <w:numPr>
          <w:ilvl w:val="0"/>
          <w:numId w:val="10"/>
        </w:numPr>
        <w:rPr>
          <w:rFonts w:ascii="Avenir Book" w:hAnsi="Avenir Book"/>
        </w:rPr>
      </w:pPr>
      <w:r>
        <w:rPr>
          <w:rFonts w:ascii="Avenir Book" w:hAnsi="Avenir Book"/>
        </w:rPr>
        <w:t>Have a cause of action</w:t>
      </w:r>
    </w:p>
    <w:p w14:paraId="20E77E76" w14:textId="4E76255D" w:rsidR="006C55D1" w:rsidRDefault="006C55D1" w:rsidP="00FF5817">
      <w:pPr>
        <w:pStyle w:val="ListParagraph"/>
        <w:numPr>
          <w:ilvl w:val="0"/>
          <w:numId w:val="10"/>
        </w:numPr>
        <w:rPr>
          <w:rFonts w:ascii="Avenir Book" w:hAnsi="Avenir Book"/>
        </w:rPr>
      </w:pPr>
      <w:r>
        <w:rPr>
          <w:rFonts w:ascii="Avenir Book" w:hAnsi="Avenir Book"/>
        </w:rPr>
        <w:t>Be recognized as a person by the law</w:t>
      </w:r>
    </w:p>
    <w:p w14:paraId="54DC1073" w14:textId="0CE4417A" w:rsidR="00B711B1" w:rsidRDefault="00B711B1" w:rsidP="00FF5817">
      <w:pPr>
        <w:pStyle w:val="ListParagraph"/>
        <w:numPr>
          <w:ilvl w:val="0"/>
          <w:numId w:val="9"/>
        </w:numPr>
        <w:rPr>
          <w:rFonts w:ascii="Avenir Book" w:hAnsi="Avenir Book"/>
        </w:rPr>
      </w:pPr>
      <w:r>
        <w:rPr>
          <w:rFonts w:ascii="Avenir Book" w:hAnsi="Avenir Book"/>
        </w:rPr>
        <w:t>3 causes of actions to look at:</w:t>
      </w:r>
    </w:p>
    <w:p w14:paraId="5D07BCD6" w14:textId="6EF688C3" w:rsidR="00B711B1" w:rsidRDefault="00B711B1" w:rsidP="00FF5817">
      <w:pPr>
        <w:pStyle w:val="ListParagraph"/>
        <w:numPr>
          <w:ilvl w:val="0"/>
          <w:numId w:val="11"/>
        </w:numPr>
        <w:rPr>
          <w:rFonts w:ascii="Avenir Book" w:hAnsi="Avenir Book"/>
        </w:rPr>
      </w:pPr>
      <w:r>
        <w:rPr>
          <w:rFonts w:ascii="Avenir Book" w:hAnsi="Avenir Book"/>
        </w:rPr>
        <w:t>Contract</w:t>
      </w:r>
    </w:p>
    <w:p w14:paraId="56755598" w14:textId="574A067D" w:rsidR="00B711B1" w:rsidRDefault="00B711B1" w:rsidP="00FF5817">
      <w:pPr>
        <w:pStyle w:val="ListParagraph"/>
        <w:numPr>
          <w:ilvl w:val="0"/>
          <w:numId w:val="11"/>
        </w:numPr>
        <w:rPr>
          <w:rFonts w:ascii="Avenir Book" w:hAnsi="Avenir Book"/>
        </w:rPr>
      </w:pPr>
      <w:r>
        <w:rPr>
          <w:rFonts w:ascii="Avenir Book" w:hAnsi="Avenir Book"/>
        </w:rPr>
        <w:t>Tort</w:t>
      </w:r>
    </w:p>
    <w:p w14:paraId="3164E17B" w14:textId="50F22323" w:rsidR="00B711B1" w:rsidRDefault="00B711B1" w:rsidP="00FF5817">
      <w:pPr>
        <w:pStyle w:val="ListParagraph"/>
        <w:numPr>
          <w:ilvl w:val="0"/>
          <w:numId w:val="11"/>
        </w:numPr>
        <w:rPr>
          <w:rFonts w:ascii="Avenir Book" w:hAnsi="Avenir Book"/>
        </w:rPr>
      </w:pPr>
      <w:r>
        <w:rPr>
          <w:rFonts w:ascii="Avenir Book" w:hAnsi="Avenir Book"/>
        </w:rPr>
        <w:t>Breach of trust</w:t>
      </w:r>
    </w:p>
    <w:p w14:paraId="15CF0CF7" w14:textId="1823C817" w:rsidR="00980929" w:rsidRDefault="00980929" w:rsidP="00FF5817">
      <w:pPr>
        <w:pStyle w:val="ListParagraph"/>
        <w:numPr>
          <w:ilvl w:val="0"/>
          <w:numId w:val="9"/>
        </w:numPr>
        <w:rPr>
          <w:rFonts w:ascii="Avenir Book" w:hAnsi="Avenir Book"/>
        </w:rPr>
      </w:pPr>
      <w:r>
        <w:rPr>
          <w:rFonts w:ascii="Avenir Book" w:hAnsi="Avenir Book"/>
        </w:rPr>
        <w:t>All criminal law is based on a subjective test: does the accused believe that his actions were consented by the victim?</w:t>
      </w:r>
    </w:p>
    <w:p w14:paraId="2FBFCD02" w14:textId="3B9CF638" w:rsidR="00980929" w:rsidRDefault="00980929" w:rsidP="00FF5817">
      <w:pPr>
        <w:pStyle w:val="ListParagraph"/>
        <w:numPr>
          <w:ilvl w:val="0"/>
          <w:numId w:val="9"/>
        </w:numPr>
        <w:rPr>
          <w:rFonts w:ascii="Avenir Book" w:hAnsi="Avenir Book"/>
        </w:rPr>
      </w:pPr>
      <w:r>
        <w:rPr>
          <w:rFonts w:ascii="Avenir Book" w:hAnsi="Avenir Book"/>
        </w:rPr>
        <w:t>In tort law it's an objective test: “reasonable person” test.</w:t>
      </w:r>
    </w:p>
    <w:p w14:paraId="1FFB4C2B" w14:textId="62230C22" w:rsidR="00980929" w:rsidRDefault="00980929" w:rsidP="00FF5817">
      <w:pPr>
        <w:pStyle w:val="ListParagraph"/>
        <w:numPr>
          <w:ilvl w:val="0"/>
          <w:numId w:val="9"/>
        </w:numPr>
        <w:rPr>
          <w:rFonts w:ascii="Avenir Book" w:hAnsi="Avenir Book"/>
        </w:rPr>
      </w:pPr>
      <w:r>
        <w:rPr>
          <w:rFonts w:ascii="Avenir Book" w:hAnsi="Avenir Book"/>
        </w:rPr>
        <w:t>Tort law is based on Proving something on a balance of probability- “more likely than not”</w:t>
      </w:r>
    </w:p>
    <w:p w14:paraId="759557B4" w14:textId="509D3F94" w:rsidR="00980929" w:rsidRDefault="00980929" w:rsidP="00FF5817">
      <w:pPr>
        <w:pStyle w:val="ListParagraph"/>
        <w:numPr>
          <w:ilvl w:val="0"/>
          <w:numId w:val="9"/>
        </w:numPr>
        <w:rPr>
          <w:rFonts w:ascii="Avenir Book" w:hAnsi="Avenir Book"/>
        </w:rPr>
      </w:pPr>
      <w:r>
        <w:rPr>
          <w:rFonts w:ascii="Avenir Book" w:hAnsi="Avenir Book"/>
        </w:rPr>
        <w:t>Criminal law is proving beyond a reasonable doubt.</w:t>
      </w:r>
    </w:p>
    <w:p w14:paraId="6D32A23D" w14:textId="5BDEB13A" w:rsidR="00CE3706" w:rsidRDefault="00CE3706" w:rsidP="00FF5817">
      <w:pPr>
        <w:pStyle w:val="ListParagraph"/>
        <w:numPr>
          <w:ilvl w:val="0"/>
          <w:numId w:val="9"/>
        </w:numPr>
        <w:rPr>
          <w:rFonts w:ascii="Avenir Book" w:hAnsi="Avenir Book"/>
        </w:rPr>
      </w:pPr>
      <w:r>
        <w:rPr>
          <w:rFonts w:ascii="Avenir Book" w:hAnsi="Avenir Book"/>
        </w:rPr>
        <w:t>Donoghue vs. Stevenson</w:t>
      </w:r>
      <w:r w:rsidR="00E26A27">
        <w:rPr>
          <w:rFonts w:ascii="Avenir Book" w:hAnsi="Avenir Book"/>
        </w:rPr>
        <w:t xml:space="preserve"> 1932</w:t>
      </w:r>
      <w:r>
        <w:rPr>
          <w:rFonts w:ascii="Avenir Book" w:hAnsi="Avenir Book"/>
        </w:rPr>
        <w:t>:</w:t>
      </w:r>
    </w:p>
    <w:p w14:paraId="4539935D" w14:textId="21CA1F12" w:rsidR="00CE3706" w:rsidRDefault="00CE3706" w:rsidP="00FF5817">
      <w:pPr>
        <w:pStyle w:val="ListParagraph"/>
        <w:numPr>
          <w:ilvl w:val="0"/>
          <w:numId w:val="12"/>
        </w:numPr>
        <w:rPr>
          <w:rFonts w:ascii="Avenir Book" w:hAnsi="Avenir Book"/>
        </w:rPr>
      </w:pPr>
      <w:r>
        <w:rPr>
          <w:rFonts w:ascii="Avenir Book" w:hAnsi="Avenir Book"/>
        </w:rPr>
        <w:t>Fact- Plaintiff consumes a decomposing snail in an opaque bottle of ginger beer.</w:t>
      </w:r>
    </w:p>
    <w:p w14:paraId="08BB656C" w14:textId="4AE3D75E" w:rsidR="00CE3706" w:rsidRDefault="00CE3706" w:rsidP="00FF5817">
      <w:pPr>
        <w:pStyle w:val="ListParagraph"/>
        <w:numPr>
          <w:ilvl w:val="0"/>
          <w:numId w:val="12"/>
        </w:numPr>
        <w:rPr>
          <w:rFonts w:ascii="Avenir Book" w:hAnsi="Avenir Book"/>
        </w:rPr>
      </w:pPr>
      <w:r>
        <w:rPr>
          <w:rFonts w:ascii="Avenir Book" w:hAnsi="Avenir Book"/>
        </w:rPr>
        <w:t>Issue- whether pleading discloses a cause of action</w:t>
      </w:r>
    </w:p>
    <w:p w14:paraId="21DD8129" w14:textId="7CB51B43" w:rsidR="00CE3706" w:rsidRDefault="00CE3706" w:rsidP="00FF5817">
      <w:pPr>
        <w:pStyle w:val="ListParagraph"/>
        <w:numPr>
          <w:ilvl w:val="0"/>
          <w:numId w:val="12"/>
        </w:numPr>
        <w:rPr>
          <w:rFonts w:ascii="Avenir Book" w:hAnsi="Avenir Book"/>
        </w:rPr>
      </w:pPr>
      <w:r>
        <w:rPr>
          <w:rFonts w:ascii="Avenir Book" w:hAnsi="Avenir Book"/>
        </w:rPr>
        <w:t>Ratio- duty not to harm your neighbor. Precedent!</w:t>
      </w:r>
    </w:p>
    <w:p w14:paraId="07348925" w14:textId="19653CEB" w:rsidR="00CE3706" w:rsidRDefault="00E26A27" w:rsidP="00FF5817">
      <w:pPr>
        <w:pStyle w:val="ListParagraph"/>
        <w:numPr>
          <w:ilvl w:val="0"/>
          <w:numId w:val="13"/>
        </w:numPr>
        <w:rPr>
          <w:rFonts w:ascii="Avenir Book" w:hAnsi="Avenir Book"/>
        </w:rPr>
      </w:pPr>
      <w:r>
        <w:rPr>
          <w:rFonts w:ascii="Avenir Book" w:hAnsi="Avenir Book"/>
        </w:rPr>
        <w:t>House of lords- hereditary non merit judges</w:t>
      </w:r>
    </w:p>
    <w:p w14:paraId="206337ED" w14:textId="34E28AE1" w:rsidR="00E26A27" w:rsidRDefault="00E26A27" w:rsidP="00FF5817">
      <w:pPr>
        <w:pStyle w:val="ListParagraph"/>
        <w:numPr>
          <w:ilvl w:val="0"/>
          <w:numId w:val="13"/>
        </w:numPr>
        <w:rPr>
          <w:rFonts w:ascii="Avenir Book" w:hAnsi="Avenir Book"/>
        </w:rPr>
      </w:pPr>
      <w:r>
        <w:rPr>
          <w:rFonts w:ascii="Avenir Book" w:hAnsi="Avenir Book"/>
        </w:rPr>
        <w:t>Donoghue v. Stevenson was the first case ever that decided that a contract didn’t matter i.e. contract that should’ve been there btwn the manufacturer and consumer.</w:t>
      </w:r>
    </w:p>
    <w:p w14:paraId="71F6A6C3" w14:textId="4725A9BB" w:rsidR="00E26A27" w:rsidRDefault="00E26A27" w:rsidP="00FF5817">
      <w:pPr>
        <w:pStyle w:val="ListParagraph"/>
        <w:numPr>
          <w:ilvl w:val="0"/>
          <w:numId w:val="13"/>
        </w:numPr>
        <w:rPr>
          <w:rFonts w:ascii="Avenir Book" w:hAnsi="Avenir Book"/>
        </w:rPr>
      </w:pPr>
      <w:r>
        <w:rPr>
          <w:rFonts w:ascii="Avenir Book" w:hAnsi="Avenir Book"/>
        </w:rPr>
        <w:t>Determined that “proximity” was not limited to physical proximity.</w:t>
      </w:r>
    </w:p>
    <w:p w14:paraId="0AED526A" w14:textId="44CE3B81" w:rsidR="00E26A27" w:rsidRDefault="007E29AE" w:rsidP="00FF5817">
      <w:pPr>
        <w:pStyle w:val="ListParagraph"/>
        <w:numPr>
          <w:ilvl w:val="0"/>
          <w:numId w:val="13"/>
        </w:numPr>
        <w:rPr>
          <w:rFonts w:ascii="Avenir Book" w:hAnsi="Avenir Book"/>
        </w:rPr>
      </w:pPr>
      <w:r>
        <w:rPr>
          <w:rFonts w:ascii="Avenir Book" w:hAnsi="Avenir Book"/>
        </w:rPr>
        <w:t>Noble &amp; Wolf v. Alley 1951:</w:t>
      </w:r>
    </w:p>
    <w:p w14:paraId="39FD485F" w14:textId="062AEFF3" w:rsidR="007E29AE" w:rsidRDefault="007E29AE" w:rsidP="00FF5817">
      <w:pPr>
        <w:pStyle w:val="ListParagraph"/>
        <w:numPr>
          <w:ilvl w:val="0"/>
          <w:numId w:val="14"/>
        </w:numPr>
        <w:rPr>
          <w:rFonts w:ascii="Avenir Book" w:hAnsi="Avenir Book"/>
        </w:rPr>
      </w:pPr>
      <w:r>
        <w:rPr>
          <w:rFonts w:ascii="Avenir Book" w:hAnsi="Avenir Book"/>
        </w:rPr>
        <w:t>Facts- deed contained restrictive covenant regarding race, ethnicity, religion</w:t>
      </w:r>
    </w:p>
    <w:p w14:paraId="0213D7F6" w14:textId="38440117" w:rsidR="007E29AE" w:rsidRDefault="007E29AE" w:rsidP="00FF5817">
      <w:pPr>
        <w:pStyle w:val="ListParagraph"/>
        <w:numPr>
          <w:ilvl w:val="0"/>
          <w:numId w:val="14"/>
        </w:numPr>
        <w:rPr>
          <w:rFonts w:ascii="Avenir Book" w:hAnsi="Avenir Book"/>
        </w:rPr>
      </w:pPr>
      <w:r>
        <w:rPr>
          <w:rFonts w:ascii="Avenir Book" w:hAnsi="Avenir Book"/>
        </w:rPr>
        <w:t>Issues- whether the clause was valid or contravenes public policy</w:t>
      </w:r>
    </w:p>
    <w:p w14:paraId="6EA92C38" w14:textId="130A88C9" w:rsidR="007E29AE" w:rsidRDefault="007E29AE" w:rsidP="00FF5817">
      <w:pPr>
        <w:pStyle w:val="ListParagraph"/>
        <w:numPr>
          <w:ilvl w:val="0"/>
          <w:numId w:val="14"/>
        </w:numPr>
        <w:rPr>
          <w:rFonts w:ascii="Avenir Book" w:hAnsi="Avenir Book"/>
        </w:rPr>
      </w:pPr>
      <w:r>
        <w:rPr>
          <w:rFonts w:ascii="Avenir Book" w:hAnsi="Avenir Book"/>
        </w:rPr>
        <w:t>Ratio-</w:t>
      </w:r>
    </w:p>
    <w:p w14:paraId="0E81641D" w14:textId="77777777" w:rsidR="00EA78DF" w:rsidRPr="00EA78DF" w:rsidRDefault="00EA78DF" w:rsidP="00EA78DF">
      <w:pPr>
        <w:ind w:left="1080"/>
        <w:rPr>
          <w:rFonts w:ascii="Avenir Book" w:hAnsi="Avenir Book"/>
        </w:rPr>
      </w:pPr>
    </w:p>
    <w:p w14:paraId="4DA70392" w14:textId="2F8388A6" w:rsidR="00EA78DF" w:rsidRPr="00EA78DF" w:rsidRDefault="00EA78DF" w:rsidP="00EA78DF">
      <w:pPr>
        <w:rPr>
          <w:rFonts w:ascii="Avenir Book" w:hAnsi="Avenir Book"/>
        </w:rPr>
      </w:pPr>
      <w:r w:rsidRPr="00EA78DF">
        <w:rPr>
          <w:rFonts w:ascii="Avenir Book" w:hAnsi="Avenir Book"/>
          <w:u w:val="single"/>
        </w:rPr>
        <w:t>Legal individualism:</w:t>
      </w:r>
    </w:p>
    <w:p w14:paraId="6932193C" w14:textId="121A78B1" w:rsidR="00EA78DF" w:rsidRDefault="00EA78DF" w:rsidP="00FF5817">
      <w:pPr>
        <w:pStyle w:val="ListParagraph"/>
        <w:numPr>
          <w:ilvl w:val="0"/>
          <w:numId w:val="15"/>
        </w:numPr>
        <w:rPr>
          <w:rFonts w:ascii="Avenir Book" w:hAnsi="Avenir Book"/>
        </w:rPr>
      </w:pPr>
      <w:r>
        <w:rPr>
          <w:rFonts w:ascii="Avenir Book" w:hAnsi="Avenir Book"/>
        </w:rPr>
        <w:t>Individualism- assumes equality, and capacity of parties to look after their own interest</w:t>
      </w:r>
    </w:p>
    <w:p w14:paraId="1C94CA36" w14:textId="51715AE3" w:rsidR="00EA78DF" w:rsidRDefault="00EA78DF" w:rsidP="00FF5817">
      <w:pPr>
        <w:pStyle w:val="ListParagraph"/>
        <w:numPr>
          <w:ilvl w:val="0"/>
          <w:numId w:val="15"/>
        </w:numPr>
        <w:rPr>
          <w:rFonts w:ascii="Avenir Book" w:hAnsi="Avenir Book"/>
        </w:rPr>
      </w:pPr>
      <w:r>
        <w:rPr>
          <w:rFonts w:ascii="Avenir Book" w:hAnsi="Avenir Book"/>
        </w:rPr>
        <w:t>Free enterprise or monopoly capitalism:</w:t>
      </w:r>
    </w:p>
    <w:p w14:paraId="4435725E" w14:textId="0D87728B" w:rsidR="00EA78DF" w:rsidRDefault="00EA78DF" w:rsidP="00FF5817">
      <w:pPr>
        <w:pStyle w:val="ListParagraph"/>
        <w:numPr>
          <w:ilvl w:val="0"/>
          <w:numId w:val="16"/>
        </w:numPr>
        <w:rPr>
          <w:rFonts w:ascii="Avenir Book" w:hAnsi="Avenir Book"/>
        </w:rPr>
      </w:pPr>
      <w:r>
        <w:rPr>
          <w:rFonts w:ascii="Avenir Book" w:hAnsi="Avenir Book"/>
        </w:rPr>
        <w:t>Judges balance – in contract law</w:t>
      </w:r>
    </w:p>
    <w:p w14:paraId="64042189" w14:textId="661AC6E1" w:rsidR="00EA78DF" w:rsidRDefault="00EA78DF" w:rsidP="00FF5817">
      <w:pPr>
        <w:pStyle w:val="ListParagraph"/>
        <w:numPr>
          <w:ilvl w:val="0"/>
          <w:numId w:val="16"/>
        </w:numPr>
        <w:rPr>
          <w:rFonts w:ascii="Avenir Book" w:hAnsi="Avenir Book"/>
        </w:rPr>
      </w:pPr>
      <w:r>
        <w:rPr>
          <w:rFonts w:ascii="Avenir Book" w:hAnsi="Avenir Book"/>
        </w:rPr>
        <w:t xml:space="preserve">Contra </w:t>
      </w:r>
      <w:proofErr w:type="spellStart"/>
      <w:r>
        <w:rPr>
          <w:rFonts w:ascii="Avenir Book" w:hAnsi="Avenir Book"/>
        </w:rPr>
        <w:t>profe</w:t>
      </w:r>
      <w:r w:rsidR="00B147EA">
        <w:rPr>
          <w:rFonts w:ascii="Avenir Book" w:hAnsi="Avenir Book"/>
        </w:rPr>
        <w:t>re</w:t>
      </w:r>
      <w:r>
        <w:rPr>
          <w:rFonts w:ascii="Avenir Book" w:hAnsi="Avenir Book"/>
        </w:rPr>
        <w:t>ntum</w:t>
      </w:r>
      <w:proofErr w:type="spellEnd"/>
      <w:r w:rsidR="00072DD9">
        <w:rPr>
          <w:rFonts w:ascii="Avenir Book" w:hAnsi="Avenir Book"/>
        </w:rPr>
        <w:t xml:space="preserve"> – you have to let the person know the terms of the contract esp. if it’s a big book that contains a lot of words and the person had no way of knowing the terms.</w:t>
      </w:r>
    </w:p>
    <w:p w14:paraId="47891836" w14:textId="7C11DAD0" w:rsidR="00EA78DF" w:rsidRDefault="00EA78DF" w:rsidP="00FF5817">
      <w:pPr>
        <w:pStyle w:val="ListParagraph"/>
        <w:numPr>
          <w:ilvl w:val="0"/>
          <w:numId w:val="16"/>
        </w:numPr>
        <w:rPr>
          <w:rFonts w:ascii="Avenir Book" w:hAnsi="Avenir Book"/>
        </w:rPr>
      </w:pPr>
      <w:r>
        <w:rPr>
          <w:rFonts w:ascii="Avenir Book" w:hAnsi="Avenir Book"/>
        </w:rPr>
        <w:t>Implied terms</w:t>
      </w:r>
      <w:r w:rsidR="00072DD9">
        <w:rPr>
          <w:rFonts w:ascii="Avenir Book" w:hAnsi="Avenir Book"/>
        </w:rPr>
        <w:t>- terms that have been made known*. If you have an express condition it cancels the implied condition. Sale of goods act-whatever you buy in a commercial transaction has to be fit for the purpose you bought it for unless otherwise expressed.</w:t>
      </w:r>
    </w:p>
    <w:p w14:paraId="1BC10733" w14:textId="69660CC0" w:rsidR="00EA78DF" w:rsidRDefault="00EA78DF" w:rsidP="00FF5817">
      <w:pPr>
        <w:pStyle w:val="ListParagraph"/>
        <w:numPr>
          <w:ilvl w:val="0"/>
          <w:numId w:val="16"/>
        </w:numPr>
        <w:rPr>
          <w:rFonts w:ascii="Avenir Book" w:hAnsi="Avenir Book"/>
        </w:rPr>
      </w:pPr>
      <w:r>
        <w:rPr>
          <w:rFonts w:ascii="Avenir Book" w:hAnsi="Avenir Book"/>
        </w:rPr>
        <w:t>Fundamental breach</w:t>
      </w:r>
      <w:r w:rsidR="00072DD9">
        <w:rPr>
          <w:rFonts w:ascii="Avenir Book" w:hAnsi="Avenir Book"/>
        </w:rPr>
        <w:t>-</w:t>
      </w:r>
      <w:r w:rsidR="000343BE">
        <w:rPr>
          <w:rFonts w:ascii="Avenir Book" w:hAnsi="Avenir Book"/>
        </w:rPr>
        <w:t xml:space="preserve"> if you do not fulfill any part of your duty then you are liable if sued.</w:t>
      </w:r>
    </w:p>
    <w:p w14:paraId="2C3E3438" w14:textId="4236F981" w:rsidR="000343BE" w:rsidRDefault="000343BE" w:rsidP="00FF5817">
      <w:pPr>
        <w:pStyle w:val="ListParagraph"/>
        <w:numPr>
          <w:ilvl w:val="0"/>
          <w:numId w:val="17"/>
        </w:numPr>
        <w:rPr>
          <w:rFonts w:ascii="Avenir Book" w:hAnsi="Avenir Book"/>
        </w:rPr>
      </w:pPr>
      <w:r>
        <w:rPr>
          <w:rFonts w:ascii="Avenir Book" w:hAnsi="Avenir Book"/>
        </w:rPr>
        <w:t xml:space="preserve">Ideology- </w:t>
      </w:r>
    </w:p>
    <w:p w14:paraId="4D280646" w14:textId="79C457B3" w:rsidR="009727B6" w:rsidRPr="009727B6" w:rsidRDefault="000343BE" w:rsidP="00FF5817">
      <w:pPr>
        <w:pStyle w:val="ListParagraph"/>
        <w:numPr>
          <w:ilvl w:val="0"/>
          <w:numId w:val="17"/>
        </w:numPr>
        <w:rPr>
          <w:rFonts w:ascii="Avenir Book" w:hAnsi="Avenir Book"/>
        </w:rPr>
      </w:pPr>
      <w:r>
        <w:rPr>
          <w:rFonts w:ascii="Avenir Book" w:hAnsi="Avenir Book"/>
        </w:rPr>
        <w:t xml:space="preserve">Public law- any law propagated by statute. </w:t>
      </w:r>
      <w:r w:rsidR="009727B6">
        <w:rPr>
          <w:rFonts w:ascii="Avenir Book" w:hAnsi="Avenir Book"/>
        </w:rPr>
        <w:t>The government.</w:t>
      </w:r>
    </w:p>
    <w:p w14:paraId="249FE46C" w14:textId="1FC46AAE" w:rsidR="009727B6" w:rsidRDefault="009727B6" w:rsidP="00FF5817">
      <w:pPr>
        <w:pStyle w:val="ListParagraph"/>
        <w:numPr>
          <w:ilvl w:val="0"/>
          <w:numId w:val="17"/>
        </w:numPr>
        <w:rPr>
          <w:rFonts w:ascii="Avenir Book" w:hAnsi="Avenir Book"/>
        </w:rPr>
      </w:pPr>
      <w:r>
        <w:rPr>
          <w:rFonts w:ascii="Avenir Book" w:hAnsi="Avenir Book"/>
        </w:rPr>
        <w:t>Private law- does not deal with statute. I.e. the government is not concerned with its people’s lives.</w:t>
      </w:r>
    </w:p>
    <w:p w14:paraId="2BA6829A" w14:textId="16C25327" w:rsidR="009727B6" w:rsidRDefault="009727B6" w:rsidP="00FF5817">
      <w:pPr>
        <w:pStyle w:val="ListParagraph"/>
        <w:numPr>
          <w:ilvl w:val="0"/>
          <w:numId w:val="17"/>
        </w:numPr>
        <w:rPr>
          <w:rFonts w:ascii="Avenir Book" w:hAnsi="Avenir Book"/>
        </w:rPr>
      </w:pPr>
      <w:r>
        <w:rPr>
          <w:rFonts w:ascii="Avenir Book" w:hAnsi="Avenir Book"/>
        </w:rPr>
        <w:t>Judges oversee the implementation charter.</w:t>
      </w:r>
    </w:p>
    <w:p w14:paraId="6E60DB26" w14:textId="6CCCE6A4" w:rsidR="009727B6" w:rsidRDefault="009727B6" w:rsidP="00FF5817">
      <w:pPr>
        <w:pStyle w:val="ListParagraph"/>
        <w:numPr>
          <w:ilvl w:val="0"/>
          <w:numId w:val="17"/>
        </w:numPr>
        <w:rPr>
          <w:rFonts w:ascii="Avenir Book" w:hAnsi="Avenir Book"/>
        </w:rPr>
      </w:pPr>
      <w:proofErr w:type="spellStart"/>
      <w:r w:rsidRPr="009727B6">
        <w:rPr>
          <w:rFonts w:ascii="Avenir Book" w:hAnsi="Avenir Book"/>
        </w:rPr>
        <w:t>Mallette</w:t>
      </w:r>
      <w:proofErr w:type="spellEnd"/>
      <w:r w:rsidRPr="009727B6">
        <w:rPr>
          <w:rFonts w:ascii="Avenir Book" w:hAnsi="Avenir Book"/>
        </w:rPr>
        <w:t xml:space="preserve"> v Shulman 1990</w:t>
      </w:r>
      <w:r>
        <w:rPr>
          <w:rFonts w:ascii="Avenir Book" w:hAnsi="Avenir Book"/>
        </w:rPr>
        <w:t>:</w:t>
      </w:r>
    </w:p>
    <w:p w14:paraId="79988FAD" w14:textId="7D4AF118" w:rsidR="009727B6" w:rsidRDefault="009727B6" w:rsidP="00FF5817">
      <w:pPr>
        <w:pStyle w:val="ListParagraph"/>
        <w:numPr>
          <w:ilvl w:val="0"/>
          <w:numId w:val="18"/>
        </w:numPr>
        <w:rPr>
          <w:rFonts w:ascii="Avenir Book" w:hAnsi="Avenir Book"/>
        </w:rPr>
      </w:pPr>
      <w:r>
        <w:rPr>
          <w:rFonts w:ascii="Avenir Book" w:hAnsi="Avenir Book"/>
        </w:rPr>
        <w:t>Facts- defendant doctor transfuses plaintiff Jehovah’s witness knowing she objected</w:t>
      </w:r>
    </w:p>
    <w:p w14:paraId="0E7B1462" w14:textId="306AC847" w:rsidR="009727B6" w:rsidRDefault="009727B6" w:rsidP="00FF5817">
      <w:pPr>
        <w:pStyle w:val="ListParagraph"/>
        <w:numPr>
          <w:ilvl w:val="0"/>
          <w:numId w:val="18"/>
        </w:numPr>
        <w:rPr>
          <w:rFonts w:ascii="Avenir Book" w:hAnsi="Avenir Book"/>
        </w:rPr>
      </w:pPr>
      <w:r>
        <w:rPr>
          <w:rFonts w:ascii="Avenir Book" w:hAnsi="Avenir Book"/>
        </w:rPr>
        <w:t>Issues- whether doctor is liable for trespass, negligence, assault and battery</w:t>
      </w:r>
    </w:p>
    <w:p w14:paraId="39794F95" w14:textId="385B5C3B" w:rsidR="009727B6" w:rsidRDefault="009727B6" w:rsidP="00FF5817">
      <w:pPr>
        <w:pStyle w:val="ListParagraph"/>
        <w:numPr>
          <w:ilvl w:val="0"/>
          <w:numId w:val="18"/>
        </w:numPr>
        <w:rPr>
          <w:rFonts w:ascii="Avenir Book" w:hAnsi="Avenir Book"/>
        </w:rPr>
      </w:pPr>
      <w:r>
        <w:rPr>
          <w:rFonts w:ascii="Avenir Book" w:hAnsi="Avenir Book"/>
        </w:rPr>
        <w:t>Ratio- doctor not negligent but is liable for violating the patient’s rights to her own body</w:t>
      </w:r>
      <w:r w:rsidR="00180146">
        <w:rPr>
          <w:rFonts w:ascii="Avenir Book" w:hAnsi="Avenir Book"/>
        </w:rPr>
        <w:t>. Legal individualism</w:t>
      </w:r>
    </w:p>
    <w:p w14:paraId="2199A88D" w14:textId="4D041AD6" w:rsidR="009727B6" w:rsidRDefault="00120E1F" w:rsidP="00FF5817">
      <w:pPr>
        <w:pStyle w:val="ListParagraph"/>
        <w:numPr>
          <w:ilvl w:val="0"/>
          <w:numId w:val="19"/>
        </w:numPr>
        <w:rPr>
          <w:rFonts w:ascii="Avenir Book" w:hAnsi="Avenir Book"/>
        </w:rPr>
      </w:pPr>
      <w:r>
        <w:rPr>
          <w:rFonts w:ascii="Avenir Book" w:hAnsi="Avenir Book"/>
        </w:rPr>
        <w:t xml:space="preserve">Your religious beliefs have to go together with the Canadian charter. Your </w:t>
      </w:r>
      <w:r w:rsidR="00180146">
        <w:rPr>
          <w:rFonts w:ascii="Avenir Book" w:hAnsi="Avenir Book"/>
        </w:rPr>
        <w:t xml:space="preserve">beliefs CANNOT </w:t>
      </w:r>
      <w:r>
        <w:rPr>
          <w:rFonts w:ascii="Avenir Book" w:hAnsi="Avenir Book"/>
        </w:rPr>
        <w:t>conflict with the Canadian charter.</w:t>
      </w:r>
    </w:p>
    <w:p w14:paraId="71A4C375" w14:textId="7DACDD37" w:rsidR="00120E1F" w:rsidRDefault="00180146" w:rsidP="00FF5817">
      <w:pPr>
        <w:pStyle w:val="ListParagraph"/>
        <w:numPr>
          <w:ilvl w:val="0"/>
          <w:numId w:val="19"/>
        </w:numPr>
        <w:rPr>
          <w:rFonts w:ascii="Avenir Book" w:hAnsi="Avenir Book"/>
        </w:rPr>
      </w:pPr>
      <w:r>
        <w:rPr>
          <w:rFonts w:ascii="Avenir Book" w:hAnsi="Avenir Book"/>
        </w:rPr>
        <w:t>Carter v. Canada 2015:</w:t>
      </w:r>
    </w:p>
    <w:p w14:paraId="23EE07C5" w14:textId="736BE53E" w:rsidR="00180146" w:rsidRDefault="00180146" w:rsidP="00FF5817">
      <w:pPr>
        <w:pStyle w:val="ListParagraph"/>
        <w:numPr>
          <w:ilvl w:val="0"/>
          <w:numId w:val="20"/>
        </w:numPr>
        <w:rPr>
          <w:rFonts w:ascii="Avenir Book" w:hAnsi="Avenir Book"/>
        </w:rPr>
      </w:pPr>
      <w:r>
        <w:rPr>
          <w:rFonts w:ascii="Avenir Book" w:hAnsi="Avenir Book"/>
        </w:rPr>
        <w:t xml:space="preserve">Facts- Carter who has ALS seeks permission to have a doctor assist her in dying. This disease robs you of your </w:t>
      </w:r>
      <w:proofErr w:type="spellStart"/>
      <w:r>
        <w:rPr>
          <w:rFonts w:ascii="Avenir Book" w:hAnsi="Avenir Book"/>
        </w:rPr>
        <w:t>neuro</w:t>
      </w:r>
      <w:proofErr w:type="spellEnd"/>
      <w:r>
        <w:rPr>
          <w:rFonts w:ascii="Avenir Book" w:hAnsi="Avenir Book"/>
        </w:rPr>
        <w:t>-muscular control</w:t>
      </w:r>
    </w:p>
    <w:p w14:paraId="1BD6620D" w14:textId="4D481C1F" w:rsidR="00180146" w:rsidRDefault="00180146" w:rsidP="00FF5817">
      <w:pPr>
        <w:pStyle w:val="ListParagraph"/>
        <w:numPr>
          <w:ilvl w:val="0"/>
          <w:numId w:val="20"/>
        </w:numPr>
        <w:rPr>
          <w:rFonts w:ascii="Avenir Book" w:hAnsi="Avenir Book"/>
        </w:rPr>
      </w:pPr>
      <w:r>
        <w:rPr>
          <w:rFonts w:ascii="Avenir Book" w:hAnsi="Avenir Book"/>
        </w:rPr>
        <w:t>Issue- whether the criminal code prohibition against assisted suicide infringes S</w:t>
      </w:r>
      <w:r w:rsidR="003B129E">
        <w:rPr>
          <w:rFonts w:ascii="Avenir Book" w:hAnsi="Avenir Book"/>
        </w:rPr>
        <w:t>ec.</w:t>
      </w:r>
      <w:r>
        <w:rPr>
          <w:rFonts w:ascii="Avenir Book" w:hAnsi="Avenir Book"/>
        </w:rPr>
        <w:t xml:space="preserve">7 of the charter </w:t>
      </w:r>
      <w:r w:rsidR="003B129E">
        <w:rPr>
          <w:rFonts w:ascii="Avenir Book" w:hAnsi="Avenir Book"/>
        </w:rPr>
        <w:t>by denying the right to life, liberty and security of the person</w:t>
      </w:r>
    </w:p>
    <w:p w14:paraId="706D5A58" w14:textId="7FE0AB81" w:rsidR="003B129E" w:rsidRDefault="003B129E" w:rsidP="00FF5817">
      <w:pPr>
        <w:pStyle w:val="ListParagraph"/>
        <w:numPr>
          <w:ilvl w:val="0"/>
          <w:numId w:val="20"/>
        </w:numPr>
        <w:rPr>
          <w:rFonts w:ascii="Avenir Book" w:hAnsi="Avenir Book"/>
        </w:rPr>
      </w:pPr>
      <w:r>
        <w:rPr>
          <w:rFonts w:ascii="Avenir Book" w:hAnsi="Avenir Book"/>
        </w:rPr>
        <w:t>R</w:t>
      </w:r>
      <w:r w:rsidR="00180146">
        <w:rPr>
          <w:rFonts w:ascii="Avenir Book" w:hAnsi="Avenir Book"/>
        </w:rPr>
        <w:t>atio</w:t>
      </w:r>
      <w:r>
        <w:rPr>
          <w:rFonts w:ascii="Avenir Book" w:hAnsi="Avenir Book"/>
        </w:rPr>
        <w:t xml:space="preserve">-  </w:t>
      </w:r>
      <w:r w:rsidR="00183E90">
        <w:rPr>
          <w:rFonts w:ascii="Avenir Book" w:hAnsi="Avenir Book"/>
        </w:rPr>
        <w:t>(she won her case) the criminal prohibition against assisted dying infringes fundamentally important and personal medical</w:t>
      </w:r>
    </w:p>
    <w:p w14:paraId="72E94FED" w14:textId="77777777" w:rsidR="00183E90" w:rsidRDefault="003B129E" w:rsidP="00FF5817">
      <w:pPr>
        <w:pStyle w:val="ListParagraph"/>
        <w:numPr>
          <w:ilvl w:val="0"/>
          <w:numId w:val="21"/>
        </w:numPr>
        <w:rPr>
          <w:rFonts w:ascii="Avenir Book" w:hAnsi="Avenir Book"/>
        </w:rPr>
      </w:pPr>
      <w:r w:rsidRPr="003B129E">
        <w:rPr>
          <w:rFonts w:ascii="Avenir Book" w:hAnsi="Avenir Book"/>
        </w:rPr>
        <w:t xml:space="preserve">When looking at charter we have to answer 3 </w:t>
      </w:r>
      <w:proofErr w:type="spellStart"/>
      <w:r w:rsidRPr="003B129E">
        <w:rPr>
          <w:rFonts w:ascii="Avenir Book" w:hAnsi="Avenir Book"/>
        </w:rPr>
        <w:t>qns</w:t>
      </w:r>
      <w:proofErr w:type="spellEnd"/>
      <w:r w:rsidRPr="003B129E">
        <w:rPr>
          <w:rFonts w:ascii="Avenir Book" w:hAnsi="Avenir Book"/>
        </w:rPr>
        <w:t xml:space="preserve">: </w:t>
      </w:r>
    </w:p>
    <w:p w14:paraId="181A52F4" w14:textId="56BAC34A" w:rsidR="00183E90" w:rsidRDefault="00183E90" w:rsidP="00FF5817">
      <w:pPr>
        <w:pStyle w:val="ListParagraph"/>
        <w:numPr>
          <w:ilvl w:val="0"/>
          <w:numId w:val="22"/>
        </w:numPr>
        <w:rPr>
          <w:rFonts w:ascii="Avenir Book" w:hAnsi="Avenir Book"/>
        </w:rPr>
      </w:pPr>
      <w:r w:rsidRPr="003B129E">
        <w:rPr>
          <w:rFonts w:ascii="Avenir Book" w:hAnsi="Avenir Book"/>
        </w:rPr>
        <w:t>Does</w:t>
      </w:r>
      <w:r w:rsidR="003B129E" w:rsidRPr="003B129E">
        <w:rPr>
          <w:rFonts w:ascii="Avenir Book" w:hAnsi="Avenir Book"/>
        </w:rPr>
        <w:t xml:space="preserve"> it apply? </w:t>
      </w:r>
    </w:p>
    <w:p w14:paraId="572EF074" w14:textId="76E42396" w:rsidR="00183E90" w:rsidRDefault="00183E90" w:rsidP="00FF5817">
      <w:pPr>
        <w:pStyle w:val="ListParagraph"/>
        <w:numPr>
          <w:ilvl w:val="0"/>
          <w:numId w:val="22"/>
        </w:numPr>
        <w:rPr>
          <w:rFonts w:ascii="Avenir Book" w:hAnsi="Avenir Book"/>
        </w:rPr>
      </w:pPr>
      <w:r>
        <w:rPr>
          <w:rFonts w:ascii="Avenir Book" w:hAnsi="Avenir Book"/>
        </w:rPr>
        <w:t>Is there some right within it that’s being infringed</w:t>
      </w:r>
      <w:r w:rsidR="003B129E" w:rsidRPr="003B129E">
        <w:rPr>
          <w:rFonts w:ascii="Avenir Book" w:hAnsi="Avenir Book"/>
        </w:rPr>
        <w:t>?</w:t>
      </w:r>
      <w:r>
        <w:rPr>
          <w:rFonts w:ascii="Avenir Book" w:hAnsi="Avenir Book"/>
        </w:rPr>
        <w:t xml:space="preserve"> </w:t>
      </w:r>
    </w:p>
    <w:p w14:paraId="626BA1CF" w14:textId="3ECB83BB" w:rsidR="003B129E" w:rsidRDefault="00183E90" w:rsidP="00FF5817">
      <w:pPr>
        <w:pStyle w:val="ListParagraph"/>
        <w:numPr>
          <w:ilvl w:val="0"/>
          <w:numId w:val="22"/>
        </w:numPr>
        <w:rPr>
          <w:rFonts w:ascii="Avenir Book" w:hAnsi="Avenir Book"/>
        </w:rPr>
      </w:pPr>
      <w:r>
        <w:rPr>
          <w:rFonts w:ascii="Avenir Book" w:hAnsi="Avenir Book"/>
        </w:rPr>
        <w:t>Is the violation justified in a free and democratic society</w:t>
      </w:r>
    </w:p>
    <w:p w14:paraId="293619B8" w14:textId="005B4CE1" w:rsidR="00183E90" w:rsidRDefault="00183E90" w:rsidP="00FF5817">
      <w:pPr>
        <w:pStyle w:val="ListParagraph"/>
        <w:numPr>
          <w:ilvl w:val="0"/>
          <w:numId w:val="21"/>
        </w:numPr>
        <w:rPr>
          <w:rFonts w:ascii="Avenir Book" w:hAnsi="Avenir Book"/>
        </w:rPr>
      </w:pPr>
      <w:r>
        <w:rPr>
          <w:rFonts w:ascii="Avenir Book" w:hAnsi="Avenir Book"/>
        </w:rPr>
        <w:t>R V Latimer 1995 Sask</w:t>
      </w:r>
      <w:r w:rsidR="00B60E78">
        <w:rPr>
          <w:rFonts w:ascii="Avenir Book" w:hAnsi="Avenir Book"/>
        </w:rPr>
        <w:t>.</w:t>
      </w:r>
      <w:r>
        <w:rPr>
          <w:rFonts w:ascii="Avenir Book" w:hAnsi="Avenir Book"/>
        </w:rPr>
        <w:t xml:space="preserve"> CA </w:t>
      </w:r>
    </w:p>
    <w:p w14:paraId="3D353AD6" w14:textId="087FFB5A" w:rsidR="00B60E78" w:rsidRPr="00B60E78" w:rsidRDefault="00183E90" w:rsidP="00FF5817">
      <w:pPr>
        <w:pStyle w:val="ListParagraph"/>
        <w:numPr>
          <w:ilvl w:val="0"/>
          <w:numId w:val="23"/>
        </w:numPr>
        <w:rPr>
          <w:rFonts w:ascii="Avenir Book" w:hAnsi="Avenir Book"/>
        </w:rPr>
      </w:pPr>
      <w:r>
        <w:rPr>
          <w:rFonts w:ascii="Avenir Book" w:hAnsi="Avenir Book"/>
        </w:rPr>
        <w:t xml:space="preserve">Facts- </w:t>
      </w:r>
      <w:r w:rsidR="00B60E78">
        <w:rPr>
          <w:rFonts w:ascii="Avenir Book" w:hAnsi="Avenir Book"/>
        </w:rPr>
        <w:t xml:space="preserve">Latimer murders daughter suffering from severe cerebral palsy. She had surgery 47 times! </w:t>
      </w:r>
    </w:p>
    <w:p w14:paraId="3A9659D8" w14:textId="454843BC" w:rsidR="00183E90" w:rsidRDefault="00183E90" w:rsidP="00FF5817">
      <w:pPr>
        <w:pStyle w:val="ListParagraph"/>
        <w:numPr>
          <w:ilvl w:val="0"/>
          <w:numId w:val="23"/>
        </w:numPr>
        <w:rPr>
          <w:rFonts w:ascii="Avenir Book" w:hAnsi="Avenir Book"/>
        </w:rPr>
      </w:pPr>
      <w:r>
        <w:rPr>
          <w:rFonts w:ascii="Avenir Book" w:hAnsi="Avenir Book"/>
        </w:rPr>
        <w:t>Issue</w:t>
      </w:r>
      <w:r w:rsidR="00B60E78">
        <w:rPr>
          <w:rFonts w:ascii="Avenir Book" w:hAnsi="Avenir Book"/>
        </w:rPr>
        <w:t>- Whether defense of necessity available to jury</w:t>
      </w:r>
    </w:p>
    <w:p w14:paraId="0BB24316" w14:textId="28A70499" w:rsidR="00183E90" w:rsidRDefault="00B147EA" w:rsidP="00B147EA">
      <w:pPr>
        <w:rPr>
          <w:rFonts w:ascii="Avenir Book" w:hAnsi="Avenir Book"/>
          <w:u w:val="single"/>
        </w:rPr>
      </w:pPr>
      <w:r w:rsidRPr="00B147EA">
        <w:rPr>
          <w:rFonts w:ascii="Avenir Book" w:hAnsi="Avenir Book"/>
          <w:u w:val="single"/>
        </w:rPr>
        <w:t>Class 3:</w:t>
      </w:r>
    </w:p>
    <w:p w14:paraId="2A681E47" w14:textId="2CE2DF15" w:rsidR="00B147EA" w:rsidRDefault="00B147EA" w:rsidP="00FF5817">
      <w:pPr>
        <w:pStyle w:val="ListParagraph"/>
        <w:numPr>
          <w:ilvl w:val="0"/>
          <w:numId w:val="21"/>
        </w:numPr>
        <w:rPr>
          <w:rFonts w:ascii="Avenir Book" w:hAnsi="Avenir Book"/>
        </w:rPr>
      </w:pPr>
      <w:r>
        <w:rPr>
          <w:rFonts w:ascii="Avenir Book" w:hAnsi="Avenir Book"/>
        </w:rPr>
        <w:t>Ideology of individualism- assumes equality and capacity of parties to look after their own interests</w:t>
      </w:r>
    </w:p>
    <w:p w14:paraId="42114DCF" w14:textId="3E96DB38" w:rsidR="00B147EA" w:rsidRDefault="00B147EA" w:rsidP="00FF5817">
      <w:pPr>
        <w:pStyle w:val="ListParagraph"/>
        <w:numPr>
          <w:ilvl w:val="0"/>
          <w:numId w:val="21"/>
        </w:numPr>
        <w:rPr>
          <w:rFonts w:ascii="Avenir Book" w:hAnsi="Avenir Book"/>
        </w:rPr>
      </w:pPr>
      <w:r>
        <w:rPr>
          <w:rFonts w:ascii="Avenir Book" w:hAnsi="Avenir Book"/>
        </w:rPr>
        <w:t>Free enterprise or monopoly capitalism:</w:t>
      </w:r>
    </w:p>
    <w:p w14:paraId="20DFA3AD" w14:textId="56B6204B" w:rsidR="00B147EA" w:rsidRDefault="00B147EA" w:rsidP="00FF5817">
      <w:pPr>
        <w:pStyle w:val="ListParagraph"/>
        <w:numPr>
          <w:ilvl w:val="0"/>
          <w:numId w:val="24"/>
        </w:numPr>
        <w:rPr>
          <w:rFonts w:ascii="Avenir Book" w:hAnsi="Avenir Book"/>
        </w:rPr>
      </w:pPr>
      <w:r>
        <w:rPr>
          <w:rFonts w:ascii="Avenir Book" w:hAnsi="Avenir Book"/>
        </w:rPr>
        <w:t>Judges balance- in contract law</w:t>
      </w:r>
    </w:p>
    <w:p w14:paraId="6F9C3550" w14:textId="76E0B69E" w:rsidR="00B147EA" w:rsidRDefault="00B147EA" w:rsidP="00FF5817">
      <w:pPr>
        <w:pStyle w:val="ListParagraph"/>
        <w:numPr>
          <w:ilvl w:val="0"/>
          <w:numId w:val="24"/>
        </w:numPr>
        <w:rPr>
          <w:rFonts w:ascii="Avenir Book" w:hAnsi="Avenir Book"/>
        </w:rPr>
      </w:pPr>
      <w:r>
        <w:rPr>
          <w:rFonts w:ascii="Avenir Book" w:hAnsi="Avenir Book"/>
        </w:rPr>
        <w:t xml:space="preserve">Contra </w:t>
      </w:r>
      <w:proofErr w:type="spellStart"/>
      <w:r>
        <w:rPr>
          <w:rFonts w:ascii="Avenir Book" w:hAnsi="Avenir Book"/>
        </w:rPr>
        <w:t>proferentum</w:t>
      </w:r>
      <w:proofErr w:type="spellEnd"/>
    </w:p>
    <w:p w14:paraId="30A64CE5" w14:textId="17D3C06D" w:rsidR="00B147EA" w:rsidRDefault="00B147EA" w:rsidP="00FF5817">
      <w:pPr>
        <w:pStyle w:val="ListParagraph"/>
        <w:numPr>
          <w:ilvl w:val="0"/>
          <w:numId w:val="24"/>
        </w:numPr>
        <w:rPr>
          <w:rFonts w:ascii="Avenir Book" w:hAnsi="Avenir Book"/>
        </w:rPr>
      </w:pPr>
      <w:r>
        <w:rPr>
          <w:rFonts w:ascii="Avenir Book" w:hAnsi="Avenir Book"/>
        </w:rPr>
        <w:t xml:space="preserve">Implied terms- Every time you make a deal with someone there’s an implied term. Everything you buy is supposed to be fit for the purpose you buy it. Sale of goods </w:t>
      </w:r>
      <w:proofErr w:type="gramStart"/>
      <w:r>
        <w:rPr>
          <w:rFonts w:ascii="Avenir Book" w:hAnsi="Avenir Book"/>
        </w:rPr>
        <w:t>act</w:t>
      </w:r>
      <w:proofErr w:type="gramEnd"/>
      <w:r>
        <w:rPr>
          <w:rFonts w:ascii="Avenir Book" w:hAnsi="Avenir Book"/>
        </w:rPr>
        <w:t xml:space="preserve"> Section 15. Implied term means in the absence of an express term.</w:t>
      </w:r>
      <w:r w:rsidR="00A75F80">
        <w:rPr>
          <w:rFonts w:ascii="Avenir Book" w:hAnsi="Avenir Book"/>
        </w:rPr>
        <w:t xml:space="preserve"> The words “as is” knock out an implied term. Standard agreement of purchase or sale in Ontario, is that all agreements concerning the house are in writing i.e. express, nothing implied (said by word of mouth) is of value cause both vendor and buyer could be lying. Patent or latent defects when selling/buying houses. Patent is the damage that can be seen and latent cannot.</w:t>
      </w:r>
    </w:p>
    <w:p w14:paraId="05993077" w14:textId="56EED43F" w:rsidR="00B147EA" w:rsidRDefault="00B147EA" w:rsidP="00FF5817">
      <w:pPr>
        <w:pStyle w:val="ListParagraph"/>
        <w:numPr>
          <w:ilvl w:val="0"/>
          <w:numId w:val="24"/>
        </w:numPr>
        <w:rPr>
          <w:rFonts w:ascii="Avenir Book" w:hAnsi="Avenir Book"/>
        </w:rPr>
      </w:pPr>
      <w:r>
        <w:rPr>
          <w:rFonts w:ascii="Avenir Book" w:hAnsi="Avenir Book"/>
        </w:rPr>
        <w:t>Fundamental breach</w:t>
      </w:r>
      <w:r w:rsidR="00A75F80">
        <w:rPr>
          <w:rFonts w:ascii="Avenir Book" w:hAnsi="Avenir Book"/>
        </w:rPr>
        <w:t>- its there to get around exclusion problems.</w:t>
      </w:r>
      <w:r w:rsidR="00D37216">
        <w:rPr>
          <w:rFonts w:ascii="Avenir Book" w:hAnsi="Avenir Book"/>
        </w:rPr>
        <w:t xml:space="preserve"> You cannot rely on an exemption clause in a contract if you did not do what you had to do.</w:t>
      </w:r>
    </w:p>
    <w:p w14:paraId="4D808804" w14:textId="095F7A8D" w:rsidR="00D37216" w:rsidRDefault="00D37216" w:rsidP="00FF5817">
      <w:pPr>
        <w:pStyle w:val="ListParagraph"/>
        <w:numPr>
          <w:ilvl w:val="0"/>
          <w:numId w:val="25"/>
        </w:numPr>
        <w:rPr>
          <w:rFonts w:ascii="Avenir Book" w:hAnsi="Avenir Book"/>
        </w:rPr>
      </w:pPr>
      <w:r>
        <w:rPr>
          <w:rFonts w:ascii="Avenir Book" w:hAnsi="Avenir Book"/>
        </w:rPr>
        <w:t>Need to know what private and public law are. Private law is anything that does not relate to statute. Its btwn two individuals. Public law is democratic, they make laws</w:t>
      </w:r>
    </w:p>
    <w:p w14:paraId="2EED1EE8" w14:textId="2F010F89" w:rsidR="00D37216" w:rsidRDefault="00C6558B" w:rsidP="00FF5817">
      <w:pPr>
        <w:pStyle w:val="ListParagraph"/>
        <w:numPr>
          <w:ilvl w:val="0"/>
          <w:numId w:val="25"/>
        </w:numPr>
        <w:rPr>
          <w:rFonts w:ascii="Avenir Book" w:hAnsi="Avenir Book"/>
        </w:rPr>
      </w:pPr>
      <w:r>
        <w:rPr>
          <w:rFonts w:ascii="Avenir Book" w:hAnsi="Avenir Book"/>
        </w:rPr>
        <w:t xml:space="preserve">Landlord tenants act- public law </w:t>
      </w:r>
    </w:p>
    <w:p w14:paraId="590A3135" w14:textId="77777777" w:rsidR="00C6558B" w:rsidRDefault="00C6558B" w:rsidP="00FF5817">
      <w:pPr>
        <w:pStyle w:val="ListParagraph"/>
        <w:numPr>
          <w:ilvl w:val="0"/>
          <w:numId w:val="25"/>
        </w:numPr>
        <w:rPr>
          <w:rFonts w:ascii="Avenir Book" w:hAnsi="Avenir Book"/>
        </w:rPr>
      </w:pPr>
      <w:proofErr w:type="gramStart"/>
      <w:r>
        <w:rPr>
          <w:rFonts w:ascii="Avenir Book" w:hAnsi="Avenir Book"/>
        </w:rPr>
        <w:t>in</w:t>
      </w:r>
      <w:proofErr w:type="gramEnd"/>
      <w:r>
        <w:rPr>
          <w:rFonts w:ascii="Avenir Book" w:hAnsi="Avenir Book"/>
        </w:rPr>
        <w:t xml:space="preserve"> Ontario since 1990 if you’ve been in an accident, you cannot sue the person that hit you. You get damages from your own insurance. Even if it was not your fault. You get 80% of your own income from your own insurance. Unless you have had a permanent injury.</w:t>
      </w:r>
    </w:p>
    <w:p w14:paraId="4A0183F5" w14:textId="76F06F33" w:rsidR="00C6558B" w:rsidRDefault="00C6558B" w:rsidP="00FF5817">
      <w:pPr>
        <w:pStyle w:val="ListParagraph"/>
        <w:numPr>
          <w:ilvl w:val="0"/>
          <w:numId w:val="25"/>
        </w:numPr>
        <w:rPr>
          <w:rFonts w:ascii="Avenir Book" w:hAnsi="Avenir Book"/>
        </w:rPr>
      </w:pPr>
      <w:r>
        <w:rPr>
          <w:rFonts w:ascii="Avenir Book" w:hAnsi="Avenir Book"/>
        </w:rPr>
        <w:t>Private law is the tort system</w:t>
      </w:r>
    </w:p>
    <w:p w14:paraId="56BDC0FA" w14:textId="57C20E83" w:rsidR="00C6558B" w:rsidRPr="00B265CF" w:rsidRDefault="00C6558B" w:rsidP="00FF5817">
      <w:pPr>
        <w:pStyle w:val="ListParagraph"/>
        <w:numPr>
          <w:ilvl w:val="0"/>
          <w:numId w:val="25"/>
        </w:numPr>
        <w:rPr>
          <w:rFonts w:ascii="Avenir Book" w:hAnsi="Avenir Book"/>
          <w:b/>
        </w:rPr>
      </w:pPr>
      <w:r>
        <w:rPr>
          <w:rFonts w:ascii="Avenir Book" w:hAnsi="Avenir Book"/>
        </w:rPr>
        <w:t xml:space="preserve"> </w:t>
      </w:r>
      <w:proofErr w:type="spellStart"/>
      <w:r w:rsidRPr="00C6558B">
        <w:rPr>
          <w:rFonts w:ascii="Avenir Book" w:hAnsi="Avenir Book"/>
          <w:b/>
        </w:rPr>
        <w:t>Malette</w:t>
      </w:r>
      <w:proofErr w:type="spellEnd"/>
      <w:r w:rsidRPr="00C6558B">
        <w:rPr>
          <w:rFonts w:ascii="Avenir Book" w:hAnsi="Avenir Book"/>
          <w:b/>
        </w:rPr>
        <w:t xml:space="preserve"> v. Shulman 1990</w:t>
      </w:r>
      <w:r w:rsidR="002D4699">
        <w:rPr>
          <w:rFonts w:ascii="Avenir Book" w:hAnsi="Avenir Book"/>
          <w:b/>
        </w:rPr>
        <w:t xml:space="preserve">. </w:t>
      </w:r>
      <w:r w:rsidR="002D4699">
        <w:rPr>
          <w:rFonts w:ascii="Avenir Book" w:hAnsi="Avenir Book"/>
        </w:rPr>
        <w:t>Note that charter issues are btwn the govt and the individual only. Doctor could only be sued under assault and battery.</w:t>
      </w:r>
    </w:p>
    <w:p w14:paraId="0EE1E0CB" w14:textId="44EDBB9F" w:rsidR="00B265CF" w:rsidRPr="00DE72E2" w:rsidRDefault="00B265CF" w:rsidP="00FF5817">
      <w:pPr>
        <w:pStyle w:val="ListParagraph"/>
        <w:numPr>
          <w:ilvl w:val="0"/>
          <w:numId w:val="25"/>
        </w:numPr>
        <w:rPr>
          <w:rFonts w:ascii="Avenir Book" w:hAnsi="Avenir Book"/>
          <w:b/>
        </w:rPr>
      </w:pPr>
      <w:r w:rsidRPr="00B265CF">
        <w:rPr>
          <w:rFonts w:ascii="Avenir Book" w:hAnsi="Avenir Book"/>
          <w:b/>
        </w:rPr>
        <w:t>Carter v. Canada 2015.</w:t>
      </w:r>
      <w:r>
        <w:rPr>
          <w:rFonts w:ascii="Avenir Book" w:hAnsi="Avenir Book"/>
        </w:rPr>
        <w:t xml:space="preserve"> Charter comes to play. Charter stipulates an individual’s rights and is there to protect the individual against any government. </w:t>
      </w:r>
      <w:r w:rsidR="00DE72E2">
        <w:rPr>
          <w:rFonts w:ascii="Avenir Book" w:hAnsi="Avenir Book"/>
        </w:rPr>
        <w:t>Right to life= right to decide when or how your life ends. Section 1 of the charter has limits to rights. Section 251 of the charter says no assisted suicide.</w:t>
      </w:r>
    </w:p>
    <w:p w14:paraId="5CBFCB79" w14:textId="4D48BFD1" w:rsidR="00DE72E2" w:rsidRPr="006B5CB9" w:rsidRDefault="00420E9F" w:rsidP="00FF5817">
      <w:pPr>
        <w:pStyle w:val="ListParagraph"/>
        <w:numPr>
          <w:ilvl w:val="0"/>
          <w:numId w:val="25"/>
        </w:numPr>
        <w:rPr>
          <w:rFonts w:ascii="Avenir Book" w:hAnsi="Avenir Book"/>
          <w:b/>
        </w:rPr>
      </w:pPr>
      <w:r>
        <w:rPr>
          <w:rFonts w:ascii="Avenir Book" w:hAnsi="Avenir Book"/>
          <w:b/>
        </w:rPr>
        <w:t>R v.</w:t>
      </w:r>
      <w:r>
        <w:rPr>
          <w:rFonts w:ascii="Avenir Book" w:hAnsi="Avenir Book"/>
        </w:rPr>
        <w:t xml:space="preserve"> </w:t>
      </w:r>
      <w:r>
        <w:rPr>
          <w:rFonts w:ascii="Avenir Book" w:hAnsi="Avenir Book"/>
          <w:b/>
        </w:rPr>
        <w:t>Latimer 1995.</w:t>
      </w:r>
      <w:r>
        <w:rPr>
          <w:rFonts w:ascii="Avenir Book" w:hAnsi="Avenir Book"/>
        </w:rPr>
        <w:t xml:space="preserve"> Can the plaintiff use the defense of necessity? </w:t>
      </w:r>
    </w:p>
    <w:p w14:paraId="01C52B1C" w14:textId="6D472E38" w:rsidR="006B5CB9" w:rsidRDefault="006B5CB9" w:rsidP="006B5CB9">
      <w:pPr>
        <w:rPr>
          <w:rFonts w:ascii="Avenir Book" w:hAnsi="Avenir Book"/>
          <w:u w:val="single"/>
        </w:rPr>
      </w:pPr>
      <w:r w:rsidRPr="006B5CB9">
        <w:rPr>
          <w:rFonts w:ascii="Avenir Book" w:hAnsi="Avenir Book"/>
          <w:u w:val="single"/>
        </w:rPr>
        <w:t>Legal personality:</w:t>
      </w:r>
    </w:p>
    <w:p w14:paraId="5EC51407" w14:textId="63280F89" w:rsidR="006B5CB9" w:rsidRDefault="006B5CB9" w:rsidP="00FF5817">
      <w:pPr>
        <w:pStyle w:val="ListParagraph"/>
        <w:numPr>
          <w:ilvl w:val="0"/>
          <w:numId w:val="26"/>
        </w:numPr>
        <w:rPr>
          <w:rFonts w:ascii="Avenir Book" w:hAnsi="Avenir Book"/>
        </w:rPr>
      </w:pPr>
      <w:r>
        <w:rPr>
          <w:rFonts w:ascii="Avenir Book" w:hAnsi="Avenir Book"/>
        </w:rPr>
        <w:t>Criteria to sue or be sued:</w:t>
      </w:r>
    </w:p>
    <w:p w14:paraId="62514745" w14:textId="72215983" w:rsidR="006B5CB9" w:rsidRDefault="006B5CB9" w:rsidP="00FF5817">
      <w:pPr>
        <w:pStyle w:val="ListParagraph"/>
        <w:numPr>
          <w:ilvl w:val="0"/>
          <w:numId w:val="27"/>
        </w:numPr>
        <w:rPr>
          <w:rFonts w:ascii="Avenir Book" w:hAnsi="Avenir Book"/>
        </w:rPr>
      </w:pPr>
      <w:r>
        <w:rPr>
          <w:rFonts w:ascii="Avenir Book" w:hAnsi="Avenir Book"/>
        </w:rPr>
        <w:t>You have to be a person</w:t>
      </w:r>
    </w:p>
    <w:p w14:paraId="2177205D" w14:textId="300C1D44" w:rsidR="006B5CB9" w:rsidRDefault="006B5CB9" w:rsidP="00FF5817">
      <w:pPr>
        <w:pStyle w:val="ListParagraph"/>
        <w:numPr>
          <w:ilvl w:val="0"/>
          <w:numId w:val="27"/>
        </w:numPr>
        <w:rPr>
          <w:rFonts w:ascii="Avenir Book" w:hAnsi="Avenir Book"/>
        </w:rPr>
      </w:pPr>
      <w:r>
        <w:rPr>
          <w:rFonts w:ascii="Avenir Book" w:hAnsi="Avenir Book"/>
        </w:rPr>
        <w:t>You have to be over 18</w:t>
      </w:r>
    </w:p>
    <w:p w14:paraId="204C7408" w14:textId="65676627" w:rsidR="006B5CB9" w:rsidRDefault="006B5CB9" w:rsidP="00FF5817">
      <w:pPr>
        <w:pStyle w:val="ListParagraph"/>
        <w:numPr>
          <w:ilvl w:val="0"/>
          <w:numId w:val="27"/>
        </w:numPr>
        <w:rPr>
          <w:rFonts w:ascii="Avenir Book" w:hAnsi="Avenir Book"/>
        </w:rPr>
      </w:pPr>
      <w:r>
        <w:rPr>
          <w:rFonts w:ascii="Avenir Book" w:hAnsi="Avenir Book"/>
        </w:rPr>
        <w:t>You have to be of sound mind</w:t>
      </w:r>
    </w:p>
    <w:p w14:paraId="65EA37B1" w14:textId="457DA797" w:rsidR="006B5CB9" w:rsidRDefault="006B5CB9" w:rsidP="00FF5817">
      <w:pPr>
        <w:pStyle w:val="ListParagraph"/>
        <w:numPr>
          <w:ilvl w:val="0"/>
          <w:numId w:val="26"/>
        </w:numPr>
        <w:rPr>
          <w:rFonts w:ascii="Avenir Book" w:hAnsi="Avenir Book"/>
        </w:rPr>
      </w:pPr>
      <w:r>
        <w:rPr>
          <w:rFonts w:ascii="Avenir Book" w:hAnsi="Avenir Book"/>
        </w:rPr>
        <w:t>Company- separate legal entity</w:t>
      </w:r>
    </w:p>
    <w:p w14:paraId="2C3D5496" w14:textId="1C641FCE" w:rsidR="006B5CB9" w:rsidRDefault="006B5CB9" w:rsidP="00FF5817">
      <w:pPr>
        <w:pStyle w:val="ListParagraph"/>
        <w:numPr>
          <w:ilvl w:val="0"/>
          <w:numId w:val="26"/>
        </w:numPr>
        <w:rPr>
          <w:rFonts w:ascii="Avenir Book" w:hAnsi="Avenir Book"/>
        </w:rPr>
      </w:pPr>
      <w:r>
        <w:rPr>
          <w:rFonts w:ascii="Avenir Book" w:hAnsi="Avenir Book"/>
        </w:rPr>
        <w:t>One cannot be sued for something that your company does.</w:t>
      </w:r>
      <w:r w:rsidR="000B34FF">
        <w:rPr>
          <w:rFonts w:ascii="Avenir Book" w:hAnsi="Avenir Book"/>
        </w:rPr>
        <w:t xml:space="preserve"> Individuals and corporations have separate and distinct legal entities.</w:t>
      </w:r>
    </w:p>
    <w:p w14:paraId="4824F3F5" w14:textId="4131BAEE" w:rsidR="000B34FF" w:rsidRDefault="000B34FF" w:rsidP="00FF5817">
      <w:pPr>
        <w:pStyle w:val="ListParagraph"/>
        <w:numPr>
          <w:ilvl w:val="0"/>
          <w:numId w:val="26"/>
        </w:numPr>
        <w:rPr>
          <w:rFonts w:ascii="Avenir Book" w:hAnsi="Avenir Book"/>
        </w:rPr>
      </w:pPr>
      <w:r>
        <w:rPr>
          <w:rFonts w:ascii="Avenir Book" w:hAnsi="Avenir Book"/>
        </w:rPr>
        <w:t>The reason you incorporate is to protect your own individual assets</w:t>
      </w:r>
    </w:p>
    <w:p w14:paraId="629D3EC3" w14:textId="48136CAF" w:rsidR="006B5CB9" w:rsidRDefault="006B5CB9" w:rsidP="00FF5817">
      <w:pPr>
        <w:pStyle w:val="ListParagraph"/>
        <w:numPr>
          <w:ilvl w:val="0"/>
          <w:numId w:val="26"/>
        </w:numPr>
        <w:rPr>
          <w:rFonts w:ascii="Avenir Book" w:hAnsi="Avenir Book"/>
        </w:rPr>
      </w:pPr>
      <w:r>
        <w:rPr>
          <w:rFonts w:ascii="Avenir Book" w:hAnsi="Avenir Book"/>
        </w:rPr>
        <w:t xml:space="preserve">Limited liability- </w:t>
      </w:r>
    </w:p>
    <w:p w14:paraId="2BDD14CE" w14:textId="6F31934B" w:rsidR="000B34FF" w:rsidRDefault="000B34FF" w:rsidP="00FF5817">
      <w:pPr>
        <w:pStyle w:val="ListParagraph"/>
        <w:numPr>
          <w:ilvl w:val="0"/>
          <w:numId w:val="26"/>
        </w:numPr>
        <w:rPr>
          <w:rFonts w:ascii="Avenir Book" w:hAnsi="Avenir Book"/>
        </w:rPr>
      </w:pPr>
      <w:r>
        <w:rPr>
          <w:rFonts w:ascii="Avenir Book" w:hAnsi="Avenir Book"/>
        </w:rPr>
        <w:t>Public law deals with all statutes, private law: nothing to do with any govt</w:t>
      </w:r>
    </w:p>
    <w:p w14:paraId="6532F6C3" w14:textId="6DDA4D0A" w:rsidR="000B34FF" w:rsidRDefault="000B34FF" w:rsidP="00FF5817">
      <w:pPr>
        <w:pStyle w:val="ListParagraph"/>
        <w:numPr>
          <w:ilvl w:val="0"/>
          <w:numId w:val="26"/>
        </w:numPr>
        <w:rPr>
          <w:rFonts w:ascii="Avenir Book" w:hAnsi="Avenir Book"/>
        </w:rPr>
      </w:pPr>
      <w:r>
        <w:rPr>
          <w:rFonts w:ascii="Avenir Book" w:hAnsi="Avenir Book"/>
        </w:rPr>
        <w:t>Example of public system society: Soviet Union, north Korea and Cuba</w:t>
      </w:r>
    </w:p>
    <w:p w14:paraId="075BAB2F" w14:textId="46CE512B" w:rsidR="000B34FF" w:rsidRDefault="000B34FF" w:rsidP="00FF5817">
      <w:pPr>
        <w:pStyle w:val="ListParagraph"/>
        <w:numPr>
          <w:ilvl w:val="0"/>
          <w:numId w:val="26"/>
        </w:numPr>
        <w:rPr>
          <w:rFonts w:ascii="Avenir Book" w:hAnsi="Avenir Book"/>
        </w:rPr>
      </w:pPr>
      <w:r>
        <w:rPr>
          <w:rFonts w:ascii="Avenir Book" w:hAnsi="Avenir Book"/>
        </w:rPr>
        <w:t>A society isn’t at its best with just one system. Has to have both private and public.</w:t>
      </w:r>
    </w:p>
    <w:p w14:paraId="017DF40E" w14:textId="1E0E3FE7" w:rsidR="006B3810" w:rsidRDefault="006B3810" w:rsidP="00FF5817">
      <w:pPr>
        <w:pStyle w:val="ListParagraph"/>
        <w:numPr>
          <w:ilvl w:val="0"/>
          <w:numId w:val="26"/>
        </w:numPr>
        <w:rPr>
          <w:rFonts w:ascii="Avenir Book" w:hAnsi="Avenir Book"/>
        </w:rPr>
      </w:pPr>
      <w:proofErr w:type="spellStart"/>
      <w:r w:rsidRPr="006B3810">
        <w:rPr>
          <w:rFonts w:ascii="Avenir Book" w:hAnsi="Avenir Book"/>
          <w:b/>
        </w:rPr>
        <w:t>Walkovzsky</w:t>
      </w:r>
      <w:proofErr w:type="spellEnd"/>
      <w:r w:rsidRPr="006B3810">
        <w:rPr>
          <w:rFonts w:ascii="Avenir Book" w:hAnsi="Avenir Book"/>
          <w:b/>
        </w:rPr>
        <w:t xml:space="preserve"> v. Carlton</w:t>
      </w:r>
      <w:r>
        <w:rPr>
          <w:rFonts w:ascii="Avenir Book" w:hAnsi="Avenir Book"/>
        </w:rPr>
        <w:t xml:space="preserve"> If you own shares in a company you can be sued for something the company does.</w:t>
      </w:r>
    </w:p>
    <w:p w14:paraId="2C00E791" w14:textId="70375091" w:rsidR="00B52063" w:rsidRDefault="00B52063" w:rsidP="00FF5817">
      <w:pPr>
        <w:pStyle w:val="ListParagraph"/>
        <w:numPr>
          <w:ilvl w:val="0"/>
          <w:numId w:val="26"/>
        </w:numPr>
        <w:rPr>
          <w:rFonts w:ascii="Avenir Book" w:hAnsi="Avenir Book"/>
        </w:rPr>
      </w:pPr>
      <w:r>
        <w:rPr>
          <w:rFonts w:ascii="Avenir Book" w:hAnsi="Avenir Book"/>
        </w:rPr>
        <w:t>You have limited liability if your company does sth and gets hurt</w:t>
      </w:r>
    </w:p>
    <w:p w14:paraId="48D6DCA7" w14:textId="77777777" w:rsidR="009006B3" w:rsidRPr="009006B3" w:rsidRDefault="009006B3" w:rsidP="009006B3">
      <w:pPr>
        <w:ind w:left="360"/>
        <w:rPr>
          <w:rFonts w:ascii="Avenir Book" w:hAnsi="Avenir Book"/>
        </w:rPr>
      </w:pPr>
    </w:p>
    <w:p w14:paraId="76677C84" w14:textId="5BDD035D" w:rsidR="009006B3" w:rsidRDefault="009006B3" w:rsidP="009006B3">
      <w:pPr>
        <w:rPr>
          <w:rFonts w:ascii="Avenir Book" w:hAnsi="Avenir Book"/>
        </w:rPr>
      </w:pPr>
      <w:r w:rsidRPr="009006B3">
        <w:rPr>
          <w:rFonts w:ascii="Avenir Book" w:hAnsi="Avenir Book"/>
          <w:u w:val="single"/>
        </w:rPr>
        <w:t>Class 4:</w:t>
      </w:r>
    </w:p>
    <w:p w14:paraId="17252FB0" w14:textId="25C6206F" w:rsidR="009006B3" w:rsidRDefault="006D04EB" w:rsidP="00FF5817">
      <w:pPr>
        <w:pStyle w:val="ListParagraph"/>
        <w:numPr>
          <w:ilvl w:val="0"/>
          <w:numId w:val="28"/>
        </w:numPr>
        <w:rPr>
          <w:rFonts w:ascii="Avenir Book" w:hAnsi="Avenir Book"/>
        </w:rPr>
      </w:pPr>
      <w:r>
        <w:rPr>
          <w:rFonts w:ascii="Avenir Book" w:hAnsi="Avenir Book"/>
        </w:rPr>
        <w:t>Legal personality is about YOUR rights</w:t>
      </w:r>
    </w:p>
    <w:p w14:paraId="4E4770FB" w14:textId="1160F36B" w:rsidR="006D04EB" w:rsidRDefault="00D61E35" w:rsidP="00FF5817">
      <w:pPr>
        <w:pStyle w:val="ListParagraph"/>
        <w:numPr>
          <w:ilvl w:val="0"/>
          <w:numId w:val="28"/>
        </w:numPr>
        <w:rPr>
          <w:rFonts w:ascii="Avenir Book" w:hAnsi="Avenir Book"/>
        </w:rPr>
      </w:pPr>
      <w:r>
        <w:rPr>
          <w:rFonts w:ascii="Avenir Book" w:hAnsi="Avenir Book"/>
        </w:rPr>
        <w:t>Private law is the collection of all judges’ decisions.</w:t>
      </w:r>
    </w:p>
    <w:p w14:paraId="5FFBA6EC" w14:textId="043A27CA" w:rsidR="00D61E35" w:rsidRDefault="00D61E35" w:rsidP="00FF5817">
      <w:pPr>
        <w:pStyle w:val="ListParagraph"/>
        <w:numPr>
          <w:ilvl w:val="0"/>
          <w:numId w:val="28"/>
        </w:numPr>
        <w:rPr>
          <w:rFonts w:ascii="Avenir Book" w:hAnsi="Avenir Book"/>
        </w:rPr>
      </w:pPr>
      <w:r>
        <w:rPr>
          <w:rFonts w:ascii="Avenir Book" w:hAnsi="Avenir Book"/>
        </w:rPr>
        <w:t>Having legal personality means that you have rights ex: right to sue.</w:t>
      </w:r>
    </w:p>
    <w:p w14:paraId="461526A1" w14:textId="63C5C1BA" w:rsidR="00D61E35" w:rsidRDefault="00D61E35" w:rsidP="00FF5817">
      <w:pPr>
        <w:pStyle w:val="ListParagraph"/>
        <w:numPr>
          <w:ilvl w:val="0"/>
          <w:numId w:val="28"/>
        </w:numPr>
        <w:rPr>
          <w:rFonts w:ascii="Avenir Book" w:hAnsi="Avenir Book"/>
        </w:rPr>
      </w:pPr>
      <w:r>
        <w:rPr>
          <w:rFonts w:ascii="Avenir Book" w:hAnsi="Avenir Book"/>
        </w:rPr>
        <w:t>Any living breathing person has legal personality except people mentally incompetent, minors.</w:t>
      </w:r>
    </w:p>
    <w:p w14:paraId="44A0B17C" w14:textId="61DC6E13" w:rsidR="00D61E35" w:rsidRDefault="00D61E35" w:rsidP="00FF5817">
      <w:pPr>
        <w:pStyle w:val="ListParagraph"/>
        <w:numPr>
          <w:ilvl w:val="0"/>
          <w:numId w:val="28"/>
        </w:numPr>
        <w:rPr>
          <w:rFonts w:ascii="Avenir Book" w:hAnsi="Avenir Book"/>
        </w:rPr>
      </w:pPr>
      <w:r>
        <w:rPr>
          <w:rFonts w:ascii="Avenir Book" w:hAnsi="Avenir Book"/>
        </w:rPr>
        <w:t>You have to be BORN to sue. So a fetus can only sue if it’s born and not if it died. Ex if there’s an accident where the mother has to give birth as a result and the fetus gets cerebral palsy. The fetus can now sue</w:t>
      </w:r>
    </w:p>
    <w:p w14:paraId="4EA9C44C" w14:textId="1F9D23BC" w:rsidR="00D61E35" w:rsidRDefault="00766D17" w:rsidP="00FF5817">
      <w:pPr>
        <w:pStyle w:val="ListParagraph"/>
        <w:numPr>
          <w:ilvl w:val="0"/>
          <w:numId w:val="28"/>
        </w:numPr>
        <w:rPr>
          <w:rFonts w:ascii="Avenir Book" w:hAnsi="Avenir Book"/>
        </w:rPr>
      </w:pPr>
      <w:r>
        <w:rPr>
          <w:rFonts w:ascii="Avenir Book" w:hAnsi="Avenir Book"/>
        </w:rPr>
        <w:t>You cannot be convic</w:t>
      </w:r>
      <w:r w:rsidRPr="00766D17">
        <w:rPr>
          <w:rFonts w:ascii="Avenir Book" w:hAnsi="Avenir Book"/>
        </w:rPr>
        <w:t>ted on attempt where the actual act is not illegal.</w:t>
      </w:r>
    </w:p>
    <w:p w14:paraId="6A70A5AE" w14:textId="12BD24B4" w:rsidR="00766D17" w:rsidRDefault="00766D17" w:rsidP="00FF5817">
      <w:pPr>
        <w:pStyle w:val="ListParagraph"/>
        <w:numPr>
          <w:ilvl w:val="0"/>
          <w:numId w:val="28"/>
        </w:numPr>
        <w:rPr>
          <w:rFonts w:ascii="Avenir Book" w:hAnsi="Avenir Book"/>
        </w:rPr>
      </w:pPr>
      <w:r>
        <w:rPr>
          <w:rFonts w:ascii="Avenir Book" w:hAnsi="Avenir Book"/>
        </w:rPr>
        <w:t>Corporations have legal personality i.e. have charter rights, freedom of expression etc.</w:t>
      </w:r>
    </w:p>
    <w:p w14:paraId="45B07AC7" w14:textId="721DFA37" w:rsidR="00766D17" w:rsidRDefault="00766D17" w:rsidP="00FF5817">
      <w:pPr>
        <w:pStyle w:val="ListParagraph"/>
        <w:numPr>
          <w:ilvl w:val="0"/>
          <w:numId w:val="28"/>
        </w:numPr>
        <w:rPr>
          <w:rFonts w:ascii="Avenir Book" w:hAnsi="Avenir Book"/>
        </w:rPr>
      </w:pPr>
      <w:r>
        <w:rPr>
          <w:rFonts w:ascii="Avenir Book" w:hAnsi="Avenir Book"/>
        </w:rPr>
        <w:t>Municipalities, churches, mosques, universities all under this umbrella</w:t>
      </w:r>
    </w:p>
    <w:p w14:paraId="3B8ED8BF" w14:textId="29A1552D" w:rsidR="00766D17" w:rsidRDefault="00766D17" w:rsidP="00FF5817">
      <w:pPr>
        <w:pStyle w:val="ListParagraph"/>
        <w:numPr>
          <w:ilvl w:val="0"/>
          <w:numId w:val="28"/>
        </w:numPr>
        <w:rPr>
          <w:rFonts w:ascii="Avenir Book" w:hAnsi="Avenir Book"/>
        </w:rPr>
      </w:pPr>
      <w:r>
        <w:rPr>
          <w:rFonts w:ascii="Avenir Book" w:hAnsi="Avenir Book"/>
        </w:rPr>
        <w:t>If you want to keep your assets safe, when starting a business use a corporate entity name and not your own</w:t>
      </w:r>
    </w:p>
    <w:p w14:paraId="0306741E" w14:textId="6C9EA01E" w:rsidR="00766D17" w:rsidRDefault="004D0F7F" w:rsidP="00FF5817">
      <w:pPr>
        <w:pStyle w:val="ListParagraph"/>
        <w:numPr>
          <w:ilvl w:val="0"/>
          <w:numId w:val="28"/>
        </w:numPr>
        <w:rPr>
          <w:rFonts w:ascii="Avenir Book" w:hAnsi="Avenir Book"/>
        </w:rPr>
      </w:pPr>
      <w:r>
        <w:rPr>
          <w:rFonts w:ascii="Avenir Book" w:hAnsi="Avenir Book"/>
        </w:rPr>
        <w:t>Limited liability – you only lose what you put into the company not what you own in total</w:t>
      </w:r>
    </w:p>
    <w:p w14:paraId="30454617" w14:textId="432B1EC9" w:rsidR="004D0F7F" w:rsidRDefault="004D0F7F" w:rsidP="00FF5817">
      <w:pPr>
        <w:pStyle w:val="ListParagraph"/>
        <w:numPr>
          <w:ilvl w:val="0"/>
          <w:numId w:val="28"/>
        </w:numPr>
        <w:rPr>
          <w:rFonts w:ascii="Avenir Book" w:hAnsi="Avenir Book"/>
        </w:rPr>
      </w:pPr>
      <w:r>
        <w:rPr>
          <w:rFonts w:ascii="Avenir Book" w:hAnsi="Avenir Book"/>
        </w:rPr>
        <w:t>Advantages of limited liability:</w:t>
      </w:r>
    </w:p>
    <w:p w14:paraId="01340186" w14:textId="51249C99" w:rsidR="004D0F7F" w:rsidRDefault="004D0F7F" w:rsidP="00FF5817">
      <w:pPr>
        <w:pStyle w:val="ListParagraph"/>
        <w:numPr>
          <w:ilvl w:val="0"/>
          <w:numId w:val="29"/>
        </w:numPr>
        <w:rPr>
          <w:rFonts w:ascii="Avenir Book" w:hAnsi="Avenir Book"/>
        </w:rPr>
      </w:pPr>
      <w:r>
        <w:rPr>
          <w:rFonts w:ascii="Avenir Book" w:hAnsi="Avenir Book"/>
        </w:rPr>
        <w:t>Continuity</w:t>
      </w:r>
    </w:p>
    <w:p w14:paraId="136E7304" w14:textId="2A07644F" w:rsidR="004D0F7F" w:rsidRDefault="004D0F7F" w:rsidP="00FF5817">
      <w:pPr>
        <w:pStyle w:val="ListParagraph"/>
        <w:numPr>
          <w:ilvl w:val="0"/>
          <w:numId w:val="29"/>
        </w:numPr>
        <w:rPr>
          <w:rFonts w:ascii="Avenir Book" w:hAnsi="Avenir Book"/>
        </w:rPr>
      </w:pPr>
      <w:r>
        <w:rPr>
          <w:rFonts w:ascii="Avenir Book" w:hAnsi="Avenir Book"/>
        </w:rPr>
        <w:t>Lower tax rates</w:t>
      </w:r>
    </w:p>
    <w:p w14:paraId="5DF20DC7" w14:textId="65A6B4D8" w:rsidR="004D0F7F" w:rsidRPr="00766D17" w:rsidRDefault="004D0F7F" w:rsidP="00FF5817">
      <w:pPr>
        <w:pStyle w:val="ListParagraph"/>
        <w:numPr>
          <w:ilvl w:val="0"/>
          <w:numId w:val="29"/>
        </w:numPr>
        <w:rPr>
          <w:rFonts w:ascii="Avenir Book" w:hAnsi="Avenir Book"/>
        </w:rPr>
      </w:pPr>
      <w:r>
        <w:rPr>
          <w:rFonts w:ascii="Avenir Book" w:hAnsi="Avenir Book"/>
        </w:rPr>
        <w:t>Raise capital</w:t>
      </w:r>
    </w:p>
    <w:p w14:paraId="264D50E3" w14:textId="64D92A19" w:rsidR="00D61E35" w:rsidRDefault="004D0F7F" w:rsidP="00FF5817">
      <w:pPr>
        <w:pStyle w:val="ListParagraph"/>
        <w:numPr>
          <w:ilvl w:val="0"/>
          <w:numId w:val="28"/>
        </w:numPr>
        <w:rPr>
          <w:rFonts w:ascii="Avenir Book" w:hAnsi="Avenir Book"/>
        </w:rPr>
      </w:pPr>
      <w:r>
        <w:rPr>
          <w:rFonts w:ascii="Avenir Book" w:hAnsi="Avenir Book"/>
        </w:rPr>
        <w:t>Private companies and public companies</w:t>
      </w:r>
    </w:p>
    <w:p w14:paraId="34164B80" w14:textId="116C0E5D" w:rsidR="004D0F7F" w:rsidRDefault="004D0F7F" w:rsidP="00FF5817">
      <w:pPr>
        <w:pStyle w:val="ListParagraph"/>
        <w:numPr>
          <w:ilvl w:val="0"/>
          <w:numId w:val="28"/>
        </w:numPr>
        <w:rPr>
          <w:rFonts w:ascii="Avenir Book" w:hAnsi="Avenir Book"/>
        </w:rPr>
      </w:pPr>
      <w:r>
        <w:rPr>
          <w:rFonts w:ascii="Avenir Book" w:hAnsi="Avenir Book"/>
        </w:rPr>
        <w:t>Law firms, architects and engineers cannot incorporate. They have LLP. Limited Liability Partnership. Here you only lose the amount or what you invested into the firm.</w:t>
      </w:r>
    </w:p>
    <w:p w14:paraId="13740464" w14:textId="3F8D7E6F" w:rsidR="004D0F7F" w:rsidRDefault="004D0F7F" w:rsidP="00FF5817">
      <w:pPr>
        <w:pStyle w:val="ListParagraph"/>
        <w:numPr>
          <w:ilvl w:val="0"/>
          <w:numId w:val="28"/>
        </w:numPr>
        <w:rPr>
          <w:rFonts w:ascii="Avenir Book" w:hAnsi="Avenir Book"/>
        </w:rPr>
      </w:pPr>
      <w:proofErr w:type="spellStart"/>
      <w:r>
        <w:rPr>
          <w:rFonts w:ascii="Avenir Book" w:hAnsi="Avenir Book"/>
        </w:rPr>
        <w:t>Walkovsky</w:t>
      </w:r>
      <w:proofErr w:type="spellEnd"/>
      <w:r>
        <w:rPr>
          <w:rFonts w:ascii="Avenir Book" w:hAnsi="Avenir Book"/>
        </w:rPr>
        <w:t xml:space="preserve"> v Carlton 1966:</w:t>
      </w:r>
    </w:p>
    <w:p w14:paraId="7A30DCA4" w14:textId="5B624087" w:rsidR="004D0F7F" w:rsidRDefault="004D0F7F" w:rsidP="00FF5817">
      <w:pPr>
        <w:pStyle w:val="ListParagraph"/>
        <w:numPr>
          <w:ilvl w:val="0"/>
          <w:numId w:val="30"/>
        </w:numPr>
        <w:rPr>
          <w:rFonts w:ascii="Avenir Book" w:hAnsi="Avenir Book"/>
        </w:rPr>
      </w:pPr>
      <w:r>
        <w:rPr>
          <w:rFonts w:ascii="Avenir Book" w:hAnsi="Avenir Book"/>
        </w:rPr>
        <w:t xml:space="preserve">Facts: </w:t>
      </w:r>
      <w:proofErr w:type="gramStart"/>
      <w:r>
        <w:rPr>
          <w:rFonts w:ascii="Avenir Book" w:hAnsi="Avenir Book"/>
        </w:rPr>
        <w:t xml:space="preserve">plaintiff was run down by a cab owned by </w:t>
      </w:r>
      <w:r w:rsidR="008A2347">
        <w:rPr>
          <w:rFonts w:ascii="Avenir Book" w:hAnsi="Avenir Book"/>
        </w:rPr>
        <w:t>Defendant Company</w:t>
      </w:r>
      <w:proofErr w:type="gramEnd"/>
      <w:r>
        <w:rPr>
          <w:rFonts w:ascii="Avenir Book" w:hAnsi="Avenir Book"/>
        </w:rPr>
        <w:t>. Carlton owned 10 companies and each with 2 cabs. Each was insured by 10000</w:t>
      </w:r>
      <w:r w:rsidR="008A2347">
        <w:rPr>
          <w:rFonts w:ascii="Avenir Book" w:hAnsi="Avenir Book"/>
        </w:rPr>
        <w:t xml:space="preserve">$ only. The guy that hit </w:t>
      </w:r>
      <w:proofErr w:type="spellStart"/>
      <w:r w:rsidR="008A2347">
        <w:rPr>
          <w:rFonts w:ascii="Avenir Book" w:hAnsi="Avenir Book"/>
        </w:rPr>
        <w:t>Walkovsky</w:t>
      </w:r>
      <w:proofErr w:type="spellEnd"/>
      <w:r w:rsidR="008A2347">
        <w:rPr>
          <w:rFonts w:ascii="Avenir Book" w:hAnsi="Avenir Book"/>
        </w:rPr>
        <w:t xml:space="preserve"> drove one of those company’s car. </w:t>
      </w:r>
    </w:p>
    <w:p w14:paraId="02E865C6" w14:textId="65E0B762" w:rsidR="004D0F7F" w:rsidRDefault="004D0F7F" w:rsidP="00FF5817">
      <w:pPr>
        <w:pStyle w:val="ListParagraph"/>
        <w:numPr>
          <w:ilvl w:val="0"/>
          <w:numId w:val="30"/>
        </w:numPr>
        <w:rPr>
          <w:rFonts w:ascii="Avenir Book" w:hAnsi="Avenir Book"/>
        </w:rPr>
      </w:pPr>
      <w:r>
        <w:rPr>
          <w:rFonts w:ascii="Avenir Book" w:hAnsi="Avenir Book"/>
        </w:rPr>
        <w:t>Issues: whether statement of claim states a cause of action i</w:t>
      </w:r>
      <w:r w:rsidR="008A2347">
        <w:rPr>
          <w:rFonts w:ascii="Avenir Book" w:hAnsi="Avenir Book"/>
        </w:rPr>
        <w:t>.</w:t>
      </w:r>
      <w:r>
        <w:rPr>
          <w:rFonts w:ascii="Avenir Book" w:hAnsi="Avenir Book"/>
        </w:rPr>
        <w:t>e</w:t>
      </w:r>
      <w:r w:rsidR="008A2347">
        <w:rPr>
          <w:rFonts w:ascii="Avenir Book" w:hAnsi="Avenir Book"/>
        </w:rPr>
        <w:t>.</w:t>
      </w:r>
      <w:r>
        <w:rPr>
          <w:rFonts w:ascii="Avenir Book" w:hAnsi="Avenir Book"/>
        </w:rPr>
        <w:t xml:space="preserve"> that shareholders were personally liable</w:t>
      </w:r>
      <w:r w:rsidR="008A2347">
        <w:rPr>
          <w:rFonts w:ascii="Avenir Book" w:hAnsi="Avenir Book"/>
        </w:rPr>
        <w:t>. (Statement of claim is how you start a lawsuit)</w:t>
      </w:r>
    </w:p>
    <w:p w14:paraId="796FB643" w14:textId="7CA07D8A" w:rsidR="004D0F7F" w:rsidRDefault="008A2347" w:rsidP="00FF5817">
      <w:pPr>
        <w:pStyle w:val="ListParagraph"/>
        <w:numPr>
          <w:ilvl w:val="0"/>
          <w:numId w:val="30"/>
        </w:numPr>
        <w:rPr>
          <w:rFonts w:ascii="Avenir Book" w:hAnsi="Avenir Book"/>
        </w:rPr>
      </w:pPr>
      <w:r>
        <w:rPr>
          <w:rFonts w:ascii="Avenir Book" w:hAnsi="Avenir Book"/>
        </w:rPr>
        <w:t>The court said that they did not plea the right cause of action. So they lost. You can only sue within the 2 years of the incident happening. The lawyer should have stated that he was conducting the company’s business in his individual capacity.</w:t>
      </w:r>
    </w:p>
    <w:p w14:paraId="12DC942B" w14:textId="11B47587" w:rsidR="008A2347" w:rsidRDefault="008A2347" w:rsidP="00FF5817">
      <w:pPr>
        <w:pStyle w:val="ListParagraph"/>
        <w:numPr>
          <w:ilvl w:val="0"/>
          <w:numId w:val="30"/>
        </w:numPr>
        <w:rPr>
          <w:rFonts w:ascii="Avenir Book" w:hAnsi="Avenir Book"/>
        </w:rPr>
      </w:pPr>
      <w:r>
        <w:rPr>
          <w:rFonts w:ascii="Avenir Book" w:hAnsi="Avenir Book"/>
        </w:rPr>
        <w:t>Ratio: there was no allegation that Carlton was conducting the company’s business in his individual capacity.</w:t>
      </w:r>
      <w:r w:rsidR="00BD7FF5">
        <w:rPr>
          <w:rFonts w:ascii="Avenir Book" w:hAnsi="Avenir Book"/>
        </w:rPr>
        <w:t xml:space="preserve"> I.e. the owner of the business should have shown that he was operating in a company form.</w:t>
      </w:r>
    </w:p>
    <w:p w14:paraId="15567EAA" w14:textId="48CC0CD6" w:rsidR="005513AA" w:rsidRDefault="00BD7FF5" w:rsidP="00FF5817">
      <w:pPr>
        <w:pStyle w:val="ListParagraph"/>
        <w:numPr>
          <w:ilvl w:val="0"/>
          <w:numId w:val="31"/>
        </w:numPr>
        <w:rPr>
          <w:rFonts w:ascii="Avenir Book" w:hAnsi="Avenir Book"/>
        </w:rPr>
      </w:pPr>
      <w:r>
        <w:rPr>
          <w:rFonts w:ascii="Avenir Book" w:hAnsi="Avenir Book"/>
        </w:rPr>
        <w:t>Santa Clara County v. Southern Pacific Railroad 1886 USSC p.40</w:t>
      </w:r>
    </w:p>
    <w:p w14:paraId="530D859F" w14:textId="719033DF" w:rsidR="00BD7FF5" w:rsidRDefault="00BD7FF5" w:rsidP="00FF5817">
      <w:pPr>
        <w:pStyle w:val="ListParagraph"/>
        <w:numPr>
          <w:ilvl w:val="0"/>
          <w:numId w:val="32"/>
        </w:numPr>
        <w:tabs>
          <w:tab w:val="left" w:pos="3119"/>
        </w:tabs>
        <w:rPr>
          <w:rFonts w:ascii="Avenir Book" w:hAnsi="Avenir Book"/>
        </w:rPr>
      </w:pPr>
      <w:r>
        <w:rPr>
          <w:rFonts w:ascii="Avenir Book" w:hAnsi="Avenir Book"/>
        </w:rPr>
        <w:t>Facts: tax dispute btwn southern Pacific Railroad and Santa Clara County, CA. 1</w:t>
      </w:r>
      <w:r w:rsidRPr="00BD7FF5">
        <w:rPr>
          <w:rFonts w:ascii="Avenir Book" w:hAnsi="Avenir Book"/>
          <w:vertAlign w:val="superscript"/>
        </w:rPr>
        <w:t>st</w:t>
      </w:r>
      <w:r>
        <w:rPr>
          <w:rFonts w:ascii="Avenir Book" w:hAnsi="Avenir Book"/>
        </w:rPr>
        <w:t xml:space="preserve"> ever case in the US that said companies had same rights as people.</w:t>
      </w:r>
    </w:p>
    <w:p w14:paraId="13A740BD" w14:textId="754149A1" w:rsidR="00BD7FF5" w:rsidRDefault="00BD7FF5" w:rsidP="00FF5817">
      <w:pPr>
        <w:pStyle w:val="ListParagraph"/>
        <w:numPr>
          <w:ilvl w:val="0"/>
          <w:numId w:val="32"/>
        </w:numPr>
        <w:tabs>
          <w:tab w:val="left" w:pos="3119"/>
        </w:tabs>
        <w:rPr>
          <w:rFonts w:ascii="Avenir Book" w:hAnsi="Avenir Book"/>
        </w:rPr>
      </w:pPr>
      <w:r>
        <w:rPr>
          <w:rFonts w:ascii="Avenir Book" w:hAnsi="Avenir Book"/>
        </w:rPr>
        <w:t>Issue: whether the Equal Protection clause of the 14</w:t>
      </w:r>
      <w:r w:rsidRPr="00BD7FF5">
        <w:rPr>
          <w:rFonts w:ascii="Avenir Book" w:hAnsi="Avenir Book"/>
          <w:vertAlign w:val="superscript"/>
        </w:rPr>
        <w:t>th</w:t>
      </w:r>
      <w:r>
        <w:rPr>
          <w:rFonts w:ascii="Avenir Book" w:hAnsi="Avenir Book"/>
        </w:rPr>
        <w:t xml:space="preserve"> amendment to the US constitution applied to corporate entities</w:t>
      </w:r>
    </w:p>
    <w:p w14:paraId="0C320047" w14:textId="32FBBAF3" w:rsidR="00BD7FF5" w:rsidRDefault="00BD7FF5" w:rsidP="00FF5817">
      <w:pPr>
        <w:pStyle w:val="ListParagraph"/>
        <w:numPr>
          <w:ilvl w:val="0"/>
          <w:numId w:val="32"/>
        </w:numPr>
        <w:tabs>
          <w:tab w:val="left" w:pos="3119"/>
        </w:tabs>
        <w:rPr>
          <w:rFonts w:ascii="Avenir Book" w:hAnsi="Avenir Book"/>
        </w:rPr>
      </w:pPr>
      <w:r>
        <w:rPr>
          <w:rFonts w:ascii="Avenir Book" w:hAnsi="Avenir Book"/>
        </w:rPr>
        <w:t>Ratio: court said nothing about the 14</w:t>
      </w:r>
      <w:r w:rsidRPr="00BD7FF5">
        <w:rPr>
          <w:rFonts w:ascii="Avenir Book" w:hAnsi="Avenir Book"/>
          <w:vertAlign w:val="superscript"/>
        </w:rPr>
        <w:t>th</w:t>
      </w:r>
      <w:r>
        <w:rPr>
          <w:rFonts w:ascii="Avenir Book" w:hAnsi="Avenir Book"/>
        </w:rPr>
        <w:t xml:space="preserve"> amendment</w:t>
      </w:r>
    </w:p>
    <w:p w14:paraId="4422DAFD" w14:textId="71D51093" w:rsidR="00BD7FF5" w:rsidRDefault="00BD7FF5" w:rsidP="00FF5817">
      <w:pPr>
        <w:pStyle w:val="ListParagraph"/>
        <w:numPr>
          <w:ilvl w:val="0"/>
          <w:numId w:val="31"/>
        </w:numPr>
        <w:tabs>
          <w:tab w:val="left" w:pos="3119"/>
        </w:tabs>
        <w:rPr>
          <w:rFonts w:ascii="Avenir Book" w:hAnsi="Avenir Book"/>
        </w:rPr>
      </w:pPr>
      <w:r>
        <w:rPr>
          <w:rFonts w:ascii="Avenir Book" w:hAnsi="Avenir Book"/>
        </w:rPr>
        <w:t>Does someone that is in Canada illegally have rights under the Canadian charter?</w:t>
      </w:r>
    </w:p>
    <w:p w14:paraId="6B7268AD" w14:textId="77777777" w:rsidR="00E94637" w:rsidRPr="00E94637" w:rsidRDefault="00E94637" w:rsidP="00E94637">
      <w:pPr>
        <w:tabs>
          <w:tab w:val="left" w:pos="3119"/>
        </w:tabs>
        <w:rPr>
          <w:rFonts w:ascii="Avenir Book" w:hAnsi="Avenir Book"/>
        </w:rPr>
      </w:pPr>
    </w:p>
    <w:p w14:paraId="6B033018" w14:textId="697F3A8D" w:rsidR="00E94637" w:rsidRDefault="00E94637" w:rsidP="00E94637">
      <w:pPr>
        <w:tabs>
          <w:tab w:val="left" w:pos="3119"/>
        </w:tabs>
        <w:rPr>
          <w:rFonts w:ascii="Avenir Book" w:hAnsi="Avenir Book"/>
        </w:rPr>
      </w:pPr>
      <w:r w:rsidRPr="00E94637">
        <w:rPr>
          <w:rFonts w:ascii="Avenir Book" w:hAnsi="Avenir Book"/>
          <w:u w:val="single"/>
        </w:rPr>
        <w:t>Women and Personhood:</w:t>
      </w:r>
    </w:p>
    <w:p w14:paraId="50F63273" w14:textId="6CB10369" w:rsidR="00E94637" w:rsidRDefault="00E94637" w:rsidP="00FF5817">
      <w:pPr>
        <w:pStyle w:val="ListParagraph"/>
        <w:numPr>
          <w:ilvl w:val="0"/>
          <w:numId w:val="31"/>
        </w:numPr>
        <w:tabs>
          <w:tab w:val="left" w:pos="3119"/>
        </w:tabs>
        <w:rPr>
          <w:rFonts w:ascii="Avenir Book" w:hAnsi="Avenir Book"/>
        </w:rPr>
      </w:pPr>
      <w:r>
        <w:rPr>
          <w:rFonts w:ascii="Avenir Book" w:hAnsi="Avenir Book"/>
        </w:rPr>
        <w:t>Blackstone commentaries:</w:t>
      </w:r>
    </w:p>
    <w:p w14:paraId="5DDCD79E" w14:textId="7B1B6689" w:rsidR="00E94637" w:rsidRDefault="00E94637" w:rsidP="00FF5817">
      <w:pPr>
        <w:pStyle w:val="ListParagraph"/>
        <w:numPr>
          <w:ilvl w:val="0"/>
          <w:numId w:val="33"/>
        </w:numPr>
        <w:tabs>
          <w:tab w:val="left" w:pos="3119"/>
        </w:tabs>
        <w:rPr>
          <w:rFonts w:ascii="Avenir Book" w:hAnsi="Avenir Book"/>
        </w:rPr>
      </w:pPr>
      <w:r>
        <w:rPr>
          <w:rFonts w:ascii="Avenir Book" w:hAnsi="Avenir Book"/>
        </w:rPr>
        <w:t>Effect on marriage</w:t>
      </w:r>
    </w:p>
    <w:p w14:paraId="06AB77B1" w14:textId="00F8EE0D" w:rsidR="00E94637" w:rsidRDefault="00E94637" w:rsidP="00FF5817">
      <w:pPr>
        <w:pStyle w:val="ListParagraph"/>
        <w:numPr>
          <w:ilvl w:val="0"/>
          <w:numId w:val="33"/>
        </w:numPr>
        <w:tabs>
          <w:tab w:val="left" w:pos="3119"/>
        </w:tabs>
        <w:rPr>
          <w:rFonts w:ascii="Avenir Book" w:hAnsi="Avenir Book"/>
        </w:rPr>
      </w:pPr>
      <w:r>
        <w:rPr>
          <w:rFonts w:ascii="Avenir Book" w:hAnsi="Avenir Book"/>
        </w:rPr>
        <w:t>“</w:t>
      </w:r>
      <w:r w:rsidR="00AF2F54">
        <w:rPr>
          <w:rFonts w:ascii="Avenir Book" w:hAnsi="Avenir Book"/>
        </w:rPr>
        <w:t>Coverture</w:t>
      </w:r>
      <w:r>
        <w:rPr>
          <w:rFonts w:ascii="Avenir Book" w:hAnsi="Avenir Book"/>
        </w:rPr>
        <w:t>”</w:t>
      </w:r>
      <w:r w:rsidR="00AF2F54">
        <w:rPr>
          <w:rFonts w:ascii="Avenir Book" w:hAnsi="Avenir Book"/>
        </w:rPr>
        <w:t>- al rights devolved to husband</w:t>
      </w:r>
    </w:p>
    <w:p w14:paraId="74544567" w14:textId="486985FD" w:rsidR="00AF2F54" w:rsidRDefault="00AF2F54" w:rsidP="00FF5817">
      <w:pPr>
        <w:pStyle w:val="ListParagraph"/>
        <w:numPr>
          <w:ilvl w:val="0"/>
          <w:numId w:val="33"/>
        </w:numPr>
        <w:tabs>
          <w:tab w:val="left" w:pos="3119"/>
        </w:tabs>
        <w:rPr>
          <w:rFonts w:ascii="Avenir Book" w:hAnsi="Avenir Book"/>
        </w:rPr>
      </w:pPr>
      <w:r>
        <w:rPr>
          <w:rFonts w:ascii="Avenir Book" w:hAnsi="Avenir Book"/>
        </w:rPr>
        <w:t>Wife cant sue or be sued in her own name</w:t>
      </w:r>
    </w:p>
    <w:p w14:paraId="3122F2B8" w14:textId="36148627" w:rsidR="00AF2F54" w:rsidRDefault="00AF2F54" w:rsidP="00FF5817">
      <w:pPr>
        <w:pStyle w:val="ListParagraph"/>
        <w:numPr>
          <w:ilvl w:val="0"/>
          <w:numId w:val="33"/>
        </w:numPr>
        <w:tabs>
          <w:tab w:val="left" w:pos="3119"/>
        </w:tabs>
        <w:rPr>
          <w:rFonts w:ascii="Avenir Book" w:hAnsi="Avenir Book"/>
        </w:rPr>
      </w:pPr>
      <w:r>
        <w:rPr>
          <w:rFonts w:ascii="Avenir Book" w:hAnsi="Avenir Book"/>
        </w:rPr>
        <w:t>Wife can be given “moderate correction”- rule of thumb</w:t>
      </w:r>
    </w:p>
    <w:p w14:paraId="4C6B65C7" w14:textId="6CD568B5" w:rsidR="00AF2F54" w:rsidRDefault="00AF2F54" w:rsidP="00FF5817">
      <w:pPr>
        <w:pStyle w:val="ListParagraph"/>
        <w:numPr>
          <w:ilvl w:val="0"/>
          <w:numId w:val="31"/>
        </w:numPr>
        <w:tabs>
          <w:tab w:val="left" w:pos="3119"/>
        </w:tabs>
        <w:rPr>
          <w:rFonts w:ascii="Avenir Book" w:hAnsi="Avenir Book"/>
        </w:rPr>
      </w:pPr>
      <w:r>
        <w:rPr>
          <w:rFonts w:ascii="Avenir Book" w:hAnsi="Avenir Book"/>
        </w:rPr>
        <w:t>Moderate correction- beating up woman</w:t>
      </w:r>
    </w:p>
    <w:p w14:paraId="6C289B29" w14:textId="280FC0CA" w:rsidR="00AF2F54" w:rsidRDefault="00AF2F54" w:rsidP="00FF5817">
      <w:pPr>
        <w:pStyle w:val="ListParagraph"/>
        <w:numPr>
          <w:ilvl w:val="0"/>
          <w:numId w:val="31"/>
        </w:numPr>
        <w:tabs>
          <w:tab w:val="left" w:pos="3119"/>
        </w:tabs>
        <w:rPr>
          <w:rFonts w:ascii="Avenir Book" w:hAnsi="Avenir Book"/>
        </w:rPr>
      </w:pPr>
      <w:r>
        <w:rPr>
          <w:rFonts w:ascii="Avenir Book" w:hAnsi="Avenir Book"/>
        </w:rPr>
        <w:t>Rule of thumb- you can moderately correct your wife with a stick not thicker than your thumb</w:t>
      </w:r>
    </w:p>
    <w:p w14:paraId="3F3D270C" w14:textId="7F63DF85" w:rsidR="00AF2F54" w:rsidRPr="00AF2F54" w:rsidRDefault="00AF2F54" w:rsidP="00FF5817">
      <w:pPr>
        <w:pStyle w:val="ListParagraph"/>
        <w:numPr>
          <w:ilvl w:val="0"/>
          <w:numId w:val="31"/>
        </w:numPr>
        <w:tabs>
          <w:tab w:val="left" w:pos="3119"/>
        </w:tabs>
        <w:rPr>
          <w:rFonts w:ascii="Avenir Book" w:hAnsi="Avenir Book"/>
          <w:b/>
        </w:rPr>
      </w:pPr>
      <w:proofErr w:type="spellStart"/>
      <w:r w:rsidRPr="00AF2F54">
        <w:rPr>
          <w:rFonts w:ascii="Avenir Book" w:hAnsi="Avenir Book"/>
          <w:b/>
        </w:rPr>
        <w:t>Bradwell</w:t>
      </w:r>
      <w:proofErr w:type="spellEnd"/>
      <w:r w:rsidRPr="00AF2F54">
        <w:rPr>
          <w:rFonts w:ascii="Avenir Book" w:hAnsi="Avenir Book"/>
          <w:b/>
        </w:rPr>
        <w:t xml:space="preserve"> v. The State 1872</w:t>
      </w:r>
    </w:p>
    <w:p w14:paraId="3582DEDD" w14:textId="1252921F" w:rsidR="00AF2F54" w:rsidRPr="00AF2F54" w:rsidRDefault="00AF2F54" w:rsidP="00FF5817">
      <w:pPr>
        <w:pStyle w:val="ListParagraph"/>
        <w:numPr>
          <w:ilvl w:val="0"/>
          <w:numId w:val="34"/>
        </w:numPr>
        <w:tabs>
          <w:tab w:val="left" w:pos="3119"/>
        </w:tabs>
        <w:rPr>
          <w:rFonts w:ascii="Avenir Book" w:hAnsi="Avenir Book"/>
          <w:b/>
        </w:rPr>
      </w:pPr>
      <w:r>
        <w:rPr>
          <w:rFonts w:ascii="Avenir Book" w:hAnsi="Avenir Book"/>
        </w:rPr>
        <w:t xml:space="preserve">Facts: </w:t>
      </w:r>
      <w:proofErr w:type="spellStart"/>
      <w:r>
        <w:rPr>
          <w:rFonts w:ascii="Avenir Book" w:hAnsi="Avenir Book"/>
        </w:rPr>
        <w:t>Bradwell</w:t>
      </w:r>
      <w:proofErr w:type="spellEnd"/>
      <w:r>
        <w:rPr>
          <w:rFonts w:ascii="Avenir Book" w:hAnsi="Avenir Book"/>
        </w:rPr>
        <w:t xml:space="preserve"> married woman that wanted to be admitted to the bar of Illinois.</w:t>
      </w:r>
    </w:p>
    <w:p w14:paraId="7CB0A7F2" w14:textId="7D8C911B" w:rsidR="00AF2F54" w:rsidRPr="00AF2F54" w:rsidRDefault="00AF2F54" w:rsidP="00FF5817">
      <w:pPr>
        <w:pStyle w:val="ListParagraph"/>
        <w:numPr>
          <w:ilvl w:val="0"/>
          <w:numId w:val="34"/>
        </w:numPr>
        <w:tabs>
          <w:tab w:val="left" w:pos="3119"/>
        </w:tabs>
        <w:rPr>
          <w:rFonts w:ascii="Avenir Book" w:hAnsi="Avenir Book"/>
          <w:b/>
        </w:rPr>
      </w:pPr>
      <w:r>
        <w:rPr>
          <w:rFonts w:ascii="Avenir Book" w:hAnsi="Avenir Book"/>
        </w:rPr>
        <w:t xml:space="preserve">Issues: whether </w:t>
      </w:r>
      <w:proofErr w:type="spellStart"/>
      <w:r>
        <w:rPr>
          <w:rFonts w:ascii="Avenir Book" w:hAnsi="Avenir Book"/>
        </w:rPr>
        <w:t>Bradwell’s</w:t>
      </w:r>
      <w:proofErr w:type="spellEnd"/>
      <w:r>
        <w:rPr>
          <w:rFonts w:ascii="Avenir Book" w:hAnsi="Avenir Book"/>
        </w:rPr>
        <w:t xml:space="preserve"> constitutional right under the 14</w:t>
      </w:r>
      <w:r w:rsidRPr="00AF2F54">
        <w:rPr>
          <w:rFonts w:ascii="Avenir Book" w:hAnsi="Avenir Book"/>
          <w:vertAlign w:val="superscript"/>
        </w:rPr>
        <w:t>th</w:t>
      </w:r>
      <w:r>
        <w:rPr>
          <w:rFonts w:ascii="Avenir Book" w:hAnsi="Avenir Book"/>
        </w:rPr>
        <w:t xml:space="preserve"> amendment of the US constitution was violated. 14</w:t>
      </w:r>
      <w:r w:rsidRPr="00AF2F54">
        <w:rPr>
          <w:rFonts w:ascii="Avenir Book" w:hAnsi="Avenir Book"/>
          <w:vertAlign w:val="superscript"/>
        </w:rPr>
        <w:t>th</w:t>
      </w:r>
      <w:r>
        <w:rPr>
          <w:rFonts w:ascii="Avenir Book" w:hAnsi="Avenir Book"/>
        </w:rPr>
        <w:t xml:space="preserve"> amendment- every citizen should be treated equally pg. 52. No state should make law that infringes your rights.</w:t>
      </w:r>
    </w:p>
    <w:p w14:paraId="67985E3C" w14:textId="304842F0" w:rsidR="00AF2F54" w:rsidRPr="00A70303" w:rsidRDefault="00AF2F54" w:rsidP="00FF5817">
      <w:pPr>
        <w:pStyle w:val="ListParagraph"/>
        <w:numPr>
          <w:ilvl w:val="0"/>
          <w:numId w:val="34"/>
        </w:numPr>
        <w:tabs>
          <w:tab w:val="left" w:pos="3119"/>
        </w:tabs>
        <w:rPr>
          <w:rFonts w:ascii="Avenir Book" w:hAnsi="Avenir Book"/>
          <w:b/>
        </w:rPr>
      </w:pPr>
      <w:r>
        <w:rPr>
          <w:rFonts w:ascii="Avenir Book" w:hAnsi="Avenir Book"/>
        </w:rPr>
        <w:t>Ratio:</w:t>
      </w:r>
      <w:r w:rsidR="00A70303">
        <w:rPr>
          <w:rFonts w:ascii="Avenir Book" w:hAnsi="Avenir Book"/>
        </w:rPr>
        <w:t xml:space="preserve"> </w:t>
      </w:r>
      <w:proofErr w:type="spellStart"/>
      <w:r w:rsidR="00A70303">
        <w:rPr>
          <w:rFonts w:ascii="Avenir Book" w:hAnsi="Avenir Book"/>
        </w:rPr>
        <w:t>Bradwell</w:t>
      </w:r>
      <w:proofErr w:type="spellEnd"/>
      <w:r w:rsidR="00A70303">
        <w:rPr>
          <w:rFonts w:ascii="Avenir Book" w:hAnsi="Avenir Book"/>
        </w:rPr>
        <w:t>, being a married woman, never had a right or privilege to become an attorney in Illinois so there was no right to abridge- so said “the creator”</w:t>
      </w:r>
    </w:p>
    <w:p w14:paraId="5F3CBBD1" w14:textId="33192561" w:rsidR="00A70303" w:rsidRPr="001D2316" w:rsidRDefault="001D2316" w:rsidP="00FF5817">
      <w:pPr>
        <w:pStyle w:val="ListParagraph"/>
        <w:numPr>
          <w:ilvl w:val="0"/>
          <w:numId w:val="35"/>
        </w:numPr>
        <w:tabs>
          <w:tab w:val="left" w:pos="3119"/>
        </w:tabs>
        <w:rPr>
          <w:rFonts w:ascii="Avenir Book" w:hAnsi="Avenir Book"/>
          <w:b/>
        </w:rPr>
      </w:pPr>
      <w:r>
        <w:rPr>
          <w:rFonts w:ascii="Avenir Book" w:hAnsi="Avenir Book"/>
          <w:b/>
        </w:rPr>
        <w:t>Henrietta Edwards v. Canada, 1930</w:t>
      </w:r>
    </w:p>
    <w:p w14:paraId="66BBBF05" w14:textId="61C86494" w:rsidR="001D2316" w:rsidRPr="001D2316" w:rsidRDefault="001D2316" w:rsidP="00FF5817">
      <w:pPr>
        <w:pStyle w:val="ListParagraph"/>
        <w:numPr>
          <w:ilvl w:val="0"/>
          <w:numId w:val="36"/>
        </w:numPr>
        <w:tabs>
          <w:tab w:val="left" w:pos="3119"/>
        </w:tabs>
        <w:rPr>
          <w:rFonts w:ascii="Avenir Book" w:hAnsi="Avenir Book"/>
          <w:b/>
        </w:rPr>
      </w:pPr>
      <w:r>
        <w:rPr>
          <w:rFonts w:ascii="Avenir Book" w:hAnsi="Avenir Book"/>
        </w:rPr>
        <w:t>Facts: Edwards wanted to become a member of senate of Canada</w:t>
      </w:r>
    </w:p>
    <w:p w14:paraId="2A568AD0" w14:textId="34F34386" w:rsidR="001D2316" w:rsidRPr="001D2316" w:rsidRDefault="001D2316" w:rsidP="00FF5817">
      <w:pPr>
        <w:pStyle w:val="ListParagraph"/>
        <w:numPr>
          <w:ilvl w:val="0"/>
          <w:numId w:val="36"/>
        </w:numPr>
        <w:tabs>
          <w:tab w:val="left" w:pos="3119"/>
        </w:tabs>
        <w:rPr>
          <w:rFonts w:ascii="Avenir Book" w:hAnsi="Avenir Book"/>
          <w:b/>
        </w:rPr>
      </w:pPr>
      <w:r>
        <w:rPr>
          <w:rFonts w:ascii="Avenir Book" w:hAnsi="Avenir Book"/>
        </w:rPr>
        <w:t>Issues: was Edwards a “qualified persons” as defined in the British North America Act, 1867</w:t>
      </w:r>
    </w:p>
    <w:p w14:paraId="1FDF0F9F" w14:textId="0F7F3FC5" w:rsidR="00DA2632" w:rsidRPr="00DA2632" w:rsidRDefault="001D2316" w:rsidP="00FF5817">
      <w:pPr>
        <w:pStyle w:val="ListParagraph"/>
        <w:numPr>
          <w:ilvl w:val="0"/>
          <w:numId w:val="36"/>
        </w:numPr>
        <w:tabs>
          <w:tab w:val="left" w:pos="3119"/>
        </w:tabs>
        <w:rPr>
          <w:rFonts w:ascii="Avenir Book" w:hAnsi="Avenir Book"/>
          <w:b/>
        </w:rPr>
      </w:pPr>
      <w:r>
        <w:rPr>
          <w:rFonts w:ascii="Avenir Book" w:hAnsi="Avenir Book"/>
        </w:rPr>
        <w:t>Ratio: the word “persons” is ambiguous-</w:t>
      </w:r>
    </w:p>
    <w:p w14:paraId="1FBE1FDE" w14:textId="54E5F875" w:rsidR="00DA2632" w:rsidRDefault="00DA2632" w:rsidP="00FF5817">
      <w:pPr>
        <w:pStyle w:val="ListParagraph"/>
        <w:numPr>
          <w:ilvl w:val="0"/>
          <w:numId w:val="35"/>
        </w:numPr>
        <w:tabs>
          <w:tab w:val="left" w:pos="3119"/>
        </w:tabs>
        <w:rPr>
          <w:rFonts w:ascii="Avenir Book" w:hAnsi="Avenir Book"/>
        </w:rPr>
      </w:pPr>
      <w:r>
        <w:rPr>
          <w:rFonts w:ascii="Avenir Book" w:hAnsi="Avenir Book"/>
        </w:rPr>
        <w:t>1982- Pierre Trudeau got Canada the right to amend our own constitution from the UK</w:t>
      </w:r>
    </w:p>
    <w:p w14:paraId="2434552E" w14:textId="76F82C5F" w:rsidR="00DA2632" w:rsidRDefault="00DA2632" w:rsidP="00FF5817">
      <w:pPr>
        <w:pStyle w:val="ListParagraph"/>
        <w:numPr>
          <w:ilvl w:val="0"/>
          <w:numId w:val="35"/>
        </w:numPr>
        <w:tabs>
          <w:tab w:val="left" w:pos="3119"/>
        </w:tabs>
        <w:rPr>
          <w:rFonts w:ascii="Avenir Book" w:hAnsi="Avenir Book"/>
        </w:rPr>
      </w:pPr>
      <w:r>
        <w:rPr>
          <w:rFonts w:ascii="Avenir Book" w:hAnsi="Avenir Book"/>
        </w:rPr>
        <w:t>Any state/ corporate action that hurts you brings on the charter</w:t>
      </w:r>
    </w:p>
    <w:p w14:paraId="157990AD" w14:textId="1C89B4EC" w:rsidR="00DA2632" w:rsidRDefault="00DA2632" w:rsidP="00FF5817">
      <w:pPr>
        <w:pStyle w:val="ListParagraph"/>
        <w:numPr>
          <w:ilvl w:val="0"/>
          <w:numId w:val="35"/>
        </w:numPr>
        <w:tabs>
          <w:tab w:val="left" w:pos="3119"/>
        </w:tabs>
        <w:rPr>
          <w:rFonts w:ascii="Avenir Book" w:hAnsi="Avenir Book"/>
        </w:rPr>
      </w:pPr>
      <w:r>
        <w:rPr>
          <w:rFonts w:ascii="Avenir Book" w:hAnsi="Avenir Book"/>
        </w:rPr>
        <w:t>Section 15- gives women as of 1985 equal rights. Women cannot be discriminated on basis of Race, national ethnic origin, color, religion, sex, age, mental and physical disability</w:t>
      </w:r>
    </w:p>
    <w:p w14:paraId="69EE786E" w14:textId="17135CFA" w:rsidR="00DA2632" w:rsidRDefault="00BA7BED" w:rsidP="00FF5817">
      <w:pPr>
        <w:pStyle w:val="ListParagraph"/>
        <w:numPr>
          <w:ilvl w:val="0"/>
          <w:numId w:val="35"/>
        </w:numPr>
        <w:tabs>
          <w:tab w:val="left" w:pos="3119"/>
        </w:tabs>
        <w:rPr>
          <w:rFonts w:ascii="Avenir Book" w:hAnsi="Avenir Book"/>
        </w:rPr>
      </w:pPr>
      <w:proofErr w:type="spellStart"/>
      <w:r>
        <w:rPr>
          <w:rFonts w:ascii="Avenir Book" w:hAnsi="Avenir Book"/>
        </w:rPr>
        <w:t>Morgentaler</w:t>
      </w:r>
      <w:proofErr w:type="spellEnd"/>
      <w:r>
        <w:rPr>
          <w:rFonts w:ascii="Avenir Book" w:hAnsi="Avenir Book"/>
        </w:rPr>
        <w:t xml:space="preserve"> v. Queen 1988</w:t>
      </w:r>
    </w:p>
    <w:p w14:paraId="5CE2A13C" w14:textId="54B28A9F" w:rsidR="00BA7BED" w:rsidRDefault="00BA7BED" w:rsidP="00FF5817">
      <w:pPr>
        <w:pStyle w:val="ListParagraph"/>
        <w:numPr>
          <w:ilvl w:val="0"/>
          <w:numId w:val="37"/>
        </w:numPr>
        <w:tabs>
          <w:tab w:val="left" w:pos="3119"/>
        </w:tabs>
        <w:rPr>
          <w:rFonts w:ascii="Avenir Book" w:hAnsi="Avenir Book"/>
        </w:rPr>
      </w:pPr>
      <w:r>
        <w:rPr>
          <w:rFonts w:ascii="Avenir Book" w:hAnsi="Avenir Book"/>
        </w:rPr>
        <w:t xml:space="preserve">Facts: he was charged under sec. 251 of the criminal code with procuring a miscarriage. Previously you could only go through the therapeutic abortion committee to get permission to abort. </w:t>
      </w:r>
      <w:proofErr w:type="spellStart"/>
      <w:r>
        <w:rPr>
          <w:rFonts w:ascii="Avenir Book" w:hAnsi="Avenir Book"/>
        </w:rPr>
        <w:t>Morgentaler</w:t>
      </w:r>
      <w:proofErr w:type="spellEnd"/>
      <w:r>
        <w:rPr>
          <w:rFonts w:ascii="Avenir Book" w:hAnsi="Avenir Book"/>
        </w:rPr>
        <w:t xml:space="preserve"> set up free- setting clinic i.e. not together with a hospital.</w:t>
      </w:r>
    </w:p>
    <w:p w14:paraId="1E0AA5C8" w14:textId="2488FBF4" w:rsidR="00BA7BED" w:rsidRDefault="00BA7BED" w:rsidP="00FF5817">
      <w:pPr>
        <w:pStyle w:val="ListParagraph"/>
        <w:numPr>
          <w:ilvl w:val="0"/>
          <w:numId w:val="37"/>
        </w:numPr>
        <w:tabs>
          <w:tab w:val="left" w:pos="3119"/>
        </w:tabs>
        <w:rPr>
          <w:rFonts w:ascii="Avenir Book" w:hAnsi="Avenir Book"/>
        </w:rPr>
      </w:pPr>
      <w:r>
        <w:rPr>
          <w:rFonts w:ascii="Avenir Book" w:hAnsi="Avenir Book"/>
        </w:rPr>
        <w:t>Issues: whether S251 of the criminal code contravenes S7 of the charter</w:t>
      </w:r>
      <w:r w:rsidR="005C1E42">
        <w:rPr>
          <w:rFonts w:ascii="Avenir Book" w:hAnsi="Avenir Book"/>
        </w:rPr>
        <w:t>. Section 7 gives you the rights to your own body. (THE CHARTER ALWAYS APPLIES WHEN THE GOVERNMENT CONTRAVENES</w:t>
      </w:r>
      <w:r w:rsidR="00365950">
        <w:rPr>
          <w:rFonts w:ascii="Avenir Book" w:hAnsi="Avenir Book"/>
        </w:rPr>
        <w:t xml:space="preserve"> IN INDIVIDUALS LIVES</w:t>
      </w:r>
      <w:r w:rsidR="005C1E42">
        <w:rPr>
          <w:rFonts w:ascii="Avenir Book" w:hAnsi="Avenir Book"/>
        </w:rPr>
        <w:t>)</w:t>
      </w:r>
    </w:p>
    <w:p w14:paraId="627F0C9F" w14:textId="2BA89134" w:rsidR="00BA7BED" w:rsidRDefault="00BA7BED" w:rsidP="00FF5817">
      <w:pPr>
        <w:pStyle w:val="ListParagraph"/>
        <w:numPr>
          <w:ilvl w:val="0"/>
          <w:numId w:val="37"/>
        </w:numPr>
        <w:tabs>
          <w:tab w:val="left" w:pos="3119"/>
        </w:tabs>
        <w:rPr>
          <w:rFonts w:ascii="Avenir Book" w:hAnsi="Avenir Book"/>
        </w:rPr>
      </w:pPr>
      <w:r>
        <w:rPr>
          <w:rFonts w:ascii="Avenir Book" w:hAnsi="Avenir Book"/>
        </w:rPr>
        <w:t xml:space="preserve">Ratio: s. 251 contravenes a woman’s right to security of her person. </w:t>
      </w:r>
      <w:r w:rsidR="00365950">
        <w:rPr>
          <w:rFonts w:ascii="Avenir Book" w:hAnsi="Avenir Book"/>
        </w:rPr>
        <w:t xml:space="preserve"> S.251 is not saved by s.1 of the charter since it cannot be demonstrably justified in a free and democratic society.</w:t>
      </w:r>
    </w:p>
    <w:p w14:paraId="786A920C" w14:textId="56881C79" w:rsidR="005C1E42" w:rsidRDefault="001677F3" w:rsidP="00FF5817">
      <w:pPr>
        <w:pStyle w:val="ListParagraph"/>
        <w:numPr>
          <w:ilvl w:val="0"/>
          <w:numId w:val="38"/>
        </w:numPr>
        <w:tabs>
          <w:tab w:val="left" w:pos="3119"/>
        </w:tabs>
        <w:rPr>
          <w:rFonts w:ascii="Avenir Book" w:hAnsi="Avenir Book"/>
        </w:rPr>
      </w:pPr>
      <w:r>
        <w:rPr>
          <w:rFonts w:ascii="Avenir Book" w:hAnsi="Avenir Book"/>
        </w:rPr>
        <w:t>Tremblay v. Daigle 1989</w:t>
      </w:r>
    </w:p>
    <w:p w14:paraId="7572F75A" w14:textId="5359AC83" w:rsidR="001677F3" w:rsidRDefault="001677F3" w:rsidP="00FF5817">
      <w:pPr>
        <w:pStyle w:val="ListParagraph"/>
        <w:numPr>
          <w:ilvl w:val="0"/>
          <w:numId w:val="39"/>
        </w:numPr>
        <w:tabs>
          <w:tab w:val="left" w:pos="3119"/>
        </w:tabs>
        <w:rPr>
          <w:rFonts w:ascii="Avenir Book" w:hAnsi="Avenir Book"/>
        </w:rPr>
      </w:pPr>
      <w:r>
        <w:rPr>
          <w:rFonts w:ascii="Avenir Book" w:hAnsi="Avenir Book"/>
        </w:rPr>
        <w:t>Facts: Father of Daigle’s child want to prevent her from having it aborted</w:t>
      </w:r>
    </w:p>
    <w:p w14:paraId="6B45CC8B" w14:textId="37387654" w:rsidR="001677F3" w:rsidRDefault="001677F3" w:rsidP="00FF5817">
      <w:pPr>
        <w:pStyle w:val="ListParagraph"/>
        <w:numPr>
          <w:ilvl w:val="0"/>
          <w:numId w:val="39"/>
        </w:numPr>
        <w:tabs>
          <w:tab w:val="left" w:pos="3119"/>
        </w:tabs>
        <w:rPr>
          <w:rFonts w:ascii="Avenir Book" w:hAnsi="Avenir Book"/>
        </w:rPr>
      </w:pPr>
      <w:r>
        <w:rPr>
          <w:rFonts w:ascii="Avenir Book" w:hAnsi="Avenir Book"/>
        </w:rPr>
        <w:t>Issues: Whether the Quebec charter gave a right to life to a fetus. Is there charter application? No because there’s no violation of a right by the govt.</w:t>
      </w:r>
    </w:p>
    <w:p w14:paraId="2D559FBA" w14:textId="407C13F7" w:rsidR="001677F3" w:rsidRDefault="001677F3" w:rsidP="00FF5817">
      <w:pPr>
        <w:pStyle w:val="ListParagraph"/>
        <w:numPr>
          <w:ilvl w:val="0"/>
          <w:numId w:val="39"/>
        </w:numPr>
        <w:tabs>
          <w:tab w:val="left" w:pos="3119"/>
        </w:tabs>
        <w:rPr>
          <w:rFonts w:ascii="Avenir Book" w:hAnsi="Avenir Book"/>
        </w:rPr>
      </w:pPr>
      <w:r>
        <w:rPr>
          <w:rFonts w:ascii="Avenir Book" w:hAnsi="Avenir Book"/>
        </w:rPr>
        <w:t>Ratio: Court didn’t consider Quebec charter right since father had no right to fetus and nothing to base injunction on in the first place.</w:t>
      </w:r>
    </w:p>
    <w:p w14:paraId="3E473280" w14:textId="63D0E9D6" w:rsidR="00204041" w:rsidRDefault="00204041" w:rsidP="00FF5817">
      <w:pPr>
        <w:pStyle w:val="ListParagraph"/>
        <w:numPr>
          <w:ilvl w:val="0"/>
          <w:numId w:val="38"/>
        </w:numPr>
        <w:tabs>
          <w:tab w:val="left" w:pos="3119"/>
        </w:tabs>
        <w:rPr>
          <w:rFonts w:ascii="Avenir Book" w:hAnsi="Avenir Book"/>
        </w:rPr>
      </w:pPr>
      <w:r>
        <w:rPr>
          <w:rFonts w:ascii="Avenir Book" w:hAnsi="Avenir Book"/>
        </w:rPr>
        <w:t>Halpern v. Canada 2004</w:t>
      </w:r>
    </w:p>
    <w:p w14:paraId="07E47E60" w14:textId="6945EE39" w:rsidR="00204041" w:rsidRDefault="00204041" w:rsidP="00FF5817">
      <w:pPr>
        <w:pStyle w:val="ListParagraph"/>
        <w:numPr>
          <w:ilvl w:val="0"/>
          <w:numId w:val="40"/>
        </w:numPr>
        <w:tabs>
          <w:tab w:val="left" w:pos="3119"/>
        </w:tabs>
        <w:rPr>
          <w:rFonts w:ascii="Avenir Book" w:hAnsi="Avenir Book"/>
        </w:rPr>
      </w:pPr>
      <w:r>
        <w:rPr>
          <w:rFonts w:ascii="Avenir Book" w:hAnsi="Avenir Book"/>
        </w:rPr>
        <w:t xml:space="preserve">Facts- same sex couple </w:t>
      </w:r>
      <w:r w:rsidR="00BE7496">
        <w:rPr>
          <w:rFonts w:ascii="Avenir Book" w:hAnsi="Avenir Book"/>
        </w:rPr>
        <w:t>denied marriage licenses by the city clerk</w:t>
      </w:r>
    </w:p>
    <w:p w14:paraId="7A2BF537" w14:textId="39769121" w:rsidR="00BE7496" w:rsidRPr="00BE7496" w:rsidRDefault="00204041" w:rsidP="00FF5817">
      <w:pPr>
        <w:pStyle w:val="ListParagraph"/>
        <w:numPr>
          <w:ilvl w:val="0"/>
          <w:numId w:val="40"/>
        </w:numPr>
        <w:tabs>
          <w:tab w:val="left" w:pos="3119"/>
        </w:tabs>
        <w:rPr>
          <w:rFonts w:ascii="Avenir Book" w:hAnsi="Avenir Book"/>
        </w:rPr>
      </w:pPr>
      <w:r>
        <w:rPr>
          <w:rFonts w:ascii="Avenir Book" w:hAnsi="Avenir Book"/>
        </w:rPr>
        <w:t>Issue</w:t>
      </w:r>
      <w:r w:rsidR="00BE7496">
        <w:rPr>
          <w:rFonts w:ascii="Avenir Book" w:hAnsi="Avenir Book"/>
        </w:rPr>
        <w:t>- was the refusal to issue the licenses a violation of s.15 of charter rights as being discriminatory against same sex couples?</w:t>
      </w:r>
    </w:p>
    <w:p w14:paraId="397B253C" w14:textId="25EF731D" w:rsidR="0054163B" w:rsidRDefault="00204041" w:rsidP="00FF5817">
      <w:pPr>
        <w:pStyle w:val="ListParagraph"/>
        <w:numPr>
          <w:ilvl w:val="0"/>
          <w:numId w:val="40"/>
        </w:numPr>
        <w:tabs>
          <w:tab w:val="left" w:pos="3119"/>
        </w:tabs>
        <w:rPr>
          <w:rFonts w:ascii="Avenir Book" w:hAnsi="Avenir Book"/>
        </w:rPr>
      </w:pPr>
      <w:r>
        <w:rPr>
          <w:rFonts w:ascii="Avenir Book" w:hAnsi="Avenir Book"/>
        </w:rPr>
        <w:t>Ratio</w:t>
      </w:r>
      <w:r w:rsidR="00BE7496">
        <w:rPr>
          <w:rFonts w:ascii="Avenir Book" w:hAnsi="Avenir Book"/>
        </w:rPr>
        <w:t>-same sex couples’ s.15 charter rights violated since heterosexual procreation is not the ultimate defining characteristic of a marriage.</w:t>
      </w:r>
    </w:p>
    <w:p w14:paraId="6E1FD57B" w14:textId="32F57C38" w:rsidR="0054163B" w:rsidRDefault="0054163B" w:rsidP="0054163B">
      <w:pPr>
        <w:tabs>
          <w:tab w:val="left" w:pos="3119"/>
        </w:tabs>
        <w:rPr>
          <w:rFonts w:ascii="Avenir Book" w:hAnsi="Avenir Book"/>
          <w:u w:val="single"/>
        </w:rPr>
      </w:pPr>
      <w:r w:rsidRPr="0054163B">
        <w:rPr>
          <w:rFonts w:ascii="Avenir Book" w:hAnsi="Avenir Book"/>
          <w:u w:val="single"/>
        </w:rPr>
        <w:t>Class 5:</w:t>
      </w:r>
    </w:p>
    <w:p w14:paraId="5DC0B4A4" w14:textId="0DDC658F" w:rsidR="0054163B" w:rsidRPr="0054163B" w:rsidRDefault="0054163B" w:rsidP="0054163B">
      <w:pPr>
        <w:tabs>
          <w:tab w:val="left" w:pos="3119"/>
        </w:tabs>
        <w:rPr>
          <w:rFonts w:ascii="Avenir Book" w:hAnsi="Avenir Book"/>
        </w:rPr>
      </w:pPr>
      <w:r>
        <w:rPr>
          <w:rFonts w:ascii="Avenir Book" w:hAnsi="Avenir Book"/>
          <w:u w:val="single"/>
        </w:rPr>
        <w:t>Women and personhood pg.49</w:t>
      </w:r>
      <w:r>
        <w:rPr>
          <w:rFonts w:ascii="Avenir Book" w:hAnsi="Avenir Book"/>
        </w:rPr>
        <w:t xml:space="preserve"> </w:t>
      </w:r>
    </w:p>
    <w:p w14:paraId="0EAB404C" w14:textId="11182E22" w:rsidR="0054163B" w:rsidRDefault="0054163B" w:rsidP="00FF5817">
      <w:pPr>
        <w:pStyle w:val="ListParagraph"/>
        <w:numPr>
          <w:ilvl w:val="0"/>
          <w:numId w:val="38"/>
        </w:numPr>
        <w:tabs>
          <w:tab w:val="left" w:pos="3119"/>
        </w:tabs>
        <w:rPr>
          <w:rFonts w:ascii="Avenir Book" w:hAnsi="Avenir Book"/>
        </w:rPr>
      </w:pPr>
      <w:r>
        <w:rPr>
          <w:rFonts w:ascii="Avenir Book" w:hAnsi="Avenir Book"/>
        </w:rPr>
        <w:t>Blackstone commentaries:</w:t>
      </w:r>
    </w:p>
    <w:p w14:paraId="4B2622F7" w14:textId="54878323" w:rsidR="0054163B" w:rsidRDefault="0054163B" w:rsidP="00FF5817">
      <w:pPr>
        <w:pStyle w:val="ListParagraph"/>
        <w:numPr>
          <w:ilvl w:val="0"/>
          <w:numId w:val="41"/>
        </w:numPr>
        <w:tabs>
          <w:tab w:val="left" w:pos="3119"/>
        </w:tabs>
        <w:rPr>
          <w:rFonts w:ascii="Avenir Book" w:hAnsi="Avenir Book"/>
        </w:rPr>
      </w:pPr>
      <w:r>
        <w:rPr>
          <w:rFonts w:ascii="Avenir Book" w:hAnsi="Avenir Book"/>
        </w:rPr>
        <w:t>Effect on marriage</w:t>
      </w:r>
    </w:p>
    <w:p w14:paraId="1F31CCB8" w14:textId="0BB3E069" w:rsidR="0054163B" w:rsidRDefault="0054163B" w:rsidP="00FF5817">
      <w:pPr>
        <w:pStyle w:val="ListParagraph"/>
        <w:numPr>
          <w:ilvl w:val="0"/>
          <w:numId w:val="41"/>
        </w:numPr>
        <w:tabs>
          <w:tab w:val="left" w:pos="3119"/>
        </w:tabs>
        <w:rPr>
          <w:rFonts w:ascii="Avenir Book" w:hAnsi="Avenir Book"/>
        </w:rPr>
      </w:pPr>
      <w:r>
        <w:rPr>
          <w:rFonts w:ascii="Avenir Book" w:hAnsi="Avenir Book"/>
        </w:rPr>
        <w:t>“Coverture”- all rights devolve to husband</w:t>
      </w:r>
    </w:p>
    <w:p w14:paraId="4ED53FD2" w14:textId="4B8D816A" w:rsidR="0054163B" w:rsidRDefault="0054163B" w:rsidP="00FF5817">
      <w:pPr>
        <w:pStyle w:val="ListParagraph"/>
        <w:numPr>
          <w:ilvl w:val="0"/>
          <w:numId w:val="41"/>
        </w:numPr>
        <w:tabs>
          <w:tab w:val="left" w:pos="3119"/>
        </w:tabs>
        <w:rPr>
          <w:rFonts w:ascii="Avenir Book" w:hAnsi="Avenir Book"/>
        </w:rPr>
      </w:pPr>
      <w:r>
        <w:rPr>
          <w:rFonts w:ascii="Avenir Book" w:hAnsi="Avenir Book"/>
        </w:rPr>
        <w:t>Wife cant be sued or sue in her own name</w:t>
      </w:r>
    </w:p>
    <w:p w14:paraId="64C77EF8" w14:textId="410645CC" w:rsidR="0054163B" w:rsidRDefault="0054163B" w:rsidP="00FF5817">
      <w:pPr>
        <w:pStyle w:val="ListParagraph"/>
        <w:numPr>
          <w:ilvl w:val="0"/>
          <w:numId w:val="41"/>
        </w:numPr>
        <w:tabs>
          <w:tab w:val="left" w:pos="3119"/>
        </w:tabs>
        <w:rPr>
          <w:rFonts w:ascii="Avenir Book" w:hAnsi="Avenir Book"/>
        </w:rPr>
      </w:pPr>
      <w:r>
        <w:rPr>
          <w:rFonts w:ascii="Avenir Book" w:hAnsi="Avenir Book"/>
        </w:rPr>
        <w:t>Wife can be given “moderate correction” rule of thumb</w:t>
      </w:r>
    </w:p>
    <w:p w14:paraId="28B08830" w14:textId="4E167F41" w:rsidR="0054163B" w:rsidRDefault="0054163B" w:rsidP="00FF5817">
      <w:pPr>
        <w:pStyle w:val="ListParagraph"/>
        <w:numPr>
          <w:ilvl w:val="0"/>
          <w:numId w:val="38"/>
        </w:numPr>
        <w:tabs>
          <w:tab w:val="left" w:pos="3119"/>
        </w:tabs>
        <w:rPr>
          <w:rFonts w:ascii="Avenir Book" w:hAnsi="Avenir Book"/>
        </w:rPr>
      </w:pPr>
      <w:proofErr w:type="spellStart"/>
      <w:r>
        <w:rPr>
          <w:rFonts w:ascii="Avenir Book" w:hAnsi="Avenir Book"/>
        </w:rPr>
        <w:t>Bradwell</w:t>
      </w:r>
      <w:proofErr w:type="spellEnd"/>
      <w:r>
        <w:rPr>
          <w:rFonts w:ascii="Avenir Book" w:hAnsi="Avenir Book"/>
        </w:rPr>
        <w:t xml:space="preserve"> v the state </w:t>
      </w:r>
      <w:r w:rsidR="00B83AE0">
        <w:rPr>
          <w:rFonts w:ascii="Avenir Book" w:hAnsi="Avenir Book"/>
        </w:rPr>
        <w:t>– in Canada its not a qn of whether your beliefs of right and wrong.</w:t>
      </w:r>
      <w:r w:rsidR="00CE06A0">
        <w:rPr>
          <w:rFonts w:ascii="Avenir Book" w:hAnsi="Avenir Book"/>
        </w:rPr>
        <w:t xml:space="preserve"> </w:t>
      </w:r>
    </w:p>
    <w:p w14:paraId="290FA28E" w14:textId="77777777" w:rsidR="00E65F52" w:rsidRDefault="00CE06A0" w:rsidP="00FF5817">
      <w:pPr>
        <w:pStyle w:val="ListParagraph"/>
        <w:numPr>
          <w:ilvl w:val="0"/>
          <w:numId w:val="38"/>
        </w:numPr>
        <w:tabs>
          <w:tab w:val="left" w:pos="3119"/>
        </w:tabs>
        <w:rPr>
          <w:rFonts w:ascii="Avenir Book" w:hAnsi="Avenir Book"/>
        </w:rPr>
      </w:pPr>
      <w:r>
        <w:rPr>
          <w:rFonts w:ascii="Avenir Book" w:hAnsi="Avenir Book"/>
        </w:rPr>
        <w:t>Henrietta Edwards v. Canada- 9-0 decision by the supreme court that she wasn’t qualified to get into the senate cause she was woman. Living tree doctrine</w:t>
      </w:r>
      <w:r w:rsidR="00E65F52" w:rsidRPr="00E65F52">
        <w:rPr>
          <w:rFonts w:ascii="Avenir Book" w:hAnsi="Avenir Book"/>
          <w:highlight w:val="cyan"/>
        </w:rPr>
        <w:t>*****</w:t>
      </w:r>
      <w:r w:rsidR="00E65F52">
        <w:rPr>
          <w:rFonts w:ascii="Avenir Book" w:hAnsi="Avenir Book"/>
        </w:rPr>
        <w:t>(quote this in the exam in the right way and get an A)</w:t>
      </w:r>
      <w:r>
        <w:rPr>
          <w:rFonts w:ascii="Avenir Book" w:hAnsi="Avenir Book"/>
        </w:rPr>
        <w:t xml:space="preserve"> was cited here.</w:t>
      </w:r>
      <w:r w:rsidR="00E65F52">
        <w:rPr>
          <w:rFonts w:ascii="Avenir Book" w:hAnsi="Avenir Book"/>
        </w:rPr>
        <w:t xml:space="preserve"> British North American act definition of person</w:t>
      </w:r>
    </w:p>
    <w:p w14:paraId="0AAB9516" w14:textId="27BCF2C6" w:rsidR="00E65F52" w:rsidRDefault="00E65F52" w:rsidP="00FF5817">
      <w:pPr>
        <w:pStyle w:val="ListParagraph"/>
        <w:numPr>
          <w:ilvl w:val="0"/>
          <w:numId w:val="38"/>
        </w:numPr>
        <w:tabs>
          <w:tab w:val="left" w:pos="3119"/>
        </w:tabs>
        <w:rPr>
          <w:rFonts w:ascii="Avenir Book" w:hAnsi="Avenir Book"/>
        </w:rPr>
      </w:pPr>
      <w:r>
        <w:rPr>
          <w:rFonts w:ascii="Avenir Book" w:hAnsi="Avenir Book"/>
        </w:rPr>
        <w:t>Two mindsets of judges:</w:t>
      </w:r>
    </w:p>
    <w:p w14:paraId="4CD2CD30" w14:textId="16BA705F" w:rsidR="00CE06A0" w:rsidRDefault="00E65F52" w:rsidP="00FF5817">
      <w:pPr>
        <w:pStyle w:val="ListParagraph"/>
        <w:numPr>
          <w:ilvl w:val="0"/>
          <w:numId w:val="42"/>
        </w:numPr>
        <w:tabs>
          <w:tab w:val="left" w:pos="3119"/>
        </w:tabs>
        <w:rPr>
          <w:rFonts w:ascii="Avenir Book" w:hAnsi="Avenir Book"/>
        </w:rPr>
      </w:pPr>
      <w:r>
        <w:rPr>
          <w:rFonts w:ascii="Avenir Book" w:hAnsi="Avenir Book"/>
        </w:rPr>
        <w:t>Literalists- they take the legislation exactly the way it is.</w:t>
      </w:r>
    </w:p>
    <w:p w14:paraId="6B23E837" w14:textId="01E90EAE" w:rsidR="00E65F52" w:rsidRDefault="00E65F52" w:rsidP="00FF5817">
      <w:pPr>
        <w:pStyle w:val="ListParagraph"/>
        <w:numPr>
          <w:ilvl w:val="0"/>
          <w:numId w:val="42"/>
        </w:numPr>
        <w:tabs>
          <w:tab w:val="left" w:pos="3119"/>
        </w:tabs>
        <w:rPr>
          <w:rFonts w:ascii="Avenir Book" w:hAnsi="Avenir Book"/>
        </w:rPr>
      </w:pPr>
      <w:r>
        <w:rPr>
          <w:rFonts w:ascii="Avenir Book" w:hAnsi="Avenir Book"/>
        </w:rPr>
        <w:t>Purposive- interpret the legislation according to the facts, they put it to context.</w:t>
      </w:r>
    </w:p>
    <w:p w14:paraId="0975A935" w14:textId="16B85C02" w:rsidR="00E65F52" w:rsidRDefault="00E65F52" w:rsidP="00FF5817">
      <w:pPr>
        <w:pStyle w:val="ListParagraph"/>
        <w:numPr>
          <w:ilvl w:val="0"/>
          <w:numId w:val="43"/>
        </w:numPr>
        <w:tabs>
          <w:tab w:val="left" w:pos="3119"/>
        </w:tabs>
        <w:rPr>
          <w:rFonts w:ascii="Avenir Book" w:hAnsi="Avenir Book"/>
        </w:rPr>
      </w:pPr>
      <w:proofErr w:type="spellStart"/>
      <w:r>
        <w:rPr>
          <w:rFonts w:ascii="Avenir Book" w:hAnsi="Avenir Book"/>
        </w:rPr>
        <w:t>Morgentaler</w:t>
      </w:r>
      <w:proofErr w:type="spellEnd"/>
      <w:r>
        <w:rPr>
          <w:rFonts w:ascii="Avenir Book" w:hAnsi="Avenir Book"/>
        </w:rPr>
        <w:t xml:space="preserve"> v Queen- he opened a </w:t>
      </w:r>
      <w:r w:rsidR="009861A4">
        <w:rPr>
          <w:rFonts w:ascii="Avenir Book" w:hAnsi="Avenir Book"/>
        </w:rPr>
        <w:t>freestanding</w:t>
      </w:r>
      <w:r>
        <w:rPr>
          <w:rFonts w:ascii="Avenir Book" w:hAnsi="Avenir Book"/>
        </w:rPr>
        <w:t xml:space="preserve"> clinic to help women procure abortions.</w:t>
      </w:r>
      <w:r w:rsidR="009861A4">
        <w:rPr>
          <w:rFonts w:ascii="Avenir Book" w:hAnsi="Avenir Book"/>
        </w:rPr>
        <w:t xml:space="preserve"> Therapeutic Abortion Committee (TAC) approval was needed to procure an abortion before this.</w:t>
      </w:r>
    </w:p>
    <w:p w14:paraId="4F4667F6" w14:textId="7591D196" w:rsidR="00AE7686" w:rsidRDefault="00AE7686" w:rsidP="00FF5817">
      <w:pPr>
        <w:pStyle w:val="ListParagraph"/>
        <w:numPr>
          <w:ilvl w:val="0"/>
          <w:numId w:val="43"/>
        </w:numPr>
        <w:tabs>
          <w:tab w:val="left" w:pos="3119"/>
        </w:tabs>
        <w:rPr>
          <w:rFonts w:ascii="Avenir Book" w:hAnsi="Avenir Book"/>
        </w:rPr>
      </w:pPr>
      <w:r>
        <w:rPr>
          <w:rFonts w:ascii="Avenir Book" w:hAnsi="Avenir Book"/>
        </w:rPr>
        <w:t>Tremblay v Daigle- no such thing as a fathers right to a fetus.</w:t>
      </w:r>
    </w:p>
    <w:p w14:paraId="70AB4563" w14:textId="43C18E9F" w:rsidR="00AE7686" w:rsidRDefault="00AE7686" w:rsidP="00FF5817">
      <w:pPr>
        <w:pStyle w:val="ListParagraph"/>
        <w:numPr>
          <w:ilvl w:val="0"/>
          <w:numId w:val="43"/>
        </w:numPr>
        <w:tabs>
          <w:tab w:val="left" w:pos="3119"/>
        </w:tabs>
        <w:rPr>
          <w:rFonts w:ascii="Avenir Book" w:hAnsi="Avenir Book"/>
        </w:rPr>
      </w:pPr>
      <w:r>
        <w:rPr>
          <w:rFonts w:ascii="Avenir Book" w:hAnsi="Avenir Book"/>
        </w:rPr>
        <w:t>Halpern v Canada-</w:t>
      </w:r>
      <w:r w:rsidR="00EE637F">
        <w:rPr>
          <w:rFonts w:ascii="Avenir Book" w:hAnsi="Avenir Book"/>
        </w:rPr>
        <w:t>8 couples went to get marriage licenses, were denied cause definition of marriage is “btwn man &amp; woman”</w:t>
      </w:r>
    </w:p>
    <w:p w14:paraId="49592E32" w14:textId="77777777" w:rsidR="00887143" w:rsidRPr="00887143" w:rsidRDefault="00887143" w:rsidP="00887143">
      <w:pPr>
        <w:tabs>
          <w:tab w:val="left" w:pos="3119"/>
        </w:tabs>
        <w:rPr>
          <w:rFonts w:ascii="Avenir Book" w:hAnsi="Avenir Book"/>
        </w:rPr>
      </w:pPr>
    </w:p>
    <w:p w14:paraId="61AC76FE" w14:textId="13B2B1BC" w:rsidR="00887143" w:rsidRDefault="00887143" w:rsidP="00887143">
      <w:pPr>
        <w:tabs>
          <w:tab w:val="left" w:pos="3119"/>
        </w:tabs>
        <w:rPr>
          <w:rFonts w:ascii="Avenir Book" w:hAnsi="Avenir Book"/>
        </w:rPr>
      </w:pPr>
      <w:r w:rsidRPr="00887143">
        <w:rPr>
          <w:rFonts w:ascii="Avenir Book" w:hAnsi="Avenir Book"/>
          <w:u w:val="single"/>
        </w:rPr>
        <w:t>Partial Personhood- Disability:</w:t>
      </w:r>
    </w:p>
    <w:p w14:paraId="77518A97" w14:textId="2EBBD512" w:rsidR="00887143" w:rsidRDefault="00887143" w:rsidP="00FF5817">
      <w:pPr>
        <w:pStyle w:val="ListParagraph"/>
        <w:numPr>
          <w:ilvl w:val="0"/>
          <w:numId w:val="44"/>
        </w:numPr>
        <w:tabs>
          <w:tab w:val="left" w:pos="3119"/>
        </w:tabs>
        <w:rPr>
          <w:rFonts w:ascii="Avenir Book" w:hAnsi="Avenir Book"/>
        </w:rPr>
      </w:pPr>
      <w:r>
        <w:rPr>
          <w:rFonts w:ascii="Avenir Book" w:hAnsi="Avenir Book"/>
        </w:rPr>
        <w:t xml:space="preserve">E v Eve 1986- Eve was mentally retarded. Eve was in a relationship with a guy from her school. Eve’s mom thought she might get “innocently pregnant” so asks court to sterilize her. Court is asked to make an order to have Eve involuntarily sterilized.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inherent jurisdiction of court to protect those that cannot protect themselves</w:t>
      </w:r>
    </w:p>
    <w:p w14:paraId="11F526F3" w14:textId="6E8A86D7" w:rsidR="0008026D" w:rsidRDefault="0008026D" w:rsidP="00FF5817">
      <w:pPr>
        <w:pStyle w:val="ListParagraph"/>
        <w:numPr>
          <w:ilvl w:val="0"/>
          <w:numId w:val="44"/>
        </w:numPr>
        <w:tabs>
          <w:tab w:val="left" w:pos="3119"/>
        </w:tabs>
        <w:rPr>
          <w:rFonts w:ascii="Avenir Book" w:hAnsi="Avenir Book"/>
        </w:rPr>
      </w:pPr>
      <w:r>
        <w:rPr>
          <w:rFonts w:ascii="Avenir Book" w:hAnsi="Avenir Book"/>
        </w:rPr>
        <w:t xml:space="preserve">When does the doctrine of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xml:space="preserve"> apply</w:t>
      </w:r>
      <w:proofErr w:type="gramStart"/>
      <w:r>
        <w:rPr>
          <w:rFonts w:ascii="Avenir Book" w:hAnsi="Avenir Book"/>
        </w:rPr>
        <w:t>?!</w:t>
      </w:r>
      <w:proofErr w:type="gramEnd"/>
      <w:r>
        <w:rPr>
          <w:rFonts w:ascii="Avenir Book" w:hAnsi="Avenir Book"/>
        </w:rPr>
        <w:t xml:space="preserve"> Only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xml:space="preserve"> jurisdiction allows court to authorize involuntary operations. No evidence in this case that the operation would be in the best interest of Eve, so it was not ordered.</w:t>
      </w:r>
    </w:p>
    <w:p w14:paraId="74D78E55" w14:textId="6E69E310" w:rsidR="0008026D" w:rsidRDefault="0008026D" w:rsidP="00FF5817">
      <w:pPr>
        <w:pStyle w:val="ListParagraph"/>
        <w:numPr>
          <w:ilvl w:val="0"/>
          <w:numId w:val="44"/>
        </w:numPr>
        <w:tabs>
          <w:tab w:val="left" w:pos="3119"/>
        </w:tabs>
        <w:rPr>
          <w:rFonts w:ascii="Avenir Book" w:hAnsi="Avenir Book"/>
        </w:rPr>
      </w:pPr>
      <w:r>
        <w:rPr>
          <w:rFonts w:ascii="Avenir Book" w:hAnsi="Avenir Book"/>
        </w:rPr>
        <w:t xml:space="preserve">R v </w:t>
      </w:r>
      <w:r w:rsidR="00BF5009">
        <w:rPr>
          <w:rFonts w:ascii="Avenir Book" w:hAnsi="Avenir Book"/>
        </w:rPr>
        <w:t>K (</w:t>
      </w:r>
      <w:r>
        <w:rPr>
          <w:rFonts w:ascii="Avenir Book" w:hAnsi="Avenir Book"/>
        </w:rPr>
        <w:t>M) 1992-</w:t>
      </w:r>
      <w:r w:rsidR="00BF5009">
        <w:rPr>
          <w:rFonts w:ascii="Avenir Book" w:hAnsi="Avenir Book"/>
        </w:rPr>
        <w:t xml:space="preserve"> Dad kicks his son and as a result charged of assault. How much discipline is okay? Is the dad guilty of assault? Ratio was that the court should not be bothered with “de </w:t>
      </w:r>
      <w:proofErr w:type="spellStart"/>
      <w:r w:rsidR="00BF5009">
        <w:rPr>
          <w:rFonts w:ascii="Avenir Book" w:hAnsi="Avenir Book"/>
        </w:rPr>
        <w:t>minimus</w:t>
      </w:r>
      <w:proofErr w:type="spellEnd"/>
      <w:r w:rsidR="00BF5009">
        <w:rPr>
          <w:rFonts w:ascii="Avenir Book" w:hAnsi="Avenir Book"/>
        </w:rPr>
        <w:t>” matters</w:t>
      </w:r>
    </w:p>
    <w:p w14:paraId="750F7E36" w14:textId="1FAC9943" w:rsidR="00BF5009" w:rsidRDefault="00BF5009" w:rsidP="00FF5817">
      <w:pPr>
        <w:pStyle w:val="ListParagraph"/>
        <w:numPr>
          <w:ilvl w:val="0"/>
          <w:numId w:val="44"/>
        </w:numPr>
        <w:tabs>
          <w:tab w:val="left" w:pos="3119"/>
        </w:tabs>
        <w:rPr>
          <w:rFonts w:ascii="Avenir Book" w:hAnsi="Avenir Book"/>
        </w:rPr>
      </w:pPr>
      <w:r>
        <w:rPr>
          <w:rFonts w:ascii="Avenir Book" w:hAnsi="Avenir Book"/>
        </w:rPr>
        <w:t xml:space="preserve">B(R) v. Toronto 1995- </w:t>
      </w:r>
      <w:r w:rsidR="00D12F2C">
        <w:rPr>
          <w:rFonts w:ascii="Avenir Book" w:hAnsi="Avenir Book"/>
        </w:rPr>
        <w:t xml:space="preserve">infant daughter of 2 Jehovah’s witnesses’ (JW) parents was terribly sick and required blood transfusion. Issue was whether the child’s </w:t>
      </w:r>
      <w:proofErr w:type="gramStart"/>
      <w:r w:rsidR="00D12F2C">
        <w:rPr>
          <w:rFonts w:ascii="Avenir Book" w:hAnsi="Avenir Book"/>
        </w:rPr>
        <w:t>parents</w:t>
      </w:r>
      <w:proofErr w:type="gramEnd"/>
      <w:r w:rsidR="00D12F2C">
        <w:rPr>
          <w:rFonts w:ascii="Avenir Book" w:hAnsi="Avenir Book"/>
        </w:rPr>
        <w:t xml:space="preserve"> constitutional rights under sec7 of the charter were violated by s19 of the child welfare act. Parental decision to withhold medical care falls outside the scope of liberty within s7 of the charter. The Jehovah’s witnesses’ beliefs were not relevant here because the law comes first. This case ensured that the court would take your kid away if you prevent them from receiving appropriate medical care.</w:t>
      </w:r>
    </w:p>
    <w:p w14:paraId="7F732831" w14:textId="011EED60" w:rsidR="00D12F2C" w:rsidRDefault="00D12F2C" w:rsidP="00FF5817">
      <w:pPr>
        <w:pStyle w:val="ListParagraph"/>
        <w:numPr>
          <w:ilvl w:val="0"/>
          <w:numId w:val="44"/>
        </w:numPr>
        <w:tabs>
          <w:tab w:val="left" w:pos="3119"/>
        </w:tabs>
        <w:rPr>
          <w:rFonts w:ascii="Avenir Book" w:hAnsi="Avenir Book"/>
        </w:rPr>
      </w:pPr>
      <w:r>
        <w:rPr>
          <w:rFonts w:ascii="Avenir Book" w:hAnsi="Avenir Book"/>
        </w:rPr>
        <w:t xml:space="preserve">Re Y (A) 1993- 15yr old J.W with blood cancer refused transfusion. Whether the court should grant </w:t>
      </w:r>
      <w:proofErr w:type="spellStart"/>
      <w:r>
        <w:rPr>
          <w:rFonts w:ascii="Avenir Book" w:hAnsi="Avenir Book"/>
        </w:rPr>
        <w:t>Newf</w:t>
      </w:r>
      <w:proofErr w:type="spellEnd"/>
      <w:r>
        <w:rPr>
          <w:rFonts w:ascii="Avenir Book" w:hAnsi="Avenir Book"/>
        </w:rPr>
        <w:t xml:space="preserve"> Child Welfare Agency custody for “Child in need of protection”- under Child welfare act.</w:t>
      </w:r>
      <w:r w:rsidR="00F513D1">
        <w:rPr>
          <w:rFonts w:ascii="Avenir Book" w:hAnsi="Avenir Book"/>
        </w:rPr>
        <w:t xml:space="preserve"> Where child is able to express their view, their wishes should be taken into consideration.</w:t>
      </w:r>
    </w:p>
    <w:p w14:paraId="14D316D0" w14:textId="4FB6BAFF" w:rsidR="00F513D1" w:rsidRDefault="00F513D1" w:rsidP="00FF5817">
      <w:pPr>
        <w:pStyle w:val="ListParagraph"/>
        <w:numPr>
          <w:ilvl w:val="0"/>
          <w:numId w:val="44"/>
        </w:numPr>
        <w:tabs>
          <w:tab w:val="left" w:pos="3119"/>
        </w:tabs>
        <w:rPr>
          <w:rFonts w:ascii="Avenir Book" w:hAnsi="Avenir Book"/>
        </w:rPr>
      </w:pPr>
      <w:r>
        <w:rPr>
          <w:rFonts w:ascii="Avenir Book" w:hAnsi="Avenir Book"/>
        </w:rPr>
        <w:t>Winnipeg CFS v. G (DF) 1997- Mother was placed in police custody until the birth of her 4</w:t>
      </w:r>
      <w:r w:rsidRPr="00F513D1">
        <w:rPr>
          <w:rFonts w:ascii="Avenir Book" w:hAnsi="Avenir Book"/>
          <w:vertAlign w:val="superscript"/>
        </w:rPr>
        <w:t>th</w:t>
      </w:r>
      <w:r>
        <w:rPr>
          <w:rFonts w:ascii="Avenir Book" w:hAnsi="Avenir Book"/>
        </w:rPr>
        <w:t xml:space="preserve"> child because of her addiction to glue sniffing. Issue was whether the court’s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xml:space="preserve"> jurisdiction should extend to the unborn. No it should not because a fetus is not a person.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xml:space="preserve"> is for persons. So the court refused and said they cannot do that. </w:t>
      </w:r>
      <w:r w:rsidR="0034242A">
        <w:rPr>
          <w:rFonts w:ascii="Avenir Book" w:hAnsi="Avenir Book"/>
        </w:rPr>
        <w:t>Pg.</w:t>
      </w:r>
      <w:r>
        <w:rPr>
          <w:rFonts w:ascii="Avenir Book" w:hAnsi="Avenir Book"/>
        </w:rPr>
        <w:t xml:space="preserve"> 97!</w:t>
      </w:r>
      <w:r w:rsidR="00ED6D74">
        <w:rPr>
          <w:rFonts w:ascii="Avenir Book" w:hAnsi="Avenir Book"/>
        </w:rPr>
        <w:t xml:space="preserve"> (</w:t>
      </w:r>
      <w:r w:rsidR="008E6AE2">
        <w:rPr>
          <w:rFonts w:ascii="Avenir Book" w:hAnsi="Avenir Book"/>
        </w:rPr>
        <w:t>Native</w:t>
      </w:r>
      <w:r w:rsidR="00ED6D74">
        <w:rPr>
          <w:rFonts w:ascii="Avenir Book" w:hAnsi="Avenir Book"/>
        </w:rPr>
        <w:t xml:space="preserve"> people)</w:t>
      </w:r>
    </w:p>
    <w:p w14:paraId="278F7C51" w14:textId="77777777" w:rsidR="008E6AE2" w:rsidRPr="008E6AE2" w:rsidRDefault="008E6AE2" w:rsidP="008E6AE2">
      <w:pPr>
        <w:tabs>
          <w:tab w:val="left" w:pos="3119"/>
        </w:tabs>
        <w:rPr>
          <w:rFonts w:ascii="Avenir Book" w:hAnsi="Avenir Book"/>
        </w:rPr>
      </w:pPr>
    </w:p>
    <w:p w14:paraId="2DA0740B" w14:textId="41EC769F" w:rsidR="008E6AE2" w:rsidRDefault="008E6AE2" w:rsidP="008E6AE2">
      <w:pPr>
        <w:tabs>
          <w:tab w:val="left" w:pos="3119"/>
        </w:tabs>
        <w:rPr>
          <w:rFonts w:ascii="Avenir Book" w:hAnsi="Avenir Book"/>
        </w:rPr>
      </w:pPr>
      <w:r w:rsidRPr="008E6AE2">
        <w:rPr>
          <w:rFonts w:ascii="Avenir Book" w:hAnsi="Avenir Book"/>
          <w:u w:val="single"/>
        </w:rPr>
        <w:t>Class 6:</w:t>
      </w:r>
    </w:p>
    <w:p w14:paraId="54BDAAC6" w14:textId="79741703" w:rsidR="008E6AE2" w:rsidRDefault="008E6AE2" w:rsidP="00FF5817">
      <w:pPr>
        <w:pStyle w:val="ListParagraph"/>
        <w:numPr>
          <w:ilvl w:val="0"/>
          <w:numId w:val="45"/>
        </w:numPr>
        <w:tabs>
          <w:tab w:val="left" w:pos="3119"/>
        </w:tabs>
        <w:rPr>
          <w:rFonts w:ascii="Avenir Book" w:hAnsi="Avenir Book"/>
        </w:rPr>
      </w:pP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courts ability to make decisions in the “best interests” of a particular person i.e. if they are unable to make their own decisions for themselves</w:t>
      </w:r>
    </w:p>
    <w:p w14:paraId="1E56ED40" w14:textId="56077FF5" w:rsidR="008E6AE2" w:rsidRDefault="00076BED" w:rsidP="00076BED">
      <w:pPr>
        <w:tabs>
          <w:tab w:val="left" w:pos="3119"/>
        </w:tabs>
        <w:rPr>
          <w:rFonts w:ascii="Avenir Book" w:hAnsi="Avenir Book"/>
        </w:rPr>
      </w:pPr>
      <w:r w:rsidRPr="00076BED">
        <w:rPr>
          <w:rFonts w:ascii="Avenir Book" w:hAnsi="Avenir Book"/>
          <w:u w:val="single"/>
        </w:rPr>
        <w:t>Chapter 6:</w:t>
      </w:r>
    </w:p>
    <w:p w14:paraId="78C4C1A0" w14:textId="5CE7F3C0" w:rsidR="00076BED" w:rsidRDefault="00076BED" w:rsidP="00FF5817">
      <w:pPr>
        <w:pStyle w:val="ListParagraph"/>
        <w:numPr>
          <w:ilvl w:val="0"/>
          <w:numId w:val="45"/>
        </w:numPr>
        <w:tabs>
          <w:tab w:val="left" w:pos="3119"/>
        </w:tabs>
        <w:rPr>
          <w:rFonts w:ascii="Avenir Book" w:hAnsi="Avenir Book"/>
        </w:rPr>
      </w:pPr>
      <w:r>
        <w:rPr>
          <w:rFonts w:ascii="Avenir Book" w:hAnsi="Avenir Book"/>
        </w:rPr>
        <w:t>Stanley v Illinois, Illinois 1972- unwed father of 3 children looses the kids to the state without a hearing when the mother dies. Issue is whether the children’s removal, without a hearing denies the father right to equal protection under the 14</w:t>
      </w:r>
      <w:r w:rsidRPr="00076BED">
        <w:rPr>
          <w:rFonts w:ascii="Avenir Book" w:hAnsi="Avenir Book"/>
          <w:vertAlign w:val="superscript"/>
        </w:rPr>
        <w:t>th</w:t>
      </w:r>
      <w:r>
        <w:rPr>
          <w:rFonts w:ascii="Avenir Book" w:hAnsi="Avenir Book"/>
        </w:rPr>
        <w:t xml:space="preserve"> amendment to the US constitution. Ratio, father was denied equal protection under 14</w:t>
      </w:r>
      <w:r w:rsidRPr="00076BED">
        <w:rPr>
          <w:rFonts w:ascii="Avenir Book" w:hAnsi="Avenir Book"/>
          <w:vertAlign w:val="superscript"/>
        </w:rPr>
        <w:t>th</w:t>
      </w:r>
      <w:r>
        <w:rPr>
          <w:rFonts w:ascii="Avenir Book" w:hAnsi="Avenir Book"/>
        </w:rPr>
        <w:t xml:space="preserve"> amendment. 14</w:t>
      </w:r>
      <w:r w:rsidRPr="00076BED">
        <w:rPr>
          <w:rFonts w:ascii="Avenir Book" w:hAnsi="Avenir Book"/>
          <w:vertAlign w:val="superscript"/>
        </w:rPr>
        <w:t>th</w:t>
      </w:r>
      <w:r>
        <w:rPr>
          <w:rFonts w:ascii="Avenir Book" w:hAnsi="Avenir Book"/>
        </w:rPr>
        <w:t xml:space="preserve"> amendment protects every US citizen from state laws that are discriminatory.</w:t>
      </w:r>
    </w:p>
    <w:p w14:paraId="61CEFDB5" w14:textId="18F1DA82" w:rsidR="00076BED" w:rsidRDefault="00076BED" w:rsidP="00FF5817">
      <w:pPr>
        <w:pStyle w:val="ListParagraph"/>
        <w:numPr>
          <w:ilvl w:val="0"/>
          <w:numId w:val="45"/>
        </w:numPr>
        <w:tabs>
          <w:tab w:val="left" w:pos="3119"/>
        </w:tabs>
        <w:rPr>
          <w:rFonts w:ascii="Avenir Book" w:hAnsi="Avenir Book"/>
        </w:rPr>
      </w:pPr>
      <w:proofErr w:type="spellStart"/>
      <w:r>
        <w:rPr>
          <w:rFonts w:ascii="Avenir Book" w:hAnsi="Avenir Book"/>
        </w:rPr>
        <w:t>Miron</w:t>
      </w:r>
      <w:proofErr w:type="spellEnd"/>
      <w:r>
        <w:rPr>
          <w:rFonts w:ascii="Avenir Book" w:hAnsi="Avenir Book"/>
        </w:rPr>
        <w:t xml:space="preserve"> v </w:t>
      </w:r>
      <w:proofErr w:type="spellStart"/>
      <w:r>
        <w:rPr>
          <w:rFonts w:ascii="Avenir Book" w:hAnsi="Avenir Book"/>
        </w:rPr>
        <w:t>Trudel</w:t>
      </w:r>
      <w:proofErr w:type="spellEnd"/>
      <w:r>
        <w:rPr>
          <w:rFonts w:ascii="Avenir Book" w:hAnsi="Avenir Book"/>
        </w:rPr>
        <w:t xml:space="preserve">, 1995- </w:t>
      </w:r>
      <w:proofErr w:type="spellStart"/>
      <w:r w:rsidR="004612AF">
        <w:rPr>
          <w:rFonts w:ascii="Avenir Book" w:hAnsi="Avenir Book"/>
        </w:rPr>
        <w:t>Miron</w:t>
      </w:r>
      <w:proofErr w:type="spellEnd"/>
      <w:r w:rsidR="004612AF">
        <w:rPr>
          <w:rFonts w:ascii="Avenir Book" w:hAnsi="Avenir Book"/>
        </w:rPr>
        <w:t xml:space="preserve"> suffered injuries in a motor vehicle accident. Defendant was uninsured, and </w:t>
      </w:r>
      <w:proofErr w:type="spellStart"/>
      <w:r w:rsidR="004612AF">
        <w:rPr>
          <w:rFonts w:ascii="Avenir Book" w:hAnsi="Avenir Book"/>
        </w:rPr>
        <w:t>Miron’s</w:t>
      </w:r>
      <w:proofErr w:type="spellEnd"/>
      <w:r w:rsidR="004612AF">
        <w:rPr>
          <w:rFonts w:ascii="Avenir Book" w:hAnsi="Avenir Book"/>
        </w:rPr>
        <w:t xml:space="preserve"> wife’s insurance covered “spouses” only. </w:t>
      </w:r>
      <w:proofErr w:type="spellStart"/>
      <w:r w:rsidR="004612AF">
        <w:rPr>
          <w:rFonts w:ascii="Avenir Book" w:hAnsi="Avenir Book"/>
        </w:rPr>
        <w:t>Miron</w:t>
      </w:r>
      <w:proofErr w:type="spellEnd"/>
      <w:r w:rsidR="004612AF">
        <w:rPr>
          <w:rFonts w:ascii="Avenir Book" w:hAnsi="Avenir Book"/>
        </w:rPr>
        <w:t xml:space="preserve"> and wife were common law partners. Issue to court was whether the definition of “spouse” in the Insurance Act violated s15 of the charter. Ratio, definition of spouse in the act is discriminatory, as it does not protect unmarried couples, which still constitute a “family unit”. </w:t>
      </w:r>
      <w:r w:rsidR="00DB58C6">
        <w:rPr>
          <w:rFonts w:ascii="Avenir Book" w:hAnsi="Avenir Book"/>
        </w:rPr>
        <w:t>Pg. 109 gives logic for the reason for the decision</w:t>
      </w:r>
    </w:p>
    <w:p w14:paraId="70CA8EDD" w14:textId="3CB99A56" w:rsidR="00DB58C6" w:rsidRDefault="00DB58C6" w:rsidP="00FF5817">
      <w:pPr>
        <w:pStyle w:val="ListParagraph"/>
        <w:numPr>
          <w:ilvl w:val="0"/>
          <w:numId w:val="45"/>
        </w:numPr>
        <w:tabs>
          <w:tab w:val="left" w:pos="3119"/>
        </w:tabs>
        <w:rPr>
          <w:rFonts w:ascii="Avenir Book" w:hAnsi="Avenir Book"/>
        </w:rPr>
      </w:pPr>
      <w:r>
        <w:rPr>
          <w:rFonts w:ascii="Avenir Book" w:hAnsi="Avenir Book"/>
        </w:rPr>
        <w:t>Living tree doctrine.</w:t>
      </w:r>
    </w:p>
    <w:p w14:paraId="11586161" w14:textId="1D0E2E29" w:rsidR="00DB58C6" w:rsidRDefault="00DB58C6" w:rsidP="00FF5817">
      <w:pPr>
        <w:pStyle w:val="ListParagraph"/>
        <w:numPr>
          <w:ilvl w:val="0"/>
          <w:numId w:val="45"/>
        </w:numPr>
        <w:tabs>
          <w:tab w:val="left" w:pos="3119"/>
        </w:tabs>
        <w:rPr>
          <w:rFonts w:ascii="Avenir Book" w:hAnsi="Avenir Book"/>
        </w:rPr>
      </w:pPr>
      <w:r>
        <w:rPr>
          <w:rFonts w:ascii="Avenir Book" w:hAnsi="Avenir Book"/>
        </w:rPr>
        <w:t xml:space="preserve">Johnson v Lee 1997- mother seeks custody of the 4.5 </w:t>
      </w:r>
      <w:proofErr w:type="spellStart"/>
      <w:r>
        <w:rPr>
          <w:rFonts w:ascii="Avenir Book" w:hAnsi="Avenir Book"/>
        </w:rPr>
        <w:t>yr</w:t>
      </w:r>
      <w:proofErr w:type="spellEnd"/>
      <w:r>
        <w:rPr>
          <w:rFonts w:ascii="Avenir Book" w:hAnsi="Avenir Book"/>
        </w:rPr>
        <w:t xml:space="preserve"> old kid from sperm donor father, and an order for </w:t>
      </w:r>
      <w:r w:rsidR="00627A7D">
        <w:rPr>
          <w:rFonts w:ascii="Avenir Book" w:hAnsi="Avenir Book"/>
        </w:rPr>
        <w:t>support- but denies access. The issue to the court was how to determine the child’s best interest. Lee, the dad was needed in the child’s life. Society has not reached a point where it has dispensed with fathers</w:t>
      </w:r>
    </w:p>
    <w:p w14:paraId="6B913560" w14:textId="4EFE8135" w:rsidR="00DB58C6" w:rsidRDefault="00C44822" w:rsidP="00FF5817">
      <w:pPr>
        <w:pStyle w:val="ListParagraph"/>
        <w:numPr>
          <w:ilvl w:val="0"/>
          <w:numId w:val="45"/>
        </w:numPr>
        <w:tabs>
          <w:tab w:val="left" w:pos="3119"/>
        </w:tabs>
        <w:rPr>
          <w:rFonts w:ascii="Avenir Book" w:hAnsi="Avenir Book"/>
        </w:rPr>
      </w:pPr>
      <w:r>
        <w:rPr>
          <w:rFonts w:ascii="Avenir Book" w:hAnsi="Avenir Book"/>
        </w:rPr>
        <w:t xml:space="preserve">A.A v </w:t>
      </w:r>
      <w:r w:rsidR="00627A7D">
        <w:rPr>
          <w:rFonts w:ascii="Avenir Book" w:hAnsi="Avenir Book"/>
        </w:rPr>
        <w:t>B.B 2007- 5yr old has 3 parents, homosexual mothers and biological father.</w:t>
      </w:r>
      <w:r>
        <w:rPr>
          <w:rFonts w:ascii="Avenir Book" w:hAnsi="Avenir Book"/>
        </w:rPr>
        <w:t xml:space="preserve"> Issue to the court was whether the court had jurisdiction under the children’s law reform act to make the declaration that mom’s partner was also the child’s mother. Ratio: court had </w:t>
      </w:r>
      <w:proofErr w:type="spellStart"/>
      <w:r>
        <w:rPr>
          <w:rFonts w:ascii="Avenir Book" w:hAnsi="Avenir Book"/>
        </w:rPr>
        <w:t>parens</w:t>
      </w:r>
      <w:proofErr w:type="spellEnd"/>
      <w:r>
        <w:rPr>
          <w:rFonts w:ascii="Avenir Book" w:hAnsi="Avenir Book"/>
        </w:rPr>
        <w:t xml:space="preserve"> </w:t>
      </w:r>
      <w:proofErr w:type="spellStart"/>
      <w:r>
        <w:rPr>
          <w:rFonts w:ascii="Avenir Book" w:hAnsi="Avenir Book"/>
        </w:rPr>
        <w:t>patriae</w:t>
      </w:r>
      <w:proofErr w:type="spellEnd"/>
      <w:r>
        <w:rPr>
          <w:rFonts w:ascii="Avenir Book" w:hAnsi="Avenir Book"/>
        </w:rPr>
        <w:t xml:space="preserve"> jurisdiction to fill the legislative gap that deprives child of legal recognition of one of his moms.</w:t>
      </w:r>
    </w:p>
    <w:p w14:paraId="14AFA1F4" w14:textId="43949955" w:rsidR="00C44822" w:rsidRDefault="00C44822" w:rsidP="00FF5817">
      <w:pPr>
        <w:pStyle w:val="ListParagraph"/>
        <w:numPr>
          <w:ilvl w:val="0"/>
          <w:numId w:val="45"/>
        </w:numPr>
        <w:tabs>
          <w:tab w:val="left" w:pos="3119"/>
        </w:tabs>
        <w:rPr>
          <w:rFonts w:ascii="Avenir Book" w:hAnsi="Avenir Book"/>
        </w:rPr>
      </w:pPr>
      <w:r>
        <w:rPr>
          <w:rFonts w:ascii="Avenir Book" w:hAnsi="Avenir Book"/>
        </w:rPr>
        <w:t xml:space="preserve">Re Baby M 1988- the biological dad has fertilized an </w:t>
      </w:r>
      <w:r w:rsidR="00675A14">
        <w:rPr>
          <w:rFonts w:ascii="Avenir Book" w:hAnsi="Avenir Book"/>
        </w:rPr>
        <w:t>egg, which</w:t>
      </w:r>
      <w:r>
        <w:rPr>
          <w:rFonts w:ascii="Avenir Book" w:hAnsi="Avenir Book"/>
        </w:rPr>
        <w:t xml:space="preserve"> is implanted into the surrogate mother. Biological dad wants to raise kid with wife. They signed a “surrogacy contract” with surrogate mother</w:t>
      </w:r>
      <w:r w:rsidR="00675A14">
        <w:rPr>
          <w:rFonts w:ascii="Avenir Book" w:hAnsi="Avenir Book"/>
        </w:rPr>
        <w:t xml:space="preserve">. Issue to court was whether surrogacy contract was valid and enforceable and if not who gets custody? Ratio: the contract was seen to be illegal and invalid cause they did not go through an adoption agency nor did they do a </w:t>
      </w:r>
      <w:r w:rsidR="00A42FD3">
        <w:rPr>
          <w:rFonts w:ascii="Avenir Book" w:hAnsi="Avenir Book"/>
        </w:rPr>
        <w:t>home study</w:t>
      </w:r>
      <w:r w:rsidR="00675A14">
        <w:rPr>
          <w:rFonts w:ascii="Avenir Book" w:hAnsi="Avenir Book"/>
        </w:rPr>
        <w:t>, it’s basically the selling of children.</w:t>
      </w:r>
      <w:r w:rsidR="00A42FD3">
        <w:rPr>
          <w:rFonts w:ascii="Avenir Book" w:hAnsi="Avenir Book"/>
        </w:rPr>
        <w:t xml:space="preserve"> The judge gave custody to the biological dad and the wife and visitation rights to the surrogate mother.</w:t>
      </w:r>
    </w:p>
    <w:p w14:paraId="36CB36E2" w14:textId="0AD39890" w:rsidR="00A42FD3" w:rsidRDefault="00A42FD3" w:rsidP="00FF5817">
      <w:pPr>
        <w:pStyle w:val="ListParagraph"/>
        <w:numPr>
          <w:ilvl w:val="0"/>
          <w:numId w:val="45"/>
        </w:numPr>
        <w:tabs>
          <w:tab w:val="left" w:pos="3119"/>
        </w:tabs>
        <w:rPr>
          <w:rFonts w:ascii="Avenir Book" w:hAnsi="Avenir Book"/>
        </w:rPr>
      </w:pPr>
      <w:r>
        <w:rPr>
          <w:rFonts w:ascii="Avenir Book" w:hAnsi="Avenir Book"/>
        </w:rPr>
        <w:t xml:space="preserve">Johnson v Calvert 1993- biological mom and dad implant a fertilized egg into surrogate mother, who then changed her mind about giving up the baby for adoption. The mom and dad however were the “biological and genetic” parents of the child. Issue was whether the surrogacy contract was illegal and unenforceable. </w:t>
      </w:r>
      <w:r w:rsidR="00FF5817">
        <w:rPr>
          <w:rFonts w:ascii="Avenir Book" w:hAnsi="Avenir Book"/>
        </w:rPr>
        <w:t>The ratio: the surrogacy contrac</w:t>
      </w:r>
      <w:r>
        <w:rPr>
          <w:rFonts w:ascii="Avenir Book" w:hAnsi="Avenir Book"/>
        </w:rPr>
        <w:t>t was binding</w:t>
      </w:r>
      <w:r w:rsidR="00E65B31">
        <w:rPr>
          <w:rFonts w:ascii="Avenir Book" w:hAnsi="Avenir Book"/>
        </w:rPr>
        <w:t>. Argument pg. 121 right column. “The argument that a woman cannot knowingly and intelligently…”</w:t>
      </w:r>
    </w:p>
    <w:p w14:paraId="0F48C1E3" w14:textId="16623F86" w:rsidR="00E65B31" w:rsidRDefault="00E65B31" w:rsidP="00FF5817">
      <w:pPr>
        <w:pStyle w:val="ListParagraph"/>
        <w:numPr>
          <w:ilvl w:val="0"/>
          <w:numId w:val="45"/>
        </w:numPr>
        <w:tabs>
          <w:tab w:val="left" w:pos="3119"/>
        </w:tabs>
        <w:rPr>
          <w:rFonts w:ascii="Avenir Book" w:hAnsi="Avenir Book"/>
        </w:rPr>
      </w:pPr>
      <w:r>
        <w:rPr>
          <w:rFonts w:ascii="Avenir Book" w:hAnsi="Avenir Book"/>
        </w:rPr>
        <w:t>King v. Low- the biological mother gave up her child for adoption once the child was born. After she changed her mind and decided she wanted the kid back. Issue was how is the best interest of the child to be determined? The ratio was that the bonding between the child and its adoptive parents was paramount.</w:t>
      </w:r>
    </w:p>
    <w:p w14:paraId="0354CAAA" w14:textId="77777777" w:rsidR="00B31230" w:rsidRDefault="00B31230" w:rsidP="00B31230">
      <w:pPr>
        <w:pStyle w:val="ListParagraph"/>
        <w:tabs>
          <w:tab w:val="left" w:pos="3119"/>
        </w:tabs>
        <w:rPr>
          <w:rFonts w:ascii="Avenir Book" w:hAnsi="Avenir Book"/>
        </w:rPr>
      </w:pPr>
    </w:p>
    <w:p w14:paraId="7D6BDA7D" w14:textId="374F96B1" w:rsidR="00E65B31" w:rsidRDefault="00B31230" w:rsidP="00E65B31">
      <w:pPr>
        <w:tabs>
          <w:tab w:val="left" w:pos="3119"/>
        </w:tabs>
        <w:rPr>
          <w:rFonts w:ascii="Avenir Book" w:hAnsi="Avenir Book"/>
        </w:rPr>
      </w:pPr>
      <w:r w:rsidRPr="00B31230">
        <w:rPr>
          <w:rFonts w:ascii="Avenir Book" w:hAnsi="Avenir Book"/>
          <w:u w:val="single"/>
        </w:rPr>
        <w:t>Class 7:</w:t>
      </w:r>
    </w:p>
    <w:p w14:paraId="66EF7E5F" w14:textId="280AB633" w:rsidR="00B31230" w:rsidRDefault="00B31230" w:rsidP="00E65B31">
      <w:pPr>
        <w:tabs>
          <w:tab w:val="left" w:pos="3119"/>
        </w:tabs>
        <w:rPr>
          <w:rFonts w:ascii="Avenir Book" w:hAnsi="Avenir Book"/>
        </w:rPr>
      </w:pPr>
      <w:r>
        <w:rPr>
          <w:rFonts w:ascii="Avenir Book" w:hAnsi="Avenir Book"/>
        </w:rPr>
        <w:t xml:space="preserve"> </w:t>
      </w:r>
      <w:r w:rsidR="008951AF">
        <w:rPr>
          <w:rFonts w:ascii="Avenir Book" w:hAnsi="Avenir Book"/>
        </w:rPr>
        <w:t>Chapter 6 recaps</w:t>
      </w:r>
      <w:r>
        <w:rPr>
          <w:rFonts w:ascii="Avenir Book" w:hAnsi="Avenir Book"/>
        </w:rPr>
        <w:t>:</w:t>
      </w:r>
    </w:p>
    <w:p w14:paraId="1D1D1518" w14:textId="315E1F1A" w:rsidR="00B31230" w:rsidRDefault="00B31230" w:rsidP="00FF5817">
      <w:pPr>
        <w:pStyle w:val="ListParagraph"/>
        <w:numPr>
          <w:ilvl w:val="0"/>
          <w:numId w:val="46"/>
        </w:numPr>
        <w:tabs>
          <w:tab w:val="left" w:pos="3119"/>
        </w:tabs>
        <w:rPr>
          <w:rFonts w:ascii="Avenir Book" w:hAnsi="Avenir Book"/>
        </w:rPr>
      </w:pPr>
      <w:r>
        <w:rPr>
          <w:rFonts w:ascii="Avenir Book" w:hAnsi="Avenir Book"/>
        </w:rPr>
        <w:t xml:space="preserve">In </w:t>
      </w:r>
      <w:proofErr w:type="spellStart"/>
      <w:r>
        <w:rPr>
          <w:rFonts w:ascii="Avenir Book" w:hAnsi="Avenir Book"/>
        </w:rPr>
        <w:t>Miron</w:t>
      </w:r>
      <w:proofErr w:type="spellEnd"/>
      <w:r>
        <w:rPr>
          <w:rFonts w:ascii="Avenir Book" w:hAnsi="Avenir Book"/>
        </w:rPr>
        <w:t xml:space="preserve"> v </w:t>
      </w:r>
      <w:proofErr w:type="spellStart"/>
      <w:r>
        <w:rPr>
          <w:rFonts w:ascii="Avenir Book" w:hAnsi="Avenir Book"/>
        </w:rPr>
        <w:t>Trudel</w:t>
      </w:r>
      <w:proofErr w:type="spellEnd"/>
      <w:r>
        <w:rPr>
          <w:rFonts w:ascii="Avenir Book" w:hAnsi="Avenir Book"/>
        </w:rPr>
        <w:t xml:space="preserve"> the judge knocked off the insurance act, which discriminated against spouses- </w:t>
      </w:r>
      <w:proofErr w:type="spellStart"/>
      <w:r>
        <w:rPr>
          <w:rFonts w:ascii="Avenir Book" w:hAnsi="Avenir Book"/>
        </w:rPr>
        <w:t>L’Heureux</w:t>
      </w:r>
      <w:proofErr w:type="spellEnd"/>
      <w:r>
        <w:rPr>
          <w:rFonts w:ascii="Avenir Book" w:hAnsi="Avenir Book"/>
        </w:rPr>
        <w:t xml:space="preserve"> </w:t>
      </w:r>
      <w:proofErr w:type="spellStart"/>
      <w:r>
        <w:rPr>
          <w:rFonts w:ascii="Avenir Book" w:hAnsi="Avenir Book"/>
        </w:rPr>
        <w:t>Dube</w:t>
      </w:r>
      <w:proofErr w:type="spellEnd"/>
      <w:r>
        <w:rPr>
          <w:rFonts w:ascii="Avenir Book" w:hAnsi="Avenir Book"/>
        </w:rPr>
        <w:t>. This decision in this case produced more problems for insurance companies</w:t>
      </w:r>
    </w:p>
    <w:p w14:paraId="356E4537" w14:textId="4081D9C7" w:rsidR="00B31230" w:rsidRDefault="00B31230" w:rsidP="00FF5817">
      <w:pPr>
        <w:pStyle w:val="ListParagraph"/>
        <w:numPr>
          <w:ilvl w:val="0"/>
          <w:numId w:val="46"/>
        </w:numPr>
        <w:tabs>
          <w:tab w:val="left" w:pos="3119"/>
        </w:tabs>
        <w:rPr>
          <w:rFonts w:ascii="Avenir Book" w:hAnsi="Avenir Book"/>
        </w:rPr>
      </w:pPr>
      <w:r>
        <w:rPr>
          <w:rFonts w:ascii="Avenir Book" w:hAnsi="Avenir Book"/>
        </w:rPr>
        <w:t>In Ontario, child support is automatic. The parent pays a percentage of his salary based on the number of kids.</w:t>
      </w:r>
      <w:r w:rsidR="00541511">
        <w:rPr>
          <w:rFonts w:ascii="Avenir Book" w:hAnsi="Avenir Book"/>
        </w:rPr>
        <w:t xml:space="preserve"> Today, if mother prevents father from gaining access to child in a shared custody then she loses custody of the child because she has no “best benefit” of the child in mind</w:t>
      </w:r>
    </w:p>
    <w:p w14:paraId="508C7332" w14:textId="2F64A3B1" w:rsidR="00541511" w:rsidRDefault="002B32B0" w:rsidP="00FF5817">
      <w:pPr>
        <w:pStyle w:val="ListParagraph"/>
        <w:numPr>
          <w:ilvl w:val="0"/>
          <w:numId w:val="46"/>
        </w:numPr>
        <w:tabs>
          <w:tab w:val="left" w:pos="3119"/>
        </w:tabs>
        <w:rPr>
          <w:rFonts w:ascii="Avenir Book" w:hAnsi="Avenir Book"/>
        </w:rPr>
      </w:pPr>
      <w:r>
        <w:rPr>
          <w:rFonts w:ascii="Avenir Book" w:hAnsi="Avenir Book"/>
        </w:rPr>
        <w:t xml:space="preserve">In Re Baby M 1988- it was determined that the contract was unenforceable cause it conflicted with public policy </w:t>
      </w:r>
      <w:r w:rsidR="00FF5817">
        <w:rPr>
          <w:rFonts w:ascii="Avenir Book" w:hAnsi="Avenir Book"/>
        </w:rPr>
        <w:t>i.e.</w:t>
      </w:r>
      <w:r>
        <w:rPr>
          <w:rFonts w:ascii="Avenir Book" w:hAnsi="Avenir Book"/>
        </w:rPr>
        <w:t xml:space="preserve"> you cannot buy and sell kids</w:t>
      </w:r>
    </w:p>
    <w:p w14:paraId="47F24B9D" w14:textId="4CAF84F7" w:rsidR="002B32B0" w:rsidRPr="00F50362" w:rsidRDefault="00FF5817" w:rsidP="00FF5817">
      <w:pPr>
        <w:tabs>
          <w:tab w:val="left" w:pos="3119"/>
        </w:tabs>
        <w:rPr>
          <w:rFonts w:ascii="Avenir Book" w:hAnsi="Avenir Book"/>
        </w:rPr>
      </w:pPr>
      <w:r w:rsidRPr="00F50362">
        <w:rPr>
          <w:rFonts w:ascii="Avenir Book" w:hAnsi="Avenir Book"/>
          <w:u w:val="single"/>
        </w:rPr>
        <w:t>Chapter 8:</w:t>
      </w:r>
    </w:p>
    <w:p w14:paraId="06C270E0" w14:textId="40CFA385" w:rsidR="00B31230" w:rsidRDefault="00FF5817" w:rsidP="00FF5817">
      <w:pPr>
        <w:tabs>
          <w:tab w:val="left" w:pos="3119"/>
        </w:tabs>
        <w:rPr>
          <w:rFonts w:ascii="Avenir Book" w:hAnsi="Avenir Book"/>
        </w:rPr>
      </w:pPr>
      <w:r>
        <w:rPr>
          <w:rFonts w:ascii="Avenir Book" w:hAnsi="Avenir Book"/>
        </w:rPr>
        <w:t>Personhood: Environmental Rights:</w:t>
      </w:r>
    </w:p>
    <w:p w14:paraId="5B3FFCBC" w14:textId="7D489DD8" w:rsidR="00FF5817" w:rsidRDefault="00FF5817" w:rsidP="00FF5817">
      <w:pPr>
        <w:pStyle w:val="ListParagraph"/>
        <w:numPr>
          <w:ilvl w:val="0"/>
          <w:numId w:val="47"/>
        </w:numPr>
        <w:tabs>
          <w:tab w:val="left" w:pos="3119"/>
        </w:tabs>
        <w:rPr>
          <w:rFonts w:ascii="Avenir Book" w:hAnsi="Avenir Book"/>
        </w:rPr>
      </w:pPr>
      <w:r>
        <w:rPr>
          <w:rFonts w:ascii="Avenir Book" w:hAnsi="Avenir Book"/>
        </w:rPr>
        <w:t>Should natural objects have legal standing? I.e. should they have the ability to sue or be sued?</w:t>
      </w:r>
    </w:p>
    <w:p w14:paraId="58CF4D63" w14:textId="0358B0F6" w:rsidR="00FF5817" w:rsidRDefault="00FF5817" w:rsidP="00FF5817">
      <w:pPr>
        <w:pStyle w:val="ListParagraph"/>
        <w:numPr>
          <w:ilvl w:val="0"/>
          <w:numId w:val="47"/>
        </w:numPr>
        <w:tabs>
          <w:tab w:val="left" w:pos="3119"/>
        </w:tabs>
        <w:rPr>
          <w:rFonts w:ascii="Avenir Book" w:hAnsi="Avenir Book"/>
        </w:rPr>
      </w:pPr>
      <w:r>
        <w:rPr>
          <w:rFonts w:ascii="Avenir Book" w:hAnsi="Avenir Book"/>
        </w:rPr>
        <w:t>Standing refers to the court recognizing that you have the right to be in court to argue about an inanimate object</w:t>
      </w:r>
    </w:p>
    <w:p w14:paraId="7F693D11" w14:textId="31988442" w:rsidR="00FF5817" w:rsidRDefault="00FF5817" w:rsidP="00FF5817">
      <w:pPr>
        <w:pStyle w:val="ListParagraph"/>
        <w:numPr>
          <w:ilvl w:val="0"/>
          <w:numId w:val="47"/>
        </w:numPr>
        <w:tabs>
          <w:tab w:val="left" w:pos="3119"/>
        </w:tabs>
        <w:rPr>
          <w:rFonts w:ascii="Avenir Book" w:hAnsi="Avenir Book"/>
        </w:rPr>
      </w:pPr>
      <w:r>
        <w:rPr>
          <w:rFonts w:ascii="Avenir Book" w:hAnsi="Avenir Book"/>
        </w:rPr>
        <w:t>The questions in environmental law cases are as follows:</w:t>
      </w:r>
    </w:p>
    <w:p w14:paraId="7A4E86DB" w14:textId="067C4816" w:rsidR="00FF5817" w:rsidRDefault="00FF5817" w:rsidP="00FF5817">
      <w:pPr>
        <w:pStyle w:val="ListParagraph"/>
        <w:numPr>
          <w:ilvl w:val="0"/>
          <w:numId w:val="48"/>
        </w:numPr>
        <w:tabs>
          <w:tab w:val="left" w:pos="3119"/>
        </w:tabs>
        <w:rPr>
          <w:rFonts w:ascii="Avenir Book" w:hAnsi="Avenir Book"/>
        </w:rPr>
      </w:pPr>
      <w:r>
        <w:rPr>
          <w:rFonts w:ascii="Avenir Book" w:hAnsi="Avenir Book"/>
        </w:rPr>
        <w:t>Who gets standing</w:t>
      </w:r>
      <w:r w:rsidR="00F50362">
        <w:rPr>
          <w:rFonts w:ascii="Avenir Book" w:hAnsi="Avenir Book"/>
        </w:rPr>
        <w:t>?</w:t>
      </w:r>
    </w:p>
    <w:p w14:paraId="53602EDA" w14:textId="62EEFC75" w:rsidR="00FF5817" w:rsidRDefault="00F50362" w:rsidP="00FF5817">
      <w:pPr>
        <w:pStyle w:val="ListParagraph"/>
        <w:numPr>
          <w:ilvl w:val="0"/>
          <w:numId w:val="48"/>
        </w:numPr>
        <w:tabs>
          <w:tab w:val="left" w:pos="3119"/>
        </w:tabs>
        <w:rPr>
          <w:rFonts w:ascii="Avenir Book" w:hAnsi="Avenir Book"/>
        </w:rPr>
      </w:pPr>
      <w:r>
        <w:rPr>
          <w:rFonts w:ascii="Avenir Book" w:hAnsi="Avenir Book"/>
        </w:rPr>
        <w:t xml:space="preserve">&amp; </w:t>
      </w:r>
      <w:r w:rsidR="00FF5817">
        <w:rPr>
          <w:rFonts w:ascii="Avenir Book" w:hAnsi="Avenir Book"/>
        </w:rPr>
        <w:t>On what criteria</w:t>
      </w:r>
      <w:r>
        <w:rPr>
          <w:rFonts w:ascii="Avenir Book" w:hAnsi="Avenir Book"/>
        </w:rPr>
        <w:t>?</w:t>
      </w:r>
    </w:p>
    <w:p w14:paraId="5E702544" w14:textId="20C0D638" w:rsidR="00FF5817" w:rsidRDefault="00FF5817" w:rsidP="00FF5817">
      <w:pPr>
        <w:pStyle w:val="ListParagraph"/>
        <w:numPr>
          <w:ilvl w:val="0"/>
          <w:numId w:val="48"/>
        </w:numPr>
        <w:tabs>
          <w:tab w:val="left" w:pos="3119"/>
        </w:tabs>
        <w:rPr>
          <w:rFonts w:ascii="Avenir Book" w:hAnsi="Avenir Book"/>
        </w:rPr>
      </w:pPr>
      <w:r>
        <w:rPr>
          <w:rFonts w:ascii="Avenir Book" w:hAnsi="Avenir Book"/>
        </w:rPr>
        <w:t>Who pays the costs?</w:t>
      </w:r>
    </w:p>
    <w:p w14:paraId="3DB9ECDE" w14:textId="05581097" w:rsidR="00FF5817" w:rsidRDefault="00FF5817" w:rsidP="00FF5817">
      <w:pPr>
        <w:pStyle w:val="ListParagraph"/>
        <w:numPr>
          <w:ilvl w:val="0"/>
          <w:numId w:val="48"/>
        </w:numPr>
        <w:tabs>
          <w:tab w:val="left" w:pos="3119"/>
        </w:tabs>
        <w:rPr>
          <w:rFonts w:ascii="Avenir Book" w:hAnsi="Avenir Book"/>
        </w:rPr>
      </w:pPr>
      <w:r>
        <w:rPr>
          <w:rFonts w:ascii="Avenir Book" w:hAnsi="Avenir Book"/>
        </w:rPr>
        <w:t>Who pays damages</w:t>
      </w:r>
      <w:r w:rsidR="00F50362">
        <w:rPr>
          <w:rFonts w:ascii="Avenir Book" w:hAnsi="Avenir Book"/>
        </w:rPr>
        <w:t>?</w:t>
      </w:r>
    </w:p>
    <w:p w14:paraId="41FF05B7" w14:textId="4E27EBCC" w:rsidR="00FF5817" w:rsidRDefault="00F50362" w:rsidP="00FF5817">
      <w:pPr>
        <w:pStyle w:val="ListParagraph"/>
        <w:numPr>
          <w:ilvl w:val="0"/>
          <w:numId w:val="49"/>
        </w:numPr>
        <w:tabs>
          <w:tab w:val="left" w:pos="3119"/>
        </w:tabs>
        <w:rPr>
          <w:rFonts w:ascii="Avenir Book" w:hAnsi="Avenir Book"/>
        </w:rPr>
      </w:pPr>
      <w:r>
        <w:rPr>
          <w:rFonts w:ascii="Avenir Book" w:hAnsi="Avenir Book"/>
        </w:rPr>
        <w:t>Sierra Club v Morton 1972- the facts: the plaintiff applies for an injunction to stop “</w:t>
      </w:r>
      <w:proofErr w:type="spellStart"/>
      <w:r>
        <w:rPr>
          <w:rFonts w:ascii="Avenir Book" w:hAnsi="Avenir Book"/>
        </w:rPr>
        <w:t>disneyfication</w:t>
      </w:r>
      <w:proofErr w:type="spellEnd"/>
      <w:r>
        <w:rPr>
          <w:rFonts w:ascii="Avenir Book" w:hAnsi="Avenir Book"/>
        </w:rPr>
        <w:t>” of mineral King Mountain. The issue was whether the plaintiff had “standing” to go to court. The ratio was standing is related to plaintiffs “connection” to the subject matter of the injunction</w:t>
      </w:r>
      <w:r w:rsidR="00035126">
        <w:rPr>
          <w:rFonts w:ascii="Avenir Book" w:hAnsi="Avenir Book"/>
        </w:rPr>
        <w:t xml:space="preserve">. Private concerns should not be given “standing” because it is essentially the government’s job. Does the plaintiff have an intimate relationship with the inanimate object? Yes Sierra Club did. </w:t>
      </w:r>
    </w:p>
    <w:p w14:paraId="6C8DDBA8" w14:textId="7195CCDA" w:rsidR="00035126" w:rsidRDefault="00035126" w:rsidP="00FF5817">
      <w:pPr>
        <w:pStyle w:val="ListParagraph"/>
        <w:numPr>
          <w:ilvl w:val="0"/>
          <w:numId w:val="49"/>
        </w:numPr>
        <w:tabs>
          <w:tab w:val="left" w:pos="3119"/>
        </w:tabs>
        <w:rPr>
          <w:rFonts w:ascii="Avenir Book" w:hAnsi="Avenir Book"/>
        </w:rPr>
      </w:pPr>
      <w:r>
        <w:rPr>
          <w:rFonts w:ascii="Avenir Book" w:hAnsi="Avenir Book"/>
        </w:rPr>
        <w:t>Reece v Edm</w:t>
      </w:r>
      <w:r w:rsidR="00A04545">
        <w:rPr>
          <w:rFonts w:ascii="Avenir Book" w:hAnsi="Avenir Book"/>
        </w:rPr>
        <w:t xml:space="preserve">onton 2001- </w:t>
      </w:r>
      <w:r>
        <w:rPr>
          <w:rFonts w:ascii="Avenir Book" w:hAnsi="Avenir Book"/>
        </w:rPr>
        <w:t xml:space="preserve">Lucy, an elephant in an Edmonton zoo is lonely and the city of Edmonton </w:t>
      </w:r>
      <w:r w:rsidR="00A04545">
        <w:rPr>
          <w:rFonts w:ascii="Avenir Book" w:hAnsi="Avenir Book"/>
        </w:rPr>
        <w:t>won’t</w:t>
      </w:r>
      <w:r>
        <w:rPr>
          <w:rFonts w:ascii="Avenir Book" w:hAnsi="Avenir Book"/>
        </w:rPr>
        <w:t xml:space="preserve"> help her</w:t>
      </w:r>
      <w:r w:rsidR="00A04545">
        <w:rPr>
          <w:rFonts w:ascii="Avenir Book" w:hAnsi="Avenir Book"/>
        </w:rPr>
        <w:t xml:space="preserve">. Issue: under what circumstance can citizens or advocacy group </w:t>
      </w:r>
      <w:proofErr w:type="gramStart"/>
      <w:r w:rsidR="00A04545">
        <w:rPr>
          <w:rFonts w:ascii="Avenir Book" w:hAnsi="Avenir Book"/>
        </w:rPr>
        <w:t>be</w:t>
      </w:r>
      <w:proofErr w:type="gramEnd"/>
      <w:r w:rsidR="00A04545">
        <w:rPr>
          <w:rFonts w:ascii="Avenir Book" w:hAnsi="Avenir Book"/>
        </w:rPr>
        <w:t xml:space="preserve"> granted public interest standing to seek a declaratory judgment that the government had failed to comply with animal welfare laws? Ratio: to determine standing you would ask:</w:t>
      </w:r>
    </w:p>
    <w:p w14:paraId="397C5356" w14:textId="41388FA1" w:rsidR="00A04545" w:rsidRDefault="00A04545" w:rsidP="00A04545">
      <w:pPr>
        <w:pStyle w:val="ListParagraph"/>
        <w:numPr>
          <w:ilvl w:val="0"/>
          <w:numId w:val="50"/>
        </w:numPr>
        <w:tabs>
          <w:tab w:val="left" w:pos="3119"/>
        </w:tabs>
        <w:rPr>
          <w:rFonts w:ascii="Avenir Book" w:hAnsi="Avenir Book"/>
        </w:rPr>
      </w:pPr>
      <w:r>
        <w:rPr>
          <w:rFonts w:ascii="Avenir Book" w:hAnsi="Avenir Book"/>
        </w:rPr>
        <w:t>Is there a serious issue raised?</w:t>
      </w:r>
    </w:p>
    <w:p w14:paraId="2B8FA84E" w14:textId="741571EB" w:rsidR="00A04545" w:rsidRDefault="00A04545" w:rsidP="00A04545">
      <w:pPr>
        <w:pStyle w:val="ListParagraph"/>
        <w:numPr>
          <w:ilvl w:val="0"/>
          <w:numId w:val="50"/>
        </w:numPr>
        <w:tabs>
          <w:tab w:val="left" w:pos="3119"/>
        </w:tabs>
        <w:rPr>
          <w:rFonts w:ascii="Avenir Book" w:hAnsi="Avenir Book"/>
        </w:rPr>
      </w:pPr>
      <w:r>
        <w:rPr>
          <w:rFonts w:ascii="Avenir Book" w:hAnsi="Avenir Book"/>
        </w:rPr>
        <w:t>Does the plaintiff have a genuine interest?</w:t>
      </w:r>
    </w:p>
    <w:p w14:paraId="36CB0F32" w14:textId="35F4A005" w:rsidR="00A04545" w:rsidRDefault="00A04545" w:rsidP="00A04545">
      <w:pPr>
        <w:pStyle w:val="ListParagraph"/>
        <w:numPr>
          <w:ilvl w:val="0"/>
          <w:numId w:val="50"/>
        </w:numPr>
        <w:tabs>
          <w:tab w:val="left" w:pos="3119"/>
        </w:tabs>
        <w:rPr>
          <w:rFonts w:ascii="Avenir Book" w:hAnsi="Avenir Book"/>
        </w:rPr>
      </w:pPr>
      <w:r>
        <w:rPr>
          <w:rFonts w:ascii="Avenir Book" w:hAnsi="Avenir Book"/>
        </w:rPr>
        <w:t>Is there another reasonable and effective way to bring the issue to court? Does it have to go to court? I.e. couldn’t u solve it by arbitration or sth else?</w:t>
      </w:r>
    </w:p>
    <w:p w14:paraId="04ABBD55" w14:textId="0AB17139" w:rsidR="00A04545" w:rsidRDefault="00A04545" w:rsidP="00A04545">
      <w:pPr>
        <w:tabs>
          <w:tab w:val="left" w:pos="3119"/>
        </w:tabs>
        <w:rPr>
          <w:rFonts w:ascii="Avenir Book" w:hAnsi="Avenir Book"/>
        </w:rPr>
      </w:pPr>
      <w:r>
        <w:rPr>
          <w:rFonts w:ascii="Avenir Book" w:hAnsi="Avenir Book"/>
        </w:rPr>
        <w:t>Chapter 9:</w:t>
      </w:r>
    </w:p>
    <w:p w14:paraId="5451596B" w14:textId="4FE04EAD" w:rsidR="00A04545" w:rsidRPr="00A04545" w:rsidRDefault="00A04545" w:rsidP="00A04545">
      <w:pPr>
        <w:tabs>
          <w:tab w:val="left" w:pos="3119"/>
        </w:tabs>
        <w:rPr>
          <w:rFonts w:ascii="Avenir Book" w:hAnsi="Avenir Book"/>
        </w:rPr>
      </w:pPr>
      <w:r>
        <w:rPr>
          <w:rFonts w:ascii="Avenir Book" w:hAnsi="Avenir Book"/>
        </w:rPr>
        <w:t>Legal Construction of property</w:t>
      </w:r>
    </w:p>
    <w:p w14:paraId="3FF3F4CD" w14:textId="25F24987" w:rsidR="00F50362" w:rsidRDefault="00A04545" w:rsidP="00FF5817">
      <w:pPr>
        <w:pStyle w:val="ListParagraph"/>
        <w:numPr>
          <w:ilvl w:val="0"/>
          <w:numId w:val="49"/>
        </w:numPr>
        <w:tabs>
          <w:tab w:val="left" w:pos="3119"/>
        </w:tabs>
        <w:rPr>
          <w:rFonts w:ascii="Avenir Book" w:hAnsi="Avenir Book"/>
        </w:rPr>
      </w:pPr>
      <w:r>
        <w:rPr>
          <w:rFonts w:ascii="Avenir Book" w:hAnsi="Avenir Book"/>
        </w:rPr>
        <w:t>Locke, Bentham- the function of law is to preserve property. Property is a creature of law</w:t>
      </w:r>
    </w:p>
    <w:p w14:paraId="1C7A96A7" w14:textId="0B719B26" w:rsidR="00A04545" w:rsidRDefault="00A04545" w:rsidP="00FF5817">
      <w:pPr>
        <w:pStyle w:val="ListParagraph"/>
        <w:numPr>
          <w:ilvl w:val="0"/>
          <w:numId w:val="49"/>
        </w:numPr>
        <w:tabs>
          <w:tab w:val="left" w:pos="3119"/>
        </w:tabs>
        <w:rPr>
          <w:rFonts w:ascii="Avenir Book" w:hAnsi="Avenir Book"/>
        </w:rPr>
      </w:pPr>
      <w:r>
        <w:rPr>
          <w:rFonts w:ascii="Avenir Book" w:hAnsi="Avenir Book"/>
        </w:rPr>
        <w:t>Mill- if you produce something then you have the rights to it</w:t>
      </w:r>
      <w:r w:rsidR="00A761D6">
        <w:rPr>
          <w:rFonts w:ascii="Avenir Book" w:hAnsi="Avenir Book"/>
        </w:rPr>
        <w:t xml:space="preserve">. </w:t>
      </w:r>
      <w:r w:rsidR="00E55211">
        <w:rPr>
          <w:rFonts w:ascii="Avenir Book" w:hAnsi="Avenir Book"/>
        </w:rPr>
        <w:t>Right</w:t>
      </w:r>
      <w:r w:rsidR="00A761D6">
        <w:rPr>
          <w:rFonts w:ascii="Avenir Book" w:hAnsi="Avenir Book"/>
        </w:rPr>
        <w:t xml:space="preserve"> of producers to what they themselves produce</w:t>
      </w:r>
    </w:p>
    <w:p w14:paraId="23EC32E0" w14:textId="3E62BC7F" w:rsidR="00A761D6" w:rsidRDefault="00A761D6" w:rsidP="00FF5817">
      <w:pPr>
        <w:pStyle w:val="ListParagraph"/>
        <w:numPr>
          <w:ilvl w:val="0"/>
          <w:numId w:val="49"/>
        </w:numPr>
        <w:tabs>
          <w:tab w:val="left" w:pos="3119"/>
        </w:tabs>
        <w:rPr>
          <w:rFonts w:ascii="Avenir Book" w:hAnsi="Avenir Book"/>
        </w:rPr>
      </w:pPr>
      <w:r>
        <w:rPr>
          <w:rFonts w:ascii="Avenir Book" w:hAnsi="Avenir Book"/>
        </w:rPr>
        <w:t>Marx- abolition of private property</w:t>
      </w:r>
    </w:p>
    <w:p w14:paraId="14220F97" w14:textId="064A30EE" w:rsidR="00E55211" w:rsidRDefault="00E55211" w:rsidP="00FF5817">
      <w:pPr>
        <w:pStyle w:val="ListParagraph"/>
        <w:numPr>
          <w:ilvl w:val="0"/>
          <w:numId w:val="49"/>
        </w:numPr>
        <w:tabs>
          <w:tab w:val="left" w:pos="3119"/>
        </w:tabs>
        <w:rPr>
          <w:rFonts w:ascii="Avenir Book" w:hAnsi="Avenir Book"/>
        </w:rPr>
      </w:pPr>
      <w:r>
        <w:rPr>
          <w:rFonts w:ascii="Avenir Book" w:hAnsi="Avenir Book"/>
        </w:rPr>
        <w:t>Equitable ownership vs. legal ownership. - Equitable law is based on “equity” and not the law.</w:t>
      </w:r>
    </w:p>
    <w:p w14:paraId="33B69235" w14:textId="514344E8" w:rsidR="00E55211" w:rsidRDefault="00E55211" w:rsidP="00FF5817">
      <w:pPr>
        <w:pStyle w:val="ListParagraph"/>
        <w:numPr>
          <w:ilvl w:val="0"/>
          <w:numId w:val="49"/>
        </w:numPr>
        <w:tabs>
          <w:tab w:val="left" w:pos="3119"/>
        </w:tabs>
        <w:rPr>
          <w:rFonts w:ascii="Avenir Book" w:hAnsi="Avenir Book"/>
        </w:rPr>
      </w:pPr>
      <w:r>
        <w:rPr>
          <w:rFonts w:ascii="Avenir Book" w:hAnsi="Avenir Book"/>
        </w:rPr>
        <w:t>Palm tree justice- flexible law</w:t>
      </w:r>
    </w:p>
    <w:p w14:paraId="51756DCA" w14:textId="5B35E6AB" w:rsidR="00E55211" w:rsidRDefault="00E55211" w:rsidP="00FF5817">
      <w:pPr>
        <w:pStyle w:val="ListParagraph"/>
        <w:numPr>
          <w:ilvl w:val="0"/>
          <w:numId w:val="49"/>
        </w:numPr>
        <w:tabs>
          <w:tab w:val="left" w:pos="3119"/>
        </w:tabs>
        <w:rPr>
          <w:rFonts w:ascii="Avenir Book" w:hAnsi="Avenir Book"/>
        </w:rPr>
      </w:pPr>
      <w:r>
        <w:rPr>
          <w:rFonts w:ascii="Avenir Book" w:hAnsi="Avenir Book"/>
        </w:rPr>
        <w:t>TRUST LAW!</w:t>
      </w:r>
    </w:p>
    <w:p w14:paraId="280D9FA7" w14:textId="122B6125" w:rsidR="00E55211" w:rsidRDefault="00E55211" w:rsidP="00FF5817">
      <w:pPr>
        <w:pStyle w:val="ListParagraph"/>
        <w:numPr>
          <w:ilvl w:val="0"/>
          <w:numId w:val="49"/>
        </w:numPr>
        <w:tabs>
          <w:tab w:val="left" w:pos="3119"/>
        </w:tabs>
        <w:rPr>
          <w:rFonts w:ascii="Avenir Book" w:hAnsi="Avenir Book"/>
        </w:rPr>
      </w:pPr>
      <w:r>
        <w:rPr>
          <w:rFonts w:ascii="Avenir Book" w:hAnsi="Avenir Book"/>
        </w:rPr>
        <w:t>Classification of property:</w:t>
      </w:r>
    </w:p>
    <w:p w14:paraId="1F0B5E3F" w14:textId="09C34D05" w:rsidR="00E55211" w:rsidRDefault="00E55211" w:rsidP="008E7478">
      <w:pPr>
        <w:pStyle w:val="ListParagraph"/>
        <w:numPr>
          <w:ilvl w:val="0"/>
          <w:numId w:val="51"/>
        </w:numPr>
        <w:tabs>
          <w:tab w:val="left" w:pos="3119"/>
        </w:tabs>
        <w:rPr>
          <w:rFonts w:ascii="Avenir Book" w:hAnsi="Avenir Book"/>
        </w:rPr>
      </w:pPr>
      <w:r>
        <w:rPr>
          <w:rFonts w:ascii="Avenir Book" w:hAnsi="Avenir Book"/>
        </w:rPr>
        <w:t xml:space="preserve">Equitable/legal </w:t>
      </w:r>
    </w:p>
    <w:p w14:paraId="4A35B73C" w14:textId="2FB38FED" w:rsidR="00E55211" w:rsidRDefault="00E55211" w:rsidP="008E7478">
      <w:pPr>
        <w:pStyle w:val="ListParagraph"/>
        <w:numPr>
          <w:ilvl w:val="0"/>
          <w:numId w:val="51"/>
        </w:numPr>
        <w:tabs>
          <w:tab w:val="left" w:pos="3119"/>
        </w:tabs>
        <w:rPr>
          <w:rFonts w:ascii="Avenir Book" w:hAnsi="Avenir Book"/>
        </w:rPr>
      </w:pPr>
      <w:r>
        <w:rPr>
          <w:rFonts w:ascii="Avenir Book" w:hAnsi="Avenir Book"/>
        </w:rPr>
        <w:t>Tangible/intangible</w:t>
      </w:r>
    </w:p>
    <w:p w14:paraId="2BCB4219" w14:textId="3C6A8E9C" w:rsidR="00E55211" w:rsidRDefault="00E55211" w:rsidP="008E7478">
      <w:pPr>
        <w:pStyle w:val="ListParagraph"/>
        <w:numPr>
          <w:ilvl w:val="0"/>
          <w:numId w:val="51"/>
        </w:numPr>
        <w:tabs>
          <w:tab w:val="left" w:pos="3119"/>
        </w:tabs>
        <w:rPr>
          <w:rFonts w:ascii="Avenir Book" w:hAnsi="Avenir Book"/>
        </w:rPr>
      </w:pPr>
      <w:r>
        <w:rPr>
          <w:rFonts w:ascii="Avenir Book" w:hAnsi="Avenir Book"/>
        </w:rPr>
        <w:t>Interests</w:t>
      </w:r>
    </w:p>
    <w:p w14:paraId="16A53E95" w14:textId="31F556DB" w:rsidR="00E55211" w:rsidRDefault="00E55211" w:rsidP="008E7478">
      <w:pPr>
        <w:pStyle w:val="ListParagraph"/>
        <w:numPr>
          <w:ilvl w:val="0"/>
          <w:numId w:val="51"/>
        </w:numPr>
        <w:tabs>
          <w:tab w:val="left" w:pos="3119"/>
        </w:tabs>
        <w:rPr>
          <w:rFonts w:ascii="Avenir Book" w:hAnsi="Avenir Book"/>
        </w:rPr>
      </w:pPr>
      <w:r>
        <w:rPr>
          <w:rFonts w:ascii="Avenir Book" w:hAnsi="Avenir Book"/>
        </w:rPr>
        <w:t>Absolute/life/leasehold/licensee/invitee</w:t>
      </w:r>
      <w:r w:rsidR="00221C39">
        <w:rPr>
          <w:rFonts w:ascii="Avenir Book" w:hAnsi="Avenir Book"/>
        </w:rPr>
        <w:t xml:space="preserve"> (hierarchical absolute having the most interest in property and invitee having none)</w:t>
      </w:r>
    </w:p>
    <w:p w14:paraId="7F1B2389" w14:textId="01CF09C0" w:rsidR="00221C39" w:rsidRDefault="00221C39" w:rsidP="008E7478">
      <w:pPr>
        <w:pStyle w:val="ListParagraph"/>
        <w:numPr>
          <w:ilvl w:val="0"/>
          <w:numId w:val="52"/>
        </w:numPr>
        <w:tabs>
          <w:tab w:val="left" w:pos="3119"/>
        </w:tabs>
        <w:rPr>
          <w:rFonts w:ascii="Avenir Book" w:hAnsi="Avenir Book"/>
        </w:rPr>
      </w:pPr>
      <w:proofErr w:type="gramStart"/>
      <w:r>
        <w:rPr>
          <w:rFonts w:ascii="Avenir Book" w:hAnsi="Avenir Book"/>
        </w:rPr>
        <w:t>Edwards</w:t>
      </w:r>
      <w:proofErr w:type="gramEnd"/>
      <w:r>
        <w:rPr>
          <w:rFonts w:ascii="Avenir Book" w:hAnsi="Avenir Book"/>
        </w:rPr>
        <w:t xml:space="preserve"> v Sims 1929- facts: defendant is a cave owner and plaintiff wishes to survey beneath the defendant’s property. Issue was whether the plaintiff has sufficient interest in defendant’s lands to warrant granting a mandatory injunction against defendant. The ratio for the majority was: </w:t>
      </w:r>
      <w:proofErr w:type="spellStart"/>
      <w:r>
        <w:rPr>
          <w:rFonts w:ascii="Avenir Book" w:hAnsi="Avenir Book"/>
        </w:rPr>
        <w:t>Cujus</w:t>
      </w:r>
      <w:proofErr w:type="spellEnd"/>
      <w:r>
        <w:rPr>
          <w:rFonts w:ascii="Avenir Book" w:hAnsi="Avenir Book"/>
        </w:rPr>
        <w:t xml:space="preserve"> </w:t>
      </w:r>
      <w:proofErr w:type="spellStart"/>
      <w:proofErr w:type="gramStart"/>
      <w:r>
        <w:rPr>
          <w:rFonts w:ascii="Avenir Book" w:hAnsi="Avenir Book"/>
        </w:rPr>
        <w:t>est</w:t>
      </w:r>
      <w:proofErr w:type="spellEnd"/>
      <w:proofErr w:type="gramEnd"/>
      <w:r>
        <w:rPr>
          <w:rFonts w:ascii="Avenir Book" w:hAnsi="Avenir Book"/>
        </w:rPr>
        <w:t xml:space="preserve"> </w:t>
      </w:r>
      <w:proofErr w:type="spellStart"/>
      <w:r>
        <w:rPr>
          <w:rFonts w:ascii="Avenir Book" w:hAnsi="Avenir Book"/>
        </w:rPr>
        <w:t>solum</w:t>
      </w:r>
      <w:proofErr w:type="spellEnd"/>
      <w:r>
        <w:rPr>
          <w:rFonts w:ascii="Avenir Book" w:hAnsi="Avenir Book"/>
        </w:rPr>
        <w:t xml:space="preserve">, </w:t>
      </w:r>
      <w:proofErr w:type="spellStart"/>
      <w:r>
        <w:rPr>
          <w:rFonts w:ascii="Avenir Book" w:hAnsi="Avenir Book"/>
        </w:rPr>
        <w:t>ejus</w:t>
      </w:r>
      <w:proofErr w:type="spellEnd"/>
      <w:r>
        <w:rPr>
          <w:rFonts w:ascii="Avenir Book" w:hAnsi="Avenir Book"/>
        </w:rPr>
        <w:t xml:space="preserve"> </w:t>
      </w:r>
      <w:proofErr w:type="spellStart"/>
      <w:r>
        <w:rPr>
          <w:rFonts w:ascii="Avenir Book" w:hAnsi="Avenir Book"/>
        </w:rPr>
        <w:t>est</w:t>
      </w:r>
      <w:proofErr w:type="spellEnd"/>
      <w:r>
        <w:rPr>
          <w:rFonts w:ascii="Avenir Book" w:hAnsi="Avenir Book"/>
        </w:rPr>
        <w:t xml:space="preserve"> </w:t>
      </w:r>
      <w:proofErr w:type="spellStart"/>
      <w:r>
        <w:rPr>
          <w:rFonts w:ascii="Avenir Book" w:hAnsi="Avenir Book"/>
        </w:rPr>
        <w:t>usque</w:t>
      </w:r>
      <w:proofErr w:type="spellEnd"/>
      <w:r>
        <w:rPr>
          <w:rFonts w:ascii="Avenir Book" w:hAnsi="Avenir Book"/>
        </w:rPr>
        <w:t xml:space="preserve"> ad coelom ad infernos- saying whoever owns land owns it to the sky and to the depths.</w:t>
      </w:r>
      <w:r w:rsidR="0002483D">
        <w:rPr>
          <w:rFonts w:ascii="Avenir Book" w:hAnsi="Avenir Book"/>
        </w:rPr>
        <w:t xml:space="preserve"> Dissent brought the question of an intimate relationship</w:t>
      </w:r>
    </w:p>
    <w:p w14:paraId="590839D7" w14:textId="3268942C" w:rsidR="008951AF" w:rsidRDefault="0002483D" w:rsidP="008E7478">
      <w:pPr>
        <w:pStyle w:val="ListParagraph"/>
        <w:numPr>
          <w:ilvl w:val="0"/>
          <w:numId w:val="52"/>
        </w:numPr>
        <w:tabs>
          <w:tab w:val="left" w:pos="3119"/>
        </w:tabs>
        <w:rPr>
          <w:rFonts w:ascii="Avenir Book" w:hAnsi="Avenir Book"/>
        </w:rPr>
      </w:pPr>
      <w:proofErr w:type="spellStart"/>
      <w:r>
        <w:rPr>
          <w:rFonts w:ascii="Avenir Book" w:hAnsi="Avenir Book"/>
        </w:rPr>
        <w:t>Trachuk</w:t>
      </w:r>
      <w:proofErr w:type="spellEnd"/>
      <w:r>
        <w:rPr>
          <w:rFonts w:ascii="Avenir Book" w:hAnsi="Avenir Book"/>
        </w:rPr>
        <w:t xml:space="preserve"> v </w:t>
      </w:r>
      <w:proofErr w:type="spellStart"/>
      <w:r>
        <w:rPr>
          <w:rFonts w:ascii="Avenir Book" w:hAnsi="Avenir Book"/>
        </w:rPr>
        <w:t>Olinek</w:t>
      </w:r>
      <w:proofErr w:type="spellEnd"/>
      <w:r>
        <w:rPr>
          <w:rFonts w:ascii="Avenir Book" w:hAnsi="Avenir Book"/>
        </w:rPr>
        <w:t xml:space="preserve"> 1995- facts: defendants find 75,960$ at a well site leased by plaintiff. The issue to the court was who keeps the $$? The ratio: the plaintiff had onus to prove he had possession of the premises with an intention to exercise control over them</w:t>
      </w:r>
      <w:r w:rsidR="00D204CB">
        <w:rPr>
          <w:rFonts w:ascii="Avenir Book" w:hAnsi="Avenir Book"/>
        </w:rPr>
        <w:t xml:space="preserve">. Btwn a </w:t>
      </w:r>
      <w:r w:rsidR="00214DAA">
        <w:rPr>
          <w:rFonts w:ascii="Avenir Book" w:hAnsi="Avenir Book"/>
        </w:rPr>
        <w:t>non-occupier</w:t>
      </w:r>
      <w:r w:rsidR="00D204CB">
        <w:rPr>
          <w:rFonts w:ascii="Avenir Book" w:hAnsi="Avenir Book"/>
        </w:rPr>
        <w:t xml:space="preserve"> of a well site (plaintiff) and those lawfully on that site (defendants) who found the $$ those defendants have right</w:t>
      </w:r>
      <w:r w:rsidR="009C13DD">
        <w:rPr>
          <w:rFonts w:ascii="Avenir Book" w:hAnsi="Avenir Book"/>
        </w:rPr>
        <w:t>s to possessory title superior t</w:t>
      </w:r>
      <w:r w:rsidR="00D204CB">
        <w:rPr>
          <w:rFonts w:ascii="Avenir Book" w:hAnsi="Avenir Book"/>
        </w:rPr>
        <w:t>o plaintiff</w:t>
      </w:r>
      <w:r w:rsidR="007F7C95">
        <w:rPr>
          <w:rFonts w:ascii="Avenir Book" w:hAnsi="Avenir Book"/>
        </w:rPr>
        <w:t>. If you fence off land then you cannot be said to have real control over that particular land.</w:t>
      </w:r>
      <w:r w:rsidR="00214DAA">
        <w:rPr>
          <w:rFonts w:ascii="Avenir Book" w:hAnsi="Avenir Book"/>
        </w:rPr>
        <w:t xml:space="preserve"> Neither </w:t>
      </w:r>
      <w:proofErr w:type="spellStart"/>
      <w:r w:rsidR="00214DAA">
        <w:rPr>
          <w:rFonts w:ascii="Avenir Book" w:hAnsi="Avenir Book"/>
        </w:rPr>
        <w:t>Trachuk</w:t>
      </w:r>
      <w:proofErr w:type="spellEnd"/>
      <w:r w:rsidR="00214DAA">
        <w:rPr>
          <w:rFonts w:ascii="Avenir Book" w:hAnsi="Avenir Book"/>
        </w:rPr>
        <w:t xml:space="preserve"> nor </w:t>
      </w:r>
      <w:proofErr w:type="spellStart"/>
      <w:r w:rsidR="00214DAA">
        <w:rPr>
          <w:rFonts w:ascii="Avenir Book" w:hAnsi="Avenir Book"/>
        </w:rPr>
        <w:t>Oilnek</w:t>
      </w:r>
      <w:proofErr w:type="spellEnd"/>
      <w:r w:rsidR="00214DAA">
        <w:rPr>
          <w:rFonts w:ascii="Avenir Book" w:hAnsi="Avenir Book"/>
        </w:rPr>
        <w:t xml:space="preserve"> had actual ownership of the money but </w:t>
      </w:r>
      <w:r w:rsidR="003E7395">
        <w:rPr>
          <w:rFonts w:ascii="Avenir Book" w:hAnsi="Avenir Book"/>
        </w:rPr>
        <w:t>they could gain possessory title-ship of the money</w:t>
      </w:r>
    </w:p>
    <w:p w14:paraId="1B0561FE" w14:textId="77777777" w:rsidR="008951AF" w:rsidRDefault="008951AF" w:rsidP="008951AF">
      <w:pPr>
        <w:pStyle w:val="ListParagraph"/>
        <w:tabs>
          <w:tab w:val="left" w:pos="3119"/>
        </w:tabs>
        <w:rPr>
          <w:rFonts w:ascii="Avenir Book" w:hAnsi="Avenir Book"/>
        </w:rPr>
      </w:pPr>
    </w:p>
    <w:p w14:paraId="2C5FFBAD" w14:textId="3DFC819E" w:rsidR="008951AF" w:rsidRDefault="008951AF" w:rsidP="008951AF">
      <w:pPr>
        <w:tabs>
          <w:tab w:val="left" w:pos="3119"/>
        </w:tabs>
        <w:rPr>
          <w:rFonts w:ascii="Avenir Book" w:hAnsi="Avenir Book"/>
          <w:u w:val="single"/>
        </w:rPr>
      </w:pPr>
      <w:r w:rsidRPr="008951AF">
        <w:rPr>
          <w:rFonts w:ascii="Avenir Book" w:hAnsi="Avenir Book"/>
          <w:u w:val="single"/>
        </w:rPr>
        <w:t>Class 8:</w:t>
      </w:r>
    </w:p>
    <w:p w14:paraId="2AC4A809" w14:textId="343D9F80" w:rsidR="009C13DD" w:rsidRDefault="009C13DD" w:rsidP="008951AF">
      <w:pPr>
        <w:tabs>
          <w:tab w:val="left" w:pos="3119"/>
        </w:tabs>
        <w:rPr>
          <w:rFonts w:ascii="Avenir Book" w:hAnsi="Avenir Book"/>
          <w:u w:val="single"/>
        </w:rPr>
      </w:pPr>
      <w:r>
        <w:rPr>
          <w:rFonts w:ascii="Avenir Book" w:hAnsi="Avenir Book"/>
          <w:u w:val="single"/>
        </w:rPr>
        <w:t>Chapter 9:</w:t>
      </w:r>
    </w:p>
    <w:p w14:paraId="388D0DB6" w14:textId="27C424CE" w:rsidR="008951AF" w:rsidRDefault="009C13DD" w:rsidP="008E7478">
      <w:pPr>
        <w:pStyle w:val="ListParagraph"/>
        <w:numPr>
          <w:ilvl w:val="0"/>
          <w:numId w:val="53"/>
        </w:numPr>
        <w:tabs>
          <w:tab w:val="left" w:pos="3119"/>
        </w:tabs>
        <w:rPr>
          <w:rFonts w:ascii="Avenir Book" w:hAnsi="Avenir Book"/>
        </w:rPr>
      </w:pPr>
      <w:r>
        <w:rPr>
          <w:rFonts w:ascii="Avenir Book" w:hAnsi="Avenir Book"/>
        </w:rPr>
        <w:t>After the industrial revolution is when things begun changing and Mill and Marxism came up</w:t>
      </w:r>
    </w:p>
    <w:p w14:paraId="78CC227D" w14:textId="002C9FF0" w:rsidR="009C13DD" w:rsidRDefault="009C13DD" w:rsidP="008E7478">
      <w:pPr>
        <w:pStyle w:val="ListParagraph"/>
        <w:numPr>
          <w:ilvl w:val="0"/>
          <w:numId w:val="53"/>
        </w:numPr>
        <w:tabs>
          <w:tab w:val="left" w:pos="3119"/>
        </w:tabs>
        <w:rPr>
          <w:rFonts w:ascii="Avenir Book" w:hAnsi="Avenir Book"/>
        </w:rPr>
      </w:pPr>
      <w:r>
        <w:rPr>
          <w:rFonts w:ascii="Avenir Book" w:hAnsi="Avenir Book"/>
        </w:rPr>
        <w:t>Marx came up during the industrial revolution and insisted on getting rid of the bourgeois individuals</w:t>
      </w:r>
    </w:p>
    <w:p w14:paraId="64893E6C" w14:textId="1B195898" w:rsidR="009C13DD" w:rsidRDefault="009C13DD" w:rsidP="008E7478">
      <w:pPr>
        <w:pStyle w:val="ListParagraph"/>
        <w:numPr>
          <w:ilvl w:val="0"/>
          <w:numId w:val="53"/>
        </w:numPr>
        <w:tabs>
          <w:tab w:val="left" w:pos="3119"/>
        </w:tabs>
        <w:rPr>
          <w:rFonts w:ascii="Avenir Book" w:hAnsi="Avenir Book"/>
        </w:rPr>
      </w:pPr>
      <w:r>
        <w:rPr>
          <w:rFonts w:ascii="Avenir Book" w:hAnsi="Avenir Book"/>
        </w:rPr>
        <w:t>With property there</w:t>
      </w:r>
      <w:r w:rsidR="00451131">
        <w:rPr>
          <w:rFonts w:ascii="Avenir Book" w:hAnsi="Avenir Book"/>
        </w:rPr>
        <w:t>’</w:t>
      </w:r>
      <w:r>
        <w:rPr>
          <w:rFonts w:ascii="Avenir Book" w:hAnsi="Avenir Book"/>
        </w:rPr>
        <w:t>s only 2 divisions:</w:t>
      </w:r>
    </w:p>
    <w:p w14:paraId="3BAAF367" w14:textId="20D2AC08" w:rsidR="009C13DD" w:rsidRDefault="009C13DD" w:rsidP="008E7478">
      <w:pPr>
        <w:pStyle w:val="ListParagraph"/>
        <w:numPr>
          <w:ilvl w:val="0"/>
          <w:numId w:val="54"/>
        </w:numPr>
        <w:tabs>
          <w:tab w:val="left" w:pos="3119"/>
        </w:tabs>
        <w:rPr>
          <w:rFonts w:ascii="Avenir Book" w:hAnsi="Avenir Book"/>
        </w:rPr>
      </w:pPr>
      <w:r>
        <w:rPr>
          <w:rFonts w:ascii="Avenir Book" w:hAnsi="Avenir Book"/>
        </w:rPr>
        <w:t>Legal</w:t>
      </w:r>
    </w:p>
    <w:p w14:paraId="02E3EE40" w14:textId="36D6AE9D" w:rsidR="009C13DD" w:rsidRDefault="009C13DD" w:rsidP="008E7478">
      <w:pPr>
        <w:pStyle w:val="ListParagraph"/>
        <w:numPr>
          <w:ilvl w:val="0"/>
          <w:numId w:val="54"/>
        </w:numPr>
        <w:tabs>
          <w:tab w:val="left" w:pos="3119"/>
        </w:tabs>
        <w:rPr>
          <w:rFonts w:ascii="Avenir Book" w:hAnsi="Avenir Book"/>
        </w:rPr>
      </w:pPr>
      <w:r>
        <w:rPr>
          <w:rFonts w:ascii="Avenir Book" w:hAnsi="Avenir Book"/>
        </w:rPr>
        <w:t>Equitable</w:t>
      </w:r>
    </w:p>
    <w:p w14:paraId="4D1E6501" w14:textId="33A4DC8A" w:rsidR="009C13DD" w:rsidRDefault="009C13DD" w:rsidP="008E7478">
      <w:pPr>
        <w:pStyle w:val="ListParagraph"/>
        <w:numPr>
          <w:ilvl w:val="0"/>
          <w:numId w:val="55"/>
        </w:numPr>
        <w:tabs>
          <w:tab w:val="left" w:pos="3119"/>
        </w:tabs>
        <w:rPr>
          <w:rFonts w:ascii="Avenir Book" w:hAnsi="Avenir Book"/>
        </w:rPr>
      </w:pPr>
      <w:r>
        <w:rPr>
          <w:rFonts w:ascii="Avenir Book" w:hAnsi="Avenir Book"/>
        </w:rPr>
        <w:t>The equitable kind is more complex cause it insists on</w:t>
      </w:r>
      <w:r w:rsidR="00451131">
        <w:rPr>
          <w:rFonts w:ascii="Avenir Book" w:hAnsi="Avenir Book"/>
        </w:rPr>
        <w:t xml:space="preserve"> promoting</w:t>
      </w:r>
      <w:r>
        <w:rPr>
          <w:rFonts w:ascii="Avenir Book" w:hAnsi="Avenir Book"/>
        </w:rPr>
        <w:t xml:space="preserve"> justice as opposed to promoting the law</w:t>
      </w:r>
    </w:p>
    <w:p w14:paraId="56AD7BD7" w14:textId="38DD7BC8" w:rsidR="00451131" w:rsidRDefault="00451131" w:rsidP="008E7478">
      <w:pPr>
        <w:pStyle w:val="ListParagraph"/>
        <w:numPr>
          <w:ilvl w:val="0"/>
          <w:numId w:val="55"/>
        </w:numPr>
        <w:tabs>
          <w:tab w:val="left" w:pos="3119"/>
        </w:tabs>
        <w:rPr>
          <w:rFonts w:ascii="Avenir Book" w:hAnsi="Avenir Book"/>
        </w:rPr>
      </w:pPr>
      <w:r>
        <w:rPr>
          <w:rFonts w:ascii="Avenir Book" w:hAnsi="Avenir Book"/>
        </w:rPr>
        <w:t>Equity law was developed by the church</w:t>
      </w:r>
    </w:p>
    <w:p w14:paraId="393181BA" w14:textId="13628AD6" w:rsidR="00451131" w:rsidRDefault="00451131" w:rsidP="008E7478">
      <w:pPr>
        <w:pStyle w:val="ListParagraph"/>
        <w:numPr>
          <w:ilvl w:val="0"/>
          <w:numId w:val="55"/>
        </w:numPr>
        <w:tabs>
          <w:tab w:val="left" w:pos="3119"/>
        </w:tabs>
        <w:rPr>
          <w:rFonts w:ascii="Avenir Book" w:hAnsi="Avenir Book"/>
        </w:rPr>
      </w:pPr>
      <w:r>
        <w:rPr>
          <w:rFonts w:ascii="Avenir Book" w:hAnsi="Avenir Book"/>
        </w:rPr>
        <w:t>Problem with the equity division is that everyone has their own take on fairness i.e. what is fair and what’s not.</w:t>
      </w:r>
    </w:p>
    <w:p w14:paraId="7DC4B89B" w14:textId="1E67056B" w:rsidR="00451131" w:rsidRDefault="00451131" w:rsidP="008E7478">
      <w:pPr>
        <w:pStyle w:val="ListParagraph"/>
        <w:numPr>
          <w:ilvl w:val="0"/>
          <w:numId w:val="55"/>
        </w:numPr>
        <w:tabs>
          <w:tab w:val="left" w:pos="3119"/>
        </w:tabs>
        <w:rPr>
          <w:rFonts w:ascii="Avenir Book" w:hAnsi="Avenir Book"/>
        </w:rPr>
      </w:pPr>
      <w:r>
        <w:rPr>
          <w:rFonts w:ascii="Avenir Book" w:hAnsi="Avenir Book"/>
        </w:rPr>
        <w:t>Intellectual property- ideas. I.e. a song, book, medical procedure, dances, software, right to employment insurance etc. these all comprise tangible and intangible property</w:t>
      </w:r>
    </w:p>
    <w:p w14:paraId="7BF5C3D7" w14:textId="057E27A5" w:rsidR="00451131" w:rsidRDefault="002F7B62" w:rsidP="008E7478">
      <w:pPr>
        <w:pStyle w:val="ListParagraph"/>
        <w:numPr>
          <w:ilvl w:val="0"/>
          <w:numId w:val="55"/>
        </w:numPr>
        <w:tabs>
          <w:tab w:val="left" w:pos="3119"/>
        </w:tabs>
        <w:rPr>
          <w:rFonts w:ascii="Avenir Book" w:hAnsi="Avenir Book"/>
        </w:rPr>
      </w:pPr>
      <w:r>
        <w:rPr>
          <w:rFonts w:ascii="Avenir Book" w:hAnsi="Avenir Book"/>
        </w:rPr>
        <w:t xml:space="preserve">Licensee and franchise are different. A franchise means that you actually own that property </w:t>
      </w:r>
      <w:r w:rsidR="00D50361">
        <w:rPr>
          <w:rFonts w:ascii="Avenir Book" w:hAnsi="Avenir Book"/>
        </w:rPr>
        <w:t>i.e.</w:t>
      </w:r>
      <w:r>
        <w:rPr>
          <w:rFonts w:ascii="Avenir Book" w:hAnsi="Avenir Book"/>
        </w:rPr>
        <w:t xml:space="preserve"> the land, building etc. and as long as you have a license you own it. </w:t>
      </w:r>
      <w:r w:rsidR="00D50361">
        <w:rPr>
          <w:rFonts w:ascii="Avenir Book" w:hAnsi="Avenir Book"/>
        </w:rPr>
        <w:t>Unlike</w:t>
      </w:r>
      <w:r>
        <w:rPr>
          <w:rFonts w:ascii="Avenir Book" w:hAnsi="Avenir Book"/>
        </w:rPr>
        <w:t xml:space="preserve"> licensee who owns the given property for a given amount of time</w:t>
      </w:r>
    </w:p>
    <w:p w14:paraId="6CB9F0B4" w14:textId="2EC49A15" w:rsidR="002F7B62" w:rsidRPr="003E7395" w:rsidRDefault="003E7395" w:rsidP="003E7395">
      <w:pPr>
        <w:tabs>
          <w:tab w:val="left" w:pos="3119"/>
        </w:tabs>
        <w:rPr>
          <w:rFonts w:ascii="Avenir Book" w:hAnsi="Avenir Book"/>
        </w:rPr>
      </w:pPr>
      <w:r w:rsidRPr="003E7395">
        <w:rPr>
          <w:rFonts w:ascii="Avenir Book" w:hAnsi="Avenir Book"/>
          <w:u w:val="single"/>
        </w:rPr>
        <w:t>Chapter 10:</w:t>
      </w:r>
    </w:p>
    <w:p w14:paraId="7B84BFF2" w14:textId="3093DFE9" w:rsidR="003E7395" w:rsidRDefault="003E7395" w:rsidP="008E7478">
      <w:pPr>
        <w:pStyle w:val="ListParagraph"/>
        <w:numPr>
          <w:ilvl w:val="0"/>
          <w:numId w:val="56"/>
        </w:numPr>
        <w:tabs>
          <w:tab w:val="left" w:pos="3119"/>
        </w:tabs>
        <w:rPr>
          <w:rFonts w:ascii="Avenir Book" w:hAnsi="Avenir Book"/>
        </w:rPr>
      </w:pPr>
      <w:r>
        <w:rPr>
          <w:rFonts w:ascii="Avenir Book" w:hAnsi="Avenir Book"/>
        </w:rPr>
        <w:t>Harrison v Carswell 1975</w:t>
      </w:r>
      <w:r w:rsidR="00AD2ABA">
        <w:rPr>
          <w:rFonts w:ascii="Avenir Book" w:hAnsi="Avenir Book"/>
        </w:rPr>
        <w:t>- employee of tenant on a legal strike pickets on sidewalk in front of tenant’s premises. Landlord asks her to move to public sidewalk and she refuses. Employee charged under the Manitoba Petty Trespass Act. Issue was whether the owner of the center had sufficient possession of the shopping plaza as to be capable of using he Petty Trespass Act. The dissent the owner had possession. The majority- owner did not have sufficient control and possession</w:t>
      </w:r>
      <w:r w:rsidR="00514BD7">
        <w:rPr>
          <w:rFonts w:ascii="Avenir Book" w:hAnsi="Avenir Book"/>
        </w:rPr>
        <w:t>. They said it is a matter of the legislature to decide and not the court</w:t>
      </w:r>
    </w:p>
    <w:p w14:paraId="1124C168" w14:textId="714BB652" w:rsidR="00AD2ABA" w:rsidRDefault="00514BD7" w:rsidP="008E7478">
      <w:pPr>
        <w:pStyle w:val="ListParagraph"/>
        <w:numPr>
          <w:ilvl w:val="0"/>
          <w:numId w:val="56"/>
        </w:numPr>
        <w:tabs>
          <w:tab w:val="left" w:pos="3119"/>
        </w:tabs>
        <w:rPr>
          <w:rFonts w:ascii="Avenir Book" w:hAnsi="Avenir Book"/>
        </w:rPr>
      </w:pPr>
      <w:r>
        <w:rPr>
          <w:rFonts w:ascii="Avenir Book" w:hAnsi="Avenir Book"/>
        </w:rPr>
        <w:t xml:space="preserve">Shelley v Kraemer 1948- Shelley wanted to buy a property but were prevented from doing so because of a covenant that stated that black and Semitic people were not allowed </w:t>
      </w:r>
      <w:proofErr w:type="gramStart"/>
      <w:r>
        <w:rPr>
          <w:rFonts w:ascii="Avenir Book" w:hAnsi="Avenir Book"/>
        </w:rPr>
        <w:t>to own</w:t>
      </w:r>
      <w:proofErr w:type="gramEnd"/>
      <w:r>
        <w:rPr>
          <w:rFonts w:ascii="Avenir Book" w:hAnsi="Avenir Book"/>
        </w:rPr>
        <w:t xml:space="preserve"> that property. The neighbor living 10blocks away filed a suit to ensure they do not get this land. If the amendment </w:t>
      </w:r>
      <w:r w:rsidR="006E27DF">
        <w:rPr>
          <w:rFonts w:ascii="Avenir Book" w:hAnsi="Avenir Book"/>
        </w:rPr>
        <w:t>14 and 5 provide for this. No state shall abridge the rights of any citizen- 14</w:t>
      </w:r>
      <w:r w:rsidR="006E27DF" w:rsidRPr="006E27DF">
        <w:rPr>
          <w:rFonts w:ascii="Avenir Book" w:hAnsi="Avenir Book"/>
          <w:vertAlign w:val="superscript"/>
        </w:rPr>
        <w:t>th</w:t>
      </w:r>
      <w:r w:rsidR="006E27DF">
        <w:rPr>
          <w:rFonts w:ascii="Avenir Book" w:hAnsi="Avenir Book"/>
        </w:rPr>
        <w:t xml:space="preserve"> amendment.</w:t>
      </w:r>
    </w:p>
    <w:p w14:paraId="009E6466" w14:textId="4AE29420" w:rsidR="006E27DF" w:rsidRDefault="007D244B" w:rsidP="008E7478">
      <w:pPr>
        <w:pStyle w:val="ListParagraph"/>
        <w:numPr>
          <w:ilvl w:val="0"/>
          <w:numId w:val="56"/>
        </w:numPr>
        <w:tabs>
          <w:tab w:val="left" w:pos="3119"/>
        </w:tabs>
        <w:rPr>
          <w:rFonts w:ascii="Avenir Book" w:hAnsi="Avenir Book"/>
        </w:rPr>
      </w:pPr>
      <w:r>
        <w:rPr>
          <w:rFonts w:ascii="Avenir Book" w:hAnsi="Avenir Book"/>
        </w:rPr>
        <w:t>Ontario (AG) v. Dieleman 1994- AG seeks to restrain anti-abortion protests within 500’ clinics, hospitals, doctors’ homes and doctors’ offices. Issue was whether an infringement of section 2b of the charter constitutional freedom of expression, assembly and religion.</w:t>
      </w:r>
      <w:r w:rsidR="000736B8">
        <w:rPr>
          <w:rFonts w:ascii="Avenir Book" w:hAnsi="Avenir Book"/>
        </w:rPr>
        <w:t xml:space="preserve"> Apply charter to the case. The judge limited the distance the people should come to the clinics, hospitals etc. since they both had legitimate claims under the charter </w:t>
      </w:r>
    </w:p>
    <w:p w14:paraId="1239B507" w14:textId="49B6BE16" w:rsidR="000736B8" w:rsidRDefault="000736B8" w:rsidP="008E7478">
      <w:pPr>
        <w:pStyle w:val="ListParagraph"/>
        <w:numPr>
          <w:ilvl w:val="0"/>
          <w:numId w:val="56"/>
        </w:numPr>
        <w:tabs>
          <w:tab w:val="left" w:pos="3119"/>
        </w:tabs>
        <w:rPr>
          <w:rFonts w:ascii="Avenir Book" w:hAnsi="Avenir Book"/>
        </w:rPr>
      </w:pPr>
      <w:r>
        <w:rPr>
          <w:rFonts w:ascii="Avenir Book" w:hAnsi="Avenir Book"/>
        </w:rPr>
        <w:t>Palmer v Nova Scotia 1983- defendant sprays forest with defoliants, Agent Orange, used in Vietnam. Issue was whether the defendant was entitled to a quia timet injunction to restrain the spraying.</w:t>
      </w:r>
    </w:p>
    <w:p w14:paraId="32E0C3B0" w14:textId="44FBEDB3" w:rsidR="00A76533" w:rsidRDefault="00A76533" w:rsidP="008E7478">
      <w:pPr>
        <w:pStyle w:val="ListParagraph"/>
        <w:numPr>
          <w:ilvl w:val="0"/>
          <w:numId w:val="56"/>
        </w:numPr>
        <w:tabs>
          <w:tab w:val="left" w:pos="3119"/>
        </w:tabs>
        <w:rPr>
          <w:rFonts w:ascii="Avenir Book" w:hAnsi="Avenir Book"/>
        </w:rPr>
      </w:pPr>
      <w:r>
        <w:rPr>
          <w:rFonts w:ascii="Avenir Book" w:hAnsi="Avenir Book"/>
        </w:rPr>
        <w:t xml:space="preserve">Hickey v Electric Reduction 1971- defendant discharges poisonous waste into Placentia </w:t>
      </w:r>
      <w:r w:rsidR="00EC4469">
        <w:rPr>
          <w:rFonts w:ascii="Avenir Book" w:hAnsi="Avenir Book"/>
        </w:rPr>
        <w:t>Bay, which</w:t>
      </w:r>
      <w:r>
        <w:rPr>
          <w:rFonts w:ascii="Avenir Book" w:hAnsi="Avenir Book"/>
        </w:rPr>
        <w:t xml:space="preserve"> kills wildlife.</w:t>
      </w:r>
      <w:r w:rsidR="00EC4469">
        <w:rPr>
          <w:rFonts w:ascii="Avenir Book" w:hAnsi="Avenir Book"/>
        </w:rPr>
        <w:t xml:space="preserve"> This case did not go to trial! They knocked it out on the claim of “no cause of action”</w:t>
      </w:r>
    </w:p>
    <w:p w14:paraId="71596D82" w14:textId="5465C8C5" w:rsidR="000736B8" w:rsidRDefault="00EC4469" w:rsidP="008E7478">
      <w:pPr>
        <w:pStyle w:val="ListParagraph"/>
        <w:numPr>
          <w:ilvl w:val="0"/>
          <w:numId w:val="56"/>
        </w:numPr>
        <w:tabs>
          <w:tab w:val="left" w:pos="3119"/>
        </w:tabs>
        <w:rPr>
          <w:rFonts w:ascii="Avenir Book" w:hAnsi="Avenir Book"/>
        </w:rPr>
      </w:pPr>
      <w:r>
        <w:rPr>
          <w:rFonts w:ascii="Avenir Book" w:hAnsi="Avenir Book"/>
        </w:rPr>
        <w:t>Public vs. private nuisances. Public everyone suffered the same way. Private nuisance you suffered more as opposed to others.</w:t>
      </w:r>
    </w:p>
    <w:p w14:paraId="1B6E3C36" w14:textId="5EFC98C6" w:rsidR="007D244B" w:rsidRDefault="00F1094A" w:rsidP="008E7478">
      <w:pPr>
        <w:pStyle w:val="ListParagraph"/>
        <w:numPr>
          <w:ilvl w:val="0"/>
          <w:numId w:val="56"/>
        </w:numPr>
        <w:tabs>
          <w:tab w:val="left" w:pos="3119"/>
        </w:tabs>
        <w:rPr>
          <w:rFonts w:ascii="Avenir Book" w:hAnsi="Avenir Book"/>
        </w:rPr>
      </w:pPr>
      <w:r>
        <w:rPr>
          <w:rFonts w:ascii="Avenir Book" w:hAnsi="Avenir Book"/>
        </w:rPr>
        <w:t>Reliance on the state to protect the environment</w:t>
      </w:r>
    </w:p>
    <w:p w14:paraId="325523AF" w14:textId="77777777" w:rsidR="00986B68" w:rsidRDefault="00986B68" w:rsidP="00986B68">
      <w:pPr>
        <w:tabs>
          <w:tab w:val="left" w:pos="3119"/>
        </w:tabs>
        <w:rPr>
          <w:rFonts w:ascii="Avenir Book" w:hAnsi="Avenir Book"/>
        </w:rPr>
      </w:pPr>
    </w:p>
    <w:p w14:paraId="548CD795" w14:textId="77777777" w:rsidR="00986B68" w:rsidRDefault="00986B68" w:rsidP="00986B68">
      <w:pPr>
        <w:tabs>
          <w:tab w:val="left" w:pos="3119"/>
        </w:tabs>
        <w:rPr>
          <w:rFonts w:ascii="Avenir Book" w:hAnsi="Avenir Book"/>
        </w:rPr>
      </w:pPr>
    </w:p>
    <w:p w14:paraId="3A374E4A" w14:textId="77777777" w:rsidR="00986B68" w:rsidRPr="00986B68" w:rsidRDefault="00986B68" w:rsidP="00986B68">
      <w:pPr>
        <w:tabs>
          <w:tab w:val="left" w:pos="3119"/>
        </w:tabs>
        <w:rPr>
          <w:rFonts w:ascii="Avenir Book" w:hAnsi="Avenir Book"/>
        </w:rPr>
      </w:pPr>
    </w:p>
    <w:p w14:paraId="3B1CB011" w14:textId="3815AB30" w:rsidR="009C13DD" w:rsidRDefault="00986B68" w:rsidP="00986B68">
      <w:pPr>
        <w:tabs>
          <w:tab w:val="left" w:pos="3119"/>
        </w:tabs>
        <w:rPr>
          <w:rFonts w:ascii="Avenir Book" w:hAnsi="Avenir Book"/>
          <w:u w:val="single"/>
        </w:rPr>
      </w:pPr>
      <w:r w:rsidRPr="00986B68">
        <w:rPr>
          <w:rFonts w:ascii="Avenir Book" w:hAnsi="Avenir Book"/>
          <w:u w:val="single"/>
        </w:rPr>
        <w:t>Class 9:</w:t>
      </w:r>
    </w:p>
    <w:p w14:paraId="010D30F6" w14:textId="303EDE8F" w:rsidR="00D4176E" w:rsidRDefault="005C38C6" w:rsidP="008E7478">
      <w:pPr>
        <w:pStyle w:val="ListParagraph"/>
        <w:numPr>
          <w:ilvl w:val="0"/>
          <w:numId w:val="57"/>
        </w:numPr>
        <w:tabs>
          <w:tab w:val="left" w:pos="3119"/>
        </w:tabs>
        <w:rPr>
          <w:rFonts w:ascii="Avenir Book" w:hAnsi="Avenir Book"/>
        </w:rPr>
      </w:pPr>
      <w:r>
        <w:rPr>
          <w:rFonts w:ascii="Avenir Book" w:hAnsi="Avenir Book"/>
        </w:rPr>
        <w:t>In Harrison v Carswell- in this case the start is a dissent (in the book) this is a critical case in that it shows that there are some cases that the Supreme Court of Canada does not like to deal with.</w:t>
      </w:r>
    </w:p>
    <w:p w14:paraId="76ECDF06" w14:textId="555A4622" w:rsidR="005C38C6" w:rsidRDefault="005C38C6" w:rsidP="008E7478">
      <w:pPr>
        <w:pStyle w:val="ListParagraph"/>
        <w:numPr>
          <w:ilvl w:val="0"/>
          <w:numId w:val="57"/>
        </w:numPr>
        <w:tabs>
          <w:tab w:val="left" w:pos="3119"/>
        </w:tabs>
        <w:rPr>
          <w:rFonts w:ascii="Avenir Book" w:hAnsi="Avenir Book"/>
        </w:rPr>
      </w:pPr>
      <w:r>
        <w:rPr>
          <w:rFonts w:ascii="Avenir Book" w:hAnsi="Avenir Book"/>
        </w:rPr>
        <w:t>There’s no such thing as property rights in the charter.</w:t>
      </w:r>
    </w:p>
    <w:p w14:paraId="6E3244AE" w14:textId="6B733BA0" w:rsidR="005C38C6" w:rsidRDefault="00417D5B" w:rsidP="008E7478">
      <w:pPr>
        <w:pStyle w:val="ListParagraph"/>
        <w:numPr>
          <w:ilvl w:val="0"/>
          <w:numId w:val="57"/>
        </w:numPr>
        <w:tabs>
          <w:tab w:val="left" w:pos="3119"/>
        </w:tabs>
        <w:rPr>
          <w:rFonts w:ascii="Avenir Book" w:hAnsi="Avenir Book"/>
        </w:rPr>
      </w:pPr>
      <w:r>
        <w:rPr>
          <w:rFonts w:ascii="Avenir Book" w:hAnsi="Avenir Book"/>
        </w:rPr>
        <w:t>Restrictive covenant- most are for the good, some not.</w:t>
      </w:r>
    </w:p>
    <w:p w14:paraId="1BD620AD" w14:textId="17C46176" w:rsidR="00C268F0" w:rsidRDefault="00B0097F" w:rsidP="008E7478">
      <w:pPr>
        <w:pStyle w:val="ListParagraph"/>
        <w:numPr>
          <w:ilvl w:val="0"/>
          <w:numId w:val="57"/>
        </w:numPr>
        <w:tabs>
          <w:tab w:val="left" w:pos="3119"/>
        </w:tabs>
        <w:rPr>
          <w:rFonts w:ascii="Avenir Book" w:hAnsi="Avenir Book"/>
        </w:rPr>
      </w:pPr>
      <w:r>
        <w:rPr>
          <w:rFonts w:ascii="Avenir Book" w:hAnsi="Avenir Book"/>
        </w:rPr>
        <w:t>Palmer v Nova Scotia deals with environmental law.</w:t>
      </w:r>
    </w:p>
    <w:p w14:paraId="7CAFBE12" w14:textId="0B7F4092" w:rsidR="00DA7AC0" w:rsidRDefault="008E7478" w:rsidP="008E7478">
      <w:pPr>
        <w:pStyle w:val="ListParagraph"/>
        <w:numPr>
          <w:ilvl w:val="0"/>
          <w:numId w:val="57"/>
        </w:numPr>
        <w:tabs>
          <w:tab w:val="left" w:pos="3119"/>
        </w:tabs>
        <w:rPr>
          <w:rFonts w:ascii="Avenir Book" w:hAnsi="Avenir Book"/>
        </w:rPr>
      </w:pPr>
      <w:r>
        <w:rPr>
          <w:rFonts w:ascii="Avenir Book" w:hAnsi="Avenir Book"/>
        </w:rPr>
        <w:t>Public and private nuisance- private nuisance something that interferes with your own use of land.</w:t>
      </w:r>
    </w:p>
    <w:p w14:paraId="59F855D0" w14:textId="77777777" w:rsidR="008E7478" w:rsidRPr="008E7478" w:rsidRDefault="008E7478" w:rsidP="008E7478">
      <w:pPr>
        <w:tabs>
          <w:tab w:val="left" w:pos="3119"/>
        </w:tabs>
        <w:ind w:left="360"/>
        <w:rPr>
          <w:rFonts w:ascii="Avenir Book" w:hAnsi="Avenir Book"/>
        </w:rPr>
      </w:pPr>
    </w:p>
    <w:p w14:paraId="2BDCD0EB" w14:textId="65C1E197" w:rsidR="008E7478" w:rsidRDefault="008E7478" w:rsidP="008E7478">
      <w:pPr>
        <w:tabs>
          <w:tab w:val="left" w:pos="3119"/>
        </w:tabs>
        <w:rPr>
          <w:rFonts w:ascii="Avenir Book" w:hAnsi="Avenir Book"/>
        </w:rPr>
      </w:pPr>
      <w:r w:rsidRPr="008E7478">
        <w:rPr>
          <w:rFonts w:ascii="Avenir Book" w:hAnsi="Avenir Book"/>
          <w:u w:val="single"/>
        </w:rPr>
        <w:t>Chapter 11:</w:t>
      </w:r>
    </w:p>
    <w:p w14:paraId="252479D7" w14:textId="5AD62C7B" w:rsidR="008E7478" w:rsidRDefault="008E7478" w:rsidP="008E7478">
      <w:pPr>
        <w:pStyle w:val="ListParagraph"/>
        <w:numPr>
          <w:ilvl w:val="0"/>
          <w:numId w:val="58"/>
        </w:numPr>
        <w:tabs>
          <w:tab w:val="left" w:pos="3119"/>
        </w:tabs>
        <w:rPr>
          <w:rFonts w:ascii="Avenir Book" w:hAnsi="Avenir Book"/>
        </w:rPr>
      </w:pPr>
      <w:r>
        <w:rPr>
          <w:rFonts w:ascii="Avenir Book" w:hAnsi="Avenir Book"/>
        </w:rPr>
        <w:t>Murdoch v Murdoch 1973- ranch wife seeks one half of ranch business after separation. The issue was whether a “resulting trust” exists.</w:t>
      </w:r>
      <w:r w:rsidR="00EC6E5B">
        <w:rPr>
          <w:rFonts w:ascii="Avenir Book" w:hAnsi="Avenir Book"/>
        </w:rPr>
        <w:t xml:space="preserve"> The ratio: majority- no common intention to share, since wife did no more than any other Alberta housewife. The dissent- wife is a beneficial owner of a portion of the ranch business on the basis of a “constructive trust”</w:t>
      </w:r>
      <w:r w:rsidR="006B6419">
        <w:rPr>
          <w:rFonts w:ascii="Avenir Book" w:hAnsi="Avenir Book"/>
        </w:rPr>
        <w:t>. Wife lost the case because they said that she was just performing the duties of an ordinary Alberta housewife.</w:t>
      </w:r>
    </w:p>
    <w:p w14:paraId="71D41EB9" w14:textId="2E50FCD0" w:rsidR="008E7478" w:rsidRDefault="00EC6E5B" w:rsidP="008E7478">
      <w:pPr>
        <w:pStyle w:val="ListParagraph"/>
        <w:numPr>
          <w:ilvl w:val="0"/>
          <w:numId w:val="58"/>
        </w:numPr>
        <w:tabs>
          <w:tab w:val="left" w:pos="3119"/>
        </w:tabs>
        <w:rPr>
          <w:rFonts w:ascii="Avenir Book" w:hAnsi="Avenir Book"/>
        </w:rPr>
      </w:pPr>
      <w:r>
        <w:rPr>
          <w:rFonts w:ascii="Avenir Book" w:hAnsi="Avenir Book"/>
        </w:rPr>
        <w:t>There’s two kinds of trusts:</w:t>
      </w:r>
    </w:p>
    <w:p w14:paraId="1CDEE702" w14:textId="45B7A0AA" w:rsidR="00EC6E5B" w:rsidRDefault="00EC6E5B" w:rsidP="00EC6E5B">
      <w:pPr>
        <w:pStyle w:val="ListParagraph"/>
        <w:numPr>
          <w:ilvl w:val="0"/>
          <w:numId w:val="59"/>
        </w:numPr>
        <w:tabs>
          <w:tab w:val="left" w:pos="3119"/>
        </w:tabs>
        <w:rPr>
          <w:rFonts w:ascii="Avenir Book" w:hAnsi="Avenir Book"/>
        </w:rPr>
      </w:pPr>
      <w:r>
        <w:rPr>
          <w:rFonts w:ascii="Avenir Book" w:hAnsi="Avenir Book"/>
        </w:rPr>
        <w:t>Resulting trust- if parties intended the property be split then the court will split the property as intended by the parties.</w:t>
      </w:r>
      <w:r w:rsidR="004154D9">
        <w:rPr>
          <w:rFonts w:ascii="Avenir Book" w:hAnsi="Avenir Book"/>
        </w:rPr>
        <w:t xml:space="preserve"> Requires common intention</w:t>
      </w:r>
    </w:p>
    <w:p w14:paraId="5C278038" w14:textId="6BF30CFA" w:rsidR="00EC6E5B" w:rsidRDefault="00EC6E5B" w:rsidP="00EC6E5B">
      <w:pPr>
        <w:pStyle w:val="ListParagraph"/>
        <w:numPr>
          <w:ilvl w:val="0"/>
          <w:numId w:val="59"/>
        </w:numPr>
        <w:tabs>
          <w:tab w:val="left" w:pos="3119"/>
        </w:tabs>
        <w:rPr>
          <w:rFonts w:ascii="Avenir Book" w:hAnsi="Avenir Book"/>
        </w:rPr>
      </w:pPr>
      <w:r>
        <w:rPr>
          <w:rFonts w:ascii="Avenir Book" w:hAnsi="Avenir Book"/>
        </w:rPr>
        <w:t>Constructive trust-</w:t>
      </w:r>
      <w:r w:rsidR="006B6419">
        <w:rPr>
          <w:rFonts w:ascii="Avenir Book" w:hAnsi="Avenir Book"/>
        </w:rPr>
        <w:t>judges construct this when necessary</w:t>
      </w:r>
    </w:p>
    <w:p w14:paraId="6575421F" w14:textId="23939183" w:rsidR="006B6419" w:rsidRDefault="006B6419" w:rsidP="006B6419">
      <w:pPr>
        <w:pStyle w:val="ListParagraph"/>
        <w:numPr>
          <w:ilvl w:val="0"/>
          <w:numId w:val="60"/>
        </w:numPr>
        <w:tabs>
          <w:tab w:val="left" w:pos="3119"/>
        </w:tabs>
        <w:rPr>
          <w:rFonts w:ascii="Avenir Book" w:hAnsi="Avenir Book"/>
        </w:rPr>
      </w:pPr>
      <w:r>
        <w:rPr>
          <w:rFonts w:ascii="Avenir Book" w:hAnsi="Avenir Book"/>
        </w:rPr>
        <w:t>After this case the Family Law Reform Act was enacted. This act says that property is to be split 50/50 btwn separating couples</w:t>
      </w:r>
    </w:p>
    <w:p w14:paraId="497A60E1" w14:textId="41D0C217" w:rsidR="004154D9" w:rsidRDefault="004154D9" w:rsidP="006B6419">
      <w:pPr>
        <w:pStyle w:val="ListParagraph"/>
        <w:numPr>
          <w:ilvl w:val="0"/>
          <w:numId w:val="60"/>
        </w:numPr>
        <w:tabs>
          <w:tab w:val="left" w:pos="3119"/>
        </w:tabs>
        <w:rPr>
          <w:rFonts w:ascii="Avenir Book" w:hAnsi="Avenir Book"/>
        </w:rPr>
      </w:pPr>
      <w:r>
        <w:rPr>
          <w:rFonts w:ascii="Avenir Book" w:hAnsi="Avenir Book"/>
        </w:rPr>
        <w:t>Pettkus v Becker 1981- spouses were not married &amp; were beekeepers but wanted to separate. The issue: was there either a resulting or constructive trust that could be used to get spouse a share of the business. The argument that she was just doing what an ordinary Québec housewife was doing could not work here because she was not a housewife.</w:t>
      </w:r>
    </w:p>
    <w:p w14:paraId="17EF75D5" w14:textId="5AD51CBF" w:rsidR="00B267B3" w:rsidRDefault="00B267B3" w:rsidP="00B267B3">
      <w:pPr>
        <w:pStyle w:val="ListParagraph"/>
        <w:numPr>
          <w:ilvl w:val="0"/>
          <w:numId w:val="60"/>
        </w:numPr>
        <w:tabs>
          <w:tab w:val="left" w:pos="3119"/>
        </w:tabs>
        <w:rPr>
          <w:rFonts w:ascii="Avenir Book" w:hAnsi="Avenir Book"/>
        </w:rPr>
      </w:pPr>
      <w:r>
        <w:rPr>
          <w:rFonts w:ascii="Avenir Book" w:hAnsi="Avenir Book"/>
        </w:rPr>
        <w:t xml:space="preserve">These 2 cases made the law! In the way the public view women’s </w:t>
      </w:r>
      <w:r w:rsidRPr="00B267B3">
        <w:rPr>
          <w:rFonts w:ascii="Avenir Book" w:hAnsi="Avenir Book"/>
        </w:rPr>
        <w:t>rights</w:t>
      </w:r>
    </w:p>
    <w:p w14:paraId="75D056E5" w14:textId="42AF2FEE" w:rsidR="00B267B3" w:rsidRDefault="00B267B3" w:rsidP="00B267B3">
      <w:pPr>
        <w:pStyle w:val="ListParagraph"/>
        <w:numPr>
          <w:ilvl w:val="0"/>
          <w:numId w:val="60"/>
        </w:numPr>
        <w:tabs>
          <w:tab w:val="left" w:pos="3119"/>
        </w:tabs>
        <w:rPr>
          <w:rFonts w:ascii="Avenir Book" w:hAnsi="Avenir Book"/>
        </w:rPr>
      </w:pPr>
      <w:r>
        <w:rPr>
          <w:rFonts w:ascii="Avenir Book" w:hAnsi="Avenir Book"/>
        </w:rPr>
        <w:t>Caratun v Caratun 1992- wife put husband through dental school then the parties separated. Issue: whether husbands dental license is “property” within the meaning of s 4 Family law Act.</w:t>
      </w:r>
      <w:r w:rsidR="00360807">
        <w:rPr>
          <w:rFonts w:ascii="Avenir Book" w:hAnsi="Avenir Book"/>
        </w:rPr>
        <w:t xml:space="preserve"> The ratio: a dental license is not property, if its not property then there can be no constructive trusts</w:t>
      </w:r>
      <w:r w:rsidR="0005796D">
        <w:rPr>
          <w:rFonts w:ascii="Avenir Book" w:hAnsi="Avenir Book"/>
        </w:rPr>
        <w:t>, but court gave “compensatory” support under the divorce act.</w:t>
      </w:r>
    </w:p>
    <w:p w14:paraId="3587BDCF" w14:textId="77777777" w:rsidR="00072236" w:rsidRDefault="00072236" w:rsidP="00072236">
      <w:pPr>
        <w:tabs>
          <w:tab w:val="left" w:pos="3119"/>
        </w:tabs>
        <w:rPr>
          <w:rFonts w:ascii="Avenir Book" w:hAnsi="Avenir Book"/>
        </w:rPr>
      </w:pPr>
    </w:p>
    <w:p w14:paraId="1892C503" w14:textId="77777777" w:rsidR="00072236" w:rsidRDefault="00072236" w:rsidP="00072236">
      <w:pPr>
        <w:tabs>
          <w:tab w:val="left" w:pos="3119"/>
        </w:tabs>
        <w:rPr>
          <w:rFonts w:ascii="Avenir Book" w:hAnsi="Avenir Book"/>
        </w:rPr>
      </w:pPr>
    </w:p>
    <w:p w14:paraId="519CBB29" w14:textId="77777777" w:rsidR="00072236" w:rsidRPr="00072236" w:rsidRDefault="00072236" w:rsidP="00072236">
      <w:pPr>
        <w:tabs>
          <w:tab w:val="left" w:pos="3119"/>
        </w:tabs>
        <w:rPr>
          <w:rFonts w:ascii="Avenir Book" w:hAnsi="Avenir Book"/>
        </w:rPr>
      </w:pPr>
    </w:p>
    <w:p w14:paraId="3F64CB6D" w14:textId="18E5735F" w:rsidR="00072236" w:rsidRDefault="00072236" w:rsidP="00072236">
      <w:pPr>
        <w:tabs>
          <w:tab w:val="left" w:pos="3119"/>
        </w:tabs>
        <w:rPr>
          <w:rFonts w:ascii="Avenir Book" w:hAnsi="Avenir Book"/>
        </w:rPr>
      </w:pPr>
      <w:r w:rsidRPr="00072236">
        <w:rPr>
          <w:rFonts w:ascii="Avenir Book" w:hAnsi="Avenir Book"/>
          <w:u w:val="single"/>
        </w:rPr>
        <w:t>Class 10:</w:t>
      </w:r>
    </w:p>
    <w:p w14:paraId="04C50125" w14:textId="711EC9D3" w:rsidR="00072236" w:rsidRDefault="00072236" w:rsidP="00072236">
      <w:pPr>
        <w:pStyle w:val="ListParagraph"/>
        <w:numPr>
          <w:ilvl w:val="0"/>
          <w:numId w:val="61"/>
        </w:numPr>
        <w:tabs>
          <w:tab w:val="left" w:pos="3119"/>
        </w:tabs>
        <w:rPr>
          <w:rFonts w:ascii="Avenir Book" w:hAnsi="Avenir Book"/>
        </w:rPr>
      </w:pPr>
      <w:r>
        <w:rPr>
          <w:rFonts w:ascii="Avenir Book" w:hAnsi="Avenir Book"/>
        </w:rPr>
        <w:t>Murdoch case concept is on the exam!</w:t>
      </w:r>
    </w:p>
    <w:p w14:paraId="3FC413A2" w14:textId="23913D90" w:rsidR="00311C33" w:rsidRDefault="00311C33" w:rsidP="00072236">
      <w:pPr>
        <w:pStyle w:val="ListParagraph"/>
        <w:numPr>
          <w:ilvl w:val="0"/>
          <w:numId w:val="61"/>
        </w:numPr>
        <w:tabs>
          <w:tab w:val="left" w:pos="3119"/>
        </w:tabs>
        <w:rPr>
          <w:rFonts w:ascii="Avenir Book" w:hAnsi="Avenir Book"/>
        </w:rPr>
      </w:pPr>
      <w:r>
        <w:rPr>
          <w:rFonts w:ascii="Avenir Book" w:hAnsi="Avenir Book"/>
        </w:rPr>
        <w:t>Murdoch case had a very long dissent</w:t>
      </w:r>
    </w:p>
    <w:p w14:paraId="4F9DBB14" w14:textId="6BC6BE1F" w:rsidR="00072236" w:rsidRDefault="00311C33" w:rsidP="00072236">
      <w:pPr>
        <w:pStyle w:val="ListParagraph"/>
        <w:numPr>
          <w:ilvl w:val="0"/>
          <w:numId w:val="61"/>
        </w:numPr>
        <w:tabs>
          <w:tab w:val="left" w:pos="3119"/>
        </w:tabs>
        <w:rPr>
          <w:rFonts w:ascii="Avenir Book" w:hAnsi="Avenir Book"/>
        </w:rPr>
      </w:pPr>
      <w:r>
        <w:rPr>
          <w:rFonts w:ascii="Avenir Book" w:hAnsi="Avenir Book"/>
        </w:rPr>
        <w:t>Proving common intention is hard to do in practice hence leading to judges choosing to go by constructive trusts</w:t>
      </w:r>
    </w:p>
    <w:p w14:paraId="42789297" w14:textId="54EE3B51" w:rsidR="00311C33" w:rsidRDefault="00311C33" w:rsidP="00072236">
      <w:pPr>
        <w:pStyle w:val="ListParagraph"/>
        <w:numPr>
          <w:ilvl w:val="0"/>
          <w:numId w:val="61"/>
        </w:numPr>
        <w:tabs>
          <w:tab w:val="left" w:pos="3119"/>
        </w:tabs>
        <w:rPr>
          <w:rFonts w:ascii="Avenir Book" w:hAnsi="Avenir Book"/>
        </w:rPr>
      </w:pPr>
      <w:r>
        <w:rPr>
          <w:rFonts w:ascii="Avenir Book" w:hAnsi="Avenir Book"/>
        </w:rPr>
        <w:t>Juristic reason**</w:t>
      </w:r>
    </w:p>
    <w:p w14:paraId="5F86E439" w14:textId="615CCA27" w:rsidR="00311C33" w:rsidRDefault="00311C33" w:rsidP="00072236">
      <w:pPr>
        <w:pStyle w:val="ListParagraph"/>
        <w:numPr>
          <w:ilvl w:val="0"/>
          <w:numId w:val="61"/>
        </w:numPr>
        <w:tabs>
          <w:tab w:val="left" w:pos="3119"/>
        </w:tabs>
        <w:rPr>
          <w:rFonts w:ascii="Avenir Book" w:hAnsi="Avenir Book"/>
        </w:rPr>
      </w:pPr>
      <w:r>
        <w:rPr>
          <w:rFonts w:ascii="Avenir Book" w:hAnsi="Avenir Book"/>
        </w:rPr>
        <w:t>Constructive trusts always need an unjust enrichment but in practice it may not always work out this way.</w:t>
      </w:r>
    </w:p>
    <w:p w14:paraId="3C4FEDA6" w14:textId="4F998452" w:rsidR="00311C33" w:rsidRDefault="002F38BE" w:rsidP="00072236">
      <w:pPr>
        <w:pStyle w:val="ListParagraph"/>
        <w:numPr>
          <w:ilvl w:val="0"/>
          <w:numId w:val="61"/>
        </w:numPr>
        <w:tabs>
          <w:tab w:val="left" w:pos="3119"/>
        </w:tabs>
        <w:rPr>
          <w:rFonts w:ascii="Avenir Book" w:hAnsi="Avenir Book"/>
        </w:rPr>
      </w:pPr>
      <w:r>
        <w:rPr>
          <w:rFonts w:ascii="Avenir Book" w:hAnsi="Avenir Book"/>
        </w:rPr>
        <w:t>After the Murdoch case the Family Law Act was created which stipulated that if you split as a couple that’ve been living together, you share the property 50/50</w:t>
      </w:r>
    </w:p>
    <w:p w14:paraId="4F762B42" w14:textId="2632BA44" w:rsidR="002F38BE" w:rsidRDefault="002F38BE" w:rsidP="00072236">
      <w:pPr>
        <w:pStyle w:val="ListParagraph"/>
        <w:numPr>
          <w:ilvl w:val="0"/>
          <w:numId w:val="61"/>
        </w:numPr>
        <w:tabs>
          <w:tab w:val="left" w:pos="3119"/>
        </w:tabs>
        <w:rPr>
          <w:rFonts w:ascii="Avenir Book" w:hAnsi="Avenir Book"/>
        </w:rPr>
      </w:pPr>
      <w:r>
        <w:rPr>
          <w:rFonts w:ascii="Avenir Book" w:hAnsi="Avenir Book"/>
        </w:rPr>
        <w:t>In 1986- the law in Ontario changed for married people. You look at what each party had before the marriage and what they had when they split then divide the assets according to this.</w:t>
      </w:r>
    </w:p>
    <w:p w14:paraId="03207A27" w14:textId="55091948" w:rsidR="002F38BE" w:rsidRDefault="00FA2876" w:rsidP="00072236">
      <w:pPr>
        <w:pStyle w:val="ListParagraph"/>
        <w:numPr>
          <w:ilvl w:val="0"/>
          <w:numId w:val="61"/>
        </w:numPr>
        <w:tabs>
          <w:tab w:val="left" w:pos="3119"/>
        </w:tabs>
        <w:rPr>
          <w:rFonts w:ascii="Avenir Book" w:hAnsi="Avenir Book"/>
        </w:rPr>
      </w:pPr>
      <w:r>
        <w:rPr>
          <w:rFonts w:ascii="Avenir Book" w:hAnsi="Avenir Book"/>
        </w:rPr>
        <w:t xml:space="preserve">The difference btwn the Murdoch and Pettkus case was that Pettkus could not say that he “expected her to do the work” as Murdoch said since they were not married and therefore she expected to get something out of that relationship. </w:t>
      </w:r>
    </w:p>
    <w:p w14:paraId="591BCA27" w14:textId="20D9678A" w:rsidR="00FA2876" w:rsidRDefault="00266A69" w:rsidP="00072236">
      <w:pPr>
        <w:pStyle w:val="ListParagraph"/>
        <w:numPr>
          <w:ilvl w:val="0"/>
          <w:numId w:val="61"/>
        </w:numPr>
        <w:tabs>
          <w:tab w:val="left" w:pos="3119"/>
        </w:tabs>
        <w:rPr>
          <w:rFonts w:ascii="Avenir Book" w:hAnsi="Avenir Book"/>
        </w:rPr>
      </w:pPr>
      <w:r>
        <w:rPr>
          <w:rFonts w:ascii="Avenir Book" w:hAnsi="Avenir Book"/>
        </w:rPr>
        <w:t xml:space="preserve">In Caratun v Caratun- this falls under intellectual property since the license to practice dental medicine is not tangible hence its value cannot be set, since you cannot sell it or buy it. </w:t>
      </w:r>
      <w:proofErr w:type="gramStart"/>
      <w:r>
        <w:rPr>
          <w:rFonts w:ascii="Avenir Book" w:hAnsi="Avenir Book"/>
        </w:rPr>
        <w:t>it</w:t>
      </w:r>
      <w:proofErr w:type="gramEnd"/>
      <w:r>
        <w:rPr>
          <w:rFonts w:ascii="Avenir Book" w:hAnsi="Avenir Book"/>
        </w:rPr>
        <w:t xml:space="preserve"> is not a right you can transfer. The judge looked at the divorce act and decided that the husband owed the wife compensatory support of 30000$ under the divorce act.</w:t>
      </w:r>
    </w:p>
    <w:p w14:paraId="4F65EB07" w14:textId="2118CD2F" w:rsidR="00266A69" w:rsidRDefault="00266A69" w:rsidP="00072236">
      <w:pPr>
        <w:pStyle w:val="ListParagraph"/>
        <w:numPr>
          <w:ilvl w:val="0"/>
          <w:numId w:val="61"/>
        </w:numPr>
        <w:tabs>
          <w:tab w:val="left" w:pos="3119"/>
        </w:tabs>
        <w:rPr>
          <w:rFonts w:ascii="Avenir Book" w:hAnsi="Avenir Book"/>
        </w:rPr>
      </w:pPr>
      <w:r>
        <w:rPr>
          <w:rFonts w:ascii="Avenir Book" w:hAnsi="Avenir Book"/>
        </w:rPr>
        <w:t>Compensatory compensation does not have a moral basis instead is an economic thing</w:t>
      </w:r>
    </w:p>
    <w:p w14:paraId="6C58AE04" w14:textId="1DE8C4BF" w:rsidR="00266A69" w:rsidRDefault="008322E8" w:rsidP="00072236">
      <w:pPr>
        <w:pStyle w:val="ListParagraph"/>
        <w:numPr>
          <w:ilvl w:val="0"/>
          <w:numId w:val="61"/>
        </w:numPr>
        <w:tabs>
          <w:tab w:val="left" w:pos="3119"/>
        </w:tabs>
        <w:rPr>
          <w:rFonts w:ascii="Avenir Book" w:hAnsi="Avenir Book"/>
        </w:rPr>
      </w:pPr>
      <w:r>
        <w:rPr>
          <w:rFonts w:ascii="Avenir Book" w:hAnsi="Avenir Book"/>
        </w:rPr>
        <w:t xml:space="preserve">M v. H 1999- 2 women living together for 10yrs and then break up. They had instead into several things together. They lived in H’s house and split all other costs. One of them seeks support under s.29 of the Family Law Act from the other. The issue was whether s.29 of the Family Law Act infringes s15 of the charter. </w:t>
      </w:r>
      <w:proofErr w:type="gramStart"/>
      <w:r>
        <w:rPr>
          <w:rFonts w:ascii="Avenir Book" w:hAnsi="Avenir Book"/>
        </w:rPr>
        <w:t>s</w:t>
      </w:r>
      <w:proofErr w:type="gramEnd"/>
      <w:r>
        <w:rPr>
          <w:rFonts w:ascii="Avenir Book" w:hAnsi="Avenir Book"/>
        </w:rPr>
        <w:t xml:space="preserve">.29 sets out how money will be shared out when spouses split. The section however did not give any rights to gay/lesbian spouses. The govt had an influence in this and as a result the charter applies. The govt of Ontario infringed on her rights under the Family Law Act. If it does then is the section </w:t>
      </w:r>
      <w:r w:rsidR="00582859">
        <w:rPr>
          <w:rFonts w:ascii="Avenir Book" w:hAnsi="Avenir Book"/>
        </w:rPr>
        <w:t>saved by S1 of the charter in any event? The judge here said that the purpose of the family law at was nothing to do with “family values” the purpose of the law was to protect the parties splitting up and not to define “spouse” supreme court suspended the definition for 6 months so the province of Ontario can change the definition.</w:t>
      </w:r>
    </w:p>
    <w:p w14:paraId="015DBB98" w14:textId="639A34F1" w:rsidR="00FA2876" w:rsidRPr="00072236" w:rsidRDefault="00582859" w:rsidP="00072236">
      <w:pPr>
        <w:pStyle w:val="ListParagraph"/>
        <w:numPr>
          <w:ilvl w:val="0"/>
          <w:numId w:val="61"/>
        </w:numPr>
        <w:tabs>
          <w:tab w:val="left" w:pos="3119"/>
        </w:tabs>
        <w:rPr>
          <w:rFonts w:ascii="Avenir Book" w:hAnsi="Avenir Book"/>
        </w:rPr>
      </w:pPr>
      <w:r>
        <w:rPr>
          <w:rFonts w:ascii="Avenir Book" w:hAnsi="Avenir Book"/>
        </w:rPr>
        <w:t xml:space="preserve">Relevance of this case is that the change to this act could be misused by other people for example: roommates could use it etc. so there must be a clear definition of who can use this </w:t>
      </w:r>
      <w:bookmarkStart w:id="0" w:name="_GoBack"/>
      <w:bookmarkEnd w:id="0"/>
    </w:p>
    <w:p w14:paraId="043ECB97" w14:textId="479B1E42" w:rsidR="00986B68" w:rsidRPr="00986B68" w:rsidRDefault="00986B68" w:rsidP="00986B68">
      <w:pPr>
        <w:tabs>
          <w:tab w:val="left" w:pos="3119"/>
        </w:tabs>
        <w:rPr>
          <w:rFonts w:ascii="Avenir Book" w:hAnsi="Avenir Book"/>
        </w:rPr>
      </w:pPr>
    </w:p>
    <w:sectPr w:rsidR="00986B68" w:rsidRPr="00986B68" w:rsidSect="00E267E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92F74"/>
    <w:multiLevelType w:val="hybridMultilevel"/>
    <w:tmpl w:val="603AFA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423A7"/>
    <w:multiLevelType w:val="hybridMultilevel"/>
    <w:tmpl w:val="C7767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B83753"/>
    <w:multiLevelType w:val="hybridMultilevel"/>
    <w:tmpl w:val="5598F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460303"/>
    <w:multiLevelType w:val="hybridMultilevel"/>
    <w:tmpl w:val="7B6E93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143C7"/>
    <w:multiLevelType w:val="hybridMultilevel"/>
    <w:tmpl w:val="B8566E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9A75B8"/>
    <w:multiLevelType w:val="hybridMultilevel"/>
    <w:tmpl w:val="A986026A"/>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6">
    <w:nsid w:val="0BB95703"/>
    <w:multiLevelType w:val="hybridMultilevel"/>
    <w:tmpl w:val="B8E4B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3E14E8"/>
    <w:multiLevelType w:val="hybridMultilevel"/>
    <w:tmpl w:val="69B84D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324F5"/>
    <w:multiLevelType w:val="hybridMultilevel"/>
    <w:tmpl w:val="EA4C16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E80B5B"/>
    <w:multiLevelType w:val="hybridMultilevel"/>
    <w:tmpl w:val="C6264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4C91477"/>
    <w:multiLevelType w:val="hybridMultilevel"/>
    <w:tmpl w:val="BFD255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FD748C"/>
    <w:multiLevelType w:val="hybridMultilevel"/>
    <w:tmpl w:val="E83A95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E0394E"/>
    <w:multiLevelType w:val="hybridMultilevel"/>
    <w:tmpl w:val="46605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2417F8"/>
    <w:multiLevelType w:val="hybridMultilevel"/>
    <w:tmpl w:val="538CAE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0F148B"/>
    <w:multiLevelType w:val="hybridMultilevel"/>
    <w:tmpl w:val="5E8813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767E54"/>
    <w:multiLevelType w:val="hybridMultilevel"/>
    <w:tmpl w:val="52ACE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53A4FB8"/>
    <w:multiLevelType w:val="hybridMultilevel"/>
    <w:tmpl w:val="28C8E3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6C7555B"/>
    <w:multiLevelType w:val="hybridMultilevel"/>
    <w:tmpl w:val="811C8E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CE46D9"/>
    <w:multiLevelType w:val="hybridMultilevel"/>
    <w:tmpl w:val="7F5697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DC62C3"/>
    <w:multiLevelType w:val="hybridMultilevel"/>
    <w:tmpl w:val="EEBAEC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26281E"/>
    <w:multiLevelType w:val="hybridMultilevel"/>
    <w:tmpl w:val="81F873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B02F86"/>
    <w:multiLevelType w:val="hybridMultilevel"/>
    <w:tmpl w:val="C26C32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BE47357"/>
    <w:multiLevelType w:val="hybridMultilevel"/>
    <w:tmpl w:val="62EC8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237308B"/>
    <w:multiLevelType w:val="hybridMultilevel"/>
    <w:tmpl w:val="090A3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CD087E"/>
    <w:multiLevelType w:val="hybridMultilevel"/>
    <w:tmpl w:val="DB886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BAB49F2"/>
    <w:multiLevelType w:val="hybridMultilevel"/>
    <w:tmpl w:val="0680BF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640376"/>
    <w:multiLevelType w:val="hybridMultilevel"/>
    <w:tmpl w:val="E0803D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EB861FD"/>
    <w:multiLevelType w:val="hybridMultilevel"/>
    <w:tmpl w:val="087E3A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1C148F7"/>
    <w:multiLevelType w:val="hybridMultilevel"/>
    <w:tmpl w:val="BB509D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1656E3"/>
    <w:multiLevelType w:val="hybridMultilevel"/>
    <w:tmpl w:val="2FB45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7570F25"/>
    <w:multiLevelType w:val="hybridMultilevel"/>
    <w:tmpl w:val="716A65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9D572A"/>
    <w:multiLevelType w:val="hybridMultilevel"/>
    <w:tmpl w:val="872A01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E508BF"/>
    <w:multiLevelType w:val="hybridMultilevel"/>
    <w:tmpl w:val="79787C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B9B3E82"/>
    <w:multiLevelType w:val="hybridMultilevel"/>
    <w:tmpl w:val="667E6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BBA63F3"/>
    <w:multiLevelType w:val="hybridMultilevel"/>
    <w:tmpl w:val="3DE4D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D67539"/>
    <w:multiLevelType w:val="hybridMultilevel"/>
    <w:tmpl w:val="D6B44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F6F0B48"/>
    <w:multiLevelType w:val="hybridMultilevel"/>
    <w:tmpl w:val="D2E67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16C5A78"/>
    <w:multiLevelType w:val="hybridMultilevel"/>
    <w:tmpl w:val="036C86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E609A5"/>
    <w:multiLevelType w:val="hybridMultilevel"/>
    <w:tmpl w:val="2E0AB7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14681E"/>
    <w:multiLevelType w:val="hybridMultilevel"/>
    <w:tmpl w:val="49443B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85B76CA"/>
    <w:multiLevelType w:val="hybridMultilevel"/>
    <w:tmpl w:val="ED64B8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F833BE"/>
    <w:multiLevelType w:val="hybridMultilevel"/>
    <w:tmpl w:val="5F2EF0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DB64F88"/>
    <w:multiLevelType w:val="hybridMultilevel"/>
    <w:tmpl w:val="8FE4B3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A61A28"/>
    <w:multiLevelType w:val="hybridMultilevel"/>
    <w:tmpl w:val="3A7CEF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41D70AE"/>
    <w:multiLevelType w:val="hybridMultilevel"/>
    <w:tmpl w:val="21FAF5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7AD2C24"/>
    <w:multiLevelType w:val="hybridMultilevel"/>
    <w:tmpl w:val="39ACF7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8485099"/>
    <w:multiLevelType w:val="hybridMultilevel"/>
    <w:tmpl w:val="88C800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8972C34"/>
    <w:multiLevelType w:val="hybridMultilevel"/>
    <w:tmpl w:val="64BE4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BAE46D6"/>
    <w:multiLevelType w:val="hybridMultilevel"/>
    <w:tmpl w:val="B3F40A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BE869AC"/>
    <w:multiLevelType w:val="hybridMultilevel"/>
    <w:tmpl w:val="80BC2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D10588"/>
    <w:multiLevelType w:val="hybridMultilevel"/>
    <w:tmpl w:val="99C233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255796F"/>
    <w:multiLevelType w:val="hybridMultilevel"/>
    <w:tmpl w:val="E818A5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3FE2B71"/>
    <w:multiLevelType w:val="hybridMultilevel"/>
    <w:tmpl w:val="90D6EA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580097B"/>
    <w:multiLevelType w:val="hybridMultilevel"/>
    <w:tmpl w:val="C6CE5B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753076A"/>
    <w:multiLevelType w:val="hybridMultilevel"/>
    <w:tmpl w:val="6DF60D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AB0EB7"/>
    <w:multiLevelType w:val="hybridMultilevel"/>
    <w:tmpl w:val="44BAFD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8C01E9E"/>
    <w:multiLevelType w:val="hybridMultilevel"/>
    <w:tmpl w:val="B0CE5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2D2E90"/>
    <w:multiLevelType w:val="hybridMultilevel"/>
    <w:tmpl w:val="01628E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C470A53"/>
    <w:multiLevelType w:val="hybridMultilevel"/>
    <w:tmpl w:val="95E60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D2604D"/>
    <w:multiLevelType w:val="hybridMultilevel"/>
    <w:tmpl w:val="75BE6A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D4F0F8E"/>
    <w:multiLevelType w:val="hybridMultilevel"/>
    <w:tmpl w:val="FC5CE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59"/>
  </w:num>
  <w:num w:numId="3">
    <w:abstractNumId w:val="57"/>
  </w:num>
  <w:num w:numId="4">
    <w:abstractNumId w:val="34"/>
  </w:num>
  <w:num w:numId="5">
    <w:abstractNumId w:val="32"/>
  </w:num>
  <w:num w:numId="6">
    <w:abstractNumId w:val="42"/>
  </w:num>
  <w:num w:numId="7">
    <w:abstractNumId w:val="36"/>
  </w:num>
  <w:num w:numId="8">
    <w:abstractNumId w:val="37"/>
  </w:num>
  <w:num w:numId="9">
    <w:abstractNumId w:val="47"/>
  </w:num>
  <w:num w:numId="10">
    <w:abstractNumId w:val="15"/>
  </w:num>
  <w:num w:numId="11">
    <w:abstractNumId w:val="21"/>
  </w:num>
  <w:num w:numId="12">
    <w:abstractNumId w:val="35"/>
  </w:num>
  <w:num w:numId="13">
    <w:abstractNumId w:val="49"/>
  </w:num>
  <w:num w:numId="14">
    <w:abstractNumId w:val="24"/>
  </w:num>
  <w:num w:numId="15">
    <w:abstractNumId w:val="44"/>
  </w:num>
  <w:num w:numId="16">
    <w:abstractNumId w:val="2"/>
  </w:num>
  <w:num w:numId="17">
    <w:abstractNumId w:val="18"/>
  </w:num>
  <w:num w:numId="18">
    <w:abstractNumId w:val="6"/>
  </w:num>
  <w:num w:numId="19">
    <w:abstractNumId w:val="20"/>
  </w:num>
  <w:num w:numId="20">
    <w:abstractNumId w:val="48"/>
  </w:num>
  <w:num w:numId="21">
    <w:abstractNumId w:val="19"/>
  </w:num>
  <w:num w:numId="22">
    <w:abstractNumId w:val="11"/>
  </w:num>
  <w:num w:numId="23">
    <w:abstractNumId w:val="22"/>
  </w:num>
  <w:num w:numId="24">
    <w:abstractNumId w:val="26"/>
  </w:num>
  <w:num w:numId="25">
    <w:abstractNumId w:val="25"/>
  </w:num>
  <w:num w:numId="26">
    <w:abstractNumId w:val="31"/>
  </w:num>
  <w:num w:numId="27">
    <w:abstractNumId w:val="9"/>
  </w:num>
  <w:num w:numId="28">
    <w:abstractNumId w:val="17"/>
  </w:num>
  <w:num w:numId="29">
    <w:abstractNumId w:val="46"/>
  </w:num>
  <w:num w:numId="30">
    <w:abstractNumId w:val="23"/>
  </w:num>
  <w:num w:numId="31">
    <w:abstractNumId w:val="50"/>
  </w:num>
  <w:num w:numId="32">
    <w:abstractNumId w:val="39"/>
  </w:num>
  <w:num w:numId="33">
    <w:abstractNumId w:val="58"/>
  </w:num>
  <w:num w:numId="34">
    <w:abstractNumId w:val="55"/>
  </w:num>
  <w:num w:numId="35">
    <w:abstractNumId w:val="38"/>
  </w:num>
  <w:num w:numId="36">
    <w:abstractNumId w:val="33"/>
  </w:num>
  <w:num w:numId="37">
    <w:abstractNumId w:val="60"/>
  </w:num>
  <w:num w:numId="38">
    <w:abstractNumId w:val="54"/>
  </w:num>
  <w:num w:numId="39">
    <w:abstractNumId w:val="27"/>
  </w:num>
  <w:num w:numId="40">
    <w:abstractNumId w:val="43"/>
  </w:num>
  <w:num w:numId="41">
    <w:abstractNumId w:val="45"/>
  </w:num>
  <w:num w:numId="42">
    <w:abstractNumId w:val="5"/>
  </w:num>
  <w:num w:numId="43">
    <w:abstractNumId w:val="53"/>
  </w:num>
  <w:num w:numId="44">
    <w:abstractNumId w:val="7"/>
  </w:num>
  <w:num w:numId="45">
    <w:abstractNumId w:val="14"/>
  </w:num>
  <w:num w:numId="46">
    <w:abstractNumId w:val="8"/>
  </w:num>
  <w:num w:numId="47">
    <w:abstractNumId w:val="56"/>
  </w:num>
  <w:num w:numId="48">
    <w:abstractNumId w:val="29"/>
  </w:num>
  <w:num w:numId="49">
    <w:abstractNumId w:val="4"/>
  </w:num>
  <w:num w:numId="50">
    <w:abstractNumId w:val="12"/>
  </w:num>
  <w:num w:numId="51">
    <w:abstractNumId w:val="16"/>
  </w:num>
  <w:num w:numId="52">
    <w:abstractNumId w:val="28"/>
  </w:num>
  <w:num w:numId="53">
    <w:abstractNumId w:val="51"/>
  </w:num>
  <w:num w:numId="54">
    <w:abstractNumId w:val="1"/>
  </w:num>
  <w:num w:numId="55">
    <w:abstractNumId w:val="13"/>
  </w:num>
  <w:num w:numId="56">
    <w:abstractNumId w:val="30"/>
  </w:num>
  <w:num w:numId="57">
    <w:abstractNumId w:val="40"/>
  </w:num>
  <w:num w:numId="58">
    <w:abstractNumId w:val="0"/>
  </w:num>
  <w:num w:numId="59">
    <w:abstractNumId w:val="52"/>
  </w:num>
  <w:num w:numId="60">
    <w:abstractNumId w:val="41"/>
  </w:num>
  <w:num w:numId="61">
    <w:abstractNumId w:val="1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F35"/>
    <w:rsid w:val="000145E6"/>
    <w:rsid w:val="0002483D"/>
    <w:rsid w:val="000343BE"/>
    <w:rsid w:val="00035126"/>
    <w:rsid w:val="0005796D"/>
    <w:rsid w:val="00063A1D"/>
    <w:rsid w:val="00072236"/>
    <w:rsid w:val="00072DD9"/>
    <w:rsid w:val="000736B8"/>
    <w:rsid w:val="00076BED"/>
    <w:rsid w:val="0008026D"/>
    <w:rsid w:val="000B34FF"/>
    <w:rsid w:val="00120E1F"/>
    <w:rsid w:val="00164D58"/>
    <w:rsid w:val="001677F3"/>
    <w:rsid w:val="001731B7"/>
    <w:rsid w:val="00180146"/>
    <w:rsid w:val="00183E90"/>
    <w:rsid w:val="001A2BE6"/>
    <w:rsid w:val="001D2316"/>
    <w:rsid w:val="00204041"/>
    <w:rsid w:val="00214DAA"/>
    <w:rsid w:val="00221C39"/>
    <w:rsid w:val="00266A69"/>
    <w:rsid w:val="002B32B0"/>
    <w:rsid w:val="002D4699"/>
    <w:rsid w:val="002F38BE"/>
    <w:rsid w:val="002F7B62"/>
    <w:rsid w:val="00311C33"/>
    <w:rsid w:val="0034242A"/>
    <w:rsid w:val="00360807"/>
    <w:rsid w:val="00365950"/>
    <w:rsid w:val="003B129E"/>
    <w:rsid w:val="003E7395"/>
    <w:rsid w:val="004154D9"/>
    <w:rsid w:val="00417D5B"/>
    <w:rsid w:val="00420E9F"/>
    <w:rsid w:val="00451131"/>
    <w:rsid w:val="004612AF"/>
    <w:rsid w:val="004D0F7F"/>
    <w:rsid w:val="00514BD7"/>
    <w:rsid w:val="00541511"/>
    <w:rsid w:val="0054163B"/>
    <w:rsid w:val="005513AA"/>
    <w:rsid w:val="00582859"/>
    <w:rsid w:val="005B61D0"/>
    <w:rsid w:val="005C1E42"/>
    <w:rsid w:val="005C38C6"/>
    <w:rsid w:val="00627A7D"/>
    <w:rsid w:val="00675A14"/>
    <w:rsid w:val="006B3810"/>
    <w:rsid w:val="006B5CB9"/>
    <w:rsid w:val="006B6419"/>
    <w:rsid w:val="006C55D1"/>
    <w:rsid w:val="006D04EB"/>
    <w:rsid w:val="006E27DF"/>
    <w:rsid w:val="006F499D"/>
    <w:rsid w:val="00706C1B"/>
    <w:rsid w:val="0076412B"/>
    <w:rsid w:val="00766D17"/>
    <w:rsid w:val="007D244B"/>
    <w:rsid w:val="007E29AE"/>
    <w:rsid w:val="007E3388"/>
    <w:rsid w:val="007F7C95"/>
    <w:rsid w:val="00800986"/>
    <w:rsid w:val="008322E8"/>
    <w:rsid w:val="0083387C"/>
    <w:rsid w:val="00887143"/>
    <w:rsid w:val="008951AF"/>
    <w:rsid w:val="008A2347"/>
    <w:rsid w:val="008E6AE2"/>
    <w:rsid w:val="008E7478"/>
    <w:rsid w:val="008F4145"/>
    <w:rsid w:val="009006B3"/>
    <w:rsid w:val="0097071D"/>
    <w:rsid w:val="009727B6"/>
    <w:rsid w:val="00980929"/>
    <w:rsid w:val="009861A4"/>
    <w:rsid w:val="00986B68"/>
    <w:rsid w:val="0099178F"/>
    <w:rsid w:val="009A22D4"/>
    <w:rsid w:val="009C13DD"/>
    <w:rsid w:val="00A04545"/>
    <w:rsid w:val="00A42FD3"/>
    <w:rsid w:val="00A70303"/>
    <w:rsid w:val="00A75F80"/>
    <w:rsid w:val="00A761D6"/>
    <w:rsid w:val="00A76533"/>
    <w:rsid w:val="00AD2ABA"/>
    <w:rsid w:val="00AE7686"/>
    <w:rsid w:val="00AF2F54"/>
    <w:rsid w:val="00B0097F"/>
    <w:rsid w:val="00B147EA"/>
    <w:rsid w:val="00B265CF"/>
    <w:rsid w:val="00B267B3"/>
    <w:rsid w:val="00B31230"/>
    <w:rsid w:val="00B52063"/>
    <w:rsid w:val="00B60E78"/>
    <w:rsid w:val="00B711B1"/>
    <w:rsid w:val="00B83AE0"/>
    <w:rsid w:val="00BA7BED"/>
    <w:rsid w:val="00BC0994"/>
    <w:rsid w:val="00BD7FF5"/>
    <w:rsid w:val="00BE7496"/>
    <w:rsid w:val="00BF5009"/>
    <w:rsid w:val="00C03160"/>
    <w:rsid w:val="00C268F0"/>
    <w:rsid w:val="00C44822"/>
    <w:rsid w:val="00C6558B"/>
    <w:rsid w:val="00C83193"/>
    <w:rsid w:val="00CE06A0"/>
    <w:rsid w:val="00CE3706"/>
    <w:rsid w:val="00D12F2C"/>
    <w:rsid w:val="00D204CB"/>
    <w:rsid w:val="00D37216"/>
    <w:rsid w:val="00D4176E"/>
    <w:rsid w:val="00D42A00"/>
    <w:rsid w:val="00D50361"/>
    <w:rsid w:val="00D61E35"/>
    <w:rsid w:val="00D94496"/>
    <w:rsid w:val="00DA2632"/>
    <w:rsid w:val="00DA7AC0"/>
    <w:rsid w:val="00DB58C6"/>
    <w:rsid w:val="00DE72E2"/>
    <w:rsid w:val="00E267EA"/>
    <w:rsid w:val="00E26A27"/>
    <w:rsid w:val="00E55211"/>
    <w:rsid w:val="00E65B31"/>
    <w:rsid w:val="00E65F52"/>
    <w:rsid w:val="00E77A5A"/>
    <w:rsid w:val="00E94637"/>
    <w:rsid w:val="00EA78DF"/>
    <w:rsid w:val="00EC4469"/>
    <w:rsid w:val="00EC4784"/>
    <w:rsid w:val="00EC6E5B"/>
    <w:rsid w:val="00ED6D74"/>
    <w:rsid w:val="00EE637F"/>
    <w:rsid w:val="00F1094A"/>
    <w:rsid w:val="00F50362"/>
    <w:rsid w:val="00F513D1"/>
    <w:rsid w:val="00FA2876"/>
    <w:rsid w:val="00FD12D1"/>
    <w:rsid w:val="00FF0F35"/>
    <w:rsid w:val="00FF58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1AAC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F35"/>
    <w:pPr>
      <w:ind w:left="720"/>
      <w:contextualSpacing/>
    </w:pPr>
  </w:style>
  <w:style w:type="character" w:styleId="Hyperlink">
    <w:name w:val="Hyperlink"/>
    <w:basedOn w:val="DefaultParagraphFont"/>
    <w:uiPriority w:val="99"/>
    <w:unhideWhenUsed/>
    <w:rsid w:val="0097071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F35"/>
    <w:pPr>
      <w:ind w:left="720"/>
      <w:contextualSpacing/>
    </w:pPr>
  </w:style>
  <w:style w:type="character" w:styleId="Hyperlink">
    <w:name w:val="Hyperlink"/>
    <w:basedOn w:val="DefaultParagraphFont"/>
    <w:uiPriority w:val="99"/>
    <w:unhideWhenUsed/>
    <w:rsid w:val="009707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beheshtasharifi@cmail.carleton.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1239</TotalTime>
  <Pages>16</Pages>
  <Words>4594</Words>
  <Characters>26187</Characters>
  <Application>Microsoft Macintosh Word</Application>
  <DocSecurity>0</DocSecurity>
  <Lines>218</Lines>
  <Paragraphs>61</Paragraphs>
  <ScaleCrop>false</ScaleCrop>
  <Company/>
  <LinksUpToDate>false</LinksUpToDate>
  <CharactersWithSpaces>30720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dc:creator>
  <cp:keywords/>
  <dc:description/>
  <cp:lastModifiedBy>Stacy</cp:lastModifiedBy>
  <cp:revision>53</cp:revision>
  <dcterms:created xsi:type="dcterms:W3CDTF">2016-05-03T03:25:00Z</dcterms:created>
  <dcterms:modified xsi:type="dcterms:W3CDTF">2016-11-28T20:46:00Z</dcterms:modified>
</cp:coreProperties>
</file>