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FC8431" w14:textId="77777777" w:rsidR="003214B0" w:rsidRPr="00EF7B3D" w:rsidRDefault="003214B0" w:rsidP="003214B0">
      <w:pPr>
        <w:jc w:val="both"/>
        <w:rPr>
          <w:sz w:val="20"/>
          <w:szCs w:val="20"/>
        </w:rPr>
      </w:pPr>
      <w:r w:rsidRPr="00EF7B3D">
        <w:rPr>
          <w:sz w:val="20"/>
          <w:szCs w:val="20"/>
        </w:rPr>
        <w:t xml:space="preserve">Introduction </w:t>
      </w:r>
    </w:p>
    <w:p w14:paraId="51682C28" w14:textId="77777777" w:rsidR="003214B0" w:rsidRPr="00EF7B3D" w:rsidRDefault="003214B0" w:rsidP="004E35DF">
      <w:pPr>
        <w:pStyle w:val="ListParagraph"/>
        <w:numPr>
          <w:ilvl w:val="0"/>
          <w:numId w:val="1"/>
        </w:numPr>
        <w:jc w:val="both"/>
        <w:rPr>
          <w:sz w:val="20"/>
          <w:szCs w:val="20"/>
        </w:rPr>
      </w:pPr>
      <w:r w:rsidRPr="00EF7B3D">
        <w:rPr>
          <w:sz w:val="20"/>
          <w:szCs w:val="20"/>
        </w:rPr>
        <w:t xml:space="preserve">In the prosecution process it is often necessary to gain control over a suspect or an accused, whether for the purpose of investigation or stopping or preventing the commission of a crime, protecting evidence or ensuring that the accused shows up to Court. </w:t>
      </w:r>
    </w:p>
    <w:p w14:paraId="2472EB27" w14:textId="77777777" w:rsidR="003214B0" w:rsidRPr="00EF7B3D" w:rsidRDefault="003214B0" w:rsidP="004E35DF">
      <w:pPr>
        <w:pStyle w:val="ListParagraph"/>
        <w:numPr>
          <w:ilvl w:val="0"/>
          <w:numId w:val="1"/>
        </w:numPr>
        <w:jc w:val="both"/>
        <w:rPr>
          <w:sz w:val="20"/>
          <w:szCs w:val="20"/>
        </w:rPr>
      </w:pPr>
      <w:r w:rsidRPr="00EF7B3D">
        <w:rPr>
          <w:sz w:val="20"/>
          <w:szCs w:val="20"/>
        </w:rPr>
        <w:t xml:space="preserve">Underlying principle of the following powers is : Presumption of Liberty </w:t>
      </w:r>
    </w:p>
    <w:p w14:paraId="67B3EADE" w14:textId="77777777" w:rsidR="003214B0" w:rsidRPr="00EF7B3D" w:rsidRDefault="003214B0" w:rsidP="004E35DF">
      <w:pPr>
        <w:pStyle w:val="ListParagraph"/>
        <w:numPr>
          <w:ilvl w:val="0"/>
          <w:numId w:val="1"/>
        </w:numPr>
        <w:jc w:val="both"/>
        <w:rPr>
          <w:sz w:val="20"/>
          <w:szCs w:val="20"/>
        </w:rPr>
      </w:pPr>
      <w:r w:rsidRPr="00EF7B3D">
        <w:rPr>
          <w:sz w:val="20"/>
          <w:szCs w:val="20"/>
        </w:rPr>
        <w:t>Legal powers that allow the state to exercise control over the accused (physical):</w:t>
      </w:r>
    </w:p>
    <w:p w14:paraId="7C462D39" w14:textId="77777777" w:rsidR="003214B0" w:rsidRPr="00EF7B3D" w:rsidRDefault="003214B0" w:rsidP="003214B0">
      <w:pPr>
        <w:pStyle w:val="ListParagraph"/>
        <w:jc w:val="both"/>
        <w:rPr>
          <w:sz w:val="20"/>
          <w:szCs w:val="20"/>
        </w:rPr>
      </w:pPr>
      <w:r w:rsidRPr="00EF7B3D">
        <w:rPr>
          <w:sz w:val="20"/>
          <w:szCs w:val="20"/>
        </w:rPr>
        <w:t>1. Arrest (without a warrant)</w:t>
      </w:r>
    </w:p>
    <w:p w14:paraId="2B41D719" w14:textId="77777777" w:rsidR="003214B0" w:rsidRPr="00EF7B3D" w:rsidRDefault="003214B0" w:rsidP="003214B0">
      <w:pPr>
        <w:pStyle w:val="ListParagraph"/>
        <w:jc w:val="both"/>
        <w:rPr>
          <w:sz w:val="20"/>
          <w:szCs w:val="20"/>
        </w:rPr>
      </w:pPr>
      <w:r w:rsidRPr="00EF7B3D">
        <w:rPr>
          <w:sz w:val="20"/>
          <w:szCs w:val="20"/>
        </w:rPr>
        <w:t xml:space="preserve">2. Arrest (with a warrant) </w:t>
      </w:r>
    </w:p>
    <w:p w14:paraId="17E5A96F" w14:textId="77777777" w:rsidR="003214B0" w:rsidRPr="00EF7B3D" w:rsidRDefault="003214B0" w:rsidP="003214B0">
      <w:pPr>
        <w:pStyle w:val="ListParagraph"/>
        <w:jc w:val="both"/>
        <w:rPr>
          <w:sz w:val="20"/>
          <w:szCs w:val="20"/>
        </w:rPr>
      </w:pPr>
      <w:r w:rsidRPr="00EF7B3D">
        <w:rPr>
          <w:sz w:val="20"/>
          <w:szCs w:val="20"/>
        </w:rPr>
        <w:t>2. Detention</w:t>
      </w:r>
    </w:p>
    <w:p w14:paraId="60A1C883" w14:textId="77777777" w:rsidR="003214B0" w:rsidRPr="00EF7B3D" w:rsidRDefault="003214B0" w:rsidP="004E35DF">
      <w:pPr>
        <w:pStyle w:val="ListParagraph"/>
        <w:numPr>
          <w:ilvl w:val="0"/>
          <w:numId w:val="1"/>
        </w:numPr>
        <w:jc w:val="both"/>
        <w:rPr>
          <w:sz w:val="20"/>
          <w:szCs w:val="20"/>
        </w:rPr>
      </w:pPr>
      <w:r w:rsidRPr="00EF7B3D">
        <w:rPr>
          <w:sz w:val="20"/>
          <w:szCs w:val="20"/>
        </w:rPr>
        <w:t xml:space="preserve">Legal powers which ensure that the accused will appear in Court: </w:t>
      </w:r>
    </w:p>
    <w:p w14:paraId="3996247B" w14:textId="77777777" w:rsidR="003214B0" w:rsidRPr="00EF7B3D" w:rsidRDefault="003214B0" w:rsidP="003214B0">
      <w:pPr>
        <w:pStyle w:val="ListParagraph"/>
        <w:jc w:val="both"/>
        <w:rPr>
          <w:sz w:val="20"/>
          <w:szCs w:val="20"/>
        </w:rPr>
      </w:pPr>
      <w:r w:rsidRPr="00EF7B3D">
        <w:rPr>
          <w:sz w:val="20"/>
          <w:szCs w:val="20"/>
        </w:rPr>
        <w:t xml:space="preserve">1. Appearance Notice </w:t>
      </w:r>
    </w:p>
    <w:p w14:paraId="500242D2" w14:textId="77777777" w:rsidR="003214B0" w:rsidRPr="00EF7B3D" w:rsidRDefault="003214B0" w:rsidP="003214B0">
      <w:pPr>
        <w:pStyle w:val="ListParagraph"/>
        <w:jc w:val="both"/>
        <w:rPr>
          <w:sz w:val="20"/>
          <w:szCs w:val="20"/>
        </w:rPr>
      </w:pPr>
      <w:r w:rsidRPr="00EF7B3D">
        <w:rPr>
          <w:sz w:val="20"/>
          <w:szCs w:val="20"/>
        </w:rPr>
        <w:t>2. Summons</w:t>
      </w:r>
    </w:p>
    <w:p w14:paraId="01CA5EB7" w14:textId="77777777" w:rsidR="003214B0" w:rsidRPr="00EF7B3D" w:rsidRDefault="003214B0" w:rsidP="003214B0">
      <w:pPr>
        <w:pStyle w:val="ListParagraph"/>
        <w:jc w:val="both"/>
        <w:rPr>
          <w:sz w:val="20"/>
          <w:szCs w:val="20"/>
        </w:rPr>
      </w:pPr>
      <w:r w:rsidRPr="00EF7B3D">
        <w:rPr>
          <w:sz w:val="20"/>
          <w:szCs w:val="20"/>
        </w:rPr>
        <w:t>3. Judicial Interim Release (Bail Hearing)</w:t>
      </w:r>
    </w:p>
    <w:p w14:paraId="4BA03F96" w14:textId="77777777" w:rsidR="003214B0" w:rsidRPr="003214B0" w:rsidRDefault="003214B0" w:rsidP="003214B0">
      <w:pPr>
        <w:jc w:val="center"/>
        <w:rPr>
          <w:b/>
          <w:u w:val="single"/>
        </w:rPr>
      </w:pPr>
      <w:r w:rsidRPr="003214B0">
        <w:rPr>
          <w:b/>
          <w:u w:val="single"/>
        </w:rPr>
        <w:t>POWERS OF ARREST</w:t>
      </w:r>
    </w:p>
    <w:p w14:paraId="5DB444AB" w14:textId="77777777" w:rsidR="003214B0" w:rsidRPr="003214B0" w:rsidRDefault="003214B0" w:rsidP="003214B0">
      <w:pPr>
        <w:rPr>
          <w:b/>
          <w:u w:val="single"/>
        </w:rPr>
      </w:pPr>
      <w:r w:rsidRPr="003214B0">
        <w:rPr>
          <w:b/>
          <w:u w:val="single"/>
        </w:rPr>
        <w:t xml:space="preserve">Purpose of Arrest </w:t>
      </w:r>
    </w:p>
    <w:p w14:paraId="67BB4988" w14:textId="77777777" w:rsidR="003214B0" w:rsidRDefault="003214B0" w:rsidP="004E35DF">
      <w:pPr>
        <w:pStyle w:val="ListParagraph"/>
        <w:numPr>
          <w:ilvl w:val="0"/>
          <w:numId w:val="2"/>
        </w:numPr>
      </w:pPr>
      <w:r>
        <w:t xml:space="preserve">To end the commission of an offense, or to prevent from the commission of other offence </w:t>
      </w:r>
    </w:p>
    <w:p w14:paraId="1700D873" w14:textId="77777777" w:rsidR="003214B0" w:rsidRDefault="003214B0" w:rsidP="004E35DF">
      <w:pPr>
        <w:pStyle w:val="ListParagraph"/>
        <w:numPr>
          <w:ilvl w:val="0"/>
          <w:numId w:val="2"/>
        </w:numPr>
      </w:pPr>
      <w:r>
        <w:t xml:space="preserve">To secure and preserve evidence </w:t>
      </w:r>
    </w:p>
    <w:p w14:paraId="167C78CA" w14:textId="77777777" w:rsidR="003214B0" w:rsidRDefault="003214B0" w:rsidP="004E35DF">
      <w:pPr>
        <w:pStyle w:val="ListParagraph"/>
        <w:numPr>
          <w:ilvl w:val="0"/>
          <w:numId w:val="2"/>
        </w:numPr>
      </w:pPr>
      <w:r>
        <w:t xml:space="preserve">To ensure attendance of the accuse in Court (to face prosecution) </w:t>
      </w:r>
    </w:p>
    <w:p w14:paraId="40329C06" w14:textId="77777777" w:rsidR="003214B0" w:rsidRPr="00E66E41" w:rsidRDefault="00E66E41" w:rsidP="00E66E41">
      <w:pPr>
        <w:rPr>
          <w:b/>
          <w:u w:val="single"/>
        </w:rPr>
      </w:pPr>
      <w:r w:rsidRPr="00E66E41">
        <w:rPr>
          <w:b/>
          <w:u w:val="single"/>
        </w:rPr>
        <w:t xml:space="preserve">Form of Arrest </w:t>
      </w:r>
    </w:p>
    <w:p w14:paraId="70986652" w14:textId="77777777" w:rsidR="00E66E41" w:rsidRDefault="00E66E41" w:rsidP="004E35DF">
      <w:pPr>
        <w:pStyle w:val="ListParagraph"/>
        <w:numPr>
          <w:ilvl w:val="0"/>
          <w:numId w:val="3"/>
        </w:numPr>
      </w:pPr>
      <w:r>
        <w:t>Arrest without warrant</w:t>
      </w:r>
    </w:p>
    <w:p w14:paraId="5914BBCA" w14:textId="441F854B" w:rsidR="00EF7B3D" w:rsidRDefault="00E66E41" w:rsidP="004E35DF">
      <w:pPr>
        <w:pStyle w:val="ListParagraph"/>
        <w:numPr>
          <w:ilvl w:val="0"/>
          <w:numId w:val="3"/>
        </w:numPr>
      </w:pPr>
      <w:r>
        <w:t xml:space="preserve">Arrest with a warrant </w:t>
      </w:r>
    </w:p>
    <w:p w14:paraId="39149E43" w14:textId="59E4C9BD" w:rsidR="00E66E41" w:rsidRDefault="00E66E41" w:rsidP="00E66E41">
      <w:pPr>
        <w:ind w:left="360"/>
        <w:jc w:val="center"/>
        <w:rPr>
          <w:b/>
          <w:u w:val="single"/>
        </w:rPr>
      </w:pPr>
      <w:r w:rsidRPr="00E66E41">
        <w:rPr>
          <w:b/>
          <w:u w:val="single"/>
        </w:rPr>
        <w:t xml:space="preserve">ARREST WITHOUT A WARRANT </w:t>
      </w:r>
      <w:r w:rsidR="00A07935">
        <w:rPr>
          <w:b/>
          <w:u w:val="single"/>
        </w:rPr>
        <w:t>- ANYONE</w:t>
      </w:r>
    </w:p>
    <w:p w14:paraId="00CF994E" w14:textId="3AC3F7E0" w:rsidR="00EF7B3D" w:rsidRDefault="00EF7B3D" w:rsidP="00E66E41">
      <w:pPr>
        <w:ind w:left="360"/>
        <w:jc w:val="center"/>
        <w:rPr>
          <w:b/>
          <w:u w:val="single"/>
        </w:rPr>
      </w:pPr>
      <w:r>
        <w:rPr>
          <w:b/>
          <w:u w:val="single"/>
        </w:rPr>
        <w:t xml:space="preserve">SECTION 494 </w:t>
      </w:r>
    </w:p>
    <w:p w14:paraId="67083007" w14:textId="77777777" w:rsidR="00E66E41" w:rsidRDefault="00E66E41" w:rsidP="00E66E41">
      <w:pPr>
        <w:rPr>
          <w:b/>
          <w:u w:val="single"/>
        </w:rPr>
      </w:pPr>
      <w:r>
        <w:rPr>
          <w:b/>
          <w:u w:val="single"/>
        </w:rPr>
        <w:t xml:space="preserve">1. Citizen’s Arrest : Section 494 (1) </w:t>
      </w:r>
    </w:p>
    <w:p w14:paraId="426E6526" w14:textId="61F0ACF6" w:rsidR="00E66E41" w:rsidRDefault="00402A21" w:rsidP="004E35DF">
      <w:pPr>
        <w:pStyle w:val="ListParagraph"/>
        <w:numPr>
          <w:ilvl w:val="0"/>
          <w:numId w:val="1"/>
        </w:numPr>
      </w:pPr>
      <w:r>
        <w:t>Anyone may arrest without a warrant if:</w:t>
      </w:r>
    </w:p>
    <w:p w14:paraId="6436217F" w14:textId="4BE46CD0" w:rsidR="00402A21" w:rsidRDefault="00402A21" w:rsidP="004E35DF">
      <w:pPr>
        <w:pStyle w:val="ListParagraph"/>
        <w:numPr>
          <w:ilvl w:val="0"/>
          <w:numId w:val="4"/>
        </w:numPr>
      </w:pPr>
      <w:r>
        <w:t>They find someone committing an indictable offence (sec 494(1)(a)).</w:t>
      </w:r>
    </w:p>
    <w:p w14:paraId="066D3A15" w14:textId="73BCAF1C" w:rsidR="00402A21" w:rsidRDefault="00402A21" w:rsidP="004E35DF">
      <w:pPr>
        <w:pStyle w:val="ListParagraph"/>
        <w:numPr>
          <w:ilvl w:val="0"/>
          <w:numId w:val="4"/>
        </w:numPr>
      </w:pPr>
      <w:r>
        <w:t>They have a reasonable ground to believe that this person has committed a criminal offence (any) AND is in freshly pursued by a peace officer (sec 494(1)(b)).</w:t>
      </w:r>
    </w:p>
    <w:p w14:paraId="7AEE3A84" w14:textId="7A74CDDD" w:rsidR="00402A21" w:rsidRDefault="00402A21" w:rsidP="00402A21">
      <w:pPr>
        <w:rPr>
          <w:b/>
          <w:u w:val="single"/>
        </w:rPr>
      </w:pPr>
      <w:r w:rsidRPr="00402A21">
        <w:rPr>
          <w:b/>
          <w:u w:val="single"/>
        </w:rPr>
        <w:t>2. Arrest by Owner or Person in Lawful Possession of Property: Section 494 (2)</w:t>
      </w:r>
    </w:p>
    <w:p w14:paraId="4D4632BD" w14:textId="255C3DC6" w:rsidR="00EF7B3D" w:rsidRPr="00EF7B3D" w:rsidRDefault="00402A21" w:rsidP="004E35DF">
      <w:pPr>
        <w:pStyle w:val="ListParagraph"/>
        <w:numPr>
          <w:ilvl w:val="0"/>
          <w:numId w:val="1"/>
        </w:numPr>
        <w:rPr>
          <w:b/>
          <w:u w:val="single"/>
        </w:rPr>
      </w:pPr>
      <w:r>
        <w:t xml:space="preserve">Only the owner, person in lawful possession of property or an authorized representative (security guard) may make a warrantless </w:t>
      </w:r>
      <w:r w:rsidR="00EF7B3D">
        <w:t xml:space="preserve">arrest if they find a person committing a criminal activity on or in relation to the property if: </w:t>
      </w:r>
    </w:p>
    <w:p w14:paraId="218120D2" w14:textId="12484A42" w:rsidR="00EF7B3D" w:rsidRPr="00EF7B3D" w:rsidRDefault="00EF7B3D" w:rsidP="004E35DF">
      <w:pPr>
        <w:pStyle w:val="ListParagraph"/>
        <w:numPr>
          <w:ilvl w:val="0"/>
          <w:numId w:val="5"/>
        </w:numPr>
        <w:rPr>
          <w:b/>
          <w:u w:val="single"/>
        </w:rPr>
      </w:pPr>
      <w:r>
        <w:t xml:space="preserve">They make the arrest immediately, OR (sec 494(2)(a)). </w:t>
      </w:r>
    </w:p>
    <w:p w14:paraId="74FC2F53" w14:textId="61705AC9" w:rsidR="00EF7B3D" w:rsidRPr="00EF7B3D" w:rsidRDefault="00EF7B3D" w:rsidP="004E35DF">
      <w:pPr>
        <w:pStyle w:val="ListParagraph"/>
        <w:numPr>
          <w:ilvl w:val="0"/>
          <w:numId w:val="5"/>
        </w:numPr>
        <w:rPr>
          <w:b/>
          <w:u w:val="single"/>
        </w:rPr>
      </w:pPr>
      <w:r>
        <w:t xml:space="preserve">Within reasonable time, if they have reasonable grounds to believe it’s not feasible for a peace officer to make the arrest at that time (sec 494(2)(b)). </w:t>
      </w:r>
    </w:p>
    <w:p w14:paraId="2E57C54F" w14:textId="23E608DB" w:rsidR="00EF7B3D" w:rsidRDefault="00EF7B3D" w:rsidP="00EF7B3D">
      <w:pPr>
        <w:rPr>
          <w:b/>
          <w:u w:val="single"/>
        </w:rPr>
      </w:pPr>
      <w:r>
        <w:rPr>
          <w:b/>
          <w:u w:val="single"/>
        </w:rPr>
        <w:t>3.Delivery to Peace Officer “</w:t>
      </w:r>
      <w:r w:rsidR="00217E7D">
        <w:rPr>
          <w:b/>
          <w:u w:val="single"/>
        </w:rPr>
        <w:t>Forthwith”</w:t>
      </w:r>
      <w:r>
        <w:rPr>
          <w:b/>
          <w:u w:val="single"/>
        </w:rPr>
        <w:t xml:space="preserve"> : Section 494 (3)</w:t>
      </w:r>
    </w:p>
    <w:p w14:paraId="0EC86F57" w14:textId="0B090EFD" w:rsidR="00EF7B3D" w:rsidRPr="00A07935" w:rsidRDefault="00EF7B3D" w:rsidP="004E35DF">
      <w:pPr>
        <w:pStyle w:val="ListParagraph"/>
        <w:numPr>
          <w:ilvl w:val="0"/>
          <w:numId w:val="1"/>
        </w:numPr>
        <w:rPr>
          <w:b/>
          <w:u w:val="single"/>
        </w:rPr>
      </w:pPr>
      <w:r>
        <w:t xml:space="preserve">After a person other than the police officer makes a warrantless arrest they are obligated to deliver the arrested person a peace officer “fortwith” – right away (sec 494(3)). </w:t>
      </w:r>
    </w:p>
    <w:p w14:paraId="7590C5BE" w14:textId="1754E30B" w:rsidR="00A07935" w:rsidRDefault="00A07935" w:rsidP="00A07935">
      <w:pPr>
        <w:pStyle w:val="ListParagraph"/>
        <w:jc w:val="center"/>
        <w:rPr>
          <w:b/>
          <w:u w:val="single"/>
        </w:rPr>
      </w:pPr>
      <w:r>
        <w:rPr>
          <w:b/>
          <w:u w:val="single"/>
        </w:rPr>
        <w:lastRenderedPageBreak/>
        <w:t xml:space="preserve">ARREST WITHOUT A WARRANT – PEACE OFFICER </w:t>
      </w:r>
    </w:p>
    <w:p w14:paraId="2E96D232" w14:textId="0BA9F79E" w:rsidR="00A07935" w:rsidRDefault="00A07935" w:rsidP="00A07935">
      <w:pPr>
        <w:pStyle w:val="ListParagraph"/>
        <w:jc w:val="center"/>
        <w:rPr>
          <w:b/>
          <w:u w:val="single"/>
        </w:rPr>
      </w:pPr>
    </w:p>
    <w:p w14:paraId="3633F98C" w14:textId="77777777" w:rsidR="00217E7D" w:rsidRDefault="00217E7D" w:rsidP="00217E7D">
      <w:pPr>
        <w:rPr>
          <w:b/>
          <w:u w:val="single"/>
        </w:rPr>
      </w:pPr>
      <w:r w:rsidRPr="00217E7D">
        <w:rPr>
          <w:b/>
          <w:u w:val="single"/>
        </w:rPr>
        <w:t xml:space="preserve">1. Arrest by A Peace Officer (General Power) :  Section 495 (1) </w:t>
      </w:r>
    </w:p>
    <w:p w14:paraId="54C40EB7" w14:textId="0BA37A8F" w:rsidR="00217E7D" w:rsidRPr="00217E7D" w:rsidRDefault="00217E7D" w:rsidP="004E35DF">
      <w:pPr>
        <w:pStyle w:val="ListParagraph"/>
        <w:numPr>
          <w:ilvl w:val="0"/>
          <w:numId w:val="6"/>
        </w:numPr>
        <w:rPr>
          <w:b/>
          <w:u w:val="single"/>
        </w:rPr>
      </w:pPr>
      <w:r>
        <w:t xml:space="preserve">A police officer may arrest without a warrant: </w:t>
      </w:r>
    </w:p>
    <w:p w14:paraId="03F1A767" w14:textId="43D28B52" w:rsidR="00217E7D" w:rsidRPr="00217E7D" w:rsidRDefault="00217E7D" w:rsidP="004E35DF">
      <w:pPr>
        <w:pStyle w:val="ListParagraph"/>
        <w:numPr>
          <w:ilvl w:val="0"/>
          <w:numId w:val="7"/>
        </w:numPr>
        <w:rPr>
          <w:b/>
          <w:u w:val="single"/>
        </w:rPr>
      </w:pPr>
      <w:r>
        <w:t xml:space="preserve">A person who has committed an indictable offence, or who on reasonable grounds he believes has committed or is about to commit an indictable offence (sec 495(1)(a)). </w:t>
      </w:r>
    </w:p>
    <w:p w14:paraId="7F37ABFE" w14:textId="6477A980" w:rsidR="00217E7D" w:rsidRPr="00217E7D" w:rsidRDefault="00217E7D" w:rsidP="004E35DF">
      <w:pPr>
        <w:pStyle w:val="ListParagraph"/>
        <w:numPr>
          <w:ilvl w:val="0"/>
          <w:numId w:val="7"/>
        </w:numPr>
        <w:rPr>
          <w:b/>
          <w:u w:val="single"/>
        </w:rPr>
      </w:pPr>
      <w:r>
        <w:t>A person who he finds committing ANY criminal offence (sec 495(1)(b).</w:t>
      </w:r>
    </w:p>
    <w:p w14:paraId="051367C4" w14:textId="6D7D4247" w:rsidR="00217E7D" w:rsidRPr="00217E7D" w:rsidRDefault="00217E7D" w:rsidP="004E35DF">
      <w:pPr>
        <w:pStyle w:val="ListParagraph"/>
        <w:numPr>
          <w:ilvl w:val="0"/>
          <w:numId w:val="7"/>
        </w:numPr>
        <w:rPr>
          <w:b/>
          <w:u w:val="single"/>
        </w:rPr>
      </w:pPr>
      <w:r>
        <w:t>A person who for whom the officer on reasonable grounds believes there is an outstanding arrest warrant (sec 495 (1)(c)</w:t>
      </w:r>
    </w:p>
    <w:p w14:paraId="7FA8E373" w14:textId="0045B090" w:rsidR="00217E7D" w:rsidRDefault="00217E7D" w:rsidP="00217E7D">
      <w:pPr>
        <w:rPr>
          <w:b/>
          <w:u w:val="single"/>
        </w:rPr>
      </w:pPr>
      <w:r>
        <w:rPr>
          <w:b/>
          <w:u w:val="single"/>
        </w:rPr>
        <w:t xml:space="preserve">2. “Dwelling House”: Section 529.3 </w:t>
      </w:r>
    </w:p>
    <w:p w14:paraId="399376D0" w14:textId="366E3661" w:rsidR="002C5F3E" w:rsidRPr="002C5F3E" w:rsidRDefault="00217E7D" w:rsidP="004E35DF">
      <w:pPr>
        <w:pStyle w:val="ListParagraph"/>
        <w:numPr>
          <w:ilvl w:val="0"/>
          <w:numId w:val="6"/>
        </w:numPr>
        <w:rPr>
          <w:b/>
          <w:u w:val="single"/>
        </w:rPr>
      </w:pPr>
      <w:r>
        <w:t>The general rule: Police officer must have prior authorization to enter a private dwelling and make an arrest</w:t>
      </w:r>
      <w:r w:rsidR="002C5F3E">
        <w:t xml:space="preserve"> </w:t>
      </w:r>
    </w:p>
    <w:p w14:paraId="119655AD" w14:textId="4F73DA28" w:rsidR="002C5F3E" w:rsidRPr="002C5F3E" w:rsidRDefault="002C5F3E" w:rsidP="004E35DF">
      <w:pPr>
        <w:pStyle w:val="ListParagraph"/>
        <w:numPr>
          <w:ilvl w:val="0"/>
          <w:numId w:val="6"/>
        </w:numPr>
        <w:rPr>
          <w:b/>
          <w:u w:val="single"/>
        </w:rPr>
      </w:pPr>
      <w:r>
        <w:t xml:space="preserve">Exception to the general rule is section 529.3 </w:t>
      </w:r>
    </w:p>
    <w:p w14:paraId="2A850367" w14:textId="3AA82D9B" w:rsidR="002C5F3E" w:rsidRPr="002C5F3E" w:rsidRDefault="002C5F3E" w:rsidP="004E35DF">
      <w:pPr>
        <w:pStyle w:val="ListParagraph"/>
        <w:numPr>
          <w:ilvl w:val="0"/>
          <w:numId w:val="6"/>
        </w:numPr>
        <w:rPr>
          <w:b/>
          <w:u w:val="single"/>
        </w:rPr>
      </w:pPr>
      <w:r>
        <w:t>A peace officer may enter a dwelling hose without a warrant to make an arrest if:</w:t>
      </w:r>
    </w:p>
    <w:p w14:paraId="60EA668D" w14:textId="17B150F1" w:rsidR="002C5F3E" w:rsidRPr="002C5F3E" w:rsidRDefault="002C5F3E" w:rsidP="004E35DF">
      <w:pPr>
        <w:pStyle w:val="ListParagraph"/>
        <w:numPr>
          <w:ilvl w:val="0"/>
          <w:numId w:val="8"/>
        </w:numPr>
        <w:rPr>
          <w:b/>
          <w:u w:val="single"/>
        </w:rPr>
      </w:pPr>
      <w:r>
        <w:t xml:space="preserve">Officer has reasonable grounds to believe that the person is present in the dwelling house </w:t>
      </w:r>
    </w:p>
    <w:p w14:paraId="087ADE7C" w14:textId="761C9026" w:rsidR="002C5F3E" w:rsidRPr="002C5F3E" w:rsidRDefault="002C5F3E" w:rsidP="004E35DF">
      <w:pPr>
        <w:pStyle w:val="ListParagraph"/>
        <w:numPr>
          <w:ilvl w:val="0"/>
          <w:numId w:val="8"/>
        </w:numPr>
        <w:rPr>
          <w:b/>
          <w:u w:val="single"/>
        </w:rPr>
      </w:pPr>
      <w:r>
        <w:t xml:space="preserve">There are grounds for making a warrantless arrest </w:t>
      </w:r>
    </w:p>
    <w:p w14:paraId="51130050" w14:textId="58B1CC3A" w:rsidR="002C5F3E" w:rsidRPr="009D3FB2" w:rsidRDefault="002C5F3E" w:rsidP="004E35DF">
      <w:pPr>
        <w:pStyle w:val="ListParagraph"/>
        <w:numPr>
          <w:ilvl w:val="0"/>
          <w:numId w:val="8"/>
        </w:numPr>
        <w:rPr>
          <w:b/>
          <w:u w:val="single"/>
        </w:rPr>
      </w:pPr>
      <w:r>
        <w:t xml:space="preserve">There are “exigent circumstance” that make is impractical to get a warrant prior to entry (sec (529.3)(2) </w:t>
      </w:r>
    </w:p>
    <w:p w14:paraId="37F4A569" w14:textId="6D59B2D6" w:rsidR="009D3FB2" w:rsidRPr="009D3FB2" w:rsidRDefault="009D3FB2" w:rsidP="009D3FB2">
      <w:pPr>
        <w:ind w:left="1080"/>
        <w:rPr>
          <w:b/>
          <w:u w:val="single"/>
        </w:rPr>
      </w:pPr>
      <w:r w:rsidRPr="009D3FB2">
        <w:rPr>
          <w:b/>
          <w:u w:val="single"/>
        </w:rPr>
        <w:t xml:space="preserve">Exigent Circumstances </w:t>
      </w:r>
    </w:p>
    <w:p w14:paraId="3BE0A5BC" w14:textId="6D509C13" w:rsidR="009D3FB2" w:rsidRDefault="009D3FB2" w:rsidP="004E35DF">
      <w:pPr>
        <w:pStyle w:val="ListParagraph"/>
        <w:numPr>
          <w:ilvl w:val="0"/>
          <w:numId w:val="9"/>
        </w:numPr>
      </w:pPr>
      <w:r>
        <w:t>Reasonable grounds to believe that immediate access to the premises is necessary to prevent imminent bodily harm of death (529.3)(2)(a)</w:t>
      </w:r>
    </w:p>
    <w:p w14:paraId="48807DC3" w14:textId="455B6427" w:rsidR="009D3FB2" w:rsidRDefault="009D3FB2" w:rsidP="009D3FB2">
      <w:pPr>
        <w:pStyle w:val="ListParagraph"/>
        <w:ind w:left="1440"/>
      </w:pPr>
      <w:r>
        <w:sym w:font="Wingdings" w:char="F0E0"/>
      </w:r>
      <w:r>
        <w:t xml:space="preserve">R v Godoy – 911 call </w:t>
      </w:r>
    </w:p>
    <w:p w14:paraId="79DBD1D7" w14:textId="0D87047B" w:rsidR="009D3FB2" w:rsidRDefault="009D3FB2" w:rsidP="004E35DF">
      <w:pPr>
        <w:pStyle w:val="ListParagraph"/>
        <w:numPr>
          <w:ilvl w:val="0"/>
          <w:numId w:val="9"/>
        </w:numPr>
      </w:pPr>
      <w:r>
        <w:t>Reasonable grounds to believe evidence of an indictable offense is on the premises and immediate access is necessary to prevent its loss or destruction (529.3)(2)(b)</w:t>
      </w:r>
    </w:p>
    <w:p w14:paraId="6D6E333F" w14:textId="2A5C2E03" w:rsidR="009D3FB2" w:rsidRDefault="009D3FB2" w:rsidP="004E35DF">
      <w:pPr>
        <w:pStyle w:val="ListParagraph"/>
        <w:numPr>
          <w:ilvl w:val="0"/>
          <w:numId w:val="9"/>
        </w:numPr>
      </w:pPr>
      <w:r>
        <w:t xml:space="preserve">Police officer is in the “hot pursuit” </w:t>
      </w:r>
    </w:p>
    <w:p w14:paraId="2D5DE675" w14:textId="3F28270F" w:rsidR="009D3FB2" w:rsidRDefault="009D3FB2" w:rsidP="004E35DF">
      <w:pPr>
        <w:pStyle w:val="ListParagraph"/>
        <w:numPr>
          <w:ilvl w:val="0"/>
          <w:numId w:val="9"/>
        </w:numPr>
      </w:pPr>
      <w:r>
        <w:sym w:font="Wingdings" w:char="F0E0"/>
      </w:r>
      <w:r>
        <w:t xml:space="preserve"> R v Macooh </w:t>
      </w:r>
    </w:p>
    <w:p w14:paraId="24BC3C43" w14:textId="77777777" w:rsidR="00E35C25" w:rsidRDefault="00E35C25" w:rsidP="002467E6">
      <w:pPr>
        <w:jc w:val="center"/>
      </w:pPr>
    </w:p>
    <w:p w14:paraId="399704FF" w14:textId="77777777" w:rsidR="00E35C25" w:rsidRDefault="00E35C25" w:rsidP="002467E6">
      <w:pPr>
        <w:jc w:val="center"/>
      </w:pPr>
    </w:p>
    <w:p w14:paraId="0B4AE4F9" w14:textId="77777777" w:rsidR="00E35C25" w:rsidRDefault="00E35C25" w:rsidP="002467E6">
      <w:pPr>
        <w:jc w:val="center"/>
      </w:pPr>
    </w:p>
    <w:p w14:paraId="675705FE" w14:textId="77777777" w:rsidR="00E35C25" w:rsidRDefault="00E35C25" w:rsidP="002467E6">
      <w:pPr>
        <w:jc w:val="center"/>
      </w:pPr>
    </w:p>
    <w:p w14:paraId="31A31503" w14:textId="77777777" w:rsidR="00E35C25" w:rsidRDefault="00E35C25" w:rsidP="002467E6">
      <w:pPr>
        <w:jc w:val="center"/>
      </w:pPr>
    </w:p>
    <w:p w14:paraId="3A5DB420" w14:textId="77777777" w:rsidR="00E35C25" w:rsidRDefault="00E35C25" w:rsidP="002467E6">
      <w:pPr>
        <w:jc w:val="center"/>
      </w:pPr>
    </w:p>
    <w:p w14:paraId="2DDCB65F" w14:textId="77777777" w:rsidR="00E35C25" w:rsidRDefault="00E35C25" w:rsidP="002467E6">
      <w:pPr>
        <w:jc w:val="center"/>
      </w:pPr>
    </w:p>
    <w:p w14:paraId="27177911" w14:textId="77777777" w:rsidR="00E35C25" w:rsidRDefault="00E35C25" w:rsidP="002467E6">
      <w:pPr>
        <w:jc w:val="center"/>
      </w:pPr>
    </w:p>
    <w:p w14:paraId="01C0E9DF" w14:textId="77777777" w:rsidR="00E35C25" w:rsidRDefault="00E35C25" w:rsidP="002467E6">
      <w:pPr>
        <w:jc w:val="center"/>
      </w:pPr>
    </w:p>
    <w:p w14:paraId="026F4C16" w14:textId="5EC4529A" w:rsidR="002467E6" w:rsidRPr="00E946D4" w:rsidRDefault="00E946D4" w:rsidP="002467E6">
      <w:pPr>
        <w:jc w:val="center"/>
        <w:rPr>
          <w:b/>
          <w:u w:val="single"/>
        </w:rPr>
      </w:pPr>
      <w:r>
        <w:rPr>
          <w:b/>
          <w:u w:val="single"/>
        </w:rPr>
        <w:lastRenderedPageBreak/>
        <w:t xml:space="preserve">LIMITATIONS TO WARANTLESS ARREST </w:t>
      </w:r>
    </w:p>
    <w:p w14:paraId="38AEF708" w14:textId="59BD88A9" w:rsidR="002467E6" w:rsidRPr="00E946D4" w:rsidRDefault="002467E6" w:rsidP="002467E6">
      <w:pPr>
        <w:jc w:val="center"/>
        <w:rPr>
          <w:b/>
          <w:u w:val="single"/>
        </w:rPr>
      </w:pPr>
      <w:r w:rsidRPr="00E946D4">
        <w:rPr>
          <w:b/>
          <w:u w:val="single"/>
        </w:rPr>
        <w:t xml:space="preserve">SECTION 495 (2) </w:t>
      </w:r>
    </w:p>
    <w:p w14:paraId="5E700DC7" w14:textId="4FD7AD9E" w:rsidR="002467E6" w:rsidRPr="00E946D4" w:rsidRDefault="002467E6" w:rsidP="002467E6">
      <w:pPr>
        <w:jc w:val="both"/>
        <w:rPr>
          <w:b/>
          <w:u w:val="single"/>
        </w:rPr>
      </w:pPr>
      <w:r w:rsidRPr="00E946D4">
        <w:rPr>
          <w:b/>
          <w:u w:val="single"/>
        </w:rPr>
        <w:t xml:space="preserve">1. </w:t>
      </w:r>
      <w:r w:rsidR="00101C39" w:rsidRPr="00E946D4">
        <w:rPr>
          <w:b/>
          <w:u w:val="single"/>
        </w:rPr>
        <w:t>Obligation NOT to Arrest</w:t>
      </w:r>
      <w:r w:rsidRPr="00E946D4">
        <w:rPr>
          <w:b/>
          <w:u w:val="single"/>
        </w:rPr>
        <w:t xml:space="preserve"> : Section 495(2) </w:t>
      </w:r>
    </w:p>
    <w:p w14:paraId="3E147662" w14:textId="77777777" w:rsidR="00E56D21" w:rsidRDefault="002467E6" w:rsidP="004E35DF">
      <w:pPr>
        <w:pStyle w:val="ListParagraph"/>
        <w:numPr>
          <w:ilvl w:val="0"/>
          <w:numId w:val="10"/>
        </w:numPr>
        <w:jc w:val="both"/>
      </w:pPr>
      <w:r>
        <w:t>Police officer must NOT make an arrest without a warrant for</w:t>
      </w:r>
      <w:r w:rsidR="00E56D21">
        <w:t xml:space="preserve">: </w:t>
      </w:r>
    </w:p>
    <w:p w14:paraId="5F9A8B04" w14:textId="03225A0D" w:rsidR="00E56D21" w:rsidRDefault="002467E6" w:rsidP="004E35DF">
      <w:pPr>
        <w:pStyle w:val="ListParagraph"/>
        <w:numPr>
          <w:ilvl w:val="1"/>
          <w:numId w:val="8"/>
        </w:numPr>
        <w:jc w:val="both"/>
      </w:pPr>
      <w:r>
        <w:t>553 indictable offences</w:t>
      </w:r>
      <w:r w:rsidR="00E946D4">
        <w:t>: 495(2)</w:t>
      </w:r>
      <w:r w:rsidR="002B359E">
        <w:t>(a)</w:t>
      </w:r>
    </w:p>
    <w:p w14:paraId="1475F9CF" w14:textId="687D1316" w:rsidR="00E56D21" w:rsidRDefault="002B359E" w:rsidP="004E35DF">
      <w:pPr>
        <w:pStyle w:val="ListParagraph"/>
        <w:numPr>
          <w:ilvl w:val="1"/>
          <w:numId w:val="8"/>
        </w:numPr>
        <w:jc w:val="both"/>
      </w:pPr>
      <w:r>
        <w:t>Hybrids</w:t>
      </w:r>
      <w:r w:rsidR="00E946D4">
        <w:t xml:space="preserve"> : 495(2)(b)</w:t>
      </w:r>
    </w:p>
    <w:p w14:paraId="7C9BAB7F" w14:textId="160A0449" w:rsidR="00E56D21" w:rsidRDefault="002467E6" w:rsidP="004E35DF">
      <w:pPr>
        <w:pStyle w:val="ListParagraph"/>
        <w:numPr>
          <w:ilvl w:val="1"/>
          <w:numId w:val="8"/>
        </w:numPr>
        <w:jc w:val="both"/>
      </w:pPr>
      <w:r>
        <w:t>any summary conviction offences</w:t>
      </w:r>
      <w:r w:rsidR="00E946D4">
        <w:t xml:space="preserve"> 495(2)</w:t>
      </w:r>
      <w:r>
        <w:t xml:space="preserve">(c) </w:t>
      </w:r>
    </w:p>
    <w:p w14:paraId="78982F26" w14:textId="78073DAF" w:rsidR="002B359E" w:rsidRDefault="002467E6" w:rsidP="002B359E">
      <w:pPr>
        <w:pStyle w:val="ListParagraph"/>
        <w:jc w:val="both"/>
      </w:pPr>
      <w:r>
        <w:t>IF he on reasonable gro</w:t>
      </w:r>
      <w:r w:rsidR="002B359E">
        <w:t xml:space="preserve">unds believes that arrest </w:t>
      </w:r>
      <w:r>
        <w:t>is not necessary to:</w:t>
      </w:r>
      <w:r w:rsidR="00C16FE7">
        <w:t xml:space="preserve"> (conditions d-e)</w:t>
      </w:r>
    </w:p>
    <w:p w14:paraId="34344157" w14:textId="5612625A" w:rsidR="002B359E" w:rsidRDefault="002B359E" w:rsidP="002B359E">
      <w:pPr>
        <w:pStyle w:val="ListParagraph"/>
        <w:ind w:left="2160"/>
        <w:jc w:val="both"/>
      </w:pPr>
      <w:r>
        <w:t xml:space="preserve">1. </w:t>
      </w:r>
      <w:r w:rsidR="002467E6">
        <w:t>Establish the identity of the person</w:t>
      </w:r>
      <w:r w:rsidR="00C16FE7">
        <w:t xml:space="preserve"> </w:t>
      </w:r>
    </w:p>
    <w:p w14:paraId="7B674F88" w14:textId="0E36CAE2" w:rsidR="002B359E" w:rsidRDefault="002B359E" w:rsidP="002B359E">
      <w:pPr>
        <w:pStyle w:val="ListParagraph"/>
        <w:ind w:left="2160"/>
        <w:jc w:val="both"/>
      </w:pPr>
      <w:r>
        <w:t xml:space="preserve">2. </w:t>
      </w:r>
      <w:r w:rsidR="002467E6">
        <w:t xml:space="preserve">Secure or preserve evidence </w:t>
      </w:r>
    </w:p>
    <w:p w14:paraId="18AC6F24" w14:textId="00D88A1A" w:rsidR="002B359E" w:rsidRDefault="002B359E" w:rsidP="002B359E">
      <w:pPr>
        <w:pStyle w:val="ListParagraph"/>
        <w:ind w:left="2160"/>
        <w:jc w:val="both"/>
      </w:pPr>
      <w:r>
        <w:t xml:space="preserve">3.  </w:t>
      </w:r>
      <w:r w:rsidR="002467E6">
        <w:t>Prevent the continuation or repetition of the offence</w:t>
      </w:r>
    </w:p>
    <w:p w14:paraId="04B9F400" w14:textId="183895E8" w:rsidR="002467E6" w:rsidRDefault="002B359E" w:rsidP="002B359E">
      <w:pPr>
        <w:pStyle w:val="ListParagraph"/>
        <w:ind w:left="2160"/>
        <w:jc w:val="both"/>
      </w:pPr>
      <w:r>
        <w:t>4. E</w:t>
      </w:r>
      <w:r w:rsidR="002467E6">
        <w:t xml:space="preserve">nsure the attendance of accused at court </w:t>
      </w:r>
    </w:p>
    <w:p w14:paraId="29959ADE" w14:textId="77777777" w:rsidR="00E35C25" w:rsidRPr="00E946D4" w:rsidRDefault="00E35C25" w:rsidP="00E35C25">
      <w:pPr>
        <w:ind w:left="720"/>
        <w:jc w:val="both"/>
        <w:rPr>
          <w:b/>
        </w:rPr>
      </w:pPr>
      <w:r w:rsidRPr="00E946D4">
        <w:rPr>
          <w:b/>
        </w:rPr>
        <w:t xml:space="preserve">Reasonable Grounds </w:t>
      </w:r>
    </w:p>
    <w:p w14:paraId="63440DAD" w14:textId="6C30C05A" w:rsidR="00E35C25" w:rsidRDefault="00E35C25" w:rsidP="004E35DF">
      <w:pPr>
        <w:pStyle w:val="ListParagraph"/>
        <w:numPr>
          <w:ilvl w:val="1"/>
          <w:numId w:val="10"/>
        </w:numPr>
        <w:jc w:val="both"/>
      </w:pPr>
      <w:r>
        <w:t xml:space="preserve">There is a </w:t>
      </w:r>
      <w:r w:rsidR="00D575AE">
        <w:t>“</w:t>
      </w:r>
      <w:r>
        <w:t>prima facie</w:t>
      </w:r>
      <w:r w:rsidR="00D575AE">
        <w:t>”</w:t>
      </w:r>
      <w:r>
        <w:t xml:space="preserve"> basis to believe something exists </w:t>
      </w:r>
      <w:r w:rsidR="00D575AE">
        <w:t>– “at first glance”</w:t>
      </w:r>
    </w:p>
    <w:p w14:paraId="5D1DF292" w14:textId="0DC56B6A" w:rsidR="00101C39" w:rsidRDefault="00D575AE" w:rsidP="004E35DF">
      <w:pPr>
        <w:pStyle w:val="ListParagraph"/>
        <w:numPr>
          <w:ilvl w:val="1"/>
          <w:numId w:val="10"/>
        </w:numPr>
        <w:jc w:val="both"/>
      </w:pPr>
      <w:r>
        <w:t>Both subjective (officer subjectively believes that the grounds exist) and objective (a reasonable person in the same situation would have reached the same conclusion)</w:t>
      </w:r>
    </w:p>
    <w:p w14:paraId="3AF77253" w14:textId="6EB48345" w:rsidR="00101C39" w:rsidRDefault="00101C39" w:rsidP="00101C39">
      <w:pPr>
        <w:jc w:val="both"/>
      </w:pPr>
      <w:r>
        <w:t xml:space="preserve">- Instead of arresting the police officer must issue an Appearance Notice under </w:t>
      </w:r>
      <w:r w:rsidRPr="00E946D4">
        <w:rPr>
          <w:b/>
          <w:u w:val="single"/>
        </w:rPr>
        <w:t>section 496</w:t>
      </w:r>
    </w:p>
    <w:p w14:paraId="3944E355" w14:textId="38C0E6D7" w:rsidR="00D575AE" w:rsidRPr="00E946D4" w:rsidRDefault="00D575AE" w:rsidP="00D575AE">
      <w:pPr>
        <w:jc w:val="center"/>
        <w:rPr>
          <w:b/>
          <w:u w:val="single"/>
        </w:rPr>
      </w:pPr>
      <w:r w:rsidRPr="00E946D4">
        <w:rPr>
          <w:b/>
          <w:u w:val="single"/>
        </w:rPr>
        <w:t xml:space="preserve">ARRETS WITH WARRANT </w:t>
      </w:r>
    </w:p>
    <w:p w14:paraId="5B649467" w14:textId="363F137B" w:rsidR="00D575AE" w:rsidRPr="00E946D4" w:rsidRDefault="00582AD7" w:rsidP="00D575AE">
      <w:pPr>
        <w:rPr>
          <w:b/>
          <w:u w:val="single"/>
        </w:rPr>
      </w:pPr>
      <w:r w:rsidRPr="00E946D4">
        <w:rPr>
          <w:b/>
          <w:u w:val="single"/>
        </w:rPr>
        <w:t>1</w:t>
      </w:r>
      <w:r w:rsidR="00D575AE" w:rsidRPr="00E946D4">
        <w:rPr>
          <w:b/>
          <w:u w:val="single"/>
        </w:rPr>
        <w:t xml:space="preserve">. Arrest with a Warrant </w:t>
      </w:r>
    </w:p>
    <w:p w14:paraId="3489DE70" w14:textId="77777777" w:rsidR="00D575AE" w:rsidRDefault="00D575AE" w:rsidP="004E35DF">
      <w:pPr>
        <w:pStyle w:val="ListParagraph"/>
        <w:numPr>
          <w:ilvl w:val="0"/>
          <w:numId w:val="10"/>
        </w:numPr>
      </w:pPr>
      <w:r>
        <w:t xml:space="preserve">Warrants for arrest are required for any arrests that fall outside the warrantless arrest provision of section </w:t>
      </w:r>
      <w:r w:rsidRPr="00E946D4">
        <w:rPr>
          <w:b/>
          <w:u w:val="single"/>
        </w:rPr>
        <w:t>495(1)</w:t>
      </w:r>
    </w:p>
    <w:p w14:paraId="6B5DEA10" w14:textId="0D0BD261" w:rsidR="00D575AE" w:rsidRDefault="00D575AE" w:rsidP="004E35DF">
      <w:pPr>
        <w:pStyle w:val="ListParagraph"/>
        <w:numPr>
          <w:ilvl w:val="0"/>
          <w:numId w:val="10"/>
        </w:numPr>
      </w:pPr>
      <w:r>
        <w:t xml:space="preserve">Police officer must swear an information in front of a judicial officer (provincial court judge or a justice of the peace) </w:t>
      </w:r>
    </w:p>
    <w:p w14:paraId="19928C56" w14:textId="276101E5" w:rsidR="00D575AE" w:rsidRDefault="00582AD7" w:rsidP="004E35DF">
      <w:pPr>
        <w:pStyle w:val="ListParagraph"/>
        <w:numPr>
          <w:ilvl w:val="0"/>
          <w:numId w:val="10"/>
        </w:numPr>
      </w:pPr>
      <w:r>
        <w:t xml:space="preserve">The warrant must include an order that once arrested the accused is to be brought before the justice or judge issuing the warrant </w:t>
      </w:r>
    </w:p>
    <w:p w14:paraId="53AEA452" w14:textId="1041005A" w:rsidR="00D575AE" w:rsidRPr="00E946D4" w:rsidRDefault="00D575AE" w:rsidP="00D575AE">
      <w:pPr>
        <w:ind w:left="720"/>
        <w:rPr>
          <w:b/>
        </w:rPr>
      </w:pPr>
      <w:r w:rsidRPr="00E946D4">
        <w:rPr>
          <w:b/>
        </w:rPr>
        <w:t xml:space="preserve">Information must include </w:t>
      </w:r>
    </w:p>
    <w:p w14:paraId="4CBF6AA7" w14:textId="358809EE" w:rsidR="00D575AE" w:rsidRDefault="00D575AE" w:rsidP="004E35DF">
      <w:pPr>
        <w:pStyle w:val="ListParagraph"/>
        <w:numPr>
          <w:ilvl w:val="1"/>
          <w:numId w:val="7"/>
        </w:numPr>
      </w:pPr>
      <w:r>
        <w:t xml:space="preserve">Name and occupation of the accused </w:t>
      </w:r>
    </w:p>
    <w:p w14:paraId="3EF1C807" w14:textId="4E9D1C16" w:rsidR="00D575AE" w:rsidRDefault="00D575AE" w:rsidP="004E35DF">
      <w:pPr>
        <w:pStyle w:val="ListParagraph"/>
        <w:numPr>
          <w:ilvl w:val="1"/>
          <w:numId w:val="7"/>
        </w:numPr>
      </w:pPr>
      <w:r>
        <w:t xml:space="preserve">The offence with which the accused is charged </w:t>
      </w:r>
    </w:p>
    <w:p w14:paraId="7C4B4C22" w14:textId="57204BE1" w:rsidR="00D575AE" w:rsidRDefault="00D575AE" w:rsidP="004E35DF">
      <w:pPr>
        <w:pStyle w:val="ListParagraph"/>
        <w:numPr>
          <w:ilvl w:val="1"/>
          <w:numId w:val="7"/>
        </w:numPr>
      </w:pPr>
      <w:r>
        <w:t xml:space="preserve">Any other grounds for arrest </w:t>
      </w:r>
    </w:p>
    <w:p w14:paraId="45205440" w14:textId="77777777" w:rsidR="00E946D4" w:rsidRDefault="00E946D4" w:rsidP="00582AD7">
      <w:pPr>
        <w:ind w:left="720"/>
        <w:jc w:val="center"/>
        <w:rPr>
          <w:b/>
          <w:u w:val="single"/>
        </w:rPr>
      </w:pPr>
    </w:p>
    <w:p w14:paraId="69D71A2C" w14:textId="77777777" w:rsidR="00E946D4" w:rsidRDefault="00E946D4" w:rsidP="00582AD7">
      <w:pPr>
        <w:ind w:left="720"/>
        <w:jc w:val="center"/>
        <w:rPr>
          <w:b/>
          <w:u w:val="single"/>
        </w:rPr>
      </w:pPr>
    </w:p>
    <w:p w14:paraId="3FDFF243" w14:textId="77777777" w:rsidR="00E946D4" w:rsidRDefault="00E946D4" w:rsidP="00582AD7">
      <w:pPr>
        <w:ind w:left="720"/>
        <w:jc w:val="center"/>
        <w:rPr>
          <w:b/>
          <w:u w:val="single"/>
        </w:rPr>
      </w:pPr>
    </w:p>
    <w:p w14:paraId="456667EB" w14:textId="77777777" w:rsidR="00E946D4" w:rsidRDefault="00E946D4" w:rsidP="00582AD7">
      <w:pPr>
        <w:ind w:left="720"/>
        <w:jc w:val="center"/>
        <w:rPr>
          <w:b/>
          <w:u w:val="single"/>
        </w:rPr>
      </w:pPr>
    </w:p>
    <w:p w14:paraId="47666F54" w14:textId="77777777" w:rsidR="00E946D4" w:rsidRDefault="00E946D4" w:rsidP="00582AD7">
      <w:pPr>
        <w:ind w:left="720"/>
        <w:jc w:val="center"/>
        <w:rPr>
          <w:b/>
          <w:u w:val="single"/>
        </w:rPr>
      </w:pPr>
    </w:p>
    <w:p w14:paraId="3E7E6061" w14:textId="77777777" w:rsidR="00E946D4" w:rsidRDefault="00E946D4" w:rsidP="00582AD7">
      <w:pPr>
        <w:ind w:left="720"/>
        <w:jc w:val="center"/>
        <w:rPr>
          <w:b/>
          <w:u w:val="single"/>
        </w:rPr>
      </w:pPr>
    </w:p>
    <w:p w14:paraId="37AE8B11" w14:textId="0A2B6996" w:rsidR="00D575AE" w:rsidRPr="00E946D4" w:rsidRDefault="00582AD7" w:rsidP="00582AD7">
      <w:pPr>
        <w:ind w:left="720"/>
        <w:jc w:val="center"/>
        <w:rPr>
          <w:b/>
          <w:u w:val="single"/>
        </w:rPr>
      </w:pPr>
      <w:r w:rsidRPr="00E946D4">
        <w:rPr>
          <w:b/>
          <w:u w:val="single"/>
        </w:rPr>
        <w:lastRenderedPageBreak/>
        <w:t>DETENTION</w:t>
      </w:r>
    </w:p>
    <w:p w14:paraId="426F80A5" w14:textId="48F80A97" w:rsidR="00582AD7" w:rsidRPr="00E946D4" w:rsidRDefault="00582AD7" w:rsidP="00582AD7">
      <w:pPr>
        <w:rPr>
          <w:b/>
          <w:u w:val="single"/>
        </w:rPr>
      </w:pPr>
      <w:r w:rsidRPr="00E946D4">
        <w:rPr>
          <w:b/>
          <w:u w:val="single"/>
        </w:rPr>
        <w:t>1. Definition of Detention:</w:t>
      </w:r>
    </w:p>
    <w:p w14:paraId="02A8DC2A" w14:textId="7680CE5E" w:rsidR="00582AD7" w:rsidRDefault="00582AD7" w:rsidP="004E35DF">
      <w:pPr>
        <w:pStyle w:val="ListParagraph"/>
        <w:numPr>
          <w:ilvl w:val="0"/>
          <w:numId w:val="11"/>
        </w:numPr>
      </w:pPr>
      <w:r>
        <w:t>A restraint of liberty (othe</w:t>
      </w:r>
      <w:r w:rsidR="00E946D4">
        <w:t xml:space="preserve">r than arrest) where an officer </w:t>
      </w:r>
      <w:r>
        <w:t xml:space="preserve">assumes control over a person by a demand or direction of a person when the person reasonably believes they have no choice but to comply with the demand or direction </w:t>
      </w:r>
    </w:p>
    <w:p w14:paraId="3F216716" w14:textId="77777777" w:rsidR="00582AD7" w:rsidRDefault="00582AD7" w:rsidP="004E35DF">
      <w:pPr>
        <w:pStyle w:val="ListParagraph"/>
        <w:numPr>
          <w:ilvl w:val="1"/>
          <w:numId w:val="2"/>
        </w:numPr>
      </w:pPr>
      <w:r>
        <w:t>Must be a significant physical and psychological constraint</w:t>
      </w:r>
    </w:p>
    <w:p w14:paraId="1FF7525B" w14:textId="7F7C8E81" w:rsidR="00582AD7" w:rsidRDefault="00582AD7" w:rsidP="004E35DF">
      <w:pPr>
        <w:pStyle w:val="ListParagraph"/>
        <w:numPr>
          <w:ilvl w:val="1"/>
          <w:numId w:val="2"/>
        </w:numPr>
      </w:pPr>
      <w:r>
        <w:t xml:space="preserve"> “a reasonable perception of suspension of freedom of choice” </w:t>
      </w:r>
    </w:p>
    <w:p w14:paraId="4C7BC0E4" w14:textId="77777777" w:rsidR="00E946D4" w:rsidRDefault="00E946D4" w:rsidP="00582AD7">
      <w:pPr>
        <w:pStyle w:val="ListParagraph"/>
        <w:ind w:left="1440"/>
      </w:pPr>
    </w:p>
    <w:p w14:paraId="288B2486" w14:textId="4679DF63" w:rsidR="00582AD7" w:rsidRPr="00E946D4" w:rsidRDefault="00582AD7" w:rsidP="00582AD7">
      <w:pPr>
        <w:pStyle w:val="ListParagraph"/>
        <w:ind w:left="1440"/>
        <w:rPr>
          <w:b/>
          <w:u w:val="single"/>
        </w:rPr>
      </w:pPr>
      <w:r w:rsidRPr="00E946D4">
        <w:rPr>
          <w:b/>
          <w:u w:val="single"/>
        </w:rPr>
        <w:t xml:space="preserve">Reasonableness of perception depends on </w:t>
      </w:r>
    </w:p>
    <w:p w14:paraId="39E2A828" w14:textId="23993F62" w:rsidR="00582AD7" w:rsidRDefault="00582AD7" w:rsidP="00582AD7">
      <w:pPr>
        <w:pStyle w:val="ListParagraph"/>
        <w:ind w:left="1440"/>
      </w:pPr>
      <w:r>
        <w:sym w:font="Wingdings" w:char="F0E0"/>
      </w:r>
      <w:r>
        <w:t xml:space="preserve">The circumstances giving rise to the encounter </w:t>
      </w:r>
    </w:p>
    <w:p w14:paraId="049277EB" w14:textId="6BE3128E" w:rsidR="00582AD7" w:rsidRDefault="00582AD7" w:rsidP="00582AD7">
      <w:pPr>
        <w:pStyle w:val="ListParagraph"/>
        <w:ind w:left="1440"/>
      </w:pPr>
      <w:r>
        <w:sym w:font="Wingdings" w:char="F0E0"/>
      </w:r>
      <w:r>
        <w:t>The nature of the police conduct</w:t>
      </w:r>
    </w:p>
    <w:p w14:paraId="12A75B06" w14:textId="0A11ABF6" w:rsidR="00582AD7" w:rsidRDefault="00582AD7" w:rsidP="00582AD7">
      <w:pPr>
        <w:pStyle w:val="ListParagraph"/>
        <w:ind w:left="1440"/>
      </w:pPr>
      <w:r>
        <w:sym w:font="Wingdings" w:char="F0E0"/>
      </w:r>
      <w:r>
        <w:t xml:space="preserve">Characteristics or circumstances of the individual where relevant </w:t>
      </w:r>
    </w:p>
    <w:p w14:paraId="62FEB277" w14:textId="076A971C" w:rsidR="00582AD7" w:rsidRPr="00E946D4" w:rsidRDefault="00582AD7" w:rsidP="00582AD7">
      <w:pPr>
        <w:rPr>
          <w:b/>
          <w:u w:val="single"/>
        </w:rPr>
      </w:pPr>
      <w:r w:rsidRPr="00E946D4">
        <w:rPr>
          <w:b/>
          <w:u w:val="single"/>
        </w:rPr>
        <w:t xml:space="preserve">2. Power of Detention </w:t>
      </w:r>
    </w:p>
    <w:p w14:paraId="1F33BE41" w14:textId="4B51F6ED" w:rsidR="00582AD7" w:rsidRDefault="00582AD7" w:rsidP="004E35DF">
      <w:pPr>
        <w:pStyle w:val="ListParagraph"/>
        <w:numPr>
          <w:ilvl w:val="0"/>
          <w:numId w:val="11"/>
        </w:numPr>
      </w:pPr>
      <w:r>
        <w:t xml:space="preserve">Police have NO right to arbitrary detain people this is reinforced by the Charter Section 9 </w:t>
      </w:r>
    </w:p>
    <w:p w14:paraId="227ACA06" w14:textId="7432AECC" w:rsidR="00582AD7" w:rsidRDefault="00582AD7" w:rsidP="004E35DF">
      <w:pPr>
        <w:pStyle w:val="ListParagraph"/>
        <w:numPr>
          <w:ilvl w:val="0"/>
          <w:numId w:val="11"/>
        </w:numPr>
      </w:pPr>
      <w:r>
        <w:t xml:space="preserve">Police may detain for investigative purposes IF: </w:t>
      </w:r>
    </w:p>
    <w:p w14:paraId="74B97F49" w14:textId="1D383BE9" w:rsidR="00582AD7" w:rsidRDefault="00582AD7" w:rsidP="004E35DF">
      <w:pPr>
        <w:pStyle w:val="ListParagraph"/>
        <w:numPr>
          <w:ilvl w:val="0"/>
          <w:numId w:val="12"/>
        </w:numPr>
      </w:pPr>
      <w:r>
        <w:t>The detention is authoriz</w:t>
      </w:r>
      <w:r w:rsidR="00CE1A46">
        <w:t>ed by a statute or a common law,</w:t>
      </w:r>
    </w:p>
    <w:p w14:paraId="639C66BF" w14:textId="29116987" w:rsidR="00582AD7" w:rsidRDefault="00582AD7" w:rsidP="00582AD7">
      <w:pPr>
        <w:pStyle w:val="ListParagraph"/>
        <w:ind w:left="1080"/>
      </w:pPr>
      <w:r>
        <w:sym w:font="Wingdings" w:char="F0E0"/>
      </w:r>
      <w:r>
        <w:t xml:space="preserve">Common law: “the preservation of peace, the prevention of crime and the </w:t>
      </w:r>
      <w:r w:rsidR="00CE1A46">
        <w:t>protection of life and property”</w:t>
      </w:r>
    </w:p>
    <w:p w14:paraId="1C0A2428" w14:textId="31EA0A01" w:rsidR="00CE1A46" w:rsidRDefault="00CE1A46" w:rsidP="00582AD7">
      <w:pPr>
        <w:pStyle w:val="ListParagraph"/>
        <w:ind w:left="1080"/>
      </w:pPr>
      <w:r>
        <w:sym w:font="Wingdings" w:char="F0E0"/>
      </w:r>
      <w:r>
        <w:t xml:space="preserve">Statute: Highway Safety Legislation – violates sec 9 of the Charter but is a reasonable limit and is saved by Section 1 (Hufsky 1988) </w:t>
      </w:r>
    </w:p>
    <w:p w14:paraId="332EC2D4" w14:textId="0D40B507" w:rsidR="00A44632" w:rsidRDefault="00CE1A46" w:rsidP="004E35DF">
      <w:pPr>
        <w:pStyle w:val="ListParagraph"/>
        <w:numPr>
          <w:ilvl w:val="0"/>
          <w:numId w:val="12"/>
        </w:numPr>
      </w:pPr>
      <w:r>
        <w:t>The detention does not violate section 9 and 10 of the Charter, AND</w:t>
      </w:r>
    </w:p>
    <w:p w14:paraId="3E760E1B" w14:textId="60344A5D" w:rsidR="00CE1A46" w:rsidRDefault="00CE1A46" w:rsidP="004E35DF">
      <w:pPr>
        <w:pStyle w:val="ListParagraph"/>
        <w:numPr>
          <w:ilvl w:val="0"/>
          <w:numId w:val="12"/>
        </w:numPr>
      </w:pPr>
      <w:r>
        <w:t>The officer has “</w:t>
      </w:r>
      <w:r w:rsidRPr="00E946D4">
        <w:rPr>
          <w:b/>
          <w:u w:val="single"/>
        </w:rPr>
        <w:t>reasonable grounds</w:t>
      </w:r>
      <w:r>
        <w:t xml:space="preserve">” for detention </w:t>
      </w:r>
    </w:p>
    <w:p w14:paraId="219470D4" w14:textId="28D7EAD3" w:rsidR="00CE1A46" w:rsidRDefault="00CE1A46" w:rsidP="00CE1A46">
      <w:pPr>
        <w:pStyle w:val="ListParagraph"/>
        <w:ind w:left="1080"/>
      </w:pPr>
      <w:r>
        <w:sym w:font="Wingdings" w:char="F0E0"/>
      </w:r>
      <w:r w:rsidRPr="00E946D4">
        <w:rPr>
          <w:b/>
          <w:u w:val="single"/>
        </w:rPr>
        <w:t>reasonable grounds</w:t>
      </w:r>
      <w:r>
        <w:t xml:space="preserve"> – there must be a clear nexus between the individual detained and a recent ongoing offense</w:t>
      </w:r>
    </w:p>
    <w:p w14:paraId="7E586402" w14:textId="32BD7764" w:rsidR="00CE1A46" w:rsidRPr="00E946D4" w:rsidRDefault="00A44632" w:rsidP="00A44632">
      <w:pPr>
        <w:jc w:val="center"/>
        <w:rPr>
          <w:b/>
          <w:u w:val="single"/>
        </w:rPr>
      </w:pPr>
      <w:r w:rsidRPr="00E946D4">
        <w:rPr>
          <w:b/>
          <w:u w:val="single"/>
        </w:rPr>
        <w:t xml:space="preserve">CHARTER RIGHTS FOR THE DETAINED AND ARRESTED </w:t>
      </w:r>
    </w:p>
    <w:p w14:paraId="7640D034" w14:textId="6B80CB5A" w:rsidR="005837BB" w:rsidRPr="00E946D4" w:rsidRDefault="005837BB" w:rsidP="005837BB">
      <w:pPr>
        <w:rPr>
          <w:b/>
          <w:u w:val="single"/>
        </w:rPr>
      </w:pPr>
      <w:r w:rsidRPr="00E946D4">
        <w:rPr>
          <w:b/>
          <w:u w:val="single"/>
        </w:rPr>
        <w:t>1. Providing Reason for Arrest or Detention: Section 10(a)</w:t>
      </w:r>
    </w:p>
    <w:p w14:paraId="4706317C" w14:textId="1D735830" w:rsidR="005837BB" w:rsidRDefault="005837BB" w:rsidP="004E35DF">
      <w:pPr>
        <w:pStyle w:val="ListParagraph"/>
        <w:numPr>
          <w:ilvl w:val="0"/>
          <w:numId w:val="13"/>
        </w:numPr>
      </w:pPr>
      <w:r>
        <w:t xml:space="preserve">Right to be promptly informed on the reason why one is arrested or detained </w:t>
      </w:r>
    </w:p>
    <w:p w14:paraId="6D0ADBC9" w14:textId="2842270B" w:rsidR="005837BB" w:rsidRDefault="005837BB" w:rsidP="004E35DF">
      <w:pPr>
        <w:pStyle w:val="ListParagraph"/>
        <w:numPr>
          <w:ilvl w:val="0"/>
          <w:numId w:val="13"/>
        </w:numPr>
      </w:pPr>
      <w:r>
        <w:t xml:space="preserve">“Promptly” – not immediately but as soon as practicable </w:t>
      </w:r>
    </w:p>
    <w:p w14:paraId="0CE09196" w14:textId="0EF1236A" w:rsidR="005837BB" w:rsidRPr="00E946D4" w:rsidRDefault="005837BB" w:rsidP="005837BB">
      <w:pPr>
        <w:rPr>
          <w:b/>
          <w:u w:val="single"/>
        </w:rPr>
      </w:pPr>
      <w:r w:rsidRPr="00E946D4">
        <w:rPr>
          <w:b/>
          <w:u w:val="single"/>
        </w:rPr>
        <w:t xml:space="preserve">2. Right to Counsel : Section 10 (b) </w:t>
      </w:r>
    </w:p>
    <w:p w14:paraId="4891CDE8" w14:textId="15CB28F9" w:rsidR="005837BB" w:rsidRDefault="005837BB" w:rsidP="004E35DF">
      <w:pPr>
        <w:pStyle w:val="ListParagraph"/>
        <w:numPr>
          <w:ilvl w:val="0"/>
          <w:numId w:val="14"/>
        </w:numPr>
      </w:pPr>
      <w:r>
        <w:t xml:space="preserve">Police must inform that the person has the right to counsel immediately upon detention or arrest </w:t>
      </w:r>
    </w:p>
    <w:p w14:paraId="2DEF9D2B" w14:textId="24489261" w:rsidR="005837BB" w:rsidRDefault="005837BB" w:rsidP="004E35DF">
      <w:pPr>
        <w:pStyle w:val="ListParagraph"/>
        <w:numPr>
          <w:ilvl w:val="0"/>
          <w:numId w:val="14"/>
        </w:numPr>
      </w:pPr>
      <w:r>
        <w:t xml:space="preserve">They must also inform the person that legal aid is available should they need it </w:t>
      </w:r>
    </w:p>
    <w:p w14:paraId="0F2450FC" w14:textId="369FDC98" w:rsidR="005837BB" w:rsidRDefault="005837BB" w:rsidP="004E35DF">
      <w:pPr>
        <w:pStyle w:val="ListParagraph"/>
        <w:numPr>
          <w:ilvl w:val="0"/>
          <w:numId w:val="14"/>
        </w:numPr>
      </w:pPr>
      <w:r>
        <w:t xml:space="preserve">Statements that are obtained by violating 10b are thrown out </w:t>
      </w:r>
    </w:p>
    <w:p w14:paraId="2DDE85B7" w14:textId="103AAEBE" w:rsidR="005837BB" w:rsidRDefault="005837BB" w:rsidP="004E35DF">
      <w:pPr>
        <w:pStyle w:val="ListParagraph"/>
        <w:numPr>
          <w:ilvl w:val="0"/>
          <w:numId w:val="14"/>
        </w:numPr>
      </w:pPr>
      <w:r>
        <w:t xml:space="preserve">Issue: Section 254(2) authorizes an officer to make a demand “forthwith” of breathe sample in drinking and driving cases. It violates the right to counsel “without delay” but it is justified under section1 because the breathe sample is not used in Court, but used to establish reasonable grounds to administer a breathalyzer. </w:t>
      </w:r>
    </w:p>
    <w:p w14:paraId="364E6A38" w14:textId="77777777" w:rsidR="00E946D4" w:rsidRDefault="00E946D4" w:rsidP="00E946D4"/>
    <w:p w14:paraId="2E569975" w14:textId="23775243" w:rsidR="009F6420" w:rsidRPr="00E946D4" w:rsidRDefault="00F74D24" w:rsidP="00F74D24">
      <w:pPr>
        <w:jc w:val="center"/>
        <w:rPr>
          <w:b/>
          <w:u w:val="single"/>
        </w:rPr>
      </w:pPr>
      <w:r w:rsidRPr="00E946D4">
        <w:rPr>
          <w:b/>
          <w:u w:val="single"/>
        </w:rPr>
        <w:lastRenderedPageBreak/>
        <w:t>COMPELLING ATTENDANCE AT COURT</w:t>
      </w:r>
    </w:p>
    <w:p w14:paraId="26BA1B80" w14:textId="0EC2CC87" w:rsidR="00F74D24" w:rsidRPr="00E946D4" w:rsidRDefault="00F74D24" w:rsidP="006841D6">
      <w:pPr>
        <w:jc w:val="center"/>
        <w:rPr>
          <w:b/>
          <w:u w:val="single"/>
        </w:rPr>
      </w:pPr>
      <w:r w:rsidRPr="00E946D4">
        <w:rPr>
          <w:b/>
          <w:u w:val="single"/>
        </w:rPr>
        <w:t>1. Where the Suspect Has Not Been Arrested</w:t>
      </w:r>
    </w:p>
    <w:p w14:paraId="622D1754" w14:textId="5CDEA520" w:rsidR="00F74D24" w:rsidRPr="00E946D4" w:rsidRDefault="00F74D24" w:rsidP="00F74D24">
      <w:pPr>
        <w:rPr>
          <w:b/>
          <w:u w:val="single"/>
        </w:rPr>
      </w:pPr>
      <w:r w:rsidRPr="00E946D4">
        <w:rPr>
          <w:b/>
          <w:u w:val="single"/>
        </w:rPr>
        <w:t xml:space="preserve">Appearance Notice : Section 496 </w:t>
      </w:r>
    </w:p>
    <w:p w14:paraId="25E5CF17" w14:textId="2E0A19CF" w:rsidR="003B3E8A" w:rsidRDefault="00F74D24" w:rsidP="003B3E8A">
      <w:pPr>
        <w:pStyle w:val="ListParagraph"/>
        <w:numPr>
          <w:ilvl w:val="0"/>
          <w:numId w:val="15"/>
        </w:numPr>
      </w:pPr>
      <w:r>
        <w:t>If the suspect has not been arrested they can be released by the police officer who detained them and can be compelled to attend court by means of an appearance notice.</w:t>
      </w:r>
    </w:p>
    <w:p w14:paraId="3F048372" w14:textId="26851A46" w:rsidR="00101C39" w:rsidRDefault="003B3E8A" w:rsidP="003B3E8A">
      <w:pPr>
        <w:pStyle w:val="ListParagraph"/>
        <w:numPr>
          <w:ilvl w:val="0"/>
          <w:numId w:val="10"/>
        </w:numPr>
        <w:jc w:val="both"/>
      </w:pPr>
      <w:r>
        <w:t xml:space="preserve">Police officer must NOT make an arrest without a warrant </w:t>
      </w:r>
      <w:r w:rsidR="006841D6">
        <w:t xml:space="preserve">an instead issue an appearance notice for the following offences listed under Section 495(2)  </w:t>
      </w:r>
    </w:p>
    <w:p w14:paraId="5965FA72" w14:textId="0E00CF89" w:rsidR="00BD6D97" w:rsidRPr="006841D6" w:rsidRDefault="00BD6D97" w:rsidP="006841D6">
      <w:pPr>
        <w:ind w:firstLine="360"/>
        <w:rPr>
          <w:b/>
          <w:u w:val="single"/>
        </w:rPr>
      </w:pPr>
      <w:r w:rsidRPr="006841D6">
        <w:rPr>
          <w:b/>
          <w:u w:val="single"/>
        </w:rPr>
        <w:t xml:space="preserve">Procedure </w:t>
      </w:r>
    </w:p>
    <w:p w14:paraId="0AFF560E" w14:textId="0F6D9BE7" w:rsidR="00BD6D97" w:rsidRDefault="00BD6D97" w:rsidP="004E35DF">
      <w:pPr>
        <w:pStyle w:val="ListParagraph"/>
        <w:numPr>
          <w:ilvl w:val="0"/>
          <w:numId w:val="16"/>
        </w:numPr>
      </w:pPr>
      <w:r>
        <w:t xml:space="preserve">Appearance notice is issued </w:t>
      </w:r>
      <w:r w:rsidR="00E56D21">
        <w:t>in the field by the officer</w:t>
      </w:r>
    </w:p>
    <w:p w14:paraId="7B02AB08" w14:textId="521A7014" w:rsidR="00E56D21" w:rsidRDefault="00E56D21" w:rsidP="004E35DF">
      <w:pPr>
        <w:pStyle w:val="ListParagraph"/>
        <w:numPr>
          <w:ilvl w:val="0"/>
          <w:numId w:val="16"/>
        </w:numPr>
      </w:pPr>
      <w:r>
        <w:t>Officer writes a police report</w:t>
      </w:r>
    </w:p>
    <w:p w14:paraId="5B4A8E0C" w14:textId="51EF9C64" w:rsidR="00E56D21" w:rsidRDefault="00E56D21" w:rsidP="004E35DF">
      <w:pPr>
        <w:pStyle w:val="ListParagraph"/>
        <w:numPr>
          <w:ilvl w:val="0"/>
          <w:numId w:val="16"/>
        </w:numPr>
      </w:pPr>
      <w:r>
        <w:t xml:space="preserve">Police report is sent to the Crown along with a recommendation of a charge </w:t>
      </w:r>
    </w:p>
    <w:p w14:paraId="704F9C2A" w14:textId="6F484148" w:rsidR="00E56D21" w:rsidRDefault="00E56D21" w:rsidP="004E35DF">
      <w:pPr>
        <w:pStyle w:val="ListParagraph"/>
        <w:numPr>
          <w:ilvl w:val="0"/>
          <w:numId w:val="16"/>
        </w:numPr>
      </w:pPr>
      <w:r>
        <w:t xml:space="preserve">If a charge is approved the officer swears an information (laying a charge) and at the same time have the justice confirm the appearance notice </w:t>
      </w:r>
    </w:p>
    <w:p w14:paraId="35D39042" w14:textId="77777777" w:rsidR="006841D6" w:rsidRDefault="006841D6" w:rsidP="006841D6">
      <w:pPr>
        <w:jc w:val="center"/>
        <w:rPr>
          <w:b/>
          <w:u w:val="single"/>
        </w:rPr>
      </w:pPr>
    </w:p>
    <w:p w14:paraId="37CBF262" w14:textId="77777777" w:rsidR="006841D6" w:rsidRDefault="006841D6" w:rsidP="006841D6">
      <w:pPr>
        <w:jc w:val="center"/>
        <w:rPr>
          <w:b/>
          <w:u w:val="single"/>
        </w:rPr>
      </w:pPr>
    </w:p>
    <w:p w14:paraId="766288B3" w14:textId="77777777" w:rsidR="006841D6" w:rsidRDefault="006841D6" w:rsidP="006841D6">
      <w:pPr>
        <w:jc w:val="center"/>
        <w:rPr>
          <w:b/>
          <w:u w:val="single"/>
        </w:rPr>
      </w:pPr>
    </w:p>
    <w:p w14:paraId="0814E141" w14:textId="77777777" w:rsidR="006841D6" w:rsidRDefault="006841D6" w:rsidP="006841D6">
      <w:pPr>
        <w:jc w:val="center"/>
        <w:rPr>
          <w:b/>
          <w:u w:val="single"/>
        </w:rPr>
      </w:pPr>
    </w:p>
    <w:p w14:paraId="6AD1FF41" w14:textId="77777777" w:rsidR="006841D6" w:rsidRDefault="006841D6" w:rsidP="006841D6">
      <w:pPr>
        <w:jc w:val="center"/>
        <w:rPr>
          <w:b/>
          <w:u w:val="single"/>
        </w:rPr>
      </w:pPr>
    </w:p>
    <w:p w14:paraId="7A33F405" w14:textId="77777777" w:rsidR="006841D6" w:rsidRDefault="006841D6" w:rsidP="006841D6">
      <w:pPr>
        <w:jc w:val="center"/>
        <w:rPr>
          <w:b/>
          <w:u w:val="single"/>
        </w:rPr>
      </w:pPr>
    </w:p>
    <w:p w14:paraId="515B9E14" w14:textId="77777777" w:rsidR="006841D6" w:rsidRDefault="006841D6" w:rsidP="006841D6">
      <w:pPr>
        <w:jc w:val="center"/>
        <w:rPr>
          <w:b/>
          <w:u w:val="single"/>
        </w:rPr>
      </w:pPr>
    </w:p>
    <w:p w14:paraId="3460B528" w14:textId="77777777" w:rsidR="006841D6" w:rsidRDefault="006841D6" w:rsidP="006841D6">
      <w:pPr>
        <w:jc w:val="center"/>
        <w:rPr>
          <w:b/>
          <w:u w:val="single"/>
        </w:rPr>
      </w:pPr>
    </w:p>
    <w:p w14:paraId="4D95830E" w14:textId="77777777" w:rsidR="006841D6" w:rsidRDefault="006841D6" w:rsidP="006841D6">
      <w:pPr>
        <w:jc w:val="center"/>
        <w:rPr>
          <w:b/>
          <w:u w:val="single"/>
        </w:rPr>
      </w:pPr>
    </w:p>
    <w:p w14:paraId="2FF8A288" w14:textId="77777777" w:rsidR="006841D6" w:rsidRDefault="006841D6" w:rsidP="006841D6">
      <w:pPr>
        <w:jc w:val="center"/>
        <w:rPr>
          <w:b/>
          <w:u w:val="single"/>
        </w:rPr>
      </w:pPr>
    </w:p>
    <w:p w14:paraId="798008CD" w14:textId="77777777" w:rsidR="006841D6" w:rsidRDefault="006841D6" w:rsidP="006841D6">
      <w:pPr>
        <w:jc w:val="center"/>
        <w:rPr>
          <w:b/>
          <w:u w:val="single"/>
        </w:rPr>
      </w:pPr>
    </w:p>
    <w:p w14:paraId="5A5F6340" w14:textId="77777777" w:rsidR="006841D6" w:rsidRDefault="006841D6" w:rsidP="006841D6">
      <w:pPr>
        <w:jc w:val="center"/>
        <w:rPr>
          <w:b/>
          <w:u w:val="single"/>
        </w:rPr>
      </w:pPr>
    </w:p>
    <w:p w14:paraId="052FA993" w14:textId="77777777" w:rsidR="006841D6" w:rsidRDefault="006841D6" w:rsidP="006841D6">
      <w:pPr>
        <w:jc w:val="center"/>
        <w:rPr>
          <w:b/>
          <w:u w:val="single"/>
        </w:rPr>
      </w:pPr>
    </w:p>
    <w:p w14:paraId="774B2FE6" w14:textId="77777777" w:rsidR="006841D6" w:rsidRDefault="006841D6" w:rsidP="006841D6">
      <w:pPr>
        <w:jc w:val="center"/>
        <w:rPr>
          <w:b/>
          <w:u w:val="single"/>
        </w:rPr>
      </w:pPr>
    </w:p>
    <w:p w14:paraId="43292DAC" w14:textId="77777777" w:rsidR="006841D6" w:rsidRDefault="006841D6" w:rsidP="006841D6">
      <w:pPr>
        <w:jc w:val="center"/>
        <w:rPr>
          <w:b/>
          <w:u w:val="single"/>
        </w:rPr>
      </w:pPr>
    </w:p>
    <w:p w14:paraId="6569799C" w14:textId="77777777" w:rsidR="006841D6" w:rsidRDefault="006841D6" w:rsidP="006841D6">
      <w:pPr>
        <w:jc w:val="center"/>
        <w:rPr>
          <w:b/>
          <w:u w:val="single"/>
        </w:rPr>
      </w:pPr>
    </w:p>
    <w:p w14:paraId="2220ABAE" w14:textId="77777777" w:rsidR="006841D6" w:rsidRDefault="006841D6" w:rsidP="006841D6">
      <w:pPr>
        <w:jc w:val="center"/>
        <w:rPr>
          <w:b/>
          <w:u w:val="single"/>
        </w:rPr>
      </w:pPr>
    </w:p>
    <w:p w14:paraId="3A666D03" w14:textId="77777777" w:rsidR="006841D6" w:rsidRDefault="006841D6" w:rsidP="006841D6">
      <w:pPr>
        <w:jc w:val="center"/>
        <w:rPr>
          <w:b/>
          <w:u w:val="single"/>
        </w:rPr>
      </w:pPr>
    </w:p>
    <w:p w14:paraId="41FD6004" w14:textId="047C2301" w:rsidR="00E56D21" w:rsidRPr="006841D6" w:rsidRDefault="006841D6" w:rsidP="006841D6">
      <w:pPr>
        <w:jc w:val="center"/>
        <w:rPr>
          <w:b/>
          <w:u w:val="single"/>
        </w:rPr>
      </w:pPr>
      <w:r w:rsidRPr="006841D6">
        <w:rPr>
          <w:b/>
          <w:u w:val="single"/>
        </w:rPr>
        <w:lastRenderedPageBreak/>
        <w:t>2</w:t>
      </w:r>
      <w:r w:rsidR="00E56D21" w:rsidRPr="006841D6">
        <w:rPr>
          <w:b/>
          <w:u w:val="single"/>
        </w:rPr>
        <w:t>. Where the Suspect Has been Arrested: Arresting Officer (Section 497)</w:t>
      </w:r>
    </w:p>
    <w:p w14:paraId="7CE747D0" w14:textId="65A5E47E" w:rsidR="001633FF" w:rsidRPr="006841D6" w:rsidRDefault="001633FF" w:rsidP="00E56D21">
      <w:pPr>
        <w:rPr>
          <w:b/>
          <w:u w:val="single"/>
        </w:rPr>
      </w:pPr>
      <w:r w:rsidRPr="006841D6">
        <w:rPr>
          <w:b/>
          <w:u w:val="single"/>
        </w:rPr>
        <w:t xml:space="preserve">General Duty to Release: </w:t>
      </w:r>
    </w:p>
    <w:p w14:paraId="4F73B285" w14:textId="77777777" w:rsidR="006841D6" w:rsidRDefault="008D5C21" w:rsidP="004E35DF">
      <w:pPr>
        <w:pStyle w:val="ListParagraph"/>
        <w:numPr>
          <w:ilvl w:val="0"/>
          <w:numId w:val="17"/>
        </w:numPr>
      </w:pPr>
      <w:r w:rsidRPr="006841D6">
        <w:rPr>
          <w:b/>
          <w:u w:val="single"/>
        </w:rPr>
        <w:t>Section 497:</w:t>
      </w:r>
      <w:r>
        <w:t xml:space="preserve"> </w:t>
      </w:r>
      <w:r w:rsidR="00E56D21">
        <w:t xml:space="preserve">The officer has the duty to release the suspect as soon </w:t>
      </w:r>
      <w:r w:rsidR="00E56D21" w:rsidRPr="006841D6">
        <w:rPr>
          <w:b/>
          <w:u w:val="single"/>
        </w:rPr>
        <w:t>“as practicable</w:t>
      </w:r>
      <w:r w:rsidR="00E56D21">
        <w:t>” if they were arrested without a warrant for</w:t>
      </w:r>
      <w:r w:rsidR="006841D6">
        <w:t>:</w:t>
      </w:r>
    </w:p>
    <w:p w14:paraId="23C991E1" w14:textId="77777777" w:rsidR="006841D6" w:rsidRDefault="006841D6" w:rsidP="006841D6">
      <w:pPr>
        <w:pStyle w:val="ListParagraph"/>
        <w:numPr>
          <w:ilvl w:val="0"/>
          <w:numId w:val="34"/>
        </w:numPr>
      </w:pPr>
      <w:r>
        <w:t>s</w:t>
      </w:r>
      <w:r w:rsidR="00E56D21">
        <w:t>ection 553 indictable offence,</w:t>
      </w:r>
    </w:p>
    <w:p w14:paraId="600B31B6" w14:textId="77777777" w:rsidR="006841D6" w:rsidRDefault="006841D6" w:rsidP="006841D6">
      <w:pPr>
        <w:pStyle w:val="ListParagraph"/>
        <w:numPr>
          <w:ilvl w:val="0"/>
          <w:numId w:val="34"/>
        </w:numPr>
      </w:pPr>
      <w:r>
        <w:t xml:space="preserve"> hybrid offence or </w:t>
      </w:r>
    </w:p>
    <w:p w14:paraId="3084F762" w14:textId="77777777" w:rsidR="006841D6" w:rsidRDefault="006841D6" w:rsidP="006841D6">
      <w:pPr>
        <w:pStyle w:val="ListParagraph"/>
        <w:numPr>
          <w:ilvl w:val="0"/>
          <w:numId w:val="34"/>
        </w:numPr>
      </w:pPr>
      <w:r>
        <w:t xml:space="preserve"> summary conviction offence </w:t>
      </w:r>
    </w:p>
    <w:p w14:paraId="6209DF0F" w14:textId="5E1C3290" w:rsidR="006841D6" w:rsidRDefault="006841D6" w:rsidP="006841D6">
      <w:pPr>
        <w:pStyle w:val="ListParagraph"/>
        <w:numPr>
          <w:ilvl w:val="0"/>
          <w:numId w:val="17"/>
        </w:numPr>
      </w:pPr>
      <w:r>
        <w:t xml:space="preserve">And </w:t>
      </w:r>
      <w:r w:rsidR="00E56D21">
        <w:t>if the officer believes on reasonable grounds that the detention is not necessary (same criteria</w:t>
      </w:r>
      <w:r w:rsidR="008D5C21">
        <w:t xml:space="preserve"> of condition</w:t>
      </w:r>
      <w:r w:rsidR="00E56D21">
        <w:t xml:space="preserve"> as section 495(2)(d-e)). </w:t>
      </w:r>
    </w:p>
    <w:p w14:paraId="7ACC9B4C" w14:textId="50B39416" w:rsidR="006841D6" w:rsidRPr="006841D6" w:rsidRDefault="006841D6" w:rsidP="006841D6">
      <w:pPr>
        <w:pStyle w:val="ListParagraph"/>
        <w:rPr>
          <w:b/>
          <w:u w:val="single"/>
        </w:rPr>
      </w:pPr>
      <w:r w:rsidRPr="006841D6">
        <w:rPr>
          <w:b/>
          <w:u w:val="single"/>
        </w:rPr>
        <w:t xml:space="preserve">Options for Release from Custody </w:t>
      </w:r>
    </w:p>
    <w:p w14:paraId="6DEF8791" w14:textId="08FB4407" w:rsidR="008D5C21" w:rsidRDefault="008D5C21" w:rsidP="004E35DF">
      <w:pPr>
        <w:pStyle w:val="ListParagraph"/>
        <w:numPr>
          <w:ilvl w:val="1"/>
          <w:numId w:val="16"/>
        </w:numPr>
      </w:pPr>
      <w:r>
        <w:t>Rel</w:t>
      </w:r>
      <w:r w:rsidR="006841D6">
        <w:t xml:space="preserve">ease the person with a summons : </w:t>
      </w:r>
      <w:r w:rsidR="006841D6">
        <w:rPr>
          <w:b/>
        </w:rPr>
        <w:t>497(a)</w:t>
      </w:r>
      <w:r>
        <w:t xml:space="preserve"> </w:t>
      </w:r>
    </w:p>
    <w:p w14:paraId="07F79978" w14:textId="2515E18B" w:rsidR="006841D6" w:rsidRPr="006841D6" w:rsidRDefault="008D5C21" w:rsidP="006841D6">
      <w:pPr>
        <w:pStyle w:val="ListParagraph"/>
        <w:numPr>
          <w:ilvl w:val="1"/>
          <w:numId w:val="16"/>
        </w:numPr>
      </w:pPr>
      <w:r>
        <w:t xml:space="preserve">Release the person with an appearance notice </w:t>
      </w:r>
      <w:r w:rsidR="006841D6">
        <w:rPr>
          <w:b/>
        </w:rPr>
        <w:t>: 497 (b)</w:t>
      </w:r>
    </w:p>
    <w:p w14:paraId="537A639E" w14:textId="77777777" w:rsidR="006841D6" w:rsidRDefault="006841D6" w:rsidP="006841D6">
      <w:pPr>
        <w:pStyle w:val="ListParagraph"/>
        <w:ind w:left="1440"/>
      </w:pPr>
    </w:p>
    <w:p w14:paraId="7EA7C6E1" w14:textId="7B7FC858" w:rsidR="008D5C21" w:rsidRDefault="008D5C21" w:rsidP="004E35DF">
      <w:pPr>
        <w:pStyle w:val="ListParagraph"/>
        <w:numPr>
          <w:ilvl w:val="0"/>
          <w:numId w:val="17"/>
        </w:numPr>
      </w:pPr>
      <w:r>
        <w:t xml:space="preserve">No duty to release for indictbles other than those under section 553 </w:t>
      </w:r>
    </w:p>
    <w:p w14:paraId="5B618284" w14:textId="29515E5C" w:rsidR="008D5C21" w:rsidRDefault="008D5C21" w:rsidP="004E35DF">
      <w:pPr>
        <w:pStyle w:val="ListParagraph"/>
        <w:numPr>
          <w:ilvl w:val="0"/>
          <w:numId w:val="17"/>
        </w:numPr>
      </w:pPr>
      <w:r>
        <w:t>Arresting officer has no authority to release someone who is arrester for section 469 indictable</w:t>
      </w:r>
    </w:p>
    <w:p w14:paraId="2DC22A59" w14:textId="479A3F65" w:rsidR="008D5C21" w:rsidRPr="006841D6" w:rsidRDefault="001633FF" w:rsidP="006841D6">
      <w:pPr>
        <w:rPr>
          <w:b/>
          <w:u w:val="single"/>
        </w:rPr>
      </w:pPr>
      <w:r w:rsidRPr="006841D6">
        <w:rPr>
          <w:b/>
          <w:u w:val="single"/>
        </w:rPr>
        <w:t>Compelling Attendance at Court: Appearance Notice (Section 496) or Summons (Section 509)</w:t>
      </w:r>
    </w:p>
    <w:p w14:paraId="433C92B1" w14:textId="128B7A06" w:rsidR="001633FF" w:rsidRDefault="001633FF" w:rsidP="004E35DF">
      <w:pPr>
        <w:pStyle w:val="ListParagraph"/>
        <w:numPr>
          <w:ilvl w:val="0"/>
          <w:numId w:val="18"/>
        </w:numPr>
      </w:pPr>
      <w:r>
        <w:t xml:space="preserve">If an officer arrests a person for a 553 indictable, hybrid or a summary conviction offence, the officer may compel attendance by either an appearance notice or a summons. </w:t>
      </w:r>
    </w:p>
    <w:p w14:paraId="0BD4EBCF" w14:textId="5E66142E" w:rsidR="001633FF" w:rsidRDefault="001633FF" w:rsidP="004E35DF">
      <w:pPr>
        <w:pStyle w:val="ListParagraph"/>
        <w:numPr>
          <w:ilvl w:val="0"/>
          <w:numId w:val="18"/>
        </w:numPr>
      </w:pPr>
      <w:r>
        <w:t xml:space="preserve">Appearance notice is used when the person has not yet been charged but the summons is used after a charge has been laid </w:t>
      </w:r>
    </w:p>
    <w:p w14:paraId="0D211AC1" w14:textId="67E03235" w:rsidR="001633FF" w:rsidRDefault="001633FF" w:rsidP="001633FF">
      <w:pPr>
        <w:pStyle w:val="ListParagraph"/>
      </w:pPr>
    </w:p>
    <w:p w14:paraId="58128B23" w14:textId="1D0CF872" w:rsidR="001633FF" w:rsidRPr="006841D6" w:rsidRDefault="001633FF" w:rsidP="001633FF">
      <w:pPr>
        <w:pStyle w:val="ListParagraph"/>
        <w:rPr>
          <w:b/>
          <w:u w:val="single"/>
        </w:rPr>
      </w:pPr>
      <w:r w:rsidRPr="006841D6">
        <w:rPr>
          <w:b/>
          <w:u w:val="single"/>
        </w:rPr>
        <w:t xml:space="preserve">Summons : Section 509 </w:t>
      </w:r>
    </w:p>
    <w:p w14:paraId="277E0982" w14:textId="451B4113" w:rsidR="001633FF" w:rsidRDefault="001633FF" w:rsidP="001633FF">
      <w:pPr>
        <w:pStyle w:val="ListParagraph"/>
        <w:ind w:left="1440"/>
      </w:pPr>
      <w:r>
        <w:t>- A summons is issued by a justice, after an information is sworn and a charge is laid. The summons must be delivered in perso</w:t>
      </w:r>
      <w:r w:rsidR="006841D6">
        <w:t>nal to the accused  :</w:t>
      </w:r>
      <w:r>
        <w:t xml:space="preserve"> </w:t>
      </w:r>
      <w:r w:rsidRPr="006841D6">
        <w:rPr>
          <w:b/>
          <w:u w:val="single"/>
        </w:rPr>
        <w:t>509(2))</w:t>
      </w:r>
    </w:p>
    <w:p w14:paraId="013C853D" w14:textId="33B7A39D" w:rsidR="001633FF" w:rsidRDefault="001633FF" w:rsidP="001633FF">
      <w:r>
        <w:tab/>
      </w:r>
      <w:r w:rsidRPr="006841D6">
        <w:rPr>
          <w:b/>
        </w:rPr>
        <w:t>Procedure</w:t>
      </w:r>
      <w:r>
        <w:t xml:space="preserve">: </w:t>
      </w:r>
    </w:p>
    <w:p w14:paraId="270C9328" w14:textId="605CF9B2" w:rsidR="001633FF" w:rsidRDefault="001633FF" w:rsidP="004E35DF">
      <w:pPr>
        <w:pStyle w:val="ListParagraph"/>
        <w:numPr>
          <w:ilvl w:val="0"/>
          <w:numId w:val="19"/>
        </w:numPr>
      </w:pPr>
      <w:r>
        <w:t xml:space="preserve">The police officer must ascertain the name and address of the accused </w:t>
      </w:r>
    </w:p>
    <w:p w14:paraId="69E40039" w14:textId="5D6CED45" w:rsidR="001633FF" w:rsidRDefault="001633FF" w:rsidP="004E35DF">
      <w:pPr>
        <w:pStyle w:val="ListParagraph"/>
        <w:numPr>
          <w:ilvl w:val="0"/>
          <w:numId w:val="19"/>
        </w:numPr>
      </w:pPr>
      <w:r>
        <w:t xml:space="preserve">Officer writes a police report </w:t>
      </w:r>
    </w:p>
    <w:p w14:paraId="36D761E2" w14:textId="1EEFFB22" w:rsidR="001633FF" w:rsidRDefault="001633FF" w:rsidP="004E35DF">
      <w:pPr>
        <w:pStyle w:val="ListParagraph"/>
        <w:numPr>
          <w:ilvl w:val="0"/>
          <w:numId w:val="19"/>
        </w:numPr>
      </w:pPr>
      <w:r>
        <w:t xml:space="preserve">The police report is sent to the Crown along with the recommendation of a charge </w:t>
      </w:r>
    </w:p>
    <w:p w14:paraId="77821499" w14:textId="32823BA7" w:rsidR="001633FF" w:rsidRDefault="001633FF" w:rsidP="004E35DF">
      <w:pPr>
        <w:pStyle w:val="ListParagraph"/>
        <w:numPr>
          <w:ilvl w:val="0"/>
          <w:numId w:val="19"/>
        </w:numPr>
      </w:pPr>
      <w:r>
        <w:t xml:space="preserve">If the charge is approved, the police officer swears an information (laying the charge) and at the same time the justice issues a summon </w:t>
      </w:r>
    </w:p>
    <w:p w14:paraId="1A763675" w14:textId="701F261B" w:rsidR="001633FF" w:rsidRDefault="001633FF" w:rsidP="004E35DF">
      <w:pPr>
        <w:pStyle w:val="ListParagraph"/>
        <w:numPr>
          <w:ilvl w:val="0"/>
          <w:numId w:val="19"/>
        </w:numPr>
      </w:pPr>
      <w:r>
        <w:t xml:space="preserve">The summon is delivered to the accused by the peace officer or to the last known residence </w:t>
      </w:r>
    </w:p>
    <w:p w14:paraId="7605D344" w14:textId="65FF14EF" w:rsidR="001633FF" w:rsidRDefault="00FE74FF" w:rsidP="004E35DF">
      <w:pPr>
        <w:pStyle w:val="ListParagraph"/>
        <w:numPr>
          <w:ilvl w:val="0"/>
          <w:numId w:val="19"/>
        </w:numPr>
      </w:pPr>
      <w:r>
        <w:t xml:space="preserve">If the accused is not present the summons is left with a person who lives there and is at least 16 </w:t>
      </w:r>
    </w:p>
    <w:p w14:paraId="76507801" w14:textId="4F3D9212" w:rsidR="00FE74FF" w:rsidRDefault="00FE74FF" w:rsidP="004E35DF">
      <w:pPr>
        <w:pStyle w:val="ListParagraph"/>
        <w:numPr>
          <w:ilvl w:val="0"/>
          <w:numId w:val="19"/>
        </w:numPr>
      </w:pPr>
      <w:r>
        <w:t xml:space="preserve">The officer would then swear an affidavit of service as proof of service </w:t>
      </w:r>
    </w:p>
    <w:p w14:paraId="2386CAE3" w14:textId="77777777" w:rsidR="006841D6" w:rsidRDefault="006841D6" w:rsidP="00FE74FF"/>
    <w:p w14:paraId="0DB945A2" w14:textId="77777777" w:rsidR="006841D6" w:rsidRDefault="006841D6" w:rsidP="00FE74FF"/>
    <w:p w14:paraId="7E06A771" w14:textId="77777777" w:rsidR="006841D6" w:rsidRDefault="006841D6" w:rsidP="00FE74FF"/>
    <w:p w14:paraId="5D1F73E9" w14:textId="77777777" w:rsidR="006841D6" w:rsidRDefault="006841D6" w:rsidP="00FE74FF"/>
    <w:p w14:paraId="6335BD2C" w14:textId="7C7684D1" w:rsidR="00FE74FF" w:rsidRPr="006841D6" w:rsidRDefault="00FE74FF" w:rsidP="006841D6">
      <w:pPr>
        <w:jc w:val="center"/>
        <w:rPr>
          <w:b/>
          <w:u w:val="single"/>
        </w:rPr>
      </w:pPr>
      <w:r w:rsidRPr="006841D6">
        <w:rPr>
          <w:b/>
          <w:u w:val="single"/>
        </w:rPr>
        <w:lastRenderedPageBreak/>
        <w:t>4. Where the Suspect Has Been Arrested and Taken Into Custody: Officer In Charge (Section 498)</w:t>
      </w:r>
    </w:p>
    <w:p w14:paraId="20CA11EB" w14:textId="431DA452" w:rsidR="00FE74FF" w:rsidRPr="006841D6" w:rsidRDefault="00FE74FF" w:rsidP="00FE74FF">
      <w:pPr>
        <w:rPr>
          <w:b/>
          <w:u w:val="single"/>
        </w:rPr>
      </w:pPr>
      <w:r w:rsidRPr="006841D6">
        <w:rPr>
          <w:b/>
          <w:u w:val="single"/>
        </w:rPr>
        <w:t xml:space="preserve">General Duty to Release: </w:t>
      </w:r>
    </w:p>
    <w:p w14:paraId="049C15E0" w14:textId="410C90B0" w:rsidR="00FE74FF" w:rsidRDefault="00FE74FF" w:rsidP="004E35DF">
      <w:pPr>
        <w:pStyle w:val="ListParagraph"/>
        <w:numPr>
          <w:ilvl w:val="0"/>
          <w:numId w:val="20"/>
        </w:numPr>
      </w:pPr>
      <w:r>
        <w:t xml:space="preserve">If the suspect has been taken in to custody and delivered to the police station the matter of their release become the duty of the Officer in Charge </w:t>
      </w:r>
    </w:p>
    <w:p w14:paraId="1A177A0B" w14:textId="2BA292DD" w:rsidR="00FE74FF" w:rsidRDefault="00FE74FF" w:rsidP="004E35DF">
      <w:pPr>
        <w:pStyle w:val="ListParagraph"/>
        <w:numPr>
          <w:ilvl w:val="0"/>
          <w:numId w:val="20"/>
        </w:numPr>
      </w:pPr>
      <w:r w:rsidRPr="006841D6">
        <w:rPr>
          <w:b/>
          <w:u w:val="single"/>
        </w:rPr>
        <w:t>Section 498(1.1):</w:t>
      </w:r>
      <w:r>
        <w:t xml:space="preserve"> Officer in charge is under the duty to </w:t>
      </w:r>
      <w:r w:rsidRPr="006841D6">
        <w:rPr>
          <w:b/>
        </w:rPr>
        <w:t>release “as soon as practicable”</w:t>
      </w:r>
      <w:r>
        <w:t xml:space="preserve"> for certain offences :</w:t>
      </w:r>
    </w:p>
    <w:p w14:paraId="297B431B" w14:textId="3B356A3B" w:rsidR="00FE74FF" w:rsidRDefault="00FE74FF" w:rsidP="004E35DF">
      <w:pPr>
        <w:pStyle w:val="ListParagraph"/>
        <w:numPr>
          <w:ilvl w:val="0"/>
          <w:numId w:val="21"/>
        </w:numPr>
      </w:pPr>
      <w:r>
        <w:t xml:space="preserve">Section 553 indictbales </w:t>
      </w:r>
    </w:p>
    <w:p w14:paraId="0B393D77" w14:textId="4E9A7960" w:rsidR="00FE74FF" w:rsidRDefault="00FE74FF" w:rsidP="004E35DF">
      <w:pPr>
        <w:pStyle w:val="ListParagraph"/>
        <w:numPr>
          <w:ilvl w:val="0"/>
          <w:numId w:val="21"/>
        </w:numPr>
      </w:pPr>
      <w:r>
        <w:t xml:space="preserve">Hybrids </w:t>
      </w:r>
    </w:p>
    <w:p w14:paraId="172F3337" w14:textId="599D0925" w:rsidR="00FE74FF" w:rsidRDefault="00FE74FF" w:rsidP="004E35DF">
      <w:pPr>
        <w:pStyle w:val="ListParagraph"/>
        <w:numPr>
          <w:ilvl w:val="0"/>
          <w:numId w:val="21"/>
        </w:numPr>
      </w:pPr>
      <w:r>
        <w:t xml:space="preserve">Summary Conviction </w:t>
      </w:r>
    </w:p>
    <w:p w14:paraId="67383899" w14:textId="74DE1E5E" w:rsidR="00FE74FF" w:rsidRDefault="00FE74FF" w:rsidP="004E35DF">
      <w:pPr>
        <w:pStyle w:val="ListParagraph"/>
        <w:numPr>
          <w:ilvl w:val="0"/>
          <w:numId w:val="21"/>
        </w:numPr>
      </w:pPr>
      <w:r>
        <w:t xml:space="preserve">All Indictables punishable by 5 years or less </w:t>
      </w:r>
    </w:p>
    <w:p w14:paraId="083FEB59" w14:textId="1D412B5A" w:rsidR="00FE74FF" w:rsidRPr="006841D6" w:rsidRDefault="00FE74FF" w:rsidP="004E35DF">
      <w:pPr>
        <w:pStyle w:val="ListParagraph"/>
        <w:numPr>
          <w:ilvl w:val="0"/>
          <w:numId w:val="22"/>
        </w:numPr>
        <w:rPr>
          <w:b/>
          <w:u w:val="single"/>
        </w:rPr>
      </w:pPr>
      <w:r>
        <w:t>The Officer in Charge it not under the duty to release if the officer believes that continued custody is necessary to (</w:t>
      </w:r>
      <w:r w:rsidRPr="006841D6">
        <w:rPr>
          <w:b/>
          <w:u w:val="single"/>
        </w:rPr>
        <w:t>Section 498(1.1))</w:t>
      </w:r>
    </w:p>
    <w:p w14:paraId="46D6CE30" w14:textId="5EA8F429" w:rsidR="00FE74FF" w:rsidRDefault="00FE74FF" w:rsidP="004E35DF">
      <w:pPr>
        <w:pStyle w:val="ListParagraph"/>
        <w:numPr>
          <w:ilvl w:val="0"/>
          <w:numId w:val="23"/>
        </w:numPr>
      </w:pPr>
      <w:r>
        <w:t>Establish the identity of the suspect/accused</w:t>
      </w:r>
    </w:p>
    <w:p w14:paraId="12ABB9D1" w14:textId="0E0A3609" w:rsidR="00FE74FF" w:rsidRDefault="00FE74FF" w:rsidP="004E35DF">
      <w:pPr>
        <w:pStyle w:val="ListParagraph"/>
        <w:numPr>
          <w:ilvl w:val="0"/>
          <w:numId w:val="23"/>
        </w:numPr>
      </w:pPr>
      <w:r>
        <w:t xml:space="preserve">Secure or preserve evidence relating to the offence </w:t>
      </w:r>
    </w:p>
    <w:p w14:paraId="38C7A2E1" w14:textId="2A6DB277" w:rsidR="00FE74FF" w:rsidRDefault="00FE74FF" w:rsidP="004E35DF">
      <w:pPr>
        <w:pStyle w:val="ListParagraph"/>
        <w:numPr>
          <w:ilvl w:val="0"/>
          <w:numId w:val="23"/>
        </w:numPr>
      </w:pPr>
      <w:r>
        <w:t xml:space="preserve">Prevent the continuation, repetition or commission of an offence </w:t>
      </w:r>
    </w:p>
    <w:p w14:paraId="1486693E" w14:textId="4C8BD027" w:rsidR="00FE74FF" w:rsidRDefault="00FE74FF" w:rsidP="004E35DF">
      <w:pPr>
        <w:pStyle w:val="ListParagraph"/>
        <w:numPr>
          <w:ilvl w:val="0"/>
          <w:numId w:val="23"/>
        </w:numPr>
      </w:pPr>
      <w:r>
        <w:t>Ensure the safety and security of the victim or witness</w:t>
      </w:r>
    </w:p>
    <w:p w14:paraId="2ABD5125" w14:textId="68910834" w:rsidR="00FE74FF" w:rsidRDefault="00FE74FF" w:rsidP="004E35DF">
      <w:pPr>
        <w:pStyle w:val="ListParagraph"/>
        <w:numPr>
          <w:ilvl w:val="0"/>
          <w:numId w:val="23"/>
        </w:numPr>
      </w:pPr>
      <w:r>
        <w:t xml:space="preserve">Ensure the attendance at court </w:t>
      </w:r>
    </w:p>
    <w:p w14:paraId="7B1CD605" w14:textId="3F9A5A33" w:rsidR="004E35DF" w:rsidRPr="006841D6" w:rsidRDefault="004E35DF" w:rsidP="004E35DF">
      <w:pPr>
        <w:rPr>
          <w:b/>
          <w:u w:val="single"/>
        </w:rPr>
      </w:pPr>
      <w:r w:rsidRPr="006841D6">
        <w:rPr>
          <w:b/>
          <w:u w:val="single"/>
        </w:rPr>
        <w:t xml:space="preserve">Compelling Attendance: Summons, Promise of Appearance, Recognizance: </w:t>
      </w:r>
    </w:p>
    <w:p w14:paraId="1F831DB6" w14:textId="67F144AB" w:rsidR="004E35DF" w:rsidRDefault="004E35DF" w:rsidP="004E35DF">
      <w:pPr>
        <w:pStyle w:val="ListParagraph"/>
        <w:numPr>
          <w:ilvl w:val="0"/>
          <w:numId w:val="22"/>
        </w:numPr>
      </w:pPr>
      <w:r w:rsidRPr="006841D6">
        <w:rPr>
          <w:b/>
          <w:u w:val="single"/>
        </w:rPr>
        <w:t>Section 498 (1) :</w:t>
      </w:r>
      <w:r>
        <w:t xml:space="preserve"> Officer in charge may release the suspect/accused and compel their attendance in court with: </w:t>
      </w:r>
    </w:p>
    <w:p w14:paraId="2DE433CE" w14:textId="6BFE2957" w:rsidR="004E35DF" w:rsidRDefault="004E35DF" w:rsidP="004E35DF">
      <w:pPr>
        <w:pStyle w:val="ListParagraph"/>
        <w:numPr>
          <w:ilvl w:val="0"/>
          <w:numId w:val="24"/>
        </w:numPr>
      </w:pPr>
      <w:r>
        <w:t xml:space="preserve">Summons (a) </w:t>
      </w:r>
    </w:p>
    <w:p w14:paraId="1084D64F" w14:textId="4BE6D96C" w:rsidR="004E35DF" w:rsidRDefault="004E35DF" w:rsidP="004E35DF">
      <w:pPr>
        <w:pStyle w:val="ListParagraph"/>
        <w:numPr>
          <w:ilvl w:val="0"/>
          <w:numId w:val="24"/>
        </w:numPr>
      </w:pPr>
      <w:r>
        <w:t xml:space="preserve">Promise to Appear (may be supplemented by undertakings) (b) </w:t>
      </w:r>
    </w:p>
    <w:p w14:paraId="5E2225BE" w14:textId="0AFCBFC9" w:rsidR="004E35DF" w:rsidRDefault="004E35DF" w:rsidP="004E35DF">
      <w:pPr>
        <w:pStyle w:val="ListParagraph"/>
        <w:numPr>
          <w:ilvl w:val="0"/>
          <w:numId w:val="24"/>
        </w:numPr>
      </w:pPr>
      <w:r>
        <w:t xml:space="preserve">Recognizance not exceeding $500 (may be supplemented by undertakings)  ( c) </w:t>
      </w:r>
    </w:p>
    <w:p w14:paraId="43EEE1A2" w14:textId="1D56490E" w:rsidR="004E35DF" w:rsidRDefault="004E35DF" w:rsidP="004E35DF">
      <w:pPr>
        <w:pStyle w:val="ListParagraph"/>
        <w:ind w:left="1800"/>
      </w:pPr>
      <w:r>
        <w:sym w:font="Wingdings" w:char="F0E0"/>
      </w:r>
      <w:r>
        <w:t xml:space="preserve">suspect/accused must pay $500  if they fail to show up to Court </w:t>
      </w:r>
    </w:p>
    <w:p w14:paraId="39616D91" w14:textId="77777777" w:rsidR="004872D7" w:rsidRDefault="004E35DF" w:rsidP="004872D7">
      <w:pPr>
        <w:pStyle w:val="ListParagraph"/>
        <w:ind w:left="1800"/>
      </w:pPr>
      <w:r>
        <w:sym w:font="Wingdings" w:char="F0E0"/>
      </w:r>
      <w:r>
        <w:t xml:space="preserve">undertakings are conditions that can be supplemented with recognizance or a promise to appear </w:t>
      </w:r>
    </w:p>
    <w:p w14:paraId="2CC74F34" w14:textId="77777777" w:rsidR="00A467DB" w:rsidRDefault="00A467DB" w:rsidP="004872D7"/>
    <w:p w14:paraId="6C8DB1AA" w14:textId="77777777" w:rsidR="00A467DB" w:rsidRDefault="00A467DB" w:rsidP="004872D7"/>
    <w:p w14:paraId="37432CAD" w14:textId="77777777" w:rsidR="00A467DB" w:rsidRDefault="00A467DB" w:rsidP="004872D7"/>
    <w:p w14:paraId="6804F31E" w14:textId="77777777" w:rsidR="00A467DB" w:rsidRDefault="00A467DB" w:rsidP="004872D7"/>
    <w:p w14:paraId="795A2538" w14:textId="77777777" w:rsidR="00A467DB" w:rsidRDefault="00A467DB" w:rsidP="004872D7"/>
    <w:p w14:paraId="0F6EE076" w14:textId="77777777" w:rsidR="00A467DB" w:rsidRDefault="00A467DB" w:rsidP="004872D7"/>
    <w:p w14:paraId="4E634B6E" w14:textId="77777777" w:rsidR="00A467DB" w:rsidRDefault="00A467DB" w:rsidP="004872D7"/>
    <w:p w14:paraId="343EDFDD" w14:textId="77777777" w:rsidR="00A467DB" w:rsidRDefault="00A467DB" w:rsidP="004872D7"/>
    <w:p w14:paraId="2B58B47B" w14:textId="77777777" w:rsidR="00A467DB" w:rsidRDefault="00A467DB" w:rsidP="004872D7"/>
    <w:p w14:paraId="6520EA8C" w14:textId="77777777" w:rsidR="00A467DB" w:rsidRDefault="00A467DB" w:rsidP="004872D7"/>
    <w:p w14:paraId="2E542033" w14:textId="68D213DF" w:rsidR="004872D7" w:rsidRPr="00A467DB" w:rsidRDefault="00DE24C1" w:rsidP="00A467DB">
      <w:pPr>
        <w:jc w:val="center"/>
        <w:rPr>
          <w:b/>
          <w:u w:val="single"/>
        </w:rPr>
      </w:pPr>
      <w:r w:rsidRPr="00A467DB">
        <w:rPr>
          <w:b/>
          <w:u w:val="single"/>
        </w:rPr>
        <w:lastRenderedPageBreak/>
        <w:t xml:space="preserve">5. Where the Suspect/Accused Has Been Taken and Held in Custody </w:t>
      </w:r>
    </w:p>
    <w:p w14:paraId="3F898D35" w14:textId="0F3CCAEF" w:rsidR="004872D7" w:rsidRPr="00A467DB" w:rsidRDefault="004872D7" w:rsidP="004872D7">
      <w:pPr>
        <w:rPr>
          <w:b/>
          <w:u w:val="single"/>
        </w:rPr>
      </w:pPr>
      <w:r w:rsidRPr="00A467DB">
        <w:rPr>
          <w:b/>
          <w:u w:val="single"/>
        </w:rPr>
        <w:t xml:space="preserve">Judicial Interim Release : Section 515 – 523 </w:t>
      </w:r>
    </w:p>
    <w:p w14:paraId="2A41E63A" w14:textId="4B93CF4F" w:rsidR="004872D7" w:rsidRPr="00A467DB" w:rsidRDefault="004872D7" w:rsidP="004872D7">
      <w:pPr>
        <w:rPr>
          <w:b/>
          <w:u w:val="single"/>
        </w:rPr>
      </w:pPr>
      <w:r w:rsidRPr="00A467DB">
        <w:rPr>
          <w:b/>
          <w:u w:val="single"/>
        </w:rPr>
        <w:t xml:space="preserve">Introduction </w:t>
      </w:r>
    </w:p>
    <w:p w14:paraId="0084EC89" w14:textId="451F5484" w:rsidR="004872D7" w:rsidRDefault="004872D7" w:rsidP="004872D7">
      <w:pPr>
        <w:pStyle w:val="ListParagraph"/>
        <w:numPr>
          <w:ilvl w:val="0"/>
          <w:numId w:val="22"/>
        </w:numPr>
      </w:pPr>
      <w:r>
        <w:t xml:space="preserve">Anyone accused of an indictable offence under section 469 must be kept in custody until they appear in front of a Judge </w:t>
      </w:r>
    </w:p>
    <w:p w14:paraId="5DFA2A36" w14:textId="17542D42" w:rsidR="004872D7" w:rsidRDefault="004872D7" w:rsidP="004872D7">
      <w:pPr>
        <w:pStyle w:val="ListParagraph"/>
        <w:numPr>
          <w:ilvl w:val="0"/>
          <w:numId w:val="22"/>
        </w:numPr>
      </w:pPr>
      <w:r w:rsidRPr="00A467DB">
        <w:rPr>
          <w:b/>
          <w:u w:val="single"/>
        </w:rPr>
        <w:t>Section 503 (1):</w:t>
      </w:r>
      <w:r>
        <w:t xml:space="preserve"> For all other offences, if the accused/suspect has not been released by a Peace Officer or the Officer in Charge they must be brought before a Judge </w:t>
      </w:r>
    </w:p>
    <w:p w14:paraId="1358F267" w14:textId="784C5960" w:rsidR="004872D7" w:rsidRDefault="004872D7" w:rsidP="004872D7">
      <w:pPr>
        <w:pStyle w:val="ListParagraph"/>
        <w:numPr>
          <w:ilvl w:val="0"/>
          <w:numId w:val="25"/>
        </w:numPr>
      </w:pPr>
      <w:r>
        <w:t xml:space="preserve">Within 24 hours where a Justice is available </w:t>
      </w:r>
    </w:p>
    <w:p w14:paraId="6C73211B" w14:textId="7515E18F" w:rsidR="004872D7" w:rsidRDefault="004872D7" w:rsidP="004872D7">
      <w:pPr>
        <w:pStyle w:val="ListParagraph"/>
        <w:numPr>
          <w:ilvl w:val="0"/>
          <w:numId w:val="25"/>
        </w:numPr>
      </w:pPr>
      <w:r>
        <w:t xml:space="preserve">“as soon as possible” where a justice isn’t available </w:t>
      </w:r>
    </w:p>
    <w:p w14:paraId="637B1220" w14:textId="20F86D68" w:rsidR="004872D7" w:rsidRPr="00A467DB" w:rsidRDefault="004872D7" w:rsidP="004872D7">
      <w:pPr>
        <w:rPr>
          <w:b/>
          <w:u w:val="single"/>
        </w:rPr>
      </w:pPr>
      <w:r w:rsidRPr="00A467DB">
        <w:rPr>
          <w:b/>
          <w:u w:val="single"/>
        </w:rPr>
        <w:t xml:space="preserve">Presumption in Favor of Release on Undertaking to Appear (Without Conditions) : Section 515(1) </w:t>
      </w:r>
    </w:p>
    <w:p w14:paraId="24B7D8B7" w14:textId="4F6F40CF" w:rsidR="004872D7" w:rsidRDefault="004872D7" w:rsidP="004872D7">
      <w:pPr>
        <w:pStyle w:val="ListParagraph"/>
        <w:numPr>
          <w:ilvl w:val="0"/>
          <w:numId w:val="26"/>
        </w:numPr>
      </w:pPr>
      <w:r w:rsidRPr="00A467DB">
        <w:rPr>
          <w:b/>
          <w:u w:val="single"/>
        </w:rPr>
        <w:t>Section 515 (1):</w:t>
      </w:r>
      <w:r>
        <w:t xml:space="preserve"> A justice shall release on an undertaking to appear (without conditions) UNLESS the Crown can show cause why detention or some other conditions are necessary</w:t>
      </w:r>
    </w:p>
    <w:p w14:paraId="7A161B4A" w14:textId="191B61B6" w:rsidR="004872D7" w:rsidRDefault="004872D7" w:rsidP="004872D7">
      <w:pPr>
        <w:pStyle w:val="ListParagraph"/>
      </w:pPr>
      <w:r>
        <w:sym w:font="Wingdings" w:char="F0E0"/>
      </w:r>
      <w:r>
        <w:t xml:space="preserve">undertaking to appear – a promise to the Court that you will appear (no conditions) </w:t>
      </w:r>
    </w:p>
    <w:p w14:paraId="3741E118" w14:textId="6C7EE489" w:rsidR="007B419C" w:rsidRDefault="004872D7" w:rsidP="00A467DB">
      <w:pPr>
        <w:pStyle w:val="ListParagraph"/>
      </w:pPr>
      <w:r w:rsidRPr="00A467DB">
        <w:rPr>
          <w:b/>
          <w:u w:val="single"/>
        </w:rPr>
        <w:t>- Section 515 (1)</w:t>
      </w:r>
      <w:r>
        <w:t xml:space="preserve"> does not apply to section 469 indictable offences</w:t>
      </w:r>
    </w:p>
    <w:p w14:paraId="5E2B7969" w14:textId="4FD881AD" w:rsidR="007B419C" w:rsidRPr="00A467DB" w:rsidRDefault="007B419C" w:rsidP="007B419C">
      <w:pPr>
        <w:rPr>
          <w:b/>
          <w:u w:val="single"/>
        </w:rPr>
      </w:pPr>
      <w:r w:rsidRPr="00A467DB">
        <w:rPr>
          <w:b/>
          <w:u w:val="single"/>
        </w:rPr>
        <w:t xml:space="preserve">Show Cause Hearing/Judicial Interim Release/Bail </w:t>
      </w:r>
    </w:p>
    <w:p w14:paraId="3FF39A79" w14:textId="0E28FD62" w:rsidR="007B419C" w:rsidRDefault="007B419C" w:rsidP="007B419C">
      <w:pPr>
        <w:pStyle w:val="ListParagraph"/>
        <w:numPr>
          <w:ilvl w:val="0"/>
          <w:numId w:val="26"/>
        </w:numPr>
      </w:pPr>
      <w:r>
        <w:t>Purpose of the hearing is for the Crown to “show cause” why the accused should be held in detention or should have conditions attached to their release</w:t>
      </w:r>
    </w:p>
    <w:p w14:paraId="14B2AEAC" w14:textId="6722648E" w:rsidR="007B419C" w:rsidRDefault="007B419C" w:rsidP="007B419C">
      <w:pPr>
        <w:pStyle w:val="ListParagraph"/>
        <w:numPr>
          <w:ilvl w:val="0"/>
          <w:numId w:val="26"/>
        </w:numPr>
      </w:pPr>
      <w:r>
        <w:t>Crown must show cause on the balance of probabilities</w:t>
      </w:r>
    </w:p>
    <w:p w14:paraId="2D788C81" w14:textId="21613377" w:rsidR="007B419C" w:rsidRDefault="007B419C" w:rsidP="007B419C">
      <w:pPr>
        <w:pStyle w:val="ListParagraph"/>
        <w:numPr>
          <w:ilvl w:val="0"/>
          <w:numId w:val="26"/>
        </w:numPr>
      </w:pPr>
      <w:r w:rsidRPr="00A467DB">
        <w:rPr>
          <w:b/>
          <w:u w:val="single"/>
        </w:rPr>
        <w:t>Section 515(3):</w:t>
      </w:r>
      <w:r>
        <w:t xml:space="preserve"> There is a presumption in favor of release on the least stringent conditions possible </w:t>
      </w:r>
      <w:r w:rsidR="00F53D24">
        <w:t xml:space="preserve">– onus on the Crown </w:t>
      </w:r>
    </w:p>
    <w:p w14:paraId="682B8C44" w14:textId="0BFE6C91" w:rsidR="00F53D24" w:rsidRDefault="00F53D24" w:rsidP="007B419C">
      <w:pPr>
        <w:pStyle w:val="ListParagraph"/>
        <w:numPr>
          <w:ilvl w:val="0"/>
          <w:numId w:val="26"/>
        </w:numPr>
      </w:pPr>
      <w:r>
        <w:t xml:space="preserve">For indictables under section 469 the onus is reversed:  the Defense must demonstrate why there should be a release </w:t>
      </w:r>
    </w:p>
    <w:p w14:paraId="0E32749C" w14:textId="7874EAB4" w:rsidR="007B419C" w:rsidRPr="00A467DB" w:rsidRDefault="007B419C" w:rsidP="007B419C">
      <w:pPr>
        <w:ind w:left="360"/>
        <w:rPr>
          <w:b/>
        </w:rPr>
      </w:pPr>
      <w:r w:rsidRPr="00A467DB">
        <w:rPr>
          <w:b/>
        </w:rPr>
        <w:t xml:space="preserve">Procedure: </w:t>
      </w:r>
    </w:p>
    <w:p w14:paraId="6E607996" w14:textId="06D181D3" w:rsidR="007B419C" w:rsidRDefault="007B419C" w:rsidP="007B419C">
      <w:pPr>
        <w:pStyle w:val="ListParagraph"/>
        <w:numPr>
          <w:ilvl w:val="0"/>
          <w:numId w:val="28"/>
        </w:numPr>
      </w:pPr>
      <w:r>
        <w:t xml:space="preserve">Crown reads circumstances of alleges offense from the police report and introduces criminal record of accused </w:t>
      </w:r>
    </w:p>
    <w:p w14:paraId="2E6E381F" w14:textId="42FA8EC5" w:rsidR="007B419C" w:rsidRDefault="007B419C" w:rsidP="007B419C">
      <w:pPr>
        <w:pStyle w:val="ListParagraph"/>
        <w:numPr>
          <w:ilvl w:val="0"/>
          <w:numId w:val="28"/>
        </w:numPr>
      </w:pPr>
      <w:r>
        <w:t>Crown may introduce evidence of previous breach or other evidence that will justify the conditions</w:t>
      </w:r>
    </w:p>
    <w:p w14:paraId="651D0638" w14:textId="4F4E7504" w:rsidR="00F53D24" w:rsidRDefault="007B419C" w:rsidP="00F53D24">
      <w:pPr>
        <w:pStyle w:val="ListParagraph"/>
        <w:numPr>
          <w:ilvl w:val="0"/>
          <w:numId w:val="28"/>
        </w:numPr>
      </w:pPr>
      <w:r>
        <w:t xml:space="preserve">The Defense has an opportunity to reply </w:t>
      </w:r>
    </w:p>
    <w:p w14:paraId="0FEBEE73" w14:textId="29002D01" w:rsidR="00F53D24" w:rsidRPr="00A467DB" w:rsidRDefault="00F53D24" w:rsidP="00F53D24">
      <w:pPr>
        <w:rPr>
          <w:b/>
          <w:u w:val="single"/>
        </w:rPr>
      </w:pPr>
      <w:r w:rsidRPr="00A467DB">
        <w:rPr>
          <w:b/>
          <w:u w:val="single"/>
        </w:rPr>
        <w:t xml:space="preserve">Compelling Attendance: Terms of Release: </w:t>
      </w:r>
    </w:p>
    <w:p w14:paraId="70863168" w14:textId="7952F8AF" w:rsidR="007B419C" w:rsidRDefault="00F53D24" w:rsidP="00F53D24">
      <w:pPr>
        <w:pStyle w:val="ListParagraph"/>
        <w:numPr>
          <w:ilvl w:val="0"/>
          <w:numId w:val="29"/>
        </w:numPr>
      </w:pPr>
      <w:r w:rsidRPr="00A467DB">
        <w:rPr>
          <w:b/>
          <w:u w:val="single"/>
        </w:rPr>
        <w:t>Section 515 (2):</w:t>
      </w:r>
      <w:r>
        <w:t xml:space="preserve"> States the terms of the release the judge can consider if they are releasing the accused</w:t>
      </w:r>
    </w:p>
    <w:p w14:paraId="7F1B4BB4" w14:textId="67BF5A0D" w:rsidR="00F53D24" w:rsidRDefault="00F53D24" w:rsidP="00F53D24">
      <w:pPr>
        <w:pStyle w:val="ListParagraph"/>
      </w:pPr>
      <w:r>
        <w:sym w:font="Wingdings" w:char="F0E0"/>
      </w:r>
      <w:r>
        <w:t xml:space="preserve">justice must begin with consideration of the least stringent to the most </w:t>
      </w:r>
      <w:r w:rsidR="007D7699">
        <w:t xml:space="preserve">stringent conditions </w:t>
      </w:r>
    </w:p>
    <w:p w14:paraId="32EEA467" w14:textId="3A1C620C" w:rsidR="007D7699" w:rsidRDefault="007D7699" w:rsidP="007D7699">
      <w:pPr>
        <w:pStyle w:val="ListParagraph"/>
        <w:numPr>
          <w:ilvl w:val="0"/>
          <w:numId w:val="30"/>
        </w:numPr>
      </w:pPr>
      <w:r>
        <w:t xml:space="preserve">Undertaking to Appear (no conditions) : 515 (1) </w:t>
      </w:r>
    </w:p>
    <w:p w14:paraId="6DEA4764" w14:textId="7B3B8F5C" w:rsidR="007D7699" w:rsidRDefault="007D7699" w:rsidP="007D7699">
      <w:pPr>
        <w:pStyle w:val="ListParagraph"/>
        <w:numPr>
          <w:ilvl w:val="0"/>
          <w:numId w:val="30"/>
        </w:numPr>
      </w:pPr>
      <w:r>
        <w:t xml:space="preserve">Undertaking to Appear (with conditions) : 515 (2)(a) </w:t>
      </w:r>
    </w:p>
    <w:p w14:paraId="36F7B4C2" w14:textId="23464403" w:rsidR="007D7699" w:rsidRDefault="007D7699" w:rsidP="007D7699">
      <w:pPr>
        <w:pStyle w:val="ListParagraph"/>
        <w:numPr>
          <w:ilvl w:val="0"/>
          <w:numId w:val="30"/>
        </w:numPr>
      </w:pPr>
      <w:r>
        <w:t xml:space="preserve">Recognizance without Sureties or deposit : 515 (2)(b) </w:t>
      </w:r>
    </w:p>
    <w:p w14:paraId="59ABFD2E" w14:textId="4AE1E29A" w:rsidR="007D7699" w:rsidRDefault="007D7699" w:rsidP="007D7699">
      <w:pPr>
        <w:pStyle w:val="ListParagraph"/>
        <w:numPr>
          <w:ilvl w:val="0"/>
          <w:numId w:val="30"/>
        </w:numPr>
      </w:pPr>
      <w:r>
        <w:t>Recognizance with Sureties (with or without conditions) without deposit : 515(2)(c)</w:t>
      </w:r>
    </w:p>
    <w:p w14:paraId="0A3BEF47" w14:textId="293DA125" w:rsidR="007D7699" w:rsidRDefault="007D7699" w:rsidP="007D7699">
      <w:pPr>
        <w:pStyle w:val="ListParagraph"/>
        <w:numPr>
          <w:ilvl w:val="0"/>
          <w:numId w:val="30"/>
        </w:numPr>
      </w:pPr>
      <w:r>
        <w:t xml:space="preserve">Recognizance without Surety but with deposit of money or “value security” : 515(2)(d) </w:t>
      </w:r>
    </w:p>
    <w:p w14:paraId="5CC61219" w14:textId="77777777" w:rsidR="00A467DB" w:rsidRDefault="007D7699" w:rsidP="007D7699">
      <w:pPr>
        <w:pStyle w:val="ListParagraph"/>
        <w:numPr>
          <w:ilvl w:val="0"/>
          <w:numId w:val="29"/>
        </w:numPr>
      </w:pPr>
      <w:r w:rsidRPr="00A467DB">
        <w:rPr>
          <w:b/>
          <w:u w:val="single"/>
        </w:rPr>
        <w:t>Section 515 (4) :</w:t>
      </w:r>
      <w:r>
        <w:t xml:space="preserve"> Gives discretion to the Judge to in setting conditions </w:t>
      </w:r>
    </w:p>
    <w:p w14:paraId="65D923D7" w14:textId="441B0CC7" w:rsidR="007D7699" w:rsidRPr="00A467DB" w:rsidRDefault="007D7699" w:rsidP="00A467DB">
      <w:pPr>
        <w:ind w:left="360"/>
        <w:rPr>
          <w:b/>
          <w:u w:val="single"/>
        </w:rPr>
      </w:pPr>
      <w:r w:rsidRPr="00A467DB">
        <w:rPr>
          <w:b/>
          <w:u w:val="single"/>
        </w:rPr>
        <w:lastRenderedPageBreak/>
        <w:t>De</w:t>
      </w:r>
      <w:r w:rsidR="00417110" w:rsidRPr="00A467DB">
        <w:rPr>
          <w:b/>
          <w:u w:val="single"/>
        </w:rPr>
        <w:t xml:space="preserve">tention : </w:t>
      </w:r>
    </w:p>
    <w:p w14:paraId="184656F2" w14:textId="18539BD4" w:rsidR="00417110" w:rsidRDefault="00417110" w:rsidP="00417110">
      <w:pPr>
        <w:pStyle w:val="ListParagraph"/>
        <w:numPr>
          <w:ilvl w:val="0"/>
          <w:numId w:val="29"/>
        </w:numPr>
      </w:pPr>
      <w:r w:rsidRPr="00A467DB">
        <w:rPr>
          <w:b/>
          <w:u w:val="single"/>
        </w:rPr>
        <w:t>Section 515 (10</w:t>
      </w:r>
      <w:r>
        <w:t xml:space="preserve">): Sets out the grounds that must exist to merit a detention: </w:t>
      </w:r>
    </w:p>
    <w:p w14:paraId="5A8DD98C" w14:textId="71A7A7E8" w:rsidR="00417110" w:rsidRDefault="00417110" w:rsidP="00417110">
      <w:pPr>
        <w:pStyle w:val="ListParagraph"/>
        <w:numPr>
          <w:ilvl w:val="0"/>
          <w:numId w:val="31"/>
        </w:numPr>
      </w:pPr>
      <w:r>
        <w:t xml:space="preserve">Detention is necessary to ensure attendance in court : 515 (10)(a) </w:t>
      </w:r>
    </w:p>
    <w:p w14:paraId="47E150D6" w14:textId="6349E32E" w:rsidR="00417110" w:rsidRDefault="00417110" w:rsidP="00417110">
      <w:pPr>
        <w:pStyle w:val="ListParagraph"/>
        <w:numPr>
          <w:ilvl w:val="0"/>
          <w:numId w:val="31"/>
        </w:numPr>
      </w:pPr>
      <w:r>
        <w:t xml:space="preserve">Detention is necessary for the protection or safety of the public : 515 (10)(b) </w:t>
      </w:r>
    </w:p>
    <w:p w14:paraId="1F01989C" w14:textId="237EA76D" w:rsidR="00362CF9" w:rsidRDefault="00362CF9" w:rsidP="00362CF9">
      <w:pPr>
        <w:pStyle w:val="ListParagraph"/>
        <w:numPr>
          <w:ilvl w:val="0"/>
          <w:numId w:val="31"/>
        </w:numPr>
      </w:pPr>
      <w:r>
        <w:t>There is any other “just cause” for detention in order to maintain public confidence in the administration of justice : 515(10)( c)</w:t>
      </w:r>
    </w:p>
    <w:p w14:paraId="074CED84" w14:textId="51EEEEB7" w:rsidR="00362CF9" w:rsidRDefault="00362CF9" w:rsidP="00362CF9">
      <w:pPr>
        <w:pStyle w:val="ListParagraph"/>
        <w:ind w:left="1440"/>
      </w:pPr>
      <w:r>
        <w:sym w:font="Wingdings" w:char="F0E0"/>
      </w:r>
      <w:r>
        <w:t xml:space="preserve">strength of the Crown’s case, gravity of offence, length of sentence </w:t>
      </w:r>
    </w:p>
    <w:p w14:paraId="0E369DA3" w14:textId="3DB86FA2" w:rsidR="00362CF9" w:rsidRPr="00A467DB" w:rsidRDefault="00A467DB" w:rsidP="00A467DB">
      <w:pPr>
        <w:jc w:val="center"/>
        <w:rPr>
          <w:b/>
          <w:u w:val="single"/>
        </w:rPr>
      </w:pPr>
      <w:r w:rsidRPr="00A467DB">
        <w:rPr>
          <w:b/>
          <w:u w:val="single"/>
        </w:rPr>
        <w:t>MISCELLANEOUS BAIL ISSUES:</w:t>
      </w:r>
    </w:p>
    <w:p w14:paraId="5648D498" w14:textId="3B4EB73C" w:rsidR="00362CF9" w:rsidRDefault="00362CF9" w:rsidP="00362CF9">
      <w:pPr>
        <w:pStyle w:val="ListParagraph"/>
        <w:numPr>
          <w:ilvl w:val="0"/>
          <w:numId w:val="32"/>
        </w:numPr>
      </w:pPr>
      <w:r w:rsidRPr="00A467DB">
        <w:rPr>
          <w:b/>
          <w:u w:val="single"/>
        </w:rPr>
        <w:t>Variation of Bail :</w:t>
      </w:r>
      <w:r>
        <w:t xml:space="preserve"> Crown or Defense may apply for a change of bail conditions based on change in the circumstances </w:t>
      </w:r>
    </w:p>
    <w:p w14:paraId="55D84D77" w14:textId="2FBE4D35" w:rsidR="00362CF9" w:rsidRDefault="00362CF9" w:rsidP="00362CF9">
      <w:pPr>
        <w:pStyle w:val="ListParagraph"/>
        <w:numPr>
          <w:ilvl w:val="0"/>
          <w:numId w:val="32"/>
        </w:numPr>
      </w:pPr>
      <w:r w:rsidRPr="00A467DB">
        <w:rPr>
          <w:b/>
          <w:u w:val="single"/>
        </w:rPr>
        <w:t>Bail Review:</w:t>
      </w:r>
      <w:r>
        <w:t xml:space="preserve"> Crown or Defense may appeal the judge’s bail decision </w:t>
      </w:r>
    </w:p>
    <w:p w14:paraId="1F06BBEA" w14:textId="3828838D" w:rsidR="00DE24C1" w:rsidRDefault="00362CF9" w:rsidP="00DE24C1">
      <w:pPr>
        <w:pStyle w:val="ListParagraph"/>
        <w:numPr>
          <w:ilvl w:val="0"/>
          <w:numId w:val="32"/>
        </w:numPr>
      </w:pPr>
      <w:r w:rsidRPr="00A467DB">
        <w:rPr>
          <w:b/>
          <w:u w:val="single"/>
        </w:rPr>
        <w:t>Section 525 Bail Review</w:t>
      </w:r>
      <w:r>
        <w:t xml:space="preserve">: Mandatory revision of bail when the accused is detained. He is brought before a judge every 30 days if it’s a summary conviction offence and every 90 days if it’s an indictable offence </w:t>
      </w:r>
    </w:p>
    <w:p w14:paraId="054B863A" w14:textId="7568F57D" w:rsidR="00362CF9" w:rsidRDefault="00362CF9" w:rsidP="00DE24C1">
      <w:pPr>
        <w:pStyle w:val="ListParagraph"/>
        <w:numPr>
          <w:ilvl w:val="0"/>
          <w:numId w:val="32"/>
        </w:numPr>
      </w:pPr>
      <w:r w:rsidRPr="00A467DB">
        <w:rPr>
          <w:b/>
          <w:u w:val="single"/>
        </w:rPr>
        <w:t>Forfeiture:</w:t>
      </w:r>
      <w:r>
        <w:t xml:space="preserve"> </w:t>
      </w:r>
      <w:r w:rsidR="001F330A">
        <w:t xml:space="preserve">Where there is a deposit made, if there is a violation of conditions the accused loses the deposit </w:t>
      </w:r>
    </w:p>
    <w:p w14:paraId="2A33F52B" w14:textId="0D87BFAD" w:rsidR="001F330A" w:rsidRPr="009D3FB2" w:rsidRDefault="001F330A" w:rsidP="00DE24C1">
      <w:pPr>
        <w:pStyle w:val="ListParagraph"/>
        <w:numPr>
          <w:ilvl w:val="0"/>
          <w:numId w:val="32"/>
        </w:numPr>
      </w:pPr>
      <w:bookmarkStart w:id="0" w:name="_GoBack"/>
      <w:r w:rsidRPr="00A467DB">
        <w:rPr>
          <w:b/>
          <w:u w:val="single"/>
        </w:rPr>
        <w:t>Estreatment:</w:t>
      </w:r>
      <w:r>
        <w:t xml:space="preserve"> </w:t>
      </w:r>
      <w:bookmarkEnd w:id="0"/>
      <w:r>
        <w:t xml:space="preserve">Legal process </w:t>
      </w:r>
      <w:r w:rsidR="00E946D4">
        <w:t xml:space="preserve">that the Crown uses to go after the money that the accused owes the Crown </w:t>
      </w:r>
    </w:p>
    <w:sectPr w:rsidR="001F330A" w:rsidRPr="009D3FB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81C07" w14:textId="77777777" w:rsidR="00D878E3" w:rsidRDefault="00D878E3" w:rsidP="003214B0">
      <w:pPr>
        <w:spacing w:after="0" w:line="240" w:lineRule="auto"/>
      </w:pPr>
      <w:r>
        <w:separator/>
      </w:r>
    </w:p>
  </w:endnote>
  <w:endnote w:type="continuationSeparator" w:id="0">
    <w:p w14:paraId="2C1A7B3D" w14:textId="77777777" w:rsidR="00D878E3" w:rsidRDefault="00D878E3" w:rsidP="00321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A6194" w14:textId="77777777" w:rsidR="00D878E3" w:rsidRDefault="00D878E3" w:rsidP="003214B0">
      <w:pPr>
        <w:spacing w:after="0" w:line="240" w:lineRule="auto"/>
      </w:pPr>
      <w:r>
        <w:separator/>
      </w:r>
    </w:p>
  </w:footnote>
  <w:footnote w:type="continuationSeparator" w:id="0">
    <w:p w14:paraId="602BC94A" w14:textId="77777777" w:rsidR="00D878E3" w:rsidRDefault="00D878E3" w:rsidP="00321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8E45A" w14:textId="77777777" w:rsidR="001F330A" w:rsidRDefault="001F330A">
    <w:pPr>
      <w:pStyle w:val="Header"/>
    </w:pPr>
    <w:r>
      <w:t>Lecture 3 – The Powers of Arrest and Detention; Release; Compelling the Appearance at Court</w:t>
    </w:r>
  </w:p>
  <w:p w14:paraId="236D32C7" w14:textId="77777777" w:rsidR="001F330A" w:rsidRDefault="001F33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6E2"/>
    <w:multiLevelType w:val="hybridMultilevel"/>
    <w:tmpl w:val="7238324C"/>
    <w:lvl w:ilvl="0" w:tplc="89169F4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2F92E9B"/>
    <w:multiLevelType w:val="hybridMultilevel"/>
    <w:tmpl w:val="4A82CBEA"/>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A05F0"/>
    <w:multiLevelType w:val="hybridMultilevel"/>
    <w:tmpl w:val="2F58CA30"/>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122CCB"/>
    <w:multiLevelType w:val="hybridMultilevel"/>
    <w:tmpl w:val="AA865F3C"/>
    <w:lvl w:ilvl="0" w:tplc="7BB8B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DB437B"/>
    <w:multiLevelType w:val="hybridMultilevel"/>
    <w:tmpl w:val="1FC088F8"/>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9F685C"/>
    <w:multiLevelType w:val="hybridMultilevel"/>
    <w:tmpl w:val="D40C7EBC"/>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2447C"/>
    <w:multiLevelType w:val="hybridMultilevel"/>
    <w:tmpl w:val="196A6C0A"/>
    <w:lvl w:ilvl="0" w:tplc="89169F4C">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046F30"/>
    <w:multiLevelType w:val="hybridMultilevel"/>
    <w:tmpl w:val="FEF000E8"/>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1383A"/>
    <w:multiLevelType w:val="hybridMultilevel"/>
    <w:tmpl w:val="FEF0F136"/>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E20DC9"/>
    <w:multiLevelType w:val="hybridMultilevel"/>
    <w:tmpl w:val="294002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1E64017"/>
    <w:multiLevelType w:val="hybridMultilevel"/>
    <w:tmpl w:val="D5B63B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AC628E0"/>
    <w:multiLevelType w:val="hybridMultilevel"/>
    <w:tmpl w:val="94DA1814"/>
    <w:lvl w:ilvl="0" w:tplc="89169F4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F57AE6"/>
    <w:multiLevelType w:val="hybridMultilevel"/>
    <w:tmpl w:val="55562996"/>
    <w:lvl w:ilvl="0" w:tplc="0409000F">
      <w:start w:val="1"/>
      <w:numFmt w:val="decimal"/>
      <w:lvlText w:val="%1."/>
      <w:lvlJc w:val="left"/>
      <w:pPr>
        <w:ind w:left="720" w:hanging="360"/>
      </w:pPr>
    </w:lvl>
    <w:lvl w:ilvl="1" w:tplc="D28A997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BF2C2D"/>
    <w:multiLevelType w:val="hybridMultilevel"/>
    <w:tmpl w:val="A86493B0"/>
    <w:lvl w:ilvl="0" w:tplc="3E22F2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9187EB5"/>
    <w:multiLevelType w:val="hybridMultilevel"/>
    <w:tmpl w:val="621E8AB4"/>
    <w:lvl w:ilvl="0" w:tplc="9F12E9E2">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D1757A2"/>
    <w:multiLevelType w:val="hybridMultilevel"/>
    <w:tmpl w:val="C4488262"/>
    <w:lvl w:ilvl="0" w:tplc="2D8A5E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F1E1146"/>
    <w:multiLevelType w:val="hybridMultilevel"/>
    <w:tmpl w:val="8CF65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C84E22"/>
    <w:multiLevelType w:val="hybridMultilevel"/>
    <w:tmpl w:val="8BB645A6"/>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8D657A"/>
    <w:multiLevelType w:val="hybridMultilevel"/>
    <w:tmpl w:val="AE7C81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7E25F4D"/>
    <w:multiLevelType w:val="hybridMultilevel"/>
    <w:tmpl w:val="F61C22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8A0B4E"/>
    <w:multiLevelType w:val="hybridMultilevel"/>
    <w:tmpl w:val="C61A7522"/>
    <w:lvl w:ilvl="0" w:tplc="1E0E85EC">
      <w:start w:val="1"/>
      <w:numFmt w:val="decimal"/>
      <w:lvlText w:val="%1."/>
      <w:lvlJc w:val="left"/>
      <w:pPr>
        <w:ind w:left="720" w:hanging="360"/>
      </w:pPr>
      <w:rPr>
        <w:rFonts w:hint="default"/>
        <w:b w:val="0"/>
      </w:rPr>
    </w:lvl>
    <w:lvl w:ilvl="1" w:tplc="2258EB8A">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3B1F52"/>
    <w:multiLevelType w:val="hybridMultilevel"/>
    <w:tmpl w:val="833C273E"/>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CA3E2E"/>
    <w:multiLevelType w:val="hybridMultilevel"/>
    <w:tmpl w:val="6D1AE3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169746A"/>
    <w:multiLevelType w:val="hybridMultilevel"/>
    <w:tmpl w:val="A702770A"/>
    <w:lvl w:ilvl="0" w:tplc="89169F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38275B4"/>
    <w:multiLevelType w:val="hybridMultilevel"/>
    <w:tmpl w:val="801AD156"/>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A4"/>
    <w:multiLevelType w:val="hybridMultilevel"/>
    <w:tmpl w:val="D06EAA42"/>
    <w:lvl w:ilvl="0" w:tplc="0409000F">
      <w:start w:val="1"/>
      <w:numFmt w:val="decimal"/>
      <w:lvlText w:val="%1."/>
      <w:lvlJc w:val="left"/>
      <w:pPr>
        <w:ind w:left="1080" w:hanging="360"/>
      </w:pPr>
      <w:rPr>
        <w:rFonts w:hint="default"/>
      </w:rPr>
    </w:lvl>
    <w:lvl w:ilvl="1" w:tplc="55841B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074D07"/>
    <w:multiLevelType w:val="hybridMultilevel"/>
    <w:tmpl w:val="95D0E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46797"/>
    <w:multiLevelType w:val="hybridMultilevel"/>
    <w:tmpl w:val="BC3E35E6"/>
    <w:lvl w:ilvl="0" w:tplc="1E0E85EC">
      <w:start w:val="1"/>
      <w:numFmt w:val="decimal"/>
      <w:lvlText w:val="%1."/>
      <w:lvlJc w:val="left"/>
      <w:pPr>
        <w:ind w:left="1440" w:hanging="360"/>
      </w:pPr>
      <w:rPr>
        <w:rFonts w:hint="default"/>
        <w:b w:val="0"/>
      </w:rPr>
    </w:lvl>
    <w:lvl w:ilvl="1" w:tplc="F79017C2">
      <w:start w:val="1"/>
      <w:numFmt w:val="decimal"/>
      <w:lvlText w:val="%2."/>
      <w:lvlJc w:val="left"/>
      <w:pPr>
        <w:ind w:left="225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47E744F"/>
    <w:multiLevelType w:val="hybridMultilevel"/>
    <w:tmpl w:val="0E2CF916"/>
    <w:lvl w:ilvl="0" w:tplc="9348D2F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4B26FD"/>
    <w:multiLevelType w:val="hybridMultilevel"/>
    <w:tmpl w:val="D07CDF74"/>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F768CA"/>
    <w:multiLevelType w:val="hybridMultilevel"/>
    <w:tmpl w:val="C4F22390"/>
    <w:lvl w:ilvl="0" w:tplc="89169F4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4121CF2"/>
    <w:multiLevelType w:val="hybridMultilevel"/>
    <w:tmpl w:val="31B0B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A6152A"/>
    <w:multiLevelType w:val="hybridMultilevel"/>
    <w:tmpl w:val="EB4EAA58"/>
    <w:lvl w:ilvl="0" w:tplc="9348D2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430471"/>
    <w:multiLevelType w:val="hybridMultilevel"/>
    <w:tmpl w:val="17D6E7B6"/>
    <w:lvl w:ilvl="0" w:tplc="89169F4C">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12"/>
  </w:num>
  <w:num w:numId="3">
    <w:abstractNumId w:val="26"/>
  </w:num>
  <w:num w:numId="4">
    <w:abstractNumId w:val="10"/>
  </w:num>
  <w:num w:numId="5">
    <w:abstractNumId w:val="14"/>
  </w:num>
  <w:num w:numId="6">
    <w:abstractNumId w:val="1"/>
  </w:num>
  <w:num w:numId="7">
    <w:abstractNumId w:val="20"/>
  </w:num>
  <w:num w:numId="8">
    <w:abstractNumId w:val="27"/>
  </w:num>
  <w:num w:numId="9">
    <w:abstractNumId w:val="13"/>
  </w:num>
  <w:num w:numId="10">
    <w:abstractNumId w:val="28"/>
  </w:num>
  <w:num w:numId="11">
    <w:abstractNumId w:val="24"/>
  </w:num>
  <w:num w:numId="12">
    <w:abstractNumId w:val="3"/>
  </w:num>
  <w:num w:numId="13">
    <w:abstractNumId w:val="17"/>
  </w:num>
  <w:num w:numId="14">
    <w:abstractNumId w:val="5"/>
  </w:num>
  <w:num w:numId="15">
    <w:abstractNumId w:val="4"/>
  </w:num>
  <w:num w:numId="16">
    <w:abstractNumId w:val="25"/>
  </w:num>
  <w:num w:numId="17">
    <w:abstractNumId w:val="32"/>
  </w:num>
  <w:num w:numId="18">
    <w:abstractNumId w:val="2"/>
  </w:num>
  <w:num w:numId="19">
    <w:abstractNumId w:val="23"/>
  </w:num>
  <w:num w:numId="20">
    <w:abstractNumId w:val="29"/>
  </w:num>
  <w:num w:numId="21">
    <w:abstractNumId w:val="30"/>
  </w:num>
  <w:num w:numId="22">
    <w:abstractNumId w:val="21"/>
  </w:num>
  <w:num w:numId="23">
    <w:abstractNumId w:val="33"/>
  </w:num>
  <w:num w:numId="24">
    <w:abstractNumId w:val="0"/>
  </w:num>
  <w:num w:numId="25">
    <w:abstractNumId w:val="11"/>
  </w:num>
  <w:num w:numId="26">
    <w:abstractNumId w:val="7"/>
  </w:num>
  <w:num w:numId="27">
    <w:abstractNumId w:val="6"/>
  </w:num>
  <w:num w:numId="28">
    <w:abstractNumId w:val="16"/>
  </w:num>
  <w:num w:numId="29">
    <w:abstractNumId w:val="8"/>
  </w:num>
  <w:num w:numId="30">
    <w:abstractNumId w:val="22"/>
  </w:num>
  <w:num w:numId="31">
    <w:abstractNumId w:val="9"/>
  </w:num>
  <w:num w:numId="32">
    <w:abstractNumId w:val="31"/>
  </w:num>
  <w:num w:numId="33">
    <w:abstractNumId w:val="18"/>
  </w:num>
  <w:num w:numId="3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4B0"/>
    <w:rsid w:val="00101C39"/>
    <w:rsid w:val="001633FF"/>
    <w:rsid w:val="001F330A"/>
    <w:rsid w:val="00217E7D"/>
    <w:rsid w:val="002467E6"/>
    <w:rsid w:val="002B359E"/>
    <w:rsid w:val="002C5F3E"/>
    <w:rsid w:val="00315D74"/>
    <w:rsid w:val="003214B0"/>
    <w:rsid w:val="00362CF9"/>
    <w:rsid w:val="003B3E8A"/>
    <w:rsid w:val="00402A21"/>
    <w:rsid w:val="00417110"/>
    <w:rsid w:val="004872D7"/>
    <w:rsid w:val="004E35DF"/>
    <w:rsid w:val="00582AD7"/>
    <w:rsid w:val="005837BB"/>
    <w:rsid w:val="005C15D4"/>
    <w:rsid w:val="006841D6"/>
    <w:rsid w:val="007B419C"/>
    <w:rsid w:val="007D7699"/>
    <w:rsid w:val="008D5C21"/>
    <w:rsid w:val="009D3FB2"/>
    <w:rsid w:val="009F6420"/>
    <w:rsid w:val="00A07935"/>
    <w:rsid w:val="00A44632"/>
    <w:rsid w:val="00A467DB"/>
    <w:rsid w:val="00B8009B"/>
    <w:rsid w:val="00BD6D97"/>
    <w:rsid w:val="00C16FE7"/>
    <w:rsid w:val="00CE1A46"/>
    <w:rsid w:val="00D575AE"/>
    <w:rsid w:val="00D878E3"/>
    <w:rsid w:val="00DE24C1"/>
    <w:rsid w:val="00E35C25"/>
    <w:rsid w:val="00E56D21"/>
    <w:rsid w:val="00E66E41"/>
    <w:rsid w:val="00E946D4"/>
    <w:rsid w:val="00EF7B3D"/>
    <w:rsid w:val="00F53D24"/>
    <w:rsid w:val="00F74D24"/>
    <w:rsid w:val="00FE7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B223"/>
  <w15:chartTrackingRefBased/>
  <w15:docId w15:val="{A22D9CC9-F526-4A65-B964-01A639DFC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14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14B0"/>
  </w:style>
  <w:style w:type="paragraph" w:styleId="Footer">
    <w:name w:val="footer"/>
    <w:basedOn w:val="Normal"/>
    <w:link w:val="FooterChar"/>
    <w:uiPriority w:val="99"/>
    <w:unhideWhenUsed/>
    <w:rsid w:val="003214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4B0"/>
  </w:style>
  <w:style w:type="paragraph" w:styleId="ListParagraph">
    <w:name w:val="List Paragraph"/>
    <w:basedOn w:val="Normal"/>
    <w:uiPriority w:val="34"/>
    <w:qFormat/>
    <w:rsid w:val="003214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F9A21-0DA0-4EB9-958F-5D32BD03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9</Pages>
  <Words>2170</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Rodyuk</dc:creator>
  <cp:keywords/>
  <dc:description/>
  <cp:lastModifiedBy>Valerie Rodyuk</cp:lastModifiedBy>
  <cp:revision>3</cp:revision>
  <dcterms:created xsi:type="dcterms:W3CDTF">2016-10-19T22:27:00Z</dcterms:created>
  <dcterms:modified xsi:type="dcterms:W3CDTF">2016-10-20T02:41:00Z</dcterms:modified>
</cp:coreProperties>
</file>