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D86" w:rsidRPr="00555D86" w:rsidRDefault="005A309E" w:rsidP="00555D86">
      <w:pPr>
        <w:pBdr>
          <w:bottom w:val="single" w:sz="6" w:space="1" w:color="auto"/>
        </w:pBdr>
        <w:spacing w:after="0" w:line="240" w:lineRule="auto"/>
        <w:contextualSpacing/>
        <w:rPr>
          <w:rFonts w:ascii="Franklin Gothic Book" w:hAnsi="Franklin Gothic Book"/>
          <w:b/>
        </w:rPr>
      </w:pPr>
      <w:r w:rsidRPr="005A309E">
        <w:rPr>
          <w:rFonts w:ascii="Franklin Gothic Book" w:hAnsi="Franklin Gothic Book"/>
          <w:color w:val="000000"/>
        </w:rPr>
        <w:br/>
      </w:r>
      <w:r w:rsidR="00555D86">
        <w:rPr>
          <w:rFonts w:ascii="Franklin Gothic Book" w:hAnsi="Franklin Gothic Book"/>
          <w:b/>
        </w:rPr>
        <w:t>Lecture 1</w:t>
      </w:r>
    </w:p>
    <w:p w:rsidR="00555D86" w:rsidRPr="00555D86" w:rsidRDefault="00555D86" w:rsidP="00555D86">
      <w:pPr>
        <w:numPr>
          <w:ilvl w:val="0"/>
          <w:numId w:val="8"/>
        </w:numPr>
        <w:spacing w:after="0" w:line="240" w:lineRule="auto"/>
        <w:contextualSpacing/>
        <w:rPr>
          <w:rFonts w:ascii="Franklin Gothic Book" w:hAnsi="Franklin Gothic Book"/>
        </w:rPr>
      </w:pPr>
      <w:r w:rsidRPr="00555D86">
        <w:rPr>
          <w:rFonts w:ascii="Franklin Gothic Book" w:hAnsi="Franklin Gothic Book"/>
        </w:rPr>
        <w:t>Law is something that is to be discovered, not enacted</w:t>
      </w:r>
    </w:p>
    <w:p w:rsidR="00555D86" w:rsidRPr="00555D86" w:rsidRDefault="00555D86" w:rsidP="00555D86">
      <w:pPr>
        <w:numPr>
          <w:ilvl w:val="0"/>
          <w:numId w:val="8"/>
        </w:numPr>
        <w:spacing w:after="0" w:line="240" w:lineRule="auto"/>
        <w:contextualSpacing/>
        <w:rPr>
          <w:rFonts w:ascii="Franklin Gothic Book" w:hAnsi="Franklin Gothic Book"/>
        </w:rPr>
      </w:pPr>
      <w:r w:rsidRPr="00555D86">
        <w:rPr>
          <w:rFonts w:ascii="Franklin Gothic Book" w:hAnsi="Franklin Gothic Book"/>
        </w:rPr>
        <w:t>It is organic and changes over time</w:t>
      </w:r>
    </w:p>
    <w:p w:rsidR="00555D86" w:rsidRPr="00555D86" w:rsidRDefault="00555D86" w:rsidP="00555D86">
      <w:pPr>
        <w:numPr>
          <w:ilvl w:val="0"/>
          <w:numId w:val="8"/>
        </w:numPr>
        <w:spacing w:after="0" w:line="240" w:lineRule="auto"/>
        <w:contextualSpacing/>
        <w:rPr>
          <w:rFonts w:ascii="Franklin Gothic Book" w:hAnsi="Franklin Gothic Book"/>
        </w:rPr>
      </w:pPr>
      <w:r w:rsidRPr="00555D86">
        <w:rPr>
          <w:rFonts w:ascii="Franklin Gothic Book" w:hAnsi="Franklin Gothic Book"/>
        </w:rPr>
        <w:t>Years ago there were a min. of 200 offenses that were punishable by death, today this is only relevant in some areas of the world for murder</w:t>
      </w:r>
    </w:p>
    <w:p w:rsidR="00555D86" w:rsidRPr="00555D86" w:rsidRDefault="00555D86" w:rsidP="00555D86">
      <w:pPr>
        <w:numPr>
          <w:ilvl w:val="0"/>
          <w:numId w:val="8"/>
        </w:numPr>
        <w:spacing w:after="0" w:line="240" w:lineRule="auto"/>
        <w:contextualSpacing/>
        <w:rPr>
          <w:rFonts w:ascii="Franklin Gothic Book" w:hAnsi="Franklin Gothic Book"/>
        </w:rPr>
      </w:pPr>
      <w:r w:rsidRPr="00555D86">
        <w:rPr>
          <w:rFonts w:ascii="Franklin Gothic Book" w:hAnsi="Franklin Gothic Book"/>
        </w:rPr>
        <w:t>Why are we seeing this change??</w:t>
      </w:r>
    </w:p>
    <w:p w:rsidR="00555D86" w:rsidRPr="00555D86" w:rsidRDefault="00555D86" w:rsidP="00555D86">
      <w:pPr>
        <w:numPr>
          <w:ilvl w:val="0"/>
          <w:numId w:val="8"/>
        </w:numPr>
        <w:spacing w:after="0" w:line="240" w:lineRule="auto"/>
        <w:contextualSpacing/>
        <w:rPr>
          <w:rFonts w:ascii="Franklin Gothic Book" w:hAnsi="Franklin Gothic Book"/>
        </w:rPr>
      </w:pPr>
      <w:r w:rsidRPr="00555D86">
        <w:rPr>
          <w:rFonts w:ascii="Franklin Gothic Book" w:hAnsi="Franklin Gothic Book"/>
        </w:rPr>
        <w:t>We are seeing a societal shift (in just about everything) with the development of new technology and ideas</w:t>
      </w:r>
    </w:p>
    <w:p w:rsidR="00555D86" w:rsidRPr="00555D86" w:rsidRDefault="00555D86" w:rsidP="00555D86">
      <w:pPr>
        <w:numPr>
          <w:ilvl w:val="0"/>
          <w:numId w:val="8"/>
        </w:numPr>
        <w:spacing w:after="0" w:line="240" w:lineRule="auto"/>
        <w:contextualSpacing/>
        <w:rPr>
          <w:rFonts w:ascii="Franklin Gothic Book" w:hAnsi="Franklin Gothic Book"/>
        </w:rPr>
      </w:pPr>
      <w:r w:rsidRPr="00555D86">
        <w:rPr>
          <w:rFonts w:ascii="Franklin Gothic Book" w:hAnsi="Franklin Gothic Book"/>
        </w:rPr>
        <w:t>It is the crowns job to put forward all evidence, including evidence that could exonerate someone</w:t>
      </w:r>
    </w:p>
    <w:p w:rsidR="00555D86" w:rsidRPr="00555D86" w:rsidRDefault="00555D86" w:rsidP="00555D86">
      <w:pPr>
        <w:spacing w:after="0" w:line="240" w:lineRule="auto"/>
        <w:contextualSpacing/>
        <w:rPr>
          <w:rFonts w:ascii="Franklin Gothic Book" w:hAnsi="Franklin Gothic Book"/>
        </w:rPr>
      </w:pPr>
    </w:p>
    <w:p w:rsidR="00555D86" w:rsidRPr="00555D86" w:rsidRDefault="00555D86" w:rsidP="00555D86">
      <w:pPr>
        <w:spacing w:after="0" w:line="240" w:lineRule="auto"/>
        <w:contextualSpacing/>
        <w:rPr>
          <w:rFonts w:ascii="Franklin Gothic Book" w:hAnsi="Franklin Gothic Book"/>
        </w:rPr>
      </w:pPr>
      <w:r w:rsidRPr="00555D86">
        <w:rPr>
          <w:rFonts w:ascii="Franklin Gothic Book" w:hAnsi="Franklin Gothic Book"/>
        </w:rPr>
        <w:t>England</w:t>
      </w:r>
    </w:p>
    <w:p w:rsidR="00555D86" w:rsidRPr="00555D86" w:rsidRDefault="00555D86" w:rsidP="00555D86">
      <w:pPr>
        <w:numPr>
          <w:ilvl w:val="0"/>
          <w:numId w:val="9"/>
        </w:numPr>
        <w:spacing w:after="0" w:line="240" w:lineRule="auto"/>
        <w:contextualSpacing/>
        <w:rPr>
          <w:rFonts w:ascii="Franklin Gothic Book" w:hAnsi="Franklin Gothic Book"/>
        </w:rPr>
      </w:pPr>
      <w:r w:rsidRPr="00555D86">
        <w:rPr>
          <w:rFonts w:ascii="Franklin Gothic Book" w:hAnsi="Franklin Gothic Book"/>
        </w:rPr>
        <w:t>Lower levels of court were taken care of by Justices of the Peace</w:t>
      </w:r>
    </w:p>
    <w:p w:rsidR="00555D86" w:rsidRPr="00555D86" w:rsidRDefault="00555D86" w:rsidP="00555D86">
      <w:pPr>
        <w:numPr>
          <w:ilvl w:val="0"/>
          <w:numId w:val="9"/>
        </w:numPr>
        <w:spacing w:after="0" w:line="240" w:lineRule="auto"/>
        <w:contextualSpacing/>
        <w:rPr>
          <w:rFonts w:ascii="Franklin Gothic Book" w:hAnsi="Franklin Gothic Book"/>
        </w:rPr>
      </w:pPr>
      <w:r w:rsidRPr="00555D86">
        <w:rPr>
          <w:rFonts w:ascii="Franklin Gothic Book" w:hAnsi="Franklin Gothic Book"/>
        </w:rPr>
        <w:t>Grand Juries role was to determine whether or not a case should go to the Justice of the Peace</w:t>
      </w:r>
    </w:p>
    <w:p w:rsidR="00555D86" w:rsidRPr="00555D86" w:rsidRDefault="00555D86" w:rsidP="00555D86">
      <w:pPr>
        <w:numPr>
          <w:ilvl w:val="0"/>
          <w:numId w:val="9"/>
        </w:numPr>
        <w:spacing w:after="0" w:line="240" w:lineRule="auto"/>
        <w:contextualSpacing/>
        <w:rPr>
          <w:rFonts w:ascii="Franklin Gothic Book" w:hAnsi="Franklin Gothic Book"/>
        </w:rPr>
      </w:pPr>
      <w:r w:rsidRPr="00555D86">
        <w:rPr>
          <w:rFonts w:ascii="Franklin Gothic Book" w:hAnsi="Franklin Gothic Book"/>
        </w:rPr>
        <w:t>In the 14</w:t>
      </w:r>
      <w:r w:rsidRPr="00555D86">
        <w:rPr>
          <w:rFonts w:ascii="Franklin Gothic Book" w:hAnsi="Franklin Gothic Book"/>
          <w:vertAlign w:val="superscript"/>
        </w:rPr>
        <w:t>th</w:t>
      </w:r>
      <w:r w:rsidRPr="00555D86">
        <w:rPr>
          <w:rFonts w:ascii="Franklin Gothic Book" w:hAnsi="Franklin Gothic Book"/>
        </w:rPr>
        <w:t xml:space="preserve"> century the grand jury became how we know them today (those who try fact- must more involved in the trial)</w:t>
      </w:r>
    </w:p>
    <w:p w:rsidR="00555D86" w:rsidRPr="00555D86" w:rsidRDefault="00555D86" w:rsidP="00555D86">
      <w:pPr>
        <w:numPr>
          <w:ilvl w:val="0"/>
          <w:numId w:val="9"/>
        </w:numPr>
        <w:spacing w:after="0" w:line="240" w:lineRule="auto"/>
        <w:contextualSpacing/>
        <w:rPr>
          <w:rFonts w:ascii="Franklin Gothic Book" w:hAnsi="Franklin Gothic Book"/>
        </w:rPr>
      </w:pPr>
      <w:r w:rsidRPr="00555D86">
        <w:rPr>
          <w:rFonts w:ascii="Franklin Gothic Book" w:hAnsi="Franklin Gothic Book"/>
        </w:rPr>
        <w:t>Generally only given a jury trial is your facing 5 or more years in prison</w:t>
      </w:r>
    </w:p>
    <w:p w:rsidR="00555D86" w:rsidRPr="00555D86" w:rsidRDefault="00555D86" w:rsidP="00555D86">
      <w:pPr>
        <w:spacing w:after="0" w:line="240" w:lineRule="auto"/>
        <w:contextualSpacing/>
        <w:rPr>
          <w:rFonts w:ascii="Franklin Gothic Book" w:hAnsi="Franklin Gothic Book"/>
        </w:rPr>
      </w:pPr>
    </w:p>
    <w:p w:rsidR="00555D86" w:rsidRPr="00555D86" w:rsidRDefault="00555D86" w:rsidP="00555D86">
      <w:pPr>
        <w:spacing w:after="0" w:line="240" w:lineRule="auto"/>
        <w:contextualSpacing/>
        <w:rPr>
          <w:rFonts w:ascii="Franklin Gothic Book" w:hAnsi="Franklin Gothic Book"/>
        </w:rPr>
      </w:pPr>
      <w:r w:rsidRPr="00555D86">
        <w:rPr>
          <w:rFonts w:ascii="Franklin Gothic Book" w:hAnsi="Franklin Gothic Book"/>
        </w:rPr>
        <w:t>Adversarial System</w:t>
      </w:r>
    </w:p>
    <w:p w:rsidR="00555D86" w:rsidRPr="00555D86" w:rsidRDefault="00555D86" w:rsidP="00555D86">
      <w:pPr>
        <w:numPr>
          <w:ilvl w:val="0"/>
          <w:numId w:val="10"/>
        </w:numPr>
        <w:spacing w:after="0" w:line="240" w:lineRule="auto"/>
        <w:contextualSpacing/>
        <w:rPr>
          <w:rFonts w:ascii="Franklin Gothic Book" w:hAnsi="Franklin Gothic Book"/>
        </w:rPr>
      </w:pPr>
      <w:r w:rsidRPr="00555D86">
        <w:rPr>
          <w:rFonts w:ascii="Franklin Gothic Book" w:hAnsi="Franklin Gothic Book"/>
        </w:rPr>
        <w:t>The crown needs to prove beyond a reasonable doubt</w:t>
      </w:r>
    </w:p>
    <w:p w:rsidR="00555D86" w:rsidRPr="00555D86" w:rsidRDefault="00555D86" w:rsidP="00555D86">
      <w:pPr>
        <w:numPr>
          <w:ilvl w:val="0"/>
          <w:numId w:val="10"/>
        </w:numPr>
        <w:spacing w:after="0" w:line="240" w:lineRule="auto"/>
        <w:contextualSpacing/>
        <w:rPr>
          <w:rFonts w:ascii="Franklin Gothic Book" w:hAnsi="Franklin Gothic Book"/>
        </w:rPr>
      </w:pPr>
      <w:r w:rsidRPr="00555D86">
        <w:rPr>
          <w:rFonts w:ascii="Franklin Gothic Book" w:hAnsi="Franklin Gothic Book"/>
        </w:rPr>
        <w:t>The onus does not fall on the individual accused</w:t>
      </w:r>
    </w:p>
    <w:p w:rsidR="00555D86" w:rsidRPr="00555D86" w:rsidRDefault="00555D86" w:rsidP="00555D86">
      <w:pPr>
        <w:numPr>
          <w:ilvl w:val="0"/>
          <w:numId w:val="10"/>
        </w:numPr>
        <w:spacing w:after="0" w:line="240" w:lineRule="auto"/>
        <w:contextualSpacing/>
        <w:rPr>
          <w:rFonts w:ascii="Franklin Gothic Book" w:hAnsi="Franklin Gothic Book"/>
        </w:rPr>
      </w:pPr>
      <w:r w:rsidRPr="00555D86">
        <w:rPr>
          <w:rFonts w:ascii="Franklin Gothic Book" w:hAnsi="Franklin Gothic Book"/>
        </w:rPr>
        <w:t>The aim of this was due process and fair play</w:t>
      </w:r>
    </w:p>
    <w:p w:rsidR="00555D86" w:rsidRPr="00555D86" w:rsidRDefault="00555D86" w:rsidP="00555D86">
      <w:pPr>
        <w:spacing w:after="0" w:line="240" w:lineRule="auto"/>
        <w:contextualSpacing/>
        <w:rPr>
          <w:rFonts w:ascii="Franklin Gothic Book" w:hAnsi="Franklin Gothic Book"/>
        </w:rPr>
      </w:pPr>
    </w:p>
    <w:p w:rsidR="00555D86" w:rsidRPr="00555D86" w:rsidRDefault="00555D86" w:rsidP="00555D86">
      <w:pPr>
        <w:spacing w:after="0" w:line="240" w:lineRule="auto"/>
        <w:contextualSpacing/>
        <w:rPr>
          <w:rFonts w:ascii="Franklin Gothic Book" w:hAnsi="Franklin Gothic Book"/>
        </w:rPr>
      </w:pPr>
      <w:r w:rsidRPr="00555D86">
        <w:rPr>
          <w:rFonts w:ascii="Franklin Gothic Book" w:hAnsi="Franklin Gothic Book"/>
        </w:rPr>
        <w:t xml:space="preserve">June 1215 (Magna </w:t>
      </w:r>
      <w:proofErr w:type="spellStart"/>
      <w:r w:rsidRPr="00555D86">
        <w:rPr>
          <w:rFonts w:ascii="Franklin Gothic Book" w:hAnsi="Franklin Gothic Book"/>
        </w:rPr>
        <w:t>Carta</w:t>
      </w:r>
      <w:proofErr w:type="spellEnd"/>
      <w:r w:rsidRPr="00555D86">
        <w:rPr>
          <w:rFonts w:ascii="Franklin Gothic Book" w:hAnsi="Franklin Gothic Book"/>
        </w:rPr>
        <w:t>)</w:t>
      </w:r>
    </w:p>
    <w:p w:rsidR="00555D86" w:rsidRPr="00555D86" w:rsidRDefault="00555D86" w:rsidP="00555D86">
      <w:pPr>
        <w:numPr>
          <w:ilvl w:val="0"/>
          <w:numId w:val="11"/>
        </w:numPr>
        <w:spacing w:after="0" w:line="240" w:lineRule="auto"/>
        <w:contextualSpacing/>
        <w:rPr>
          <w:rFonts w:ascii="Franklin Gothic Book" w:hAnsi="Franklin Gothic Book"/>
        </w:rPr>
      </w:pPr>
      <w:r w:rsidRPr="00555D86">
        <w:rPr>
          <w:rFonts w:ascii="Franklin Gothic Book" w:hAnsi="Franklin Gothic Book"/>
        </w:rPr>
        <w:t xml:space="preserve">There were several redrafts of the Magna </w:t>
      </w:r>
      <w:proofErr w:type="spellStart"/>
      <w:r w:rsidRPr="00555D86">
        <w:rPr>
          <w:rFonts w:ascii="Franklin Gothic Book" w:hAnsi="Franklin Gothic Book"/>
        </w:rPr>
        <w:t>Carta</w:t>
      </w:r>
      <w:proofErr w:type="spellEnd"/>
    </w:p>
    <w:p w:rsidR="00555D86" w:rsidRPr="00555D86" w:rsidRDefault="00555D86" w:rsidP="00555D86">
      <w:pPr>
        <w:numPr>
          <w:ilvl w:val="0"/>
          <w:numId w:val="11"/>
        </w:numPr>
        <w:spacing w:after="0" w:line="240" w:lineRule="auto"/>
        <w:contextualSpacing/>
        <w:rPr>
          <w:rFonts w:ascii="Franklin Gothic Book" w:hAnsi="Franklin Gothic Book"/>
        </w:rPr>
      </w:pPr>
      <w:r w:rsidRPr="00555D86">
        <w:rPr>
          <w:rFonts w:ascii="Franklin Gothic Book" w:hAnsi="Franklin Gothic Book"/>
        </w:rPr>
        <w:t>Three alone by Henry the III (1216, 1217, and 1225)</w:t>
      </w:r>
    </w:p>
    <w:p w:rsidR="00555D86" w:rsidRPr="00555D86" w:rsidRDefault="00555D86" w:rsidP="00555D86">
      <w:pPr>
        <w:numPr>
          <w:ilvl w:val="0"/>
          <w:numId w:val="11"/>
        </w:numPr>
        <w:spacing w:after="0" w:line="240" w:lineRule="auto"/>
        <w:contextualSpacing/>
        <w:rPr>
          <w:rFonts w:ascii="Franklin Gothic Book" w:hAnsi="Franklin Gothic Book"/>
        </w:rPr>
      </w:pPr>
      <w:r w:rsidRPr="00555D86">
        <w:rPr>
          <w:rFonts w:ascii="Franklin Gothic Book" w:hAnsi="Franklin Gothic Book"/>
        </w:rPr>
        <w:t>The revision from 1225 is the one we know today</w:t>
      </w:r>
    </w:p>
    <w:p w:rsidR="00555D86" w:rsidRPr="00555D86" w:rsidRDefault="00555D86" w:rsidP="00555D86">
      <w:pPr>
        <w:spacing w:after="0" w:line="240" w:lineRule="auto"/>
        <w:contextualSpacing/>
        <w:rPr>
          <w:rFonts w:ascii="Franklin Gothic Book" w:hAnsi="Franklin Gothic Book"/>
        </w:rPr>
      </w:pPr>
    </w:p>
    <w:p w:rsidR="00555D86" w:rsidRPr="00555D86" w:rsidRDefault="00555D86" w:rsidP="00555D86">
      <w:pPr>
        <w:spacing w:after="0" w:line="240" w:lineRule="auto"/>
        <w:contextualSpacing/>
        <w:rPr>
          <w:rFonts w:ascii="Franklin Gothic Book" w:hAnsi="Franklin Gothic Book"/>
        </w:rPr>
      </w:pPr>
      <w:r w:rsidRPr="00555D86">
        <w:rPr>
          <w:rFonts w:ascii="Franklin Gothic Book" w:hAnsi="Franklin Gothic Book"/>
        </w:rPr>
        <w:t>Glorious Revolution (1689)</w:t>
      </w:r>
    </w:p>
    <w:p w:rsidR="00555D86" w:rsidRPr="00555D86" w:rsidRDefault="00555D86" w:rsidP="00555D86">
      <w:pPr>
        <w:numPr>
          <w:ilvl w:val="0"/>
          <w:numId w:val="12"/>
        </w:numPr>
        <w:spacing w:after="0" w:line="240" w:lineRule="auto"/>
        <w:contextualSpacing/>
        <w:rPr>
          <w:rFonts w:ascii="Franklin Gothic Book" w:hAnsi="Franklin Gothic Book"/>
        </w:rPr>
      </w:pPr>
      <w:r w:rsidRPr="00555D86">
        <w:rPr>
          <w:rFonts w:ascii="Franklin Gothic Book" w:hAnsi="Franklin Gothic Book"/>
        </w:rPr>
        <w:t xml:space="preserve">Parliament took supremacy away from the crown and brought back </w:t>
      </w:r>
      <w:proofErr w:type="spellStart"/>
      <w:r w:rsidRPr="00555D86">
        <w:rPr>
          <w:rFonts w:ascii="Franklin Gothic Book" w:hAnsi="Franklin Gothic Book"/>
        </w:rPr>
        <w:t>trail</w:t>
      </w:r>
      <w:proofErr w:type="spellEnd"/>
      <w:r w:rsidRPr="00555D86">
        <w:rPr>
          <w:rFonts w:ascii="Franklin Gothic Book" w:hAnsi="Franklin Gothic Book"/>
        </w:rPr>
        <w:t xml:space="preserve"> by jury</w:t>
      </w:r>
    </w:p>
    <w:p w:rsidR="00555D86" w:rsidRPr="00555D86" w:rsidRDefault="00555D86" w:rsidP="00555D86">
      <w:pPr>
        <w:numPr>
          <w:ilvl w:val="0"/>
          <w:numId w:val="12"/>
        </w:numPr>
        <w:spacing w:after="0" w:line="240" w:lineRule="auto"/>
        <w:contextualSpacing/>
        <w:rPr>
          <w:rFonts w:ascii="Franklin Gothic Book" w:hAnsi="Franklin Gothic Book"/>
        </w:rPr>
      </w:pPr>
      <w:r w:rsidRPr="00555D86">
        <w:rPr>
          <w:rFonts w:ascii="Franklin Gothic Book" w:hAnsi="Franklin Gothic Book"/>
        </w:rPr>
        <w:t>1696 Treason Act</w:t>
      </w:r>
    </w:p>
    <w:p w:rsidR="00555D86" w:rsidRDefault="00555D86" w:rsidP="00555D86">
      <w:pPr>
        <w:numPr>
          <w:ilvl w:val="0"/>
          <w:numId w:val="12"/>
        </w:numPr>
        <w:spacing w:after="0" w:line="240" w:lineRule="auto"/>
        <w:contextualSpacing/>
      </w:pPr>
      <w:r w:rsidRPr="00555D86">
        <w:rPr>
          <w:rFonts w:ascii="Franklin Gothic Book" w:hAnsi="Franklin Gothic Book"/>
        </w:rPr>
        <w:t>1701 Act of Settlement</w:t>
      </w:r>
    </w:p>
    <w:p w:rsidR="00555D86" w:rsidRDefault="00555D86" w:rsidP="00555D86">
      <w:pPr>
        <w:spacing w:after="0" w:line="240" w:lineRule="auto"/>
        <w:contextualSpacing/>
      </w:pPr>
    </w:p>
    <w:p w:rsidR="00555D86" w:rsidRDefault="00555D86" w:rsidP="00555D86"/>
    <w:p w:rsidR="00555D86" w:rsidRPr="00555D86" w:rsidRDefault="00555D86" w:rsidP="005A309E">
      <w:pPr>
        <w:spacing w:after="0" w:line="240" w:lineRule="auto"/>
        <w:contextualSpacing/>
        <w:rPr>
          <w:rFonts w:ascii="Franklin Gothic Book" w:hAnsi="Franklin Gothic Book"/>
          <w:b/>
        </w:rPr>
      </w:pPr>
    </w:p>
    <w:p w:rsidR="00301ABB" w:rsidRDefault="00301ABB" w:rsidP="005A309E">
      <w:pPr>
        <w:spacing w:after="0" w:line="240" w:lineRule="auto"/>
        <w:contextualSpacing/>
        <w:rPr>
          <w:rFonts w:ascii="Franklin Gothic Book" w:hAnsi="Franklin Gothic Book"/>
        </w:rPr>
      </w:pPr>
    </w:p>
    <w:p w:rsidR="00301ABB" w:rsidRPr="00555D86" w:rsidRDefault="00301ABB" w:rsidP="00301ABB">
      <w:pPr>
        <w:pStyle w:val="NoSpacing"/>
        <w:pBdr>
          <w:bottom w:val="single" w:sz="6" w:space="1" w:color="auto"/>
        </w:pBdr>
        <w:rPr>
          <w:b/>
        </w:rPr>
      </w:pPr>
      <w:r w:rsidRPr="00555D86">
        <w:rPr>
          <w:b/>
        </w:rPr>
        <w:t>LECTURE 2</w:t>
      </w:r>
    </w:p>
    <w:p w:rsidR="00301ABB" w:rsidRPr="00301ABB" w:rsidRDefault="00955255" w:rsidP="00301ABB">
      <w:pPr>
        <w:pStyle w:val="NoSpacing"/>
        <w:rPr>
          <w:rFonts w:ascii="Franklin Gothic Book" w:hAnsi="Franklin Gothic Book"/>
        </w:rPr>
      </w:pPr>
      <w:r w:rsidRPr="005A309E">
        <w:rPr>
          <w:rFonts w:ascii="Franklin Gothic Book" w:hAnsi="Franklin Gothic Book"/>
          <w:color w:val="000000"/>
        </w:rPr>
        <w:t>LECTURE: The IMAGE OF JUSTICE AND REFORM OF THE CRIMINAL LAW IN EARLY NINTEENTH CENTURY ENGLAND</w:t>
      </w:r>
      <w:r w:rsidRPr="005A309E">
        <w:rPr>
          <w:rFonts w:ascii="Franklin Gothic Book" w:hAnsi="Franklin Gothic Book"/>
          <w:color w:val="000000"/>
        </w:rPr>
        <w:br/>
      </w:r>
      <w:r w:rsidRPr="005A309E">
        <w:rPr>
          <w:rFonts w:ascii="Franklin Gothic Book" w:hAnsi="Franklin Gothic Book"/>
          <w:color w:val="000000"/>
        </w:rPr>
        <w:br/>
        <w:t xml:space="preserve">Age of Enlightenment! </w:t>
      </w:r>
      <w:r w:rsidRPr="005A309E">
        <w:rPr>
          <w:rFonts w:ascii="Franklin Gothic Book" w:hAnsi="Franklin Gothic Book"/>
          <w:color w:val="000000"/>
        </w:rPr>
        <w:br/>
      </w:r>
      <w:proofErr w:type="gramStart"/>
      <w:r w:rsidRPr="005A309E">
        <w:rPr>
          <w:rFonts w:ascii="Franklin Gothic Book" w:hAnsi="Franklin Gothic Book"/>
          <w:color w:val="000000"/>
        </w:rPr>
        <w:t>Late 17 through to the 18th century.</w:t>
      </w:r>
      <w:proofErr w:type="gramEnd"/>
      <w:r w:rsidRPr="005A309E">
        <w:rPr>
          <w:rFonts w:ascii="Franklin Gothic Book" w:hAnsi="Franklin Gothic Book"/>
          <w:color w:val="000000"/>
        </w:rPr>
        <w:t xml:space="preserve"> Governments were looked upon as something that was to protect people and the justice. Crime was regarded as a major problem. King George the second - in his speech opening </w:t>
      </w:r>
      <w:proofErr w:type="spellStart"/>
      <w:r w:rsidRPr="005A309E">
        <w:rPr>
          <w:rFonts w:ascii="Franklin Gothic Book" w:hAnsi="Franklin Gothic Book"/>
          <w:color w:val="000000"/>
        </w:rPr>
        <w:t>Parliamnet</w:t>
      </w:r>
      <w:proofErr w:type="spellEnd"/>
      <w:r w:rsidRPr="005A309E">
        <w:rPr>
          <w:rFonts w:ascii="Franklin Gothic Book" w:hAnsi="Franklin Gothic Book"/>
          <w:color w:val="000000"/>
        </w:rPr>
        <w:t xml:space="preserve"> in 1753 -he was appalled by the high grade of crime. Crime became more easily to commit as modes of transportation improved (industrialization.) </w:t>
      </w:r>
      <w:r w:rsidRPr="005A309E">
        <w:rPr>
          <w:rFonts w:ascii="Franklin Gothic Book" w:hAnsi="Franklin Gothic Book"/>
          <w:color w:val="000000"/>
        </w:rPr>
        <w:br/>
      </w:r>
      <w:r w:rsidRPr="005A309E">
        <w:rPr>
          <w:rFonts w:ascii="Franklin Gothic Book" w:hAnsi="Franklin Gothic Book"/>
          <w:color w:val="000000"/>
        </w:rPr>
        <w:br/>
      </w:r>
      <w:r w:rsidRPr="005A309E">
        <w:rPr>
          <w:rFonts w:ascii="Franklin Gothic Book" w:hAnsi="Franklin Gothic Book"/>
          <w:color w:val="000000"/>
        </w:rPr>
        <w:lastRenderedPageBreak/>
        <w:t xml:space="preserve">In the middle of 1750-1770 - many prisoners were debtors - there was a transportation act that was brought in that reflected the get tough on crime approach. It was in effort to ease the </w:t>
      </w:r>
      <w:proofErr w:type="spellStart"/>
      <w:r w:rsidRPr="005A309E">
        <w:rPr>
          <w:rFonts w:ascii="Franklin Gothic Book" w:hAnsi="Franklin Gothic Book"/>
          <w:color w:val="000000"/>
        </w:rPr>
        <w:t>creeking</w:t>
      </w:r>
      <w:proofErr w:type="spellEnd"/>
      <w:r w:rsidRPr="005A309E">
        <w:rPr>
          <w:rFonts w:ascii="Franklin Gothic Book" w:hAnsi="Franklin Gothic Book"/>
          <w:color w:val="000000"/>
        </w:rPr>
        <w:t xml:space="preserve"> criminal law system. The notion of standard jail time really wasn't in the vernacular of those concerned with the law. Jail was more of a holding tank. The </w:t>
      </w:r>
      <w:proofErr w:type="spellStart"/>
      <w:r w:rsidRPr="005A309E">
        <w:rPr>
          <w:rFonts w:ascii="Franklin Gothic Book" w:hAnsi="Franklin Gothic Book"/>
          <w:color w:val="000000"/>
        </w:rPr>
        <w:t>transporation</w:t>
      </w:r>
      <w:proofErr w:type="spellEnd"/>
      <w:r w:rsidRPr="005A309E">
        <w:rPr>
          <w:rFonts w:ascii="Franklin Gothic Book" w:hAnsi="Franklin Gothic Book"/>
          <w:color w:val="000000"/>
        </w:rPr>
        <w:t xml:space="preserve"> gave an alternative to capital punishment. It also gave a conditional sentence to those with non-capital punishment offences. As many as 50,000 convicts were transported from England to elsewhere. </w:t>
      </w:r>
      <w:r w:rsidRPr="005A309E">
        <w:rPr>
          <w:rFonts w:ascii="Franklin Gothic Book" w:hAnsi="Franklin Gothic Book"/>
          <w:color w:val="000000"/>
        </w:rPr>
        <w:br/>
      </w:r>
      <w:r w:rsidRPr="005A309E">
        <w:rPr>
          <w:rFonts w:ascii="Franklin Gothic Book" w:hAnsi="Franklin Gothic Book"/>
          <w:color w:val="000000"/>
        </w:rPr>
        <w:br/>
        <w:t xml:space="preserve">There was a re-definition of criminal offences from 50 to 200 because of the rise in criminal activity </w:t>
      </w:r>
      <w:proofErr w:type="gramStart"/>
      <w:r w:rsidRPr="005A309E">
        <w:rPr>
          <w:rFonts w:ascii="Franklin Gothic Book" w:hAnsi="Franklin Gothic Book"/>
          <w:color w:val="000000"/>
        </w:rPr>
        <w:t>between 1680-1900's</w:t>
      </w:r>
      <w:proofErr w:type="gramEnd"/>
      <w:r w:rsidRPr="005A309E">
        <w:rPr>
          <w:rFonts w:ascii="Franklin Gothic Book" w:hAnsi="Franklin Gothic Book"/>
          <w:color w:val="000000"/>
        </w:rPr>
        <w:t>.</w:t>
      </w:r>
      <w:r w:rsidRPr="005A309E">
        <w:rPr>
          <w:rFonts w:ascii="Franklin Gothic Book" w:hAnsi="Franklin Gothic Book"/>
          <w:color w:val="000000"/>
        </w:rPr>
        <w:br/>
        <w:t>Surprisingly the execution rates declined in this period. The conviction rates were climbing.</w:t>
      </w:r>
      <w:r w:rsidRPr="005A309E">
        <w:rPr>
          <w:rFonts w:ascii="Franklin Gothic Book" w:hAnsi="Franklin Gothic Book"/>
          <w:color w:val="000000"/>
        </w:rPr>
        <w:br/>
      </w:r>
      <w:r w:rsidRPr="005A309E">
        <w:rPr>
          <w:rFonts w:ascii="Franklin Gothic Book" w:hAnsi="Franklin Gothic Book"/>
          <w:color w:val="000000"/>
        </w:rPr>
        <w:br/>
      </w:r>
      <w:r w:rsidRPr="005A309E">
        <w:rPr>
          <w:rFonts w:ascii="Franklin Gothic Book" w:hAnsi="Franklin Gothic Book"/>
          <w:color w:val="000000"/>
          <w:u w:val="single"/>
        </w:rPr>
        <w:t xml:space="preserve">The wigs (liberals) and the </w:t>
      </w:r>
      <w:proofErr w:type="spellStart"/>
      <w:r w:rsidRPr="005A309E">
        <w:rPr>
          <w:rFonts w:ascii="Franklin Gothic Book" w:hAnsi="Franklin Gothic Book"/>
          <w:color w:val="000000"/>
          <w:u w:val="single"/>
        </w:rPr>
        <w:t>tory's</w:t>
      </w:r>
      <w:proofErr w:type="spellEnd"/>
      <w:r w:rsidRPr="005A309E">
        <w:rPr>
          <w:rFonts w:ascii="Franklin Gothic Book" w:hAnsi="Franklin Gothic Book"/>
          <w:color w:val="000000"/>
        </w:rPr>
        <w:br/>
      </w:r>
      <w:r w:rsidRPr="005A309E">
        <w:rPr>
          <w:rFonts w:ascii="Franklin Gothic Book" w:hAnsi="Franklin Gothic Book"/>
          <w:color w:val="000000"/>
        </w:rPr>
        <w:br/>
      </w:r>
      <w:proofErr w:type="gramStart"/>
      <w:r w:rsidRPr="005A309E">
        <w:rPr>
          <w:rFonts w:ascii="Franklin Gothic Book" w:hAnsi="Franklin Gothic Book"/>
          <w:color w:val="000000"/>
        </w:rPr>
        <w:t>A</w:t>
      </w:r>
      <w:proofErr w:type="gramEnd"/>
      <w:r w:rsidRPr="005A309E">
        <w:rPr>
          <w:rFonts w:ascii="Franklin Gothic Book" w:hAnsi="Franklin Gothic Book"/>
          <w:color w:val="000000"/>
        </w:rPr>
        <w:t xml:space="preserve"> period when capital punishment began to be questioned during this period. Key to the great British reform. </w:t>
      </w:r>
      <w:proofErr w:type="gramStart"/>
      <w:r w:rsidRPr="005A309E">
        <w:rPr>
          <w:rFonts w:ascii="Franklin Gothic Book" w:hAnsi="Franklin Gothic Book"/>
          <w:color w:val="000000"/>
        </w:rPr>
        <w:t>Great protracted public debate on capital punishment.</w:t>
      </w:r>
      <w:proofErr w:type="gramEnd"/>
      <w:r w:rsidRPr="005A309E">
        <w:rPr>
          <w:rFonts w:ascii="Franklin Gothic Book" w:hAnsi="Franklin Gothic Book"/>
          <w:color w:val="000000"/>
        </w:rPr>
        <w:t xml:space="preserve"> </w:t>
      </w:r>
      <w:r w:rsidRPr="005A309E">
        <w:rPr>
          <w:rFonts w:ascii="Franklin Gothic Book" w:hAnsi="Franklin Gothic Book"/>
          <w:color w:val="000000"/>
        </w:rPr>
        <w:br/>
      </w:r>
      <w:r w:rsidRPr="005A309E">
        <w:rPr>
          <w:rFonts w:ascii="Franklin Gothic Book" w:hAnsi="Franklin Gothic Book"/>
          <w:color w:val="000000"/>
        </w:rPr>
        <w:br/>
      </w:r>
      <w:r w:rsidRPr="005A309E">
        <w:rPr>
          <w:rFonts w:ascii="Franklin Gothic Book" w:hAnsi="Franklin Gothic Book"/>
          <w:color w:val="000000"/>
          <w:u w:val="single"/>
        </w:rPr>
        <w:t>Contextual circumstances</w:t>
      </w:r>
      <w:r w:rsidRPr="005A309E">
        <w:rPr>
          <w:rFonts w:ascii="Franklin Gothic Book" w:hAnsi="Franklin Gothic Book"/>
          <w:color w:val="000000"/>
        </w:rPr>
        <w:t xml:space="preserve">: </w:t>
      </w:r>
      <w:r w:rsidRPr="005A309E">
        <w:rPr>
          <w:rFonts w:ascii="Franklin Gothic Book" w:hAnsi="Franklin Gothic Book"/>
          <w:color w:val="000000"/>
        </w:rPr>
        <w:br/>
        <w:t>Proposed in 1697 - pension/ better roads/ proper education for kids</w:t>
      </w:r>
      <w:r w:rsidRPr="005A309E">
        <w:rPr>
          <w:rFonts w:ascii="Franklin Gothic Book" w:hAnsi="Franklin Gothic Book"/>
          <w:color w:val="000000"/>
        </w:rPr>
        <w:br/>
        <w:t xml:space="preserve">This is a thinking age that we are moving into - Renee </w:t>
      </w:r>
      <w:proofErr w:type="spellStart"/>
      <w:r w:rsidRPr="005A309E">
        <w:rPr>
          <w:rFonts w:ascii="Franklin Gothic Book" w:hAnsi="Franklin Gothic Book"/>
          <w:color w:val="000000"/>
        </w:rPr>
        <w:t>Decartes</w:t>
      </w:r>
      <w:proofErr w:type="spellEnd"/>
      <w:r w:rsidRPr="005A309E">
        <w:rPr>
          <w:rFonts w:ascii="Franklin Gothic Book" w:hAnsi="Franklin Gothic Book"/>
          <w:color w:val="000000"/>
        </w:rPr>
        <w:t xml:space="preserve"> - "I think therefore I am" Trying to develop rational approaches to life.</w:t>
      </w:r>
      <w:r w:rsidRPr="005A309E">
        <w:rPr>
          <w:rFonts w:ascii="Franklin Gothic Book" w:hAnsi="Franklin Gothic Book"/>
          <w:color w:val="000000"/>
        </w:rPr>
        <w:br/>
        <w:t xml:space="preserve">Avoiding pain and seeking pleasure led to a positive movement in criminology. </w:t>
      </w:r>
      <w:r w:rsidRPr="005A309E">
        <w:rPr>
          <w:rFonts w:ascii="Franklin Gothic Book" w:hAnsi="Franklin Gothic Book"/>
          <w:color w:val="000000"/>
        </w:rPr>
        <w:br/>
      </w:r>
      <w:r w:rsidRPr="005A309E">
        <w:rPr>
          <w:rFonts w:ascii="Franklin Gothic Book" w:hAnsi="Franklin Gothic Book"/>
          <w:color w:val="000000"/>
        </w:rPr>
        <w:br/>
        <w:t xml:space="preserve">Bentham - he said nature has placed mankind under the </w:t>
      </w:r>
      <w:proofErr w:type="spellStart"/>
      <w:r w:rsidRPr="005A309E">
        <w:rPr>
          <w:rFonts w:ascii="Franklin Gothic Book" w:hAnsi="Franklin Gothic Book"/>
          <w:color w:val="000000"/>
        </w:rPr>
        <w:t>sovern</w:t>
      </w:r>
      <w:proofErr w:type="spellEnd"/>
      <w:r w:rsidRPr="005A309E">
        <w:rPr>
          <w:rFonts w:ascii="Franklin Gothic Book" w:hAnsi="Franklin Gothic Book"/>
          <w:color w:val="000000"/>
        </w:rPr>
        <w:t xml:space="preserve"> of two </w:t>
      </w:r>
      <w:proofErr w:type="gramStart"/>
      <w:r w:rsidRPr="005A309E">
        <w:rPr>
          <w:rFonts w:ascii="Franklin Gothic Book" w:hAnsi="Franklin Gothic Book"/>
          <w:color w:val="000000"/>
        </w:rPr>
        <w:t>master</w:t>
      </w:r>
      <w:proofErr w:type="gramEnd"/>
      <w:r w:rsidRPr="005A309E">
        <w:rPr>
          <w:rFonts w:ascii="Franklin Gothic Book" w:hAnsi="Franklin Gothic Book"/>
          <w:color w:val="000000"/>
        </w:rPr>
        <w:t xml:space="preserve">. </w:t>
      </w:r>
      <w:proofErr w:type="gramStart"/>
      <w:r w:rsidRPr="005A309E">
        <w:rPr>
          <w:rFonts w:ascii="Franklin Gothic Book" w:hAnsi="Franklin Gothic Book"/>
          <w:color w:val="000000"/>
        </w:rPr>
        <w:t>Pain and pleasure.</w:t>
      </w:r>
      <w:proofErr w:type="gramEnd"/>
      <w:r w:rsidRPr="005A309E">
        <w:rPr>
          <w:rFonts w:ascii="Franklin Gothic Book" w:hAnsi="Franklin Gothic Book"/>
          <w:color w:val="000000"/>
        </w:rPr>
        <w:t xml:space="preserve"> It is up to us to determine what to do. </w:t>
      </w:r>
      <w:proofErr w:type="spellStart"/>
      <w:r w:rsidRPr="005A309E">
        <w:rPr>
          <w:rFonts w:ascii="Franklin Gothic Book" w:hAnsi="Franklin Gothic Book"/>
          <w:color w:val="000000"/>
        </w:rPr>
        <w:t>Mazimize</w:t>
      </w:r>
      <w:proofErr w:type="spellEnd"/>
      <w:r w:rsidRPr="005A309E">
        <w:rPr>
          <w:rFonts w:ascii="Franklin Gothic Book" w:hAnsi="Franklin Gothic Book"/>
          <w:color w:val="000000"/>
        </w:rPr>
        <w:t xml:space="preserve"> pleasure and minimize pain. He wanted proportionality. Bentham said there needed to be a code and the knowledge behind them needs to be clear. No discretion. </w:t>
      </w:r>
      <w:proofErr w:type="gramStart"/>
      <w:r w:rsidRPr="005A309E">
        <w:rPr>
          <w:rFonts w:ascii="Franklin Gothic Book" w:hAnsi="Franklin Gothic Book"/>
          <w:color w:val="000000"/>
        </w:rPr>
        <w:t>Argued for public prosecution and professional police force.</w:t>
      </w:r>
      <w:proofErr w:type="gramEnd"/>
      <w:r w:rsidRPr="005A309E">
        <w:rPr>
          <w:rFonts w:ascii="Franklin Gothic Book" w:hAnsi="Franklin Gothic Book"/>
          <w:color w:val="000000"/>
        </w:rPr>
        <w:t xml:space="preserve"> He started the reform movement. </w:t>
      </w:r>
      <w:r w:rsidRPr="005A309E">
        <w:rPr>
          <w:rFonts w:ascii="Franklin Gothic Book" w:hAnsi="Franklin Gothic Book"/>
          <w:color w:val="000000"/>
        </w:rPr>
        <w:br/>
      </w:r>
      <w:r w:rsidRPr="005A309E">
        <w:rPr>
          <w:rFonts w:ascii="Franklin Gothic Book" w:hAnsi="Franklin Gothic Book"/>
          <w:color w:val="000000"/>
        </w:rPr>
        <w:br/>
        <w:t xml:space="preserve">Lord Ramp seemed to think that the age of reform and the age of Bentham are one in the same. </w:t>
      </w:r>
      <w:r w:rsidRPr="005A309E">
        <w:rPr>
          <w:rFonts w:ascii="Franklin Gothic Book" w:hAnsi="Franklin Gothic Book"/>
          <w:color w:val="000000"/>
        </w:rPr>
        <w:br/>
      </w:r>
      <w:r w:rsidRPr="005A309E">
        <w:rPr>
          <w:rFonts w:ascii="Franklin Gothic Book" w:hAnsi="Franklin Gothic Book"/>
          <w:color w:val="000000"/>
        </w:rPr>
        <w:br/>
        <w:t>There was a period known as the Reign of Terror - "the ends justify the means" Done for a greater good. There were fresh new democrats - anyone who dare question the new order was condemned or killed.</w:t>
      </w:r>
      <w:r w:rsidRPr="005A309E">
        <w:rPr>
          <w:rFonts w:ascii="Franklin Gothic Book" w:hAnsi="Franklin Gothic Book"/>
          <w:color w:val="000000"/>
        </w:rPr>
        <w:br/>
      </w:r>
      <w:r w:rsidRPr="005A309E">
        <w:rPr>
          <w:rFonts w:ascii="Franklin Gothic Book" w:hAnsi="Franklin Gothic Book"/>
          <w:color w:val="000000"/>
        </w:rPr>
        <w:br/>
      </w:r>
      <w:proofErr w:type="spellStart"/>
      <w:r w:rsidRPr="005A309E">
        <w:rPr>
          <w:rFonts w:ascii="Franklin Gothic Book" w:hAnsi="Franklin Gothic Book"/>
          <w:color w:val="000000"/>
        </w:rPr>
        <w:t>Winklemann</w:t>
      </w:r>
      <w:proofErr w:type="spellEnd"/>
      <w:r w:rsidRPr="005A309E">
        <w:rPr>
          <w:rFonts w:ascii="Franklin Gothic Book" w:hAnsi="Franklin Gothic Book"/>
          <w:color w:val="000000"/>
        </w:rPr>
        <w:t xml:space="preserve"> was </w:t>
      </w:r>
      <w:proofErr w:type="gramStart"/>
      <w:r w:rsidRPr="005A309E">
        <w:rPr>
          <w:rFonts w:ascii="Franklin Gothic Book" w:hAnsi="Franklin Gothic Book"/>
          <w:color w:val="000000"/>
        </w:rPr>
        <w:t>key</w:t>
      </w:r>
      <w:proofErr w:type="gramEnd"/>
      <w:r w:rsidRPr="005A309E">
        <w:rPr>
          <w:rFonts w:ascii="Franklin Gothic Book" w:hAnsi="Franklin Gothic Book"/>
          <w:color w:val="000000"/>
        </w:rPr>
        <w:t xml:space="preserve"> in making the Reflections on the Imitation of Greek Art - stage art and find a form and tranquility that symbolized the state and the order of things. The romantics (</w:t>
      </w:r>
      <w:proofErr w:type="spellStart"/>
      <w:r w:rsidRPr="005A309E">
        <w:rPr>
          <w:rFonts w:ascii="Franklin Gothic Book" w:hAnsi="Franklin Gothic Book"/>
          <w:color w:val="000000"/>
        </w:rPr>
        <w:t>Edman</w:t>
      </w:r>
      <w:proofErr w:type="spellEnd"/>
      <w:r w:rsidRPr="005A309E">
        <w:rPr>
          <w:rFonts w:ascii="Franklin Gothic Book" w:hAnsi="Franklin Gothic Book"/>
          <w:color w:val="000000"/>
        </w:rPr>
        <w:t xml:space="preserve"> </w:t>
      </w:r>
      <w:proofErr w:type="spellStart"/>
      <w:r w:rsidRPr="005A309E">
        <w:rPr>
          <w:rFonts w:ascii="Franklin Gothic Book" w:hAnsi="Franklin Gothic Book"/>
          <w:color w:val="000000"/>
        </w:rPr>
        <w:t>Birk</w:t>
      </w:r>
      <w:proofErr w:type="spellEnd"/>
      <w:r w:rsidRPr="005A309E">
        <w:rPr>
          <w:rFonts w:ascii="Franklin Gothic Book" w:hAnsi="Franklin Gothic Book"/>
          <w:color w:val="000000"/>
        </w:rPr>
        <w:t xml:space="preserve">) </w:t>
      </w:r>
      <w:r w:rsidRPr="005A309E">
        <w:rPr>
          <w:rFonts w:ascii="Franklin Gothic Book" w:hAnsi="Franklin Gothic Book"/>
          <w:color w:val="000000"/>
        </w:rPr>
        <w:br/>
      </w:r>
      <w:r w:rsidRPr="005A309E">
        <w:rPr>
          <w:rFonts w:ascii="Franklin Gothic Book" w:hAnsi="Franklin Gothic Book"/>
          <w:color w:val="000000"/>
        </w:rPr>
        <w:br/>
      </w:r>
      <w:proofErr w:type="gramStart"/>
      <w:r w:rsidRPr="005A309E">
        <w:rPr>
          <w:rFonts w:ascii="Franklin Gothic Book" w:hAnsi="Franklin Gothic Book"/>
          <w:color w:val="000000"/>
          <w:u w:val="single"/>
        </w:rPr>
        <w:t>The</w:t>
      </w:r>
      <w:proofErr w:type="gramEnd"/>
      <w:r w:rsidRPr="005A309E">
        <w:rPr>
          <w:rFonts w:ascii="Franklin Gothic Book" w:hAnsi="Franklin Gothic Book"/>
          <w:color w:val="000000"/>
          <w:u w:val="single"/>
        </w:rPr>
        <w:t xml:space="preserve"> Political Parties during this movement *</w:t>
      </w:r>
      <w:r w:rsidRPr="005A309E">
        <w:rPr>
          <w:rFonts w:ascii="Franklin Gothic Book" w:hAnsi="Franklin Gothic Book"/>
          <w:color w:val="000000"/>
        </w:rPr>
        <w:br/>
        <w:t xml:space="preserve">- Bentham was matched by </w:t>
      </w:r>
      <w:proofErr w:type="spellStart"/>
      <w:r w:rsidRPr="005A309E">
        <w:rPr>
          <w:rFonts w:ascii="Franklin Gothic Book" w:hAnsi="Franklin Gothic Book"/>
          <w:color w:val="000000"/>
        </w:rPr>
        <w:t>Romilly</w:t>
      </w:r>
      <w:proofErr w:type="spellEnd"/>
      <w:r w:rsidRPr="005A309E">
        <w:rPr>
          <w:rFonts w:ascii="Franklin Gothic Book" w:hAnsi="Franklin Gothic Book"/>
          <w:color w:val="000000"/>
        </w:rPr>
        <w:t xml:space="preserve">. </w:t>
      </w:r>
      <w:proofErr w:type="spellStart"/>
      <w:r w:rsidRPr="005A309E">
        <w:rPr>
          <w:rFonts w:ascii="Franklin Gothic Book" w:hAnsi="Franklin Gothic Book"/>
          <w:color w:val="000000"/>
        </w:rPr>
        <w:t>Romilly</w:t>
      </w:r>
      <w:proofErr w:type="spellEnd"/>
      <w:r w:rsidRPr="005A309E">
        <w:rPr>
          <w:rFonts w:ascii="Franklin Gothic Book" w:hAnsi="Franklin Gothic Book"/>
          <w:color w:val="000000"/>
        </w:rPr>
        <w:t xml:space="preserve"> was the </w:t>
      </w:r>
      <w:proofErr w:type="spellStart"/>
      <w:r w:rsidRPr="005A309E">
        <w:rPr>
          <w:rFonts w:ascii="Franklin Gothic Book" w:hAnsi="Franklin Gothic Book"/>
          <w:color w:val="000000"/>
        </w:rPr>
        <w:t>spokseperson</w:t>
      </w:r>
      <w:proofErr w:type="spellEnd"/>
      <w:r w:rsidRPr="005A309E">
        <w:rPr>
          <w:rFonts w:ascii="Franklin Gothic Book" w:hAnsi="Franklin Gothic Book"/>
          <w:color w:val="000000"/>
        </w:rPr>
        <w:t xml:space="preserve"> for </w:t>
      </w:r>
      <w:proofErr w:type="spellStart"/>
      <w:proofErr w:type="gramStart"/>
      <w:r w:rsidRPr="005A309E">
        <w:rPr>
          <w:rFonts w:ascii="Franklin Gothic Book" w:hAnsi="Franklin Gothic Book"/>
          <w:color w:val="000000"/>
        </w:rPr>
        <w:t>Benthams</w:t>
      </w:r>
      <w:proofErr w:type="spellEnd"/>
      <w:proofErr w:type="gramEnd"/>
      <w:r w:rsidRPr="005A309E">
        <w:rPr>
          <w:rFonts w:ascii="Franklin Gothic Book" w:hAnsi="Franklin Gothic Book"/>
          <w:color w:val="000000"/>
        </w:rPr>
        <w:t xml:space="preserve"> </w:t>
      </w:r>
      <w:proofErr w:type="spellStart"/>
      <w:r w:rsidRPr="005A309E">
        <w:rPr>
          <w:rFonts w:ascii="Franklin Gothic Book" w:hAnsi="Franklin Gothic Book"/>
          <w:color w:val="000000"/>
        </w:rPr>
        <w:t>philosphy</w:t>
      </w:r>
      <w:proofErr w:type="spellEnd"/>
      <w:r w:rsidRPr="005A309E">
        <w:rPr>
          <w:rFonts w:ascii="Franklin Gothic Book" w:hAnsi="Franklin Gothic Book"/>
          <w:color w:val="000000"/>
        </w:rPr>
        <w:t xml:space="preserve">. The operation of the criminal law was the creation of uncertainty towards abuse. The reason given for executing individuals was not predictable and unfair and ran contrary to what people were putting on human life. Human life should </w:t>
      </w:r>
      <w:proofErr w:type="spellStart"/>
      <w:r w:rsidRPr="005A309E">
        <w:rPr>
          <w:rFonts w:ascii="Franklin Gothic Book" w:hAnsi="Franklin Gothic Book"/>
          <w:color w:val="000000"/>
        </w:rPr>
        <w:t>way</w:t>
      </w:r>
      <w:proofErr w:type="spellEnd"/>
      <w:r w:rsidRPr="005A309E">
        <w:rPr>
          <w:rFonts w:ascii="Franklin Gothic Book" w:hAnsi="Franklin Gothic Book"/>
          <w:color w:val="000000"/>
        </w:rPr>
        <w:t xml:space="preserve"> more than prevailing government policy. They saw capital punishment and they helped stream the debate on capital punishment </w:t>
      </w:r>
      <w:r w:rsidRPr="005A309E">
        <w:rPr>
          <w:rFonts w:ascii="Franklin Gothic Book" w:hAnsi="Franklin Gothic Book"/>
          <w:color w:val="000000"/>
        </w:rPr>
        <w:br/>
        <w:t xml:space="preserve">- 1. </w:t>
      </w:r>
      <w:proofErr w:type="gramStart"/>
      <w:r w:rsidRPr="005A309E">
        <w:rPr>
          <w:rFonts w:ascii="Franklin Gothic Book" w:hAnsi="Franklin Gothic Book"/>
          <w:color w:val="000000"/>
        </w:rPr>
        <w:t>legal</w:t>
      </w:r>
      <w:proofErr w:type="gramEnd"/>
      <w:r w:rsidRPr="005A309E">
        <w:rPr>
          <w:rFonts w:ascii="Franklin Gothic Book" w:hAnsi="Franklin Gothic Book"/>
          <w:color w:val="000000"/>
        </w:rPr>
        <w:t xml:space="preserve"> intellectual stream - arguing that there </w:t>
      </w:r>
      <w:proofErr w:type="spellStart"/>
      <w:r w:rsidRPr="005A309E">
        <w:rPr>
          <w:rFonts w:ascii="Franklin Gothic Book" w:hAnsi="Franklin Gothic Book"/>
          <w:color w:val="000000"/>
        </w:rPr>
        <w:t>wasn;t</w:t>
      </w:r>
      <w:proofErr w:type="spellEnd"/>
      <w:r w:rsidRPr="005A309E">
        <w:rPr>
          <w:rFonts w:ascii="Franklin Gothic Book" w:hAnsi="Franklin Gothic Book"/>
          <w:color w:val="000000"/>
        </w:rPr>
        <w:t xml:space="preserve"> a transparent system that was effective of a deterrent </w:t>
      </w:r>
      <w:r w:rsidRPr="005A309E">
        <w:rPr>
          <w:rFonts w:ascii="Franklin Gothic Book" w:hAnsi="Franklin Gothic Book"/>
          <w:color w:val="000000"/>
        </w:rPr>
        <w:br/>
        <w:t xml:space="preserve">- 2. </w:t>
      </w:r>
      <w:proofErr w:type="gramStart"/>
      <w:r w:rsidRPr="005A309E">
        <w:rPr>
          <w:rFonts w:ascii="Franklin Gothic Book" w:hAnsi="Franklin Gothic Book"/>
          <w:color w:val="000000"/>
        </w:rPr>
        <w:t>the</w:t>
      </w:r>
      <w:proofErr w:type="gramEnd"/>
      <w:r w:rsidRPr="005A309E">
        <w:rPr>
          <w:rFonts w:ascii="Franklin Gothic Book" w:hAnsi="Franklin Gothic Book"/>
          <w:color w:val="000000"/>
        </w:rPr>
        <w:t xml:space="preserve"> humanitarian - the </w:t>
      </w:r>
      <w:proofErr w:type="spellStart"/>
      <w:r w:rsidRPr="005A309E">
        <w:rPr>
          <w:rFonts w:ascii="Franklin Gothic Book" w:hAnsi="Franklin Gothic Book"/>
          <w:color w:val="000000"/>
        </w:rPr>
        <w:t>poular</w:t>
      </w:r>
      <w:proofErr w:type="spellEnd"/>
      <w:r w:rsidRPr="005A309E">
        <w:rPr>
          <w:rFonts w:ascii="Franklin Gothic Book" w:hAnsi="Franklin Gothic Book"/>
          <w:color w:val="000000"/>
        </w:rPr>
        <w:t xml:space="preserve"> revulsion such as Mary Morgan (a 70 year old executed for stealing bread) - maybe the state could do something. </w:t>
      </w:r>
      <w:r w:rsidRPr="005A309E">
        <w:rPr>
          <w:rFonts w:ascii="Franklin Gothic Book" w:hAnsi="Franklin Gothic Book"/>
          <w:color w:val="000000"/>
        </w:rPr>
        <w:br/>
        <w:t xml:space="preserve">- 3. </w:t>
      </w:r>
      <w:proofErr w:type="gramStart"/>
      <w:r w:rsidRPr="005A309E">
        <w:rPr>
          <w:rFonts w:ascii="Franklin Gothic Book" w:hAnsi="Franklin Gothic Book"/>
          <w:color w:val="000000"/>
        </w:rPr>
        <w:t>class</w:t>
      </w:r>
      <w:proofErr w:type="gramEnd"/>
      <w:r w:rsidRPr="005A309E">
        <w:rPr>
          <w:rFonts w:ascii="Franklin Gothic Book" w:hAnsi="Franklin Gothic Book"/>
          <w:color w:val="000000"/>
        </w:rPr>
        <w:t xml:space="preserve"> interest - self serving economic shift - the nouveau riche... It would be better to have peace in the land.</w:t>
      </w:r>
      <w:r w:rsidRPr="005A309E">
        <w:rPr>
          <w:rFonts w:ascii="Franklin Gothic Book" w:hAnsi="Franklin Gothic Book"/>
          <w:color w:val="000000"/>
        </w:rPr>
        <w:br/>
        <w:t>- The desire for visible fairness</w:t>
      </w:r>
      <w:r w:rsidRPr="005A309E">
        <w:rPr>
          <w:rFonts w:ascii="Franklin Gothic Book" w:hAnsi="Franklin Gothic Book"/>
          <w:color w:val="000000"/>
        </w:rPr>
        <w:br/>
        <w:t xml:space="preserve">- The Wigs aimed for greater support by creating a positive public response for sins of transparency. </w:t>
      </w:r>
      <w:r w:rsidRPr="005A309E">
        <w:rPr>
          <w:rFonts w:ascii="Franklin Gothic Book" w:hAnsi="Franklin Gothic Book"/>
          <w:color w:val="000000"/>
        </w:rPr>
        <w:lastRenderedPageBreak/>
        <w:t xml:space="preserve">Lord </w:t>
      </w:r>
      <w:proofErr w:type="spellStart"/>
      <w:r w:rsidRPr="005A309E">
        <w:rPr>
          <w:rFonts w:ascii="Franklin Gothic Book" w:hAnsi="Franklin Gothic Book"/>
          <w:color w:val="000000"/>
        </w:rPr>
        <w:t>Pollin</w:t>
      </w:r>
      <w:proofErr w:type="spellEnd"/>
      <w:r w:rsidRPr="005A309E">
        <w:rPr>
          <w:rFonts w:ascii="Franklin Gothic Book" w:hAnsi="Franklin Gothic Book"/>
          <w:color w:val="000000"/>
        </w:rPr>
        <w:t xml:space="preserve"> "the truth should be arrived at in a manner consistent with the public." </w:t>
      </w:r>
      <w:r w:rsidRPr="005A309E">
        <w:rPr>
          <w:rFonts w:ascii="Franklin Gothic Book" w:hAnsi="Franklin Gothic Book"/>
          <w:color w:val="000000"/>
        </w:rPr>
        <w:br/>
        <w:t xml:space="preserve">- 1808 - it was repealed that you could get capital punishment for pick pocketing. </w:t>
      </w:r>
      <w:r w:rsidRPr="005A309E">
        <w:rPr>
          <w:rFonts w:ascii="Franklin Gothic Book" w:hAnsi="Franklin Gothic Book"/>
          <w:color w:val="000000"/>
        </w:rPr>
        <w:br/>
        <w:t xml:space="preserve">- The Tory's felt that an attack on the principle on capital punishment was an attack on the whole system. Severe law/with a bit of discretion is the way to go in the Tory's eyes. 1811 </w:t>
      </w:r>
      <w:proofErr w:type="spellStart"/>
      <w:r w:rsidRPr="005A309E">
        <w:rPr>
          <w:rFonts w:ascii="Franklin Gothic Book" w:hAnsi="Franklin Gothic Book"/>
          <w:color w:val="000000"/>
        </w:rPr>
        <w:t>Cournel</w:t>
      </w:r>
      <w:proofErr w:type="spellEnd"/>
      <w:r w:rsidRPr="005A309E">
        <w:rPr>
          <w:rFonts w:ascii="Franklin Gothic Book" w:hAnsi="Franklin Gothic Book"/>
          <w:color w:val="000000"/>
        </w:rPr>
        <w:t xml:space="preserve"> William - the Criminal Code - weakened the moral fabric of </w:t>
      </w:r>
      <w:proofErr w:type="spellStart"/>
      <w:proofErr w:type="gramStart"/>
      <w:r w:rsidRPr="005A309E">
        <w:rPr>
          <w:rFonts w:ascii="Franklin Gothic Book" w:hAnsi="Franklin Gothic Book"/>
          <w:color w:val="000000"/>
        </w:rPr>
        <w:t>englishmen</w:t>
      </w:r>
      <w:proofErr w:type="spellEnd"/>
      <w:proofErr w:type="gramEnd"/>
      <w:r w:rsidRPr="005A309E">
        <w:rPr>
          <w:rFonts w:ascii="Franklin Gothic Book" w:hAnsi="Franklin Gothic Book"/>
          <w:color w:val="000000"/>
        </w:rPr>
        <w:t xml:space="preserve"> - he believed that any crime is serious whether it is pick pocking or murder. </w:t>
      </w:r>
      <w:r w:rsidRPr="005A309E">
        <w:rPr>
          <w:rFonts w:ascii="Franklin Gothic Book" w:hAnsi="Franklin Gothic Book"/>
          <w:color w:val="000000"/>
        </w:rPr>
        <w:br/>
        <w:t>- 1808 and 1832 is when the most of the reform took place!</w:t>
      </w:r>
      <w:r w:rsidRPr="005A309E">
        <w:rPr>
          <w:rFonts w:ascii="Franklin Gothic Book" w:hAnsi="Franklin Gothic Book"/>
          <w:color w:val="000000"/>
        </w:rPr>
        <w:br/>
        <w:t xml:space="preserve">- </w:t>
      </w:r>
      <w:proofErr w:type="spellStart"/>
      <w:r w:rsidRPr="005A309E">
        <w:rPr>
          <w:rFonts w:ascii="Franklin Gothic Book" w:hAnsi="Franklin Gothic Book"/>
          <w:color w:val="000000"/>
        </w:rPr>
        <w:t>Thw</w:t>
      </w:r>
      <w:proofErr w:type="spellEnd"/>
      <w:r w:rsidRPr="005A309E">
        <w:rPr>
          <w:rFonts w:ascii="Franklin Gothic Book" w:hAnsi="Franklin Gothic Book"/>
          <w:color w:val="000000"/>
        </w:rPr>
        <w:t xml:space="preserve"> Wigs were no more social reformers then the Tory's. </w:t>
      </w:r>
      <w:r w:rsidRPr="005A309E">
        <w:rPr>
          <w:rFonts w:ascii="Franklin Gothic Book" w:hAnsi="Franklin Gothic Book"/>
          <w:color w:val="000000"/>
        </w:rPr>
        <w:br/>
      </w:r>
      <w:r w:rsidRPr="005A309E">
        <w:rPr>
          <w:rFonts w:ascii="Franklin Gothic Book" w:hAnsi="Franklin Gothic Book"/>
          <w:color w:val="000000"/>
        </w:rPr>
        <w:br/>
        <w:t xml:space="preserve">READING: </w:t>
      </w:r>
      <w:r w:rsidRPr="005A309E">
        <w:rPr>
          <w:rFonts w:ascii="Franklin Gothic Book" w:hAnsi="Franklin Gothic Book"/>
          <w:color w:val="000000"/>
        </w:rPr>
        <w:br/>
        <w:t xml:space="preserve">Explain the process whereby the </w:t>
      </w:r>
      <w:proofErr w:type="spellStart"/>
      <w:r w:rsidRPr="005A309E">
        <w:rPr>
          <w:rFonts w:ascii="Franklin Gothic Book" w:hAnsi="Franklin Gothic Book"/>
          <w:color w:val="000000"/>
        </w:rPr>
        <w:t>traditoonal</w:t>
      </w:r>
      <w:proofErr w:type="spellEnd"/>
      <w:r w:rsidRPr="005A309E">
        <w:rPr>
          <w:rFonts w:ascii="Franklin Gothic Book" w:hAnsi="Franklin Gothic Book"/>
          <w:color w:val="000000"/>
        </w:rPr>
        <w:t xml:space="preserve"> meanings of discretion were invalidated and repressed as a part of the triumph of newer judicial forms. - </w:t>
      </w:r>
      <w:proofErr w:type="gramStart"/>
      <w:r w:rsidRPr="005A309E">
        <w:rPr>
          <w:rFonts w:ascii="Franklin Gothic Book" w:hAnsi="Franklin Gothic Book"/>
          <w:color w:val="000000"/>
        </w:rPr>
        <w:t>discretion</w:t>
      </w:r>
      <w:proofErr w:type="gramEnd"/>
      <w:r w:rsidRPr="005A309E">
        <w:rPr>
          <w:rFonts w:ascii="Franklin Gothic Book" w:hAnsi="Franklin Gothic Book"/>
          <w:color w:val="000000"/>
        </w:rPr>
        <w:t xml:space="preserve"> involves conceptions of justice, forms of social life, and ways of applying power. It is where social and political issues intersected with specific notions of justice.</w:t>
      </w:r>
      <w:r w:rsidRPr="005A309E">
        <w:rPr>
          <w:rFonts w:ascii="Franklin Gothic Book" w:hAnsi="Franklin Gothic Book"/>
          <w:color w:val="000000"/>
        </w:rPr>
        <w:br/>
      </w:r>
      <w:r w:rsidRPr="005A309E">
        <w:rPr>
          <w:rFonts w:ascii="Franklin Gothic Book" w:hAnsi="Franklin Gothic Book"/>
          <w:color w:val="000000"/>
        </w:rPr>
        <w:br/>
        <w:t xml:space="preserve">- Historiography and the "Process" of Law Reform </w:t>
      </w:r>
      <w:r w:rsidRPr="005A309E">
        <w:rPr>
          <w:rFonts w:ascii="Franklin Gothic Book" w:hAnsi="Franklin Gothic Book"/>
          <w:color w:val="000000"/>
        </w:rPr>
        <w:br/>
        <w:t>First decade of the nineteenth century - there was a mitigation the criminal law, the rise of the prison as the primary form of punishment, and the creation of a professional police, a major extension of state power and a transformation of the image of justice occurred.</w:t>
      </w:r>
      <w:r w:rsidRPr="005A309E">
        <w:rPr>
          <w:rFonts w:ascii="Franklin Gothic Book" w:hAnsi="Franklin Gothic Book"/>
          <w:color w:val="000000"/>
        </w:rPr>
        <w:br/>
      </w:r>
      <w:r w:rsidRPr="005A309E">
        <w:rPr>
          <w:rFonts w:ascii="Franklin Gothic Book" w:hAnsi="Franklin Gothic Book"/>
          <w:color w:val="000000"/>
        </w:rPr>
        <w:br/>
        <w:t>Reforms in humanitarianism in the early 19th century including mode</w:t>
      </w:r>
      <w:r w:rsidRPr="005A309E">
        <w:rPr>
          <w:rFonts w:ascii="Franklin Gothic Book" w:hAnsi="Franklin Gothic Book"/>
          <w:color w:val="000000"/>
        </w:rPr>
        <w:br/>
      </w:r>
      <w:r w:rsidRPr="005A309E">
        <w:rPr>
          <w:rFonts w:ascii="Franklin Gothic Book" w:hAnsi="Franklin Gothic Book"/>
          <w:color w:val="000000"/>
        </w:rPr>
        <w:br/>
      </w:r>
      <w:proofErr w:type="gramStart"/>
      <w:r w:rsidRPr="005A309E">
        <w:rPr>
          <w:rFonts w:ascii="Franklin Gothic Book" w:hAnsi="Franklin Gothic Book"/>
          <w:color w:val="000000"/>
        </w:rPr>
        <w:t>The</w:t>
      </w:r>
      <w:proofErr w:type="gramEnd"/>
      <w:r w:rsidRPr="005A309E">
        <w:rPr>
          <w:rFonts w:ascii="Franklin Gothic Book" w:hAnsi="Franklin Gothic Book"/>
          <w:color w:val="000000"/>
        </w:rPr>
        <w:t xml:space="preserve"> gallows represent an inefficient and inhumane form of punishment in the eyes of </w:t>
      </w:r>
      <w:proofErr w:type="spellStart"/>
      <w:r w:rsidRPr="005A309E">
        <w:rPr>
          <w:rFonts w:ascii="Franklin Gothic Book" w:hAnsi="Franklin Gothic Book"/>
          <w:color w:val="000000"/>
        </w:rPr>
        <w:t>Radzinowicz</w:t>
      </w:r>
      <w:proofErr w:type="spellEnd"/>
      <w:r w:rsidRPr="005A309E">
        <w:rPr>
          <w:rFonts w:ascii="Franklin Gothic Book" w:hAnsi="Franklin Gothic Book"/>
          <w:color w:val="000000"/>
        </w:rPr>
        <w:t>. He also believes that the reform of criminal law was due to the introduction of newly instated policies. Ex. Better prisons and police</w:t>
      </w:r>
      <w:r w:rsidRPr="005A309E">
        <w:rPr>
          <w:rFonts w:ascii="Franklin Gothic Book" w:hAnsi="Franklin Gothic Book"/>
          <w:color w:val="000000"/>
        </w:rPr>
        <w:br/>
      </w:r>
      <w:r w:rsidRPr="005A309E">
        <w:rPr>
          <w:rFonts w:ascii="Franklin Gothic Book" w:hAnsi="Franklin Gothic Book"/>
          <w:color w:val="000000"/>
        </w:rPr>
        <w:br/>
        <w:t>Douglas Hay - logic of the gallows lies in its relationship to power and the shape of class society. Criminal law was critically important in maintaining bonds of obedience and deference, in legitimizing the status quo, in constantly recreating the structure of authority which arose from property and protected its interests.</w:t>
      </w:r>
      <w:r w:rsidRPr="005A309E">
        <w:rPr>
          <w:rFonts w:ascii="Franklin Gothic Book" w:hAnsi="Franklin Gothic Book"/>
          <w:color w:val="000000"/>
        </w:rPr>
        <w:br/>
      </w:r>
      <w:r w:rsidRPr="005A309E">
        <w:rPr>
          <w:rFonts w:ascii="Franklin Gothic Book" w:hAnsi="Franklin Gothic Book"/>
          <w:color w:val="000000"/>
        </w:rPr>
        <w:br/>
        <w:t>A wig supporter - Lord Holland - stated that truth in court cases should be arrived at in a manner satisfactory to the public therefore the use of paternal judges is satisfactory. People who are against the notion of reform didn't like the idea of a judge who sharply followed the criminal code.</w:t>
      </w:r>
      <w:r w:rsidRPr="005A309E">
        <w:rPr>
          <w:rFonts w:ascii="Franklin Gothic Book" w:hAnsi="Franklin Gothic Book"/>
          <w:color w:val="000000"/>
        </w:rPr>
        <w:br/>
      </w:r>
      <w:r w:rsidRPr="005A309E">
        <w:rPr>
          <w:rFonts w:ascii="Franklin Gothic Book" w:hAnsi="Franklin Gothic Book"/>
          <w:color w:val="000000"/>
        </w:rPr>
        <w:br/>
        <w:t xml:space="preserve">Proposals for the mitigation of the criminal law always referred to Whig political ideas, </w:t>
      </w:r>
      <w:proofErr w:type="spellStart"/>
      <w:proofErr w:type="gramStart"/>
      <w:r w:rsidRPr="005A309E">
        <w:rPr>
          <w:rFonts w:ascii="Franklin Gothic Book" w:hAnsi="Franklin Gothic Book"/>
          <w:color w:val="000000"/>
        </w:rPr>
        <w:t>benthamism</w:t>
      </w:r>
      <w:proofErr w:type="spellEnd"/>
      <w:proofErr w:type="gramEnd"/>
      <w:r w:rsidRPr="005A309E">
        <w:rPr>
          <w:rFonts w:ascii="Franklin Gothic Book" w:hAnsi="Franklin Gothic Book"/>
          <w:color w:val="000000"/>
        </w:rPr>
        <w:t xml:space="preserve"> and standard enlightenment concepts to back up their claims.</w:t>
      </w:r>
      <w:r w:rsidRPr="005A309E">
        <w:rPr>
          <w:rFonts w:ascii="Franklin Gothic Book" w:hAnsi="Franklin Gothic Book"/>
          <w:color w:val="000000"/>
        </w:rPr>
        <w:br/>
      </w:r>
      <w:r w:rsidRPr="005A309E">
        <w:rPr>
          <w:rFonts w:ascii="Franklin Gothic Book" w:hAnsi="Franklin Gothic Book"/>
          <w:color w:val="000000"/>
        </w:rPr>
        <w:br/>
      </w:r>
      <w:r w:rsidRPr="005A309E">
        <w:rPr>
          <w:rFonts w:ascii="Franklin Gothic Book" w:hAnsi="Franklin Gothic Book"/>
          <w:color w:val="000000"/>
          <w:u w:val="single"/>
        </w:rPr>
        <w:t xml:space="preserve">The Meaning </w:t>
      </w:r>
      <w:proofErr w:type="gramStart"/>
      <w:r w:rsidRPr="005A309E">
        <w:rPr>
          <w:rFonts w:ascii="Franklin Gothic Book" w:hAnsi="Franklin Gothic Book"/>
          <w:color w:val="000000"/>
          <w:u w:val="single"/>
        </w:rPr>
        <w:t>Of</w:t>
      </w:r>
      <w:proofErr w:type="gramEnd"/>
      <w:r w:rsidRPr="005A309E">
        <w:rPr>
          <w:rFonts w:ascii="Franklin Gothic Book" w:hAnsi="Franklin Gothic Book"/>
          <w:color w:val="000000"/>
          <w:u w:val="single"/>
        </w:rPr>
        <w:t xml:space="preserve"> The Gallows</w:t>
      </w:r>
      <w:r w:rsidRPr="005A309E">
        <w:rPr>
          <w:rFonts w:ascii="Franklin Gothic Book" w:hAnsi="Franklin Gothic Book"/>
          <w:color w:val="000000"/>
        </w:rPr>
        <w:br/>
      </w:r>
      <w:r w:rsidRPr="005A309E">
        <w:rPr>
          <w:rFonts w:ascii="Franklin Gothic Book" w:hAnsi="Franklin Gothic Book"/>
          <w:color w:val="000000"/>
        </w:rPr>
        <w:br/>
        <w:t xml:space="preserve">Samuel </w:t>
      </w:r>
      <w:proofErr w:type="spellStart"/>
      <w:r w:rsidRPr="005A309E">
        <w:rPr>
          <w:rFonts w:ascii="Franklin Gothic Book" w:hAnsi="Franklin Gothic Book"/>
          <w:color w:val="000000"/>
        </w:rPr>
        <w:t>Romilly</w:t>
      </w:r>
      <w:proofErr w:type="spellEnd"/>
      <w:r w:rsidRPr="005A309E">
        <w:rPr>
          <w:rFonts w:ascii="Franklin Gothic Book" w:hAnsi="Franklin Gothic Book"/>
          <w:color w:val="000000"/>
        </w:rPr>
        <w:t xml:space="preserve"> proposed the abolition of the death penalty for stealing privately from a person in 1808. </w:t>
      </w:r>
      <w:proofErr w:type="gramStart"/>
      <w:r w:rsidRPr="005A309E">
        <w:rPr>
          <w:rFonts w:ascii="Franklin Gothic Book" w:hAnsi="Franklin Gothic Book"/>
          <w:color w:val="000000"/>
        </w:rPr>
        <w:t>he</w:t>
      </w:r>
      <w:proofErr w:type="gramEnd"/>
      <w:r w:rsidRPr="005A309E">
        <w:rPr>
          <w:rFonts w:ascii="Franklin Gothic Book" w:hAnsi="Franklin Gothic Book"/>
          <w:color w:val="000000"/>
        </w:rPr>
        <w:t xml:space="preserve"> was a critic of the law's severity. He believed that the evil in the criminal law process stemmed from the fact that you could be put to death for committing a numerous amount of offences. The 18th century saw the beginning of the frequent use of the royal pardon. This is why discretion was highly used in this time because now they could pick and choose who gets executed, whether it </w:t>
      </w:r>
      <w:proofErr w:type="gramStart"/>
      <w:r w:rsidRPr="005A309E">
        <w:rPr>
          <w:rFonts w:ascii="Franklin Gothic Book" w:hAnsi="Franklin Gothic Book"/>
          <w:color w:val="000000"/>
        </w:rPr>
        <w:t>be</w:t>
      </w:r>
      <w:proofErr w:type="gramEnd"/>
      <w:r w:rsidRPr="005A309E">
        <w:rPr>
          <w:rFonts w:ascii="Franklin Gothic Book" w:hAnsi="Franklin Gothic Book"/>
          <w:color w:val="000000"/>
        </w:rPr>
        <w:t xml:space="preserve"> based on prejudice or personal belief. </w:t>
      </w:r>
      <w:proofErr w:type="spellStart"/>
      <w:r w:rsidRPr="005A309E">
        <w:rPr>
          <w:rFonts w:ascii="Franklin Gothic Book" w:hAnsi="Franklin Gothic Book"/>
          <w:color w:val="000000"/>
        </w:rPr>
        <w:t>Romily</w:t>
      </w:r>
      <w:proofErr w:type="spellEnd"/>
      <w:r w:rsidRPr="005A309E">
        <w:rPr>
          <w:rFonts w:ascii="Franklin Gothic Book" w:hAnsi="Franklin Gothic Book"/>
          <w:color w:val="000000"/>
        </w:rPr>
        <w:t xml:space="preserve"> said this is how evil arose. It created uncertainty of the punishment for any given offence. </w:t>
      </w:r>
      <w:r w:rsidRPr="005A309E">
        <w:rPr>
          <w:rFonts w:ascii="Franklin Gothic Book" w:hAnsi="Franklin Gothic Book"/>
          <w:color w:val="000000"/>
        </w:rPr>
        <w:br/>
      </w:r>
      <w:r w:rsidRPr="005A309E">
        <w:rPr>
          <w:rFonts w:ascii="Franklin Gothic Book" w:hAnsi="Franklin Gothic Book"/>
          <w:color w:val="000000"/>
        </w:rPr>
        <w:br/>
      </w:r>
      <w:proofErr w:type="gramStart"/>
      <w:r w:rsidRPr="005A309E">
        <w:rPr>
          <w:rFonts w:ascii="Franklin Gothic Book" w:hAnsi="Franklin Gothic Book"/>
          <w:color w:val="000000"/>
        </w:rPr>
        <w:t>"Lottery of Justice" - when a sentence was pronounced it was far from clear that it would be carried out.</w:t>
      </w:r>
      <w:proofErr w:type="gramEnd"/>
      <w:r w:rsidRPr="005A309E">
        <w:rPr>
          <w:rFonts w:ascii="Franklin Gothic Book" w:hAnsi="Franklin Gothic Book"/>
          <w:color w:val="000000"/>
        </w:rPr>
        <w:t xml:space="preserve"> The jury was not involved in making the crucial determinations of the case. </w:t>
      </w:r>
      <w:proofErr w:type="spellStart"/>
      <w:r w:rsidRPr="005A309E">
        <w:rPr>
          <w:rFonts w:ascii="Franklin Gothic Book" w:hAnsi="Franklin Gothic Book"/>
          <w:color w:val="000000"/>
        </w:rPr>
        <w:t>Romilly</w:t>
      </w:r>
      <w:proofErr w:type="spellEnd"/>
      <w:r w:rsidRPr="005A309E">
        <w:rPr>
          <w:rFonts w:ascii="Franklin Gothic Book" w:hAnsi="Franklin Gothic Book"/>
          <w:color w:val="000000"/>
        </w:rPr>
        <w:t xml:space="preserve"> said the amount of power that they have is dangerous.</w:t>
      </w:r>
      <w:r w:rsidRPr="005A309E">
        <w:rPr>
          <w:rFonts w:ascii="Franklin Gothic Book" w:hAnsi="Franklin Gothic Book"/>
          <w:color w:val="000000"/>
        </w:rPr>
        <w:br/>
      </w:r>
      <w:r w:rsidRPr="005A309E">
        <w:rPr>
          <w:rFonts w:ascii="Franklin Gothic Book" w:hAnsi="Franklin Gothic Book"/>
          <w:color w:val="000000"/>
        </w:rPr>
        <w:lastRenderedPageBreak/>
        <w:br/>
        <w:t xml:space="preserve">William Windham stated that if </w:t>
      </w:r>
      <w:proofErr w:type="spellStart"/>
      <w:proofErr w:type="gramStart"/>
      <w:r w:rsidRPr="005A309E">
        <w:rPr>
          <w:rFonts w:ascii="Franklin Gothic Book" w:hAnsi="Franklin Gothic Book"/>
          <w:color w:val="000000"/>
        </w:rPr>
        <w:t>Romily's</w:t>
      </w:r>
      <w:proofErr w:type="spellEnd"/>
      <w:proofErr w:type="gramEnd"/>
      <w:r w:rsidRPr="005A309E">
        <w:rPr>
          <w:rFonts w:ascii="Franklin Gothic Book" w:hAnsi="Franklin Gothic Book"/>
          <w:color w:val="000000"/>
        </w:rPr>
        <w:t xml:space="preserve"> ideology was adopted and all discretion was taken away, that there would be an end to the power to extend mercy. William Windham thinks that the king could deflect the full execution of the law. Windham said there was too much inhumanity in the humanity of the law reformers, who struggled to fit multifaceted human existence into prescribed categories</w:t>
      </w:r>
      <w:r w:rsidRPr="005A309E">
        <w:rPr>
          <w:rFonts w:ascii="Franklin Gothic Book" w:hAnsi="Franklin Gothic Book"/>
          <w:color w:val="000000"/>
        </w:rPr>
        <w:br/>
      </w:r>
      <w:r w:rsidRPr="005A309E">
        <w:rPr>
          <w:rFonts w:ascii="Franklin Gothic Book" w:hAnsi="Franklin Gothic Book"/>
          <w:color w:val="000000"/>
        </w:rPr>
        <w:br/>
        <w:t>Tory said it was unjust to attempt to force individual considerations into a precise scale of offenses and punishments. Tory Prime Minister Perceval said that it is best that the discretion be given to judges. He believed that they were more reliable in their exercise of a discretionary power than any jury.</w:t>
      </w:r>
      <w:r w:rsidRPr="005A309E">
        <w:rPr>
          <w:rFonts w:ascii="Franklin Gothic Book" w:hAnsi="Franklin Gothic Book"/>
          <w:color w:val="000000"/>
        </w:rPr>
        <w:br/>
      </w:r>
      <w:r w:rsidRPr="005A309E">
        <w:rPr>
          <w:rFonts w:ascii="Franklin Gothic Book" w:hAnsi="Franklin Gothic Book"/>
          <w:color w:val="000000"/>
        </w:rPr>
        <w:br/>
        <w:t xml:space="preserve">The practicing magistrate, William </w:t>
      </w:r>
      <w:proofErr w:type="spellStart"/>
      <w:r w:rsidRPr="005A309E">
        <w:rPr>
          <w:rFonts w:ascii="Franklin Gothic Book" w:hAnsi="Franklin Gothic Book"/>
          <w:color w:val="000000"/>
        </w:rPr>
        <w:t>Frankland</w:t>
      </w:r>
      <w:proofErr w:type="spellEnd"/>
      <w:r w:rsidRPr="005A309E">
        <w:rPr>
          <w:rFonts w:ascii="Franklin Gothic Book" w:hAnsi="Franklin Gothic Book"/>
          <w:color w:val="000000"/>
        </w:rPr>
        <w:t xml:space="preserve"> in 1811 said the </w:t>
      </w:r>
      <w:proofErr w:type="spellStart"/>
      <w:proofErr w:type="gramStart"/>
      <w:r w:rsidRPr="005A309E">
        <w:rPr>
          <w:rFonts w:ascii="Franklin Gothic Book" w:hAnsi="Franklin Gothic Book"/>
          <w:color w:val="000000"/>
        </w:rPr>
        <w:t>british</w:t>
      </w:r>
      <w:proofErr w:type="spellEnd"/>
      <w:proofErr w:type="gramEnd"/>
      <w:r w:rsidRPr="005A309E">
        <w:rPr>
          <w:rFonts w:ascii="Franklin Gothic Book" w:hAnsi="Franklin Gothic Book"/>
          <w:color w:val="000000"/>
        </w:rPr>
        <w:t xml:space="preserve"> system had achieved a system full of mercy though seemingly severe. He took </w:t>
      </w:r>
      <w:proofErr w:type="spellStart"/>
      <w:r w:rsidRPr="005A309E">
        <w:rPr>
          <w:rFonts w:ascii="Franklin Gothic Book" w:hAnsi="Franklin Gothic Book"/>
          <w:color w:val="000000"/>
        </w:rPr>
        <w:t>romilly's</w:t>
      </w:r>
      <w:proofErr w:type="spellEnd"/>
      <w:r w:rsidRPr="005A309E">
        <w:rPr>
          <w:rFonts w:ascii="Franklin Gothic Book" w:hAnsi="Franklin Gothic Book"/>
          <w:color w:val="000000"/>
        </w:rPr>
        <w:t xml:space="preserve"> five proposals for reform that year as clear proof of a program to transform the whole system of law. </w:t>
      </w:r>
      <w:proofErr w:type="spellStart"/>
      <w:r w:rsidRPr="005A309E">
        <w:rPr>
          <w:rFonts w:ascii="Franklin Gothic Book" w:hAnsi="Franklin Gothic Book"/>
          <w:color w:val="000000"/>
        </w:rPr>
        <w:t>Frankland</w:t>
      </w:r>
      <w:proofErr w:type="spellEnd"/>
      <w:r w:rsidRPr="005A309E">
        <w:rPr>
          <w:rFonts w:ascii="Franklin Gothic Book" w:hAnsi="Franklin Gothic Book"/>
          <w:color w:val="000000"/>
        </w:rPr>
        <w:t xml:space="preserve"> fears that reform would operate to limit the contact between what he called the moral code and the law by allowing no room for operation of </w:t>
      </w:r>
      <w:proofErr w:type="spellStart"/>
      <w:r w:rsidRPr="005A309E">
        <w:rPr>
          <w:rFonts w:ascii="Franklin Gothic Book" w:hAnsi="Franklin Gothic Book"/>
          <w:color w:val="000000"/>
        </w:rPr>
        <w:t>pratical</w:t>
      </w:r>
      <w:proofErr w:type="spellEnd"/>
      <w:r w:rsidRPr="005A309E">
        <w:rPr>
          <w:rFonts w:ascii="Franklin Gothic Book" w:hAnsi="Franklin Gothic Book"/>
          <w:color w:val="000000"/>
        </w:rPr>
        <w:t xml:space="preserve"> moral judgment (more mechanical, less moral</w:t>
      </w:r>
      <w:proofErr w:type="gramStart"/>
      <w:r w:rsidRPr="005A309E">
        <w:rPr>
          <w:rFonts w:ascii="Franklin Gothic Book" w:hAnsi="Franklin Gothic Book"/>
          <w:color w:val="000000"/>
        </w:rPr>
        <w:t>)</w:t>
      </w:r>
      <w:proofErr w:type="gramEnd"/>
      <w:r w:rsidRPr="005A309E">
        <w:rPr>
          <w:rFonts w:ascii="Franklin Gothic Book" w:hAnsi="Franklin Gothic Book"/>
          <w:color w:val="000000"/>
        </w:rPr>
        <w:br/>
      </w:r>
      <w:r w:rsidRPr="005A309E">
        <w:rPr>
          <w:rFonts w:ascii="Franklin Gothic Book" w:hAnsi="Franklin Gothic Book"/>
          <w:color w:val="000000"/>
        </w:rPr>
        <w:br/>
        <w:t xml:space="preserve">The central figure in the </w:t>
      </w:r>
      <w:proofErr w:type="spellStart"/>
      <w:r w:rsidRPr="005A309E">
        <w:rPr>
          <w:rFonts w:ascii="Franklin Gothic Book" w:hAnsi="Franklin Gothic Book"/>
          <w:color w:val="000000"/>
        </w:rPr>
        <w:t>tory</w:t>
      </w:r>
      <w:proofErr w:type="spellEnd"/>
      <w:r w:rsidRPr="005A309E">
        <w:rPr>
          <w:rFonts w:ascii="Franklin Gothic Book" w:hAnsi="Franklin Gothic Book"/>
          <w:color w:val="000000"/>
        </w:rPr>
        <w:t xml:space="preserve"> version of the justice was the judge who was a human governor who kept the judicial system in balance.</w:t>
      </w:r>
      <w:r w:rsidRPr="005A309E">
        <w:rPr>
          <w:rFonts w:ascii="Franklin Gothic Book" w:hAnsi="Franklin Gothic Book"/>
          <w:color w:val="000000"/>
        </w:rPr>
        <w:br/>
      </w:r>
      <w:r w:rsidRPr="005A309E">
        <w:rPr>
          <w:rFonts w:ascii="Franklin Gothic Book" w:hAnsi="Franklin Gothic Book"/>
          <w:color w:val="000000"/>
        </w:rPr>
        <w:br/>
        <w:t xml:space="preserve">1808 - 1836 - turbulent in English history. End of the war </w:t>
      </w:r>
      <w:proofErr w:type="spellStart"/>
      <w:r w:rsidRPr="005A309E">
        <w:rPr>
          <w:rFonts w:ascii="Franklin Gothic Book" w:hAnsi="Franklin Gothic Book"/>
          <w:color w:val="000000"/>
        </w:rPr>
        <w:t>againat</w:t>
      </w:r>
      <w:proofErr w:type="spellEnd"/>
      <w:r w:rsidRPr="005A309E">
        <w:rPr>
          <w:rFonts w:ascii="Franklin Gothic Book" w:hAnsi="Franklin Gothic Book"/>
          <w:color w:val="000000"/>
        </w:rPr>
        <w:t xml:space="preserve"> </w:t>
      </w:r>
      <w:proofErr w:type="spellStart"/>
      <w:proofErr w:type="gramStart"/>
      <w:r w:rsidRPr="005A309E">
        <w:rPr>
          <w:rFonts w:ascii="Franklin Gothic Book" w:hAnsi="Franklin Gothic Book"/>
          <w:color w:val="000000"/>
        </w:rPr>
        <w:t>france</w:t>
      </w:r>
      <w:proofErr w:type="spellEnd"/>
      <w:proofErr w:type="gramEnd"/>
      <w:r w:rsidRPr="005A309E">
        <w:rPr>
          <w:rFonts w:ascii="Franklin Gothic Book" w:hAnsi="Franklin Gothic Book"/>
          <w:color w:val="000000"/>
        </w:rPr>
        <w:t xml:space="preserve">, the industrial unrest associated with </w:t>
      </w:r>
      <w:proofErr w:type="spellStart"/>
      <w:r w:rsidRPr="005A309E">
        <w:rPr>
          <w:rFonts w:ascii="Franklin Gothic Book" w:hAnsi="Franklin Gothic Book"/>
          <w:color w:val="000000"/>
        </w:rPr>
        <w:t>luddism</w:t>
      </w:r>
      <w:proofErr w:type="spellEnd"/>
      <w:r w:rsidRPr="005A309E">
        <w:rPr>
          <w:rFonts w:ascii="Franklin Gothic Book" w:hAnsi="Franklin Gothic Book"/>
          <w:color w:val="000000"/>
        </w:rPr>
        <w:t xml:space="preserve">, parliamentary reform, </w:t>
      </w:r>
      <w:proofErr w:type="spellStart"/>
      <w:r w:rsidRPr="005A309E">
        <w:rPr>
          <w:rFonts w:ascii="Franklin Gothic Book" w:hAnsi="Franklin Gothic Book"/>
          <w:color w:val="000000"/>
        </w:rPr>
        <w:t>peterloo</w:t>
      </w:r>
      <w:proofErr w:type="spellEnd"/>
      <w:r w:rsidRPr="005A309E">
        <w:rPr>
          <w:rFonts w:ascii="Franklin Gothic Book" w:hAnsi="Franklin Gothic Book"/>
          <w:color w:val="000000"/>
        </w:rPr>
        <w:t xml:space="preserve"> massacre etc... </w:t>
      </w:r>
      <w:proofErr w:type="gramStart"/>
      <w:r w:rsidRPr="005A309E">
        <w:rPr>
          <w:rFonts w:ascii="Franklin Gothic Book" w:hAnsi="Franklin Gothic Book"/>
          <w:color w:val="000000"/>
        </w:rPr>
        <w:t>Revealed a rise in indictable offences.</w:t>
      </w:r>
      <w:proofErr w:type="gramEnd"/>
      <w:r w:rsidRPr="005A309E">
        <w:rPr>
          <w:rFonts w:ascii="Franklin Gothic Book" w:hAnsi="Franklin Gothic Book"/>
          <w:color w:val="000000"/>
        </w:rPr>
        <w:t xml:space="preserve"> Their number grew from 4605 in 1805 to 18107. </w:t>
      </w:r>
      <w:proofErr w:type="gramStart"/>
      <w:r w:rsidRPr="005A309E">
        <w:rPr>
          <w:rFonts w:ascii="Franklin Gothic Book" w:hAnsi="Franklin Gothic Book"/>
          <w:color w:val="000000"/>
        </w:rPr>
        <w:t>the</w:t>
      </w:r>
      <w:proofErr w:type="gramEnd"/>
      <w:r w:rsidRPr="005A309E">
        <w:rPr>
          <w:rFonts w:ascii="Franklin Gothic Book" w:hAnsi="Franklin Gothic Book"/>
          <w:color w:val="000000"/>
        </w:rPr>
        <w:t xml:space="preserve"> </w:t>
      </w:r>
      <w:proofErr w:type="spellStart"/>
      <w:r w:rsidRPr="005A309E">
        <w:rPr>
          <w:rFonts w:ascii="Franklin Gothic Book" w:hAnsi="Franklin Gothic Book"/>
          <w:color w:val="000000"/>
        </w:rPr>
        <w:t>tories</w:t>
      </w:r>
      <w:proofErr w:type="spellEnd"/>
      <w:r w:rsidRPr="005A309E">
        <w:rPr>
          <w:rFonts w:ascii="Franklin Gothic Book" w:hAnsi="Franklin Gothic Book"/>
          <w:color w:val="000000"/>
        </w:rPr>
        <w:t xml:space="preserve"> felt like this was not a time to discredit justice.</w:t>
      </w:r>
      <w:r w:rsidRPr="005A309E">
        <w:rPr>
          <w:rFonts w:ascii="Franklin Gothic Book" w:hAnsi="Franklin Gothic Book"/>
          <w:color w:val="000000"/>
        </w:rPr>
        <w:br/>
      </w:r>
      <w:r w:rsidRPr="005A309E">
        <w:rPr>
          <w:rFonts w:ascii="Franklin Gothic Book" w:hAnsi="Franklin Gothic Book"/>
          <w:color w:val="000000"/>
        </w:rPr>
        <w:br/>
        <w:t xml:space="preserve">A government policy of repression of radical political movements cast the Whigs in the role of defenders of traditional English </w:t>
      </w:r>
      <w:proofErr w:type="spellStart"/>
      <w:r w:rsidRPr="005A309E">
        <w:rPr>
          <w:rFonts w:ascii="Franklin Gothic Book" w:hAnsi="Franklin Gothic Book"/>
          <w:color w:val="000000"/>
        </w:rPr>
        <w:t>liberties.Lord</w:t>
      </w:r>
      <w:proofErr w:type="spellEnd"/>
      <w:r w:rsidRPr="005A309E">
        <w:rPr>
          <w:rFonts w:ascii="Franklin Gothic Book" w:hAnsi="Franklin Gothic Book"/>
          <w:color w:val="000000"/>
        </w:rPr>
        <w:t xml:space="preserve"> Holland said the discretion that is held is a danger to the </w:t>
      </w:r>
      <w:proofErr w:type="spellStart"/>
      <w:r w:rsidRPr="005A309E">
        <w:rPr>
          <w:rFonts w:ascii="Franklin Gothic Book" w:hAnsi="Franklin Gothic Book"/>
          <w:color w:val="000000"/>
        </w:rPr>
        <w:t>constition</w:t>
      </w:r>
      <w:proofErr w:type="spellEnd"/>
      <w:r w:rsidRPr="005A309E">
        <w:rPr>
          <w:rFonts w:ascii="Franklin Gothic Book" w:hAnsi="Franklin Gothic Book"/>
          <w:color w:val="000000"/>
        </w:rPr>
        <w:br/>
      </w:r>
      <w:r w:rsidRPr="005A309E">
        <w:rPr>
          <w:rFonts w:ascii="Franklin Gothic Book" w:hAnsi="Franklin Gothic Book"/>
          <w:color w:val="000000"/>
        </w:rPr>
        <w:br/>
        <w:t>The Abuse of Personal Justice</w:t>
      </w:r>
      <w:r w:rsidRPr="005A309E">
        <w:rPr>
          <w:rFonts w:ascii="Franklin Gothic Book" w:hAnsi="Franklin Gothic Book"/>
          <w:color w:val="000000"/>
        </w:rPr>
        <w:br/>
      </w:r>
      <w:r w:rsidRPr="005A309E">
        <w:rPr>
          <w:rFonts w:ascii="Franklin Gothic Book" w:hAnsi="Franklin Gothic Book"/>
          <w:color w:val="000000"/>
        </w:rPr>
        <w:br/>
        <w:t xml:space="preserve">Reformers were made at how the government abused their power for mercy. The system lacked humanity since it </w:t>
      </w:r>
      <w:proofErr w:type="gramStart"/>
      <w:r w:rsidRPr="005A309E">
        <w:rPr>
          <w:rFonts w:ascii="Franklin Gothic Book" w:hAnsi="Franklin Gothic Book"/>
          <w:color w:val="000000"/>
        </w:rPr>
        <w:t>kept having</w:t>
      </w:r>
      <w:proofErr w:type="gramEnd"/>
      <w:r w:rsidRPr="005A309E">
        <w:rPr>
          <w:rFonts w:ascii="Franklin Gothic Book" w:hAnsi="Franklin Gothic Book"/>
          <w:color w:val="000000"/>
        </w:rPr>
        <w:t xml:space="preserve"> to refer to mercy.</w:t>
      </w:r>
      <w:r w:rsidRPr="005A309E">
        <w:rPr>
          <w:rFonts w:ascii="Franklin Gothic Book" w:hAnsi="Franklin Gothic Book"/>
          <w:color w:val="000000"/>
        </w:rPr>
        <w:br/>
      </w:r>
      <w:r w:rsidRPr="005A309E">
        <w:rPr>
          <w:rFonts w:ascii="Franklin Gothic Book" w:hAnsi="Franklin Gothic Book"/>
          <w:color w:val="000000"/>
        </w:rPr>
        <w:br/>
      </w:r>
      <w:proofErr w:type="spellStart"/>
      <w:r w:rsidRPr="005A309E">
        <w:rPr>
          <w:rFonts w:ascii="Franklin Gothic Book" w:hAnsi="Franklin Gothic Book"/>
          <w:color w:val="000000"/>
        </w:rPr>
        <w:t>MacKintosh</w:t>
      </w:r>
      <w:proofErr w:type="spellEnd"/>
      <w:r w:rsidRPr="005A309E">
        <w:rPr>
          <w:rFonts w:ascii="Franklin Gothic Book" w:hAnsi="Franklin Gothic Book"/>
          <w:color w:val="000000"/>
        </w:rPr>
        <w:t xml:space="preserve"> believed that individual rights stood above individual necessity. He also stated that the public did not see the use of the pardon as a part of the normal operation of the law, but rather interpreted it as a symptom of the profound disorganization of the justice system. Human life depends on discretion rather than established rules.</w:t>
      </w:r>
      <w:r w:rsidRPr="005A309E">
        <w:rPr>
          <w:rFonts w:ascii="Franklin Gothic Book" w:hAnsi="Franklin Gothic Book"/>
          <w:color w:val="000000"/>
        </w:rPr>
        <w:br/>
      </w:r>
      <w:r w:rsidRPr="005A309E">
        <w:rPr>
          <w:rFonts w:ascii="Franklin Gothic Book" w:hAnsi="Franklin Gothic Book"/>
          <w:color w:val="000000"/>
        </w:rPr>
        <w:br/>
        <w:t>A Dangerous Sympathy</w:t>
      </w:r>
      <w:r w:rsidRPr="005A309E">
        <w:rPr>
          <w:rFonts w:ascii="Franklin Gothic Book" w:hAnsi="Franklin Gothic Book"/>
          <w:color w:val="000000"/>
        </w:rPr>
        <w:br/>
      </w:r>
      <w:r w:rsidRPr="005A309E">
        <w:rPr>
          <w:rFonts w:ascii="Franklin Gothic Book" w:hAnsi="Franklin Gothic Book"/>
          <w:color w:val="000000"/>
        </w:rPr>
        <w:br/>
        <w:t>The flaw in the system is the lack of accord with popular sentiment (criminal law and community are in hostility with each other) the prosecutors, juries and judges etc all conspired to prevent justice from being carried out. The discretion of the people raised up to limit the discretion of the judges. Mackintosh reported that jurors and such were petitioning their unwillingness to see capital sentences returned. The reluctance to prosecute was a symptom of the disordered state of law.</w:t>
      </w:r>
      <w:r w:rsidRPr="005A309E">
        <w:rPr>
          <w:rFonts w:ascii="Franklin Gothic Book" w:hAnsi="Franklin Gothic Book"/>
          <w:color w:val="000000"/>
        </w:rPr>
        <w:br/>
      </w:r>
      <w:r w:rsidRPr="005A309E">
        <w:rPr>
          <w:rFonts w:ascii="Franklin Gothic Book" w:hAnsi="Franklin Gothic Book"/>
          <w:color w:val="000000"/>
        </w:rPr>
        <w:br/>
        <w:t xml:space="preserve">Middle class opinion was expressing a refusal to participate in aristocratic justice. There was little enthusiasm for discretionary principles of government which </w:t>
      </w:r>
      <w:proofErr w:type="spellStart"/>
      <w:r w:rsidRPr="005A309E">
        <w:rPr>
          <w:rFonts w:ascii="Franklin Gothic Book" w:hAnsi="Franklin Gothic Book"/>
          <w:color w:val="000000"/>
        </w:rPr>
        <w:t>exclided</w:t>
      </w:r>
      <w:proofErr w:type="spellEnd"/>
      <w:r w:rsidRPr="005A309E">
        <w:rPr>
          <w:rFonts w:ascii="Franklin Gothic Book" w:hAnsi="Franklin Gothic Book"/>
          <w:color w:val="000000"/>
        </w:rPr>
        <w:t xml:space="preserve"> the middle classes and there was concern about lower class reaction to severity.</w:t>
      </w:r>
      <w:r w:rsidRPr="005A309E">
        <w:rPr>
          <w:rFonts w:ascii="Franklin Gothic Book" w:hAnsi="Franklin Gothic Book"/>
          <w:color w:val="000000"/>
        </w:rPr>
        <w:br/>
      </w:r>
      <w:r w:rsidRPr="005A309E">
        <w:rPr>
          <w:rFonts w:ascii="Franklin Gothic Book" w:hAnsi="Franklin Gothic Book"/>
          <w:color w:val="000000"/>
        </w:rPr>
        <w:lastRenderedPageBreak/>
        <w:br/>
        <w:t xml:space="preserve">Public opinion appeared in Whig arguments as a source of legit authority to which legislators were bound. </w:t>
      </w:r>
      <w:proofErr w:type="gramStart"/>
      <w:r w:rsidRPr="005A309E">
        <w:rPr>
          <w:rFonts w:ascii="Franklin Gothic Book" w:hAnsi="Franklin Gothic Book"/>
          <w:color w:val="000000"/>
        </w:rPr>
        <w:t>Two "publics"</w:t>
      </w:r>
      <w:r w:rsidRPr="005A309E">
        <w:rPr>
          <w:rFonts w:ascii="Franklin Gothic Book" w:hAnsi="Franklin Gothic Book"/>
          <w:color w:val="000000"/>
        </w:rPr>
        <w:br/>
        <w:t>1.</w:t>
      </w:r>
      <w:proofErr w:type="gramEnd"/>
      <w:r w:rsidRPr="005A309E">
        <w:rPr>
          <w:rFonts w:ascii="Franklin Gothic Book" w:hAnsi="Franklin Gothic Book"/>
          <w:color w:val="000000"/>
        </w:rPr>
        <w:t xml:space="preserve"> Middle class public composed of bankers and merchants who were reluctant to prosecute</w:t>
      </w:r>
      <w:r w:rsidRPr="005A309E">
        <w:rPr>
          <w:rFonts w:ascii="Franklin Gothic Book" w:hAnsi="Franklin Gothic Book"/>
          <w:color w:val="000000"/>
        </w:rPr>
        <w:br/>
        <w:t xml:space="preserve">2. The other public was referred to by the 1831 </w:t>
      </w:r>
      <w:proofErr w:type="spellStart"/>
      <w:r w:rsidRPr="005A309E">
        <w:rPr>
          <w:rFonts w:ascii="Franklin Gothic Book" w:hAnsi="Franklin Gothic Book"/>
          <w:color w:val="000000"/>
        </w:rPr>
        <w:t>middlesex</w:t>
      </w:r>
      <w:proofErr w:type="spellEnd"/>
      <w:r w:rsidRPr="005A309E">
        <w:rPr>
          <w:rFonts w:ascii="Franklin Gothic Book" w:hAnsi="Franklin Gothic Book"/>
          <w:color w:val="000000"/>
        </w:rPr>
        <w:t xml:space="preserve"> petition "where public opinion does not go along with the laws, the person who suffer under them are regarded as the victims of legislative tyranny or judicial caprice, and not as criminals, whose doom has been pronounced by the voice of dispassionate justice."</w:t>
      </w:r>
      <w:r w:rsidRPr="005A309E">
        <w:rPr>
          <w:rFonts w:ascii="Franklin Gothic Book" w:hAnsi="Franklin Gothic Book"/>
          <w:color w:val="000000"/>
        </w:rPr>
        <w:br/>
      </w:r>
      <w:r w:rsidRPr="005A309E">
        <w:rPr>
          <w:rFonts w:ascii="Franklin Gothic Book" w:hAnsi="Franklin Gothic Book"/>
          <w:color w:val="000000"/>
        </w:rPr>
        <w:br/>
        <w:t>The Lesson of the Law</w:t>
      </w:r>
      <w:r w:rsidRPr="005A309E">
        <w:rPr>
          <w:rFonts w:ascii="Franklin Gothic Book" w:hAnsi="Franklin Gothic Book"/>
          <w:color w:val="000000"/>
        </w:rPr>
        <w:br/>
      </w:r>
      <w:r w:rsidRPr="005A309E">
        <w:rPr>
          <w:rFonts w:ascii="Franklin Gothic Book" w:hAnsi="Franklin Gothic Book"/>
          <w:color w:val="000000"/>
        </w:rPr>
        <w:br/>
        <w:t>The Whigs said the law was supposed to win the loyalty of the people. The Whigs believed the criminal law was a threat to stability as fifty to sixty people would be sentenced to die but they would only kill four or five. It made a mockery out of the system, degrading the character of the law itself.</w:t>
      </w:r>
      <w:r w:rsidRPr="005A309E">
        <w:rPr>
          <w:rFonts w:ascii="Franklin Gothic Book" w:hAnsi="Franklin Gothic Book"/>
          <w:color w:val="000000"/>
        </w:rPr>
        <w:br/>
      </w:r>
      <w:r w:rsidRPr="005A309E">
        <w:rPr>
          <w:rFonts w:ascii="Franklin Gothic Book" w:hAnsi="Franklin Gothic Book"/>
          <w:color w:val="000000"/>
        </w:rPr>
        <w:br/>
        <w:t>The Meaning of the Trial</w:t>
      </w:r>
      <w:r w:rsidRPr="005A309E">
        <w:rPr>
          <w:rFonts w:ascii="Franklin Gothic Book" w:hAnsi="Franklin Gothic Book"/>
          <w:color w:val="000000"/>
        </w:rPr>
        <w:br/>
      </w:r>
      <w:r w:rsidRPr="005A309E">
        <w:rPr>
          <w:rFonts w:ascii="Franklin Gothic Book" w:hAnsi="Franklin Gothic Book"/>
          <w:color w:val="000000"/>
        </w:rPr>
        <w:br/>
        <w:t xml:space="preserve">In 1821, Richard Martin said that in felony cases that the </w:t>
      </w:r>
      <w:proofErr w:type="spellStart"/>
      <w:r w:rsidRPr="005A309E">
        <w:rPr>
          <w:rFonts w:ascii="Franklin Gothic Book" w:hAnsi="Franklin Gothic Book"/>
          <w:color w:val="000000"/>
        </w:rPr>
        <w:t>counsel</w:t>
      </w:r>
      <w:proofErr w:type="spellEnd"/>
      <w:r w:rsidRPr="005A309E">
        <w:rPr>
          <w:rFonts w:ascii="Franklin Gothic Book" w:hAnsi="Franklin Gothic Book"/>
          <w:color w:val="000000"/>
        </w:rPr>
        <w:t xml:space="preserve"> should be able to summarize the case for the accused in front of the jury. The </w:t>
      </w:r>
      <w:proofErr w:type="spellStart"/>
      <w:r w:rsidRPr="005A309E">
        <w:rPr>
          <w:rFonts w:ascii="Franklin Gothic Book" w:hAnsi="Franklin Gothic Book"/>
          <w:color w:val="000000"/>
        </w:rPr>
        <w:t>tory</w:t>
      </w:r>
      <w:proofErr w:type="spellEnd"/>
      <w:r w:rsidRPr="005A309E">
        <w:rPr>
          <w:rFonts w:ascii="Franklin Gothic Book" w:hAnsi="Franklin Gothic Book"/>
          <w:color w:val="000000"/>
        </w:rPr>
        <w:t xml:space="preserve"> government said that this would work against the accused. It would be hardship for the poor because they could not afford the better lawyers.</w:t>
      </w:r>
    </w:p>
    <w:p w:rsidR="00301ABB" w:rsidRDefault="00301ABB" w:rsidP="00301ABB">
      <w:pPr>
        <w:pStyle w:val="NoSpacing"/>
        <w:rPr>
          <w:rFonts w:ascii="Franklin Gothic Book" w:hAnsi="Franklin Gothic Book"/>
        </w:rPr>
      </w:pPr>
    </w:p>
    <w:p w:rsidR="00555D86" w:rsidRDefault="00555D86" w:rsidP="00301ABB">
      <w:pPr>
        <w:pStyle w:val="NoSpacing"/>
        <w:rPr>
          <w:rFonts w:ascii="Franklin Gothic Book" w:hAnsi="Franklin Gothic Book"/>
        </w:rPr>
      </w:pPr>
    </w:p>
    <w:p w:rsidR="00555D86" w:rsidRDefault="00DC7189" w:rsidP="00301ABB">
      <w:pPr>
        <w:pStyle w:val="NoSpacing"/>
        <w:rPr>
          <w:rFonts w:ascii="Franklin Gothic Book" w:hAnsi="Franklin Gothic Book"/>
          <w:b/>
        </w:rPr>
      </w:pPr>
      <w:proofErr w:type="gramStart"/>
      <w:r>
        <w:rPr>
          <w:rFonts w:ascii="Franklin Gothic Book" w:hAnsi="Franklin Gothic Book"/>
          <w:b/>
        </w:rPr>
        <w:t>MISSING LECTURE 3.</w:t>
      </w:r>
      <w:proofErr w:type="gramEnd"/>
    </w:p>
    <w:p w:rsidR="00DC7189" w:rsidRPr="00555D86" w:rsidRDefault="00DC7189" w:rsidP="00301ABB">
      <w:pPr>
        <w:pStyle w:val="NoSpacing"/>
        <w:rPr>
          <w:rFonts w:ascii="Franklin Gothic Book" w:hAnsi="Franklin Gothic Book"/>
          <w:b/>
        </w:rPr>
      </w:pPr>
    </w:p>
    <w:p w:rsidR="00301ABB" w:rsidRDefault="00301ABB" w:rsidP="005A309E">
      <w:pPr>
        <w:spacing w:after="0" w:line="240" w:lineRule="auto"/>
        <w:contextualSpacing/>
        <w:rPr>
          <w:rFonts w:ascii="Franklin Gothic Book" w:hAnsi="Franklin Gothic Book"/>
          <w:b/>
        </w:rPr>
      </w:pPr>
    </w:p>
    <w:p w:rsidR="00301ABB" w:rsidRDefault="00301ABB" w:rsidP="005A309E">
      <w:pPr>
        <w:pBdr>
          <w:bottom w:val="single" w:sz="6" w:space="1" w:color="auto"/>
        </w:pBdr>
        <w:spacing w:after="0" w:line="240" w:lineRule="auto"/>
        <w:contextualSpacing/>
        <w:rPr>
          <w:rFonts w:ascii="Franklin Gothic Book" w:hAnsi="Franklin Gothic Book"/>
          <w:b/>
        </w:rPr>
      </w:pPr>
      <w:proofErr w:type="spellStart"/>
      <w:r>
        <w:rPr>
          <w:rFonts w:ascii="Franklin Gothic Book" w:hAnsi="Franklin Gothic Book"/>
          <w:b/>
        </w:rPr>
        <w:t>Lecutre</w:t>
      </w:r>
      <w:proofErr w:type="spellEnd"/>
      <w:r>
        <w:rPr>
          <w:rFonts w:ascii="Franklin Gothic Book" w:hAnsi="Franklin Gothic Book"/>
          <w:b/>
        </w:rPr>
        <w:t xml:space="preserve"> 4</w:t>
      </w:r>
    </w:p>
    <w:p w:rsidR="00301ABB" w:rsidRPr="00301ABB" w:rsidRDefault="00301ABB" w:rsidP="00301ABB">
      <w:pPr>
        <w:rPr>
          <w:rFonts w:ascii="Times New Roman" w:hAnsi="Times New Roman" w:cs="Times New Roman"/>
          <w:sz w:val="24"/>
          <w:szCs w:val="24"/>
        </w:rPr>
      </w:pPr>
      <w:r w:rsidRPr="00F81D50">
        <w:rPr>
          <w:rFonts w:ascii="Times New Roman" w:hAnsi="Times New Roman" w:cs="Times New Roman"/>
          <w:sz w:val="24"/>
          <w:szCs w:val="24"/>
        </w:rPr>
        <w:t>Lecture 4 Readings.</w:t>
      </w:r>
      <w:r w:rsidRPr="00F81D50">
        <w:rPr>
          <w:rFonts w:ascii="Times New Roman" w:hAnsi="Times New Roman" w:cs="Times New Roman"/>
          <w:sz w:val="24"/>
          <w:szCs w:val="24"/>
        </w:rPr>
        <w:br/>
        <w:t>October 6</w:t>
      </w:r>
      <w:r w:rsidRPr="00F81D50">
        <w:rPr>
          <w:rFonts w:ascii="Times New Roman" w:hAnsi="Times New Roman" w:cs="Times New Roman"/>
          <w:sz w:val="24"/>
          <w:szCs w:val="24"/>
          <w:vertAlign w:val="superscript"/>
        </w:rPr>
        <w:t>th</w:t>
      </w:r>
      <w:r>
        <w:rPr>
          <w:rFonts w:ascii="Times New Roman" w:hAnsi="Times New Roman" w:cs="Times New Roman"/>
          <w:sz w:val="24"/>
          <w:szCs w:val="24"/>
        </w:rPr>
        <w:t xml:space="preserve"> 2010</w:t>
      </w:r>
    </w:p>
    <w:p w:rsidR="00301ABB" w:rsidRPr="00F81D50"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ind w:left="3510" w:hanging="3510"/>
        <w:rPr>
          <w:rFonts w:ascii="Times New Roman" w:eastAsia="Calibri" w:hAnsi="Times New Roman" w:cs="Times New Roman"/>
          <w:sz w:val="24"/>
          <w:szCs w:val="24"/>
        </w:rPr>
      </w:pPr>
    </w:p>
    <w:p w:rsidR="00301ABB" w:rsidRPr="00301ABB" w:rsidRDefault="00301ABB" w:rsidP="00301ABB">
      <w:pPr>
        <w:pStyle w:val="ListParagraph"/>
        <w:numPr>
          <w:ilvl w:val="0"/>
          <w:numId w:val="3"/>
        </w:num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rPr>
          <w:rFonts w:ascii="Franklin Gothic Book" w:hAnsi="Franklin Gothic Book" w:cs="Times New Roman"/>
          <w:b/>
          <w:color w:val="FF0000"/>
          <w:u w:val="single"/>
        </w:rPr>
      </w:pPr>
      <w:proofErr w:type="spellStart"/>
      <w:r w:rsidRPr="00301ABB">
        <w:rPr>
          <w:rFonts w:ascii="Franklin Gothic Book" w:eastAsia="Calibri" w:hAnsi="Franklin Gothic Book" w:cs="Times New Roman"/>
          <w:b/>
          <w:color w:val="FF0000"/>
          <w:u w:val="single"/>
        </w:rPr>
        <w:t>Glavin</w:t>
      </w:r>
      <w:proofErr w:type="spellEnd"/>
      <w:r w:rsidRPr="00301ABB">
        <w:rPr>
          <w:rFonts w:ascii="Franklin Gothic Book" w:eastAsia="Calibri" w:hAnsi="Franklin Gothic Book" w:cs="Times New Roman"/>
          <w:b/>
          <w:color w:val="FF0000"/>
          <w:u w:val="single"/>
        </w:rPr>
        <w:t xml:space="preserve">, “ The Nisga’a Treaty: Death of an Ideology” – </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contextualSpacing/>
        <w:rPr>
          <w:rFonts w:ascii="Franklin Gothic Book" w:hAnsi="Franklin Gothic Book" w:cs="Times New Roman"/>
          <w:b/>
          <w:color w:val="FF0000"/>
          <w:u w:val="single"/>
        </w:rPr>
      </w:pPr>
    </w:p>
    <w:p w:rsidR="00301ABB" w:rsidRPr="00301ABB" w:rsidRDefault="00301ABB" w:rsidP="00301ABB">
      <w:pPr>
        <w:spacing w:after="0" w:line="240" w:lineRule="auto"/>
        <w:contextualSpacing/>
        <w:outlineLvl w:val="1"/>
        <w:rPr>
          <w:rFonts w:ascii="Franklin Gothic Book" w:eastAsia="Times New Roman" w:hAnsi="Franklin Gothic Book" w:cs="Times New Roman"/>
          <w:b/>
          <w:bCs/>
        </w:rPr>
      </w:pPr>
      <w:r w:rsidRPr="00301ABB">
        <w:rPr>
          <w:rFonts w:ascii="Franklin Gothic Book" w:eastAsia="Times New Roman" w:hAnsi="Franklin Gothic Book" w:cs="Times New Roman"/>
          <w:b/>
          <w:bCs/>
        </w:rPr>
        <w:t>A milestone in history</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The Nisga'a Treaty is a negotiated agreement between the Nisga'a Nation, the Government of British Columbia (B.C.) and the Government of Canada. The last step needed to give legal effect to the Treaty took place on April 13, 2000, when Parliament passed the </w:t>
      </w:r>
      <w:r w:rsidRPr="00301ABB">
        <w:rPr>
          <w:rFonts w:ascii="Franklin Gothic Book" w:eastAsia="Times New Roman" w:hAnsi="Franklin Gothic Book" w:cs="Times New Roman"/>
          <w:i/>
          <w:iCs/>
        </w:rPr>
        <w:t>Nisga'a Final Agreement Act</w:t>
      </w:r>
      <w:r w:rsidRPr="00301ABB">
        <w:rPr>
          <w:rFonts w:ascii="Franklin Gothic Book" w:eastAsia="Times New Roman" w:hAnsi="Franklin Gothic Book" w:cs="Times New Roman"/>
        </w:rPr>
        <w:t>.</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The Nisga'a Treaty is the first modern-day treaty in B.C. and is the fourteenth modern treaty in Canada to be negotiated since 1976.</w:t>
      </w:r>
    </w:p>
    <w:p w:rsidR="00301ABB" w:rsidRPr="00301ABB" w:rsidRDefault="00301ABB" w:rsidP="00301ABB">
      <w:pPr>
        <w:spacing w:after="0" w:line="240" w:lineRule="auto"/>
        <w:contextualSpacing/>
        <w:outlineLvl w:val="1"/>
        <w:rPr>
          <w:rFonts w:ascii="Franklin Gothic Book" w:eastAsia="Times New Roman" w:hAnsi="Franklin Gothic Book" w:cs="Times New Roman"/>
          <w:b/>
          <w:bCs/>
        </w:rPr>
      </w:pPr>
      <w:r w:rsidRPr="00301ABB">
        <w:rPr>
          <w:rFonts w:ascii="Franklin Gothic Book" w:eastAsia="Times New Roman" w:hAnsi="Franklin Gothic Book" w:cs="Times New Roman"/>
          <w:b/>
          <w:bCs/>
        </w:rPr>
        <w:t>About the Nisga'a people</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The Nisga'a live in a fairly remote area of </w:t>
      </w:r>
      <w:proofErr w:type="spellStart"/>
      <w:r w:rsidRPr="00301ABB">
        <w:rPr>
          <w:rFonts w:ascii="Franklin Gothic Book" w:eastAsia="Times New Roman" w:hAnsi="Franklin Gothic Book" w:cs="Times New Roman"/>
        </w:rPr>
        <w:t>northwestern</w:t>
      </w:r>
      <w:proofErr w:type="spellEnd"/>
      <w:r w:rsidRPr="00301ABB">
        <w:rPr>
          <w:rFonts w:ascii="Franklin Gothic Book" w:eastAsia="Times New Roman" w:hAnsi="Franklin Gothic Book" w:cs="Times New Roman"/>
        </w:rPr>
        <w:t xml:space="preserve"> B.C. Approximately 2500 of the 5500 Nisga'a live in the </w:t>
      </w:r>
      <w:proofErr w:type="spellStart"/>
      <w:r w:rsidRPr="00301ABB">
        <w:rPr>
          <w:rFonts w:ascii="Franklin Gothic Book" w:eastAsia="Times New Roman" w:hAnsi="Franklin Gothic Book" w:cs="Times New Roman"/>
        </w:rPr>
        <w:t>Nass</w:t>
      </w:r>
      <w:proofErr w:type="spellEnd"/>
      <w:r w:rsidRPr="00301ABB">
        <w:rPr>
          <w:rFonts w:ascii="Franklin Gothic Book" w:eastAsia="Times New Roman" w:hAnsi="Franklin Gothic Book" w:cs="Times New Roman"/>
        </w:rPr>
        <w:t xml:space="preserve"> Valley, which they share with about 100 non-Aboriginal residents. Forestry is the dominant economic activity in the </w:t>
      </w:r>
      <w:proofErr w:type="spellStart"/>
      <w:r w:rsidRPr="00301ABB">
        <w:rPr>
          <w:rFonts w:ascii="Franklin Gothic Book" w:eastAsia="Times New Roman" w:hAnsi="Franklin Gothic Book" w:cs="Times New Roman"/>
        </w:rPr>
        <w:t>Nass</w:t>
      </w:r>
      <w:proofErr w:type="spellEnd"/>
      <w:r w:rsidRPr="00301ABB">
        <w:rPr>
          <w:rFonts w:ascii="Franklin Gothic Book" w:eastAsia="Times New Roman" w:hAnsi="Franklin Gothic Book" w:cs="Times New Roman"/>
        </w:rPr>
        <w:t xml:space="preserve"> Valley, but fishing, eco-tourism, pine mushroom harvesting and service industries are also important.</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The Nisga'a social structure is based on kinship, organized in four clans: Killer Whale, Raven, Wolf and Eagle. Each clan contains a number of lineages, headed by hereditary chiefs and matriarchs. These roles remain important elements of Nisga'a culture today. The Nisga'a also makes use of modern institutions, including a Health Board, School District and the </w:t>
      </w:r>
      <w:proofErr w:type="spellStart"/>
      <w:r w:rsidRPr="00301ABB">
        <w:rPr>
          <w:rFonts w:ascii="Franklin Gothic Book" w:eastAsia="Times New Roman" w:hAnsi="Franklin Gothic Book" w:cs="Times New Roman"/>
        </w:rPr>
        <w:t>Wilp</w:t>
      </w:r>
      <w:proofErr w:type="spellEnd"/>
      <w:r w:rsidRPr="00301ABB">
        <w:rPr>
          <w:rFonts w:ascii="Franklin Gothic Book" w:eastAsia="Times New Roman" w:hAnsi="Franklin Gothic Book" w:cs="Times New Roman"/>
        </w:rPr>
        <w:t xml:space="preserve"> </w:t>
      </w:r>
      <w:proofErr w:type="spellStart"/>
      <w:r w:rsidRPr="00301ABB">
        <w:rPr>
          <w:rFonts w:ascii="Franklin Gothic Book" w:eastAsia="Times New Roman" w:hAnsi="Franklin Gothic Book" w:cs="Times New Roman"/>
        </w:rPr>
        <w:t>Wilxo'oskwhl</w:t>
      </w:r>
      <w:proofErr w:type="spellEnd"/>
      <w:r w:rsidRPr="00301ABB">
        <w:rPr>
          <w:rFonts w:ascii="Franklin Gothic Book" w:eastAsia="Times New Roman" w:hAnsi="Franklin Gothic Book" w:cs="Times New Roman"/>
        </w:rPr>
        <w:t xml:space="preserve"> post-secondary organization.</w:t>
      </w:r>
    </w:p>
    <w:p w:rsidR="00301ABB" w:rsidRPr="00301ABB" w:rsidRDefault="00301ABB" w:rsidP="00301ABB">
      <w:pPr>
        <w:spacing w:after="0" w:line="240" w:lineRule="auto"/>
        <w:contextualSpacing/>
        <w:outlineLvl w:val="1"/>
        <w:rPr>
          <w:rFonts w:ascii="Franklin Gothic Book" w:eastAsia="Times New Roman" w:hAnsi="Franklin Gothic Book" w:cs="Times New Roman"/>
          <w:b/>
          <w:bCs/>
        </w:rPr>
      </w:pPr>
      <w:r w:rsidRPr="00301ABB">
        <w:rPr>
          <w:rFonts w:ascii="Franklin Gothic Book" w:eastAsia="Times New Roman" w:hAnsi="Franklin Gothic Book" w:cs="Times New Roman"/>
          <w:b/>
          <w:bCs/>
        </w:rPr>
        <w:t>How it all started</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lastRenderedPageBreak/>
        <w:t>The Nisga'a quest for a treaty began over 100 years ago, with the formation of their first Land Committee in 1890. However, from 1927 to 1951, the Nisga'a could not pursue their goal for a treaty because Canadian laws made it illegal for Indians to raise money to advance land claims. After these laws were repealed in 1951 the Nisga'a Land Committee re-established itself as the Nisga'a Tribal Council in 1955.</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In the late 1960's, the Tribal Council began a legal action in the B.C. Supreme Court. However, it was not until 1973 that the Supreme Court of Canada rendered a decision which prompted the overhaul of Canada's land claims negotiation policy. The federal government began treaty negotiations with the Nisga'a in 1976 and the B.C. government joined the two parties at the table in 1990.</w:t>
      </w:r>
    </w:p>
    <w:p w:rsidR="00301ABB" w:rsidRPr="00301ABB" w:rsidRDefault="00301ABB" w:rsidP="00301ABB">
      <w:pPr>
        <w:spacing w:after="0" w:line="240" w:lineRule="auto"/>
        <w:contextualSpacing/>
        <w:outlineLvl w:val="1"/>
        <w:rPr>
          <w:rFonts w:ascii="Franklin Gothic Book" w:eastAsia="Times New Roman" w:hAnsi="Franklin Gothic Book" w:cs="Times New Roman"/>
          <w:b/>
          <w:bCs/>
        </w:rPr>
      </w:pPr>
      <w:r w:rsidRPr="00301ABB">
        <w:rPr>
          <w:rFonts w:ascii="Franklin Gothic Book" w:eastAsia="Times New Roman" w:hAnsi="Franklin Gothic Book" w:cs="Times New Roman"/>
          <w:b/>
          <w:bCs/>
        </w:rPr>
        <w:t>Nisga'a Government</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The Nisga'a Treaty provides for an open, democratic and accountable Nisga'a Government. It includes representation for all Nisga'a through the Nisga'a </w:t>
      </w:r>
      <w:proofErr w:type="spellStart"/>
      <w:r w:rsidRPr="00301ABB">
        <w:rPr>
          <w:rFonts w:ascii="Franklin Gothic Book" w:eastAsia="Times New Roman" w:hAnsi="Franklin Gothic Book" w:cs="Times New Roman"/>
        </w:rPr>
        <w:t>Lisims</w:t>
      </w:r>
      <w:proofErr w:type="spellEnd"/>
      <w:r w:rsidRPr="00301ABB">
        <w:rPr>
          <w:rFonts w:ascii="Franklin Gothic Book" w:eastAsia="Times New Roman" w:hAnsi="Franklin Gothic Book" w:cs="Times New Roman"/>
        </w:rPr>
        <w:t xml:space="preserve"> Government, four Village Governments, and three urban locals which provide a voice for Nisga'a citizens who do not live in the </w:t>
      </w:r>
      <w:proofErr w:type="spellStart"/>
      <w:r w:rsidRPr="00301ABB">
        <w:rPr>
          <w:rFonts w:ascii="Franklin Gothic Book" w:eastAsia="Times New Roman" w:hAnsi="Franklin Gothic Book" w:cs="Times New Roman"/>
        </w:rPr>
        <w:t>Nass</w:t>
      </w:r>
      <w:proofErr w:type="spellEnd"/>
      <w:r w:rsidRPr="00301ABB">
        <w:rPr>
          <w:rFonts w:ascii="Franklin Gothic Book" w:eastAsia="Times New Roman" w:hAnsi="Franklin Gothic Book" w:cs="Times New Roman"/>
        </w:rPr>
        <w:t xml:space="preserve"> Valley.</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The Nisga'a Government operates within the </w:t>
      </w:r>
      <w:r w:rsidRPr="00301ABB">
        <w:rPr>
          <w:rFonts w:ascii="Franklin Gothic Book" w:eastAsia="Times New Roman" w:hAnsi="Franklin Gothic Book" w:cs="Times New Roman"/>
          <w:i/>
          <w:iCs/>
        </w:rPr>
        <w:t>Constitution of Canada</w:t>
      </w:r>
      <w:r w:rsidRPr="00301ABB">
        <w:rPr>
          <w:rFonts w:ascii="Franklin Gothic Book" w:eastAsia="Times New Roman" w:hAnsi="Franklin Gothic Book" w:cs="Times New Roman"/>
        </w:rPr>
        <w:t xml:space="preserve"> and the </w:t>
      </w:r>
      <w:r w:rsidRPr="00301ABB">
        <w:rPr>
          <w:rFonts w:ascii="Franklin Gothic Book" w:eastAsia="Times New Roman" w:hAnsi="Franklin Gothic Book" w:cs="Times New Roman"/>
          <w:i/>
          <w:iCs/>
        </w:rPr>
        <w:t>Canadian Charter of Rights and Freedoms</w:t>
      </w:r>
      <w:r w:rsidRPr="00301ABB">
        <w:rPr>
          <w:rFonts w:ascii="Franklin Gothic Book" w:eastAsia="Times New Roman" w:hAnsi="Franklin Gothic Book" w:cs="Times New Roman"/>
        </w:rPr>
        <w:t>.</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The Nisga'a Treaty establishes decision-making authority for the Nisga'a </w:t>
      </w:r>
      <w:proofErr w:type="spellStart"/>
      <w:r w:rsidRPr="00301ABB">
        <w:rPr>
          <w:rFonts w:ascii="Franklin Gothic Book" w:eastAsia="Times New Roman" w:hAnsi="Franklin Gothic Book" w:cs="Times New Roman"/>
        </w:rPr>
        <w:t>Lisims</w:t>
      </w:r>
      <w:proofErr w:type="spellEnd"/>
      <w:r w:rsidRPr="00301ABB">
        <w:rPr>
          <w:rFonts w:ascii="Franklin Gothic Book" w:eastAsia="Times New Roman" w:hAnsi="Franklin Gothic Book" w:cs="Times New Roman"/>
        </w:rPr>
        <w:t xml:space="preserve"> Government within a model that the Nisga'a </w:t>
      </w:r>
      <w:proofErr w:type="gramStart"/>
      <w:r w:rsidRPr="00301ABB">
        <w:rPr>
          <w:rFonts w:ascii="Franklin Gothic Book" w:eastAsia="Times New Roman" w:hAnsi="Franklin Gothic Book" w:cs="Times New Roman"/>
        </w:rPr>
        <w:t>have</w:t>
      </w:r>
      <w:proofErr w:type="gramEnd"/>
      <w:r w:rsidRPr="00301ABB">
        <w:rPr>
          <w:rFonts w:ascii="Franklin Gothic Book" w:eastAsia="Times New Roman" w:hAnsi="Franklin Gothic Book" w:cs="Times New Roman"/>
        </w:rPr>
        <w:t xml:space="preserve"> been accustomed to and have accepted for many years. The Nisga'a Government model is designed as a practical and workable arrangement that provides the Nisga'a with a significant measure of self-government that is consistent with the overall public interest and within Canada's constitutional framework.</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The Nisga'a </w:t>
      </w:r>
      <w:proofErr w:type="spellStart"/>
      <w:r w:rsidRPr="00301ABB">
        <w:rPr>
          <w:rFonts w:ascii="Franklin Gothic Book" w:eastAsia="Times New Roman" w:hAnsi="Franklin Gothic Book" w:cs="Times New Roman"/>
        </w:rPr>
        <w:t>Lisims</w:t>
      </w:r>
      <w:proofErr w:type="spellEnd"/>
      <w:r w:rsidRPr="00301ABB">
        <w:rPr>
          <w:rFonts w:ascii="Franklin Gothic Book" w:eastAsia="Times New Roman" w:hAnsi="Franklin Gothic Book" w:cs="Times New Roman"/>
        </w:rPr>
        <w:t xml:space="preserve"> Government may make laws in many areas and has principal authority over some, including administration of its own government, management of its lands and assets, Nisga'a citizenship, language and culture. However, the treaty includes important limitations on Nisga'a authority. For example, the Nisga'a cannot make valid laws about Nisga'a citizenship that deal with immigration or Canadian citizenship.</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All Nisga'a Government laws operate alongside federal and provincial laws, similar to other jurisdictions in Canada where Canadians are subject to federal, provincial and municipal laws simultaneously. The Treaty includes important rules which set out what will happen to address any conflicts between the laws that may arise.</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In addition, many Nisga'a Government authorities are contingent on federal or provincial standards, where a "meet or beat" approach is taken. This approach is taken in a number of areas, including education, child and family services, adoption, and forestry. Child welfare is a good example of how this works. Nisga'a laws have priority if they meet or exceed provincial standards for child protection - but federal and provincial laws requiring the reporting of children in care continue to apply. The provincial government can continue to act as needed to protect a child at risk within the agreement between the Nisga'a and B.C.</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The Nisga'a Government may also make laws in areas where some local authority is appropriate, such as environmental protection, health and social services, and traffic and transportation. However, in these areas, federal or provincial laws have priority.</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b/>
          <w:bCs/>
          <w:i/>
          <w:iCs/>
        </w:rPr>
        <w:t>Did you know?</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1. Subject to age, all Nisga'a citizens may run for office and vote in Nisga'a elections;</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2. Nisga'a elections must be held every five years;</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3. Nisga'a Conflict of interest guidelines and financial accountability mechanisms must be comparable to those that apply to other governments in Canada;</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4. Protections to ensure standards in services, health and safety have been built into the Treaty; and,</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5. Protections for non-Nisga'a residents who live on Nisga'a Lands are set out in the Treaty - this includes rights of consultation, participation and appeal where decisions of the Nisga'a Government directly and significantly affect them.</w:t>
      </w:r>
    </w:p>
    <w:p w:rsidR="00301ABB" w:rsidRPr="00301ABB" w:rsidRDefault="00301ABB" w:rsidP="00301ABB">
      <w:pPr>
        <w:spacing w:after="0" w:line="240" w:lineRule="auto"/>
        <w:contextualSpacing/>
        <w:outlineLvl w:val="1"/>
        <w:rPr>
          <w:rFonts w:ascii="Franklin Gothic Book" w:eastAsia="Times New Roman" w:hAnsi="Franklin Gothic Book" w:cs="Times New Roman"/>
          <w:b/>
          <w:bCs/>
        </w:rPr>
      </w:pPr>
      <w:r w:rsidRPr="00301ABB">
        <w:rPr>
          <w:rFonts w:ascii="Franklin Gothic Book" w:eastAsia="Times New Roman" w:hAnsi="Franklin Gothic Book" w:cs="Times New Roman"/>
          <w:b/>
          <w:bCs/>
        </w:rPr>
        <w:t>The Nisga'a Treaty and the Constitution</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The Nisga'a Treaty is consistent with Canada's supreme law, </w:t>
      </w:r>
      <w:r w:rsidRPr="00301ABB">
        <w:rPr>
          <w:rFonts w:ascii="Franklin Gothic Book" w:eastAsia="Times New Roman" w:hAnsi="Franklin Gothic Book" w:cs="Times New Roman"/>
          <w:i/>
          <w:iCs/>
        </w:rPr>
        <w:t>The Constitution Act, 1982</w:t>
      </w:r>
      <w:r w:rsidRPr="00301ABB">
        <w:rPr>
          <w:rFonts w:ascii="Franklin Gothic Book" w:eastAsia="Times New Roman" w:hAnsi="Franklin Gothic Book" w:cs="Times New Roman"/>
        </w:rPr>
        <w:t>.</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lastRenderedPageBreak/>
        <w:t xml:space="preserve">Beginning in the early 1970s, successive court cases confirmed that Aboriginal rights and title are legal rights and that they existed whether governments recognized them or not. In 1982, </w:t>
      </w:r>
      <w:r w:rsidRPr="00301ABB">
        <w:rPr>
          <w:rFonts w:ascii="Franklin Gothic Book" w:eastAsia="Times New Roman" w:hAnsi="Franklin Gothic Book" w:cs="Times New Roman"/>
          <w:i/>
          <w:iCs/>
        </w:rPr>
        <w:t>The Constitution Act</w:t>
      </w:r>
      <w:r w:rsidRPr="00301ABB">
        <w:rPr>
          <w:rFonts w:ascii="Franklin Gothic Book" w:eastAsia="Times New Roman" w:hAnsi="Franklin Gothic Book" w:cs="Times New Roman"/>
        </w:rPr>
        <w:t xml:space="preserve"> was changed to recognize and affirm existing Aboriginal rights. This change did not create or define Aboriginal rights, rather, it "recognized and affirmed" existing Aboriginal rights and treaty rights.</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It is important to understand that Aboriginal rights and treaty rights are different. Aboriginal rights are not clearly defined, and must be established through the courts on a case-by-case basis. Treaty rights are negotiated B and in modern treaties rights can be exhaustively set out and described in detail.</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As a modern treaty, the Nisga'a Treaty </w:t>
      </w:r>
      <w:proofErr w:type="gramStart"/>
      <w:r w:rsidRPr="00301ABB">
        <w:rPr>
          <w:rFonts w:ascii="Franklin Gothic Book" w:eastAsia="Times New Roman" w:hAnsi="Franklin Gothic Book" w:cs="Times New Roman"/>
        </w:rPr>
        <w:t>sets out and describes</w:t>
      </w:r>
      <w:proofErr w:type="gramEnd"/>
      <w:r w:rsidRPr="00301ABB">
        <w:rPr>
          <w:rFonts w:ascii="Franklin Gothic Book" w:eastAsia="Times New Roman" w:hAnsi="Franklin Gothic Book" w:cs="Times New Roman"/>
        </w:rPr>
        <w:t xml:space="preserve"> in detail how the rights of Nisga'a citizens will be exercised. Any Aboriginal rights of the Nisga'a are modified to become rights set out in the Treaty. In this way, the negotiating parties have agreed to rights - rather than extinguishing them.</w:t>
      </w:r>
    </w:p>
    <w:p w:rsidR="00301ABB" w:rsidRPr="00301ABB" w:rsidRDefault="00301ABB" w:rsidP="00301ABB">
      <w:pPr>
        <w:spacing w:after="0" w:line="240" w:lineRule="auto"/>
        <w:contextualSpacing/>
        <w:outlineLvl w:val="1"/>
        <w:rPr>
          <w:rFonts w:ascii="Franklin Gothic Book" w:eastAsia="Times New Roman" w:hAnsi="Franklin Gothic Book" w:cs="Times New Roman"/>
          <w:b/>
          <w:bCs/>
        </w:rPr>
      </w:pPr>
      <w:r w:rsidRPr="00301ABB">
        <w:rPr>
          <w:rFonts w:ascii="Franklin Gothic Book" w:eastAsia="Times New Roman" w:hAnsi="Franklin Gothic Book" w:cs="Times New Roman"/>
          <w:b/>
          <w:bCs/>
        </w:rPr>
        <w:t>Key Features of the Agreement</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The Nisga'a Treaty sets out the land and resources that form part of the agreement between Canada, B.C. and the Nisga'a Nation. The Treaty sets out the </w:t>
      </w:r>
      <w:proofErr w:type="spellStart"/>
      <w:r w:rsidRPr="00301ABB">
        <w:rPr>
          <w:rFonts w:ascii="Franklin Gothic Book" w:eastAsia="Times New Roman" w:hAnsi="Franklin Gothic Book" w:cs="Times New Roman"/>
        </w:rPr>
        <w:t>Nisga'a's</w:t>
      </w:r>
      <w:proofErr w:type="spellEnd"/>
      <w:r w:rsidRPr="00301ABB">
        <w:rPr>
          <w:rFonts w:ascii="Franklin Gothic Book" w:eastAsia="Times New Roman" w:hAnsi="Franklin Gothic Book" w:cs="Times New Roman"/>
        </w:rPr>
        <w:t xml:space="preserve"> right to self-government, and the authority to manage lands and resources. Together, the Treaty and related agreements provide the Nisga'a with:</w:t>
      </w:r>
    </w:p>
    <w:p w:rsidR="00301ABB" w:rsidRPr="00301ABB" w:rsidRDefault="00301ABB" w:rsidP="00301ABB">
      <w:pPr>
        <w:numPr>
          <w:ilvl w:val="0"/>
          <w:numId w:val="1"/>
        </w:num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$196.1 million dollars (in 1999 dollars);</w:t>
      </w:r>
    </w:p>
    <w:p w:rsidR="00301ABB" w:rsidRPr="00301ABB" w:rsidRDefault="00301ABB" w:rsidP="00301ABB">
      <w:pPr>
        <w:numPr>
          <w:ilvl w:val="0"/>
          <w:numId w:val="1"/>
        </w:num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2,019 square </w:t>
      </w:r>
      <w:proofErr w:type="spellStart"/>
      <w:r w:rsidRPr="00301ABB">
        <w:rPr>
          <w:rFonts w:ascii="Franklin Gothic Book" w:eastAsia="Times New Roman" w:hAnsi="Franklin Gothic Book" w:cs="Times New Roman"/>
        </w:rPr>
        <w:t>kilometers</w:t>
      </w:r>
      <w:proofErr w:type="spellEnd"/>
      <w:r w:rsidRPr="00301ABB">
        <w:rPr>
          <w:rFonts w:ascii="Franklin Gothic Book" w:eastAsia="Times New Roman" w:hAnsi="Franklin Gothic Book" w:cs="Times New Roman"/>
        </w:rPr>
        <w:t xml:space="preserve"> of land;</w:t>
      </w:r>
    </w:p>
    <w:p w:rsidR="00301ABB" w:rsidRPr="00301ABB" w:rsidRDefault="00301ABB" w:rsidP="00301ABB">
      <w:pPr>
        <w:numPr>
          <w:ilvl w:val="0"/>
          <w:numId w:val="1"/>
        </w:num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an average yearly allocation of 44,588 sockeye salmon, 11,797 </w:t>
      </w:r>
      <w:proofErr w:type="spellStart"/>
      <w:r w:rsidRPr="00301ABB">
        <w:rPr>
          <w:rFonts w:ascii="Franklin Gothic Book" w:eastAsia="Times New Roman" w:hAnsi="Franklin Gothic Book" w:cs="Times New Roman"/>
        </w:rPr>
        <w:t>coho</w:t>
      </w:r>
      <w:proofErr w:type="spellEnd"/>
      <w:r w:rsidRPr="00301ABB">
        <w:rPr>
          <w:rFonts w:ascii="Franklin Gothic Book" w:eastAsia="Times New Roman" w:hAnsi="Franklin Gothic Book" w:cs="Times New Roman"/>
        </w:rPr>
        <w:t xml:space="preserve"> salmon, 6,330 chum salmon, 6,524 </w:t>
      </w:r>
      <w:proofErr w:type="spellStart"/>
      <w:r w:rsidRPr="00301ABB">
        <w:rPr>
          <w:rFonts w:ascii="Franklin Gothic Book" w:eastAsia="Times New Roman" w:hAnsi="Franklin Gothic Book" w:cs="Times New Roman"/>
        </w:rPr>
        <w:t>chinook</w:t>
      </w:r>
      <w:proofErr w:type="spellEnd"/>
      <w:r w:rsidRPr="00301ABB">
        <w:rPr>
          <w:rFonts w:ascii="Franklin Gothic Book" w:eastAsia="Times New Roman" w:hAnsi="Franklin Gothic Book" w:cs="Times New Roman"/>
        </w:rPr>
        <w:t xml:space="preserve"> salmon, and 4,430 pink salmon, protected by the Treaty;</w:t>
      </w:r>
    </w:p>
    <w:p w:rsidR="00301ABB" w:rsidRPr="00301ABB" w:rsidRDefault="00301ABB" w:rsidP="00301ABB">
      <w:pPr>
        <w:numPr>
          <w:ilvl w:val="0"/>
          <w:numId w:val="1"/>
        </w:num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a commercial yearly allocation averaging 28, 913 sockeye and 88,526 pink salmon under an agreement which is not part of the Treaty;</w:t>
      </w:r>
    </w:p>
    <w:p w:rsidR="00301ABB" w:rsidRPr="00301ABB" w:rsidRDefault="00301ABB" w:rsidP="00301ABB">
      <w:pPr>
        <w:numPr>
          <w:ilvl w:val="0"/>
          <w:numId w:val="1"/>
        </w:num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limited allocations of moose, grizzly bear and goats, for domestic purposes;</w:t>
      </w:r>
    </w:p>
    <w:p w:rsidR="00301ABB" w:rsidRPr="00301ABB" w:rsidRDefault="00301ABB" w:rsidP="00301ABB">
      <w:pPr>
        <w:numPr>
          <w:ilvl w:val="0"/>
          <w:numId w:val="1"/>
        </w:num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$11.8 million to increase participation in the general commercial fishery;</w:t>
      </w:r>
    </w:p>
    <w:p w:rsidR="00301ABB" w:rsidRPr="00301ABB" w:rsidRDefault="00301ABB" w:rsidP="00301ABB">
      <w:pPr>
        <w:numPr>
          <w:ilvl w:val="0"/>
          <w:numId w:val="1"/>
        </w:num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$10.3 million in Canada's contribution to the </w:t>
      </w:r>
      <w:proofErr w:type="spellStart"/>
      <w:r w:rsidRPr="00301ABB">
        <w:rPr>
          <w:rFonts w:ascii="Franklin Gothic Book" w:eastAsia="Times New Roman" w:hAnsi="Franklin Gothic Book" w:cs="Times New Roman"/>
        </w:rPr>
        <w:t>Lisims</w:t>
      </w:r>
      <w:proofErr w:type="spellEnd"/>
      <w:r w:rsidRPr="00301ABB">
        <w:rPr>
          <w:rFonts w:ascii="Franklin Gothic Book" w:eastAsia="Times New Roman" w:hAnsi="Franklin Gothic Book" w:cs="Times New Roman"/>
        </w:rPr>
        <w:t xml:space="preserve"> Fisheries Conservation Trust (to which the Nisga'a provide $3.1 million);</w:t>
      </w:r>
    </w:p>
    <w:p w:rsidR="00301ABB" w:rsidRPr="00301ABB" w:rsidRDefault="00301ABB" w:rsidP="00301ABB">
      <w:pPr>
        <w:numPr>
          <w:ilvl w:val="0"/>
          <w:numId w:val="1"/>
        </w:num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transition, training and one-time funding of $40.6 million;</w:t>
      </w:r>
    </w:p>
    <w:p w:rsidR="00301ABB" w:rsidRPr="00301ABB" w:rsidRDefault="00301ABB" w:rsidP="00301ABB">
      <w:pPr>
        <w:numPr>
          <w:ilvl w:val="0"/>
          <w:numId w:val="1"/>
        </w:num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a water reservation for domestic, agricultural and industrial purposes;</w:t>
      </w:r>
    </w:p>
    <w:p w:rsidR="00301ABB" w:rsidRPr="00301ABB" w:rsidRDefault="00301ABB" w:rsidP="00301ABB">
      <w:pPr>
        <w:numPr>
          <w:ilvl w:val="0"/>
          <w:numId w:val="1"/>
        </w:num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authority to operate their own government, and the ability to make certain laws; and,</w:t>
      </w:r>
    </w:p>
    <w:p w:rsidR="00301ABB" w:rsidRPr="00301ABB" w:rsidRDefault="00301ABB" w:rsidP="00301ABB">
      <w:pPr>
        <w:numPr>
          <w:ilvl w:val="0"/>
          <w:numId w:val="1"/>
        </w:numPr>
        <w:spacing w:after="0" w:line="240" w:lineRule="auto"/>
        <w:contextualSpacing/>
        <w:rPr>
          <w:rFonts w:ascii="Franklin Gothic Book" w:eastAsia="Times New Roman" w:hAnsi="Franklin Gothic Book" w:cs="Times New Roman"/>
        </w:rPr>
      </w:pPr>
      <w:proofErr w:type="gramStart"/>
      <w:r w:rsidRPr="00301ABB">
        <w:rPr>
          <w:rFonts w:ascii="Franklin Gothic Book" w:eastAsia="Times New Roman" w:hAnsi="Franklin Gothic Book" w:cs="Times New Roman"/>
        </w:rPr>
        <w:t>funding</w:t>
      </w:r>
      <w:proofErr w:type="gramEnd"/>
      <w:r w:rsidRPr="00301ABB">
        <w:rPr>
          <w:rFonts w:ascii="Franklin Gothic Book" w:eastAsia="Times New Roman" w:hAnsi="Franklin Gothic Book" w:cs="Times New Roman"/>
        </w:rPr>
        <w:t xml:space="preserve"> to help deliver health, education, and social services to their members and other area residents.</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 xml:space="preserve">Prior to the Treaty, the Nisga'a Villages delivered health, education, social and other services through a variety of federal and provincial programs. These programs will now be delivered through the Nisga'a </w:t>
      </w:r>
      <w:proofErr w:type="spellStart"/>
      <w:r w:rsidRPr="00301ABB">
        <w:rPr>
          <w:rFonts w:ascii="Franklin Gothic Book" w:eastAsia="Times New Roman" w:hAnsi="Franklin Gothic Book" w:cs="Times New Roman"/>
        </w:rPr>
        <w:t>Lisims</w:t>
      </w:r>
      <w:proofErr w:type="spellEnd"/>
      <w:r w:rsidRPr="00301ABB">
        <w:rPr>
          <w:rFonts w:ascii="Franklin Gothic Book" w:eastAsia="Times New Roman" w:hAnsi="Franklin Gothic Book" w:cs="Times New Roman"/>
        </w:rPr>
        <w:t xml:space="preserve"> Government under a Fiscal Financing Agreement, which is not part of the Treaty. The first Fiscal Financing Agreement provides funding of $32.7 million per year (1999 dollars).</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It is important to recognize that the Nisga'a Government will also contribute to the costs of these programs and services, thereby reducing federal and provincial transfers over time. The Nisga'a Government will help to finance programs and services in two ways:</w:t>
      </w:r>
    </w:p>
    <w:p w:rsidR="00301ABB" w:rsidRPr="00301ABB" w:rsidRDefault="00301ABB" w:rsidP="00301ABB">
      <w:pPr>
        <w:numPr>
          <w:ilvl w:val="0"/>
          <w:numId w:val="2"/>
        </w:num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through payment of income and sales taxes; and,</w:t>
      </w:r>
    </w:p>
    <w:p w:rsidR="00301ABB" w:rsidRPr="00301ABB" w:rsidRDefault="00301ABB" w:rsidP="00301ABB">
      <w:pPr>
        <w:numPr>
          <w:ilvl w:val="0"/>
          <w:numId w:val="2"/>
        </w:numPr>
        <w:spacing w:after="0" w:line="240" w:lineRule="auto"/>
        <w:contextualSpacing/>
        <w:rPr>
          <w:rFonts w:ascii="Franklin Gothic Book" w:eastAsia="Times New Roman" w:hAnsi="Franklin Gothic Book" w:cs="Times New Roman"/>
        </w:rPr>
      </w:pPr>
      <w:proofErr w:type="gramStart"/>
      <w:r w:rsidRPr="00301ABB">
        <w:rPr>
          <w:rFonts w:ascii="Franklin Gothic Book" w:eastAsia="Times New Roman" w:hAnsi="Franklin Gothic Book" w:cs="Times New Roman"/>
        </w:rPr>
        <w:t>by</w:t>
      </w:r>
      <w:proofErr w:type="gramEnd"/>
      <w:r w:rsidRPr="00301ABB">
        <w:rPr>
          <w:rFonts w:ascii="Franklin Gothic Book" w:eastAsia="Times New Roman" w:hAnsi="Franklin Gothic Book" w:cs="Times New Roman"/>
        </w:rPr>
        <w:t xml:space="preserve"> contributing a share of its revenues.</w:t>
      </w:r>
    </w:p>
    <w:p w:rsidR="00301ABB" w:rsidRPr="00301ABB" w:rsidRDefault="00301ABB" w:rsidP="00301ABB">
      <w:pPr>
        <w:spacing w:after="0" w:line="240" w:lineRule="auto"/>
        <w:contextualSpacing/>
        <w:outlineLvl w:val="1"/>
        <w:rPr>
          <w:rFonts w:ascii="Franklin Gothic Book" w:eastAsia="Times New Roman" w:hAnsi="Franklin Gothic Book" w:cs="Times New Roman"/>
          <w:b/>
          <w:bCs/>
        </w:rPr>
      </w:pPr>
      <w:r w:rsidRPr="00301ABB">
        <w:rPr>
          <w:rFonts w:ascii="Franklin Gothic Book" w:eastAsia="Times New Roman" w:hAnsi="Franklin Gothic Book" w:cs="Times New Roman"/>
          <w:b/>
          <w:bCs/>
        </w:rPr>
        <w:t>Discussion and input to the Treaty</w:t>
      </w:r>
    </w:p>
    <w:p w:rsidR="00301ABB" w:rsidRPr="00301ABB" w:rsidRDefault="00301ABB" w:rsidP="00301ABB">
      <w:pPr>
        <w:spacing w:after="0" w:line="240" w:lineRule="auto"/>
        <w:contextualSpacing/>
        <w:rPr>
          <w:rFonts w:ascii="Franklin Gothic Book" w:eastAsia="Times New Roman" w:hAnsi="Franklin Gothic Book" w:cs="Times New Roman"/>
        </w:rPr>
      </w:pPr>
      <w:r w:rsidRPr="00301ABB">
        <w:rPr>
          <w:rFonts w:ascii="Franklin Gothic Book" w:eastAsia="Times New Roman" w:hAnsi="Franklin Gothic Book" w:cs="Times New Roman"/>
        </w:rPr>
        <w:t>The Nisga'a Treaty underwent extensive debate in the B.C. Legislature and in Canada's House of Commons and Senate. The Treaty includes provisions that reflect how governments addressed the concerns of the public and third parties which were brought to the attention of negotiators. Nearly 500 public information and third-party consultation meetings were conducted during the negotiations.</w:t>
      </w:r>
    </w:p>
    <w:p w:rsidR="00301ABB" w:rsidRPr="00301ABB" w:rsidRDefault="00301ABB" w:rsidP="00301ABB">
      <w:pPr>
        <w:spacing w:after="0" w:line="240" w:lineRule="auto"/>
        <w:contextualSpacing/>
        <w:rPr>
          <w:rFonts w:ascii="Franklin Gothic Book" w:eastAsia="Times New Roman" w:hAnsi="Franklin Gothic Book" w:cs="Times New Roman"/>
        </w:rPr>
      </w:pP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eastAsia="Calibri" w:hAnsi="Franklin Gothic Book" w:cs="Times New Roman"/>
          <w:b/>
          <w:color w:val="FF0000"/>
        </w:rPr>
      </w:pPr>
    </w:p>
    <w:p w:rsidR="00301ABB" w:rsidRPr="00301ABB" w:rsidRDefault="00301ABB" w:rsidP="00301ABB">
      <w:pPr>
        <w:pStyle w:val="ListParagraph"/>
        <w:numPr>
          <w:ilvl w:val="0"/>
          <w:numId w:val="3"/>
        </w:num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rPr>
          <w:rFonts w:ascii="Franklin Gothic Book" w:eastAsia="Calibri" w:hAnsi="Franklin Gothic Book" w:cs="Times New Roman"/>
          <w:b/>
          <w:color w:val="FF0000"/>
          <w:u w:val="single"/>
        </w:rPr>
      </w:pPr>
      <w:r w:rsidRPr="00301ABB">
        <w:rPr>
          <w:rFonts w:ascii="Franklin Gothic Book" w:eastAsia="Calibri" w:hAnsi="Franklin Gothic Book" w:cs="Times New Roman"/>
          <w:b/>
          <w:color w:val="FF0000"/>
          <w:u w:val="single"/>
        </w:rPr>
        <w:t xml:space="preserve">Hay, "The Meanings of the Criminal Law in Quebec, 1764-1774" </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hAnsi="Franklin Gothic Book" w:cs="Times New Roman"/>
        </w:rPr>
      </w:pPr>
      <w:r w:rsidRPr="00301ABB">
        <w:rPr>
          <w:rFonts w:ascii="Franklin Gothic Book" w:hAnsi="Franklin Gothic Book" w:cs="Times New Roman"/>
        </w:rPr>
        <w:t>Quebec Act of 1774</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hAnsi="Franklin Gothic Book" w:cs="Times New Roman"/>
        </w:rPr>
      </w:pPr>
      <w:r w:rsidRPr="00301ABB">
        <w:rPr>
          <w:rFonts w:ascii="Franklin Gothic Book" w:hAnsi="Franklin Gothic Book" w:cs="Times New Roman"/>
        </w:rPr>
        <w:lastRenderedPageBreak/>
        <w:t xml:space="preserve">Restore the predominance of native people, and allowed for the appointment of French Judges. </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hAnsi="Franklin Gothic Book" w:cs="Times New Roman"/>
        </w:rPr>
      </w:pPr>
      <w:r w:rsidRPr="00301ABB">
        <w:rPr>
          <w:rFonts w:ascii="Franklin Gothic Book" w:hAnsi="Franklin Gothic Book" w:cs="Times New Roman"/>
        </w:rPr>
        <w:t xml:space="preserve">Addressed concerns, Public prosecutions became the norm. </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hAnsi="Franklin Gothic Book" w:cs="Times New Roman"/>
        </w:rPr>
      </w:pPr>
      <w:r w:rsidRPr="00301ABB">
        <w:rPr>
          <w:rFonts w:ascii="Franklin Gothic Book" w:hAnsi="Franklin Gothic Book" w:cs="Times New Roman"/>
        </w:rPr>
        <w:t xml:space="preserve">Restoration of French Law for private matters in civil courts and other cultural protections, but </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hAnsi="Franklin Gothic Book" w:cs="Times New Roman"/>
        </w:rPr>
      </w:pPr>
      <w:r w:rsidRPr="00301ABB">
        <w:rPr>
          <w:rFonts w:ascii="Franklin Gothic Book" w:hAnsi="Franklin Gothic Book" w:cs="Times New Roman"/>
        </w:rPr>
        <w:t xml:space="preserve">English criminal law prevails. Proceedings held in French and English, appointment French </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hAnsi="Franklin Gothic Book" w:cs="Times New Roman"/>
        </w:rPr>
      </w:pPr>
      <w:r w:rsidRPr="00301ABB">
        <w:rPr>
          <w:rFonts w:ascii="Franklin Gothic Book" w:hAnsi="Franklin Gothic Book" w:cs="Times New Roman"/>
        </w:rPr>
        <w:t>Judges, Catholics could be appointed to the bench. Formal reception</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hAnsi="Franklin Gothic Book" w:cs="Times New Roman"/>
        </w:rPr>
      </w:pPr>
      <w:proofErr w:type="gramStart"/>
      <w:r w:rsidRPr="00301ABB">
        <w:rPr>
          <w:rFonts w:ascii="Franklin Gothic Book" w:hAnsi="Franklin Gothic Book" w:cs="Times New Roman"/>
        </w:rPr>
        <w:t>Different cultural understandings.</w:t>
      </w:r>
      <w:proofErr w:type="gramEnd"/>
      <w:r w:rsidRPr="00301ABB">
        <w:rPr>
          <w:rFonts w:ascii="Franklin Gothic Book" w:hAnsi="Franklin Gothic Book" w:cs="Times New Roman"/>
        </w:rPr>
        <w:t xml:space="preserve"> French see English criminal law as amateur and not interested </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hAnsi="Franklin Gothic Book" w:cs="Times New Roman"/>
        </w:rPr>
      </w:pPr>
      <w:proofErr w:type="gramStart"/>
      <w:r w:rsidRPr="00301ABB">
        <w:rPr>
          <w:rFonts w:ascii="Franklin Gothic Book" w:hAnsi="Franklin Gothic Book" w:cs="Times New Roman"/>
        </w:rPr>
        <w:t>in</w:t>
      </w:r>
      <w:proofErr w:type="gramEnd"/>
      <w:r w:rsidRPr="00301ABB">
        <w:rPr>
          <w:rFonts w:ascii="Franklin Gothic Book" w:hAnsi="Franklin Gothic Book" w:cs="Times New Roman"/>
        </w:rPr>
        <w:t xml:space="preserve"> truth, but in best proof. English see French system as oppressive with a military police and an </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hAnsi="Franklin Gothic Book" w:cs="Times New Roman"/>
        </w:rPr>
      </w:pPr>
      <w:r w:rsidRPr="00301ABB">
        <w:rPr>
          <w:rFonts w:ascii="Franklin Gothic Book" w:hAnsi="Franklin Gothic Book" w:cs="Times New Roman"/>
        </w:rPr>
        <w:t xml:space="preserve">Undemocratic force which was a threat to liberties, and they saw torture as bad. French should be </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hAnsi="Franklin Gothic Book" w:cs="Times New Roman"/>
        </w:rPr>
      </w:pPr>
      <w:r w:rsidRPr="00301ABB">
        <w:rPr>
          <w:rFonts w:ascii="Franklin Gothic Book" w:hAnsi="Franklin Gothic Book" w:cs="Times New Roman"/>
        </w:rPr>
        <w:t xml:space="preserve">Grateful their system was abolished. Private prosecutions are addressed directly. Crown </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hAnsi="Franklin Gothic Book" w:cs="Times New Roman"/>
        </w:rPr>
      </w:pPr>
      <w:r w:rsidRPr="00301ABB">
        <w:rPr>
          <w:rFonts w:ascii="Franklin Gothic Book" w:hAnsi="Franklin Gothic Book" w:cs="Times New Roman"/>
        </w:rPr>
        <w:t>Prerogatives were a monopoly and paved the way for public prosecutions.</w:t>
      </w: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ind w:left="3510" w:hanging="3510"/>
        <w:contextualSpacing/>
        <w:rPr>
          <w:rFonts w:ascii="Franklin Gothic Book" w:hAnsi="Franklin Gothic Book" w:cs="Times New Roman"/>
        </w:rPr>
      </w:pPr>
    </w:p>
    <w:p w:rsidR="00301ABB" w:rsidRDefault="00301ABB" w:rsidP="00301ABB">
      <w:pPr>
        <w:pBdr>
          <w:bottom w:val="single" w:sz="6" w:space="1" w:color="auto"/>
        </w:pBdr>
        <w:spacing w:after="0" w:line="240" w:lineRule="auto"/>
        <w:contextualSpacing/>
        <w:rPr>
          <w:rFonts w:ascii="Franklin Gothic Book" w:hAnsi="Franklin Gothic Book"/>
          <w:b/>
        </w:rPr>
      </w:pPr>
      <w:r>
        <w:rPr>
          <w:rFonts w:ascii="Franklin Gothic Book" w:hAnsi="Franklin Gothic Book"/>
          <w:b/>
        </w:rPr>
        <w:t>Lecture 5 – October 13, 2010</w:t>
      </w:r>
    </w:p>
    <w:p w:rsidR="00301ABB" w:rsidRPr="00301ABB" w:rsidRDefault="00301ABB" w:rsidP="00301ABB">
      <w:pPr>
        <w:spacing w:after="0" w:line="240" w:lineRule="auto"/>
        <w:contextualSpacing/>
        <w:rPr>
          <w:rFonts w:ascii="Franklin Gothic Book" w:hAnsi="Franklin Gothic Book"/>
        </w:rPr>
      </w:pP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History underlines the relativity of what is defined as crime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Types of behaviour considered criminal have changed over time</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Industrial revolution: transformed property interests, exchange relationships and ways of doing business</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Offences related to political, cultural, and moral regulation have also changed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Fewer changes with offences regarding personal violence but there are some significant shifts</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Significant shifts (abolition of petit treason) in early 19</w:t>
      </w:r>
      <w:r w:rsidRPr="00301ABB">
        <w:rPr>
          <w:rFonts w:ascii="Franklin Gothic Book" w:hAnsi="Franklin Gothic Book"/>
          <w:vertAlign w:val="superscript"/>
        </w:rPr>
        <w:t>th</w:t>
      </w:r>
      <w:r w:rsidRPr="00301ABB">
        <w:rPr>
          <w:rFonts w:ascii="Franklin Gothic Book" w:hAnsi="Franklin Gothic Book"/>
        </w:rPr>
        <w:t xml:space="preserve"> century that marked beginning of formal legal equality and erosion of status differences based on gender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Domestic violence has persisted as a problem ad not until 1983 that made changed (spousal immunity rule)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Basic institutions of modern criminal justice system (police and penitentiary) are recent additions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Death was the automatic sentence given for conviction for most felonies or serious offences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Carrying out of capital punishment widely mitigated in practice for mercy or pardons made conditional on secondary punishments</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Minor offences known as </w:t>
      </w:r>
      <w:proofErr w:type="spellStart"/>
      <w:r w:rsidRPr="00301ABB">
        <w:rPr>
          <w:rFonts w:ascii="Franklin Gothic Book" w:hAnsi="Franklin Gothic Book"/>
        </w:rPr>
        <w:t>misdemeanors</w:t>
      </w:r>
      <w:proofErr w:type="spellEnd"/>
      <w:r w:rsidRPr="00301ABB">
        <w:rPr>
          <w:rFonts w:ascii="Franklin Gothic Book" w:hAnsi="Franklin Gothic Book"/>
        </w:rPr>
        <w:t xml:space="preserve"> would receive variety of corporal punishments, fines, and occasionally, time in houses of correction</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Rapes rise transformed admin of punishment as resort to public physical punishment to body was displaced by disciplinary processing and mind of convict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Reformers tried to justify in term of deterrence or rehabilitation</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Many changes took place in the 18</w:t>
      </w:r>
      <w:r w:rsidRPr="00301ABB">
        <w:rPr>
          <w:rFonts w:ascii="Franklin Gothic Book" w:hAnsi="Franklin Gothic Book"/>
          <w:vertAlign w:val="superscript"/>
        </w:rPr>
        <w:t>th</w:t>
      </w:r>
      <w:r w:rsidRPr="00301ABB">
        <w:rPr>
          <w:rFonts w:ascii="Franklin Gothic Book" w:hAnsi="Franklin Gothic Book"/>
        </w:rPr>
        <w:t xml:space="preserve"> and 19</w:t>
      </w:r>
      <w:r w:rsidRPr="00301ABB">
        <w:rPr>
          <w:rFonts w:ascii="Franklin Gothic Book" w:hAnsi="Franklin Gothic Book"/>
          <w:vertAlign w:val="superscript"/>
        </w:rPr>
        <w:t>th</w:t>
      </w:r>
      <w:r w:rsidRPr="00301ABB">
        <w:rPr>
          <w:rFonts w:ascii="Franklin Gothic Book" w:hAnsi="Franklin Gothic Book"/>
        </w:rPr>
        <w:t xml:space="preserve"> century in regard to the criminal trial</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Public prosecutions displaces private ones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Lawyers were rarely seen in criminal trials before the 18</w:t>
      </w:r>
      <w:r w:rsidRPr="00301ABB">
        <w:rPr>
          <w:rFonts w:ascii="Franklin Gothic Book" w:hAnsi="Franklin Gothic Book"/>
          <w:vertAlign w:val="superscript"/>
        </w:rPr>
        <w:t>th</w:t>
      </w:r>
      <w:r w:rsidRPr="00301ABB">
        <w:rPr>
          <w:rFonts w:ascii="Franklin Gothic Book" w:hAnsi="Franklin Gothic Book"/>
        </w:rPr>
        <w:t xml:space="preserve"> century, and we began to see them afterwards</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Reducing victim and accused passive roles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New pressures on jury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Slowed place of trials </w:t>
      </w:r>
    </w:p>
    <w:p w:rsidR="00301ABB" w:rsidRPr="00301ABB" w:rsidRDefault="00301ABB" w:rsidP="00301ABB">
      <w:pPr>
        <w:spacing w:after="0" w:line="240" w:lineRule="auto"/>
        <w:contextualSpacing/>
        <w:rPr>
          <w:rFonts w:ascii="Franklin Gothic Book" w:hAnsi="Franklin Gothic Book"/>
        </w:rPr>
      </w:pP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These changes were not evolutionary developments</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Gradual innovation and improvement </w:t>
      </w:r>
    </w:p>
    <w:p w:rsidR="00301ABB" w:rsidRPr="00301ABB" w:rsidRDefault="00301ABB" w:rsidP="00301ABB">
      <w:pPr>
        <w:spacing w:after="0" w:line="240" w:lineRule="auto"/>
        <w:contextualSpacing/>
        <w:rPr>
          <w:rFonts w:ascii="Franklin Gothic Book" w:hAnsi="Franklin Gothic Book"/>
        </w:rPr>
      </w:pPr>
    </w:p>
    <w:p w:rsidR="00301ABB" w:rsidRPr="00301ABB" w:rsidRDefault="00301ABB" w:rsidP="00301ABB">
      <w:pPr>
        <w:spacing w:after="0" w:line="240" w:lineRule="auto"/>
        <w:contextualSpacing/>
        <w:rPr>
          <w:rFonts w:ascii="Franklin Gothic Book" w:hAnsi="Franklin Gothic Book"/>
        </w:rPr>
      </w:pPr>
      <w:r w:rsidRPr="00301ABB">
        <w:rPr>
          <w:rFonts w:ascii="Franklin Gothic Book" w:hAnsi="Franklin Gothic Book"/>
        </w:rPr>
        <w:t>Legal Historical Research: Theory and Methods</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Historians must fill gaps to give coherent narrative and convincing interpretation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Lots of care when dealing with weighing of evidence of assumptions in making sense of evidence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Research sources in legal history may be classified into four main categories:</w:t>
      </w:r>
    </w:p>
    <w:p w:rsidR="00301ABB" w:rsidRPr="00301ABB" w:rsidRDefault="00301ABB" w:rsidP="00301ABB">
      <w:pPr>
        <w:numPr>
          <w:ilvl w:val="0"/>
          <w:numId w:val="5"/>
        </w:numPr>
        <w:spacing w:after="0" w:line="240" w:lineRule="auto"/>
        <w:contextualSpacing/>
        <w:rPr>
          <w:rFonts w:ascii="Franklin Gothic Book" w:hAnsi="Franklin Gothic Book"/>
        </w:rPr>
      </w:pPr>
      <w:r w:rsidRPr="00301ABB">
        <w:rPr>
          <w:rFonts w:ascii="Franklin Gothic Book" w:hAnsi="Franklin Gothic Book"/>
        </w:rPr>
        <w:lastRenderedPageBreak/>
        <w:t xml:space="preserve">Secondary sources, 2) doctrinal legal sources (cases and legislation), 3) archival sources, and 4) other government sources </w:t>
      </w:r>
    </w:p>
    <w:p w:rsidR="00301ABB" w:rsidRPr="00301ABB" w:rsidRDefault="00301ABB" w:rsidP="00301ABB">
      <w:pPr>
        <w:numPr>
          <w:ilvl w:val="0"/>
          <w:numId w:val="6"/>
        </w:numPr>
        <w:spacing w:after="0" w:line="240" w:lineRule="auto"/>
        <w:contextualSpacing/>
        <w:rPr>
          <w:rFonts w:ascii="Franklin Gothic Book" w:hAnsi="Franklin Gothic Book"/>
        </w:rPr>
      </w:pPr>
      <w:r w:rsidRPr="00301ABB">
        <w:rPr>
          <w:rFonts w:ascii="Franklin Gothic Book" w:hAnsi="Franklin Gothic Book"/>
        </w:rPr>
        <w:t>Secondary sources: familiar to all students</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Literature review</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Examining how others approached particular topic</w:t>
      </w:r>
    </w:p>
    <w:p w:rsidR="00301ABB" w:rsidRPr="00301ABB" w:rsidRDefault="00301ABB" w:rsidP="00301ABB">
      <w:pPr>
        <w:numPr>
          <w:ilvl w:val="0"/>
          <w:numId w:val="6"/>
        </w:numPr>
        <w:spacing w:after="0" w:line="240" w:lineRule="auto"/>
        <w:contextualSpacing/>
        <w:rPr>
          <w:rFonts w:ascii="Franklin Gothic Book" w:hAnsi="Franklin Gothic Book"/>
        </w:rPr>
      </w:pPr>
      <w:r w:rsidRPr="00301ABB">
        <w:rPr>
          <w:rFonts w:ascii="Franklin Gothic Book" w:hAnsi="Franklin Gothic Book"/>
        </w:rPr>
        <w:t xml:space="preserve">Doctrinal Legal Sources </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Primary sources used by courts and in traditional professional legal scholarship</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They derive from legislation or common law precedents</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Applied through expositional legal reasoning to different fact situations</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 xml:space="preserve">Required for resolution of disputes through negotiation or adjudication </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 xml:space="preserve">Recognition of limitations of doctrinal legal sources for historical research dent mean that those sources can be neglected </w:t>
      </w:r>
    </w:p>
    <w:p w:rsidR="00301ABB" w:rsidRPr="00301ABB" w:rsidRDefault="00301ABB" w:rsidP="00301ABB">
      <w:pPr>
        <w:numPr>
          <w:ilvl w:val="0"/>
          <w:numId w:val="6"/>
        </w:numPr>
        <w:spacing w:after="0" w:line="240" w:lineRule="auto"/>
        <w:contextualSpacing/>
        <w:rPr>
          <w:rFonts w:ascii="Franklin Gothic Book" w:hAnsi="Franklin Gothic Book"/>
        </w:rPr>
      </w:pPr>
      <w:r w:rsidRPr="00301ABB">
        <w:rPr>
          <w:rFonts w:ascii="Franklin Gothic Book" w:hAnsi="Franklin Gothic Book"/>
        </w:rPr>
        <w:t xml:space="preserve">Archival Records </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 xml:space="preserve">Main primary sources for the historian and must be accessed for advanced historical research </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 xml:space="preserve">Limitations to these research sources </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 xml:space="preserve">They are fragmentary and most of the preserved records reflect official perspectives or perceptions of privileged historical actors </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 xml:space="preserve">Historical collections of newspapers and other published work of the period under examination are other important primary sources that can be accessed in archives, libraries or electronically </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 xml:space="preserve">Not all government information deposited into archives of Canada or </w:t>
      </w:r>
      <w:proofErr w:type="spellStart"/>
      <w:r w:rsidRPr="00301ABB">
        <w:rPr>
          <w:rFonts w:ascii="Franklin Gothic Book" w:hAnsi="Franklin Gothic Book"/>
        </w:rPr>
        <w:t>ontario</w:t>
      </w:r>
      <w:proofErr w:type="spellEnd"/>
      <w:r w:rsidRPr="00301ABB">
        <w:rPr>
          <w:rFonts w:ascii="Franklin Gothic Book" w:hAnsi="Franklin Gothic Book"/>
        </w:rPr>
        <w:t xml:space="preserve"> </w:t>
      </w:r>
    </w:p>
    <w:p w:rsidR="00301ABB" w:rsidRPr="00301ABB" w:rsidRDefault="00301ABB" w:rsidP="00301ABB">
      <w:pPr>
        <w:numPr>
          <w:ilvl w:val="1"/>
          <w:numId w:val="6"/>
        </w:numPr>
        <w:spacing w:after="0" w:line="240" w:lineRule="auto"/>
        <w:contextualSpacing/>
        <w:rPr>
          <w:rFonts w:ascii="Franklin Gothic Book" w:hAnsi="Franklin Gothic Book"/>
        </w:rPr>
      </w:pPr>
      <w:r w:rsidRPr="00301ABB">
        <w:rPr>
          <w:rFonts w:ascii="Franklin Gothic Book" w:hAnsi="Franklin Gothic Book"/>
        </w:rPr>
        <w:t>Official records older than 20 yrs are to be made freely available to public and departments encouraged to deposit such records with the nation archives</w:t>
      </w:r>
    </w:p>
    <w:p w:rsidR="00301ABB" w:rsidRPr="00301ABB" w:rsidRDefault="00301ABB" w:rsidP="00301ABB">
      <w:pPr>
        <w:spacing w:after="0" w:line="240" w:lineRule="auto"/>
        <w:contextualSpacing/>
        <w:rPr>
          <w:rFonts w:ascii="Franklin Gothic Book" w:hAnsi="Franklin Gothic Book"/>
        </w:rPr>
      </w:pPr>
    </w:p>
    <w:p w:rsidR="00301ABB" w:rsidRPr="00301ABB" w:rsidRDefault="00301ABB" w:rsidP="00301ABB">
      <w:pPr>
        <w:spacing w:after="0" w:line="240" w:lineRule="auto"/>
        <w:contextualSpacing/>
        <w:rPr>
          <w:rFonts w:ascii="Franklin Gothic Book" w:hAnsi="Franklin Gothic Book"/>
        </w:rPr>
      </w:pPr>
      <w:r w:rsidRPr="00301ABB">
        <w:rPr>
          <w:rFonts w:ascii="Franklin Gothic Book" w:hAnsi="Franklin Gothic Book"/>
        </w:rPr>
        <w:t xml:space="preserve">Early Developments in English Criminal Law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Norman Conquest of 1066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Tends to focus on medieval foundations of common law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Socio-economic changes flowing from feudalism stimulated profound legal change and the emergence of what these historians celebrate as the genius of common law</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Much of the criminal law derived from statutes and lawyers only became a significant precise in the criminal trial in the 18</w:t>
      </w:r>
      <w:r w:rsidRPr="00301ABB">
        <w:rPr>
          <w:rFonts w:ascii="Franklin Gothic Book" w:hAnsi="Franklin Gothic Book"/>
          <w:vertAlign w:val="superscript"/>
        </w:rPr>
        <w:t>th</w:t>
      </w:r>
      <w:r w:rsidRPr="00301ABB">
        <w:rPr>
          <w:rFonts w:ascii="Franklin Gothic Book" w:hAnsi="Franklin Gothic Book"/>
        </w:rPr>
        <w:t xml:space="preserve"> century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Developments in the primal law are negligible interest</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Scholarly neglect of criminal law before the 18</w:t>
      </w:r>
      <w:r w:rsidRPr="00301ABB">
        <w:rPr>
          <w:rFonts w:ascii="Franklin Gothic Book" w:hAnsi="Franklin Gothic Book"/>
          <w:vertAlign w:val="superscript"/>
        </w:rPr>
        <w:t>th</w:t>
      </w:r>
      <w:r w:rsidRPr="00301ABB">
        <w:rPr>
          <w:rFonts w:ascii="Franklin Gothic Book" w:hAnsi="Franklin Gothic Book"/>
        </w:rPr>
        <w:t xml:space="preserve"> century until recently also relates to assumptions about autonomy of law within professional legal context unexamined</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Leads to a teleological projection of modern formal rule of law claims into periods where such concepts barely existed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New legal history: stimulated more scholarly interest in haste of criminal law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Several significant elements that can be identified with the emergence of criminal law</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Further articulation of notion of King’s Peace</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Before conquest</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 xml:space="preserve">Harmful and anti-social acts were handled largely by the victim through regulated and sanctioned self-help measures or local community responses administered by the courts </w:t>
      </w:r>
    </w:p>
    <w:p w:rsidR="00301ABB" w:rsidRPr="00301ABB" w:rsidRDefault="00301ABB" w:rsidP="00301ABB">
      <w:pPr>
        <w:numPr>
          <w:ilvl w:val="3"/>
          <w:numId w:val="4"/>
        </w:numPr>
        <w:spacing w:after="0" w:line="240" w:lineRule="auto"/>
        <w:contextualSpacing/>
        <w:rPr>
          <w:rFonts w:ascii="Franklin Gothic Book" w:hAnsi="Franklin Gothic Book"/>
        </w:rPr>
      </w:pPr>
      <w:r w:rsidRPr="00301ABB">
        <w:rPr>
          <w:rFonts w:ascii="Franklin Gothic Book" w:hAnsi="Franklin Gothic Book"/>
        </w:rPr>
        <w:t>The harmful and anti-social acts were seen to not only affect the victim and local community but country-wide national interests as well</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Crimes became violations of new concept, which led to doctrinal separation of crime and tort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At first king’s peace applied to serious offences: treasons and felonies</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Towards end of medieval period, king’s peace extended to number on trespasses and ecclesiastical offences, minor offences that became known as </w:t>
      </w:r>
      <w:proofErr w:type="spellStart"/>
      <w:r w:rsidRPr="00301ABB">
        <w:rPr>
          <w:rFonts w:ascii="Franklin Gothic Book" w:hAnsi="Franklin Gothic Book"/>
        </w:rPr>
        <w:t>misdemeanors</w:t>
      </w:r>
      <w:proofErr w:type="spellEnd"/>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lastRenderedPageBreak/>
        <w:t>Development of king’s peace reflected articulation of a new and ambitions state interest in social order</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The second important element was institutional- the development of the magistracy and courts to administer the kings peace</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The royal courts of justice, set up in every county and borough, were partly financed from the proceeds of criminal convictions</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 xml:space="preserve">Property confiscations and fines resulting from criminal convictions went state coffers </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 xml:space="preserve">Victims had to pursue tort actions in the civil courts for financial compensation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Royally appointed JP served as local agent of the King</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In charge of local law enforcement and of administering the local criminal court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JP reviewed evidence by victims or local citizens serving grand jury considered for trial </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Issued writs and warrants, court clerks prepared cases for trails, and sheriffs helped enforce judgement</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 xml:space="preserve">JP also acted as magistrate, presiding over trial of </w:t>
      </w:r>
      <w:proofErr w:type="spellStart"/>
      <w:r w:rsidRPr="00301ABB">
        <w:rPr>
          <w:rFonts w:ascii="Franklin Gothic Book" w:hAnsi="Franklin Gothic Book"/>
        </w:rPr>
        <w:t>misdemeanors</w:t>
      </w:r>
      <w:proofErr w:type="spellEnd"/>
      <w:r w:rsidRPr="00301ABB">
        <w:rPr>
          <w:rFonts w:ascii="Franklin Gothic Book" w:hAnsi="Franklin Gothic Book"/>
        </w:rPr>
        <w:t xml:space="preserve"> at quarter sessions of royal courts of justice </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 xml:space="preserve">Government acquired powerful administrative apparatus to assert control over local disorder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Third important element was development of trial jury, extension of concept of grand jury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Helped JP in pre-trial proceedings, into the trial itself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At time of conquest 2 methods of determining proof were in effect</w:t>
      </w:r>
    </w:p>
    <w:p w:rsidR="00301ABB" w:rsidRPr="00301ABB" w:rsidRDefault="00301ABB" w:rsidP="00301ABB">
      <w:pPr>
        <w:spacing w:after="0" w:line="240" w:lineRule="auto"/>
        <w:ind w:left="1080"/>
        <w:contextualSpacing/>
        <w:rPr>
          <w:rFonts w:ascii="Franklin Gothic Book" w:hAnsi="Franklin Gothic Book"/>
        </w:rPr>
      </w:pPr>
      <w:r w:rsidRPr="00301ABB">
        <w:rPr>
          <w:rFonts w:ascii="Franklin Gothic Book" w:hAnsi="Franklin Gothic Book"/>
        </w:rPr>
        <w:t xml:space="preserve">1) The adversarial trial by battle which was a contest of sworn oaths 2) where sworn evidence was insufficient, trial by ordeal, which involved use of torture to extract evidence </w:t>
      </w:r>
    </w:p>
    <w:p w:rsidR="00301ABB" w:rsidRPr="00301ABB" w:rsidRDefault="00301ABB" w:rsidP="00301ABB">
      <w:pPr>
        <w:spacing w:after="0" w:line="240" w:lineRule="auto"/>
        <w:contextualSpacing/>
        <w:rPr>
          <w:rFonts w:ascii="Franklin Gothic Book" w:hAnsi="Franklin Gothic Book"/>
        </w:rPr>
      </w:pPr>
      <w:r w:rsidRPr="00301ABB">
        <w:rPr>
          <w:rFonts w:ascii="Franklin Gothic Book" w:hAnsi="Franklin Gothic Book"/>
        </w:rPr>
        <w:t>- Torture limited to pre-trial proceedings and adversarial model was extended</w:t>
      </w:r>
    </w:p>
    <w:p w:rsidR="00301ABB" w:rsidRPr="00301ABB" w:rsidRDefault="00301ABB" w:rsidP="00301ABB">
      <w:pPr>
        <w:spacing w:after="0" w:line="240" w:lineRule="auto"/>
        <w:contextualSpacing/>
        <w:rPr>
          <w:rFonts w:ascii="Franklin Gothic Book" w:hAnsi="Franklin Gothic Book"/>
        </w:rPr>
      </w:pPr>
      <w:r w:rsidRPr="00301ABB">
        <w:rPr>
          <w:rFonts w:ascii="Franklin Gothic Book" w:hAnsi="Franklin Gothic Book"/>
        </w:rPr>
        <w:t>- Panel consisted of upstanding local men heard evidence and were instructed by judge and rendered court’s verdict</w:t>
      </w:r>
    </w:p>
    <w:p w:rsidR="00301ABB" w:rsidRPr="00301ABB" w:rsidRDefault="00301ABB" w:rsidP="00301ABB">
      <w:pPr>
        <w:spacing w:after="0" w:line="240" w:lineRule="auto"/>
        <w:contextualSpacing/>
        <w:rPr>
          <w:rFonts w:ascii="Franklin Gothic Book" w:hAnsi="Franklin Gothic Book"/>
        </w:rPr>
      </w:pPr>
      <w:r w:rsidRPr="00301ABB">
        <w:rPr>
          <w:rFonts w:ascii="Franklin Gothic Book" w:hAnsi="Franklin Gothic Book"/>
        </w:rPr>
        <w:tab/>
        <w:t xml:space="preserve">- Helped divide allegiances from regional and possibly rival interests and co-opted them into process of royal justice </w:t>
      </w:r>
    </w:p>
    <w:p w:rsidR="00301ABB" w:rsidRPr="00301ABB" w:rsidRDefault="00301ABB" w:rsidP="00301ABB">
      <w:pPr>
        <w:spacing w:after="0" w:line="240" w:lineRule="auto"/>
        <w:contextualSpacing/>
        <w:rPr>
          <w:rFonts w:ascii="Franklin Gothic Book" w:hAnsi="Franklin Gothic Book"/>
        </w:rPr>
      </w:pP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State beginning to claim monopoly over legitimate use of violence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Jury involved local prominent persons directly in the processes of royal justice</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Innovations around emergence of criminal law were more important than a large standing army of occupation in consolidating the control guaranteeing the long term stability of new political order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Cracks began to appear in system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Criminal laws became more oppressive under Tudors and Stuarts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Trial juries increasingly gave verdicts according to conscience</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Nullifying law by acquittals</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Voicing indirect popular protest against perceived oppressive laws and prosecutions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In regular criminal trial, role of grand jury was reduced and rules of evidence elaborated, thereby enhancing powers of magistrates and judges, as well as filtering facts going to trial jury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Court of star chamber was abolished during English civil war but the criminal law was a significant support to military power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Restoration of crown and constitutional compromises returned the country to stability recognized parliament as main political authority and supreme law-maker</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Legislation to prevail over royal prerogative and the common law</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lastRenderedPageBreak/>
        <w:t>Advances had significant impact on criminal law as state’s main site of repressive evil authority</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All person’s charged w/ criminal offences entitled to regular criminal trial before a jury of peers</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Procedural rights further articulated by related legislation in this period, notable by habeas corpus</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Subjects were not to be detained indefinitely without charges or trial and those charged with serious political offences entitled to defence counsel and other protections </w:t>
      </w:r>
    </w:p>
    <w:p w:rsidR="00301ABB" w:rsidRPr="00301ABB" w:rsidRDefault="00301ABB" w:rsidP="00301ABB">
      <w:pPr>
        <w:spacing w:after="0" w:line="240" w:lineRule="auto"/>
        <w:ind w:left="360"/>
        <w:contextualSpacing/>
        <w:rPr>
          <w:rFonts w:ascii="Franklin Gothic Book" w:hAnsi="Franklin Gothic Book"/>
        </w:rPr>
      </w:pPr>
    </w:p>
    <w:p w:rsidR="00301ABB" w:rsidRPr="00301ABB" w:rsidRDefault="00301ABB" w:rsidP="00301ABB">
      <w:pPr>
        <w:spacing w:after="0" w:line="240" w:lineRule="auto"/>
        <w:ind w:left="360"/>
        <w:contextualSpacing/>
        <w:rPr>
          <w:rFonts w:ascii="Franklin Gothic Book" w:hAnsi="Franklin Gothic Book"/>
        </w:rPr>
      </w:pPr>
      <w:r w:rsidRPr="00301ABB">
        <w:rPr>
          <w:rFonts w:ascii="Franklin Gothic Book" w:hAnsi="Franklin Gothic Book"/>
        </w:rPr>
        <w:t>Overview</w:t>
      </w:r>
    </w:p>
    <w:p w:rsidR="00301ABB" w:rsidRPr="00301ABB" w:rsidRDefault="00301ABB" w:rsidP="00301ABB">
      <w:pPr>
        <w:spacing w:after="0" w:line="240" w:lineRule="auto"/>
        <w:ind w:left="360"/>
        <w:contextualSpacing/>
        <w:rPr>
          <w:rFonts w:ascii="Franklin Gothic Book" w:hAnsi="Franklin Gothic Book"/>
        </w:rPr>
      </w:pPr>
      <w:r w:rsidRPr="00301ABB">
        <w:rPr>
          <w:rFonts w:ascii="Franklin Gothic Book" w:hAnsi="Franklin Gothic Book"/>
        </w:rPr>
        <w:t xml:space="preserve">- </w:t>
      </w:r>
      <w:proofErr w:type="spellStart"/>
      <w:r w:rsidRPr="00301ABB">
        <w:rPr>
          <w:rFonts w:ascii="Franklin Gothic Book" w:hAnsi="Franklin Gothic Book"/>
        </w:rPr>
        <w:t>Crim</w:t>
      </w:r>
      <w:proofErr w:type="spellEnd"/>
      <w:r w:rsidRPr="00301ABB">
        <w:rPr>
          <w:rFonts w:ascii="Franklin Gothic Book" w:hAnsi="Franklin Gothic Book"/>
        </w:rPr>
        <w:t xml:space="preserve"> trial of routine offences became site where authority of state and interests if ruling class dominated </w:t>
      </w:r>
    </w:p>
    <w:p w:rsidR="00301ABB" w:rsidRPr="00301ABB" w:rsidRDefault="00301ABB" w:rsidP="00301ABB">
      <w:pPr>
        <w:spacing w:after="0" w:line="240" w:lineRule="auto"/>
        <w:ind w:left="360"/>
        <w:contextualSpacing/>
        <w:rPr>
          <w:rFonts w:ascii="Franklin Gothic Book" w:hAnsi="Franklin Gothic Book"/>
        </w:rPr>
      </w:pPr>
      <w:r w:rsidRPr="00301ABB">
        <w:rPr>
          <w:rFonts w:ascii="Franklin Gothic Book" w:hAnsi="Franklin Gothic Book"/>
        </w:rPr>
        <w:t xml:space="preserve">- Admin of </w:t>
      </w:r>
      <w:proofErr w:type="spellStart"/>
      <w:r w:rsidRPr="00301ABB">
        <w:rPr>
          <w:rFonts w:ascii="Franklin Gothic Book" w:hAnsi="Franklin Gothic Book"/>
        </w:rPr>
        <w:t>Crim</w:t>
      </w:r>
      <w:proofErr w:type="spellEnd"/>
      <w:r w:rsidRPr="00301ABB">
        <w:rPr>
          <w:rFonts w:ascii="Franklin Gothic Book" w:hAnsi="Franklin Gothic Book"/>
        </w:rPr>
        <w:t xml:space="preserve"> law, a site of power that fostered compliance and order by ideologically shaping climate of popular thought</w:t>
      </w:r>
    </w:p>
    <w:p w:rsidR="00301ABB" w:rsidRPr="00301ABB" w:rsidRDefault="00301ABB" w:rsidP="00301ABB">
      <w:pPr>
        <w:spacing w:after="0" w:line="240" w:lineRule="auto"/>
        <w:ind w:left="360"/>
        <w:contextualSpacing/>
        <w:rPr>
          <w:rFonts w:ascii="Franklin Gothic Book" w:hAnsi="Franklin Gothic Book"/>
        </w:rPr>
      </w:pPr>
    </w:p>
    <w:p w:rsidR="00301ABB" w:rsidRPr="00301ABB" w:rsidRDefault="00301ABB" w:rsidP="00301ABB">
      <w:pPr>
        <w:spacing w:after="0" w:line="240" w:lineRule="auto"/>
        <w:ind w:left="360"/>
        <w:contextualSpacing/>
        <w:rPr>
          <w:rFonts w:ascii="Franklin Gothic Book" w:hAnsi="Franklin Gothic Book"/>
        </w:rPr>
      </w:pPr>
    </w:p>
    <w:p w:rsidR="00301ABB" w:rsidRPr="00301ABB" w:rsidRDefault="00301ABB" w:rsidP="00301ABB">
      <w:pPr>
        <w:pBdr>
          <w:bottom w:val="single" w:sz="6" w:space="1" w:color="auto"/>
        </w:pBdr>
        <w:spacing w:after="0" w:line="240" w:lineRule="auto"/>
        <w:ind w:left="360"/>
        <w:contextualSpacing/>
        <w:rPr>
          <w:rFonts w:ascii="Franklin Gothic Book" w:hAnsi="Franklin Gothic Book"/>
          <w:b/>
        </w:rPr>
      </w:pPr>
      <w:r>
        <w:rPr>
          <w:rFonts w:ascii="Franklin Gothic Book" w:hAnsi="Franklin Gothic Book"/>
          <w:b/>
        </w:rPr>
        <w:t xml:space="preserve">Lecture 6 - </w:t>
      </w:r>
      <w:r w:rsidRPr="00301ABB">
        <w:rPr>
          <w:rFonts w:ascii="Franklin Gothic Book" w:hAnsi="Franklin Gothic Book"/>
          <w:b/>
        </w:rPr>
        <w:t>Oct. 20. 2010</w:t>
      </w:r>
    </w:p>
    <w:p w:rsidR="00301ABB" w:rsidRPr="00301ABB" w:rsidRDefault="00301ABB" w:rsidP="00301ABB">
      <w:pPr>
        <w:spacing w:after="0" w:line="240" w:lineRule="auto"/>
        <w:contextualSpacing/>
        <w:rPr>
          <w:rFonts w:ascii="Franklin Gothic Book" w:hAnsi="Franklin Gothic Book"/>
        </w:rPr>
      </w:pPr>
      <w:r w:rsidRPr="00301ABB">
        <w:rPr>
          <w:rFonts w:ascii="Franklin Gothic Book" w:hAnsi="Franklin Gothic Book"/>
        </w:rPr>
        <w:t xml:space="preserve">The only reason </w:t>
      </w:r>
      <w:proofErr w:type="spellStart"/>
      <w:r w:rsidRPr="00301ABB">
        <w:rPr>
          <w:rFonts w:ascii="Franklin Gothic Book" w:hAnsi="Franklin Gothic Book"/>
        </w:rPr>
        <w:t>Khadr</w:t>
      </w:r>
      <w:proofErr w:type="spellEnd"/>
      <w:r w:rsidRPr="00301ABB">
        <w:rPr>
          <w:rFonts w:ascii="Franklin Gothic Book" w:hAnsi="Franklin Gothic Book"/>
        </w:rPr>
        <w:t xml:space="preserve"> would plead guilty is because he wants to get the hell out of there</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In solitary and being tortured</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This is a kid, who essentially spent 1/3 in his life in Guantanamo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Kidnapped by father and taken to afghan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Given rifle when he is 15 to protect his country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Captured and has been suffering since</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We saw how the </w:t>
      </w:r>
      <w:proofErr w:type="spellStart"/>
      <w:r w:rsidRPr="00301ABB">
        <w:rPr>
          <w:rFonts w:ascii="Franklin Gothic Book" w:hAnsi="Franklin Gothic Book"/>
        </w:rPr>
        <w:t>wcmp</w:t>
      </w:r>
      <w:proofErr w:type="spellEnd"/>
      <w:r w:rsidRPr="00301ABB">
        <w:rPr>
          <w:rFonts w:ascii="Franklin Gothic Book" w:hAnsi="Franklin Gothic Book"/>
        </w:rPr>
        <w:t xml:space="preserve"> which then became </w:t>
      </w:r>
      <w:proofErr w:type="spellStart"/>
      <w:r w:rsidRPr="00301ABB">
        <w:rPr>
          <w:rFonts w:ascii="Franklin Gothic Book" w:hAnsi="Franklin Gothic Book"/>
        </w:rPr>
        <w:t>rcmp</w:t>
      </w:r>
      <w:proofErr w:type="spellEnd"/>
      <w:r w:rsidRPr="00301ABB">
        <w:rPr>
          <w:rFonts w:ascii="Franklin Gothic Book" w:hAnsi="Franklin Gothic Book"/>
        </w:rPr>
        <w:t xml:space="preserve">,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1285: statute of Winchester (England) consolidated practice swayback after the conquer arrived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Palpable criminal law system, JP gave him authority to issue writs, and he was to be assisted by sheriffs and constables</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Citizens responsibilities, for community regimes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I.e. neighbourhood watch, but was the night watch and moved on to 17</w:t>
      </w:r>
      <w:r w:rsidRPr="00301ABB">
        <w:rPr>
          <w:rFonts w:ascii="Franklin Gothic Book" w:hAnsi="Franklin Gothic Book"/>
          <w:vertAlign w:val="superscript"/>
        </w:rPr>
        <w:t>th</w:t>
      </w:r>
      <w:r w:rsidRPr="00301ABB">
        <w:rPr>
          <w:rFonts w:ascii="Franklin Gothic Book" w:hAnsi="Franklin Gothic Book"/>
        </w:rPr>
        <w:t xml:space="preserve"> and 18</w:t>
      </w:r>
      <w:r w:rsidRPr="00301ABB">
        <w:rPr>
          <w:rFonts w:ascii="Franklin Gothic Book" w:hAnsi="Franklin Gothic Book"/>
          <w:vertAlign w:val="superscript"/>
        </w:rPr>
        <w:t>th</w:t>
      </w:r>
      <w:r w:rsidRPr="00301ABB">
        <w:rPr>
          <w:rFonts w:ascii="Franklin Gothic Book" w:hAnsi="Franklin Gothic Book"/>
        </w:rPr>
        <w:t xml:space="preserve"> century, for the practice of human crime (chase or beat the guy for petty thefts i.e._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Man might be required to give 7 nights a year </w:t>
      </w:r>
    </w:p>
    <w:p w:rsidR="00301ABB" w:rsidRPr="00301ABB" w:rsidRDefault="00301ABB" w:rsidP="00301ABB">
      <w:pPr>
        <w:spacing w:after="0" w:line="240" w:lineRule="auto"/>
        <w:contextualSpacing/>
        <w:rPr>
          <w:rFonts w:ascii="Franklin Gothic Book" w:hAnsi="Franklin Gothic Book"/>
        </w:rPr>
      </w:pPr>
      <w:r w:rsidRPr="00301ABB">
        <w:rPr>
          <w:rFonts w:ascii="Franklin Gothic Book" w:hAnsi="Franklin Gothic Book"/>
        </w:rPr>
        <w:t>- Tight knit communities fell apart because when some people moved to the city to make a better living</w:t>
      </w:r>
    </w:p>
    <w:p w:rsidR="00301ABB" w:rsidRPr="00301ABB" w:rsidRDefault="00301ABB" w:rsidP="00301ABB">
      <w:pPr>
        <w:spacing w:after="0" w:line="240" w:lineRule="auto"/>
        <w:contextualSpacing/>
        <w:rPr>
          <w:rFonts w:ascii="Franklin Gothic Book" w:hAnsi="Franklin Gothic Book"/>
        </w:rPr>
      </w:pPr>
      <w:r w:rsidRPr="00301ABB">
        <w:rPr>
          <w:rFonts w:ascii="Franklin Gothic Book" w:hAnsi="Franklin Gothic Book"/>
        </w:rPr>
        <w:t xml:space="preserve">- Night watch fell into a bans, because of the citizens not doing it properly, punishments for failing to do their duty </w:t>
      </w:r>
    </w:p>
    <w:p w:rsidR="00301ABB" w:rsidRPr="00301ABB" w:rsidRDefault="00301ABB" w:rsidP="00301ABB">
      <w:pPr>
        <w:spacing w:after="0" w:line="240" w:lineRule="auto"/>
        <w:contextualSpacing/>
        <w:rPr>
          <w:rFonts w:ascii="Franklin Gothic Book" w:hAnsi="Franklin Gothic Book"/>
        </w:rPr>
      </w:pPr>
      <w:r w:rsidRPr="00301ABB">
        <w:rPr>
          <w:rFonts w:ascii="Franklin Gothic Book" w:hAnsi="Franklin Gothic Book"/>
        </w:rPr>
        <w:t xml:space="preserve">- Sometimes subsidized by groups, merchants or local gentry, as a type of insurance for police for a type of protection </w:t>
      </w:r>
    </w:p>
    <w:p w:rsidR="00301ABB" w:rsidRPr="00301ABB" w:rsidRDefault="00301ABB" w:rsidP="00301ABB">
      <w:pPr>
        <w:spacing w:after="0" w:line="240" w:lineRule="auto"/>
        <w:contextualSpacing/>
        <w:rPr>
          <w:rFonts w:ascii="Franklin Gothic Book" w:hAnsi="Franklin Gothic Book"/>
        </w:rPr>
      </w:pP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Sometime they even got a little bit of a wage for doing this by the city, but certainly not much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Thief takers developed (bounty hunters) adopted practice for substantial awards for people of high appointing offences,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A lot of info about rewards posted, these thief takers would use both sides of the law, with underground world, would play both sides for great lump sum award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The most famous was Jonathan Wyle, and passed around his own ‘card’ to run his own business</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Adventure of Tom Jones: Andrew fielding</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Give birth to road street runners</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 xml:space="preserve">London’s first professional police force founded in 1749 </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 xml:space="preserve">Started out about 8 </w:t>
      </w:r>
      <w:proofErr w:type="spellStart"/>
      <w:r w:rsidRPr="00301ABB">
        <w:rPr>
          <w:rFonts w:ascii="Franklin Gothic Book" w:hAnsi="Franklin Gothic Book"/>
        </w:rPr>
        <w:t>ppl</w:t>
      </w:r>
      <w:proofErr w:type="spellEnd"/>
      <w:r w:rsidRPr="00301ABB">
        <w:rPr>
          <w:rFonts w:ascii="Franklin Gothic Book" w:hAnsi="Franklin Gothic Book"/>
        </w:rPr>
        <w:t xml:space="preserve"> </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Represented formalization of attempts,</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lastRenderedPageBreak/>
        <w:t xml:space="preserve">What diff of thief takers, was they were attached to magistrate’s court </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He was a Tory, and matched with Jeremy Bentham, aka inspiration of the mouthpiece</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Always pressing for profession force, was extensively debated issue, because </w:t>
      </w:r>
      <w:proofErr w:type="spellStart"/>
      <w:r w:rsidRPr="00301ABB">
        <w:rPr>
          <w:rFonts w:ascii="Franklin Gothic Book" w:hAnsi="Franklin Gothic Book"/>
        </w:rPr>
        <w:t>avg</w:t>
      </w:r>
      <w:proofErr w:type="spellEnd"/>
      <w:r w:rsidRPr="00301ABB">
        <w:rPr>
          <w:rFonts w:ascii="Franklin Gothic Book" w:hAnsi="Franklin Gothic Book"/>
        </w:rPr>
        <w:t xml:space="preserve"> Joe felt that absence of state police was one of few civil liberties that English men still have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B/w 1822 and 1827 changed and consolidated </w:t>
      </w:r>
      <w:proofErr w:type="spellStart"/>
      <w:r w:rsidRPr="00301ABB">
        <w:rPr>
          <w:rFonts w:ascii="Franklin Gothic Book" w:hAnsi="Franklin Gothic Book"/>
        </w:rPr>
        <w:t>Crim</w:t>
      </w:r>
      <w:proofErr w:type="spellEnd"/>
      <w:r w:rsidRPr="00301ABB">
        <w:rPr>
          <w:rFonts w:ascii="Franklin Gothic Book" w:hAnsi="Franklin Gothic Book"/>
        </w:rPr>
        <w:t xml:space="preserve"> law, and associated with repealing 250 </w:t>
      </w:r>
      <w:proofErr w:type="spellStart"/>
      <w:r w:rsidRPr="00301ABB">
        <w:rPr>
          <w:rFonts w:ascii="Franklin Gothic Book" w:hAnsi="Franklin Gothic Book"/>
        </w:rPr>
        <w:t>Crim</w:t>
      </w:r>
      <w:proofErr w:type="spellEnd"/>
      <w:r w:rsidRPr="00301ABB">
        <w:rPr>
          <w:rFonts w:ascii="Franklin Gothic Book" w:hAnsi="Franklin Gothic Book"/>
        </w:rPr>
        <w:t xml:space="preserve"> law statutes which had been outdated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Pluming for professional state police, finale in 1829. Metropolitan police act passed and passed by Tory government which was compromised</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Tremendous principles but was hallmark of police force,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Encouraging peace and order in the streets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1000 men recruited in existing around town, 16 showings a week, in uniform, and chosen by commissioner </w:t>
      </w:r>
    </w:p>
    <w:p w:rsidR="00301ABB" w:rsidRPr="00301ABB" w:rsidRDefault="00301ABB" w:rsidP="00301ABB">
      <w:pPr>
        <w:numPr>
          <w:ilvl w:val="0"/>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PM of 1829 was known as Iron Duke</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Sir Robert Peel </w:t>
      </w:r>
    </w:p>
    <w:p w:rsidR="00301ABB" w:rsidRPr="00301ABB" w:rsidRDefault="00301ABB" w:rsidP="00301ABB">
      <w:pPr>
        <w:numPr>
          <w:ilvl w:val="0"/>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The </w:t>
      </w:r>
      <w:proofErr w:type="spellStart"/>
      <w:r w:rsidRPr="00301ABB">
        <w:rPr>
          <w:rStyle w:val="PageNumber"/>
          <w:rFonts w:ascii="Franklin Gothic Book" w:hAnsi="Franklin Gothic Book"/>
        </w:rPr>
        <w:t>avg</w:t>
      </w:r>
      <w:proofErr w:type="spellEnd"/>
      <w:r w:rsidRPr="00301ABB">
        <w:rPr>
          <w:rStyle w:val="PageNumber"/>
          <w:rFonts w:ascii="Franklin Gothic Book" w:hAnsi="Franklin Gothic Book"/>
        </w:rPr>
        <w:t xml:space="preserve"> Joe, caught a man drinking, racing ECT. Became in trouble because of the creation of the English police man </w:t>
      </w:r>
    </w:p>
    <w:p w:rsidR="00301ABB" w:rsidRPr="00301ABB" w:rsidRDefault="00301ABB" w:rsidP="00301ABB">
      <w:pPr>
        <w:spacing w:after="0" w:line="240" w:lineRule="auto"/>
        <w:ind w:left="360"/>
        <w:contextualSpacing/>
        <w:rPr>
          <w:rStyle w:val="PageNumber"/>
          <w:rFonts w:ascii="Franklin Gothic Book" w:hAnsi="Franklin Gothic Book"/>
        </w:rPr>
      </w:pPr>
    </w:p>
    <w:p w:rsidR="00301ABB" w:rsidRPr="00301ABB" w:rsidRDefault="00301ABB" w:rsidP="00301ABB">
      <w:pPr>
        <w:spacing w:after="0" w:line="240" w:lineRule="auto"/>
        <w:ind w:left="360"/>
        <w:contextualSpacing/>
        <w:rPr>
          <w:rStyle w:val="PageNumber"/>
          <w:rFonts w:ascii="Franklin Gothic Book" w:hAnsi="Franklin Gothic Book"/>
        </w:rPr>
      </w:pPr>
      <w:r w:rsidRPr="00301ABB">
        <w:rPr>
          <w:rStyle w:val="PageNumber"/>
          <w:rFonts w:ascii="Franklin Gothic Book" w:hAnsi="Franklin Gothic Book"/>
        </w:rPr>
        <w:t xml:space="preserve">Societal Minion </w:t>
      </w:r>
    </w:p>
    <w:p w:rsidR="00301ABB" w:rsidRPr="00301ABB" w:rsidRDefault="00301ABB" w:rsidP="00301ABB">
      <w:pPr>
        <w:numPr>
          <w:ilvl w:val="0"/>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How criminal law in Canada and us has been affected by the current apprehensions paranoia, state focus on insecurity </w:t>
      </w:r>
    </w:p>
    <w:p w:rsidR="00301ABB" w:rsidRPr="00301ABB" w:rsidRDefault="00301ABB" w:rsidP="00301ABB">
      <w:pPr>
        <w:numPr>
          <w:ilvl w:val="0"/>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Benjamin Franklin, those who would trade freedom for security need neither</w:t>
      </w:r>
    </w:p>
    <w:p w:rsidR="00301ABB" w:rsidRPr="00301ABB" w:rsidRDefault="00301ABB" w:rsidP="00301ABB">
      <w:pPr>
        <w:numPr>
          <w:ilvl w:val="0"/>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Common values and standard of criminal law based on door to door when we worry abroad </w:t>
      </w:r>
    </w:p>
    <w:p w:rsidR="00301ABB" w:rsidRPr="00301ABB" w:rsidRDefault="00301ABB" w:rsidP="00301ABB">
      <w:pPr>
        <w:numPr>
          <w:ilvl w:val="0"/>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Known as scopes monkey problems</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Back in 1925, in Tennessee, Charles Darwin’s theory became known as monkey trial </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They didn’t have TV, and there was a classic scenario of how when authorities seen awful convictions, the more pressed the more outside world says you’re being dumb </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The protagonists, Clarence Darrel and William James Brian </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CD is synonymous of criminal lawyer </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He was the most famous lawyer of strikes and riots of 19</w:t>
      </w:r>
      <w:r w:rsidRPr="00301ABB">
        <w:rPr>
          <w:rStyle w:val="PageNumber"/>
          <w:rFonts w:ascii="Franklin Gothic Book" w:hAnsi="Franklin Gothic Book"/>
          <w:vertAlign w:val="superscript"/>
        </w:rPr>
        <w:t>th</w:t>
      </w:r>
      <w:r w:rsidRPr="00301ABB">
        <w:rPr>
          <w:rStyle w:val="PageNumber"/>
          <w:rFonts w:ascii="Franklin Gothic Book" w:hAnsi="Franklin Gothic Book"/>
        </w:rPr>
        <w:t xml:space="preserve"> 20</w:t>
      </w:r>
      <w:r w:rsidRPr="00301ABB">
        <w:rPr>
          <w:rStyle w:val="PageNumber"/>
          <w:rFonts w:ascii="Franklin Gothic Book" w:hAnsi="Franklin Gothic Book"/>
          <w:vertAlign w:val="superscript"/>
        </w:rPr>
        <w:t>th</w:t>
      </w:r>
      <w:r w:rsidRPr="00301ABB">
        <w:rPr>
          <w:rStyle w:val="PageNumber"/>
          <w:rFonts w:ascii="Franklin Gothic Book" w:hAnsi="Franklin Gothic Book"/>
        </w:rPr>
        <w:t xml:space="preserve"> century </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Opponents hired by the bigots, was local high school teacher, </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Inadvertent and wasn’t scheduled to be teaching </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Clarence brought in by American civil liberties </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The last thing at issue was guilt or innocence, </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That Tennessee legislature elected democratic which had passed act that you couldn’t teach about evolution </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It was legitimate piece of legislation </w:t>
      </w:r>
    </w:p>
    <w:p w:rsidR="00301ABB" w:rsidRPr="00301ABB" w:rsidRDefault="00301ABB" w:rsidP="00301ABB">
      <w:pPr>
        <w:numPr>
          <w:ilvl w:val="1"/>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CD said at examination, was to create him to think </w:t>
      </w:r>
    </w:p>
    <w:p w:rsidR="00301ABB" w:rsidRPr="00301ABB" w:rsidRDefault="00301ABB" w:rsidP="00301ABB">
      <w:pPr>
        <w:numPr>
          <w:ilvl w:val="0"/>
          <w:numId w:val="4"/>
        </w:numPr>
        <w:spacing w:after="0" w:line="240" w:lineRule="auto"/>
        <w:contextualSpacing/>
        <w:rPr>
          <w:rStyle w:val="PageNumber"/>
          <w:rFonts w:ascii="Franklin Gothic Book" w:hAnsi="Franklin Gothic Book"/>
        </w:rPr>
      </w:pPr>
      <w:r w:rsidRPr="00301ABB">
        <w:rPr>
          <w:rStyle w:val="PageNumber"/>
          <w:rFonts w:ascii="Franklin Gothic Book" w:hAnsi="Franklin Gothic Book"/>
        </w:rPr>
        <w:t xml:space="preserve">Was a stupendous trial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Story is mind-boggling</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Trial overturned at appeal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Creation is just a science and you </w:t>
      </w:r>
      <w:proofErr w:type="spellStart"/>
      <w:r w:rsidRPr="00301ABB">
        <w:rPr>
          <w:rFonts w:ascii="Franklin Gothic Book" w:hAnsi="Franklin Gothic Book"/>
        </w:rPr>
        <w:t>cant</w:t>
      </w:r>
      <w:proofErr w:type="spellEnd"/>
      <w:r w:rsidRPr="00301ABB">
        <w:rPr>
          <w:rFonts w:ascii="Franklin Gothic Book" w:hAnsi="Franklin Gothic Book"/>
        </w:rPr>
        <w:t xml:space="preserve"> test science like you can test a theory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Therefore evolution didn’t have to be taught as a science it could’ve been taught as a social aspect or what not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Famous cross-examination was so intense that Brian, died of a heart attack four days later </w:t>
      </w:r>
    </w:p>
    <w:p w:rsidR="00301ABB" w:rsidRPr="00301ABB" w:rsidRDefault="00301ABB" w:rsidP="00301ABB">
      <w:pPr>
        <w:spacing w:after="0" w:line="240" w:lineRule="auto"/>
        <w:contextualSpacing/>
        <w:rPr>
          <w:rFonts w:ascii="Franklin Gothic Book" w:hAnsi="Franklin Gothic Book"/>
        </w:rPr>
      </w:pPr>
    </w:p>
    <w:p w:rsidR="00301ABB" w:rsidRPr="00301ABB" w:rsidRDefault="00301ABB" w:rsidP="00301ABB">
      <w:pPr>
        <w:spacing w:after="0" w:line="240" w:lineRule="auto"/>
        <w:contextualSpacing/>
        <w:rPr>
          <w:rFonts w:ascii="Franklin Gothic Book" w:hAnsi="Franklin Gothic Book"/>
        </w:rPr>
      </w:pPr>
    </w:p>
    <w:p w:rsidR="00EC65CB" w:rsidRDefault="00EC65CB" w:rsidP="00301ABB">
      <w:pPr>
        <w:pBdr>
          <w:bottom w:val="single" w:sz="6" w:space="1" w:color="auto"/>
        </w:pBdr>
        <w:spacing w:after="0" w:line="240" w:lineRule="auto"/>
        <w:contextualSpacing/>
        <w:rPr>
          <w:rFonts w:ascii="Franklin Gothic Book" w:hAnsi="Franklin Gothic Book"/>
          <w:b/>
        </w:rPr>
      </w:pPr>
      <w:r>
        <w:rPr>
          <w:rFonts w:ascii="Franklin Gothic Book" w:hAnsi="Franklin Gothic Book"/>
          <w:b/>
        </w:rPr>
        <w:t>Lecture 7 - Oct 27</w:t>
      </w:r>
      <w:r w:rsidR="00301ABB" w:rsidRPr="00301ABB">
        <w:rPr>
          <w:rFonts w:ascii="Franklin Gothic Book" w:hAnsi="Franklin Gothic Book"/>
          <w:b/>
        </w:rPr>
        <w:t xml:space="preserve"> 2010</w:t>
      </w:r>
    </w:p>
    <w:p w:rsidR="00301ABB" w:rsidRPr="00301ABB" w:rsidRDefault="00301ABB" w:rsidP="00301ABB">
      <w:pPr>
        <w:spacing w:after="0" w:line="240" w:lineRule="auto"/>
        <w:contextualSpacing/>
        <w:rPr>
          <w:rFonts w:ascii="Franklin Gothic Book" w:hAnsi="Franklin Gothic Book"/>
          <w:b/>
        </w:rPr>
      </w:pPr>
      <w:r w:rsidRPr="00301ABB">
        <w:rPr>
          <w:rFonts w:ascii="Franklin Gothic Book" w:hAnsi="Franklin Gothic Book"/>
          <w:b/>
        </w:rPr>
        <w:t xml:space="preserve">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Suffragette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Mata </w:t>
      </w:r>
      <w:proofErr w:type="spellStart"/>
      <w:r w:rsidRPr="00301ABB">
        <w:rPr>
          <w:rFonts w:ascii="Franklin Gothic Book" w:hAnsi="Franklin Gothic Book"/>
        </w:rPr>
        <w:t>hari</w:t>
      </w:r>
      <w:proofErr w:type="spellEnd"/>
    </w:p>
    <w:p w:rsidR="00301ABB" w:rsidRPr="00301ABB" w:rsidRDefault="00301ABB" w:rsidP="00301ABB">
      <w:pPr>
        <w:numPr>
          <w:ilvl w:val="0"/>
          <w:numId w:val="4"/>
        </w:numPr>
        <w:spacing w:after="0" w:line="240" w:lineRule="auto"/>
        <w:contextualSpacing/>
        <w:rPr>
          <w:rFonts w:ascii="Franklin Gothic Book" w:hAnsi="Franklin Gothic Book"/>
        </w:rPr>
      </w:pPr>
      <w:proofErr w:type="spellStart"/>
      <w:r w:rsidRPr="00301ABB">
        <w:rPr>
          <w:rFonts w:ascii="Franklin Gothic Book" w:hAnsi="Franklin Gothic Book"/>
        </w:rPr>
        <w:lastRenderedPageBreak/>
        <w:t>Lavallee</w:t>
      </w:r>
      <w:proofErr w:type="spellEnd"/>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 Lasted week we watched the </w:t>
      </w:r>
      <w:proofErr w:type="spellStart"/>
      <w:r w:rsidRPr="00301ABB">
        <w:rPr>
          <w:rFonts w:ascii="Franklin Gothic Book" w:hAnsi="Franklin Gothic Book"/>
        </w:rPr>
        <w:t>Mounties</w:t>
      </w:r>
      <w:proofErr w:type="spellEnd"/>
      <w:r w:rsidRPr="00301ABB">
        <w:rPr>
          <w:rFonts w:ascii="Franklin Gothic Book" w:hAnsi="Franklin Gothic Book"/>
        </w:rPr>
        <w:t xml:space="preserve"> deconstructing themselves</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Several deputy commissioners have decided to move on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Must be very challenging officers of our age looking for career but apprehensive of going into force that has so much evil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The whole thing Omar </w:t>
      </w:r>
      <w:proofErr w:type="spellStart"/>
      <w:r w:rsidRPr="00301ABB">
        <w:rPr>
          <w:rFonts w:ascii="Franklin Gothic Book" w:hAnsi="Franklin Gothic Book"/>
        </w:rPr>
        <w:t>Khadr</w:t>
      </w:r>
      <w:proofErr w:type="spellEnd"/>
      <w:r w:rsidRPr="00301ABB">
        <w:rPr>
          <w:rFonts w:ascii="Franklin Gothic Book" w:hAnsi="Franklin Gothic Book"/>
        </w:rPr>
        <w:t xml:space="preserve">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Conservatives hold power</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Canada lost their first 4 personal to US fire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Over the years men have taken over court rooms and politics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Historical experience in law is largely neglected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Chivalry and leniency, the weaker sex</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Up side of chauvinism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Perplex as to act out criminally because of our sex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Prime example is Paul Bernardo and Karla </w:t>
      </w:r>
      <w:proofErr w:type="spellStart"/>
      <w:r w:rsidRPr="00301ABB">
        <w:rPr>
          <w:rFonts w:ascii="Franklin Gothic Book" w:hAnsi="Franklin Gothic Book"/>
        </w:rPr>
        <w:t>Hamolka</w:t>
      </w:r>
      <w:proofErr w:type="spellEnd"/>
      <w:r w:rsidRPr="00301ABB">
        <w:rPr>
          <w:rFonts w:ascii="Franklin Gothic Book" w:hAnsi="Franklin Gothic Book"/>
        </w:rPr>
        <w:t xml:space="preserve">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Sex killing, women are the inspiration behind the male like </w:t>
      </w:r>
      <w:proofErr w:type="spellStart"/>
      <w:r w:rsidRPr="00301ABB">
        <w:rPr>
          <w:rFonts w:ascii="Franklin Gothic Book" w:hAnsi="Franklin Gothic Book"/>
        </w:rPr>
        <w:t>Hamolka</w:t>
      </w:r>
      <w:proofErr w:type="spellEnd"/>
      <w:r w:rsidRPr="00301ABB">
        <w:rPr>
          <w:rFonts w:ascii="Franklin Gothic Book" w:hAnsi="Franklin Gothic Book"/>
        </w:rPr>
        <w:t xml:space="preserve"> was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Was still given shorter sentence compared to Paul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When were generalizing women have been crucified or treated for physical reasons, for being weaker, object of sexual desires by males, law built and reflected of special aspects of women genders</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Lot has had to happen, and has happened to women over time for us to get into the courtroom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Generally speaking, from 14th century until period of English reforms early of 19</w:t>
      </w:r>
      <w:r w:rsidRPr="00301ABB">
        <w:rPr>
          <w:rFonts w:ascii="Franklin Gothic Book" w:hAnsi="Franklin Gothic Book"/>
          <w:vertAlign w:val="superscript"/>
        </w:rPr>
        <w:t>th</w:t>
      </w:r>
      <w:r w:rsidRPr="00301ABB">
        <w:rPr>
          <w:rFonts w:ascii="Franklin Gothic Book" w:hAnsi="Franklin Gothic Book"/>
        </w:rPr>
        <w:t xml:space="preserve"> century, period of state patriarchy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In traditional state patriarchy women, in common law it was as you suspect, man held mignon over his spouse, in a very unromantic sense, no financial or legal power, couldn’t sue, n assault charges, no property rights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Petty treason provisions weren’t formally gone away with un eighteen 28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Generally speaking in 18 and 19 century, what you could characterize as slow but steady progress in English criminal justice system from old regime to one that addressed them more particularly, but no more </w:t>
      </w:r>
      <w:proofErr w:type="spellStart"/>
      <w:r w:rsidRPr="00301ABB">
        <w:rPr>
          <w:rFonts w:ascii="Franklin Gothic Book" w:hAnsi="Franklin Gothic Book"/>
        </w:rPr>
        <w:t>then</w:t>
      </w:r>
      <w:proofErr w:type="spellEnd"/>
      <w:r w:rsidRPr="00301ABB">
        <w:rPr>
          <w:rFonts w:ascii="Franklin Gothic Book" w:hAnsi="Franklin Gothic Book"/>
        </w:rPr>
        <w:t xml:space="preserve"> an individual person of our society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2</w:t>
      </w:r>
      <w:r w:rsidRPr="00301ABB">
        <w:rPr>
          <w:rFonts w:ascii="Franklin Gothic Book" w:hAnsi="Franklin Gothic Book"/>
          <w:vertAlign w:val="superscript"/>
        </w:rPr>
        <w:t>nd</w:t>
      </w:r>
      <w:r w:rsidRPr="00301ABB">
        <w:rPr>
          <w:rFonts w:ascii="Franklin Gothic Book" w:hAnsi="Franklin Gothic Book"/>
        </w:rPr>
        <w:t xml:space="preserve"> phase was modern state patriarchy (as opposed to old regime) dropped to about 1/10 and women more carefully regarded, more Machiavellian purposes,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Industrialization and property and realizing labour force needs to be healthy and productive to enhance women’s productivity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Abortion and concealment of birth and prostitution we very seriously addressed in courts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Grossly hypocritical, upper class had means to doctors but lower class didn’t and therefore they were the ones that got persecuted for infanticide etc.</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Wasn’t until 1989 when court signed off on </w:t>
      </w:r>
      <w:proofErr w:type="spellStart"/>
      <w:r w:rsidRPr="00301ABB">
        <w:rPr>
          <w:rFonts w:ascii="Franklin Gothic Book" w:hAnsi="Franklin Gothic Book"/>
        </w:rPr>
        <w:t>Mortgentaler</w:t>
      </w:r>
      <w:proofErr w:type="spellEnd"/>
      <w:r w:rsidRPr="00301ABB">
        <w:rPr>
          <w:rFonts w:ascii="Franklin Gothic Book" w:hAnsi="Franklin Gothic Book"/>
        </w:rPr>
        <w:t xml:space="preserve"> decided where women had rights, nothing happened over night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Prohibition on birth control and wasn’t removed until 1959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Previously until that, court stayed out of bedroom, man was head of the ‘kingdom’</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 xml:space="preserve">Was because of the push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We have to look after the gentler sex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One of the famous early cases was, Mary Morgan case, child out of wedlock,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Almost a sacred women in history, Angelique Pilot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Followed her officer back to England (1816 end of Napoleonic war)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Gave birth to his child because he discarded her and she came back,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Gave birth to child in field, kid died, charged of infanticide</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Charged to hang, but pardoned, and then sentence to 6 months of hard labour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1892 fall river Massachusetts high scale England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lastRenderedPageBreak/>
        <w:t xml:space="preserve">Affluent, state religious people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Lizzie Borden, is synonymous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Unsolved crime, and this is how the charge she faced by grand jury of crime </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Famous cases before Jack the ripper</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READ WIKIPEDIA</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One of the most interesting thing is that criminals say too much, which is why they often loose</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A lot of the info and facts, wouldn’t farewell her favour, but she was acquitted and the after story, is that Paul river became famous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And interesting Era, when us women sacrificed for ourselves for some leap into the modern world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Immediate pre first world war era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Began to demand better treatment in every aspect, including legal rights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The suffragette movement </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 xml:space="preserve">The right to vote </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 xml:space="preserve">Derogatorily the people in England who went to vote became known as the suffragettes </w:t>
      </w:r>
    </w:p>
    <w:p w:rsidR="00301ABB" w:rsidRPr="00301ABB" w:rsidRDefault="00301ABB" w:rsidP="00301ABB">
      <w:pPr>
        <w:numPr>
          <w:ilvl w:val="2"/>
          <w:numId w:val="4"/>
        </w:numPr>
        <w:spacing w:after="0" w:line="240" w:lineRule="auto"/>
        <w:contextualSpacing/>
        <w:rPr>
          <w:rFonts w:ascii="Franklin Gothic Book" w:hAnsi="Franklin Gothic Book"/>
        </w:rPr>
      </w:pPr>
      <w:r w:rsidRPr="00301ABB">
        <w:rPr>
          <w:rFonts w:ascii="Franklin Gothic Book" w:hAnsi="Franklin Gothic Book"/>
        </w:rPr>
        <w:t xml:space="preserve">Paid very dearly for being vocal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One of the famous suffragettes was Emily Davison, graduated from university was a member of all organizations, upper-class women,</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Died as a result to stop the kinds horse at the horse races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Inequality of power, of WW1 and what lead up to it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Women’s brain smaller then a </w:t>
      </w:r>
      <w:proofErr w:type="spellStart"/>
      <w:r w:rsidRPr="00301ABB">
        <w:rPr>
          <w:rFonts w:ascii="Franklin Gothic Book" w:hAnsi="Franklin Gothic Book"/>
        </w:rPr>
        <w:t>mans</w:t>
      </w:r>
      <w:proofErr w:type="spellEnd"/>
      <w:r w:rsidRPr="00301ABB">
        <w:rPr>
          <w:rFonts w:ascii="Franklin Gothic Book" w:hAnsi="Franklin Gothic Book"/>
        </w:rPr>
        <w:t xml:space="preserve"> brain and they didn’t have the capacity to make choices such as voting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Seven months before war, leading suffragette Silvia went to jail for breaking a window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Millions died in the service for WWI, so capacity for women to do things greatly increased</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By 1918, British government passed it for women who were wife holders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And by 1928, received vote for on the same basis for men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Took horrific first tide of WWI to get there</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Poor Ms. Davison died as a result for fighting for women’s rights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Had bought return ticket for train for when she had originally came that day for the horse races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Was wearing a skirt that had banner of women’s union wrapped around her, she died for the union when had intentions of going back right after the races</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Mata </w:t>
      </w:r>
      <w:proofErr w:type="spellStart"/>
      <w:r w:rsidRPr="00301ABB">
        <w:rPr>
          <w:rFonts w:ascii="Franklin Gothic Book" w:hAnsi="Franklin Gothic Book"/>
        </w:rPr>
        <w:t>Hari</w:t>
      </w:r>
      <w:proofErr w:type="spellEnd"/>
      <w:r w:rsidRPr="00301ABB">
        <w:rPr>
          <w:rFonts w:ascii="Franklin Gothic Book" w:hAnsi="Franklin Gothic Book"/>
        </w:rPr>
        <w:t xml:space="preserve">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Pre first world war France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When we think of hockey player, we think of the great one i.e. </w:t>
      </w:r>
      <w:proofErr w:type="spellStart"/>
      <w:r w:rsidRPr="00301ABB">
        <w:rPr>
          <w:rFonts w:ascii="Franklin Gothic Book" w:hAnsi="Franklin Gothic Book"/>
        </w:rPr>
        <w:t>Gretzcsky</w:t>
      </w:r>
      <w:proofErr w:type="spellEnd"/>
      <w:r w:rsidRPr="00301ABB">
        <w:rPr>
          <w:rFonts w:ascii="Franklin Gothic Book" w:hAnsi="Franklin Gothic Book"/>
        </w:rPr>
        <w:t xml:space="preserve">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When we think of femme fatale, women spy, we think of Mata </w:t>
      </w:r>
      <w:proofErr w:type="spellStart"/>
      <w:r w:rsidRPr="00301ABB">
        <w:rPr>
          <w:rFonts w:ascii="Franklin Gothic Book" w:hAnsi="Franklin Gothic Book"/>
        </w:rPr>
        <w:t>Hari</w:t>
      </w:r>
      <w:proofErr w:type="spellEnd"/>
      <w:r w:rsidRPr="00301ABB">
        <w:rPr>
          <w:rFonts w:ascii="Franklin Gothic Book" w:hAnsi="Franklin Gothic Book"/>
        </w:rPr>
        <w:t xml:space="preserve">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18 got in trouble with head master for indiscreet affair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Married a man from an ad, ran away, married had kids, it fell apart so she came back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Before first world war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She came back to France and still used her married name, and used it in the circus to be a rider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Then used her dancing to be an exotic oriental dancer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Sometime nude in her dances</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Delicious scandal for that time in France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She had liaisons with military officers and counts and dukes, France Russia England and Germany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Then war broke out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And became commodity with French services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lastRenderedPageBreak/>
        <w:t xml:space="preserve">Dutch was neutral for the war, and she had dual passport so they thought she was up to passing the information on to them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Age 21, recognized this as Mata </w:t>
      </w:r>
      <w:proofErr w:type="spellStart"/>
      <w:r w:rsidRPr="00301ABB">
        <w:rPr>
          <w:rFonts w:ascii="Franklin Gothic Book" w:hAnsi="Franklin Gothic Book"/>
        </w:rPr>
        <w:t>Hari’s</w:t>
      </w:r>
      <w:proofErr w:type="spellEnd"/>
      <w:r w:rsidRPr="00301ABB">
        <w:rPr>
          <w:rFonts w:ascii="Franklin Gothic Book" w:hAnsi="Franklin Gothic Book"/>
        </w:rPr>
        <w:t xml:space="preserve"> code name and therefore she must be a double agent for espionage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Was a code that was intentional that Mata </w:t>
      </w:r>
      <w:proofErr w:type="spellStart"/>
      <w:r w:rsidRPr="00301ABB">
        <w:rPr>
          <w:rFonts w:ascii="Franklin Gothic Book" w:hAnsi="Franklin Gothic Book"/>
        </w:rPr>
        <w:t>Hari</w:t>
      </w:r>
      <w:proofErr w:type="spellEnd"/>
      <w:r w:rsidRPr="00301ABB">
        <w:rPr>
          <w:rFonts w:ascii="Franklin Gothic Book" w:hAnsi="Franklin Gothic Book"/>
        </w:rPr>
        <w:t xml:space="preserve"> had picked up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On Oct 17, 1917, was executed by military firing squad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Last moments she was blowing them kisses, famously had very red black hair </w:t>
      </w:r>
    </w:p>
    <w:p w:rsidR="00301ABB" w:rsidRPr="00301ABB" w:rsidRDefault="00301ABB" w:rsidP="00301ABB">
      <w:pPr>
        <w:numPr>
          <w:ilvl w:val="0"/>
          <w:numId w:val="4"/>
        </w:numPr>
        <w:spacing w:after="0" w:line="240" w:lineRule="auto"/>
        <w:contextualSpacing/>
        <w:rPr>
          <w:rFonts w:ascii="Franklin Gothic Book" w:hAnsi="Franklin Gothic Book"/>
        </w:rPr>
      </w:pPr>
      <w:r w:rsidRPr="00301ABB">
        <w:rPr>
          <w:rFonts w:ascii="Franklin Gothic Book" w:hAnsi="Franklin Gothic Book"/>
        </w:rPr>
        <w:t xml:space="preserve">video was post 911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and admissible by regulation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 xml:space="preserve">very interesting debate, was about torture </w:t>
      </w:r>
    </w:p>
    <w:p w:rsidR="00301ABB" w:rsidRPr="00301ABB" w:rsidRDefault="00301ABB" w:rsidP="00301ABB">
      <w:pPr>
        <w:numPr>
          <w:ilvl w:val="1"/>
          <w:numId w:val="4"/>
        </w:numPr>
        <w:spacing w:after="0" w:line="240" w:lineRule="auto"/>
        <w:contextualSpacing/>
        <w:rPr>
          <w:rFonts w:ascii="Franklin Gothic Book" w:hAnsi="Franklin Gothic Book"/>
        </w:rPr>
      </w:pPr>
      <w:r w:rsidRPr="00301ABB">
        <w:rPr>
          <w:rFonts w:ascii="Franklin Gothic Book" w:hAnsi="Franklin Gothic Book"/>
        </w:rPr>
        <w:t>2 women were abused and tortured by Hussein’s security, now have good paying jobs in UK, and are one of UK’s 100 most influential women</w:t>
      </w:r>
    </w:p>
    <w:p w:rsidR="00301ABB" w:rsidRDefault="00301ABB" w:rsidP="00BD0255">
      <w:pPr>
        <w:spacing w:after="0" w:line="240" w:lineRule="auto"/>
        <w:contextualSpacing/>
        <w:rPr>
          <w:rFonts w:ascii="Franklin Gothic Book" w:hAnsi="Franklin Gothic Book"/>
        </w:rPr>
      </w:pPr>
    </w:p>
    <w:p w:rsidR="00BD0255" w:rsidRDefault="00BD0255" w:rsidP="00BD0255">
      <w:pPr>
        <w:pBdr>
          <w:bottom w:val="single" w:sz="6" w:space="1" w:color="auto"/>
        </w:pBdr>
        <w:spacing w:after="0" w:line="240" w:lineRule="auto"/>
        <w:contextualSpacing/>
        <w:rPr>
          <w:rFonts w:ascii="Franklin Gothic Book" w:hAnsi="Franklin Gothic Book"/>
          <w:b/>
        </w:rPr>
      </w:pPr>
      <w:r>
        <w:rPr>
          <w:rFonts w:ascii="Franklin Gothic Book" w:hAnsi="Franklin Gothic Book"/>
          <w:b/>
        </w:rPr>
        <w:t>Lecture 8</w:t>
      </w:r>
      <w:r w:rsidR="00E024F5">
        <w:rPr>
          <w:rFonts w:ascii="Franklin Gothic Book" w:hAnsi="Franklin Gothic Book"/>
          <w:b/>
        </w:rPr>
        <w:t xml:space="preserve"> – November 3, 2010</w:t>
      </w:r>
    </w:p>
    <w:p w:rsidR="00BD0255" w:rsidRPr="009A2D94" w:rsidRDefault="00BD0255" w:rsidP="00BD0255">
      <w:pPr>
        <w:pStyle w:val="NoSpacing"/>
        <w:contextualSpacing/>
        <w:rPr>
          <w:rFonts w:ascii="Franklin Gothic Book" w:hAnsi="Franklin Gothic Book"/>
        </w:rPr>
      </w:pP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Louis Riel:</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-NW Territories 1870</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 xml:space="preserve">-Louis Riel, controversial figure in </w:t>
      </w:r>
      <w:proofErr w:type="spellStart"/>
      <w:r w:rsidRPr="009A2D94">
        <w:rPr>
          <w:rFonts w:ascii="Franklin Gothic Book" w:hAnsi="Franklin Gothic Book"/>
        </w:rPr>
        <w:t>Cdn</w:t>
      </w:r>
      <w:proofErr w:type="spellEnd"/>
      <w:r w:rsidRPr="009A2D94">
        <w:rPr>
          <w:rFonts w:ascii="Franklin Gothic Book" w:hAnsi="Franklin Gothic Book"/>
        </w:rPr>
        <w:t xml:space="preserve"> history</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-Métis, descendants of fur traders mixed with Indian populations</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 xml:space="preserve">-as Métis </w:t>
      </w:r>
      <w:proofErr w:type="spellStart"/>
      <w:r w:rsidRPr="009A2D94">
        <w:rPr>
          <w:rFonts w:ascii="Franklin Gothic Book" w:hAnsi="Franklin Gothic Book"/>
        </w:rPr>
        <w:t>ppl</w:t>
      </w:r>
      <w:proofErr w:type="spellEnd"/>
      <w:r w:rsidRPr="009A2D94">
        <w:rPr>
          <w:rFonts w:ascii="Franklin Gothic Book" w:hAnsi="Franklin Gothic Book"/>
        </w:rPr>
        <w:t xml:space="preserve"> saw Canada moving west, scrip: intended to settle claims of land (money in place of land)</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-at first go of scrip in 1870 there was first rebellion led by Louis Riel</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-opposed his provisional govt set up on behalf of Métis and went into exile in USA</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w:t>
      </w:r>
      <w:proofErr w:type="spellStart"/>
      <w:r w:rsidRPr="009A2D94">
        <w:rPr>
          <w:rFonts w:ascii="Franklin Gothic Book" w:hAnsi="Franklin Gothic Book"/>
        </w:rPr>
        <w:t>Batoshe</w:t>
      </w:r>
      <w:proofErr w:type="spellEnd"/>
      <w:r w:rsidRPr="009A2D94">
        <w:rPr>
          <w:rFonts w:ascii="Franklin Gothic Book" w:hAnsi="Franklin Gothic Book"/>
        </w:rPr>
        <w:t>, in Saskatchewan, revolutionary bill of rights was adopted by rebels (</w:t>
      </w:r>
      <w:proofErr w:type="spellStart"/>
      <w:r w:rsidRPr="009A2D94">
        <w:rPr>
          <w:rFonts w:ascii="Franklin Gothic Book" w:hAnsi="Franklin Gothic Book"/>
        </w:rPr>
        <w:t>incl</w:t>
      </w:r>
      <w:proofErr w:type="spellEnd"/>
      <w:r w:rsidRPr="009A2D94">
        <w:rPr>
          <w:rFonts w:ascii="Franklin Gothic Book" w:hAnsi="Franklin Gothic Book"/>
        </w:rPr>
        <w:t xml:space="preserve"> many of Riel’s followers) summer of 1885</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-village of Duck Lake, several NWMP were killed and govt was afraid war was going to erupt in Canada</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 xml:space="preserve">-General Middleton was sent out west along with volunteers: Battle of Fish Creek, and ultimately Battle of </w:t>
      </w:r>
      <w:proofErr w:type="spellStart"/>
      <w:r w:rsidRPr="009A2D94">
        <w:rPr>
          <w:rFonts w:ascii="Franklin Gothic Book" w:hAnsi="Franklin Gothic Book"/>
        </w:rPr>
        <w:t>Batoshe</w:t>
      </w:r>
      <w:proofErr w:type="spellEnd"/>
      <w:r w:rsidRPr="009A2D94">
        <w:rPr>
          <w:rFonts w:ascii="Franklin Gothic Book" w:hAnsi="Franklin Gothic Book"/>
        </w:rPr>
        <w:t>, Riel was captured</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-Riel charged with treason (rebelled against your king and queen) – put on trial just south of Regina, then capital of NW Territories 1885</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ab/>
        <w:t>-faced jury of only 6 men</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ab/>
        <w:t>-non-French speaking jury</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 xml:space="preserve">-among his defence counsel was </w:t>
      </w:r>
      <w:proofErr w:type="spellStart"/>
      <w:r w:rsidRPr="009A2D94">
        <w:rPr>
          <w:rFonts w:ascii="Franklin Gothic Book" w:hAnsi="Franklin Gothic Book"/>
        </w:rPr>
        <w:t>Wilfrid</w:t>
      </w:r>
      <w:proofErr w:type="spellEnd"/>
      <w:r w:rsidRPr="009A2D94">
        <w:rPr>
          <w:rFonts w:ascii="Franklin Gothic Book" w:hAnsi="Franklin Gothic Book"/>
        </w:rPr>
        <w:t xml:space="preserve"> Laurier</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-they counselled him to plead insanity but Riel opposed</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 xml:space="preserve">-was convicted, sentenced to hang early in autumn of that year; jury recommended mercy, but Sir JA MacDonald objected </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-Riel appealed to Supreme Court, unsuccessfully and then unsuccessfully to Privy Court of England</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-McNaughton rules</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-was hanged in 1885</w:t>
      </w:r>
    </w:p>
    <w:p w:rsidR="00BD0255" w:rsidRPr="009A2D94" w:rsidRDefault="00BD0255" w:rsidP="00BD0255">
      <w:pPr>
        <w:pStyle w:val="NoSpacing"/>
        <w:contextualSpacing/>
        <w:rPr>
          <w:rFonts w:ascii="Franklin Gothic Book" w:hAnsi="Franklin Gothic Book"/>
        </w:rPr>
      </w:pP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Aboriginals:</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-when white man appeared on shores of NA, the Indians (as then known) were occupying the lands as their forefathers had for centuries</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-what the Europeans did when they arrived (the Anglophones) was apply their then-European doctrines upon the situation: if land seemed to be deserted, unoccupied, it was there’s</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 Terra nullius (unoccupied land): when the land wasn’t occupied “in a civilized fashion” it could be taken over</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-Indians had no concept of meets and bounds; to them, nobody could possess the land, and they had respect and a spiritual relationship to it</w:t>
      </w:r>
    </w:p>
    <w:p w:rsidR="00BD0255" w:rsidRPr="009A2D94" w:rsidRDefault="00BD0255" w:rsidP="00BD0255">
      <w:pPr>
        <w:pStyle w:val="NoSpacing"/>
        <w:contextualSpacing/>
        <w:rPr>
          <w:rFonts w:ascii="Franklin Gothic Book" w:hAnsi="Franklin Gothic Book"/>
        </w:rPr>
      </w:pPr>
      <w:proofErr w:type="gramStart"/>
      <w:r w:rsidRPr="009A2D94">
        <w:rPr>
          <w:rFonts w:ascii="Franklin Gothic Book" w:hAnsi="Franklin Gothic Book"/>
        </w:rPr>
        <w:t>-St. Catherine’s Milling and Lumber Co. V.</w:t>
      </w:r>
      <w:proofErr w:type="gramEnd"/>
      <w:r w:rsidRPr="009A2D94">
        <w:rPr>
          <w:rFonts w:ascii="Franklin Gothic Book" w:hAnsi="Franklin Gothic Book"/>
        </w:rPr>
        <w:t xml:space="preserve"> The Queen </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lastRenderedPageBreak/>
        <w:t>-an attitude developed that these were inferior peoples</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w:t>
      </w:r>
      <w:proofErr w:type="spellStart"/>
      <w:r w:rsidRPr="009A2D94">
        <w:rPr>
          <w:rFonts w:ascii="Franklin Gothic Book" w:hAnsi="Franklin Gothic Book"/>
        </w:rPr>
        <w:t>Siksika</w:t>
      </w:r>
      <w:proofErr w:type="spellEnd"/>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-Crazy Horse</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-General Custer</w:t>
      </w:r>
    </w:p>
    <w:p w:rsidR="00BD0255" w:rsidRPr="009A2D94" w:rsidRDefault="00BD0255" w:rsidP="00BD0255">
      <w:pPr>
        <w:pStyle w:val="NoSpacing"/>
        <w:contextualSpacing/>
        <w:rPr>
          <w:rFonts w:ascii="Franklin Gothic Book" w:hAnsi="Franklin Gothic Book"/>
        </w:rPr>
      </w:pPr>
      <w:r w:rsidRPr="009A2D94">
        <w:rPr>
          <w:rFonts w:ascii="Franklin Gothic Book" w:hAnsi="Franklin Gothic Book"/>
        </w:rPr>
        <w:t>-Sitting Bull</w:t>
      </w:r>
    </w:p>
    <w:p w:rsidR="00BD0255" w:rsidRPr="009A2D94" w:rsidRDefault="00BD0255" w:rsidP="00BD0255">
      <w:pPr>
        <w:pStyle w:val="NoSpacing"/>
        <w:contextualSpacing/>
        <w:rPr>
          <w:rFonts w:ascii="Franklin Gothic Book" w:hAnsi="Franklin Gothic Book"/>
        </w:rPr>
      </w:pPr>
    </w:p>
    <w:p w:rsidR="00BD0255" w:rsidRPr="00BD0255" w:rsidRDefault="00BD0255" w:rsidP="00BD0255">
      <w:pPr>
        <w:spacing w:after="0" w:line="240" w:lineRule="auto"/>
        <w:contextualSpacing/>
        <w:rPr>
          <w:rFonts w:ascii="Franklin Gothic Book" w:hAnsi="Franklin Gothic Book"/>
          <w:b/>
        </w:rPr>
      </w:pPr>
    </w:p>
    <w:p w:rsidR="00301ABB" w:rsidRPr="00301ABB" w:rsidRDefault="00301ABB" w:rsidP="00301ABB">
      <w:pPr>
        <w:tabs>
          <w:tab w:val="left" w:pos="-720"/>
          <w:tab w:val="left" w:pos="0"/>
          <w:tab w:val="left" w:pos="720"/>
          <w:tab w:val="left" w:pos="1440"/>
          <w:tab w:val="left" w:pos="2880"/>
          <w:tab w:val="left" w:pos="3510"/>
          <w:tab w:val="left" w:pos="7200"/>
          <w:tab w:val="left" w:pos="7920"/>
          <w:tab w:val="left" w:pos="8640"/>
          <w:tab w:val="left" w:pos="9360"/>
          <w:tab w:val="right" w:pos="10080"/>
        </w:tabs>
        <w:spacing w:after="0" w:line="240" w:lineRule="auto"/>
        <w:contextualSpacing/>
        <w:rPr>
          <w:rFonts w:ascii="Times New Roman" w:hAnsi="Times New Roman" w:cs="Times New Roman"/>
          <w:b/>
          <w:sz w:val="24"/>
          <w:szCs w:val="24"/>
        </w:rPr>
      </w:pPr>
      <w:r>
        <w:tab/>
      </w:r>
    </w:p>
    <w:p w:rsidR="00301ABB" w:rsidRDefault="00301ABB" w:rsidP="00301ABB">
      <w:pPr>
        <w:rPr>
          <w:rFonts w:ascii="Times New Roman" w:hAnsi="Times New Roman" w:cs="Times New Roman"/>
          <w:sz w:val="24"/>
          <w:szCs w:val="24"/>
        </w:rPr>
      </w:pPr>
      <w:r>
        <w:rPr>
          <w:rFonts w:ascii="Times New Roman" w:hAnsi="Times New Roman" w:cs="Times New Roman"/>
          <w:sz w:val="24"/>
          <w:szCs w:val="24"/>
        </w:rPr>
        <w:br w:type="page"/>
      </w:r>
    </w:p>
    <w:p w:rsidR="00301ABB" w:rsidRDefault="00555D86" w:rsidP="005A309E">
      <w:pPr>
        <w:spacing w:after="0" w:line="240" w:lineRule="auto"/>
        <w:contextualSpacing/>
        <w:rPr>
          <w:rFonts w:ascii="Franklin Gothic Book" w:hAnsi="Franklin Gothic Book"/>
          <w:b/>
        </w:rPr>
      </w:pPr>
      <w:r>
        <w:rPr>
          <w:rFonts w:ascii="Franklin Gothic Book" w:hAnsi="Franklin Gothic Book"/>
          <w:b/>
        </w:rPr>
        <w:lastRenderedPageBreak/>
        <w:t>Missing lecture 9 and 10 still....</w:t>
      </w:r>
    </w:p>
    <w:p w:rsidR="00555D86" w:rsidRDefault="00555D86" w:rsidP="005A309E">
      <w:pPr>
        <w:spacing w:after="0" w:line="240" w:lineRule="auto"/>
        <w:contextualSpacing/>
        <w:rPr>
          <w:rFonts w:ascii="Franklin Gothic Book" w:hAnsi="Franklin Gothic Book"/>
          <w:b/>
        </w:rPr>
      </w:pPr>
    </w:p>
    <w:p w:rsidR="00555D86" w:rsidRDefault="00555D86" w:rsidP="005A309E">
      <w:pPr>
        <w:spacing w:after="0" w:line="240" w:lineRule="auto"/>
        <w:contextualSpacing/>
        <w:rPr>
          <w:rFonts w:ascii="Franklin Gothic Book" w:hAnsi="Franklin Gothic Book"/>
          <w:b/>
        </w:rPr>
      </w:pPr>
    </w:p>
    <w:p w:rsidR="00555D86" w:rsidRPr="00555D86" w:rsidRDefault="00555D86" w:rsidP="00555D86">
      <w:pPr>
        <w:pBdr>
          <w:bottom w:val="single" w:sz="6" w:space="1" w:color="auto"/>
        </w:pBdr>
        <w:spacing w:after="0" w:line="240" w:lineRule="auto"/>
        <w:rPr>
          <w:rFonts w:ascii="Franklin Gothic Book" w:hAnsi="Franklin Gothic Book"/>
          <w:b/>
        </w:rPr>
      </w:pPr>
      <w:r w:rsidRPr="00555D86">
        <w:rPr>
          <w:rFonts w:ascii="Franklin Gothic Book" w:hAnsi="Franklin Gothic Book"/>
          <w:b/>
        </w:rPr>
        <w:t>November 24, 2010 lecture 11</w:t>
      </w: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r>
        <w:rPr>
          <w:rFonts w:ascii="Franklin Gothic Book" w:hAnsi="Franklin Gothic Book"/>
        </w:rPr>
        <w:t xml:space="preserve">Quebec </w:t>
      </w:r>
      <w:proofErr w:type="gramStart"/>
      <w:r>
        <w:rPr>
          <w:rFonts w:ascii="Franklin Gothic Book" w:hAnsi="Franklin Gothic Book"/>
        </w:rPr>
        <w:t>city</w:t>
      </w:r>
      <w:proofErr w:type="gramEnd"/>
      <w:r>
        <w:rPr>
          <w:rFonts w:ascii="Franklin Gothic Book" w:hAnsi="Franklin Gothic Book"/>
        </w:rPr>
        <w:t xml:space="preserve"> </w:t>
      </w:r>
      <w:proofErr w:type="spellStart"/>
      <w:r>
        <w:rPr>
          <w:rFonts w:ascii="Franklin Gothic Book" w:hAnsi="Franklin Gothic Book"/>
        </w:rPr>
        <w:t>july</w:t>
      </w:r>
      <w:proofErr w:type="spellEnd"/>
      <w:r>
        <w:rPr>
          <w:rFonts w:ascii="Franklin Gothic Book" w:hAnsi="Franklin Gothic Book"/>
        </w:rPr>
        <w:t xml:space="preserve"> 1797</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Famous year in the world- often known as year of the trench</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Background of conflict btw France and England at the time.</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Gallows – handsome young </w:t>
      </w:r>
      <w:proofErr w:type="gramStart"/>
      <w:r>
        <w:rPr>
          <w:rFonts w:ascii="Franklin Gothic Book" w:hAnsi="Franklin Gothic Book"/>
        </w:rPr>
        <w:t>man,</w:t>
      </w:r>
      <w:proofErr w:type="gramEnd"/>
      <w:r>
        <w:rPr>
          <w:rFonts w:ascii="Franklin Gothic Book" w:hAnsi="Franklin Gothic Book"/>
        </w:rPr>
        <w:t xml:space="preserve"> and lots of young maidens offering marriage to them. Which they believed that if you were married you’d escape the hang man</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After he had dangled for 25mins, cut down and remainder of sentence was carried out. </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Person who commits high treason --....</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Does treason have a modern role? Is it a modern concept?</w:t>
      </w: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r>
        <w:rPr>
          <w:rFonts w:ascii="Franklin Gothic Book" w:hAnsi="Franklin Gothic Book"/>
        </w:rPr>
        <w:t xml:space="preserve">Los </w:t>
      </w:r>
      <w:proofErr w:type="spellStart"/>
      <w:r>
        <w:rPr>
          <w:rFonts w:ascii="Franklin Gothic Book" w:hAnsi="Franklin Gothic Book"/>
        </w:rPr>
        <w:t>Allomos</w:t>
      </w:r>
      <w:proofErr w:type="spellEnd"/>
      <w:r>
        <w:rPr>
          <w:rFonts w:ascii="Franklin Gothic Book" w:hAnsi="Franklin Gothic Book"/>
        </w:rPr>
        <w:t xml:space="preserve"> – late 30’s and 40’s. Nuclear testing</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Manhattan project – development of the </w:t>
      </w:r>
      <w:proofErr w:type="spellStart"/>
      <w:r>
        <w:rPr>
          <w:rFonts w:ascii="Franklin Gothic Book" w:hAnsi="Franklin Gothic Book"/>
        </w:rPr>
        <w:t>automic</w:t>
      </w:r>
      <w:proofErr w:type="spellEnd"/>
      <w:r>
        <w:rPr>
          <w:rFonts w:ascii="Franklin Gothic Book" w:hAnsi="Franklin Gothic Book"/>
        </w:rPr>
        <w:t xml:space="preserve"> bomb. The alleged instrument for bringing to close the war in Japan in the 2</w:t>
      </w:r>
      <w:r w:rsidRPr="00472517">
        <w:rPr>
          <w:rFonts w:ascii="Franklin Gothic Book" w:hAnsi="Franklin Gothic Book"/>
          <w:vertAlign w:val="superscript"/>
        </w:rPr>
        <w:t>nd</w:t>
      </w:r>
      <w:r>
        <w:rPr>
          <w:rFonts w:ascii="Franklin Gothic Book" w:hAnsi="Franklin Gothic Book"/>
        </w:rPr>
        <w:t xml:space="preserve"> world war.</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Americans are the only ones in history of world who used nuclear weapons in war</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Dropped bombs in </w:t>
      </w:r>
      <w:proofErr w:type="spellStart"/>
      <w:r>
        <w:rPr>
          <w:rFonts w:ascii="Franklin Gothic Book" w:hAnsi="Franklin Gothic Book"/>
        </w:rPr>
        <w:t>heroschema</w:t>
      </w:r>
      <w:proofErr w:type="spellEnd"/>
      <w:r>
        <w:rPr>
          <w:rFonts w:ascii="Franklin Gothic Book" w:hAnsi="Franklin Gothic Book"/>
        </w:rPr>
        <w:t xml:space="preserve"> and </w:t>
      </w:r>
      <w:proofErr w:type="spellStart"/>
      <w:r>
        <w:rPr>
          <w:rFonts w:ascii="Franklin Gothic Book" w:hAnsi="Franklin Gothic Book"/>
        </w:rPr>
        <w:t>nacosackie</w:t>
      </w:r>
      <w:proofErr w:type="spellEnd"/>
      <w:r>
        <w:rPr>
          <w:rFonts w:ascii="Franklin Gothic Book" w:hAnsi="Franklin Gothic Book"/>
        </w:rPr>
        <w:t xml:space="preserve"> </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Most famous trials in American history – known as Adam bomb trial involved a couple named: the </w:t>
      </w:r>
      <w:proofErr w:type="spellStart"/>
      <w:r>
        <w:rPr>
          <w:rFonts w:ascii="Franklin Gothic Book" w:hAnsi="Franklin Gothic Book"/>
        </w:rPr>
        <w:t>Rosenbergs</w:t>
      </w:r>
      <w:proofErr w:type="spellEnd"/>
      <w:r>
        <w:rPr>
          <w:rFonts w:ascii="Franklin Gothic Book" w:hAnsi="Franklin Gothic Book"/>
        </w:rPr>
        <w:t>, Julius and Ethel</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Their trial: story of love, </w:t>
      </w:r>
      <w:proofErr w:type="spellStart"/>
      <w:r>
        <w:rPr>
          <w:rFonts w:ascii="Franklin Gothic Book" w:hAnsi="Franklin Gothic Book"/>
        </w:rPr>
        <w:t>betrayel</w:t>
      </w:r>
      <w:proofErr w:type="spellEnd"/>
      <w:r>
        <w:rPr>
          <w:rFonts w:ascii="Franklin Gothic Book" w:hAnsi="Franklin Gothic Book"/>
        </w:rPr>
        <w:t xml:space="preserve"> by their relatives, a spy story. </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Ethel Rosenberg was the last women electrocuted for spying</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Had access to people and information on the </w:t>
      </w:r>
      <w:proofErr w:type="spellStart"/>
      <w:r>
        <w:rPr>
          <w:rFonts w:ascii="Franklin Gothic Book" w:hAnsi="Franklin Gothic Book"/>
        </w:rPr>
        <w:t>Manhatten</w:t>
      </w:r>
      <w:proofErr w:type="spellEnd"/>
      <w:r>
        <w:rPr>
          <w:rFonts w:ascii="Franklin Gothic Book" w:hAnsi="Franklin Gothic Book"/>
        </w:rPr>
        <w:t xml:space="preserve"> project.</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Allegation that they betrayed the Manhattan Project and told information to the Russians.</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Rosenberg’s case stands for any spy trials </w:t>
      </w: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r>
        <w:rPr>
          <w:rFonts w:ascii="Franklin Gothic Book" w:hAnsi="Franklin Gothic Book"/>
        </w:rPr>
        <w:t>Spies in Canada</w:t>
      </w:r>
    </w:p>
    <w:p w:rsidR="00555D86" w:rsidRDefault="00555D86" w:rsidP="00555D86">
      <w:pPr>
        <w:pStyle w:val="ListParagraph"/>
        <w:numPr>
          <w:ilvl w:val="0"/>
          <w:numId w:val="7"/>
        </w:numPr>
        <w:spacing w:after="0" w:line="240" w:lineRule="auto"/>
        <w:rPr>
          <w:rFonts w:ascii="Franklin Gothic Book" w:hAnsi="Franklin Gothic Book"/>
        </w:rPr>
      </w:pPr>
      <w:proofErr w:type="spellStart"/>
      <w:r>
        <w:rPr>
          <w:rFonts w:ascii="Franklin Gothic Book" w:hAnsi="Franklin Gothic Book"/>
        </w:rPr>
        <w:t>Egor</w:t>
      </w:r>
      <w:proofErr w:type="spellEnd"/>
      <w:r>
        <w:rPr>
          <w:rFonts w:ascii="Franklin Gothic Book" w:hAnsi="Franklin Gothic Book"/>
        </w:rPr>
        <w:t xml:space="preserve"> </w:t>
      </w:r>
      <w:proofErr w:type="spellStart"/>
      <w:r>
        <w:rPr>
          <w:rFonts w:ascii="Franklin Gothic Book" w:hAnsi="Franklin Gothic Book"/>
        </w:rPr>
        <w:t>Gusanco</w:t>
      </w:r>
      <w:proofErr w:type="spellEnd"/>
      <w:r>
        <w:rPr>
          <w:rFonts w:ascii="Franklin Gothic Book" w:hAnsi="Franklin Gothic Book"/>
        </w:rPr>
        <w:t xml:space="preserve"> – Russian clerk in </w:t>
      </w:r>
      <w:proofErr w:type="spellStart"/>
      <w:r>
        <w:rPr>
          <w:rFonts w:ascii="Franklin Gothic Book" w:hAnsi="Franklin Gothic Book"/>
        </w:rPr>
        <w:t>embassay</w:t>
      </w:r>
      <w:proofErr w:type="spellEnd"/>
      <w:r>
        <w:rPr>
          <w:rFonts w:ascii="Franklin Gothic Book" w:hAnsi="Franklin Gothic Book"/>
        </w:rPr>
        <w:t xml:space="preserve"> of Ottawa, 1945 (</w:t>
      </w:r>
      <w:proofErr w:type="spellStart"/>
      <w:proofErr w:type="gramStart"/>
      <w:r>
        <w:rPr>
          <w:rFonts w:ascii="Franklin Gothic Book" w:hAnsi="Franklin Gothic Book"/>
        </w:rPr>
        <w:t>jan</w:t>
      </w:r>
      <w:proofErr w:type="spellEnd"/>
      <w:proofErr w:type="gramEnd"/>
      <w:r>
        <w:rPr>
          <w:rFonts w:ascii="Franklin Gothic Book" w:hAnsi="Franklin Gothic Book"/>
        </w:rPr>
        <w:t xml:space="preserve"> or </w:t>
      </w:r>
      <w:proofErr w:type="spellStart"/>
      <w:r>
        <w:rPr>
          <w:rFonts w:ascii="Franklin Gothic Book" w:hAnsi="Franklin Gothic Book"/>
        </w:rPr>
        <w:t>feb</w:t>
      </w:r>
      <w:proofErr w:type="spellEnd"/>
      <w:r>
        <w:rPr>
          <w:rFonts w:ascii="Franklin Gothic Book" w:hAnsi="Franklin Gothic Book"/>
        </w:rPr>
        <w:t>) rights after 2</w:t>
      </w:r>
      <w:r w:rsidRPr="00084CBC">
        <w:rPr>
          <w:rFonts w:ascii="Franklin Gothic Book" w:hAnsi="Franklin Gothic Book"/>
          <w:vertAlign w:val="superscript"/>
        </w:rPr>
        <w:t>nd</w:t>
      </w:r>
      <w:r>
        <w:rPr>
          <w:rFonts w:ascii="Franklin Gothic Book" w:hAnsi="Franklin Gothic Book"/>
        </w:rPr>
        <w:t xml:space="preserve"> world war. He left his binder with documents that showed there were soviet spies in England, Canada and </w:t>
      </w:r>
      <w:proofErr w:type="gramStart"/>
      <w:r>
        <w:rPr>
          <w:rFonts w:ascii="Franklin Gothic Book" w:hAnsi="Franklin Gothic Book"/>
        </w:rPr>
        <w:t>united</w:t>
      </w:r>
      <w:proofErr w:type="gramEnd"/>
      <w:r>
        <w:rPr>
          <w:rFonts w:ascii="Franklin Gothic Book" w:hAnsi="Franklin Gothic Book"/>
        </w:rPr>
        <w:t xml:space="preserve"> States. </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He revealed how Russia was getting nuclear secrets back to Moscow. Tried to give </w:t>
      </w:r>
      <w:proofErr w:type="spellStart"/>
      <w:r>
        <w:rPr>
          <w:rFonts w:ascii="Franklin Gothic Book" w:hAnsi="Franklin Gothic Book"/>
        </w:rPr>
        <w:t>docuements</w:t>
      </w:r>
      <w:proofErr w:type="spellEnd"/>
      <w:r>
        <w:rPr>
          <w:rFonts w:ascii="Franklin Gothic Book" w:hAnsi="Franklin Gothic Book"/>
        </w:rPr>
        <w:t xml:space="preserve"> to newspaper but no one listened</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He was taken by the Ottawa police to the RCMP for protection. Appeared on TV with a paper bag over his head and was interviewed, named some </w:t>
      </w:r>
      <w:proofErr w:type="spellStart"/>
      <w:r>
        <w:rPr>
          <w:rFonts w:ascii="Franklin Gothic Book" w:hAnsi="Franklin Gothic Book"/>
        </w:rPr>
        <w:t>notiable</w:t>
      </w:r>
      <w:proofErr w:type="spellEnd"/>
      <w:r>
        <w:rPr>
          <w:rFonts w:ascii="Franklin Gothic Book" w:hAnsi="Franklin Gothic Book"/>
        </w:rPr>
        <w:t xml:space="preserve"> people in Canada and States, which some of them who were related to the Rosenberg case.</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The Famous Five: Kim, </w:t>
      </w:r>
      <w:proofErr w:type="spellStart"/>
      <w:r>
        <w:rPr>
          <w:rFonts w:ascii="Franklin Gothic Book" w:hAnsi="Franklin Gothic Book"/>
        </w:rPr>
        <w:t>McClean</w:t>
      </w:r>
      <w:proofErr w:type="spellEnd"/>
      <w:r>
        <w:rPr>
          <w:rFonts w:ascii="Franklin Gothic Book" w:hAnsi="Franklin Gothic Book"/>
        </w:rPr>
        <w:t xml:space="preserve">, Anthony – major cold war spies that betrayed </w:t>
      </w:r>
      <w:proofErr w:type="spellStart"/>
      <w:r>
        <w:rPr>
          <w:rFonts w:ascii="Franklin Gothic Book" w:hAnsi="Franklin Gothic Book"/>
        </w:rPr>
        <w:t>alot</w:t>
      </w:r>
      <w:proofErr w:type="spellEnd"/>
      <w:r>
        <w:rPr>
          <w:rFonts w:ascii="Franklin Gothic Book" w:hAnsi="Franklin Gothic Book"/>
        </w:rPr>
        <w:t xml:space="preserve"> of British and Western secrets</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most embarrassing betrayal England had – Anthony Blunt </w:t>
      </w:r>
    </w:p>
    <w:p w:rsidR="00555D86" w:rsidRDefault="00555D86" w:rsidP="00555D86">
      <w:pPr>
        <w:pStyle w:val="ListParagraph"/>
        <w:numPr>
          <w:ilvl w:val="0"/>
          <w:numId w:val="7"/>
        </w:numPr>
        <w:spacing w:after="0" w:line="240" w:lineRule="auto"/>
        <w:rPr>
          <w:rFonts w:ascii="Franklin Gothic Book" w:hAnsi="Franklin Gothic Book"/>
        </w:rPr>
      </w:pPr>
      <w:proofErr w:type="gramStart"/>
      <w:r>
        <w:rPr>
          <w:rFonts w:ascii="Franklin Gothic Book" w:hAnsi="Franklin Gothic Book"/>
        </w:rPr>
        <w:t>60’s ;</w:t>
      </w:r>
      <w:proofErr w:type="gramEnd"/>
      <w:r>
        <w:rPr>
          <w:rFonts w:ascii="Franklin Gothic Book" w:hAnsi="Franklin Gothic Book"/>
        </w:rPr>
        <w:t xml:space="preserve"> she had been sneaking her way through the cabinet.</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She never really got any important secrets, but her activity got her deported.</w:t>
      </w:r>
    </w:p>
    <w:p w:rsidR="00555D86" w:rsidRDefault="00555D86" w:rsidP="00555D86">
      <w:pPr>
        <w:pStyle w:val="ListParagraph"/>
        <w:numPr>
          <w:ilvl w:val="1"/>
          <w:numId w:val="7"/>
        </w:numPr>
        <w:spacing w:after="0" w:line="240" w:lineRule="auto"/>
        <w:rPr>
          <w:rFonts w:ascii="Franklin Gothic Book" w:hAnsi="Franklin Gothic Book"/>
        </w:rPr>
      </w:pPr>
      <w:proofErr w:type="spellStart"/>
      <w:r>
        <w:rPr>
          <w:rFonts w:ascii="Franklin Gothic Book" w:hAnsi="Franklin Gothic Book"/>
        </w:rPr>
        <w:t>Munsinger</w:t>
      </w:r>
      <w:proofErr w:type="spellEnd"/>
      <w:r>
        <w:rPr>
          <w:rFonts w:ascii="Franklin Gothic Book" w:hAnsi="Franklin Gothic Book"/>
        </w:rPr>
        <w:t xml:space="preserve">. </w:t>
      </w: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p>
    <w:p w:rsidR="00555D86" w:rsidRPr="00555D86" w:rsidRDefault="00555D86" w:rsidP="00555D86">
      <w:pPr>
        <w:spacing w:after="0" w:line="240" w:lineRule="auto"/>
        <w:rPr>
          <w:rFonts w:ascii="Franklin Gothic Book" w:hAnsi="Franklin Gothic Book"/>
          <w:b/>
        </w:rPr>
      </w:pPr>
    </w:p>
    <w:p w:rsidR="00555D86" w:rsidRPr="00555D86" w:rsidRDefault="00555D86" w:rsidP="00555D86">
      <w:pPr>
        <w:pBdr>
          <w:bottom w:val="single" w:sz="6" w:space="1" w:color="auto"/>
        </w:pBdr>
        <w:spacing w:after="0" w:line="240" w:lineRule="auto"/>
        <w:rPr>
          <w:rFonts w:ascii="Franklin Gothic Book" w:hAnsi="Franklin Gothic Book"/>
          <w:b/>
        </w:rPr>
      </w:pPr>
      <w:r w:rsidRPr="00555D86">
        <w:rPr>
          <w:rFonts w:ascii="Franklin Gothic Book" w:hAnsi="Franklin Gothic Book"/>
          <w:b/>
        </w:rPr>
        <w:lastRenderedPageBreak/>
        <w:t xml:space="preserve">DECEMBER 1, </w:t>
      </w:r>
      <w:proofErr w:type="gramStart"/>
      <w:r w:rsidRPr="00555D86">
        <w:rPr>
          <w:rFonts w:ascii="Franklin Gothic Book" w:hAnsi="Franklin Gothic Book"/>
          <w:b/>
        </w:rPr>
        <w:t>2010  lecture</w:t>
      </w:r>
      <w:proofErr w:type="gramEnd"/>
      <w:r w:rsidRPr="00555D86">
        <w:rPr>
          <w:rFonts w:ascii="Franklin Gothic Book" w:hAnsi="Franklin Gothic Book"/>
          <w:b/>
        </w:rPr>
        <w:t xml:space="preserve"> 12</w:t>
      </w:r>
    </w:p>
    <w:p w:rsidR="00555D86" w:rsidRDefault="00555D86" w:rsidP="00555D86">
      <w:pPr>
        <w:spacing w:after="0" w:line="240" w:lineRule="auto"/>
        <w:rPr>
          <w:rFonts w:ascii="Franklin Gothic Book" w:hAnsi="Franklin Gothic Book"/>
        </w:rPr>
      </w:pPr>
    </w:p>
    <w:p w:rsidR="00555D86" w:rsidRDefault="00555D86" w:rsidP="00555D86">
      <w:pPr>
        <w:pStyle w:val="ListParagraph"/>
        <w:spacing w:after="0" w:line="240" w:lineRule="auto"/>
        <w:rPr>
          <w:rFonts w:ascii="Franklin Gothic Book" w:hAnsi="Franklin Gothic Book"/>
        </w:rPr>
      </w:pPr>
    </w:p>
    <w:p w:rsidR="00555D86" w:rsidRPr="005C6974" w:rsidRDefault="00555D86" w:rsidP="00555D86">
      <w:pPr>
        <w:spacing w:after="0" w:line="240" w:lineRule="auto"/>
        <w:rPr>
          <w:rFonts w:ascii="Franklin Gothic Book" w:hAnsi="Franklin Gothic Book"/>
        </w:rPr>
      </w:pPr>
      <w:r>
        <w:rPr>
          <w:rFonts w:ascii="Franklin Gothic Book" w:hAnsi="Franklin Gothic Book"/>
        </w:rPr>
        <w:t>EXAM FOCUS:</w:t>
      </w:r>
    </w:p>
    <w:p w:rsidR="00555D86" w:rsidRDefault="00555D86" w:rsidP="00555D86">
      <w:pPr>
        <w:pStyle w:val="ListParagraph"/>
        <w:numPr>
          <w:ilvl w:val="0"/>
          <w:numId w:val="7"/>
        </w:numPr>
        <w:spacing w:after="0" w:line="240" w:lineRule="auto"/>
        <w:rPr>
          <w:rFonts w:ascii="Franklin Gothic Book" w:hAnsi="Franklin Gothic Book"/>
        </w:rPr>
      </w:pPr>
      <w:proofErr w:type="spellStart"/>
      <w:r>
        <w:rPr>
          <w:rFonts w:ascii="Franklin Gothic Book" w:hAnsi="Franklin Gothic Book"/>
        </w:rPr>
        <w:t>Womens</w:t>
      </w:r>
      <w:proofErr w:type="spellEnd"/>
      <w:r>
        <w:rPr>
          <w:rFonts w:ascii="Franklin Gothic Book" w:hAnsi="Franklin Gothic Book"/>
        </w:rPr>
        <w:t xml:space="preserve"> and aboriginal law</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Focus on: age of reason, great English reforms</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Middle ages, prison experiences, different influences – directly or indirectly</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American revolution, French revolution</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Locke, Jeremy</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Proportionate sentencing – certainty rather than severity of punishment (capital punishment)</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Capital punishment – debate – access number of executions over 200 offences was beginning to manifest itself into the system, transportation was an option to not execute the person</w:t>
      </w:r>
    </w:p>
    <w:p w:rsidR="00555D86" w:rsidRDefault="00555D86" w:rsidP="00555D86">
      <w:pPr>
        <w:pStyle w:val="ListParagraph"/>
        <w:numPr>
          <w:ilvl w:val="2"/>
          <w:numId w:val="7"/>
        </w:numPr>
        <w:spacing w:after="0" w:line="240" w:lineRule="auto"/>
        <w:rPr>
          <w:rFonts w:ascii="Franklin Gothic Book" w:hAnsi="Franklin Gothic Book"/>
        </w:rPr>
      </w:pPr>
      <w:proofErr w:type="gramStart"/>
      <w:r>
        <w:rPr>
          <w:rFonts w:ascii="Franklin Gothic Book" w:hAnsi="Franklin Gothic Book"/>
        </w:rPr>
        <w:t>two</w:t>
      </w:r>
      <w:proofErr w:type="gramEnd"/>
      <w:r>
        <w:rPr>
          <w:rFonts w:ascii="Franklin Gothic Book" w:hAnsi="Franklin Gothic Book"/>
        </w:rPr>
        <w:t xml:space="preserve"> political parties: </w:t>
      </w:r>
      <w:proofErr w:type="spellStart"/>
      <w:r>
        <w:rPr>
          <w:rFonts w:ascii="Franklin Gothic Book" w:hAnsi="Franklin Gothic Book"/>
        </w:rPr>
        <w:t>tory</w:t>
      </w:r>
      <w:proofErr w:type="spellEnd"/>
      <w:r>
        <w:rPr>
          <w:rFonts w:ascii="Franklin Gothic Book" w:hAnsi="Franklin Gothic Book"/>
        </w:rPr>
        <w:t xml:space="preserve"> and the wigs – wigs saw that there needed to be quality, some </w:t>
      </w:r>
      <w:proofErr w:type="spellStart"/>
      <w:r>
        <w:rPr>
          <w:rFonts w:ascii="Franklin Gothic Book" w:hAnsi="Franklin Gothic Book"/>
        </w:rPr>
        <w:t>certainity</w:t>
      </w:r>
      <w:proofErr w:type="spellEnd"/>
      <w:r>
        <w:rPr>
          <w:rFonts w:ascii="Franklin Gothic Book" w:hAnsi="Franklin Gothic Book"/>
        </w:rPr>
        <w:t xml:space="preserve"> and fairness and they championed that. </w:t>
      </w:r>
    </w:p>
    <w:p w:rsidR="00555D86" w:rsidRDefault="00555D86" w:rsidP="00555D86">
      <w:pPr>
        <w:pStyle w:val="ListParagraph"/>
        <w:numPr>
          <w:ilvl w:val="2"/>
          <w:numId w:val="7"/>
        </w:numPr>
        <w:spacing w:after="0" w:line="240" w:lineRule="auto"/>
        <w:rPr>
          <w:rFonts w:ascii="Franklin Gothic Book" w:hAnsi="Franklin Gothic Book"/>
        </w:rPr>
      </w:pPr>
      <w:r>
        <w:rPr>
          <w:rFonts w:ascii="Franklin Gothic Book" w:hAnsi="Franklin Gothic Book"/>
        </w:rPr>
        <w:t>1829 – metropolitan police act</w:t>
      </w:r>
    </w:p>
    <w:p w:rsidR="00555D86" w:rsidRDefault="00555D86" w:rsidP="00555D86">
      <w:pPr>
        <w:pStyle w:val="ListParagraph"/>
        <w:numPr>
          <w:ilvl w:val="2"/>
          <w:numId w:val="7"/>
        </w:numPr>
        <w:spacing w:after="0" w:line="240" w:lineRule="auto"/>
        <w:rPr>
          <w:rFonts w:ascii="Franklin Gothic Book" w:hAnsi="Franklin Gothic Book"/>
        </w:rPr>
      </w:pPr>
      <w:r>
        <w:rPr>
          <w:rFonts w:ascii="Franklin Gothic Book" w:hAnsi="Franklin Gothic Book"/>
        </w:rPr>
        <w:t>Arguments for and against –</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Focused on the lectures that reflect the readings, topics in the lecture </w:t>
      </w:r>
      <w:proofErr w:type="gramStart"/>
      <w:r>
        <w:rPr>
          <w:rFonts w:ascii="Franklin Gothic Book" w:hAnsi="Franklin Gothic Book"/>
        </w:rPr>
        <w:t>that are</w:t>
      </w:r>
      <w:proofErr w:type="gramEnd"/>
      <w:r>
        <w:rPr>
          <w:rFonts w:ascii="Franklin Gothic Book" w:hAnsi="Franklin Gothic Book"/>
        </w:rPr>
        <w:t xml:space="preserve"> brought up in the readings. GET BOOK</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Specific dates: trial sir William cannon – 1670.</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1600s and later part of it. Hot time, 1670 </w:t>
      </w:r>
      <w:proofErr w:type="gramStart"/>
      <w:r>
        <w:rPr>
          <w:rFonts w:ascii="Franklin Gothic Book" w:hAnsi="Franklin Gothic Book"/>
        </w:rPr>
        <w:t>star chamber</w:t>
      </w:r>
      <w:proofErr w:type="gramEnd"/>
      <w:r>
        <w:rPr>
          <w:rFonts w:ascii="Franklin Gothic Book" w:hAnsi="Franklin Gothic Book"/>
        </w:rPr>
        <w:t xml:space="preserve"> was abolished, doctor nullification.</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1689 – glorious revolution,  acknowledgment of supremacy of parliament</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1696 – </w:t>
      </w:r>
      <w:proofErr w:type="gramStart"/>
      <w:r>
        <w:rPr>
          <w:rFonts w:ascii="Franklin Gothic Book" w:hAnsi="Franklin Gothic Book"/>
        </w:rPr>
        <w:t>treason</w:t>
      </w:r>
      <w:proofErr w:type="gramEnd"/>
      <w:r>
        <w:rPr>
          <w:rFonts w:ascii="Franklin Gothic Book" w:hAnsi="Franklin Gothic Book"/>
        </w:rPr>
        <w:t xml:space="preserve"> act – until then people weren’t allowed council or court. Under treason act you were permitted council, permitted to address the jury, made that you saw what the crown’s case was going to be, 2 witnesses required for conviction. </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1701- </w:t>
      </w:r>
      <w:proofErr w:type="gramStart"/>
      <w:r>
        <w:rPr>
          <w:rFonts w:ascii="Franklin Gothic Book" w:hAnsi="Franklin Gothic Book"/>
        </w:rPr>
        <w:t>act</w:t>
      </w:r>
      <w:proofErr w:type="gramEnd"/>
      <w:r>
        <w:rPr>
          <w:rFonts w:ascii="Franklin Gothic Book" w:hAnsi="Franklin Gothic Book"/>
        </w:rPr>
        <w:t xml:space="preserve"> of settlement – no longer </w:t>
      </w:r>
      <w:proofErr w:type="spellStart"/>
      <w:r>
        <w:rPr>
          <w:rFonts w:ascii="Franklin Gothic Book" w:hAnsi="Franklin Gothic Book"/>
        </w:rPr>
        <w:t>couldking</w:t>
      </w:r>
      <w:proofErr w:type="spellEnd"/>
      <w:r>
        <w:rPr>
          <w:rFonts w:ascii="Franklin Gothic Book" w:hAnsi="Franklin Gothic Book"/>
        </w:rPr>
        <w:t xml:space="preserve"> or queen dismiss somebody from the bench at their pleasure. Judges were appointed through parliament and served through good </w:t>
      </w:r>
      <w:proofErr w:type="spellStart"/>
      <w:r>
        <w:rPr>
          <w:rFonts w:ascii="Franklin Gothic Book" w:hAnsi="Franklin Gothic Book"/>
        </w:rPr>
        <w:t>behaviour</w:t>
      </w:r>
      <w:proofErr w:type="spellEnd"/>
      <w:r>
        <w:rPr>
          <w:rFonts w:ascii="Franklin Gothic Book" w:hAnsi="Franklin Gothic Book"/>
        </w:rPr>
        <w:t>. Important – help establish independence of the judiciary</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1829 – </w:t>
      </w:r>
      <w:proofErr w:type="gramStart"/>
      <w:r>
        <w:rPr>
          <w:rFonts w:ascii="Franklin Gothic Book" w:hAnsi="Franklin Gothic Book"/>
        </w:rPr>
        <w:t>police</w:t>
      </w:r>
      <w:proofErr w:type="gramEnd"/>
      <w:r>
        <w:rPr>
          <w:rFonts w:ascii="Franklin Gothic Book" w:hAnsi="Franklin Gothic Book"/>
        </w:rPr>
        <w:t xml:space="preserve"> act. </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Early days – post </w:t>
      </w:r>
      <w:proofErr w:type="spellStart"/>
      <w:proofErr w:type="gramStart"/>
      <w:r>
        <w:rPr>
          <w:rFonts w:ascii="Franklin Gothic Book" w:hAnsi="Franklin Gothic Book"/>
        </w:rPr>
        <w:t>norman</w:t>
      </w:r>
      <w:proofErr w:type="spellEnd"/>
      <w:r>
        <w:rPr>
          <w:rFonts w:ascii="Franklin Gothic Book" w:hAnsi="Franklin Gothic Book"/>
        </w:rPr>
        <w:t xml:space="preserve"> conquest</w:t>
      </w:r>
      <w:proofErr w:type="gramEnd"/>
      <w:r>
        <w:rPr>
          <w:rFonts w:ascii="Franklin Gothic Book" w:hAnsi="Franklin Gothic Book"/>
        </w:rPr>
        <w:t xml:space="preserve"> – significance contribution of the law becoming more consolidated in England? </w:t>
      </w:r>
      <w:r w:rsidRPr="008E70D2">
        <w:rPr>
          <w:rFonts w:ascii="Franklin Gothic Book" w:hAnsi="Franklin Gothic Book"/>
        </w:rPr>
        <w:sym w:font="Wingdings" w:char="F0E0"/>
      </w:r>
      <w:r>
        <w:rPr>
          <w:rFonts w:ascii="Franklin Gothic Book" w:hAnsi="Franklin Gothic Book"/>
        </w:rPr>
        <w:t xml:space="preserve"> concept – kings peace</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Which essentially </w:t>
      </w:r>
      <w:proofErr w:type="spellStart"/>
      <w:r>
        <w:rPr>
          <w:rFonts w:ascii="Franklin Gothic Book" w:hAnsi="Franklin Gothic Book"/>
        </w:rPr>
        <w:t>ensconsed</w:t>
      </w:r>
      <w:proofErr w:type="spellEnd"/>
      <w:r>
        <w:rPr>
          <w:rFonts w:ascii="Franklin Gothic Book" w:hAnsi="Franklin Gothic Book"/>
        </w:rPr>
        <w:t xml:space="preserve"> criminal offences as offences against the state, against the crown</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As the system grew two levels of judiciary – justice of the peace and they were appointed from London, they decided over the lower level of offences known as </w:t>
      </w:r>
      <w:proofErr w:type="spellStart"/>
      <w:r>
        <w:rPr>
          <w:rFonts w:ascii="Franklin Gothic Book" w:hAnsi="Franklin Gothic Book"/>
        </w:rPr>
        <w:t>misdimenors</w:t>
      </w:r>
      <w:proofErr w:type="spellEnd"/>
      <w:r>
        <w:rPr>
          <w:rFonts w:ascii="Franklin Gothic Book" w:hAnsi="Franklin Gothic Book"/>
        </w:rPr>
        <w:t xml:space="preserve">. They sat at </w:t>
      </w:r>
      <w:proofErr w:type="spellStart"/>
      <w:r>
        <w:rPr>
          <w:rFonts w:ascii="Franklin Gothic Book" w:hAnsi="Franklin Gothic Book"/>
        </w:rPr>
        <w:t>courty</w:t>
      </w:r>
      <w:proofErr w:type="spellEnd"/>
      <w:r>
        <w:rPr>
          <w:rFonts w:ascii="Franklin Gothic Book" w:hAnsi="Franklin Gothic Book"/>
        </w:rPr>
        <w:t xml:space="preserve"> </w:t>
      </w:r>
      <w:proofErr w:type="gramStart"/>
      <w:r>
        <w:rPr>
          <w:rFonts w:ascii="Franklin Gothic Book" w:hAnsi="Franklin Gothic Book"/>
        </w:rPr>
        <w:t>sessions which was</w:t>
      </w:r>
      <w:proofErr w:type="gramEnd"/>
      <w:r>
        <w:rPr>
          <w:rFonts w:ascii="Franklin Gothic Book" w:hAnsi="Franklin Gothic Book"/>
        </w:rPr>
        <w:t xml:space="preserve"> 3 or 4 times a year. – </w:t>
      </w:r>
      <w:proofErr w:type="gramStart"/>
      <w:r>
        <w:rPr>
          <w:rFonts w:ascii="Franklin Gothic Book" w:hAnsi="Franklin Gothic Book"/>
        </w:rPr>
        <w:t>higher</w:t>
      </w:r>
      <w:proofErr w:type="gramEnd"/>
      <w:r>
        <w:rPr>
          <w:rFonts w:ascii="Franklin Gothic Book" w:hAnsi="Franklin Gothic Book"/>
        </w:rPr>
        <w:t xml:space="preserve"> level offences (indictable offences) known as felonies back then (still in the states called that) more serious, they were decided by judges who were appointed in London, came out once or twice in a circuit and went to different courts throughout the circuit. </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1759 – </w:t>
      </w:r>
      <w:proofErr w:type="gramStart"/>
      <w:r>
        <w:rPr>
          <w:rFonts w:ascii="Franklin Gothic Book" w:hAnsi="Franklin Gothic Book"/>
        </w:rPr>
        <w:t>arrival</w:t>
      </w:r>
      <w:proofErr w:type="gramEnd"/>
      <w:r>
        <w:rPr>
          <w:rFonts w:ascii="Franklin Gothic Book" w:hAnsi="Franklin Gothic Book"/>
        </w:rPr>
        <w:t xml:space="preserve"> of Wolfe – </w:t>
      </w:r>
      <w:proofErr w:type="spellStart"/>
      <w:r>
        <w:rPr>
          <w:rFonts w:ascii="Franklin Gothic Book" w:hAnsi="Franklin Gothic Book"/>
        </w:rPr>
        <w:t>british</w:t>
      </w:r>
      <w:proofErr w:type="spellEnd"/>
      <w:r>
        <w:rPr>
          <w:rFonts w:ascii="Franklin Gothic Book" w:hAnsi="Franklin Gothic Book"/>
        </w:rPr>
        <w:t xml:space="preserve"> did something, they allowed the </w:t>
      </w:r>
      <w:proofErr w:type="spellStart"/>
      <w:r>
        <w:rPr>
          <w:rFonts w:ascii="Franklin Gothic Book" w:hAnsi="Franklin Gothic Book"/>
        </w:rPr>
        <w:t>phrancophone</w:t>
      </w:r>
      <w:proofErr w:type="spellEnd"/>
      <w:r>
        <w:rPr>
          <w:rFonts w:ascii="Franklin Gothic Book" w:hAnsi="Franklin Gothic Book"/>
        </w:rPr>
        <w:t xml:space="preserve"> to retain – catholic traditions but also have for civil law their civil code. French Canadians also got to </w:t>
      </w:r>
      <w:proofErr w:type="gramStart"/>
      <w:r>
        <w:rPr>
          <w:rFonts w:ascii="Franklin Gothic Book" w:hAnsi="Franklin Gothic Book"/>
        </w:rPr>
        <w:t>wait,</w:t>
      </w:r>
      <w:proofErr w:type="gramEnd"/>
      <w:r>
        <w:rPr>
          <w:rFonts w:ascii="Franklin Gothic Book" w:hAnsi="Franklin Gothic Book"/>
        </w:rPr>
        <w:t xml:space="preserve"> no longer could a person run to court and charge someone with a criminal offence, the state crown </w:t>
      </w:r>
      <w:proofErr w:type="spellStart"/>
      <w:r>
        <w:rPr>
          <w:rFonts w:ascii="Franklin Gothic Book" w:hAnsi="Franklin Gothic Book"/>
        </w:rPr>
        <w:t>prosectuted</w:t>
      </w:r>
      <w:proofErr w:type="spellEnd"/>
      <w:r>
        <w:rPr>
          <w:rFonts w:ascii="Franklin Gothic Book" w:hAnsi="Franklin Gothic Book"/>
        </w:rPr>
        <w:t xml:space="preserve"> this. </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1764- Quebec Act ; </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American </w:t>
      </w:r>
      <w:proofErr w:type="gramStart"/>
      <w:r>
        <w:rPr>
          <w:rFonts w:ascii="Franklin Gothic Book" w:hAnsi="Franklin Gothic Book"/>
        </w:rPr>
        <w:t>revolution</w:t>
      </w:r>
      <w:proofErr w:type="gramEnd"/>
      <w:r>
        <w:rPr>
          <w:rFonts w:ascii="Franklin Gothic Book" w:hAnsi="Franklin Gothic Book"/>
        </w:rPr>
        <w:t xml:space="preserve">, was about to expand. </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Brits were fearful of French Canadians turning on their English rulers. </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They bought their support and allegiance that way. </w:t>
      </w:r>
    </w:p>
    <w:p w:rsidR="00555D86" w:rsidRDefault="00555D86" w:rsidP="00555D86">
      <w:pPr>
        <w:spacing w:after="0" w:line="240" w:lineRule="auto"/>
        <w:rPr>
          <w:rFonts w:ascii="Franklin Gothic Book" w:hAnsi="Franklin Gothic Book"/>
        </w:rPr>
      </w:pP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lastRenderedPageBreak/>
        <w:t xml:space="preserve">Sypris </w:t>
      </w:r>
      <w:proofErr w:type="spellStart"/>
      <w:r>
        <w:rPr>
          <w:rFonts w:ascii="Franklin Gothic Book" w:hAnsi="Franklin Gothic Book"/>
        </w:rPr>
        <w:t>masacur</w:t>
      </w:r>
      <w:proofErr w:type="spellEnd"/>
      <w:r>
        <w:rPr>
          <w:rFonts w:ascii="Franklin Gothic Book" w:hAnsi="Franklin Gothic Book"/>
        </w:rPr>
        <w:t>. Demonstrated tragically the rampage American whiskey traders. Boarded between Canada and the united states</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The States – 1860-1865 </w:t>
      </w:r>
      <w:proofErr w:type="spellStart"/>
      <w:proofErr w:type="gramStart"/>
      <w:r>
        <w:rPr>
          <w:rFonts w:ascii="Franklin Gothic Book" w:hAnsi="Franklin Gothic Book"/>
        </w:rPr>
        <w:t>american</w:t>
      </w:r>
      <w:proofErr w:type="spellEnd"/>
      <w:proofErr w:type="gramEnd"/>
      <w:r>
        <w:rPr>
          <w:rFonts w:ascii="Franklin Gothic Book" w:hAnsi="Franklin Gothic Book"/>
        </w:rPr>
        <w:t xml:space="preserve"> civil war. Well trained experienced </w:t>
      </w:r>
      <w:proofErr w:type="gramStart"/>
      <w:r>
        <w:rPr>
          <w:rFonts w:ascii="Franklin Gothic Book" w:hAnsi="Franklin Gothic Book"/>
        </w:rPr>
        <w:t>people</w:t>
      </w:r>
      <w:proofErr w:type="gramEnd"/>
      <w:r>
        <w:rPr>
          <w:rFonts w:ascii="Franklin Gothic Book" w:hAnsi="Franklin Gothic Book"/>
        </w:rPr>
        <w:t xml:space="preserve"> who could go North and run over, decided to expand. </w:t>
      </w: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proofErr w:type="gramStart"/>
      <w:r>
        <w:rPr>
          <w:rFonts w:ascii="Franklin Gothic Book" w:hAnsi="Franklin Gothic Book"/>
        </w:rPr>
        <w:t>One ton rule – enough $ to support yourself for a year.</w:t>
      </w:r>
      <w:proofErr w:type="gramEnd"/>
      <w:r>
        <w:rPr>
          <w:rFonts w:ascii="Franklin Gothic Book" w:hAnsi="Franklin Gothic Book"/>
        </w:rPr>
        <w:t xml:space="preserve"> They banned work on Sunday, banned minors getting together in meetings. </w:t>
      </w: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r>
        <w:rPr>
          <w:rFonts w:ascii="Franklin Gothic Book" w:hAnsi="Franklin Gothic Book"/>
        </w:rPr>
        <w:t>Example question: is it fair to say that women are too equal before the law due to treatment historically?</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Battered women syndrome </w:t>
      </w: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r>
        <w:rPr>
          <w:rFonts w:ascii="Franklin Gothic Book" w:hAnsi="Franklin Gothic Book"/>
        </w:rPr>
        <w:t>Format: 40 marks – short answer questions</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Essay questions. </w:t>
      </w:r>
    </w:p>
    <w:p w:rsidR="00555D86" w:rsidRDefault="00555D86" w:rsidP="00555D86">
      <w:pPr>
        <w:spacing w:after="0" w:line="240" w:lineRule="auto"/>
        <w:rPr>
          <w:rFonts w:ascii="Franklin Gothic Book" w:hAnsi="Franklin Gothic Book"/>
        </w:rPr>
      </w:pPr>
    </w:p>
    <w:p w:rsidR="00555D86" w:rsidRDefault="00555D86" w:rsidP="00555D86">
      <w:pPr>
        <w:spacing w:after="0" w:line="240" w:lineRule="auto"/>
        <w:rPr>
          <w:rFonts w:ascii="Franklin Gothic Book" w:hAnsi="Franklin Gothic Book"/>
        </w:rPr>
      </w:pPr>
      <w:r>
        <w:rPr>
          <w:rFonts w:ascii="Franklin Gothic Book" w:hAnsi="Franklin Gothic Book"/>
        </w:rPr>
        <w:t>Women and the Law</w:t>
      </w:r>
    </w:p>
    <w:p w:rsidR="00555D86" w:rsidRDefault="00555D86" w:rsidP="00555D86">
      <w:pPr>
        <w:pStyle w:val="ListParagraph"/>
        <w:numPr>
          <w:ilvl w:val="0"/>
          <w:numId w:val="7"/>
        </w:numPr>
        <w:spacing w:after="0" w:line="240" w:lineRule="auto"/>
        <w:rPr>
          <w:rFonts w:ascii="Franklin Gothic Book" w:hAnsi="Franklin Gothic Book"/>
        </w:rPr>
      </w:pPr>
      <w:r>
        <w:rPr>
          <w:rFonts w:ascii="Franklin Gothic Book" w:hAnsi="Franklin Gothic Book"/>
        </w:rPr>
        <w:t xml:space="preserve">Rough </w:t>
      </w:r>
      <w:proofErr w:type="spellStart"/>
      <w:r>
        <w:rPr>
          <w:rFonts w:ascii="Franklin Gothic Book" w:hAnsi="Franklin Gothic Book"/>
        </w:rPr>
        <w:t>theortical</w:t>
      </w:r>
      <w:proofErr w:type="spellEnd"/>
      <w:r>
        <w:rPr>
          <w:rFonts w:ascii="Franklin Gothic Book" w:hAnsi="Franklin Gothic Book"/>
        </w:rPr>
        <w:t xml:space="preserve"> separation of periods with their treatment through criminal law</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 xml:space="preserve">Named; traditional patriarchy, </w:t>
      </w:r>
    </w:p>
    <w:p w:rsidR="00555D86" w:rsidRDefault="00555D86" w:rsidP="00555D86">
      <w:pPr>
        <w:pStyle w:val="ListParagraph"/>
        <w:numPr>
          <w:ilvl w:val="2"/>
          <w:numId w:val="7"/>
        </w:numPr>
        <w:spacing w:after="0" w:line="240" w:lineRule="auto"/>
        <w:rPr>
          <w:rFonts w:ascii="Franklin Gothic Book" w:hAnsi="Franklin Gothic Book"/>
        </w:rPr>
      </w:pPr>
      <w:r>
        <w:rPr>
          <w:rFonts w:ascii="Franklin Gothic Book" w:hAnsi="Franklin Gothic Book"/>
        </w:rPr>
        <w:t>14</w:t>
      </w:r>
      <w:r w:rsidRPr="00A87E09">
        <w:rPr>
          <w:rFonts w:ascii="Franklin Gothic Book" w:hAnsi="Franklin Gothic Book"/>
          <w:vertAlign w:val="superscript"/>
        </w:rPr>
        <w:t>th</w:t>
      </w:r>
      <w:r>
        <w:rPr>
          <w:rFonts w:ascii="Franklin Gothic Book" w:hAnsi="Franklin Gothic Book"/>
        </w:rPr>
        <w:t xml:space="preserve"> century till the early 19</w:t>
      </w:r>
      <w:r w:rsidRPr="00A87E09">
        <w:rPr>
          <w:rFonts w:ascii="Franklin Gothic Book" w:hAnsi="Franklin Gothic Book"/>
          <w:vertAlign w:val="superscript"/>
        </w:rPr>
        <w:t>th</w:t>
      </w:r>
      <w:r>
        <w:rPr>
          <w:rFonts w:ascii="Franklin Gothic Book" w:hAnsi="Franklin Gothic Book"/>
        </w:rPr>
        <w:t xml:space="preserve"> century, period of </w:t>
      </w:r>
      <w:proofErr w:type="spellStart"/>
      <w:r>
        <w:rPr>
          <w:rFonts w:ascii="Franklin Gothic Book" w:hAnsi="Franklin Gothic Book"/>
        </w:rPr>
        <w:t>womens</w:t>
      </w:r>
      <w:proofErr w:type="spellEnd"/>
      <w:r>
        <w:rPr>
          <w:rFonts w:ascii="Franklin Gothic Book" w:hAnsi="Franklin Gothic Book"/>
        </w:rPr>
        <w:t xml:space="preserve"> status before the law was not equal, not legally a person, no legal status, no right to </w:t>
      </w:r>
      <w:proofErr w:type="spellStart"/>
      <w:r>
        <w:rPr>
          <w:rFonts w:ascii="Franklin Gothic Book" w:hAnsi="Franklin Gothic Book"/>
        </w:rPr>
        <w:t>allomony</w:t>
      </w:r>
      <w:proofErr w:type="spellEnd"/>
      <w:r>
        <w:rPr>
          <w:rFonts w:ascii="Franklin Gothic Book" w:hAnsi="Franklin Gothic Book"/>
        </w:rPr>
        <w:t>, they were property of their husbands and were handed over from father to husband. Couldn’t sue their husbands at all, couldn’t divorce</w:t>
      </w:r>
    </w:p>
    <w:p w:rsidR="00555D86" w:rsidRDefault="00555D86" w:rsidP="00555D86">
      <w:pPr>
        <w:pStyle w:val="ListParagraph"/>
        <w:numPr>
          <w:ilvl w:val="2"/>
          <w:numId w:val="7"/>
        </w:numPr>
        <w:spacing w:after="0" w:line="240" w:lineRule="auto"/>
        <w:rPr>
          <w:rFonts w:ascii="Franklin Gothic Book" w:hAnsi="Franklin Gothic Book"/>
        </w:rPr>
      </w:pPr>
      <w:r>
        <w:rPr>
          <w:rFonts w:ascii="Franklin Gothic Book" w:hAnsi="Franklin Gothic Book"/>
        </w:rPr>
        <w:t>Special law if they killed their husband – bloody treason.</w:t>
      </w:r>
    </w:p>
    <w:p w:rsidR="00555D86" w:rsidRDefault="00555D86" w:rsidP="00555D86">
      <w:pPr>
        <w:pStyle w:val="ListParagraph"/>
        <w:numPr>
          <w:ilvl w:val="1"/>
          <w:numId w:val="7"/>
        </w:numPr>
        <w:spacing w:after="0" w:line="240" w:lineRule="auto"/>
        <w:rPr>
          <w:rFonts w:ascii="Franklin Gothic Book" w:hAnsi="Franklin Gothic Book"/>
        </w:rPr>
      </w:pPr>
      <w:r>
        <w:rPr>
          <w:rFonts w:ascii="Franklin Gothic Book" w:hAnsi="Franklin Gothic Book"/>
        </w:rPr>
        <w:t>modern state patriarchy</w:t>
      </w:r>
    </w:p>
    <w:p w:rsidR="00555D86" w:rsidRDefault="00555D86" w:rsidP="00555D86">
      <w:pPr>
        <w:pStyle w:val="ListParagraph"/>
        <w:numPr>
          <w:ilvl w:val="2"/>
          <w:numId w:val="7"/>
        </w:numPr>
        <w:spacing w:after="0" w:line="240" w:lineRule="auto"/>
        <w:rPr>
          <w:rFonts w:ascii="Franklin Gothic Book" w:hAnsi="Franklin Gothic Book"/>
        </w:rPr>
      </w:pPr>
      <w:r>
        <w:rPr>
          <w:rFonts w:ascii="Franklin Gothic Book" w:hAnsi="Franklin Gothic Book"/>
        </w:rPr>
        <w:t>state started to enter bedrooms and homes</w:t>
      </w:r>
    </w:p>
    <w:p w:rsidR="00555D86" w:rsidRDefault="00555D86" w:rsidP="00555D86">
      <w:pPr>
        <w:pStyle w:val="ListParagraph"/>
        <w:numPr>
          <w:ilvl w:val="2"/>
          <w:numId w:val="7"/>
        </w:numPr>
        <w:spacing w:after="0" w:line="240" w:lineRule="auto"/>
        <w:rPr>
          <w:rFonts w:ascii="Franklin Gothic Book" w:hAnsi="Franklin Gothic Book"/>
        </w:rPr>
      </w:pPr>
      <w:r>
        <w:rPr>
          <w:rFonts w:ascii="Franklin Gothic Book" w:hAnsi="Franklin Gothic Book"/>
        </w:rPr>
        <w:t xml:space="preserve">still </w:t>
      </w:r>
      <w:proofErr w:type="spellStart"/>
      <w:r>
        <w:rPr>
          <w:rFonts w:ascii="Franklin Gothic Book" w:hAnsi="Franklin Gothic Book"/>
        </w:rPr>
        <w:t>partriachally</w:t>
      </w:r>
      <w:proofErr w:type="spellEnd"/>
      <w:r>
        <w:rPr>
          <w:rFonts w:ascii="Franklin Gothic Book" w:hAnsi="Franklin Gothic Book"/>
        </w:rPr>
        <w:t xml:space="preserve"> motivated in large part, because most of the success is to have a healthy and large </w:t>
      </w:r>
      <w:proofErr w:type="spellStart"/>
      <w:r>
        <w:rPr>
          <w:rFonts w:ascii="Franklin Gothic Book" w:hAnsi="Franklin Gothic Book"/>
        </w:rPr>
        <w:t>labour</w:t>
      </w:r>
      <w:proofErr w:type="spellEnd"/>
      <w:r>
        <w:rPr>
          <w:rFonts w:ascii="Franklin Gothic Book" w:hAnsi="Franklin Gothic Book"/>
        </w:rPr>
        <w:t xml:space="preserve"> force</w:t>
      </w:r>
    </w:p>
    <w:p w:rsidR="00555D86" w:rsidRDefault="00555D86" w:rsidP="00555D86">
      <w:pPr>
        <w:pStyle w:val="ListParagraph"/>
        <w:numPr>
          <w:ilvl w:val="2"/>
          <w:numId w:val="7"/>
        </w:numPr>
        <w:spacing w:after="0" w:line="240" w:lineRule="auto"/>
        <w:rPr>
          <w:rFonts w:ascii="Franklin Gothic Book" w:hAnsi="Franklin Gothic Book"/>
        </w:rPr>
      </w:pPr>
      <w:r>
        <w:rPr>
          <w:rFonts w:ascii="Franklin Gothic Book" w:hAnsi="Franklin Gothic Book"/>
        </w:rPr>
        <w:t>anti- abortion and anti birth control</w:t>
      </w:r>
    </w:p>
    <w:p w:rsidR="00555D86" w:rsidRDefault="00555D86" w:rsidP="00555D86">
      <w:pPr>
        <w:pStyle w:val="ListParagraph"/>
        <w:numPr>
          <w:ilvl w:val="2"/>
          <w:numId w:val="7"/>
        </w:numPr>
        <w:spacing w:after="0" w:line="240" w:lineRule="auto"/>
        <w:rPr>
          <w:rFonts w:ascii="Franklin Gothic Book" w:hAnsi="Franklin Gothic Book"/>
        </w:rPr>
      </w:pPr>
      <w:r>
        <w:rPr>
          <w:rFonts w:ascii="Franklin Gothic Book" w:hAnsi="Franklin Gothic Book"/>
        </w:rPr>
        <w:t xml:space="preserve">1968 divorce act, in Canada brought things up to a modern acceptable equal playing </w:t>
      </w:r>
      <w:proofErr w:type="spellStart"/>
      <w:r>
        <w:rPr>
          <w:rFonts w:ascii="Franklin Gothic Book" w:hAnsi="Franklin Gothic Book"/>
        </w:rPr>
        <w:t>feild</w:t>
      </w:r>
      <w:proofErr w:type="spellEnd"/>
      <w:r>
        <w:rPr>
          <w:rFonts w:ascii="Franklin Gothic Book" w:hAnsi="Franklin Gothic Book"/>
        </w:rPr>
        <w:t>.</w:t>
      </w:r>
    </w:p>
    <w:p w:rsidR="00555D86" w:rsidRDefault="00555D86" w:rsidP="00AA4747">
      <w:pPr>
        <w:pStyle w:val="ListParagraph"/>
        <w:numPr>
          <w:ilvl w:val="2"/>
          <w:numId w:val="7"/>
        </w:numPr>
        <w:spacing w:after="0" w:line="240" w:lineRule="auto"/>
        <w:rPr>
          <w:rFonts w:ascii="Franklin Gothic Book" w:hAnsi="Franklin Gothic Book"/>
        </w:rPr>
      </w:pPr>
      <w:r>
        <w:rPr>
          <w:rFonts w:ascii="Franklin Gothic Book" w:hAnsi="Franklin Gothic Book"/>
        </w:rPr>
        <w:t>Until 1920 women were not legal persons</w:t>
      </w:r>
    </w:p>
    <w:p w:rsidR="00AA4747" w:rsidRDefault="00AA4747" w:rsidP="00AA4747">
      <w:pPr>
        <w:spacing w:after="0" w:line="240" w:lineRule="auto"/>
        <w:rPr>
          <w:rFonts w:ascii="Franklin Gothic Book" w:hAnsi="Franklin Gothic Book"/>
        </w:rPr>
      </w:pPr>
    </w:p>
    <w:p w:rsidR="00AA4747" w:rsidRPr="00AA4747" w:rsidRDefault="00AA4747" w:rsidP="00AA4747">
      <w:pPr>
        <w:spacing w:line="240" w:lineRule="auto"/>
        <w:jc w:val="both"/>
        <w:rPr>
          <w:rFonts w:ascii="Franklin Gothic Book" w:hAnsi="Franklin Gothic Book"/>
          <w:b/>
        </w:rPr>
      </w:pPr>
      <w:r w:rsidRPr="00AA4747">
        <w:rPr>
          <w:rFonts w:ascii="Franklin Gothic Book" w:hAnsi="Franklin Gothic Book"/>
          <w:b/>
        </w:rPr>
        <w:t>Exam Review</w:t>
      </w:r>
    </w:p>
    <w:p w:rsidR="00AA4747" w:rsidRPr="00AA4747" w:rsidRDefault="00AA4747" w:rsidP="00AA4747">
      <w:pPr>
        <w:pStyle w:val="ListParagraph"/>
        <w:numPr>
          <w:ilvl w:val="0"/>
          <w:numId w:val="13"/>
        </w:numPr>
        <w:spacing w:line="240" w:lineRule="auto"/>
        <w:jc w:val="both"/>
        <w:rPr>
          <w:rFonts w:ascii="Franklin Gothic Book" w:hAnsi="Franklin Gothic Book"/>
          <w:lang w:val="en-CA"/>
        </w:rPr>
      </w:pPr>
      <w:r w:rsidRPr="00AA4747">
        <w:rPr>
          <w:rFonts w:ascii="Franklin Gothic Book" w:hAnsi="Franklin Gothic Book"/>
          <w:lang w:val="en-CA"/>
        </w:rPr>
        <w:t xml:space="preserve">40 marks for Part A Short Answer (These will be chronological to course) </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Questions will stem from both lecture notes and readings (Choice for questions)</w:t>
      </w:r>
    </w:p>
    <w:p w:rsidR="00AA4747" w:rsidRPr="00AA4747" w:rsidRDefault="00AA4747" w:rsidP="00AA4747">
      <w:pPr>
        <w:pStyle w:val="ListParagraph"/>
        <w:numPr>
          <w:ilvl w:val="0"/>
          <w:numId w:val="13"/>
        </w:numPr>
        <w:spacing w:line="240" w:lineRule="auto"/>
        <w:jc w:val="both"/>
        <w:rPr>
          <w:rFonts w:ascii="Franklin Gothic Book" w:hAnsi="Franklin Gothic Book"/>
          <w:lang w:val="en-CA"/>
        </w:rPr>
      </w:pPr>
      <w:r w:rsidRPr="00AA4747">
        <w:rPr>
          <w:rFonts w:ascii="Franklin Gothic Book" w:hAnsi="Franklin Gothic Book"/>
          <w:lang w:val="en-CA"/>
        </w:rPr>
        <w:t>10 topics for mini essays Part B (Choice)</w:t>
      </w:r>
    </w:p>
    <w:p w:rsidR="00AA4747" w:rsidRPr="00AA4747" w:rsidRDefault="00AA4747" w:rsidP="00AA4747">
      <w:pPr>
        <w:pStyle w:val="ListParagraph"/>
        <w:numPr>
          <w:ilvl w:val="0"/>
          <w:numId w:val="13"/>
        </w:numPr>
        <w:spacing w:line="240" w:lineRule="auto"/>
        <w:jc w:val="both"/>
        <w:rPr>
          <w:rFonts w:ascii="Franklin Gothic Book" w:hAnsi="Franklin Gothic Book"/>
          <w:lang w:val="en-CA"/>
        </w:rPr>
      </w:pPr>
      <w:r w:rsidRPr="00AA4747">
        <w:rPr>
          <w:rFonts w:ascii="Franklin Gothic Book" w:hAnsi="Franklin Gothic Book"/>
          <w:lang w:val="en-CA"/>
        </w:rPr>
        <w:t>***Hit the KEY POINTS for both part A and B ***Do not keep rambling, time is KEY</w:t>
      </w:r>
    </w:p>
    <w:p w:rsidR="00AA4747" w:rsidRPr="00AA4747" w:rsidRDefault="00AA4747" w:rsidP="00AA4747">
      <w:pPr>
        <w:pStyle w:val="ListParagraph"/>
        <w:numPr>
          <w:ilvl w:val="0"/>
          <w:numId w:val="13"/>
        </w:numPr>
        <w:spacing w:line="240" w:lineRule="auto"/>
        <w:jc w:val="both"/>
        <w:rPr>
          <w:rFonts w:ascii="Franklin Gothic Book" w:hAnsi="Franklin Gothic Book"/>
          <w:lang w:val="en-CA"/>
        </w:rPr>
      </w:pPr>
      <w:r w:rsidRPr="00AA4747">
        <w:rPr>
          <w:rFonts w:ascii="Franklin Gothic Book" w:hAnsi="Franklin Gothic Book"/>
          <w:lang w:val="en-CA"/>
        </w:rPr>
        <w:t>Topics the professor highlighted in class which will probably be on the exam:</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Women’s history, Age of Reason , Enlightenment, Aboriginal</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 xml:space="preserve">Essay- compelling reasons of John </w:t>
      </w:r>
      <w:proofErr w:type="spellStart"/>
      <w:r w:rsidRPr="00AA4747">
        <w:rPr>
          <w:rFonts w:ascii="Franklin Gothic Book" w:hAnsi="Franklin Gothic Book"/>
          <w:lang w:val="en-CA"/>
        </w:rPr>
        <w:t>McMounty</w:t>
      </w:r>
      <w:proofErr w:type="spellEnd"/>
      <w:r w:rsidRPr="00AA4747">
        <w:rPr>
          <w:rFonts w:ascii="Franklin Gothic Book" w:hAnsi="Franklin Gothic Book"/>
          <w:lang w:val="en-CA"/>
        </w:rPr>
        <w:t xml:space="preserve"> (to do what?) and the cypress massacres and American Civil War</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Reform of law</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American and French Revolution</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 xml:space="preserve">One ton rule- </w:t>
      </w:r>
      <w:proofErr w:type="spellStart"/>
      <w:r w:rsidRPr="00AA4747">
        <w:rPr>
          <w:rFonts w:ascii="Franklin Gothic Book" w:hAnsi="Franklin Gothic Book"/>
          <w:lang w:val="en-CA"/>
        </w:rPr>
        <w:t>bannings</w:t>
      </w:r>
      <w:proofErr w:type="spellEnd"/>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Bentham and Locke (theories)</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Doctrine of nullification</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 xml:space="preserve">Women- theoretical separation of periods (Traditional and modern </w:t>
      </w:r>
      <w:proofErr w:type="spellStart"/>
      <w:r w:rsidRPr="00AA4747">
        <w:rPr>
          <w:rFonts w:ascii="Franklin Gothic Book" w:hAnsi="Franklin Gothic Book"/>
          <w:lang w:val="en-CA"/>
        </w:rPr>
        <w:t>partirarchy</w:t>
      </w:r>
      <w:proofErr w:type="spellEnd"/>
      <w:r w:rsidRPr="00AA4747">
        <w:rPr>
          <w:rFonts w:ascii="Franklin Gothic Book" w:hAnsi="Franklin Gothic Book"/>
          <w:lang w:val="en-CA"/>
        </w:rPr>
        <w:t>)</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Act of Settlement (examples)</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lastRenderedPageBreak/>
        <w:t>Independence of judiciary</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Contributions of Normans to Law central concept- King’s Peace concept</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Justice of the Peace- mandates and jurisdiction- demeanours (What type of offence is this)</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1759: what is the significance of this date:</w:t>
      </w:r>
    </w:p>
    <w:p w:rsidR="00AA4747" w:rsidRPr="00AA4747" w:rsidRDefault="00AA4747" w:rsidP="00AA4747">
      <w:pPr>
        <w:pStyle w:val="ListParagraph"/>
        <w:numPr>
          <w:ilvl w:val="2"/>
          <w:numId w:val="13"/>
        </w:numPr>
        <w:spacing w:line="240" w:lineRule="auto"/>
        <w:jc w:val="both"/>
        <w:rPr>
          <w:rFonts w:ascii="Franklin Gothic Book" w:hAnsi="Franklin Gothic Book"/>
          <w:lang w:val="en-CA"/>
        </w:rPr>
      </w:pPr>
      <w:r w:rsidRPr="00AA4747">
        <w:rPr>
          <w:rFonts w:ascii="Franklin Gothic Book" w:hAnsi="Franklin Gothic Book"/>
          <w:lang w:val="en-CA"/>
        </w:rPr>
        <w:t>Catholic Traditions</w:t>
      </w:r>
    </w:p>
    <w:p w:rsidR="00AA4747" w:rsidRPr="00AA4747" w:rsidRDefault="00AA4747" w:rsidP="00AA4747">
      <w:pPr>
        <w:pStyle w:val="ListParagraph"/>
        <w:numPr>
          <w:ilvl w:val="2"/>
          <w:numId w:val="13"/>
        </w:numPr>
        <w:spacing w:line="240" w:lineRule="auto"/>
        <w:jc w:val="both"/>
        <w:rPr>
          <w:rFonts w:ascii="Franklin Gothic Book" w:hAnsi="Franklin Gothic Book"/>
          <w:lang w:val="en-CA"/>
        </w:rPr>
      </w:pPr>
      <w:r w:rsidRPr="00AA4747">
        <w:rPr>
          <w:rFonts w:ascii="Franklin Gothic Book" w:hAnsi="Franklin Gothic Book"/>
          <w:lang w:val="en-CA"/>
        </w:rPr>
        <w:t xml:space="preserve">Political Implications of </w:t>
      </w:r>
      <w:proofErr w:type="spellStart"/>
      <w:r w:rsidRPr="00AA4747">
        <w:rPr>
          <w:rFonts w:ascii="Franklin Gothic Book" w:hAnsi="Franklin Gothic Book"/>
          <w:lang w:val="en-CA"/>
        </w:rPr>
        <w:t>Enlgish</w:t>
      </w:r>
      <w:proofErr w:type="spellEnd"/>
    </w:p>
    <w:p w:rsidR="00AA4747" w:rsidRPr="00AA4747" w:rsidRDefault="00AA4747" w:rsidP="00AA4747">
      <w:pPr>
        <w:pStyle w:val="ListParagraph"/>
        <w:numPr>
          <w:ilvl w:val="3"/>
          <w:numId w:val="13"/>
        </w:numPr>
        <w:spacing w:line="240" w:lineRule="auto"/>
        <w:jc w:val="both"/>
        <w:rPr>
          <w:rFonts w:ascii="Franklin Gothic Book" w:hAnsi="Franklin Gothic Book"/>
          <w:lang w:val="en-CA"/>
        </w:rPr>
      </w:pPr>
      <w:r w:rsidRPr="00AA4747">
        <w:rPr>
          <w:rFonts w:ascii="Franklin Gothic Book" w:hAnsi="Franklin Gothic Book"/>
          <w:lang w:val="en-CA"/>
        </w:rPr>
        <w:t>Quebec Act</w:t>
      </w:r>
    </w:p>
    <w:p w:rsidR="00AA4747" w:rsidRPr="00AA4747" w:rsidRDefault="00AA4747" w:rsidP="00AA4747">
      <w:pPr>
        <w:pStyle w:val="ListParagraph"/>
        <w:numPr>
          <w:ilvl w:val="3"/>
          <w:numId w:val="13"/>
        </w:numPr>
        <w:spacing w:line="240" w:lineRule="auto"/>
        <w:jc w:val="both"/>
        <w:rPr>
          <w:rFonts w:ascii="Franklin Gothic Book" w:hAnsi="Franklin Gothic Book"/>
          <w:lang w:val="en-CA"/>
        </w:rPr>
      </w:pPr>
      <w:r w:rsidRPr="00AA4747">
        <w:rPr>
          <w:rFonts w:ascii="Franklin Gothic Book" w:hAnsi="Franklin Gothic Book"/>
          <w:lang w:val="en-CA"/>
        </w:rPr>
        <w:t>American Revolution expansion</w:t>
      </w:r>
    </w:p>
    <w:p w:rsidR="00AA4747" w:rsidRPr="00AA4747" w:rsidRDefault="00AA4747" w:rsidP="00AA4747">
      <w:pPr>
        <w:pStyle w:val="ListParagraph"/>
        <w:numPr>
          <w:ilvl w:val="1"/>
          <w:numId w:val="13"/>
        </w:numPr>
        <w:spacing w:line="240" w:lineRule="auto"/>
        <w:jc w:val="both"/>
        <w:rPr>
          <w:rFonts w:ascii="Franklin Gothic Book" w:hAnsi="Franklin Gothic Book"/>
          <w:lang w:val="en-CA"/>
        </w:rPr>
      </w:pPr>
      <w:r w:rsidRPr="00AA4747">
        <w:rPr>
          <w:rFonts w:ascii="Franklin Gothic Book" w:hAnsi="Franklin Gothic Book"/>
          <w:lang w:val="en-CA"/>
        </w:rPr>
        <w:t xml:space="preserve">Themes: explain </w:t>
      </w:r>
      <w:proofErr w:type="spellStart"/>
      <w:r w:rsidRPr="00AA4747">
        <w:rPr>
          <w:rFonts w:ascii="Franklin Gothic Book" w:hAnsi="Franklin Gothic Book"/>
          <w:lang w:val="en-CA"/>
        </w:rPr>
        <w:t>Mounties</w:t>
      </w:r>
      <w:proofErr w:type="spellEnd"/>
      <w:r w:rsidRPr="00AA4747">
        <w:rPr>
          <w:rFonts w:ascii="Franklin Gothic Book" w:hAnsi="Franklin Gothic Book"/>
          <w:lang w:val="en-CA"/>
        </w:rPr>
        <w:t xml:space="preserve"> role in nationalism; is it fair to say “women, terrorism, rule of law, child soldiers” (Basically, know all of these terms and their relationship to nationalism)</w:t>
      </w:r>
    </w:p>
    <w:p w:rsidR="00AA4747" w:rsidRPr="00AA4747" w:rsidRDefault="00AA4747" w:rsidP="00AA4747">
      <w:pPr>
        <w:spacing w:after="0" w:line="240" w:lineRule="auto"/>
        <w:rPr>
          <w:rFonts w:ascii="Franklin Gothic Book" w:hAnsi="Franklin Gothic Book"/>
        </w:rPr>
      </w:pPr>
    </w:p>
    <w:sectPr w:rsidR="00AA4747" w:rsidRPr="00AA4747" w:rsidSect="00A01F7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33079"/>
    <w:multiLevelType w:val="hybridMultilevel"/>
    <w:tmpl w:val="AB12410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
    <w:nsid w:val="16B84FA5"/>
    <w:multiLevelType w:val="multilevel"/>
    <w:tmpl w:val="2E3AB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D9774D"/>
    <w:multiLevelType w:val="hybridMultilevel"/>
    <w:tmpl w:val="089E084A"/>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
    <w:nsid w:val="22FF5317"/>
    <w:multiLevelType w:val="multilevel"/>
    <w:tmpl w:val="A05C8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35565A"/>
    <w:multiLevelType w:val="hybridMultilevel"/>
    <w:tmpl w:val="37E8087C"/>
    <w:lvl w:ilvl="0" w:tplc="21B0B3E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DE784D"/>
    <w:multiLevelType w:val="hybridMultilevel"/>
    <w:tmpl w:val="D2385BE6"/>
    <w:lvl w:ilvl="0" w:tplc="1A385282">
      <w:numFmt w:val="bullet"/>
      <w:lvlText w:val="-"/>
      <w:lvlJc w:val="left"/>
      <w:pPr>
        <w:ind w:left="720" w:hanging="360"/>
      </w:pPr>
      <w:rPr>
        <w:rFonts w:ascii="Franklin Gothic Book" w:eastAsiaTheme="minorHAnsi" w:hAnsi="Franklin Gothic Book"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7E95891"/>
    <w:multiLevelType w:val="hybridMultilevel"/>
    <w:tmpl w:val="1A0A3D4A"/>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
    <w:nsid w:val="3B1602A3"/>
    <w:multiLevelType w:val="hybridMultilevel"/>
    <w:tmpl w:val="B1024E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E3808E6"/>
    <w:multiLevelType w:val="hybridMultilevel"/>
    <w:tmpl w:val="43569EEA"/>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
    <w:nsid w:val="558756CD"/>
    <w:multiLevelType w:val="hybridMultilevel"/>
    <w:tmpl w:val="F8D82DDC"/>
    <w:lvl w:ilvl="0" w:tplc="FF5CF268">
      <w:numFmt w:val="bullet"/>
      <w:lvlText w:val="-"/>
      <w:lvlJc w:val="left"/>
      <w:pPr>
        <w:tabs>
          <w:tab w:val="num" w:pos="720"/>
        </w:tabs>
        <w:ind w:left="720" w:hanging="360"/>
      </w:pPr>
      <w:rPr>
        <w:rFonts w:ascii="Times New Roman" w:eastAsia="Times New Roman" w:hAnsi="Times New Roman" w:hint="default"/>
        <w:w w:val="0"/>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nsid w:val="5DB06800"/>
    <w:multiLevelType w:val="hybridMultilevel"/>
    <w:tmpl w:val="B4B2C6F4"/>
    <w:lvl w:ilvl="0" w:tplc="F30619B8">
      <w:start w:val="1"/>
      <w:numFmt w:val="decimal"/>
      <w:lvlText w:val="%1)"/>
      <w:lvlJc w:val="left"/>
      <w:pPr>
        <w:tabs>
          <w:tab w:val="num" w:pos="1440"/>
        </w:tabs>
        <w:ind w:left="1440" w:hanging="360"/>
      </w:pPr>
      <w:rPr>
        <w:rFonts w:hint="default"/>
      </w:rPr>
    </w:lvl>
    <w:lvl w:ilvl="1" w:tplc="00190409" w:tentative="1">
      <w:start w:val="1"/>
      <w:numFmt w:val="lowerLetter"/>
      <w:lvlText w:val="%2."/>
      <w:lvlJc w:val="left"/>
      <w:pPr>
        <w:tabs>
          <w:tab w:val="num" w:pos="2160"/>
        </w:tabs>
        <w:ind w:left="2160" w:hanging="360"/>
      </w:pPr>
    </w:lvl>
    <w:lvl w:ilvl="2" w:tplc="001B0409" w:tentative="1">
      <w:start w:val="1"/>
      <w:numFmt w:val="lowerRoman"/>
      <w:lvlText w:val="%3."/>
      <w:lvlJc w:val="right"/>
      <w:pPr>
        <w:tabs>
          <w:tab w:val="num" w:pos="2880"/>
        </w:tabs>
        <w:ind w:left="2880" w:hanging="180"/>
      </w:pPr>
    </w:lvl>
    <w:lvl w:ilvl="3" w:tplc="000F0409" w:tentative="1">
      <w:start w:val="1"/>
      <w:numFmt w:val="decimal"/>
      <w:lvlText w:val="%4."/>
      <w:lvlJc w:val="left"/>
      <w:pPr>
        <w:tabs>
          <w:tab w:val="num" w:pos="3600"/>
        </w:tabs>
        <w:ind w:left="3600" w:hanging="360"/>
      </w:pPr>
    </w:lvl>
    <w:lvl w:ilvl="4" w:tplc="00190409" w:tentative="1">
      <w:start w:val="1"/>
      <w:numFmt w:val="lowerLetter"/>
      <w:lvlText w:val="%5."/>
      <w:lvlJc w:val="left"/>
      <w:pPr>
        <w:tabs>
          <w:tab w:val="num" w:pos="4320"/>
        </w:tabs>
        <w:ind w:left="4320" w:hanging="360"/>
      </w:pPr>
    </w:lvl>
    <w:lvl w:ilvl="5" w:tplc="001B0409" w:tentative="1">
      <w:start w:val="1"/>
      <w:numFmt w:val="lowerRoman"/>
      <w:lvlText w:val="%6."/>
      <w:lvlJc w:val="right"/>
      <w:pPr>
        <w:tabs>
          <w:tab w:val="num" w:pos="5040"/>
        </w:tabs>
        <w:ind w:left="5040" w:hanging="180"/>
      </w:pPr>
    </w:lvl>
    <w:lvl w:ilvl="6" w:tplc="000F0409" w:tentative="1">
      <w:start w:val="1"/>
      <w:numFmt w:val="decimal"/>
      <w:lvlText w:val="%7."/>
      <w:lvlJc w:val="left"/>
      <w:pPr>
        <w:tabs>
          <w:tab w:val="num" w:pos="5760"/>
        </w:tabs>
        <w:ind w:left="5760" w:hanging="360"/>
      </w:pPr>
    </w:lvl>
    <w:lvl w:ilvl="7" w:tplc="00190409" w:tentative="1">
      <w:start w:val="1"/>
      <w:numFmt w:val="lowerLetter"/>
      <w:lvlText w:val="%8."/>
      <w:lvlJc w:val="left"/>
      <w:pPr>
        <w:tabs>
          <w:tab w:val="num" w:pos="6480"/>
        </w:tabs>
        <w:ind w:left="6480" w:hanging="360"/>
      </w:pPr>
    </w:lvl>
    <w:lvl w:ilvl="8" w:tplc="001B0409" w:tentative="1">
      <w:start w:val="1"/>
      <w:numFmt w:val="lowerRoman"/>
      <w:lvlText w:val="%9."/>
      <w:lvlJc w:val="right"/>
      <w:pPr>
        <w:tabs>
          <w:tab w:val="num" w:pos="7200"/>
        </w:tabs>
        <w:ind w:left="7200" w:hanging="180"/>
      </w:pPr>
    </w:lvl>
  </w:abstractNum>
  <w:abstractNum w:abstractNumId="11">
    <w:nsid w:val="75EB0C24"/>
    <w:multiLevelType w:val="hybridMultilevel"/>
    <w:tmpl w:val="C5B6889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2">
    <w:nsid w:val="7C366D0C"/>
    <w:multiLevelType w:val="hybridMultilevel"/>
    <w:tmpl w:val="FBFCA5FA"/>
    <w:lvl w:ilvl="0" w:tplc="00110409">
      <w:start w:val="1"/>
      <w:numFmt w:val="decimal"/>
      <w:lvlText w:val="%1)"/>
      <w:lvlJc w:val="left"/>
      <w:pPr>
        <w:tabs>
          <w:tab w:val="num" w:pos="720"/>
        </w:tabs>
        <w:ind w:left="72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4"/>
  </w:num>
  <w:num w:numId="4">
    <w:abstractNumId w:val="9"/>
  </w:num>
  <w:num w:numId="5">
    <w:abstractNumId w:val="10"/>
  </w:num>
  <w:num w:numId="6">
    <w:abstractNumId w:val="12"/>
  </w:num>
  <w:num w:numId="7">
    <w:abstractNumId w:val="5"/>
  </w:num>
  <w:num w:numId="8">
    <w:abstractNumId w:val="0"/>
  </w:num>
  <w:num w:numId="9">
    <w:abstractNumId w:val="8"/>
  </w:num>
  <w:num w:numId="10">
    <w:abstractNumId w:val="2"/>
  </w:num>
  <w:num w:numId="11">
    <w:abstractNumId w:val="6"/>
  </w:num>
  <w:num w:numId="12">
    <w:abstractNumId w:val="11"/>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20"/>
  <w:characterSpacingControl w:val="doNotCompress"/>
  <w:compat/>
  <w:rsids>
    <w:rsidRoot w:val="005A309E"/>
    <w:rsid w:val="00053F38"/>
    <w:rsid w:val="00301ABB"/>
    <w:rsid w:val="003A36F3"/>
    <w:rsid w:val="00555D86"/>
    <w:rsid w:val="005A309E"/>
    <w:rsid w:val="00955255"/>
    <w:rsid w:val="00A01F7F"/>
    <w:rsid w:val="00A27265"/>
    <w:rsid w:val="00AA4747"/>
    <w:rsid w:val="00BD0255"/>
    <w:rsid w:val="00DC7189"/>
    <w:rsid w:val="00E024F5"/>
    <w:rsid w:val="00EC65C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F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01ABB"/>
    <w:pPr>
      <w:spacing w:after="0" w:line="240" w:lineRule="auto"/>
    </w:pPr>
  </w:style>
  <w:style w:type="paragraph" w:styleId="ListParagraph">
    <w:name w:val="List Paragraph"/>
    <w:basedOn w:val="Normal"/>
    <w:uiPriority w:val="34"/>
    <w:qFormat/>
    <w:rsid w:val="00301ABB"/>
    <w:pPr>
      <w:ind w:left="720"/>
      <w:contextualSpacing/>
    </w:pPr>
    <w:rPr>
      <w:lang w:val="en-US"/>
    </w:rPr>
  </w:style>
  <w:style w:type="character" w:styleId="PageNumber">
    <w:name w:val="page number"/>
    <w:basedOn w:val="DefaultParagraphFont"/>
    <w:rsid w:val="00301AB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7717</Words>
  <Characters>43992</Characters>
  <Application>Microsoft Office Word</Application>
  <DocSecurity>4</DocSecurity>
  <Lines>366</Lines>
  <Paragraphs>103</Paragraphs>
  <ScaleCrop>false</ScaleCrop>
  <Company/>
  <LinksUpToDate>false</LinksUpToDate>
  <CharactersWithSpaces>51606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dc:creator>
  <cp:lastModifiedBy>Carleton University</cp:lastModifiedBy>
  <cp:revision>2</cp:revision>
  <dcterms:created xsi:type="dcterms:W3CDTF">2010-12-17T03:36:00Z</dcterms:created>
  <dcterms:modified xsi:type="dcterms:W3CDTF">2010-12-17T03:36:00Z</dcterms:modified>
</cp:coreProperties>
</file>