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0FBA" w:rsidRPr="00EA0FBA" w:rsidRDefault="00EA0FBA">
      <w:pPr>
        <w:rPr>
          <w:b/>
          <w:sz w:val="24"/>
          <w:szCs w:val="24"/>
        </w:rPr>
      </w:pPr>
      <w:r w:rsidRPr="00EA0FBA">
        <w:rPr>
          <w:b/>
          <w:sz w:val="24"/>
          <w:szCs w:val="24"/>
        </w:rPr>
        <w:t>ESSAY</w:t>
      </w:r>
    </w:p>
    <w:p w:rsidR="00EA0FBA" w:rsidRPr="00EA0FBA" w:rsidRDefault="00EA0FBA">
      <w:pPr>
        <w:rPr>
          <w:sz w:val="24"/>
          <w:szCs w:val="24"/>
        </w:rPr>
      </w:pPr>
      <w:r w:rsidRPr="00EA0FBA">
        <w:rPr>
          <w:sz w:val="24"/>
          <w:szCs w:val="24"/>
        </w:rPr>
        <w:t xml:space="preserve">Using any aspect(s) of climate change that we have examined throughout this course as a vital issue we need to address as a global society, discuss how you might both define the problem (or one aspect of it), and attempt to solve it. </w:t>
      </w:r>
    </w:p>
    <w:p w:rsidR="00EA0FBA" w:rsidRPr="00EA0FBA" w:rsidRDefault="00EA0FBA">
      <w:pPr>
        <w:rPr>
          <w:sz w:val="24"/>
          <w:szCs w:val="24"/>
        </w:rPr>
      </w:pPr>
      <w:r w:rsidRPr="00EA0FBA">
        <w:rPr>
          <w:sz w:val="24"/>
          <w:szCs w:val="24"/>
        </w:rPr>
        <w:t>You are also encouraged to bring your own thinking/experience into the essay. You are also free, and encouraged, to incorporate extra ideas from class discussions, videos, and/or readings, but make sure you feature the thinking and terms/concepts of the following choices:</w:t>
      </w:r>
    </w:p>
    <w:p w:rsidR="00EA0FBA" w:rsidRPr="00EA0FBA" w:rsidRDefault="00EA0FBA">
      <w:pPr>
        <w:rPr>
          <w:sz w:val="24"/>
          <w:szCs w:val="24"/>
        </w:rPr>
      </w:pPr>
      <w:r w:rsidRPr="00EA0FBA">
        <w:rPr>
          <w:sz w:val="24"/>
          <w:szCs w:val="24"/>
        </w:rPr>
        <w:t xml:space="preserve"> </w:t>
      </w:r>
      <w:r w:rsidRPr="00EA0FBA">
        <w:rPr>
          <w:sz w:val="24"/>
          <w:szCs w:val="24"/>
        </w:rPr>
        <w:sym w:font="Symbol" w:char="F0B7"/>
      </w:r>
      <w:r w:rsidRPr="00EA0FBA">
        <w:rPr>
          <w:sz w:val="24"/>
          <w:szCs w:val="24"/>
        </w:rPr>
        <w:t xml:space="preserve"> one of the theorists we discussed in the first half of term; </w:t>
      </w:r>
    </w:p>
    <w:p w:rsidR="00EA0FBA" w:rsidRPr="00EA0FBA" w:rsidRDefault="00EA0FBA">
      <w:pPr>
        <w:rPr>
          <w:sz w:val="24"/>
          <w:szCs w:val="24"/>
        </w:rPr>
      </w:pPr>
      <w:r w:rsidRPr="00EA0FBA">
        <w:rPr>
          <w:sz w:val="24"/>
          <w:szCs w:val="24"/>
        </w:rPr>
        <w:sym w:font="Symbol" w:char="F0B7"/>
      </w:r>
      <w:r w:rsidRPr="00EA0FBA">
        <w:rPr>
          <w:sz w:val="24"/>
          <w:szCs w:val="24"/>
        </w:rPr>
        <w:t xml:space="preserve"> three of the terms/concepts (see list above) we have discussed throughout this course; and</w:t>
      </w:r>
    </w:p>
    <w:p w:rsidR="00D400D2" w:rsidRDefault="00EA0FBA">
      <w:pPr>
        <w:rPr>
          <w:sz w:val="24"/>
          <w:szCs w:val="24"/>
        </w:rPr>
      </w:pPr>
      <w:r w:rsidRPr="00EA0FBA">
        <w:rPr>
          <w:sz w:val="24"/>
          <w:szCs w:val="24"/>
        </w:rPr>
        <w:sym w:font="Symbol" w:char="F0B7"/>
      </w:r>
      <w:r w:rsidRPr="00EA0FBA">
        <w:rPr>
          <w:sz w:val="24"/>
          <w:szCs w:val="24"/>
        </w:rPr>
        <w:t xml:space="preserve"> one of the theorists we discussed in the second half of term.</w:t>
      </w:r>
    </w:p>
    <w:p w:rsidR="00EA0FBA" w:rsidRDefault="00EA0FBA">
      <w:pPr>
        <w:rPr>
          <w:sz w:val="24"/>
          <w:szCs w:val="24"/>
        </w:rPr>
      </w:pPr>
    </w:p>
    <w:p w:rsidR="007D5DE5" w:rsidRDefault="007D5DE5">
      <w:pPr>
        <w:rPr>
          <w:sz w:val="28"/>
          <w:szCs w:val="28"/>
          <w:u w:val="single"/>
        </w:rPr>
      </w:pPr>
      <w:r>
        <w:rPr>
          <w:sz w:val="28"/>
          <w:szCs w:val="28"/>
          <w:u w:val="single"/>
        </w:rPr>
        <w:t>Defining it:</w:t>
      </w:r>
    </w:p>
    <w:p w:rsidR="007D5DE5" w:rsidRDefault="007D5DE5" w:rsidP="00FA72B9">
      <w:pPr>
        <w:pStyle w:val="ListParagraph"/>
        <w:numPr>
          <w:ilvl w:val="0"/>
          <w:numId w:val="12"/>
        </w:numPr>
      </w:pPr>
      <w:r>
        <w:t>Climate change: The</w:t>
      </w:r>
      <w:r w:rsidR="00D941BC">
        <w:t xml:space="preserve"> warming of our planet due to persistent destruction to </w:t>
      </w:r>
      <w:r>
        <w:t xml:space="preserve">the natural features of our Earth as a result of human </w:t>
      </w:r>
      <w:r w:rsidR="00D46078">
        <w:t xml:space="preserve">activity, </w:t>
      </w:r>
      <w:r>
        <w:t xml:space="preserve">dominance and changing worldviews. </w:t>
      </w:r>
    </w:p>
    <w:p w:rsidR="00FA72B9" w:rsidRDefault="00FA72B9" w:rsidP="00FA72B9">
      <w:pPr>
        <w:pStyle w:val="ListParagraph"/>
      </w:pPr>
    </w:p>
    <w:p w:rsidR="007D5DE5" w:rsidRDefault="009B783D" w:rsidP="00FA72B9">
      <w:pPr>
        <w:pStyle w:val="ListParagraph"/>
        <w:numPr>
          <w:ilvl w:val="0"/>
          <w:numId w:val="12"/>
        </w:numPr>
      </w:pPr>
      <w:r>
        <w:t>W</w:t>
      </w:r>
      <w:r w:rsidR="007D5DE5">
        <w:t xml:space="preserve">e are as a human community </w:t>
      </w:r>
      <w:r>
        <w:t xml:space="preserve">facing a “global environmental crisis” as </w:t>
      </w:r>
      <w:r w:rsidRPr="00FA72B9">
        <w:rPr>
          <w:b/>
          <w:sz w:val="28"/>
          <w:szCs w:val="28"/>
        </w:rPr>
        <w:t xml:space="preserve">Stephen </w:t>
      </w:r>
      <w:proofErr w:type="spellStart"/>
      <w:r w:rsidRPr="00FA72B9">
        <w:rPr>
          <w:b/>
          <w:sz w:val="28"/>
          <w:szCs w:val="28"/>
        </w:rPr>
        <w:t>Scharper</w:t>
      </w:r>
      <w:proofErr w:type="spellEnd"/>
      <w:r>
        <w:t xml:space="preserve"> states (For Earth’s Sake, 36)</w:t>
      </w:r>
    </w:p>
    <w:p w:rsidR="00FA72B9" w:rsidRDefault="00FA72B9" w:rsidP="00FA72B9">
      <w:pPr>
        <w:pStyle w:val="ListParagraph"/>
      </w:pPr>
    </w:p>
    <w:p w:rsidR="00FA72B9" w:rsidRDefault="00FA72B9" w:rsidP="00FA72B9">
      <w:pPr>
        <w:pStyle w:val="ListParagraph"/>
      </w:pPr>
    </w:p>
    <w:p w:rsidR="007D5DE5" w:rsidRDefault="007D5DE5" w:rsidP="00FA72B9">
      <w:pPr>
        <w:pStyle w:val="ListParagraph"/>
        <w:numPr>
          <w:ilvl w:val="0"/>
          <w:numId w:val="12"/>
        </w:numPr>
      </w:pPr>
      <w:r>
        <w:t>We’re experiencing numer</w:t>
      </w:r>
      <w:r w:rsidR="009B783D">
        <w:t>ous environmental problems:</w:t>
      </w:r>
      <w:r>
        <w:t xml:space="preserve"> </w:t>
      </w:r>
      <w:r w:rsidR="009B783D">
        <w:t xml:space="preserve">acid rain, overpopulation, </w:t>
      </w:r>
      <w:r>
        <w:t>ocean acidification, sea-level rise,</w:t>
      </w:r>
      <w:r w:rsidR="009B783D">
        <w:t xml:space="preserve"> ozone depletion, toxic waste sites, the</w:t>
      </w:r>
      <w:r>
        <w:t xml:space="preserve"> contamination of air, earth, rivers, sea</w:t>
      </w:r>
      <w:r w:rsidR="009B783D">
        <w:t>.</w:t>
      </w:r>
    </w:p>
    <w:p w:rsidR="00FA72B9" w:rsidRDefault="00FA72B9" w:rsidP="00FA72B9">
      <w:pPr>
        <w:pStyle w:val="ListParagraph"/>
      </w:pPr>
    </w:p>
    <w:p w:rsidR="007D5DE5" w:rsidRDefault="007D5DE5" w:rsidP="00FA72B9">
      <w:pPr>
        <w:pStyle w:val="ListParagraph"/>
        <w:numPr>
          <w:ilvl w:val="0"/>
          <w:numId w:val="12"/>
        </w:numPr>
      </w:pPr>
      <w:r>
        <w:t xml:space="preserve">In </w:t>
      </w:r>
      <w:r w:rsidRPr="00FA72B9">
        <w:rPr>
          <w:b/>
          <w:sz w:val="28"/>
          <w:szCs w:val="28"/>
        </w:rPr>
        <w:t xml:space="preserve">Rachel Carson’s </w:t>
      </w:r>
      <w:r w:rsidRPr="00FA72B9">
        <w:rPr>
          <w:i/>
        </w:rPr>
        <w:t>The Obligation to Endure,</w:t>
      </w:r>
      <w:r>
        <w:t xml:space="preserve"> she quote’s Albert Schweitzer who once said: “Man can hardly even recognize the devils of his own creation." </w:t>
      </w:r>
    </w:p>
    <w:p w:rsidR="00FA72B9" w:rsidRDefault="00FA72B9" w:rsidP="00FA72B9">
      <w:pPr>
        <w:pStyle w:val="ListParagraph"/>
      </w:pPr>
    </w:p>
    <w:p w:rsidR="00FA72B9" w:rsidRDefault="00FA72B9" w:rsidP="00FA72B9">
      <w:pPr>
        <w:pStyle w:val="ListParagraph"/>
      </w:pPr>
    </w:p>
    <w:p w:rsidR="007D5DE5" w:rsidRDefault="007D5DE5" w:rsidP="00FA72B9">
      <w:pPr>
        <w:pStyle w:val="ListParagraph"/>
        <w:numPr>
          <w:ilvl w:val="0"/>
          <w:numId w:val="12"/>
        </w:numPr>
      </w:pPr>
      <w:r w:rsidRPr="00FA72B9">
        <w:rPr>
          <w:b/>
          <w:sz w:val="28"/>
          <w:szCs w:val="28"/>
        </w:rPr>
        <w:t>Anthropocene:</w:t>
      </w:r>
      <w:r>
        <w:t xml:space="preserve"> current geological age (Holocene “entirely new” officially over), viewed as the time period during which human activity has been the dominant influence on climate and the environment. </w:t>
      </w:r>
      <w:proofErr w:type="spellStart"/>
      <w:r w:rsidRPr="00FA72B9">
        <w:rPr>
          <w:i/>
        </w:rPr>
        <w:t>Anthropo</w:t>
      </w:r>
      <w:proofErr w:type="spellEnd"/>
      <w:r>
        <w:t xml:space="preserve"> for “man” and </w:t>
      </w:r>
      <w:proofErr w:type="spellStart"/>
      <w:r w:rsidRPr="00FA72B9">
        <w:rPr>
          <w:i/>
        </w:rPr>
        <w:t>cene</w:t>
      </w:r>
      <w:proofErr w:type="spellEnd"/>
      <w:r>
        <w:t xml:space="preserve"> for “new”</w:t>
      </w:r>
    </w:p>
    <w:p w:rsidR="007D5DE5" w:rsidRDefault="007D5DE5" w:rsidP="007D5DE5">
      <w:pPr>
        <w:spacing w:after="0" w:line="240" w:lineRule="auto"/>
        <w:rPr>
          <w:rFonts w:ascii="Calibri" w:eastAsia="Times New Roman" w:hAnsi="Calibri" w:cs="Times New Roman"/>
          <w:b/>
          <w:sz w:val="28"/>
          <w:lang w:eastAsia="en-CA"/>
        </w:rPr>
      </w:pPr>
    </w:p>
    <w:p w:rsidR="007D5DE5" w:rsidRPr="00FA72B9" w:rsidRDefault="007D5DE5" w:rsidP="00FA72B9">
      <w:pPr>
        <w:pStyle w:val="ListParagraph"/>
        <w:numPr>
          <w:ilvl w:val="0"/>
          <w:numId w:val="12"/>
        </w:numPr>
        <w:spacing w:after="0" w:line="240" w:lineRule="auto"/>
        <w:rPr>
          <w:rFonts w:ascii="Calibri" w:eastAsia="Times New Roman" w:hAnsi="Calibri" w:cs="Times New Roman"/>
          <w:lang w:eastAsia="en-CA"/>
        </w:rPr>
      </w:pPr>
      <w:r w:rsidRPr="00FA72B9">
        <w:rPr>
          <w:rFonts w:ascii="Calibri" w:eastAsia="Times New Roman" w:hAnsi="Calibri" w:cs="Times New Roman"/>
          <w:b/>
          <w:sz w:val="28"/>
          <w:lang w:eastAsia="en-CA"/>
        </w:rPr>
        <w:t xml:space="preserve">Planetary boundaries: </w:t>
      </w:r>
      <w:r w:rsidRPr="00FA72B9">
        <w:rPr>
          <w:rFonts w:ascii="Calibri" w:eastAsia="Times New Roman" w:hAnsi="Calibri" w:cs="Times New Roman"/>
          <w:lang w:eastAsia="en-CA"/>
        </w:rPr>
        <w:t xml:space="preserve">concept that defines the safe operating spaces for humanity to exist within. Earth system framework of this concept proposed by Johan </w:t>
      </w:r>
      <w:proofErr w:type="spellStart"/>
      <w:r w:rsidRPr="00FA72B9">
        <w:rPr>
          <w:rFonts w:ascii="Calibri" w:eastAsia="Times New Roman" w:hAnsi="Calibri" w:cs="Times New Roman"/>
          <w:lang w:eastAsia="en-CA"/>
        </w:rPr>
        <w:t>Rockstrӧm</w:t>
      </w:r>
      <w:proofErr w:type="spellEnd"/>
      <w:r w:rsidRPr="00FA72B9">
        <w:rPr>
          <w:rFonts w:ascii="Calibri" w:eastAsia="Times New Roman" w:hAnsi="Calibri" w:cs="Times New Roman"/>
          <w:lang w:eastAsia="en-CA"/>
        </w:rPr>
        <w:t xml:space="preserve"> (Stockholm Resilience Centre) and Will Steffen (Australian National University). Humanity must stay within planetary boundaries to avoid catastrophic environment change, however, we are already transgressing planetary boundaries. Estimated that humans have already transgressed three </w:t>
      </w:r>
      <w:r w:rsidRPr="00FA72B9">
        <w:rPr>
          <w:rFonts w:ascii="Calibri" w:eastAsia="Times New Roman" w:hAnsi="Calibri" w:cs="Times New Roman"/>
          <w:lang w:eastAsia="en-CA"/>
        </w:rPr>
        <w:lastRenderedPageBreak/>
        <w:t xml:space="preserve">planetary boundaries: rate of biodiversity loss, changes to the global nitrogen cycle, and climate change. </w:t>
      </w:r>
    </w:p>
    <w:p w:rsidR="007D5DE5" w:rsidRDefault="007D5DE5"/>
    <w:p w:rsidR="009B783D" w:rsidRPr="009B783D" w:rsidRDefault="009B783D">
      <w:pPr>
        <w:rPr>
          <w:sz w:val="28"/>
          <w:szCs w:val="28"/>
          <w:u w:val="single"/>
        </w:rPr>
      </w:pPr>
      <w:r w:rsidRPr="009B783D">
        <w:rPr>
          <w:sz w:val="28"/>
          <w:szCs w:val="28"/>
          <w:u w:val="single"/>
        </w:rPr>
        <w:t xml:space="preserve">Biggest causes: </w:t>
      </w:r>
    </w:p>
    <w:p w:rsidR="009B783D" w:rsidRPr="00FA72B9" w:rsidRDefault="007D5DE5" w:rsidP="00FA72B9">
      <w:pPr>
        <w:pStyle w:val="ListParagraph"/>
        <w:numPr>
          <w:ilvl w:val="0"/>
          <w:numId w:val="10"/>
        </w:numPr>
        <w:spacing w:after="0" w:line="240" w:lineRule="auto"/>
        <w:rPr>
          <w:rFonts w:ascii="Calibri" w:eastAsia="Times New Roman" w:hAnsi="Calibri" w:cs="Times New Roman"/>
          <w:lang w:eastAsia="en-CA"/>
        </w:rPr>
      </w:pPr>
      <w:r w:rsidRPr="00FA72B9">
        <w:rPr>
          <w:b/>
          <w:sz w:val="28"/>
          <w:szCs w:val="28"/>
        </w:rPr>
        <w:t>David Suzuki</w:t>
      </w:r>
      <w:r w:rsidR="009B783D">
        <w:t xml:space="preserve">: </w:t>
      </w:r>
      <w:r w:rsidR="009B783D" w:rsidRPr="00FA72B9">
        <w:rPr>
          <w:rFonts w:ascii="Calibri" w:eastAsia="Times New Roman" w:hAnsi="Calibri" w:cs="Times New Roman"/>
          <w:lang w:eastAsia="en-CA"/>
        </w:rPr>
        <w:t>Consumption to satisfy our needs, losing our place in the scheme of things. Individual demand for consumer goods began as early as 20</w:t>
      </w:r>
      <w:r w:rsidR="009B783D" w:rsidRPr="00FA72B9">
        <w:rPr>
          <w:rFonts w:ascii="Calibri" w:eastAsia="Times New Roman" w:hAnsi="Calibri" w:cs="Times New Roman"/>
          <w:vertAlign w:val="superscript"/>
          <w:lang w:eastAsia="en-CA"/>
        </w:rPr>
        <w:t>th</w:t>
      </w:r>
      <w:r w:rsidR="009B783D" w:rsidRPr="00FA72B9">
        <w:rPr>
          <w:rFonts w:ascii="Calibri" w:eastAsia="Times New Roman" w:hAnsi="Calibri" w:cs="Times New Roman"/>
          <w:lang w:eastAsia="en-CA"/>
        </w:rPr>
        <w:t xml:space="preserve"> century. “Having more and newer things each year has become not just something we want but something we need. The idea of more, of ever increasing wealth, has become the center of our identity and our security, and we are caught up by it as the addict by his drugs.” (Paul </w:t>
      </w:r>
      <w:proofErr w:type="spellStart"/>
      <w:r w:rsidR="009B783D" w:rsidRPr="00FA72B9">
        <w:rPr>
          <w:rFonts w:ascii="Calibri" w:eastAsia="Times New Roman" w:hAnsi="Calibri" w:cs="Times New Roman"/>
          <w:lang w:eastAsia="en-CA"/>
        </w:rPr>
        <w:t>Wachtel</w:t>
      </w:r>
      <w:proofErr w:type="spellEnd"/>
      <w:r w:rsidR="009B783D" w:rsidRPr="00FA72B9">
        <w:rPr>
          <w:rFonts w:ascii="Calibri" w:eastAsia="Times New Roman" w:hAnsi="Calibri" w:cs="Times New Roman"/>
          <w:lang w:eastAsia="en-CA"/>
        </w:rPr>
        <w:t>)</w:t>
      </w:r>
    </w:p>
    <w:p w:rsidR="00FA72B9" w:rsidRDefault="00FA72B9"/>
    <w:p w:rsidR="009B783D" w:rsidRDefault="009B783D" w:rsidP="00FA72B9">
      <w:pPr>
        <w:pStyle w:val="ListParagraph"/>
        <w:numPr>
          <w:ilvl w:val="0"/>
          <w:numId w:val="10"/>
        </w:numPr>
      </w:pPr>
      <w:r>
        <w:t xml:space="preserve">Loss of connection with the natural world. Losing site of our purpose or </w:t>
      </w:r>
      <w:r w:rsidRPr="00FA72B9">
        <w:rPr>
          <w:i/>
        </w:rPr>
        <w:t xml:space="preserve">telos </w:t>
      </w:r>
      <w:r w:rsidR="00FA72B9">
        <w:t>on earth</w:t>
      </w:r>
    </w:p>
    <w:p w:rsidR="00FA72B9" w:rsidRDefault="00FA72B9" w:rsidP="00FA72B9">
      <w:pPr>
        <w:pStyle w:val="ListParagraph"/>
      </w:pPr>
    </w:p>
    <w:p w:rsidR="00FA72B9" w:rsidRDefault="00FA72B9" w:rsidP="00FA72B9">
      <w:pPr>
        <w:pStyle w:val="ListParagraph"/>
      </w:pPr>
    </w:p>
    <w:p w:rsidR="009B783D" w:rsidRDefault="009B783D" w:rsidP="00FA72B9">
      <w:pPr>
        <w:pStyle w:val="ListParagraph"/>
        <w:numPr>
          <w:ilvl w:val="0"/>
          <w:numId w:val="10"/>
        </w:numPr>
      </w:pPr>
      <w:r>
        <w:t xml:space="preserve">As </w:t>
      </w:r>
      <w:r w:rsidRPr="00FA72B9">
        <w:rPr>
          <w:b/>
          <w:sz w:val="28"/>
          <w:szCs w:val="28"/>
        </w:rPr>
        <w:t>Rachel Carson</w:t>
      </w:r>
      <w:r>
        <w:t xml:space="preserve"> states in the opening of her article </w:t>
      </w:r>
      <w:r w:rsidRPr="00FA72B9">
        <w:rPr>
          <w:i/>
        </w:rPr>
        <w:t>The Obligation to Endure, “</w:t>
      </w:r>
      <w:r>
        <w:t>The history of life on earth has been a history of interaction between living things and their surroundings. To a large extent, the physical form and the habits of the earth's vegetation and its animal life have been molded by the environment. Considering the whole span of earthly time, the opposite effect, in which life actually modifies its surroundings, has been relatively slight. Only within the moment of time represented by the present century has one species - man - acquired significant power to alter the nature of his world.”</w:t>
      </w:r>
    </w:p>
    <w:p w:rsidR="00FA72B9" w:rsidRDefault="00FA72B9" w:rsidP="00FA72B9">
      <w:pPr>
        <w:pStyle w:val="ListParagraph"/>
      </w:pPr>
    </w:p>
    <w:p w:rsidR="00FA72B9" w:rsidRDefault="00FA72B9" w:rsidP="00FA72B9">
      <w:pPr>
        <w:pStyle w:val="ListParagraph"/>
        <w:numPr>
          <w:ilvl w:val="0"/>
          <w:numId w:val="10"/>
        </w:numPr>
      </w:pPr>
      <w:r>
        <w:t xml:space="preserve">Our search for efficiency far exceeds that of the resources available to us. </w:t>
      </w:r>
      <w:r w:rsidRPr="00FA72B9">
        <w:rPr>
          <w:b/>
          <w:sz w:val="28"/>
        </w:rPr>
        <w:t>Peter Victor</w:t>
      </w:r>
      <w:r w:rsidRPr="00FA72B9">
        <w:rPr>
          <w:sz w:val="28"/>
        </w:rPr>
        <w:t xml:space="preserve"> </w:t>
      </w:r>
      <w:r>
        <w:t xml:space="preserve">uses the example of steam engines in the UK. </w:t>
      </w:r>
      <w:r w:rsidRPr="00FA72B9">
        <w:t>Steam engines in the UK 36 times more efficient in 1900's than in 1700's.</w:t>
      </w:r>
      <w:proofErr w:type="gramStart"/>
      <w:r w:rsidRPr="00FA72B9">
        <w:t>..dramatic</w:t>
      </w:r>
      <w:proofErr w:type="gramEnd"/>
      <w:r w:rsidRPr="00FA72B9">
        <w:t xml:space="preserve"> increase of coal consumption as a result. Efficiency = more resource use, more damaging to environment. Economy exceeding resource limits</w:t>
      </w:r>
      <w:r>
        <w:t xml:space="preserve">. </w:t>
      </w:r>
    </w:p>
    <w:p w:rsidR="00FA72B9" w:rsidRDefault="00FA72B9" w:rsidP="00FA72B9"/>
    <w:p w:rsidR="00FA72B9" w:rsidRPr="00FA72B9" w:rsidRDefault="00FA72B9" w:rsidP="00FA72B9">
      <w:pPr>
        <w:pStyle w:val="ListParagraph"/>
        <w:numPr>
          <w:ilvl w:val="0"/>
          <w:numId w:val="10"/>
        </w:numPr>
      </w:pPr>
      <w:r>
        <w:t>Living in a capitalist society, measuring a country’s economy by Gross Domestic Product</w:t>
      </w:r>
    </w:p>
    <w:p w:rsidR="00FA72B9" w:rsidRPr="009B783D" w:rsidRDefault="00FA72B9"/>
    <w:p w:rsidR="00EA0FBA" w:rsidRPr="007D5DE5" w:rsidRDefault="00EA0FBA">
      <w:pPr>
        <w:rPr>
          <w:sz w:val="28"/>
          <w:szCs w:val="28"/>
          <w:u w:val="single"/>
        </w:rPr>
      </w:pPr>
      <w:r w:rsidRPr="007D5DE5">
        <w:rPr>
          <w:sz w:val="28"/>
          <w:szCs w:val="28"/>
          <w:u w:val="single"/>
        </w:rPr>
        <w:t>Solving it:</w:t>
      </w:r>
    </w:p>
    <w:p w:rsidR="007D5DE5" w:rsidRDefault="007D5DE5" w:rsidP="00EA0FBA">
      <w:pPr>
        <w:spacing w:after="0" w:line="240" w:lineRule="auto"/>
        <w:textAlignment w:val="center"/>
        <w:rPr>
          <w:rFonts w:ascii="Calibri" w:eastAsia="Times New Roman" w:hAnsi="Calibri" w:cs="Times New Roman"/>
          <w:b/>
          <w:sz w:val="28"/>
          <w:szCs w:val="28"/>
          <w:lang w:eastAsia="en-CA"/>
        </w:rPr>
      </w:pPr>
    </w:p>
    <w:p w:rsidR="00EA0FBA" w:rsidRPr="00FA72B9" w:rsidRDefault="00EA0FBA" w:rsidP="00FA72B9">
      <w:pPr>
        <w:pStyle w:val="ListParagraph"/>
        <w:numPr>
          <w:ilvl w:val="0"/>
          <w:numId w:val="11"/>
        </w:numPr>
        <w:spacing w:after="0" w:line="240" w:lineRule="auto"/>
        <w:textAlignment w:val="center"/>
        <w:rPr>
          <w:rFonts w:ascii="Calibri" w:eastAsia="Times New Roman" w:hAnsi="Calibri" w:cs="Times New Roman"/>
          <w:lang w:eastAsia="en-CA"/>
        </w:rPr>
      </w:pPr>
      <w:r w:rsidRPr="00FA72B9">
        <w:rPr>
          <w:rFonts w:ascii="Calibri" w:eastAsia="Times New Roman" w:hAnsi="Calibri" w:cs="Times New Roman"/>
          <w:b/>
          <w:sz w:val="28"/>
          <w:szCs w:val="28"/>
          <w:lang w:eastAsia="en-CA"/>
        </w:rPr>
        <w:t>David Orr’s</w:t>
      </w:r>
      <w:r w:rsidRPr="00FA72B9">
        <w:rPr>
          <w:rFonts w:ascii="Calibri" w:eastAsia="Times New Roman" w:hAnsi="Calibri" w:cs="Times New Roman"/>
          <w:sz w:val="28"/>
          <w:szCs w:val="28"/>
          <w:lang w:eastAsia="en-CA"/>
        </w:rPr>
        <w:t xml:space="preserve"> 6 aspects education must be for: </w:t>
      </w:r>
    </w:p>
    <w:p w:rsidR="00EA0FBA" w:rsidRPr="00EA0FBA" w:rsidRDefault="00EA0FBA" w:rsidP="00EA0FBA">
      <w:pPr>
        <w:spacing w:after="0" w:line="240" w:lineRule="auto"/>
        <w:ind w:left="540"/>
        <w:rPr>
          <w:rFonts w:ascii="Calibri" w:eastAsia="Times New Roman" w:hAnsi="Calibri" w:cs="Times New Roman"/>
          <w:sz w:val="24"/>
          <w:szCs w:val="24"/>
          <w:lang w:eastAsia="en-CA"/>
        </w:rPr>
      </w:pPr>
      <w:r w:rsidRPr="00EA0FBA">
        <w:rPr>
          <w:rFonts w:ascii="Calibri" w:eastAsia="Times New Roman" w:hAnsi="Calibri" w:cs="Times New Roman"/>
          <w:sz w:val="24"/>
          <w:szCs w:val="24"/>
          <w:lang w:eastAsia="en-CA"/>
        </w:rPr>
        <w:t>Six Principles of Rethinking Education (again by David Orr):</w:t>
      </w:r>
    </w:p>
    <w:p w:rsidR="00EA0FBA" w:rsidRPr="00EA0FBA" w:rsidRDefault="00EA0FBA" w:rsidP="00EA0FBA">
      <w:pPr>
        <w:numPr>
          <w:ilvl w:val="0"/>
          <w:numId w:val="2"/>
        </w:numPr>
        <w:spacing w:after="0" w:line="240" w:lineRule="auto"/>
        <w:ind w:left="1080"/>
        <w:textAlignment w:val="center"/>
        <w:rPr>
          <w:rFonts w:ascii="Calibri" w:eastAsia="Times New Roman" w:hAnsi="Calibri" w:cs="Times New Roman"/>
          <w:sz w:val="24"/>
          <w:szCs w:val="24"/>
          <w:lang w:eastAsia="en-CA"/>
        </w:rPr>
      </w:pPr>
      <w:r w:rsidRPr="00EA0FBA">
        <w:rPr>
          <w:rFonts w:ascii="Calibri" w:eastAsia="Times New Roman" w:hAnsi="Calibri" w:cs="Times New Roman"/>
          <w:sz w:val="24"/>
          <w:szCs w:val="24"/>
          <w:lang w:eastAsia="en-CA"/>
        </w:rPr>
        <w:t>All education is environmental education</w:t>
      </w:r>
    </w:p>
    <w:p w:rsidR="00EA0FBA" w:rsidRPr="00EA0FBA" w:rsidRDefault="00EA0FBA" w:rsidP="00EA0FBA">
      <w:pPr>
        <w:numPr>
          <w:ilvl w:val="0"/>
          <w:numId w:val="2"/>
        </w:numPr>
        <w:spacing w:after="0" w:line="240" w:lineRule="auto"/>
        <w:ind w:left="1080"/>
        <w:textAlignment w:val="center"/>
        <w:rPr>
          <w:rFonts w:ascii="Calibri" w:eastAsia="Times New Roman" w:hAnsi="Calibri" w:cs="Times New Roman"/>
          <w:sz w:val="24"/>
          <w:szCs w:val="24"/>
          <w:lang w:eastAsia="en-CA"/>
        </w:rPr>
      </w:pPr>
      <w:r w:rsidRPr="00EA0FBA">
        <w:rPr>
          <w:rFonts w:ascii="Calibri" w:eastAsia="Times New Roman" w:hAnsi="Calibri" w:cs="Times New Roman"/>
          <w:sz w:val="24"/>
          <w:szCs w:val="24"/>
          <w:lang w:eastAsia="en-CA"/>
        </w:rPr>
        <w:t>Goal is not mastery of the material but of one's person (come to terms with yourself)</w:t>
      </w:r>
    </w:p>
    <w:p w:rsidR="00EA0FBA" w:rsidRPr="00EA0FBA" w:rsidRDefault="00EA0FBA" w:rsidP="00EA0FBA">
      <w:pPr>
        <w:numPr>
          <w:ilvl w:val="0"/>
          <w:numId w:val="2"/>
        </w:numPr>
        <w:spacing w:after="0" w:line="240" w:lineRule="auto"/>
        <w:ind w:left="1080"/>
        <w:textAlignment w:val="center"/>
        <w:rPr>
          <w:rFonts w:ascii="Calibri" w:eastAsia="Times New Roman" w:hAnsi="Calibri" w:cs="Times New Roman"/>
          <w:sz w:val="24"/>
          <w:szCs w:val="24"/>
          <w:lang w:eastAsia="en-CA"/>
        </w:rPr>
      </w:pPr>
      <w:r w:rsidRPr="00EA0FBA">
        <w:rPr>
          <w:rFonts w:ascii="Calibri" w:eastAsia="Times New Roman" w:hAnsi="Calibri" w:cs="Times New Roman"/>
          <w:sz w:val="24"/>
          <w:szCs w:val="24"/>
          <w:lang w:eastAsia="en-CA"/>
        </w:rPr>
        <w:t>Knowledge must be used well in the world (not to make bombs, etc...)</w:t>
      </w:r>
    </w:p>
    <w:p w:rsidR="00EA0FBA" w:rsidRPr="00EA0FBA" w:rsidRDefault="00EA0FBA" w:rsidP="00EA0FBA">
      <w:pPr>
        <w:numPr>
          <w:ilvl w:val="0"/>
          <w:numId w:val="2"/>
        </w:numPr>
        <w:spacing w:after="0" w:line="240" w:lineRule="auto"/>
        <w:ind w:left="1080"/>
        <w:textAlignment w:val="center"/>
        <w:rPr>
          <w:rFonts w:ascii="Calibri" w:eastAsia="Times New Roman" w:hAnsi="Calibri" w:cs="Times New Roman"/>
          <w:sz w:val="24"/>
          <w:szCs w:val="24"/>
          <w:lang w:eastAsia="en-CA"/>
        </w:rPr>
      </w:pPr>
      <w:r w:rsidRPr="00EA0FBA">
        <w:rPr>
          <w:rFonts w:ascii="Calibri" w:eastAsia="Times New Roman" w:hAnsi="Calibri" w:cs="Times New Roman"/>
          <w:sz w:val="24"/>
          <w:szCs w:val="24"/>
          <w:lang w:eastAsia="en-CA"/>
        </w:rPr>
        <w:t>Must understand effects of knowledge on real people in real world</w:t>
      </w:r>
    </w:p>
    <w:p w:rsidR="00EA0FBA" w:rsidRPr="00EA0FBA" w:rsidRDefault="00EA0FBA" w:rsidP="00EA0FBA">
      <w:pPr>
        <w:numPr>
          <w:ilvl w:val="0"/>
          <w:numId w:val="2"/>
        </w:numPr>
        <w:spacing w:after="0" w:line="240" w:lineRule="auto"/>
        <w:ind w:left="1080"/>
        <w:textAlignment w:val="center"/>
        <w:rPr>
          <w:rFonts w:ascii="Calibri" w:eastAsia="Times New Roman" w:hAnsi="Calibri" w:cs="Times New Roman"/>
          <w:sz w:val="24"/>
          <w:szCs w:val="24"/>
          <w:lang w:eastAsia="en-CA"/>
        </w:rPr>
      </w:pPr>
      <w:r w:rsidRPr="00EA0FBA">
        <w:rPr>
          <w:rFonts w:ascii="Calibri" w:eastAsia="Times New Roman" w:hAnsi="Calibri" w:cs="Times New Roman"/>
          <w:sz w:val="24"/>
          <w:szCs w:val="24"/>
          <w:lang w:eastAsia="en-CA"/>
        </w:rPr>
        <w:t xml:space="preserve">Role models and institutions of integrity and </w:t>
      </w:r>
      <w:proofErr w:type="spellStart"/>
      <w:r w:rsidRPr="00EA0FBA">
        <w:rPr>
          <w:rFonts w:ascii="Calibri" w:eastAsia="Times New Roman" w:hAnsi="Calibri" w:cs="Times New Roman"/>
          <w:sz w:val="24"/>
          <w:szCs w:val="24"/>
          <w:lang w:eastAsia="en-CA"/>
        </w:rPr>
        <w:t>enfleshed</w:t>
      </w:r>
      <w:proofErr w:type="spellEnd"/>
      <w:r w:rsidRPr="00EA0FBA">
        <w:rPr>
          <w:rFonts w:ascii="Calibri" w:eastAsia="Times New Roman" w:hAnsi="Calibri" w:cs="Times New Roman"/>
          <w:sz w:val="24"/>
          <w:szCs w:val="24"/>
          <w:lang w:eastAsia="en-CA"/>
        </w:rPr>
        <w:t xml:space="preserve"> ideals</w:t>
      </w:r>
    </w:p>
    <w:p w:rsidR="00EA0FBA" w:rsidRDefault="00EA0FBA" w:rsidP="00EA0FBA">
      <w:pPr>
        <w:numPr>
          <w:ilvl w:val="0"/>
          <w:numId w:val="2"/>
        </w:numPr>
        <w:spacing w:after="0" w:line="240" w:lineRule="auto"/>
        <w:ind w:left="1080"/>
        <w:textAlignment w:val="center"/>
        <w:rPr>
          <w:rFonts w:ascii="Calibri" w:eastAsia="Times New Roman" w:hAnsi="Calibri" w:cs="Times New Roman"/>
          <w:sz w:val="24"/>
          <w:szCs w:val="24"/>
          <w:lang w:eastAsia="en-CA"/>
        </w:rPr>
      </w:pPr>
      <w:r w:rsidRPr="00EA0FBA">
        <w:rPr>
          <w:rFonts w:ascii="Calibri" w:eastAsia="Times New Roman" w:hAnsi="Calibri" w:cs="Times New Roman"/>
          <w:sz w:val="24"/>
          <w:szCs w:val="24"/>
          <w:lang w:eastAsia="en-CA"/>
        </w:rPr>
        <w:t>Process is important for learning</w:t>
      </w:r>
    </w:p>
    <w:p w:rsidR="0037624D" w:rsidRPr="0037624D" w:rsidRDefault="00F3247F" w:rsidP="0037624D">
      <w:pPr>
        <w:pStyle w:val="ListParagraph"/>
        <w:numPr>
          <w:ilvl w:val="0"/>
          <w:numId w:val="11"/>
        </w:numPr>
        <w:spacing w:after="0" w:line="240" w:lineRule="auto"/>
        <w:rPr>
          <w:rFonts w:ascii="Calibri" w:eastAsia="Times New Roman" w:hAnsi="Calibri" w:cs="Times New Roman"/>
          <w:lang w:eastAsia="en-CA"/>
        </w:rPr>
      </w:pPr>
      <w:bookmarkStart w:id="0" w:name="_GoBack"/>
      <w:bookmarkEnd w:id="0"/>
      <w:r w:rsidRPr="0037624D">
        <w:rPr>
          <w:rFonts w:ascii="Calibri" w:eastAsia="Times New Roman" w:hAnsi="Calibri" w:cs="Times New Roman"/>
          <w:sz w:val="24"/>
          <w:szCs w:val="24"/>
          <w:lang w:eastAsia="en-CA"/>
        </w:rPr>
        <w:lastRenderedPageBreak/>
        <w:t>Slow knowledge</w:t>
      </w:r>
      <w:proofErr w:type="gramStart"/>
      <w:r w:rsidRPr="0037624D">
        <w:rPr>
          <w:rFonts w:ascii="Calibri" w:eastAsia="Times New Roman" w:hAnsi="Calibri" w:cs="Times New Roman"/>
          <w:sz w:val="24"/>
          <w:szCs w:val="24"/>
          <w:lang w:eastAsia="en-CA"/>
        </w:rPr>
        <w:t>…..</w:t>
      </w:r>
      <w:proofErr w:type="gramEnd"/>
      <w:r w:rsidR="0037624D" w:rsidRPr="0037624D">
        <w:rPr>
          <w:rFonts w:ascii="Calibri" w:eastAsia="Times New Roman" w:hAnsi="Calibri" w:cs="Times New Roman"/>
          <w:sz w:val="24"/>
          <w:szCs w:val="24"/>
          <w:lang w:eastAsia="en-CA"/>
        </w:rPr>
        <w:t xml:space="preserve"> </w:t>
      </w:r>
      <w:r w:rsidR="0037624D" w:rsidRPr="0037624D">
        <w:rPr>
          <w:rFonts w:ascii="Calibri" w:eastAsia="Times New Roman" w:hAnsi="Calibri" w:cs="Times New Roman"/>
          <w:lang w:eastAsia="en-CA"/>
        </w:rPr>
        <w:t>“The 20</w:t>
      </w:r>
      <w:r w:rsidR="0037624D" w:rsidRPr="0037624D">
        <w:rPr>
          <w:rFonts w:ascii="Calibri" w:eastAsia="Times New Roman" w:hAnsi="Calibri" w:cs="Times New Roman"/>
          <w:vertAlign w:val="superscript"/>
          <w:lang w:eastAsia="en-CA"/>
        </w:rPr>
        <w:t>th</w:t>
      </w:r>
      <w:r w:rsidR="0037624D" w:rsidRPr="0037624D">
        <w:rPr>
          <w:rFonts w:ascii="Calibri" w:eastAsia="Times New Roman" w:hAnsi="Calibri" w:cs="Times New Roman"/>
          <w:lang w:eastAsia="en-CA"/>
        </w:rPr>
        <w:t xml:space="preserve"> century is the age of fast knowledge driven by rapid technology change and the rise of the global economy. This has undermined communities, cultures and religions that once slowed the rate of change and filtered appropriate knowledge from the cacophony of new information”. </w:t>
      </w:r>
    </w:p>
    <w:p w:rsidR="0037624D" w:rsidRPr="0037624D" w:rsidRDefault="0037624D" w:rsidP="0037624D">
      <w:pPr>
        <w:spacing w:after="0" w:line="240" w:lineRule="auto"/>
      </w:pPr>
      <w:r w:rsidRPr="0037624D">
        <w:rPr>
          <w:rFonts w:ascii="Calibri" w:eastAsia="Times New Roman" w:hAnsi="Calibri" w:cs="Times New Roman"/>
          <w:lang w:eastAsia="en-CA"/>
        </w:rPr>
        <w:t xml:space="preserve">“Most of the ecological, economic, social, and psychological ailments that beset contemporary society can be attributed directly or indirectly to knowledge acquired and applied before we had time to think it through carefully. We rushed into the fossil-fuel age only to discover problems of acid precipitation and climate change. We rushed to develop nuclear energy without the faintest idea of what to do with the radioactive wastes. CFC’s are products of fast knowledge, economic growth driven in large measure by fast knowledge, etc. Fast knowledge undermines long-term sustainability. Hype about the information age and speed at which humans can learn results in a very slow </w:t>
      </w:r>
      <w:r w:rsidRPr="0037624D">
        <w:rPr>
          <w:rFonts w:ascii="Calibri" w:eastAsia="Times New Roman" w:hAnsi="Calibri" w:cs="Times New Roman"/>
          <w:i/>
          <w:lang w:eastAsia="en-CA"/>
        </w:rPr>
        <w:t xml:space="preserve">collective </w:t>
      </w:r>
      <w:r w:rsidRPr="0037624D">
        <w:rPr>
          <w:rFonts w:ascii="Calibri" w:eastAsia="Times New Roman" w:hAnsi="Calibri" w:cs="Times New Roman"/>
          <w:lang w:eastAsia="en-CA"/>
        </w:rPr>
        <w:t>learning rate. Problem is that the rate at which we collectively learn and assimilate new ideas has little to do with the speed of our communications technology or with the volume of info available to us, but it has everything to do with human limitations and those of our social, economic, and political institutions. Even if humans were able to learn more rapidly, the application of fast knowledge generates complicated problems much faster than we can identify them and respond. We simply cannot foresee all of the ways complex natural systems will react to human-initiated changes at their present scale and velocity.”</w:t>
      </w:r>
    </w:p>
    <w:p w:rsidR="00F3247F" w:rsidRPr="00F3247F" w:rsidRDefault="00F3247F" w:rsidP="0037624D">
      <w:pPr>
        <w:pStyle w:val="ListParagraph"/>
        <w:spacing w:after="0" w:line="240" w:lineRule="auto"/>
        <w:ind w:left="1440"/>
        <w:textAlignment w:val="center"/>
        <w:rPr>
          <w:rFonts w:ascii="Calibri" w:eastAsia="Times New Roman" w:hAnsi="Calibri" w:cs="Times New Roman"/>
          <w:sz w:val="24"/>
          <w:szCs w:val="24"/>
          <w:lang w:eastAsia="en-CA"/>
        </w:rPr>
      </w:pPr>
    </w:p>
    <w:p w:rsidR="007D5DE5" w:rsidRDefault="007D5DE5" w:rsidP="00EA0FBA">
      <w:pPr>
        <w:spacing w:after="0" w:line="240" w:lineRule="auto"/>
        <w:rPr>
          <w:rFonts w:ascii="Calibri" w:eastAsia="Times New Roman" w:hAnsi="Calibri" w:cs="Times New Roman"/>
          <w:sz w:val="24"/>
          <w:szCs w:val="24"/>
          <w:lang w:eastAsia="en-CA"/>
        </w:rPr>
      </w:pPr>
    </w:p>
    <w:p w:rsidR="007D5DE5" w:rsidRDefault="007D5DE5" w:rsidP="00EA0FBA">
      <w:pPr>
        <w:spacing w:after="0" w:line="240" w:lineRule="auto"/>
        <w:rPr>
          <w:rFonts w:ascii="Calibri" w:eastAsia="Times New Roman" w:hAnsi="Calibri" w:cs="Times New Roman"/>
          <w:sz w:val="24"/>
          <w:szCs w:val="24"/>
          <w:lang w:eastAsia="en-CA"/>
        </w:rPr>
      </w:pPr>
    </w:p>
    <w:p w:rsidR="00EA0FBA" w:rsidRPr="00FA72B9" w:rsidRDefault="00EA0FBA" w:rsidP="00FA72B9">
      <w:pPr>
        <w:pStyle w:val="ListParagraph"/>
        <w:numPr>
          <w:ilvl w:val="0"/>
          <w:numId w:val="11"/>
        </w:numPr>
        <w:spacing w:after="0" w:line="240" w:lineRule="auto"/>
        <w:rPr>
          <w:rFonts w:ascii="Calibri" w:eastAsia="Times New Roman" w:hAnsi="Calibri" w:cs="Times New Roman"/>
          <w:b/>
          <w:sz w:val="28"/>
          <w:szCs w:val="28"/>
          <w:lang w:eastAsia="en-CA"/>
        </w:rPr>
      </w:pPr>
      <w:r w:rsidRPr="00FA72B9">
        <w:rPr>
          <w:rFonts w:ascii="Calibri" w:eastAsia="Times New Roman" w:hAnsi="Calibri" w:cs="Times New Roman"/>
          <w:b/>
          <w:sz w:val="28"/>
          <w:szCs w:val="28"/>
          <w:lang w:eastAsia="en-CA"/>
        </w:rPr>
        <w:t>Peter Victor</w:t>
      </w:r>
    </w:p>
    <w:p w:rsidR="00EA0FBA" w:rsidRDefault="00EA0FBA" w:rsidP="00EA0FBA">
      <w:pPr>
        <w:pStyle w:val="ListParagraph"/>
        <w:numPr>
          <w:ilvl w:val="0"/>
          <w:numId w:val="3"/>
        </w:numPr>
        <w:spacing w:after="0" w:line="240" w:lineRule="auto"/>
        <w:rPr>
          <w:rFonts w:ascii="Calibri" w:eastAsia="Times New Roman" w:hAnsi="Calibri" w:cs="Times New Roman"/>
          <w:lang w:eastAsia="en-CA"/>
        </w:rPr>
      </w:pPr>
      <w:r>
        <w:rPr>
          <w:rFonts w:ascii="Calibri" w:eastAsia="Times New Roman" w:hAnsi="Calibri" w:cs="Times New Roman"/>
          <w:lang w:eastAsia="en-CA"/>
        </w:rPr>
        <w:t>Questions economic growth – economists in search of functioning economies that rely on stability, resilience, and well-being of our planet instead of GDP</w:t>
      </w:r>
    </w:p>
    <w:p w:rsidR="00EA0FBA" w:rsidRPr="00763B1A" w:rsidRDefault="00EA0FBA" w:rsidP="00EA0FBA">
      <w:pPr>
        <w:spacing w:after="0" w:line="240" w:lineRule="auto"/>
        <w:rPr>
          <w:rFonts w:ascii="Calibri" w:eastAsia="Times New Roman" w:hAnsi="Calibri" w:cs="Times New Roman"/>
          <w:u w:val="single"/>
          <w:lang w:eastAsia="en-CA"/>
        </w:rPr>
      </w:pPr>
      <w:r w:rsidRPr="00763B1A">
        <w:rPr>
          <w:rFonts w:ascii="Calibri" w:eastAsia="Times New Roman" w:hAnsi="Calibri" w:cs="Times New Roman"/>
          <w:bCs/>
          <w:u w:val="single"/>
          <w:lang w:eastAsia="en-CA"/>
        </w:rPr>
        <w:t>Herman Daly model for future decades</w:t>
      </w:r>
    </w:p>
    <w:p w:rsidR="00EA0FBA" w:rsidRPr="00763B1A" w:rsidRDefault="00EA0FBA" w:rsidP="00EA0FBA">
      <w:pPr>
        <w:numPr>
          <w:ilvl w:val="0"/>
          <w:numId w:val="4"/>
        </w:numPr>
        <w:spacing w:after="0" w:line="240" w:lineRule="auto"/>
        <w:ind w:left="540"/>
        <w:textAlignment w:val="center"/>
        <w:rPr>
          <w:rFonts w:ascii="Calibri" w:eastAsia="Times New Roman" w:hAnsi="Calibri" w:cs="Times New Roman"/>
          <w:lang w:eastAsia="en-CA"/>
        </w:rPr>
      </w:pPr>
      <w:r w:rsidRPr="00763B1A">
        <w:rPr>
          <w:rFonts w:ascii="Calibri" w:eastAsia="Times New Roman" w:hAnsi="Calibri" w:cs="Times New Roman"/>
          <w:lang w:eastAsia="en-CA"/>
        </w:rPr>
        <w:t>Use of renewable resources should not exceed their regeneration rate</w:t>
      </w:r>
    </w:p>
    <w:p w:rsidR="00EA0FBA" w:rsidRPr="00763B1A" w:rsidRDefault="00EA0FBA" w:rsidP="00EA0FBA">
      <w:pPr>
        <w:numPr>
          <w:ilvl w:val="0"/>
          <w:numId w:val="4"/>
        </w:numPr>
        <w:spacing w:after="0" w:line="240" w:lineRule="auto"/>
        <w:ind w:left="540"/>
        <w:textAlignment w:val="center"/>
        <w:rPr>
          <w:rFonts w:ascii="Calibri" w:eastAsia="Times New Roman" w:hAnsi="Calibri" w:cs="Times New Roman"/>
          <w:lang w:eastAsia="en-CA"/>
        </w:rPr>
      </w:pPr>
      <w:r w:rsidRPr="00763B1A">
        <w:rPr>
          <w:rFonts w:ascii="Calibri" w:eastAsia="Times New Roman" w:hAnsi="Calibri" w:cs="Times New Roman"/>
          <w:lang w:eastAsia="en-CA"/>
        </w:rPr>
        <w:t>Use of non renewable resources should not exceed the rate of creation of renewable substitutes</w:t>
      </w:r>
    </w:p>
    <w:p w:rsidR="00EA0FBA" w:rsidRPr="00763B1A" w:rsidRDefault="00EA0FBA" w:rsidP="00EA0FBA">
      <w:pPr>
        <w:numPr>
          <w:ilvl w:val="0"/>
          <w:numId w:val="4"/>
        </w:numPr>
        <w:spacing w:after="0" w:line="240" w:lineRule="auto"/>
        <w:ind w:left="540"/>
        <w:textAlignment w:val="center"/>
        <w:rPr>
          <w:rFonts w:ascii="Calibri" w:eastAsia="Times New Roman" w:hAnsi="Calibri" w:cs="Times New Roman"/>
          <w:lang w:eastAsia="en-CA"/>
        </w:rPr>
      </w:pPr>
      <w:r w:rsidRPr="00763B1A">
        <w:rPr>
          <w:rFonts w:ascii="Calibri" w:eastAsia="Times New Roman" w:hAnsi="Calibri" w:cs="Times New Roman"/>
          <w:lang w:eastAsia="en-CA"/>
        </w:rPr>
        <w:t>Waste emissions should not exceed the environment's capacity to handle them</w:t>
      </w:r>
    </w:p>
    <w:p w:rsidR="00EA0FBA" w:rsidRPr="00763B1A" w:rsidRDefault="00EA0FBA" w:rsidP="00EA0FBA">
      <w:pPr>
        <w:spacing w:after="0" w:line="240" w:lineRule="auto"/>
        <w:rPr>
          <w:rFonts w:ascii="Calibri" w:eastAsia="Times New Roman" w:hAnsi="Calibri" w:cs="Times New Roman"/>
          <w:u w:val="single"/>
          <w:lang w:eastAsia="en-CA"/>
        </w:rPr>
      </w:pPr>
      <w:r w:rsidRPr="00763B1A">
        <w:rPr>
          <w:rFonts w:ascii="Calibri" w:eastAsia="Times New Roman" w:hAnsi="Calibri" w:cs="Times New Roman"/>
          <w:bCs/>
          <w:u w:val="single"/>
          <w:lang w:eastAsia="en-CA"/>
        </w:rPr>
        <w:t>2 Economic considerations for the future:</w:t>
      </w:r>
    </w:p>
    <w:p w:rsidR="00EA0FBA" w:rsidRPr="00763B1A" w:rsidRDefault="00EA0FBA" w:rsidP="00EA0FBA">
      <w:pPr>
        <w:numPr>
          <w:ilvl w:val="0"/>
          <w:numId w:val="5"/>
        </w:numPr>
        <w:spacing w:after="0" w:line="240" w:lineRule="auto"/>
        <w:ind w:left="540"/>
        <w:textAlignment w:val="center"/>
        <w:rPr>
          <w:rFonts w:ascii="Calibri" w:eastAsia="Times New Roman" w:hAnsi="Calibri" w:cs="Times New Roman"/>
          <w:lang w:eastAsia="en-CA"/>
        </w:rPr>
      </w:pPr>
      <w:r w:rsidRPr="00763B1A">
        <w:rPr>
          <w:rFonts w:ascii="Calibri" w:eastAsia="Times New Roman" w:hAnsi="Calibri" w:cs="Times New Roman"/>
          <w:lang w:eastAsia="en-CA"/>
        </w:rPr>
        <w:t>No-growth/low-growth economy by way of shorter work years (reducing annual work hours by 15%, so in 2035 a work year of 1500 hours</w:t>
      </w:r>
      <w:r>
        <w:rPr>
          <w:rFonts w:ascii="Calibri" w:eastAsia="Times New Roman" w:hAnsi="Calibri" w:cs="Times New Roman"/>
          <w:lang w:eastAsia="en-CA"/>
        </w:rPr>
        <w:t>…still less than places in Europe!</w:t>
      </w:r>
      <w:r w:rsidRPr="00763B1A">
        <w:rPr>
          <w:rFonts w:ascii="Calibri" w:eastAsia="Times New Roman" w:hAnsi="Calibri" w:cs="Times New Roman"/>
          <w:lang w:eastAsia="en-CA"/>
        </w:rPr>
        <w:t>)</w:t>
      </w:r>
    </w:p>
    <w:p w:rsidR="00EA0FBA" w:rsidRPr="00763B1A" w:rsidRDefault="00EA0FBA" w:rsidP="00EA0FBA">
      <w:pPr>
        <w:numPr>
          <w:ilvl w:val="0"/>
          <w:numId w:val="5"/>
        </w:numPr>
        <w:spacing w:after="0" w:line="240" w:lineRule="auto"/>
        <w:ind w:left="540"/>
        <w:textAlignment w:val="center"/>
        <w:rPr>
          <w:rFonts w:ascii="Calibri" w:eastAsia="Times New Roman" w:hAnsi="Calibri" w:cs="Times New Roman"/>
          <w:lang w:eastAsia="en-CA"/>
        </w:rPr>
      </w:pPr>
      <w:r w:rsidRPr="00763B1A">
        <w:rPr>
          <w:rFonts w:ascii="Calibri" w:eastAsia="Times New Roman" w:hAnsi="Calibri" w:cs="Times New Roman"/>
          <w:lang w:eastAsia="en-CA"/>
        </w:rPr>
        <w:t xml:space="preserve">De-growth economy...downward growth...decline of economy. *RISK* that capitalist economy will crash. Shrinking developed economies like Canada and USA. </w:t>
      </w:r>
    </w:p>
    <w:p w:rsidR="00EA0FBA" w:rsidRDefault="00EA0FBA" w:rsidP="00EA0FBA">
      <w:pPr>
        <w:spacing w:after="0" w:line="240" w:lineRule="auto"/>
        <w:textAlignment w:val="center"/>
        <w:rPr>
          <w:rFonts w:ascii="Calibri" w:eastAsia="Times New Roman" w:hAnsi="Calibri" w:cs="Times New Roman"/>
          <w:sz w:val="24"/>
          <w:szCs w:val="24"/>
          <w:lang w:eastAsia="en-CA"/>
        </w:rPr>
      </w:pPr>
    </w:p>
    <w:p w:rsidR="007D5DE5" w:rsidRDefault="007D5DE5" w:rsidP="00EA0FBA">
      <w:pPr>
        <w:spacing w:after="0" w:line="240" w:lineRule="auto"/>
        <w:textAlignment w:val="center"/>
        <w:rPr>
          <w:rFonts w:ascii="Calibri" w:eastAsia="Times New Roman" w:hAnsi="Calibri" w:cs="Times New Roman"/>
          <w:b/>
          <w:sz w:val="28"/>
          <w:szCs w:val="28"/>
          <w:lang w:val="en-US" w:eastAsia="en-CA"/>
        </w:rPr>
      </w:pPr>
    </w:p>
    <w:p w:rsidR="00EA0FBA" w:rsidRPr="00FA72B9" w:rsidRDefault="00EA0FBA" w:rsidP="00FA72B9">
      <w:pPr>
        <w:pStyle w:val="ListParagraph"/>
        <w:numPr>
          <w:ilvl w:val="0"/>
          <w:numId w:val="11"/>
        </w:numPr>
        <w:spacing w:after="0" w:line="240" w:lineRule="auto"/>
        <w:textAlignment w:val="center"/>
        <w:rPr>
          <w:rFonts w:ascii="Calibri" w:eastAsia="Times New Roman" w:hAnsi="Calibri" w:cs="Times New Roman"/>
          <w:lang w:val="en-US" w:eastAsia="en-CA"/>
        </w:rPr>
      </w:pPr>
      <w:proofErr w:type="spellStart"/>
      <w:r w:rsidRPr="00FA72B9">
        <w:rPr>
          <w:rFonts w:ascii="Calibri" w:eastAsia="Times New Roman" w:hAnsi="Calibri" w:cs="Times New Roman"/>
          <w:b/>
          <w:sz w:val="28"/>
          <w:szCs w:val="28"/>
          <w:lang w:val="en-US" w:eastAsia="en-CA"/>
        </w:rPr>
        <w:t>Vandina</w:t>
      </w:r>
      <w:proofErr w:type="spellEnd"/>
      <w:r w:rsidRPr="00FA72B9">
        <w:rPr>
          <w:rFonts w:ascii="Calibri" w:eastAsia="Times New Roman" w:hAnsi="Calibri" w:cs="Times New Roman"/>
          <w:b/>
          <w:sz w:val="28"/>
          <w:szCs w:val="28"/>
          <w:lang w:val="en-US" w:eastAsia="en-CA"/>
        </w:rPr>
        <w:t xml:space="preserve"> Shiva:</w:t>
      </w:r>
      <w:r w:rsidRPr="00FA72B9">
        <w:rPr>
          <w:rFonts w:ascii="Calibri" w:eastAsia="Times New Roman" w:hAnsi="Calibri" w:cs="Times New Roman"/>
          <w:lang w:val="en-US" w:eastAsia="en-CA"/>
        </w:rPr>
        <w:t xml:space="preserve"> The government should ideally be independent of commercial interest. Instead, it is totally becoming an extension of corporations. Science too should have been independent of corporate interest because you cannot seek truth if it is mandated for a particular gain.</w:t>
      </w:r>
    </w:p>
    <w:p w:rsidR="00511A54" w:rsidRDefault="00511A54" w:rsidP="00EA0FBA">
      <w:pPr>
        <w:spacing w:after="0" w:line="240" w:lineRule="auto"/>
        <w:textAlignment w:val="center"/>
        <w:rPr>
          <w:rFonts w:ascii="Calibri" w:eastAsia="Times New Roman" w:hAnsi="Calibri" w:cs="Times New Roman"/>
          <w:lang w:val="en-US" w:eastAsia="en-CA"/>
        </w:rPr>
      </w:pPr>
    </w:p>
    <w:p w:rsidR="007D5DE5" w:rsidRDefault="007D5DE5" w:rsidP="00511A54">
      <w:pPr>
        <w:spacing w:after="0" w:line="240" w:lineRule="auto"/>
        <w:rPr>
          <w:rFonts w:ascii="Calibri" w:eastAsia="Times New Roman" w:hAnsi="Calibri" w:cs="Times New Roman"/>
          <w:b/>
          <w:sz w:val="28"/>
          <w:szCs w:val="28"/>
          <w:lang w:eastAsia="en-CA"/>
        </w:rPr>
      </w:pPr>
    </w:p>
    <w:p w:rsidR="00511A54" w:rsidRPr="00FA72B9" w:rsidRDefault="00511A54" w:rsidP="00FA72B9">
      <w:pPr>
        <w:pStyle w:val="ListParagraph"/>
        <w:numPr>
          <w:ilvl w:val="0"/>
          <w:numId w:val="11"/>
        </w:numPr>
        <w:spacing w:after="0" w:line="240" w:lineRule="auto"/>
        <w:rPr>
          <w:rFonts w:ascii="Calibri" w:eastAsia="Times New Roman" w:hAnsi="Calibri" w:cs="Times New Roman"/>
          <w:i/>
          <w:lang w:eastAsia="en-CA"/>
        </w:rPr>
      </w:pPr>
      <w:r w:rsidRPr="00FA72B9">
        <w:rPr>
          <w:rFonts w:ascii="Calibri" w:eastAsia="Times New Roman" w:hAnsi="Calibri" w:cs="Times New Roman"/>
          <w:b/>
          <w:sz w:val="28"/>
          <w:szCs w:val="28"/>
          <w:lang w:eastAsia="en-CA"/>
        </w:rPr>
        <w:t xml:space="preserve">Stephen </w:t>
      </w:r>
      <w:proofErr w:type="spellStart"/>
      <w:r w:rsidRPr="00FA72B9">
        <w:rPr>
          <w:rFonts w:ascii="Calibri" w:eastAsia="Times New Roman" w:hAnsi="Calibri" w:cs="Times New Roman"/>
          <w:b/>
          <w:sz w:val="28"/>
          <w:szCs w:val="28"/>
          <w:lang w:eastAsia="en-CA"/>
        </w:rPr>
        <w:t>Scharper</w:t>
      </w:r>
      <w:proofErr w:type="spellEnd"/>
      <w:r w:rsidRPr="00FA72B9">
        <w:rPr>
          <w:rFonts w:ascii="Calibri" w:eastAsia="Times New Roman" w:hAnsi="Calibri" w:cs="Times New Roman"/>
          <w:i/>
          <w:lang w:eastAsia="en-CA"/>
        </w:rPr>
        <w:t xml:space="preserve">: On Sacrifice, Spirituality and Silver Linings </w:t>
      </w:r>
    </w:p>
    <w:p w:rsidR="00511A54" w:rsidRDefault="00511A54" w:rsidP="00511A54">
      <w:pPr>
        <w:pStyle w:val="ListParagraph"/>
        <w:spacing w:after="0" w:line="240" w:lineRule="auto"/>
        <w:rPr>
          <w:rFonts w:ascii="Calibri" w:eastAsia="Times New Roman" w:hAnsi="Calibri" w:cs="Times New Roman"/>
          <w:lang w:eastAsia="en-CA"/>
        </w:rPr>
      </w:pPr>
      <w:r>
        <w:rPr>
          <w:rFonts w:ascii="Calibri" w:eastAsia="Times New Roman" w:hAnsi="Calibri" w:cs="Times New Roman"/>
          <w:i/>
          <w:lang w:eastAsia="en-CA"/>
        </w:rPr>
        <w:t xml:space="preserve">– </w:t>
      </w:r>
      <w:r>
        <w:rPr>
          <w:rFonts w:ascii="Calibri" w:eastAsia="Times New Roman" w:hAnsi="Calibri" w:cs="Times New Roman"/>
          <w:lang w:eastAsia="en-CA"/>
        </w:rPr>
        <w:t>example of giving up car…not just sacrifice, but room for a novel and possible enhanced way of life…good for spiritual well-being</w:t>
      </w:r>
    </w:p>
    <w:p w:rsidR="00511A54" w:rsidRDefault="00511A54" w:rsidP="00511A54">
      <w:pPr>
        <w:pStyle w:val="ListParagraph"/>
        <w:spacing w:after="0" w:line="240" w:lineRule="auto"/>
        <w:rPr>
          <w:rFonts w:ascii="Calibri" w:eastAsia="Times New Roman" w:hAnsi="Calibri" w:cs="Times New Roman"/>
          <w:lang w:eastAsia="en-CA"/>
        </w:rPr>
      </w:pPr>
    </w:p>
    <w:p w:rsidR="00511A54" w:rsidRDefault="00511A54" w:rsidP="00511A54">
      <w:pPr>
        <w:spacing w:after="0" w:line="240" w:lineRule="auto"/>
        <w:rPr>
          <w:rFonts w:ascii="Calibri" w:eastAsia="Times New Roman" w:hAnsi="Calibri" w:cs="Times New Roman"/>
          <w:lang w:eastAsia="en-CA"/>
        </w:rPr>
      </w:pPr>
    </w:p>
    <w:p w:rsidR="00511A54" w:rsidRPr="00FA72B9" w:rsidRDefault="00511A54" w:rsidP="00FA72B9">
      <w:pPr>
        <w:pStyle w:val="ListParagraph"/>
        <w:numPr>
          <w:ilvl w:val="0"/>
          <w:numId w:val="11"/>
        </w:numPr>
        <w:spacing w:after="0" w:line="240" w:lineRule="auto"/>
        <w:rPr>
          <w:rFonts w:ascii="Calibri" w:eastAsia="Times New Roman" w:hAnsi="Calibri" w:cs="Times New Roman"/>
          <w:lang w:eastAsia="en-CA"/>
        </w:rPr>
      </w:pPr>
      <w:r w:rsidRPr="00FA72B9">
        <w:rPr>
          <w:rFonts w:ascii="Calibri" w:eastAsia="Times New Roman" w:hAnsi="Calibri" w:cs="Times New Roman"/>
          <w:b/>
          <w:sz w:val="28"/>
          <w:lang w:eastAsia="en-CA"/>
        </w:rPr>
        <w:lastRenderedPageBreak/>
        <w:t>Deborah McGregor</w:t>
      </w:r>
      <w:r w:rsidRPr="00FA72B9">
        <w:rPr>
          <w:rFonts w:ascii="Calibri" w:eastAsia="Times New Roman" w:hAnsi="Calibri" w:cs="Times New Roman"/>
          <w:sz w:val="28"/>
          <w:lang w:eastAsia="en-CA"/>
        </w:rPr>
        <w:t xml:space="preserve"> </w:t>
      </w:r>
      <w:r w:rsidR="00FB535C" w:rsidRPr="00FA72B9">
        <w:rPr>
          <w:rFonts w:ascii="Calibri" w:eastAsia="Times New Roman" w:hAnsi="Calibri" w:cs="Times New Roman"/>
          <w:lang w:eastAsia="en-CA"/>
        </w:rPr>
        <w:t>quotes Indigenous participants describing their relationship to water in ‘The Indigenous Peoples’ Kyoto Water Declaration (2003), at the 3</w:t>
      </w:r>
      <w:r w:rsidR="00FB535C" w:rsidRPr="00FA72B9">
        <w:rPr>
          <w:rFonts w:ascii="Calibri" w:eastAsia="Times New Roman" w:hAnsi="Calibri" w:cs="Times New Roman"/>
          <w:vertAlign w:val="superscript"/>
          <w:lang w:eastAsia="en-CA"/>
        </w:rPr>
        <w:t>rd</w:t>
      </w:r>
      <w:r w:rsidR="00FB535C" w:rsidRPr="00FA72B9">
        <w:rPr>
          <w:rFonts w:ascii="Calibri" w:eastAsia="Times New Roman" w:hAnsi="Calibri" w:cs="Times New Roman"/>
          <w:lang w:eastAsia="en-CA"/>
        </w:rPr>
        <w:t xml:space="preserve"> World Water Forum in Japan. </w:t>
      </w:r>
      <w:r w:rsidRPr="00FA72B9">
        <w:rPr>
          <w:rFonts w:ascii="Calibri" w:eastAsia="Times New Roman" w:hAnsi="Calibri" w:cs="Times New Roman"/>
          <w:lang w:eastAsia="en-CA"/>
        </w:rPr>
        <w:t>The declaration specifically affirms Aboriginal peoples’ “…relationship to Mother Earth and responsibilities to future generations….” and states that, “we recognize, honour and respect water as sacred and sustaining of all life. Our traditional knowledge, laws and way of life teach us to be responsible in caring for this sacred gift that connects all life”</w:t>
      </w:r>
    </w:p>
    <w:p w:rsidR="00511A54" w:rsidRDefault="00511A54" w:rsidP="00511A54">
      <w:pPr>
        <w:spacing w:after="0" w:line="240" w:lineRule="auto"/>
        <w:rPr>
          <w:rFonts w:ascii="Calibri" w:eastAsia="Times New Roman" w:hAnsi="Calibri" w:cs="Times New Roman"/>
          <w:lang w:eastAsia="en-CA"/>
        </w:rPr>
      </w:pPr>
    </w:p>
    <w:p w:rsidR="00511A54" w:rsidRDefault="00511A54" w:rsidP="00511A54">
      <w:pPr>
        <w:spacing w:after="0" w:line="240" w:lineRule="auto"/>
        <w:rPr>
          <w:rFonts w:ascii="Calibri" w:eastAsia="Times New Roman" w:hAnsi="Calibri" w:cs="Times New Roman"/>
          <w:lang w:eastAsia="en-CA"/>
        </w:rPr>
      </w:pPr>
      <w:r>
        <w:rPr>
          <w:rFonts w:ascii="Calibri" w:eastAsia="Times New Roman" w:hAnsi="Calibri" w:cs="Times New Roman"/>
          <w:lang w:eastAsia="en-CA"/>
        </w:rPr>
        <w:t xml:space="preserve">………Ironic that water is viewed with so much more respect in the Indigenous culture (as oppose to the Western culture) and yet they are the one’s facing lack of access to clean drinking water, E. coli contamination causing deaths. </w:t>
      </w:r>
    </w:p>
    <w:p w:rsidR="00FB535C" w:rsidRDefault="00FB535C" w:rsidP="00511A54">
      <w:pPr>
        <w:spacing w:after="0" w:line="240" w:lineRule="auto"/>
        <w:rPr>
          <w:rFonts w:ascii="Calibri" w:eastAsia="Times New Roman" w:hAnsi="Calibri" w:cs="Times New Roman"/>
          <w:lang w:eastAsia="en-CA"/>
        </w:rPr>
      </w:pPr>
    </w:p>
    <w:p w:rsidR="00FB535C" w:rsidRDefault="00FB535C" w:rsidP="00511A54">
      <w:pPr>
        <w:spacing w:after="0" w:line="240" w:lineRule="auto"/>
        <w:rPr>
          <w:rFonts w:ascii="Calibri" w:eastAsia="Times New Roman" w:hAnsi="Calibri" w:cs="Times New Roman"/>
          <w:lang w:eastAsia="en-CA"/>
        </w:rPr>
      </w:pPr>
      <w:r>
        <w:rPr>
          <w:rFonts w:ascii="Calibri" w:eastAsia="Times New Roman" w:hAnsi="Calibri" w:cs="Times New Roman"/>
          <w:lang w:eastAsia="en-CA"/>
        </w:rPr>
        <w:t>“</w:t>
      </w:r>
      <w:r w:rsidRPr="005F3EDD">
        <w:rPr>
          <w:rFonts w:ascii="Calibri" w:eastAsia="Times New Roman" w:hAnsi="Calibri" w:cs="Times New Roman"/>
          <w:lang w:eastAsia="en-CA"/>
        </w:rPr>
        <w:t>Our traditional practices are dynamically regulated systems. They are based on natural and</w:t>
      </w:r>
      <w:r>
        <w:rPr>
          <w:rFonts w:ascii="Calibri" w:eastAsia="Times New Roman" w:hAnsi="Calibri" w:cs="Times New Roman"/>
          <w:lang w:eastAsia="en-CA"/>
        </w:rPr>
        <w:t xml:space="preserve"> </w:t>
      </w:r>
      <w:r w:rsidRPr="005F3EDD">
        <w:rPr>
          <w:rFonts w:ascii="Calibri" w:eastAsia="Times New Roman" w:hAnsi="Calibri" w:cs="Times New Roman"/>
          <w:lang w:eastAsia="en-CA"/>
        </w:rPr>
        <w:t>spiritual laws, ensuring sustainable use through traditional resource conservation. Long-tenured and place-based traditional knowledge of the environment is extremely valuable, and has been proven to be valid and effective. Our traditional knowledge developed over the millennia should not be compromised by an over-reliance on relatively recent and narrowly defined western reductionist scientific methods and standards.</w:t>
      </w:r>
      <w:r>
        <w:rPr>
          <w:rFonts w:ascii="Calibri" w:eastAsia="Times New Roman" w:hAnsi="Calibri" w:cs="Times New Roman"/>
          <w:lang w:eastAsia="en-CA"/>
        </w:rPr>
        <w:t>”</w:t>
      </w:r>
    </w:p>
    <w:p w:rsidR="00FB535C" w:rsidRDefault="00FB535C" w:rsidP="00511A54">
      <w:pPr>
        <w:spacing w:after="0" w:line="240" w:lineRule="auto"/>
        <w:rPr>
          <w:rFonts w:ascii="Calibri" w:eastAsia="Times New Roman" w:hAnsi="Calibri" w:cs="Times New Roman"/>
          <w:lang w:eastAsia="en-CA"/>
        </w:rPr>
      </w:pPr>
    </w:p>
    <w:p w:rsidR="007D5DE5" w:rsidRDefault="007D5DE5" w:rsidP="00511A54">
      <w:pPr>
        <w:spacing w:after="0" w:line="240" w:lineRule="auto"/>
        <w:rPr>
          <w:rFonts w:ascii="Calibri" w:eastAsia="Times New Roman" w:hAnsi="Calibri" w:cs="Times New Roman"/>
          <w:b/>
          <w:sz w:val="28"/>
          <w:lang w:eastAsia="en-CA"/>
        </w:rPr>
      </w:pPr>
    </w:p>
    <w:p w:rsidR="00FB535C" w:rsidRPr="00FA72B9" w:rsidRDefault="00FB535C" w:rsidP="00FA72B9">
      <w:pPr>
        <w:pStyle w:val="ListParagraph"/>
        <w:numPr>
          <w:ilvl w:val="0"/>
          <w:numId w:val="11"/>
        </w:numPr>
        <w:spacing w:after="0" w:line="240" w:lineRule="auto"/>
        <w:rPr>
          <w:rFonts w:ascii="Calibri" w:eastAsia="Times New Roman" w:hAnsi="Calibri" w:cs="Times New Roman"/>
          <w:b/>
          <w:sz w:val="28"/>
          <w:lang w:eastAsia="en-CA"/>
        </w:rPr>
      </w:pPr>
      <w:r w:rsidRPr="00FA72B9">
        <w:rPr>
          <w:rFonts w:ascii="Calibri" w:eastAsia="Times New Roman" w:hAnsi="Calibri" w:cs="Times New Roman"/>
          <w:b/>
          <w:sz w:val="28"/>
          <w:lang w:eastAsia="en-CA"/>
        </w:rPr>
        <w:t>Monty Hempel</w:t>
      </w:r>
    </w:p>
    <w:p w:rsidR="00FB535C" w:rsidRDefault="00FB535C" w:rsidP="00511A54">
      <w:pPr>
        <w:spacing w:after="0" w:line="240" w:lineRule="auto"/>
        <w:rPr>
          <w:rFonts w:ascii="Calibri" w:eastAsia="Times New Roman" w:hAnsi="Calibri" w:cs="Times New Roman"/>
          <w:lang w:eastAsia="en-CA"/>
        </w:rPr>
      </w:pPr>
      <w:r>
        <w:rPr>
          <w:rFonts w:ascii="Calibri" w:eastAsia="Times New Roman" w:hAnsi="Calibri" w:cs="Times New Roman"/>
          <w:lang w:eastAsia="en-CA"/>
        </w:rPr>
        <w:t xml:space="preserve">Knowledge is not enough. Knowledge is essentially irrelevant if it is not being applied correctly. </w:t>
      </w:r>
    </w:p>
    <w:p w:rsidR="00FB535C" w:rsidRDefault="00FB535C" w:rsidP="00FB535C">
      <w:pPr>
        <w:pStyle w:val="ListParagraph"/>
        <w:numPr>
          <w:ilvl w:val="0"/>
          <w:numId w:val="7"/>
        </w:numPr>
        <w:spacing w:after="0" w:line="240" w:lineRule="auto"/>
        <w:rPr>
          <w:rFonts w:ascii="Calibri" w:eastAsia="Times New Roman" w:hAnsi="Calibri" w:cs="Times New Roman"/>
          <w:lang w:eastAsia="en-CA"/>
        </w:rPr>
      </w:pPr>
      <w:r w:rsidRPr="006631E4">
        <w:rPr>
          <w:rFonts w:ascii="Calibri" w:eastAsia="Times New Roman" w:hAnsi="Calibri" w:cs="Times New Roman"/>
          <w:lang w:eastAsia="en-CA"/>
        </w:rPr>
        <w:t>“When asked if the</w:t>
      </w:r>
      <w:r>
        <w:rPr>
          <w:rFonts w:ascii="Calibri" w:eastAsia="Times New Roman" w:hAnsi="Calibri" w:cs="Times New Roman"/>
          <w:lang w:eastAsia="en-CA"/>
        </w:rPr>
        <w:t xml:space="preserve"> climate was changing in Palau (</w:t>
      </w:r>
      <w:r w:rsidRPr="000E1063">
        <w:rPr>
          <w:rFonts w:ascii="Calibri" w:eastAsia="Times New Roman" w:hAnsi="Calibri" w:cs="Times New Roman"/>
          <w:lang w:eastAsia="en-CA"/>
        </w:rPr>
        <w:t>coral Eden of nearly 300 islands located about 800 kilo</w:t>
      </w:r>
      <w:r>
        <w:rPr>
          <w:rFonts w:ascii="Calibri" w:eastAsia="Times New Roman" w:hAnsi="Calibri" w:cs="Times New Roman"/>
          <w:lang w:eastAsia="en-CA"/>
        </w:rPr>
        <w:t xml:space="preserve">meters east of the Philippines), </w:t>
      </w:r>
      <w:r w:rsidRPr="006631E4">
        <w:rPr>
          <w:rFonts w:ascii="Calibri" w:eastAsia="Times New Roman" w:hAnsi="Calibri" w:cs="Times New Roman"/>
          <w:lang w:eastAsia="en-CA"/>
        </w:rPr>
        <w:t>a local fisherman replied: “Of course it is. We all know it. But it doesn’t matter what we think unless you guys in the U.S. know it, too.” He pointed to coral bleaching events, seasonal shifts in rainfall and wind direction, and rising spring tides. Then he observed, slowly shaking his head, “It’s not science; only what every eagle ray already knows.”</w:t>
      </w:r>
      <w:r>
        <w:rPr>
          <w:rFonts w:ascii="Calibri" w:eastAsia="Times New Roman" w:hAnsi="Calibri" w:cs="Times New Roman"/>
          <w:lang w:eastAsia="en-CA"/>
        </w:rPr>
        <w:t xml:space="preserve"> </w:t>
      </w:r>
    </w:p>
    <w:p w:rsidR="00FB535C" w:rsidRDefault="00FB535C" w:rsidP="00FB535C">
      <w:pPr>
        <w:pStyle w:val="ListParagraph"/>
        <w:numPr>
          <w:ilvl w:val="0"/>
          <w:numId w:val="7"/>
        </w:numPr>
        <w:spacing w:after="0" w:line="240" w:lineRule="auto"/>
        <w:rPr>
          <w:rFonts w:ascii="Calibri" w:eastAsia="Times New Roman" w:hAnsi="Calibri" w:cs="Times New Roman"/>
          <w:lang w:eastAsia="en-CA"/>
        </w:rPr>
      </w:pPr>
      <w:r>
        <w:rPr>
          <w:rFonts w:ascii="Calibri" w:eastAsia="Times New Roman" w:hAnsi="Calibri" w:cs="Times New Roman"/>
          <w:lang w:eastAsia="en-CA"/>
        </w:rPr>
        <w:t xml:space="preserve">Eagle ray = totem spirit for some traditional </w:t>
      </w:r>
      <w:proofErr w:type="spellStart"/>
      <w:r>
        <w:rPr>
          <w:rFonts w:ascii="Calibri" w:eastAsia="Times New Roman" w:hAnsi="Calibri" w:cs="Times New Roman"/>
          <w:lang w:eastAsia="en-CA"/>
        </w:rPr>
        <w:t>Palauans</w:t>
      </w:r>
      <w:proofErr w:type="spellEnd"/>
      <w:r>
        <w:rPr>
          <w:rFonts w:ascii="Calibri" w:eastAsia="Times New Roman" w:hAnsi="Calibri" w:cs="Times New Roman"/>
          <w:lang w:eastAsia="en-CA"/>
        </w:rPr>
        <w:t>. S</w:t>
      </w:r>
      <w:r w:rsidRPr="000E1063">
        <w:rPr>
          <w:rFonts w:ascii="Calibri" w:eastAsia="Times New Roman" w:hAnsi="Calibri" w:cs="Times New Roman"/>
          <w:lang w:eastAsia="en-CA"/>
        </w:rPr>
        <w:t>ymbolizes a kind of indigenous, place-based knowledge about ecology</w:t>
      </w:r>
      <w:r>
        <w:rPr>
          <w:rFonts w:ascii="Calibri" w:eastAsia="Times New Roman" w:hAnsi="Calibri" w:cs="Times New Roman"/>
          <w:lang w:eastAsia="en-CA"/>
        </w:rPr>
        <w:t xml:space="preserve">. Knowing the ray’s habitat needs, including water temp, suggests a form of cultural </w:t>
      </w:r>
      <w:proofErr w:type="spellStart"/>
      <w:r>
        <w:rPr>
          <w:rFonts w:ascii="Calibri" w:eastAsia="Times New Roman" w:hAnsi="Calibri" w:cs="Times New Roman"/>
          <w:lang w:eastAsia="en-CA"/>
        </w:rPr>
        <w:t>ecoliteracy</w:t>
      </w:r>
      <w:proofErr w:type="spellEnd"/>
      <w:r>
        <w:rPr>
          <w:rFonts w:ascii="Calibri" w:eastAsia="Times New Roman" w:hAnsi="Calibri" w:cs="Times New Roman"/>
          <w:lang w:eastAsia="en-CA"/>
        </w:rPr>
        <w:t xml:space="preserve"> </w:t>
      </w:r>
      <w:r w:rsidRPr="000E1063">
        <w:rPr>
          <w:rFonts w:ascii="Calibri" w:eastAsia="Times New Roman" w:hAnsi="Calibri" w:cs="Times New Roman"/>
          <w:lang w:eastAsia="en-CA"/>
        </w:rPr>
        <w:t>that could prove useful in monitoring climate impacts on coral reef ecosystems.</w:t>
      </w:r>
      <w:r w:rsidRPr="000E1063">
        <w:t xml:space="preserve"> </w:t>
      </w:r>
      <w:r w:rsidRPr="000E1063">
        <w:rPr>
          <w:rFonts w:ascii="Calibri" w:eastAsia="Times New Roman" w:hAnsi="Calibri" w:cs="Times New Roman"/>
          <w:lang w:eastAsia="en-CA"/>
        </w:rPr>
        <w:t>The islanders’ knowledge of the eagle ray represents the pre-scientific era of ecology—a time when practical understanding of one’s bioregion was highly valued, even necessary for survival. It was a time when being able to “read” one’s environment was essential for securing food, water, personal safety, and other requisites of a more self-sufficient way of life</w:t>
      </w:r>
      <w:r>
        <w:rPr>
          <w:rFonts w:ascii="Calibri" w:eastAsia="Times New Roman" w:hAnsi="Calibri" w:cs="Times New Roman"/>
          <w:lang w:eastAsia="en-CA"/>
        </w:rPr>
        <w:t xml:space="preserve">. Today this has totally disappeared. Loss of connection that </w:t>
      </w:r>
      <w:proofErr w:type="spellStart"/>
      <w:r>
        <w:rPr>
          <w:rFonts w:ascii="Calibri" w:eastAsia="Times New Roman" w:hAnsi="Calibri" w:cs="Times New Roman"/>
          <w:lang w:eastAsia="en-CA"/>
        </w:rPr>
        <w:t>pl</w:t>
      </w:r>
      <w:proofErr w:type="spellEnd"/>
      <w:r>
        <w:rPr>
          <w:rFonts w:ascii="Calibri" w:eastAsia="Times New Roman" w:hAnsi="Calibri" w:cs="Times New Roman"/>
          <w:lang w:eastAsia="en-CA"/>
        </w:rPr>
        <w:t xml:space="preserve"> had with natural world. </w:t>
      </w:r>
    </w:p>
    <w:p w:rsidR="00152F50" w:rsidRPr="00152F50" w:rsidRDefault="00152F50" w:rsidP="00152F50">
      <w:pPr>
        <w:pStyle w:val="ListParagraph"/>
        <w:numPr>
          <w:ilvl w:val="0"/>
          <w:numId w:val="7"/>
        </w:numPr>
        <w:spacing w:after="0" w:line="240" w:lineRule="auto"/>
        <w:rPr>
          <w:rFonts w:ascii="Calibri" w:eastAsia="Times New Roman" w:hAnsi="Calibri" w:cs="Times New Roman"/>
          <w:lang w:eastAsia="en-CA"/>
        </w:rPr>
      </w:pPr>
      <w:r w:rsidRPr="00152F50">
        <w:rPr>
          <w:rFonts w:ascii="Calibri" w:eastAsia="Times New Roman" w:hAnsi="Calibri" w:cs="Times New Roman"/>
          <w:lang w:eastAsia="en-CA"/>
        </w:rPr>
        <w:t xml:space="preserve">“Restoring </w:t>
      </w:r>
      <w:proofErr w:type="spellStart"/>
      <w:r w:rsidRPr="00152F50">
        <w:rPr>
          <w:rFonts w:ascii="Calibri" w:eastAsia="Times New Roman" w:hAnsi="Calibri" w:cs="Times New Roman"/>
          <w:lang w:eastAsia="en-CA"/>
        </w:rPr>
        <w:t>ecoliteracy</w:t>
      </w:r>
      <w:proofErr w:type="spellEnd"/>
      <w:r w:rsidRPr="00152F50">
        <w:rPr>
          <w:rFonts w:ascii="Calibri" w:eastAsia="Times New Roman" w:hAnsi="Calibri" w:cs="Times New Roman"/>
          <w:lang w:eastAsia="en-CA"/>
        </w:rPr>
        <w:t xml:space="preserve"> to this connective role and fortifying it with the power of science and widespread recognition of global interdependence is perhaps the greatest challenge of this century. Meeting that challenge will require both scientific learning and visceral learning about humanity’s place in the great web of life. It also will require forms of governance that can effectively apply this blend of ecological and emotional intelligence in the creation of more sustainable communities—place-based communities that are green, prosperous, fair, and “</w:t>
      </w:r>
      <w:proofErr w:type="spellStart"/>
      <w:r w:rsidRPr="00152F50">
        <w:rPr>
          <w:rFonts w:ascii="Calibri" w:eastAsia="Times New Roman" w:hAnsi="Calibri" w:cs="Times New Roman"/>
          <w:lang w:eastAsia="en-CA"/>
        </w:rPr>
        <w:t>glocally</w:t>
      </w:r>
      <w:proofErr w:type="spellEnd"/>
      <w:r w:rsidRPr="00152F50">
        <w:rPr>
          <w:rFonts w:ascii="Calibri" w:eastAsia="Times New Roman" w:hAnsi="Calibri" w:cs="Times New Roman"/>
          <w:lang w:eastAsia="en-CA"/>
        </w:rPr>
        <w:t xml:space="preserve">” embedded in international and transnational networks of </w:t>
      </w:r>
      <w:proofErr w:type="spellStart"/>
      <w:r w:rsidRPr="00152F50">
        <w:rPr>
          <w:rFonts w:ascii="Calibri" w:eastAsia="Times New Roman" w:hAnsi="Calibri" w:cs="Times New Roman"/>
          <w:lang w:eastAsia="en-CA"/>
        </w:rPr>
        <w:t>ecoliterate</w:t>
      </w:r>
      <w:proofErr w:type="spellEnd"/>
      <w:r w:rsidRPr="00152F50">
        <w:rPr>
          <w:rFonts w:ascii="Calibri" w:eastAsia="Times New Roman" w:hAnsi="Calibri" w:cs="Times New Roman"/>
          <w:lang w:eastAsia="en-CA"/>
        </w:rPr>
        <w:t xml:space="preserve"> citizens. Developing emotional connections to the natural world—to wild places, natural beauty, native plants, wildlife, and healthy ecosystems—is at least as important for protecting the environment as breakthroughs in environmental science, policy, and management. Weaving together attachment to place with scientific knowledge about that place (and its relationships with other places) is vital for effectively managing the environmental challenges we face”</w:t>
      </w:r>
    </w:p>
    <w:p w:rsidR="00FB535C" w:rsidRDefault="00FB535C" w:rsidP="007D5DE5">
      <w:pPr>
        <w:pStyle w:val="ListParagraph"/>
        <w:spacing w:after="0" w:line="240" w:lineRule="auto"/>
        <w:rPr>
          <w:rFonts w:ascii="Calibri" w:eastAsia="Times New Roman" w:hAnsi="Calibri" w:cs="Times New Roman"/>
          <w:lang w:eastAsia="en-CA"/>
        </w:rPr>
      </w:pPr>
    </w:p>
    <w:p w:rsidR="00FB535C" w:rsidRPr="00FB535C" w:rsidRDefault="00FB535C" w:rsidP="00511A54">
      <w:pPr>
        <w:spacing w:after="0" w:line="240" w:lineRule="auto"/>
        <w:rPr>
          <w:rFonts w:ascii="Calibri" w:eastAsia="Times New Roman" w:hAnsi="Calibri" w:cs="Times New Roman"/>
          <w:lang w:eastAsia="en-CA"/>
        </w:rPr>
      </w:pPr>
    </w:p>
    <w:p w:rsidR="00511A54" w:rsidRPr="00EA0FBA" w:rsidRDefault="00511A54" w:rsidP="00EA0FBA">
      <w:pPr>
        <w:spacing w:after="0" w:line="240" w:lineRule="auto"/>
        <w:textAlignment w:val="center"/>
        <w:rPr>
          <w:rFonts w:ascii="Calibri" w:eastAsia="Times New Roman" w:hAnsi="Calibri" w:cs="Times New Roman"/>
          <w:sz w:val="24"/>
          <w:szCs w:val="24"/>
          <w:lang w:eastAsia="en-CA"/>
        </w:rPr>
      </w:pPr>
    </w:p>
    <w:p w:rsidR="00EA0FBA" w:rsidRPr="00EA0FBA" w:rsidRDefault="00EA0FBA">
      <w:pPr>
        <w:rPr>
          <w:sz w:val="24"/>
          <w:szCs w:val="24"/>
        </w:rPr>
      </w:pPr>
    </w:p>
    <w:sectPr w:rsidR="00EA0FBA" w:rsidRPr="00EA0FBA">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76A8" w:rsidRDefault="006B76A8" w:rsidP="00157465">
      <w:pPr>
        <w:spacing w:after="0" w:line="240" w:lineRule="auto"/>
      </w:pPr>
      <w:r>
        <w:separator/>
      </w:r>
    </w:p>
  </w:endnote>
  <w:endnote w:type="continuationSeparator" w:id="0">
    <w:p w:rsidR="006B76A8" w:rsidRDefault="006B76A8" w:rsidP="001574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7465" w:rsidRDefault="0015746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7465" w:rsidRDefault="0015746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7465" w:rsidRDefault="001574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76A8" w:rsidRDefault="006B76A8" w:rsidP="00157465">
      <w:pPr>
        <w:spacing w:after="0" w:line="240" w:lineRule="auto"/>
      </w:pPr>
      <w:r>
        <w:separator/>
      </w:r>
    </w:p>
  </w:footnote>
  <w:footnote w:type="continuationSeparator" w:id="0">
    <w:p w:rsidR="006B76A8" w:rsidRDefault="006B76A8" w:rsidP="001574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7465" w:rsidRDefault="0015746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7465" w:rsidRDefault="0015746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7465" w:rsidRDefault="001574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EE65E7"/>
    <w:multiLevelType w:val="hybridMultilevel"/>
    <w:tmpl w:val="395E18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10153405"/>
    <w:multiLevelType w:val="hybridMultilevel"/>
    <w:tmpl w:val="AA32C2D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16EC1E4D"/>
    <w:multiLevelType w:val="multilevel"/>
    <w:tmpl w:val="3FEA5A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3F1031D"/>
    <w:multiLevelType w:val="multilevel"/>
    <w:tmpl w:val="1E8E7B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C045ADF"/>
    <w:multiLevelType w:val="hybridMultilevel"/>
    <w:tmpl w:val="C7024308"/>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3EA9076B"/>
    <w:multiLevelType w:val="hybridMultilevel"/>
    <w:tmpl w:val="93767BB8"/>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549B046A"/>
    <w:multiLevelType w:val="multilevel"/>
    <w:tmpl w:val="ED183B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BE82E33"/>
    <w:multiLevelType w:val="hybridMultilevel"/>
    <w:tmpl w:val="AE92C86E"/>
    <w:lvl w:ilvl="0" w:tplc="97565F3A">
      <w:start w:val="2"/>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5FA50073"/>
    <w:multiLevelType w:val="hybridMultilevel"/>
    <w:tmpl w:val="DD92C93C"/>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 w15:restartNumberingAfterBreak="0">
    <w:nsid w:val="607074E4"/>
    <w:multiLevelType w:val="hybridMultilevel"/>
    <w:tmpl w:val="5AEEEC4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637B3E2C"/>
    <w:multiLevelType w:val="multilevel"/>
    <w:tmpl w:val="DAA6C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051200D"/>
    <w:multiLevelType w:val="hybridMultilevel"/>
    <w:tmpl w:val="C0062B4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76EC0E04"/>
    <w:multiLevelType w:val="hybridMultilevel"/>
    <w:tmpl w:val="C394BEA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7B276153"/>
    <w:multiLevelType w:val="hybridMultilevel"/>
    <w:tmpl w:val="0B784878"/>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0"/>
  </w:num>
  <w:num w:numId="2">
    <w:abstractNumId w:val="2"/>
    <w:lvlOverride w:ilvl="0">
      <w:startOverride w:val="1"/>
    </w:lvlOverride>
  </w:num>
  <w:num w:numId="3">
    <w:abstractNumId w:val="1"/>
  </w:num>
  <w:num w:numId="4">
    <w:abstractNumId w:val="6"/>
    <w:lvlOverride w:ilvl="0">
      <w:startOverride w:val="1"/>
    </w:lvlOverride>
  </w:num>
  <w:num w:numId="5">
    <w:abstractNumId w:val="3"/>
    <w:lvlOverride w:ilvl="0">
      <w:startOverride w:val="1"/>
    </w:lvlOverride>
  </w:num>
  <w:num w:numId="6">
    <w:abstractNumId w:val="5"/>
  </w:num>
  <w:num w:numId="7">
    <w:abstractNumId w:val="9"/>
  </w:num>
  <w:num w:numId="8">
    <w:abstractNumId w:val="7"/>
  </w:num>
  <w:num w:numId="9">
    <w:abstractNumId w:val="12"/>
  </w:num>
  <w:num w:numId="10">
    <w:abstractNumId w:val="13"/>
  </w:num>
  <w:num w:numId="11">
    <w:abstractNumId w:val="11"/>
  </w:num>
  <w:num w:numId="12">
    <w:abstractNumId w:val="4"/>
  </w:num>
  <w:num w:numId="13">
    <w:abstractNumId w:val="8"/>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3"/>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0FBA"/>
    <w:rsid w:val="000605EF"/>
    <w:rsid w:val="00060A27"/>
    <w:rsid w:val="00152F50"/>
    <w:rsid w:val="00157465"/>
    <w:rsid w:val="0037624D"/>
    <w:rsid w:val="00463DF0"/>
    <w:rsid w:val="004A7CDE"/>
    <w:rsid w:val="00511A54"/>
    <w:rsid w:val="0055326B"/>
    <w:rsid w:val="006B76A8"/>
    <w:rsid w:val="007D5DE5"/>
    <w:rsid w:val="009B783D"/>
    <w:rsid w:val="00A46BC1"/>
    <w:rsid w:val="00D46078"/>
    <w:rsid w:val="00D941BC"/>
    <w:rsid w:val="00EA0FBA"/>
    <w:rsid w:val="00F3247F"/>
    <w:rsid w:val="00FA72B9"/>
    <w:rsid w:val="00FB535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10EC4F"/>
  <w15:chartTrackingRefBased/>
  <w15:docId w15:val="{004CEF3D-46C4-4355-9B61-EE98626E7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0FBA"/>
    <w:pPr>
      <w:ind w:left="720"/>
      <w:contextualSpacing/>
    </w:pPr>
  </w:style>
  <w:style w:type="paragraph" w:styleId="NormalWeb">
    <w:name w:val="Normal (Web)"/>
    <w:basedOn w:val="Normal"/>
    <w:uiPriority w:val="99"/>
    <w:semiHidden/>
    <w:unhideWhenUsed/>
    <w:rsid w:val="00FA72B9"/>
    <w:rPr>
      <w:rFonts w:ascii="Times New Roman" w:hAnsi="Times New Roman" w:cs="Times New Roman"/>
      <w:sz w:val="24"/>
      <w:szCs w:val="24"/>
    </w:rPr>
  </w:style>
  <w:style w:type="paragraph" w:styleId="Header">
    <w:name w:val="header"/>
    <w:basedOn w:val="Normal"/>
    <w:link w:val="HeaderChar"/>
    <w:uiPriority w:val="99"/>
    <w:unhideWhenUsed/>
    <w:rsid w:val="0015746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57465"/>
  </w:style>
  <w:style w:type="paragraph" w:styleId="Footer">
    <w:name w:val="footer"/>
    <w:basedOn w:val="Normal"/>
    <w:link w:val="FooterChar"/>
    <w:uiPriority w:val="99"/>
    <w:unhideWhenUsed/>
    <w:rsid w:val="0015746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74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4848167">
      <w:bodyDiv w:val="1"/>
      <w:marLeft w:val="0"/>
      <w:marRight w:val="0"/>
      <w:marTop w:val="0"/>
      <w:marBottom w:val="0"/>
      <w:divBdr>
        <w:top w:val="none" w:sz="0" w:space="0" w:color="auto"/>
        <w:left w:val="none" w:sz="0" w:space="0" w:color="auto"/>
        <w:bottom w:val="none" w:sz="0" w:space="0" w:color="auto"/>
        <w:right w:val="none" w:sz="0" w:space="0" w:color="auto"/>
      </w:divBdr>
    </w:div>
    <w:div w:id="545991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214</TotalTime>
  <Pages>5</Pages>
  <Words>1634</Words>
  <Characters>9318</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Greene</dc:creator>
  <cp:keywords/>
  <dc:description/>
  <cp:lastModifiedBy>Danielle Greene</cp:lastModifiedBy>
  <cp:revision>11</cp:revision>
  <dcterms:created xsi:type="dcterms:W3CDTF">2016-12-15T21:11:00Z</dcterms:created>
  <dcterms:modified xsi:type="dcterms:W3CDTF">2016-12-16T17:03:00Z</dcterms:modified>
</cp:coreProperties>
</file>