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899" w:rsidRDefault="00727899" w:rsidP="00727899">
      <w:pPr>
        <w:pStyle w:val="Title"/>
      </w:pPr>
      <w:proofErr w:type="spellStart"/>
      <w:r>
        <w:t>Rostow</w:t>
      </w:r>
      <w:proofErr w:type="spellEnd"/>
      <w:r>
        <w:t>, Huntington &amp; Gunder Frank Readings</w:t>
      </w:r>
      <w:bookmarkStart w:id="0" w:name="_GoBack"/>
      <w:bookmarkEnd w:id="0"/>
    </w:p>
    <w:p w:rsidR="00727899" w:rsidRDefault="00727899" w:rsidP="00727899">
      <w:pPr>
        <w:pStyle w:val="Heading1"/>
      </w:pPr>
      <w:proofErr w:type="spellStart"/>
      <w:r>
        <w:t>Rostow</w:t>
      </w:r>
      <w:proofErr w:type="spellEnd"/>
      <w:r>
        <w:t xml:space="preserve"> Reading:</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5 Stages of growth:</w:t>
      </w:r>
    </w:p>
    <w:p w:rsidR="00727899" w:rsidRPr="00727899" w:rsidRDefault="00727899" w:rsidP="00727899">
      <w:pPr>
        <w:numPr>
          <w:ilvl w:val="0"/>
          <w:numId w:val="7"/>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Traditional.</w:t>
      </w:r>
    </w:p>
    <w:p w:rsidR="00727899" w:rsidRPr="00727899" w:rsidRDefault="00727899" w:rsidP="00727899">
      <w:pPr>
        <w:numPr>
          <w:ilvl w:val="1"/>
          <w:numId w:val="8"/>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Has an upper ceiling</w:t>
      </w:r>
    </w:p>
    <w:p w:rsidR="00727899" w:rsidRPr="00727899" w:rsidRDefault="00727899" w:rsidP="00727899">
      <w:pPr>
        <w:numPr>
          <w:ilvl w:val="1"/>
          <w:numId w:val="8"/>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Devote high proportion of resources to agriculture</w:t>
      </w:r>
    </w:p>
    <w:p w:rsidR="00727899" w:rsidRPr="00727899" w:rsidRDefault="00727899" w:rsidP="00727899">
      <w:pPr>
        <w:numPr>
          <w:ilvl w:val="1"/>
          <w:numId w:val="8"/>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Strongly kin connected</w:t>
      </w:r>
    </w:p>
    <w:p w:rsidR="00727899" w:rsidRPr="00727899" w:rsidRDefault="00727899" w:rsidP="00727899">
      <w:pPr>
        <w:numPr>
          <w:ilvl w:val="1"/>
          <w:numId w:val="8"/>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'long-run fatalism' static</w:t>
      </w:r>
    </w:p>
    <w:p w:rsidR="00727899" w:rsidRPr="00727899" w:rsidRDefault="00727899" w:rsidP="00727899">
      <w:pPr>
        <w:numPr>
          <w:ilvl w:val="1"/>
          <w:numId w:val="8"/>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Central power lived in region</w:t>
      </w:r>
    </w:p>
    <w:p w:rsidR="00727899" w:rsidRPr="00727899" w:rsidRDefault="00727899" w:rsidP="00727899">
      <w:pPr>
        <w:numPr>
          <w:ilvl w:val="0"/>
          <w:numId w:val="8"/>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Preconditions for Take-Off</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When the conditions are developed</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Initially developed in Western Europe, late 17th - early 18th century.</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First ones to develop had favourable conditions economically, socially, politically, natural resources</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Generally conditions arose from some external intrusion by more advanced societies &amp; shocked traditional society</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 xml:space="preserve">Economic progress purported as needed and good (usually pushed by </w:t>
      </w:r>
      <w:proofErr w:type="spellStart"/>
      <w:r w:rsidRPr="00727899">
        <w:rPr>
          <w:rFonts w:ascii="Calibri" w:eastAsia="Times New Roman" w:hAnsi="Calibri" w:cs="Calibri"/>
          <w:lang w:eastAsia="en-CA"/>
        </w:rPr>
        <w:t>polticial</w:t>
      </w:r>
      <w:proofErr w:type="spellEnd"/>
      <w:r w:rsidRPr="00727899">
        <w:rPr>
          <w:rFonts w:ascii="Calibri" w:eastAsia="Times New Roman" w:hAnsi="Calibri" w:cs="Calibri"/>
          <w:lang w:eastAsia="en-CA"/>
        </w:rPr>
        <w:t xml:space="preserve"> pressures)</w:t>
      </w:r>
    </w:p>
    <w:p w:rsidR="00727899" w:rsidRPr="00727899" w:rsidRDefault="00727899" w:rsidP="00727899">
      <w:pPr>
        <w:numPr>
          <w:ilvl w:val="1"/>
          <w:numId w:val="9"/>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Progress proceeds at limited pace, still mainly traditional methods</w:t>
      </w:r>
    </w:p>
    <w:p w:rsidR="00727899" w:rsidRPr="00727899" w:rsidRDefault="00727899" w:rsidP="00727899">
      <w:pPr>
        <w:numPr>
          <w:ilvl w:val="0"/>
          <w:numId w:val="9"/>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The Take-Off</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 xml:space="preserve">Old blocks and </w:t>
      </w:r>
      <w:proofErr w:type="spellStart"/>
      <w:r w:rsidRPr="00727899">
        <w:rPr>
          <w:rFonts w:ascii="Calibri" w:eastAsia="Times New Roman" w:hAnsi="Calibri" w:cs="Calibri"/>
          <w:lang w:eastAsia="en-CA"/>
        </w:rPr>
        <w:t>resistences</w:t>
      </w:r>
      <w:proofErr w:type="spellEnd"/>
      <w:r w:rsidRPr="00727899">
        <w:rPr>
          <w:rFonts w:ascii="Calibri" w:eastAsia="Times New Roman" w:hAnsi="Calibri" w:cs="Calibri"/>
          <w:lang w:eastAsia="en-CA"/>
        </w:rPr>
        <w:t xml:space="preserve"> to steady growth are overcome</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Economic forces of progress dominate society</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Compound interest institutionalized</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Rapid expansion of industry, support services. Increase of income and savings placed again into modern industry.</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Exploits unused natural resources &amp; methods of production</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New techniques in agriculture (essential) &amp; industry</w:t>
      </w:r>
    </w:p>
    <w:p w:rsidR="00727899" w:rsidRPr="00727899" w:rsidRDefault="00727899" w:rsidP="00727899">
      <w:pPr>
        <w:numPr>
          <w:ilvl w:val="1"/>
          <w:numId w:val="10"/>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Transforming so steady growth can be sustained</w:t>
      </w:r>
    </w:p>
    <w:p w:rsidR="00727899" w:rsidRPr="00727899" w:rsidRDefault="00727899" w:rsidP="00727899">
      <w:pPr>
        <w:numPr>
          <w:ilvl w:val="0"/>
          <w:numId w:val="10"/>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The Drive to Maturity</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Long fluctuating progress</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 xml:space="preserve">Investment &amp; population increase </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In international economy, imported goods now produced</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~40 years to maturation</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Industry switch to complex processes</w:t>
      </w:r>
    </w:p>
    <w:p w:rsidR="00727899" w:rsidRPr="00727899" w:rsidRDefault="00727899" w:rsidP="00727899">
      <w:pPr>
        <w:numPr>
          <w:ilvl w:val="1"/>
          <w:numId w:val="11"/>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 xml:space="preserve">Maturity achieved when economy moves beyond original industries to use all resources to produce not anything, but </w:t>
      </w:r>
      <w:r w:rsidRPr="00727899">
        <w:rPr>
          <w:rFonts w:ascii="Calibri" w:eastAsia="Times New Roman" w:hAnsi="Calibri" w:cs="Calibri"/>
          <w:i/>
          <w:iCs/>
          <w:lang w:eastAsia="en-CA"/>
        </w:rPr>
        <w:t>what it chooses to</w:t>
      </w:r>
    </w:p>
    <w:p w:rsidR="00727899" w:rsidRPr="00727899" w:rsidRDefault="00727899" w:rsidP="00727899">
      <w:pPr>
        <w:numPr>
          <w:ilvl w:val="0"/>
          <w:numId w:val="12"/>
        </w:numPr>
        <w:spacing w:after="0" w:line="240" w:lineRule="auto"/>
        <w:ind w:left="540"/>
        <w:textAlignment w:val="center"/>
        <w:rPr>
          <w:rFonts w:ascii="Calibri" w:eastAsia="Times New Roman" w:hAnsi="Calibri" w:cs="Calibri"/>
          <w:i/>
          <w:iCs/>
          <w:lang w:eastAsia="en-CA"/>
        </w:rPr>
      </w:pPr>
      <w:r w:rsidRPr="00727899">
        <w:rPr>
          <w:rFonts w:ascii="Calibri" w:eastAsia="Times New Roman" w:hAnsi="Calibri" w:cs="Calibri"/>
          <w:lang w:eastAsia="en-CA"/>
        </w:rPr>
        <w:t>The Age of High Mass-Consumption</w:t>
      </w:r>
    </w:p>
    <w:p w:rsidR="00727899" w:rsidRPr="00727899" w:rsidRDefault="00727899" w:rsidP="00727899">
      <w:pPr>
        <w:numPr>
          <w:ilvl w:val="1"/>
          <w:numId w:val="13"/>
        </w:numPr>
        <w:spacing w:after="0" w:line="240" w:lineRule="auto"/>
        <w:ind w:left="1080"/>
        <w:textAlignment w:val="center"/>
        <w:rPr>
          <w:rFonts w:ascii="Calibri" w:eastAsia="Times New Roman" w:hAnsi="Calibri" w:cs="Calibri"/>
          <w:i/>
          <w:iCs/>
          <w:lang w:eastAsia="en-CA"/>
        </w:rPr>
      </w:pPr>
      <w:r w:rsidRPr="00727899">
        <w:rPr>
          <w:rFonts w:ascii="Calibri" w:eastAsia="Times New Roman" w:hAnsi="Calibri" w:cs="Calibri"/>
          <w:lang w:eastAsia="en-CA"/>
        </w:rPr>
        <w:t>Leading sectors shift towards consumer good &amp; services</w:t>
      </w:r>
    </w:p>
    <w:p w:rsidR="00727899" w:rsidRPr="00727899" w:rsidRDefault="00727899" w:rsidP="00727899">
      <w:pPr>
        <w:numPr>
          <w:ilvl w:val="1"/>
          <w:numId w:val="13"/>
        </w:numPr>
        <w:spacing w:after="0" w:line="240" w:lineRule="auto"/>
        <w:ind w:left="1080"/>
        <w:textAlignment w:val="center"/>
        <w:rPr>
          <w:rFonts w:ascii="Calibri" w:eastAsia="Times New Roman" w:hAnsi="Calibri" w:cs="Calibri"/>
          <w:i/>
          <w:iCs/>
          <w:lang w:eastAsia="en-CA"/>
        </w:rPr>
      </w:pPr>
      <w:r w:rsidRPr="00727899">
        <w:rPr>
          <w:rFonts w:ascii="Calibri" w:eastAsia="Times New Roman" w:hAnsi="Calibri" w:cs="Calibri"/>
          <w:lang w:eastAsia="en-CA"/>
        </w:rPr>
        <w:t xml:space="preserve">Income per head rose, large number of people gain command over consumption that </w:t>
      </w:r>
      <w:proofErr w:type="spellStart"/>
      <w:r w:rsidRPr="00727899">
        <w:rPr>
          <w:rFonts w:ascii="Calibri" w:eastAsia="Times New Roman" w:hAnsi="Calibri" w:cs="Calibri"/>
          <w:lang w:eastAsia="en-CA"/>
        </w:rPr>
        <w:t>transends</w:t>
      </w:r>
      <w:proofErr w:type="spellEnd"/>
      <w:r w:rsidRPr="00727899">
        <w:rPr>
          <w:rFonts w:ascii="Calibri" w:eastAsia="Times New Roman" w:hAnsi="Calibri" w:cs="Calibri"/>
          <w:lang w:eastAsia="en-CA"/>
        </w:rPr>
        <w:t xml:space="preserve"> basic needs.</w:t>
      </w:r>
    </w:p>
    <w:p w:rsidR="00727899" w:rsidRPr="00727899" w:rsidRDefault="00727899" w:rsidP="00727899">
      <w:pPr>
        <w:numPr>
          <w:ilvl w:val="1"/>
          <w:numId w:val="13"/>
        </w:numPr>
        <w:spacing w:after="0" w:line="240" w:lineRule="auto"/>
        <w:ind w:left="1080"/>
        <w:textAlignment w:val="center"/>
        <w:rPr>
          <w:rFonts w:ascii="Calibri" w:eastAsia="Times New Roman" w:hAnsi="Calibri" w:cs="Calibri"/>
          <w:i/>
          <w:iCs/>
          <w:lang w:eastAsia="en-CA"/>
        </w:rPr>
      </w:pPr>
      <w:r w:rsidRPr="00727899">
        <w:rPr>
          <w:rFonts w:ascii="Calibri" w:eastAsia="Times New Roman" w:hAnsi="Calibri" w:cs="Calibri"/>
          <w:lang w:eastAsia="en-CA"/>
        </w:rPr>
        <w:t>People aware and wish for consumption 'fruits'</w:t>
      </w:r>
    </w:p>
    <w:p w:rsidR="00727899" w:rsidRPr="00727899" w:rsidRDefault="00727899" w:rsidP="00727899">
      <w:pPr>
        <w:numPr>
          <w:ilvl w:val="1"/>
          <w:numId w:val="13"/>
        </w:numPr>
        <w:spacing w:after="0" w:line="240" w:lineRule="auto"/>
        <w:ind w:left="1080"/>
        <w:textAlignment w:val="center"/>
        <w:rPr>
          <w:rFonts w:ascii="Calibri" w:eastAsia="Times New Roman" w:hAnsi="Calibri" w:cs="Calibri"/>
          <w:i/>
          <w:iCs/>
          <w:lang w:eastAsia="en-CA"/>
        </w:rPr>
      </w:pPr>
      <w:r w:rsidRPr="00727899">
        <w:rPr>
          <w:rFonts w:ascii="Calibri" w:eastAsia="Times New Roman" w:hAnsi="Calibri" w:cs="Calibri"/>
          <w:lang w:eastAsia="en-CA"/>
        </w:rPr>
        <w:t>Main objective not just extending modern technology, but other things like social welfare</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lastRenderedPageBreak/>
        <w:t> </w:t>
      </w:r>
    </w:p>
    <w:p w:rsidR="00727899" w:rsidRPr="00727899" w:rsidRDefault="00727899" w:rsidP="00727899"/>
    <w:p w:rsidR="00470B3A" w:rsidRDefault="00727899" w:rsidP="00727899">
      <w:pPr>
        <w:pStyle w:val="Heading1"/>
      </w:pPr>
      <w:r>
        <w:t>Huntington Reading:</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t>Main points:</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t xml:space="preserve">This article outlines what Modernization theory is, and what it entails. A key note about the article is that it was written at the end of the 1960’s, this is important because political science discourse has changed a lot since its writing and perspectives on modernization theory and development politics have changed too. </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t>What is modernization theory? Modernization refers to a complex set of changes in culture, society, and economy that is characterized by urbanization, industrialization, and in some cases secularization. In a modern society, man has greater control over his environment and capacity for change (aka agency). There are 9 characteristics to the modernization process:</w:t>
      </w:r>
    </w:p>
    <w:p w:rsidR="00727899" w:rsidRPr="00727899" w:rsidRDefault="00727899" w:rsidP="00727899">
      <w:pPr>
        <w:spacing w:line="240" w:lineRule="auto"/>
        <w:ind w:left="1001"/>
        <w:rPr>
          <w:rFonts w:ascii="Calibri" w:eastAsia="Times New Roman" w:hAnsi="Calibri" w:cs="Calibri"/>
          <w:lang w:eastAsia="en-CA"/>
        </w:rPr>
      </w:pPr>
      <w:r w:rsidRPr="00727899">
        <w:rPr>
          <w:rFonts w:ascii="Calibri" w:eastAsia="Times New Roman" w:hAnsi="Calibri" w:cs="Calibri"/>
          <w:lang w:eastAsia="en-CA"/>
        </w:rPr>
        <w:t>It is:</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Revolutionary – radical and total change in human life patterns, e.g. nomadic peoples to settled</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Complex – cannot be reduced to a single factor, has changes in all areas of human thought and behaviour, e.g. industrialization, social mobilization, media expansion, literacy</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Systemic – changes are related and connected to each other, felt as a whole</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Global – all societies used to be traditional, now all are modern or in the process of being modern</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Lengthy – intergenerational, western societies required centuries, but contemporary societies are doing it even faster</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Phased – traditional to modern stage and can be divided down into sub-phases</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Homogenizing – changing diverse societies to similar societies.</w:t>
      </w:r>
    </w:p>
    <w:p w:rsidR="00727899" w:rsidRPr="00727899" w:rsidRDefault="00727899" w:rsidP="00727899">
      <w:pPr>
        <w:numPr>
          <w:ilvl w:val="1"/>
          <w:numId w:val="1"/>
        </w:numPr>
        <w:spacing w:after="0"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Irreversible – essentially secular, as levels of urbanization, literacy, industrialization etc. are achieved it generally does not go back</w:t>
      </w:r>
    </w:p>
    <w:p w:rsidR="00727899" w:rsidRPr="00727899" w:rsidRDefault="00727899" w:rsidP="00727899">
      <w:pPr>
        <w:numPr>
          <w:ilvl w:val="1"/>
          <w:numId w:val="1"/>
        </w:numPr>
        <w:spacing w:line="240" w:lineRule="auto"/>
        <w:ind w:left="461"/>
        <w:textAlignment w:val="center"/>
        <w:rPr>
          <w:rFonts w:ascii="Calibri" w:eastAsia="Times New Roman" w:hAnsi="Calibri" w:cs="Calibri"/>
          <w:lang w:eastAsia="en-CA"/>
        </w:rPr>
      </w:pPr>
      <w:r w:rsidRPr="00727899">
        <w:rPr>
          <w:rFonts w:ascii="Calibri" w:eastAsia="Times New Roman" w:hAnsi="Calibri" w:cs="Calibri"/>
          <w:lang w:eastAsia="en-CA"/>
        </w:rPr>
        <w:t>Progressive – its inevitable and desirable, as it enhances human wellbeing</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t xml:space="preserve">What is the </w:t>
      </w:r>
      <w:r w:rsidRPr="00727899">
        <w:rPr>
          <w:rFonts w:ascii="Calibri" w:eastAsia="Times New Roman" w:hAnsi="Calibri" w:cs="Calibri"/>
          <w:b/>
          <w:bCs/>
          <w:lang w:eastAsia="en-CA"/>
        </w:rPr>
        <w:t>Political Gap</w:t>
      </w:r>
      <w:r w:rsidRPr="00727899">
        <w:rPr>
          <w:rFonts w:ascii="Calibri" w:eastAsia="Times New Roman" w:hAnsi="Calibri" w:cs="Calibri"/>
          <w:lang w:eastAsia="en-CA"/>
        </w:rPr>
        <w:t xml:space="preserve"> – The difference between modern and traditional government. A modern government is thought of as legitimate by all its citizens, it is organized, effective, stable. It has power. Both communist and democratic governments share in these characteristics, while traditional societies may be divided by local elites, ethnic groups, religions and by those people may consider to have illegitimate power over them. Huntington goes on to say that the traditional government faces problems like foot shortages, illiteracy, uneducated peoples, increased separation between rich and poor. </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t>Huntington points out that the American government in the 1950s-60s aimed to help modernize other nations. Although rapid social and economic change creates political instability. He identifies that the primary problem of politics is the lag in development of political institutions to protect against instability. As a newer state, Americans were born with a strong government and did not understand that assisting socially and economically did not automatically ensure a politically stable state, as they are independent goals. The advancement of one may either enhance or destabilize the others. In modernizing nations, effective governments need to be created to manage the tense social forces and tear down the existing social order to become recognized. He suggests that communist governments are stronger at this, but democratic governments are better at providing liberty.</w:t>
      </w:r>
    </w:p>
    <w:p w:rsidR="00727899" w:rsidRPr="00727899" w:rsidRDefault="00727899" w:rsidP="00727899">
      <w:pPr>
        <w:spacing w:line="240" w:lineRule="auto"/>
        <w:ind w:left="461"/>
        <w:rPr>
          <w:rFonts w:ascii="Calibri" w:eastAsia="Times New Roman" w:hAnsi="Calibri" w:cs="Calibri"/>
          <w:lang w:eastAsia="en-CA"/>
        </w:rPr>
      </w:pPr>
      <w:r w:rsidRPr="00727899">
        <w:rPr>
          <w:rFonts w:ascii="Calibri" w:eastAsia="Times New Roman" w:hAnsi="Calibri" w:cs="Calibri"/>
          <w:lang w:eastAsia="en-CA"/>
        </w:rPr>
        <w:lastRenderedPageBreak/>
        <w:t xml:space="preserve">Three aspects of modernization relevant to politics: </w:t>
      </w:r>
      <w:r w:rsidRPr="00727899">
        <w:rPr>
          <w:rFonts w:ascii="Calibri" w:eastAsia="Times New Roman" w:hAnsi="Calibri" w:cs="Calibri"/>
          <w:b/>
          <w:bCs/>
          <w:lang w:eastAsia="en-CA"/>
        </w:rPr>
        <w:t xml:space="preserve">social mobilization, </w:t>
      </w:r>
      <w:r w:rsidRPr="00727899">
        <w:rPr>
          <w:rFonts w:ascii="Calibri" w:eastAsia="Times New Roman" w:hAnsi="Calibri" w:cs="Calibri"/>
          <w:lang w:eastAsia="en-CA"/>
        </w:rPr>
        <w:t xml:space="preserve">from new experiences, where old commitments to the state erode, and new ones can be formed. As well as </w:t>
      </w:r>
      <w:r w:rsidRPr="00727899">
        <w:rPr>
          <w:rFonts w:ascii="Calibri" w:eastAsia="Times New Roman" w:hAnsi="Calibri" w:cs="Calibri"/>
          <w:b/>
          <w:bCs/>
          <w:lang w:eastAsia="en-CA"/>
        </w:rPr>
        <w:t xml:space="preserve">Differentiation </w:t>
      </w:r>
      <w:r w:rsidRPr="00727899">
        <w:rPr>
          <w:rFonts w:ascii="Calibri" w:eastAsia="Times New Roman" w:hAnsi="Calibri" w:cs="Calibri"/>
          <w:lang w:eastAsia="en-CA"/>
        </w:rPr>
        <w:t xml:space="preserve">of new political functions, e.g. legal, military, administrative, scientific. Lastly, </w:t>
      </w:r>
      <w:r w:rsidRPr="00727899">
        <w:rPr>
          <w:rFonts w:ascii="Calibri" w:eastAsia="Times New Roman" w:hAnsi="Calibri" w:cs="Calibri"/>
          <w:b/>
          <w:bCs/>
          <w:lang w:eastAsia="en-CA"/>
        </w:rPr>
        <w:t>Increased Participation</w:t>
      </w:r>
      <w:r w:rsidRPr="00727899">
        <w:rPr>
          <w:rFonts w:ascii="Calibri" w:eastAsia="Times New Roman" w:hAnsi="Calibri" w:cs="Calibri"/>
          <w:lang w:eastAsia="en-CA"/>
        </w:rPr>
        <w:t xml:space="preserve"> in politics, as social groups become more aware, as well as the affects of the political system capture more people. Most importantly: These features do not guarantee a modern polity, modernization involves change &amp; usually disintegration of the old political system but not always a significant movement to a modern political system. These movements usually create class consciousness, group consciousness of all kinds- which can lead to violent conflict.</w:t>
      </w:r>
    </w:p>
    <w:p w:rsidR="00727899" w:rsidRDefault="00727899" w:rsidP="00727899">
      <w:pPr>
        <w:pStyle w:val="Heading1"/>
      </w:pPr>
      <w:r>
        <w:t>Gunder Frank Reading:</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xml:space="preserve">To formulate adequate development policy, we need to look at underdeveloped nations past economic and social history, and its relation to capitalism and relations to others. </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xml:space="preserve">Cannot assume their past matches now-developed countries. Or that they are in a "capitalist stage", not a traditional. </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xml:space="preserve">Underdeveloped and undeveloped are not the same thing. All developed countries were never </w:t>
      </w:r>
      <w:r w:rsidRPr="00727899">
        <w:rPr>
          <w:rFonts w:ascii="Calibri" w:eastAsia="Times New Roman" w:hAnsi="Calibri" w:cs="Calibri"/>
          <w:i/>
          <w:iCs/>
          <w:lang w:eastAsia="en-CA"/>
        </w:rPr>
        <w:t>under</w:t>
      </w:r>
      <w:r w:rsidRPr="00727899">
        <w:rPr>
          <w:rFonts w:ascii="Calibri" w:eastAsia="Times New Roman" w:hAnsi="Calibri" w:cs="Calibri"/>
          <w:lang w:eastAsia="en-CA"/>
        </w:rPr>
        <w:t>developed.</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"Dual" societies and economies in the underdeveloped countries - only one part affected by the "outside" capitalist world, other part is isolated, subsistence-based, feudal &amp; more underdeveloped -- Gunder Frank believes this notion is false</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xml:space="preserve">He believes: the expansion of the capitalist system over the past centuries effectively and entirely penetrated even the apparently most isolated sectors of the underdeveloped world. </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Metropolis-satellite relations are not limited to imperial or international level, but penetrate and structure economic, political and social life. The satellites serve as an instrument to suck capital or economic surplus out of its own satellites and to channel part of this surplus to the world metropolis of which all are satellites.</w:t>
      </w:r>
    </w:p>
    <w:p w:rsidR="00727899" w:rsidRPr="00727899" w:rsidRDefault="00727899" w:rsidP="00727899">
      <w:pPr>
        <w:numPr>
          <w:ilvl w:val="0"/>
          <w:numId w:val="2"/>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Serves to impose and maintain monopolistic structure &amp; exploitative relationship</w:t>
      </w:r>
    </w:p>
    <w:p w:rsidR="00727899" w:rsidRPr="00727899" w:rsidRDefault="00727899" w:rsidP="00727899">
      <w:pPr>
        <w:numPr>
          <w:ilvl w:val="0"/>
          <w:numId w:val="2"/>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Underdevelopment of Latin America is the result of centuries long participation in the process of world capitalist development</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 xml:space="preserve">Brazil had what appeared to be development but it was </w:t>
      </w:r>
      <w:r w:rsidRPr="00727899">
        <w:rPr>
          <w:rFonts w:ascii="Calibri" w:eastAsia="Times New Roman" w:hAnsi="Calibri" w:cs="Calibri"/>
          <w:i/>
          <w:iCs/>
          <w:lang w:eastAsia="en-CA"/>
        </w:rPr>
        <w:t>satellite development</w:t>
      </w:r>
      <w:r w:rsidRPr="00727899">
        <w:rPr>
          <w:rFonts w:ascii="Calibri" w:eastAsia="Times New Roman" w:hAnsi="Calibri" w:cs="Calibri"/>
          <w:lang w:eastAsia="en-CA"/>
        </w:rPr>
        <w:t>, neither self-generating nor self-perpetuating</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Can industrial development break Brazil out of the cycle of satellite development and underdevelopment? Gunder frank says no.</w:t>
      </w:r>
    </w:p>
    <w:p w:rsidR="00727899" w:rsidRPr="00727899" w:rsidRDefault="00727899" w:rsidP="00727899">
      <w:pPr>
        <w:numPr>
          <w:ilvl w:val="0"/>
          <w:numId w:val="3"/>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Internal colonial satellites</w:t>
      </w:r>
    </w:p>
    <w:p w:rsidR="00727899" w:rsidRPr="00727899" w:rsidRDefault="00727899" w:rsidP="00727899">
      <w:pPr>
        <w:numPr>
          <w:ilvl w:val="0"/>
          <w:numId w:val="3"/>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Decapitalized further</w:t>
      </w:r>
    </w:p>
    <w:p w:rsidR="00727899" w:rsidRPr="00727899" w:rsidRDefault="00727899" w:rsidP="00727899">
      <w:pPr>
        <w:numPr>
          <w:ilvl w:val="0"/>
          <w:numId w:val="3"/>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Consolidated/deepened their underdevelopment</w:t>
      </w:r>
    </w:p>
    <w:p w:rsidR="00727899" w:rsidRPr="00727899" w:rsidRDefault="00727899" w:rsidP="00727899">
      <w:pPr>
        <w:numPr>
          <w:ilvl w:val="0"/>
          <w:numId w:val="3"/>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Appears to be destined as long as it stays in present framework</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Underdevelopment is not due to survival of archaic institutions &amp; capital shortage in regions. It is generated by same historical process which also generated economic development: the development of capitalism itself.</w:t>
      </w:r>
    </w:p>
    <w:p w:rsidR="00727899" w:rsidRPr="00727899" w:rsidRDefault="00727899" w:rsidP="00727899">
      <w:pPr>
        <w:spacing w:after="0" w:line="240" w:lineRule="auto"/>
        <w:rPr>
          <w:rFonts w:ascii="Calibri" w:eastAsia="Times New Roman" w:hAnsi="Calibri" w:cs="Calibri"/>
          <w:lang w:eastAsia="en-CA"/>
        </w:rPr>
      </w:pPr>
      <w:r w:rsidRPr="00727899">
        <w:rPr>
          <w:rFonts w:ascii="Calibri" w:eastAsia="Times New Roman" w:hAnsi="Calibri" w:cs="Calibri"/>
          <w:lang w:eastAsia="en-CA"/>
        </w:rPr>
        <w:t>Hypotheses:</w:t>
      </w:r>
    </w:p>
    <w:p w:rsidR="00727899" w:rsidRPr="00727899" w:rsidRDefault="00727899" w:rsidP="00727899">
      <w:pPr>
        <w:numPr>
          <w:ilvl w:val="0"/>
          <w:numId w:val="4"/>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 xml:space="preserve">In contrast to the development of the world metropolis which is no one's satellite, the development of the national and other subordinate metropoles is limited by their satellite status. </w:t>
      </w:r>
    </w:p>
    <w:p w:rsidR="00727899" w:rsidRPr="00727899" w:rsidRDefault="00727899" w:rsidP="00727899">
      <w:pPr>
        <w:numPr>
          <w:ilvl w:val="0"/>
          <w:numId w:val="4"/>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Satellites experience their greatest economic development and especially their most classically capitalist industrial development if and when their ties to their metropolis are weakest.</w:t>
      </w:r>
    </w:p>
    <w:p w:rsidR="00727899" w:rsidRPr="00727899" w:rsidRDefault="00727899" w:rsidP="00727899">
      <w:pPr>
        <w:numPr>
          <w:ilvl w:val="1"/>
          <w:numId w:val="5"/>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 xml:space="preserve">When the metropolis recovers from its crisis and re-establishes trade &amp; investment ties which fully reincorporate the satellites into the system, the previous development and </w:t>
      </w:r>
      <w:r w:rsidRPr="00727899">
        <w:rPr>
          <w:rFonts w:ascii="Calibri" w:eastAsia="Times New Roman" w:hAnsi="Calibri" w:cs="Calibri"/>
          <w:lang w:eastAsia="en-CA"/>
        </w:rPr>
        <w:lastRenderedPageBreak/>
        <w:t xml:space="preserve">industrialization of these regions is choked off or </w:t>
      </w:r>
      <w:proofErr w:type="spellStart"/>
      <w:r w:rsidRPr="00727899">
        <w:rPr>
          <w:rFonts w:ascii="Calibri" w:eastAsia="Times New Roman" w:hAnsi="Calibri" w:cs="Calibri"/>
          <w:lang w:eastAsia="en-CA"/>
        </w:rPr>
        <w:t>chanelled</w:t>
      </w:r>
      <w:proofErr w:type="spellEnd"/>
      <w:r w:rsidRPr="00727899">
        <w:rPr>
          <w:rFonts w:ascii="Calibri" w:eastAsia="Times New Roman" w:hAnsi="Calibri" w:cs="Calibri"/>
          <w:lang w:eastAsia="en-CA"/>
        </w:rPr>
        <w:t xml:space="preserve"> into directions which are not self-perpetuating and promising</w:t>
      </w:r>
    </w:p>
    <w:p w:rsidR="00727899" w:rsidRPr="00727899" w:rsidRDefault="00727899" w:rsidP="00727899">
      <w:pPr>
        <w:numPr>
          <w:ilvl w:val="0"/>
          <w:numId w:val="5"/>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Regions which are the most underdeveloped and feudal-seeming today are the ones which had the closest ties to the metropolis in the past</w:t>
      </w:r>
    </w:p>
    <w:p w:rsidR="00727899" w:rsidRPr="00727899" w:rsidRDefault="00727899" w:rsidP="00727899">
      <w:pPr>
        <w:numPr>
          <w:ilvl w:val="1"/>
          <w:numId w:val="6"/>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Greatest exporters of primary products</w:t>
      </w:r>
    </w:p>
    <w:p w:rsidR="00727899" w:rsidRPr="00727899" w:rsidRDefault="00727899" w:rsidP="00727899">
      <w:pPr>
        <w:numPr>
          <w:ilvl w:val="1"/>
          <w:numId w:val="6"/>
        </w:numPr>
        <w:spacing w:after="0" w:line="240" w:lineRule="auto"/>
        <w:ind w:left="1080"/>
        <w:textAlignment w:val="center"/>
        <w:rPr>
          <w:rFonts w:ascii="Calibri" w:eastAsia="Times New Roman" w:hAnsi="Calibri" w:cs="Calibri"/>
          <w:lang w:eastAsia="en-CA"/>
        </w:rPr>
      </w:pPr>
      <w:r w:rsidRPr="00727899">
        <w:rPr>
          <w:rFonts w:ascii="Calibri" w:eastAsia="Times New Roman" w:hAnsi="Calibri" w:cs="Calibri"/>
          <w:lang w:eastAsia="en-CA"/>
        </w:rPr>
        <w:t>Biggest sources of capital</w:t>
      </w:r>
    </w:p>
    <w:p w:rsidR="00727899" w:rsidRPr="00727899" w:rsidRDefault="00727899" w:rsidP="00727899">
      <w:pPr>
        <w:numPr>
          <w:ilvl w:val="0"/>
          <w:numId w:val="6"/>
        </w:numPr>
        <w:spacing w:after="0" w:line="240" w:lineRule="auto"/>
        <w:ind w:left="540"/>
        <w:textAlignment w:val="center"/>
        <w:rPr>
          <w:rFonts w:ascii="Calibri" w:eastAsia="Times New Roman" w:hAnsi="Calibri" w:cs="Calibri"/>
          <w:lang w:eastAsia="en-CA"/>
        </w:rPr>
      </w:pPr>
      <w:r w:rsidRPr="00727899">
        <w:rPr>
          <w:rFonts w:ascii="Calibri" w:eastAsia="Times New Roman" w:hAnsi="Calibri" w:cs="Calibri"/>
          <w:lang w:eastAsia="en-CA"/>
        </w:rPr>
        <w:t xml:space="preserve">Latifundium, </w:t>
      </w:r>
      <w:proofErr w:type="spellStart"/>
      <w:r w:rsidRPr="00727899">
        <w:rPr>
          <w:rFonts w:ascii="Calibri" w:eastAsia="Times New Roman" w:hAnsi="Calibri" w:cs="Calibri"/>
          <w:lang w:eastAsia="en-CA"/>
        </w:rPr>
        <w:t>wheter</w:t>
      </w:r>
      <w:proofErr w:type="spellEnd"/>
      <w:r w:rsidRPr="00727899">
        <w:rPr>
          <w:rFonts w:ascii="Calibri" w:eastAsia="Times New Roman" w:hAnsi="Calibri" w:cs="Calibri"/>
          <w:lang w:eastAsia="en-CA"/>
        </w:rPr>
        <w:t xml:space="preserve"> it appears as a plantation or a hacienda, was typically born a </w:t>
      </w:r>
      <w:proofErr w:type="spellStart"/>
      <w:r w:rsidRPr="00727899">
        <w:rPr>
          <w:rFonts w:ascii="Calibri" w:eastAsia="Times New Roman" w:hAnsi="Calibri" w:cs="Calibri"/>
          <w:lang w:eastAsia="en-CA"/>
        </w:rPr>
        <w:t>a</w:t>
      </w:r>
      <w:proofErr w:type="spellEnd"/>
      <w:r w:rsidRPr="00727899">
        <w:rPr>
          <w:rFonts w:ascii="Calibri" w:eastAsia="Times New Roman" w:hAnsi="Calibri" w:cs="Calibri"/>
          <w:lang w:eastAsia="en-CA"/>
        </w:rPr>
        <w:t xml:space="preserve"> commercial enterprise which allowed response to increased demand by expanding land, capital and labour to increase supply of its products</w:t>
      </w:r>
    </w:p>
    <w:p w:rsidR="00727899" w:rsidRPr="00727899" w:rsidRDefault="00727899" w:rsidP="00727899">
      <w:pPr>
        <w:numPr>
          <w:ilvl w:val="0"/>
          <w:numId w:val="6"/>
        </w:numPr>
        <w:spacing w:after="0" w:line="240" w:lineRule="auto"/>
        <w:ind w:left="540"/>
        <w:textAlignment w:val="center"/>
        <w:rPr>
          <w:rFonts w:ascii="Calibri" w:eastAsia="Times New Roman" w:hAnsi="Calibri" w:cs="Calibri"/>
          <w:lang w:eastAsia="en-CA"/>
        </w:rPr>
      </w:pPr>
      <w:proofErr w:type="spellStart"/>
      <w:r w:rsidRPr="00727899">
        <w:rPr>
          <w:rFonts w:ascii="Calibri" w:eastAsia="Times New Roman" w:hAnsi="Calibri" w:cs="Calibri"/>
          <w:lang w:eastAsia="en-CA"/>
        </w:rPr>
        <w:t>Latifundia</w:t>
      </w:r>
      <w:proofErr w:type="spellEnd"/>
      <w:r w:rsidRPr="00727899">
        <w:rPr>
          <w:rFonts w:ascii="Calibri" w:eastAsia="Times New Roman" w:hAnsi="Calibri" w:cs="Calibri"/>
          <w:lang w:eastAsia="en-CA"/>
        </w:rPr>
        <w:t xml:space="preserve"> which appear isolated, subsistence-based, and </w:t>
      </w:r>
      <w:proofErr w:type="spellStart"/>
      <w:r w:rsidRPr="00727899">
        <w:rPr>
          <w:rFonts w:ascii="Calibri" w:eastAsia="Times New Roman" w:hAnsi="Calibri" w:cs="Calibri"/>
          <w:lang w:eastAsia="en-CA"/>
        </w:rPr>
        <w:t>seumifeudal</w:t>
      </w:r>
      <w:proofErr w:type="spellEnd"/>
      <w:r w:rsidRPr="00727899">
        <w:rPr>
          <w:rFonts w:ascii="Calibri" w:eastAsia="Times New Roman" w:hAnsi="Calibri" w:cs="Calibri"/>
          <w:lang w:eastAsia="en-CA"/>
        </w:rPr>
        <w:t xml:space="preserve"> today </w:t>
      </w:r>
    </w:p>
    <w:p w:rsidR="00727899" w:rsidRPr="00727899" w:rsidRDefault="00727899" w:rsidP="00727899"/>
    <w:sectPr w:rsidR="00727899" w:rsidRPr="007278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3CB9"/>
    <w:multiLevelType w:val="multilevel"/>
    <w:tmpl w:val="7C684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F3F3F"/>
    <w:multiLevelType w:val="multilevel"/>
    <w:tmpl w:val="44EEEB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47853"/>
    <w:multiLevelType w:val="multilevel"/>
    <w:tmpl w:val="9C56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8736D3"/>
    <w:multiLevelType w:val="multilevel"/>
    <w:tmpl w:val="DAA46D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465F11"/>
    <w:multiLevelType w:val="multilevel"/>
    <w:tmpl w:val="BBECC9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BD21DA"/>
    <w:multiLevelType w:val="multilevel"/>
    <w:tmpl w:val="DA90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1">
      <w:startOverride w:val="1"/>
    </w:lvlOverride>
  </w:num>
  <w:num w:numId="2">
    <w:abstractNumId w:val="2"/>
  </w:num>
  <w:num w:numId="3">
    <w:abstractNumId w:val="5"/>
  </w:num>
  <w:num w:numId="4">
    <w:abstractNumId w:val="4"/>
    <w:lvlOverride w:ilvl="0">
      <w:startOverride w:val="1"/>
    </w:lvlOverride>
  </w:num>
  <w:num w:numId="5">
    <w:abstractNumId w:val="4"/>
    <w:lvlOverride w:ilvl="0"/>
    <w:lvlOverride w:ilvl="1">
      <w:startOverride w:val="1"/>
    </w:lvlOverride>
  </w:num>
  <w:num w:numId="6">
    <w:abstractNumId w:val="4"/>
    <w:lvlOverride w:ilvl="0"/>
    <w:lvlOverride w:ilvl="1">
      <w:startOverride w:val="1"/>
    </w:lvlOverride>
  </w:num>
  <w:num w:numId="7">
    <w:abstractNumId w:val="3"/>
    <w:lvlOverride w:ilvl="0">
      <w:startOverride w:val="1"/>
    </w:lvlOverride>
  </w:num>
  <w:num w:numId="8">
    <w:abstractNumId w:val="3"/>
    <w:lvlOverride w:ilvl="0"/>
    <w:lvlOverride w:ilvl="1">
      <w:startOverride w:val="1"/>
    </w:lvlOverride>
  </w:num>
  <w:num w:numId="9">
    <w:abstractNumId w:val="3"/>
    <w:lvlOverride w:ilvl="0"/>
    <w:lvlOverride w:ilvl="1">
      <w:startOverride w:val="1"/>
    </w:lvlOverride>
  </w:num>
  <w:num w:numId="10">
    <w:abstractNumId w:val="3"/>
    <w:lvlOverride w:ilvl="0"/>
    <w:lvlOverride w:ilvl="1">
      <w:startOverride w:val="1"/>
    </w:lvlOverride>
  </w:num>
  <w:num w:numId="11">
    <w:abstractNumId w:val="3"/>
    <w:lvlOverride w:ilvl="0"/>
    <w:lvlOverride w:ilvl="1">
      <w:startOverride w:val="1"/>
    </w:lvlOverride>
  </w:num>
  <w:num w:numId="12">
    <w:abstractNumId w:val="1"/>
    <w:lvlOverride w:ilvl="0">
      <w:startOverride w:val="5"/>
    </w:lvlOverride>
  </w:num>
  <w:num w:numId="13">
    <w:abstractNumId w:val="1"/>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99"/>
    <w:rsid w:val="00346E26"/>
    <w:rsid w:val="00470B3A"/>
    <w:rsid w:val="00727899"/>
    <w:rsid w:val="00D91098"/>
    <w:rsid w:val="00DD5C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23038"/>
  <w15:chartTrackingRefBased/>
  <w15:docId w15:val="{6EB2D821-1C5A-4DAA-8155-4F6BFB264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8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89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2789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itle">
    <w:name w:val="Title"/>
    <w:basedOn w:val="Normal"/>
    <w:next w:val="Normal"/>
    <w:link w:val="TitleChar"/>
    <w:uiPriority w:val="10"/>
    <w:qFormat/>
    <w:rsid w:val="007278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89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853435">
      <w:bodyDiv w:val="1"/>
      <w:marLeft w:val="0"/>
      <w:marRight w:val="0"/>
      <w:marTop w:val="0"/>
      <w:marBottom w:val="0"/>
      <w:divBdr>
        <w:top w:val="none" w:sz="0" w:space="0" w:color="auto"/>
        <w:left w:val="none" w:sz="0" w:space="0" w:color="auto"/>
        <w:bottom w:val="none" w:sz="0" w:space="0" w:color="auto"/>
        <w:right w:val="none" w:sz="0" w:space="0" w:color="auto"/>
      </w:divBdr>
      <w:divsChild>
        <w:div w:id="1892110779">
          <w:marLeft w:val="0"/>
          <w:marRight w:val="0"/>
          <w:marTop w:val="0"/>
          <w:marBottom w:val="0"/>
          <w:divBdr>
            <w:top w:val="none" w:sz="0" w:space="0" w:color="auto"/>
            <w:left w:val="none" w:sz="0" w:space="0" w:color="auto"/>
            <w:bottom w:val="none" w:sz="0" w:space="0" w:color="auto"/>
            <w:right w:val="none" w:sz="0" w:space="0" w:color="auto"/>
          </w:divBdr>
          <w:divsChild>
            <w:div w:id="1210994456">
              <w:marLeft w:val="0"/>
              <w:marRight w:val="0"/>
              <w:marTop w:val="0"/>
              <w:marBottom w:val="0"/>
              <w:divBdr>
                <w:top w:val="none" w:sz="0" w:space="0" w:color="auto"/>
                <w:left w:val="none" w:sz="0" w:space="0" w:color="auto"/>
                <w:bottom w:val="none" w:sz="0" w:space="0" w:color="auto"/>
                <w:right w:val="none" w:sz="0" w:space="0" w:color="auto"/>
              </w:divBdr>
              <w:divsChild>
                <w:div w:id="140190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134545">
      <w:bodyDiv w:val="1"/>
      <w:marLeft w:val="0"/>
      <w:marRight w:val="0"/>
      <w:marTop w:val="0"/>
      <w:marBottom w:val="0"/>
      <w:divBdr>
        <w:top w:val="none" w:sz="0" w:space="0" w:color="auto"/>
        <w:left w:val="none" w:sz="0" w:space="0" w:color="auto"/>
        <w:bottom w:val="none" w:sz="0" w:space="0" w:color="auto"/>
        <w:right w:val="none" w:sz="0" w:space="0" w:color="auto"/>
      </w:divBdr>
      <w:divsChild>
        <w:div w:id="1095831594">
          <w:marLeft w:val="0"/>
          <w:marRight w:val="0"/>
          <w:marTop w:val="0"/>
          <w:marBottom w:val="0"/>
          <w:divBdr>
            <w:top w:val="none" w:sz="0" w:space="0" w:color="auto"/>
            <w:left w:val="none" w:sz="0" w:space="0" w:color="auto"/>
            <w:bottom w:val="none" w:sz="0" w:space="0" w:color="auto"/>
            <w:right w:val="none" w:sz="0" w:space="0" w:color="auto"/>
          </w:divBdr>
          <w:divsChild>
            <w:div w:id="1485658994">
              <w:marLeft w:val="0"/>
              <w:marRight w:val="0"/>
              <w:marTop w:val="0"/>
              <w:marBottom w:val="0"/>
              <w:divBdr>
                <w:top w:val="none" w:sz="0" w:space="0" w:color="auto"/>
                <w:left w:val="none" w:sz="0" w:space="0" w:color="auto"/>
                <w:bottom w:val="none" w:sz="0" w:space="0" w:color="auto"/>
                <w:right w:val="none" w:sz="0" w:space="0" w:color="auto"/>
              </w:divBdr>
              <w:divsChild>
                <w:div w:id="3995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67409">
      <w:bodyDiv w:val="1"/>
      <w:marLeft w:val="0"/>
      <w:marRight w:val="0"/>
      <w:marTop w:val="0"/>
      <w:marBottom w:val="0"/>
      <w:divBdr>
        <w:top w:val="none" w:sz="0" w:space="0" w:color="auto"/>
        <w:left w:val="none" w:sz="0" w:space="0" w:color="auto"/>
        <w:bottom w:val="none" w:sz="0" w:space="0" w:color="auto"/>
        <w:right w:val="none" w:sz="0" w:space="0" w:color="auto"/>
      </w:divBdr>
      <w:divsChild>
        <w:div w:id="528566485">
          <w:marLeft w:val="0"/>
          <w:marRight w:val="0"/>
          <w:marTop w:val="0"/>
          <w:marBottom w:val="0"/>
          <w:divBdr>
            <w:top w:val="none" w:sz="0" w:space="0" w:color="auto"/>
            <w:left w:val="none" w:sz="0" w:space="0" w:color="auto"/>
            <w:bottom w:val="none" w:sz="0" w:space="0" w:color="auto"/>
            <w:right w:val="none" w:sz="0" w:space="0" w:color="auto"/>
          </w:divBdr>
          <w:divsChild>
            <w:div w:id="191921622">
              <w:marLeft w:val="0"/>
              <w:marRight w:val="0"/>
              <w:marTop w:val="0"/>
              <w:marBottom w:val="0"/>
              <w:divBdr>
                <w:top w:val="none" w:sz="0" w:space="0" w:color="auto"/>
                <w:left w:val="none" w:sz="0" w:space="0" w:color="auto"/>
                <w:bottom w:val="none" w:sz="0" w:space="0" w:color="auto"/>
                <w:right w:val="none" w:sz="0" w:space="0" w:color="auto"/>
              </w:divBdr>
              <w:divsChild>
                <w:div w:id="189800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Cummings</dc:creator>
  <cp:keywords/>
  <dc:description/>
  <cp:lastModifiedBy>Deanna Cummings</cp:lastModifiedBy>
  <cp:revision>1</cp:revision>
  <dcterms:created xsi:type="dcterms:W3CDTF">2017-02-02T02:02:00Z</dcterms:created>
  <dcterms:modified xsi:type="dcterms:W3CDTF">2017-02-02T02:04:00Z</dcterms:modified>
</cp:coreProperties>
</file>