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85FDB7" w14:textId="77777777" w:rsidR="00D9084B" w:rsidRDefault="00E039E3">
      <w:pPr>
        <w:rPr>
          <w:b/>
          <w:sz w:val="40"/>
          <w:lang w:val="en-CA"/>
        </w:rPr>
      </w:pPr>
      <w:r w:rsidRPr="00E039E3">
        <w:rPr>
          <w:b/>
          <w:sz w:val="40"/>
          <w:lang w:val="en-CA"/>
        </w:rPr>
        <w:t>MID TERM TWO</w:t>
      </w:r>
      <w:bookmarkStart w:id="0" w:name="_GoBack"/>
      <w:bookmarkEnd w:id="0"/>
    </w:p>
    <w:p w14:paraId="04633A1D" w14:textId="77777777" w:rsidR="00E039E3" w:rsidRDefault="00E039E3">
      <w:pPr>
        <w:rPr>
          <w:b/>
          <w:sz w:val="40"/>
          <w:lang w:val="en-CA"/>
        </w:rPr>
      </w:pPr>
    </w:p>
    <w:p w14:paraId="6DB91BD6" w14:textId="77777777" w:rsidR="00E039E3" w:rsidRDefault="00E039E3">
      <w:pPr>
        <w:rPr>
          <w:b/>
          <w:sz w:val="40"/>
          <w:lang w:val="en-CA"/>
        </w:rPr>
      </w:pPr>
    </w:p>
    <w:p w14:paraId="716DCE82" w14:textId="77777777" w:rsidR="00E039E3" w:rsidRPr="00E039E3" w:rsidRDefault="00E039E3">
      <w:pPr>
        <w:rPr>
          <w:u w:val="single"/>
          <w:lang w:val="en-CA"/>
        </w:rPr>
      </w:pPr>
      <w:r w:rsidRPr="00E039E3">
        <w:rPr>
          <w:u w:val="single"/>
          <w:lang w:val="en-CA"/>
        </w:rPr>
        <w:t>Nerve Cells</w:t>
      </w:r>
    </w:p>
    <w:p w14:paraId="1C98557A" w14:textId="77777777" w:rsidR="00E039E3" w:rsidRDefault="00E039E3">
      <w:pPr>
        <w:rPr>
          <w:lang w:val="en-CA"/>
        </w:rPr>
      </w:pPr>
    </w:p>
    <w:p w14:paraId="1B13F3BA" w14:textId="77777777" w:rsidR="00E039E3" w:rsidRDefault="00E039E3" w:rsidP="00E039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Neurons (nerve cells) – cells that receive and transmit electrical signals</w:t>
      </w:r>
    </w:p>
    <w:p w14:paraId="6779E835" w14:textId="77777777" w:rsidR="00E039E3" w:rsidRDefault="00E039E3" w:rsidP="00E039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brain is a network of neurons</w:t>
      </w:r>
    </w:p>
    <w:p w14:paraId="4ACE1797" w14:textId="77777777" w:rsidR="00E039E3" w:rsidRDefault="00E039E3" w:rsidP="00E039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100 billion neurons with 100 trillion connections</w:t>
      </w:r>
    </w:p>
    <w:p w14:paraId="5F6BC9A1" w14:textId="77777777" w:rsidR="00E039E3" w:rsidRDefault="00E039E3" w:rsidP="00E039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brain is able to engage in complex functions because the nerve cells are organized into </w:t>
      </w:r>
      <w:r w:rsidRPr="00E039E3">
        <w:rPr>
          <w:i/>
          <w:lang w:val="en-CA"/>
        </w:rPr>
        <w:t>modules</w:t>
      </w:r>
      <w:r>
        <w:rPr>
          <w:lang w:val="en-CA"/>
        </w:rPr>
        <w:t xml:space="preserve"> that work together</w:t>
      </w:r>
    </w:p>
    <w:p w14:paraId="45231428" w14:textId="77777777" w:rsidR="00E039E3" w:rsidRDefault="00E039E3" w:rsidP="00E039E3">
      <w:pPr>
        <w:rPr>
          <w:lang w:val="en-CA"/>
        </w:rPr>
      </w:pPr>
    </w:p>
    <w:p w14:paraId="6DC9273B" w14:textId="77777777" w:rsidR="00E039E3" w:rsidRPr="002F0697" w:rsidRDefault="00E039E3" w:rsidP="00E039E3">
      <w:pPr>
        <w:rPr>
          <w:u w:val="single"/>
          <w:lang w:val="en-CA"/>
        </w:rPr>
      </w:pPr>
      <w:r w:rsidRPr="002F0697">
        <w:rPr>
          <w:u w:val="single"/>
          <w:lang w:val="en-CA"/>
        </w:rPr>
        <w:t>The Central Nervous System</w:t>
      </w:r>
    </w:p>
    <w:p w14:paraId="58F3076E" w14:textId="77777777" w:rsidR="00E039E3" w:rsidRDefault="00E039E3" w:rsidP="00E039E3">
      <w:pPr>
        <w:rPr>
          <w:lang w:val="en-CA"/>
        </w:rPr>
      </w:pPr>
    </w:p>
    <w:p w14:paraId="7E70F0AE" w14:textId="77777777" w:rsidR="00E039E3" w:rsidRDefault="00E039E3" w:rsidP="00E039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CNS is composed of the brain &amp; spinal cord</w:t>
      </w:r>
    </w:p>
    <w:p w14:paraId="4DCE4EBA" w14:textId="77777777" w:rsidR="00E039E3" w:rsidRDefault="00E039E3" w:rsidP="00E039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These are protected by… </w:t>
      </w:r>
    </w:p>
    <w:p w14:paraId="7EAF17CC" w14:textId="77777777" w:rsidR="00E039E3" w:rsidRDefault="00E039E3" w:rsidP="00E039E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</w:t>
      </w:r>
      <w:r>
        <w:rPr>
          <w:u w:val="single"/>
          <w:lang w:val="en-CA"/>
        </w:rPr>
        <w:t xml:space="preserve">meninges </w:t>
      </w:r>
      <w:r>
        <w:rPr>
          <w:lang w:val="en-CA"/>
        </w:rPr>
        <w:t>– A three-layered membrane encasing the brain and spinal cord</w:t>
      </w:r>
    </w:p>
    <w:p w14:paraId="1E30F256" w14:textId="77777777" w:rsidR="00E039E3" w:rsidRDefault="00E039E3" w:rsidP="00E039E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</w:t>
      </w:r>
      <w:r w:rsidRPr="00E039E3">
        <w:rPr>
          <w:u w:val="single"/>
          <w:lang w:val="en-CA"/>
        </w:rPr>
        <w:t>Cerebrospinal fluid</w:t>
      </w:r>
      <w:r>
        <w:rPr>
          <w:lang w:val="en-CA"/>
        </w:rPr>
        <w:t xml:space="preserve"> (CSF) – the colourless fluid that surrounds the brain and the spinal cord</w:t>
      </w:r>
    </w:p>
    <w:p w14:paraId="56CD7F38" w14:textId="77777777" w:rsidR="002F0697" w:rsidRDefault="002F0697" w:rsidP="002F0697">
      <w:pPr>
        <w:rPr>
          <w:lang w:val="en-CA"/>
        </w:rPr>
      </w:pPr>
    </w:p>
    <w:p w14:paraId="2496671B" w14:textId="77777777" w:rsidR="002F0697" w:rsidRPr="002F0697" w:rsidRDefault="002F0697" w:rsidP="002F0697">
      <w:pPr>
        <w:rPr>
          <w:u w:val="single"/>
          <w:lang w:val="en-CA"/>
        </w:rPr>
      </w:pPr>
      <w:r w:rsidRPr="002F0697">
        <w:rPr>
          <w:u w:val="single"/>
          <w:lang w:val="en-CA"/>
        </w:rPr>
        <w:t>The Brain</w:t>
      </w:r>
    </w:p>
    <w:p w14:paraId="38FE2F88" w14:textId="77777777" w:rsidR="002F0697" w:rsidRDefault="002F0697" w:rsidP="002F0697">
      <w:pPr>
        <w:rPr>
          <w:lang w:val="en-CA"/>
        </w:rPr>
      </w:pPr>
    </w:p>
    <w:p w14:paraId="0A723B24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Processes and stores information about the environment</w:t>
      </w:r>
    </w:p>
    <w:p w14:paraId="5B539989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Controls behaviour</w:t>
      </w:r>
    </w:p>
    <w:p w14:paraId="31360539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Regulates the body’s physiological processes</w:t>
      </w:r>
    </w:p>
    <w:p w14:paraId="00731721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Forebrain </w:t>
      </w:r>
      <w:r>
        <w:rPr>
          <w:lang w:val="en-CA"/>
        </w:rPr>
        <w:t>– Cerebral cortex, limbic system, thalamus, basal ganglia, hypothalamus</w:t>
      </w:r>
    </w:p>
    <w:p w14:paraId="5A4B0209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Midbrain </w:t>
      </w:r>
      <w:r>
        <w:rPr>
          <w:lang w:val="en-CA"/>
        </w:rPr>
        <w:t>– Several sections, including superior and inferior colliculi (colliculus), substantia nigra, mesencephalon</w:t>
      </w:r>
    </w:p>
    <w:p w14:paraId="0A9A0431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Hindbrain </w:t>
      </w:r>
      <w:r>
        <w:rPr>
          <w:lang w:val="en-CA"/>
        </w:rPr>
        <w:t>– Medulla, cerebellum, pons</w:t>
      </w:r>
    </w:p>
    <w:p w14:paraId="519F807A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The Brain </w:t>
      </w:r>
      <w:proofErr w:type="gramStart"/>
      <w:r>
        <w:rPr>
          <w:u w:val="single"/>
          <w:lang w:val="en-CA"/>
        </w:rPr>
        <w:t xml:space="preserve">Stem </w:t>
      </w:r>
      <w:r>
        <w:rPr>
          <w:lang w:val="en-CA"/>
        </w:rPr>
        <w:t xml:space="preserve"> -</w:t>
      </w:r>
      <w:proofErr w:type="gramEnd"/>
      <w:r>
        <w:rPr>
          <w:lang w:val="en-CA"/>
        </w:rPr>
        <w:t xml:space="preserve"> Incorporates all of the midbrain and all of the hindbrain except for the cerebellum</w:t>
      </w:r>
    </w:p>
    <w:p w14:paraId="6F109665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The Brain Stem </w:t>
      </w:r>
      <w:r>
        <w:rPr>
          <w:lang w:val="en-CA"/>
        </w:rPr>
        <w:t>– One of the most primitive regions of the brain. Controls physiological functions and automatic behaviour</w:t>
      </w:r>
    </w:p>
    <w:p w14:paraId="6A6684DE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The Cerebral Hemispheres </w:t>
      </w:r>
      <w:r>
        <w:rPr>
          <w:lang w:val="en-CA"/>
        </w:rPr>
        <w:t xml:space="preserve">– Are covered by a layer of tissue called the </w:t>
      </w:r>
      <w:r>
        <w:rPr>
          <w:b/>
          <w:u w:val="single"/>
          <w:lang w:val="en-CA"/>
        </w:rPr>
        <w:t xml:space="preserve">cerebral cortex. </w:t>
      </w:r>
      <w:r>
        <w:rPr>
          <w:lang w:val="en-CA"/>
        </w:rPr>
        <w:t>Most mammals have a smooth cerebral cortex, but in humans the cerebral cortex is deeply convoluted (furrowed) – allowing for greater interconnections between parts of the cortex – which allows humans to engage in more complex cognitive activity.</w:t>
      </w:r>
    </w:p>
    <w:p w14:paraId="7A04334E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 w:rsidRPr="00FA25CF">
        <w:rPr>
          <w:b/>
          <w:u w:val="single"/>
          <w:lang w:val="en-CA"/>
        </w:rPr>
        <w:t>The Cerebral Cortex</w:t>
      </w:r>
      <w:r>
        <w:rPr>
          <w:u w:val="single"/>
          <w:lang w:val="en-CA"/>
        </w:rPr>
        <w:t xml:space="preserve"> </w:t>
      </w:r>
      <w:r>
        <w:rPr>
          <w:lang w:val="en-CA"/>
        </w:rPr>
        <w:t>(the “grey matter”) – full of bulges and grooves.</w:t>
      </w:r>
    </w:p>
    <w:p w14:paraId="0E311E71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Gyri </w:t>
      </w:r>
      <w:r>
        <w:rPr>
          <w:lang w:val="en-CA"/>
        </w:rPr>
        <w:t>(or Gyrus in the singular) – the bulges</w:t>
      </w:r>
    </w:p>
    <w:p w14:paraId="0D698622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Fissures </w:t>
      </w:r>
      <w:r>
        <w:rPr>
          <w:lang w:val="en-CA"/>
        </w:rPr>
        <w:t>- The large grooves</w:t>
      </w:r>
    </w:p>
    <w:p w14:paraId="244B78DB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Sulci </w:t>
      </w:r>
      <w:r>
        <w:rPr>
          <w:lang w:val="en-CA"/>
        </w:rPr>
        <w:t>(or Sulcus in the singular) – the small grooves</w:t>
      </w:r>
    </w:p>
    <w:p w14:paraId="7E682D5D" w14:textId="77777777" w:rsidR="002F0697" w:rsidRDefault="002F0697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Involved in perception, memory, and “thoughts”</w:t>
      </w:r>
    </w:p>
    <w:p w14:paraId="7DA157BF" w14:textId="77777777" w:rsidR="00FA25CF" w:rsidRDefault="00FA25CF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Our sense organs take in events from the environment, translate these into nerve impulses and send these nerve impulses to the brain.</w:t>
      </w:r>
    </w:p>
    <w:p w14:paraId="31B02A1B" w14:textId="77777777" w:rsidR="00FA25CF" w:rsidRDefault="00FA25CF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Three areas of the Cerebral Cortex receive information from the sense organs: visual, auditory, and somatosensory. </w:t>
      </w:r>
    </w:p>
    <w:p w14:paraId="4E4C210E" w14:textId="77777777" w:rsidR="00FA25CF" w:rsidRDefault="00FA25CF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Primary Visual Cortex </w:t>
      </w:r>
      <w:r>
        <w:rPr>
          <w:lang w:val="en-CA"/>
        </w:rPr>
        <w:t>– Receives visual information</w:t>
      </w:r>
    </w:p>
    <w:p w14:paraId="599CE85B" w14:textId="77777777" w:rsidR="00FA25CF" w:rsidRDefault="00FA25CF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Primary Auditory Cortex </w:t>
      </w:r>
      <w:r>
        <w:rPr>
          <w:lang w:val="en-CA"/>
        </w:rPr>
        <w:t>– Receives auditory information</w:t>
      </w:r>
    </w:p>
    <w:p w14:paraId="738AD5D4" w14:textId="77777777" w:rsidR="00FA25CF" w:rsidRDefault="00FA25CF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Primary Somatosensory Cortex </w:t>
      </w:r>
      <w:r>
        <w:rPr>
          <w:lang w:val="en-CA"/>
        </w:rPr>
        <w:t>– Receives physical information (pressure, temperature).</w:t>
      </w:r>
    </w:p>
    <w:p w14:paraId="303A2000" w14:textId="77777777" w:rsidR="00FA25CF" w:rsidRDefault="00FA25CF" w:rsidP="002F06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Each primary sensory area sends information to the adjacent regions – called the </w:t>
      </w:r>
      <w:r>
        <w:rPr>
          <w:i/>
          <w:lang w:val="en-CA"/>
        </w:rPr>
        <w:t>sensory association cortex.</w:t>
      </w:r>
    </w:p>
    <w:p w14:paraId="40EA6EC0" w14:textId="77777777" w:rsidR="00E82DED" w:rsidRDefault="00E82DED" w:rsidP="00E82DED">
      <w:pPr>
        <w:rPr>
          <w:lang w:val="en-CA"/>
        </w:rPr>
      </w:pPr>
    </w:p>
    <w:p w14:paraId="7CA791EA" w14:textId="77777777" w:rsidR="00E82DED" w:rsidRDefault="00E82DED" w:rsidP="00E82DED">
      <w:pPr>
        <w:rPr>
          <w:u w:val="single"/>
          <w:lang w:val="en-CA"/>
        </w:rPr>
      </w:pPr>
      <w:r>
        <w:rPr>
          <w:u w:val="single"/>
          <w:lang w:val="en-CA"/>
        </w:rPr>
        <w:t xml:space="preserve">Lateralization </w:t>
      </w:r>
    </w:p>
    <w:p w14:paraId="4395B9DD" w14:textId="77777777" w:rsidR="00E82DED" w:rsidRDefault="00E82DED" w:rsidP="00E82DED">
      <w:pPr>
        <w:rPr>
          <w:u w:val="single"/>
          <w:lang w:val="en-CA"/>
        </w:rPr>
      </w:pPr>
    </w:p>
    <w:p w14:paraId="620836DD" w14:textId="77777777" w:rsidR="00E82DED" w:rsidRDefault="00E82DED" w:rsidP="00E82D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</w:t>
      </w:r>
      <w:r>
        <w:rPr>
          <w:u w:val="single"/>
          <w:lang w:val="en-CA"/>
        </w:rPr>
        <w:t xml:space="preserve">Cerebral Hemispheres </w:t>
      </w:r>
      <w:r>
        <w:rPr>
          <w:lang w:val="en-CA"/>
        </w:rPr>
        <w:t xml:space="preserve">are referred to in the plural because the </w:t>
      </w:r>
      <w:r>
        <w:rPr>
          <w:u w:val="single"/>
          <w:lang w:val="en-CA"/>
        </w:rPr>
        <w:t xml:space="preserve">Cerebrum </w:t>
      </w:r>
      <w:r>
        <w:rPr>
          <w:lang w:val="en-CA"/>
        </w:rPr>
        <w:t>is divided into two halves (a right and a left hemisphere)</w:t>
      </w:r>
    </w:p>
    <w:p w14:paraId="702DA57B" w14:textId="77777777" w:rsidR="00E82DED" w:rsidRDefault="00E82DED" w:rsidP="00E82D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brain activities and functions are not shared equally between the two hemispheres – but instead are located primarily on one side of the brain.</w:t>
      </w:r>
    </w:p>
    <w:p w14:paraId="223260CA" w14:textId="77777777" w:rsidR="00E82DED" w:rsidRPr="00932F37" w:rsidRDefault="00E82DED" w:rsidP="00E82D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two halves communicate with each other via the </w:t>
      </w:r>
      <w:r>
        <w:rPr>
          <w:i/>
          <w:lang w:val="en-CA"/>
        </w:rPr>
        <w:t>corpus callosum</w:t>
      </w:r>
    </w:p>
    <w:p w14:paraId="01B7D7AA" w14:textId="77777777" w:rsidR="00932F37" w:rsidRDefault="00932F37" w:rsidP="00932F37">
      <w:pPr>
        <w:rPr>
          <w:lang w:val="en-CA"/>
        </w:rPr>
      </w:pPr>
    </w:p>
    <w:p w14:paraId="04D943AB" w14:textId="77777777" w:rsidR="00932F37" w:rsidRDefault="00932F37" w:rsidP="00932F37">
      <w:pPr>
        <w:rPr>
          <w:u w:val="single"/>
          <w:lang w:val="en-CA"/>
        </w:rPr>
      </w:pPr>
      <w:r>
        <w:rPr>
          <w:u w:val="single"/>
          <w:lang w:val="en-CA"/>
        </w:rPr>
        <w:t>Control of Internal Functions &amp; Automatic Behaviour</w:t>
      </w:r>
    </w:p>
    <w:p w14:paraId="1E059F5D" w14:textId="77777777" w:rsidR="00932F37" w:rsidRDefault="00932F37" w:rsidP="00932F37">
      <w:pPr>
        <w:rPr>
          <w:u w:val="single"/>
          <w:lang w:val="en-CA"/>
        </w:rPr>
      </w:pPr>
    </w:p>
    <w:p w14:paraId="58BF6BA5" w14:textId="77777777" w:rsidR="00932F37" w:rsidRDefault="00932F37" w:rsidP="00932F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of the activity of the body is too mundane and too complex for us to consciously control.</w:t>
      </w:r>
    </w:p>
    <w:p w14:paraId="429184BA" w14:textId="77777777" w:rsidR="00932F37" w:rsidRDefault="00932F37" w:rsidP="00932F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Many of the internal functions of the body are involved in “keeping the machine running smoothly”</w:t>
      </w:r>
    </w:p>
    <w:p w14:paraId="639DA564" w14:textId="77777777" w:rsidR="00932F37" w:rsidRDefault="00932F37" w:rsidP="00932F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Homeostasis </w:t>
      </w:r>
      <w:r>
        <w:rPr>
          <w:lang w:val="en-CA"/>
        </w:rPr>
        <w:t>– Regulation of the body’s internal processes to maintain a stable internal environment</w:t>
      </w:r>
    </w:p>
    <w:p w14:paraId="31DED4A8" w14:textId="77777777" w:rsidR="00932F37" w:rsidRDefault="00932F37" w:rsidP="00932F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cerebellum and Brain Stem are still considered to be a part of the CNS</w:t>
      </w:r>
    </w:p>
    <w:p w14:paraId="4C90F704" w14:textId="77777777" w:rsidR="00932F37" w:rsidRDefault="00932F37" w:rsidP="00932F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But these parts of the brain are in control of non-conscious processes</w:t>
      </w:r>
    </w:p>
    <w:p w14:paraId="706120F4" w14:textId="77777777" w:rsidR="00932F37" w:rsidRDefault="00932F37" w:rsidP="00932F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u w:val="single"/>
          <w:lang w:val="en-CA"/>
        </w:rPr>
        <w:t xml:space="preserve">Cerebellum </w:t>
      </w:r>
      <w:r>
        <w:rPr>
          <w:lang w:val="en-CA"/>
        </w:rPr>
        <w:t>– Coordinates information about “intended movements” with current sensorimotor feedback to control movement</w:t>
      </w:r>
    </w:p>
    <w:p w14:paraId="593A1BF0" w14:textId="77777777" w:rsidR="00932F37" w:rsidRDefault="00932F37" w:rsidP="00932F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>The Brain Stem Contains</w:t>
      </w:r>
      <w:r>
        <w:rPr>
          <w:lang w:val="en-CA"/>
        </w:rPr>
        <w:t>:</w:t>
      </w:r>
    </w:p>
    <w:p w14:paraId="254EA439" w14:textId="77777777" w:rsidR="00932F37" w:rsidRDefault="00932F37" w:rsidP="00932F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u w:val="single"/>
          <w:lang w:val="en-CA"/>
        </w:rPr>
        <w:t xml:space="preserve">Medulla </w:t>
      </w:r>
      <w:r>
        <w:rPr>
          <w:lang w:val="en-CA"/>
        </w:rPr>
        <w:t>– Controls heart rate, blood pressure, breathing, balance reflexes</w:t>
      </w:r>
    </w:p>
    <w:p w14:paraId="54FEF6F9" w14:textId="77777777" w:rsidR="00932F37" w:rsidRDefault="00932F37" w:rsidP="00932F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u w:val="single"/>
          <w:lang w:val="en-CA"/>
        </w:rPr>
        <w:t>Pons</w:t>
      </w:r>
      <w:r>
        <w:rPr>
          <w:lang w:val="en-CA"/>
        </w:rPr>
        <w:t xml:space="preserve"> – Serves to regulate sleep</w:t>
      </w:r>
    </w:p>
    <w:p w14:paraId="5455873F" w14:textId="77777777" w:rsidR="00932F37" w:rsidRDefault="00932F37" w:rsidP="00932F3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u w:val="single"/>
          <w:lang w:val="en-CA"/>
        </w:rPr>
        <w:t xml:space="preserve">Midbrain </w:t>
      </w:r>
      <w:r>
        <w:rPr>
          <w:lang w:val="en-CA"/>
        </w:rPr>
        <w:t>– Involved in activating the body’s response to threat or in preparation for reproduction</w:t>
      </w:r>
    </w:p>
    <w:p w14:paraId="70325F17" w14:textId="77777777" w:rsidR="00932F37" w:rsidRDefault="00932F37" w:rsidP="00932F37">
      <w:pPr>
        <w:rPr>
          <w:lang w:val="en-CA"/>
        </w:rPr>
      </w:pPr>
    </w:p>
    <w:p w14:paraId="5776E213" w14:textId="77777777" w:rsidR="00932F37" w:rsidRDefault="00932F37" w:rsidP="00932F37">
      <w:pPr>
        <w:rPr>
          <w:u w:val="single"/>
          <w:lang w:val="en-CA"/>
        </w:rPr>
      </w:pPr>
    </w:p>
    <w:p w14:paraId="06CBE253" w14:textId="77777777" w:rsidR="00932F37" w:rsidRDefault="00932F37" w:rsidP="00932F37">
      <w:pPr>
        <w:rPr>
          <w:u w:val="single"/>
          <w:lang w:val="en-CA"/>
        </w:rPr>
      </w:pPr>
    </w:p>
    <w:p w14:paraId="56B64173" w14:textId="77777777" w:rsidR="00932F37" w:rsidRDefault="00932F37" w:rsidP="00932F37">
      <w:pPr>
        <w:rPr>
          <w:u w:val="single"/>
          <w:lang w:val="en-CA"/>
        </w:rPr>
      </w:pPr>
    </w:p>
    <w:p w14:paraId="28F9B491" w14:textId="77777777" w:rsidR="00932F37" w:rsidRDefault="00932F37" w:rsidP="00932F37">
      <w:pPr>
        <w:rPr>
          <w:u w:val="single"/>
          <w:lang w:val="en-CA"/>
        </w:rPr>
      </w:pPr>
    </w:p>
    <w:p w14:paraId="0E90E5B6" w14:textId="77777777" w:rsidR="00932F37" w:rsidRDefault="00932F37" w:rsidP="00932F37">
      <w:pPr>
        <w:rPr>
          <w:u w:val="single"/>
          <w:lang w:val="en-CA"/>
        </w:rPr>
      </w:pPr>
    </w:p>
    <w:p w14:paraId="67C93215" w14:textId="77777777" w:rsidR="00932F37" w:rsidRDefault="00932F37" w:rsidP="00932F37">
      <w:pPr>
        <w:rPr>
          <w:u w:val="single"/>
          <w:lang w:val="en-CA"/>
        </w:rPr>
      </w:pPr>
    </w:p>
    <w:p w14:paraId="2C934DF6" w14:textId="77777777" w:rsidR="00932F37" w:rsidRDefault="00932F37" w:rsidP="00932F37">
      <w:pPr>
        <w:rPr>
          <w:u w:val="single"/>
          <w:lang w:val="en-CA"/>
        </w:rPr>
      </w:pPr>
    </w:p>
    <w:p w14:paraId="2A229349" w14:textId="77777777" w:rsidR="00932F37" w:rsidRDefault="00932F37" w:rsidP="00932F37">
      <w:pPr>
        <w:rPr>
          <w:u w:val="single"/>
          <w:lang w:val="en-CA"/>
        </w:rPr>
      </w:pPr>
    </w:p>
    <w:p w14:paraId="0B7924D9" w14:textId="77777777" w:rsidR="00932F37" w:rsidRDefault="00932F37" w:rsidP="00932F37">
      <w:pPr>
        <w:rPr>
          <w:u w:val="single"/>
          <w:lang w:val="en-CA"/>
        </w:rPr>
      </w:pPr>
    </w:p>
    <w:p w14:paraId="41875DB1" w14:textId="77777777" w:rsidR="00932F37" w:rsidRDefault="00932F37" w:rsidP="00932F37">
      <w:pPr>
        <w:rPr>
          <w:u w:val="single"/>
          <w:lang w:val="en-CA"/>
        </w:rPr>
      </w:pPr>
      <w:r>
        <w:rPr>
          <w:u w:val="single"/>
          <w:lang w:val="en-CA"/>
        </w:rPr>
        <w:t xml:space="preserve">Forebrain </w:t>
      </w:r>
    </w:p>
    <w:p w14:paraId="0122265F" w14:textId="77777777" w:rsidR="00932F37" w:rsidRDefault="00932F37" w:rsidP="00932F37">
      <w:pPr>
        <w:rPr>
          <w:u w:val="single"/>
          <w:lang w:val="en-CA"/>
        </w:rPr>
      </w:pPr>
    </w:p>
    <w:p w14:paraId="1626C08A" w14:textId="77777777" w:rsidR="00932F37" w:rsidRDefault="00932F37" w:rsidP="00932F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>Thalamus</w:t>
      </w:r>
      <w:r>
        <w:rPr>
          <w:lang w:val="en-CA"/>
        </w:rPr>
        <w:t xml:space="preserve"> – Serves as a “relay station” for information coming in to the brain from the sense organs – engages in some “initial processing”</w:t>
      </w:r>
    </w:p>
    <w:p w14:paraId="67B5202F" w14:textId="77777777" w:rsidR="00932F37" w:rsidRDefault="00932F37" w:rsidP="00932F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Hypothalamus </w:t>
      </w:r>
      <w:r>
        <w:rPr>
          <w:lang w:val="en-CA"/>
        </w:rPr>
        <w:t>– Monitors and regulates the internal functioning of the body</w:t>
      </w:r>
    </w:p>
    <w:p w14:paraId="2AA09D4E" w14:textId="77777777" w:rsidR="00932F37" w:rsidRDefault="00932F37" w:rsidP="00932F3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Regulates biological drives, including “the four F’s”</w:t>
      </w:r>
    </w:p>
    <w:p w14:paraId="6EBF7C9E" w14:textId="77777777" w:rsidR="00932F37" w:rsidRDefault="00932F37" w:rsidP="00932F3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(feeding, fighting, fleeing, and sexual behaviour)</w:t>
      </w:r>
    </w:p>
    <w:p w14:paraId="431CBDF2" w14:textId="77777777" w:rsidR="00932F37" w:rsidRPr="00932F37" w:rsidRDefault="00932F37" w:rsidP="00932F3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Controls the functions of the body by controlling the release of hormones from the </w:t>
      </w:r>
      <w:r>
        <w:rPr>
          <w:i/>
          <w:lang w:val="en-CA"/>
        </w:rPr>
        <w:t>pituitary gland</w:t>
      </w:r>
    </w:p>
    <w:p w14:paraId="40AFD331" w14:textId="77777777" w:rsidR="00932F37" w:rsidRDefault="003647EF" w:rsidP="00932F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>Endocrine Glands</w:t>
      </w:r>
      <w:r>
        <w:rPr>
          <w:lang w:val="en-CA"/>
        </w:rPr>
        <w:t xml:space="preserve"> – Release hormones into the body (directly into the circulatory system)</w:t>
      </w:r>
    </w:p>
    <w:p w14:paraId="3445D651" w14:textId="77777777" w:rsidR="003647EF" w:rsidRDefault="003647EF" w:rsidP="00932F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>Hormones</w:t>
      </w:r>
      <w:r>
        <w:rPr>
          <w:lang w:val="en-CA"/>
        </w:rPr>
        <w:t xml:space="preserve"> – Naturally occurring chemicals within the body that every particular effects on the body’s functioning.</w:t>
      </w:r>
    </w:p>
    <w:p w14:paraId="763BC142" w14:textId="00C7C8AD" w:rsidR="003647EF" w:rsidRDefault="003647EF" w:rsidP="00932F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Pituitary Gland </w:t>
      </w:r>
      <w:r>
        <w:rPr>
          <w:lang w:val="en-CA"/>
        </w:rPr>
        <w:t>– The “master gland” – the hormones rel</w:t>
      </w:r>
      <w:r w:rsidR="002F59C9">
        <w:rPr>
          <w:lang w:val="en-CA"/>
        </w:rPr>
        <w:t>e</w:t>
      </w:r>
      <w:r>
        <w:rPr>
          <w:lang w:val="en-CA"/>
        </w:rPr>
        <w:t xml:space="preserve">ased by the pituitary are </w:t>
      </w:r>
      <w:r>
        <w:rPr>
          <w:i/>
          <w:lang w:val="en-CA"/>
        </w:rPr>
        <w:t>tropic</w:t>
      </w:r>
      <w:r>
        <w:rPr>
          <w:lang w:val="en-CA"/>
        </w:rPr>
        <w:t xml:space="preserve"> – meaning that their primary function is to influence the release of hormones from other glands</w:t>
      </w:r>
    </w:p>
    <w:p w14:paraId="6D71E707" w14:textId="0B6A45C8" w:rsidR="003647EF" w:rsidRPr="002F59C9" w:rsidRDefault="003647EF" w:rsidP="00932F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u w:val="single"/>
          <w:lang w:val="en-CA"/>
        </w:rPr>
        <w:t xml:space="preserve">Adrenal Gland </w:t>
      </w:r>
      <w:r w:rsidR="002F59C9">
        <w:rPr>
          <w:lang w:val="en-CA"/>
        </w:rPr>
        <w:t xml:space="preserve">- </w:t>
      </w:r>
    </w:p>
    <w:p w14:paraId="71670E89" w14:textId="77777777" w:rsidR="002F59C9" w:rsidRDefault="002F59C9" w:rsidP="002F59C9">
      <w:pPr>
        <w:rPr>
          <w:lang w:val="en-CA"/>
        </w:rPr>
      </w:pPr>
    </w:p>
    <w:p w14:paraId="1601D37D" w14:textId="77777777" w:rsidR="002F59C9" w:rsidRDefault="002F59C9" w:rsidP="002F59C9">
      <w:pPr>
        <w:rPr>
          <w:lang w:val="en-CA"/>
        </w:rPr>
      </w:pPr>
    </w:p>
    <w:p w14:paraId="2C40615B" w14:textId="045A4105" w:rsidR="002F59C9" w:rsidRPr="002F59C9" w:rsidRDefault="002F59C9" w:rsidP="002F59C9">
      <w:pPr>
        <w:rPr>
          <w:u w:val="single"/>
          <w:lang w:val="en-CA"/>
        </w:rPr>
      </w:pPr>
      <w:r w:rsidRPr="002F59C9">
        <w:rPr>
          <w:u w:val="single"/>
          <w:lang w:val="en-CA"/>
        </w:rPr>
        <w:t>The Somatic Nervous System</w:t>
      </w:r>
    </w:p>
    <w:p w14:paraId="3CE3A5BE" w14:textId="77777777" w:rsidR="002F59C9" w:rsidRDefault="002F59C9" w:rsidP="002F59C9">
      <w:pPr>
        <w:rPr>
          <w:lang w:val="en-CA"/>
        </w:rPr>
      </w:pPr>
    </w:p>
    <w:p w14:paraId="157D0BE0" w14:textId="009B0E39" w:rsidR="002F59C9" w:rsidRDefault="002F59C9" w:rsidP="002F59C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SNS is the part of the PNS that interacts with the external environment.</w:t>
      </w:r>
    </w:p>
    <w:p w14:paraId="577D4B91" w14:textId="3ED1D2D0" w:rsidR="002F59C9" w:rsidRDefault="002F59C9" w:rsidP="002F59C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is composed of</w:t>
      </w:r>
    </w:p>
    <w:p w14:paraId="7CC8CF9E" w14:textId="6E19B330" w:rsidR="002F59C9" w:rsidRDefault="002F59C9" w:rsidP="002F59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Afferent</w:t>
      </w:r>
      <w:r>
        <w:rPr>
          <w:lang w:val="en-CA"/>
        </w:rPr>
        <w:t xml:space="preserve"> nerves that carry sensory information from the skin, skeletal muscles, eyes, ears, etc. to the CNS</w:t>
      </w:r>
    </w:p>
    <w:p w14:paraId="6DBC5BC6" w14:textId="019308DD" w:rsidR="002F59C9" w:rsidRPr="002F59C9" w:rsidRDefault="002F59C9" w:rsidP="002F59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 xml:space="preserve">Efferent </w:t>
      </w:r>
      <w:r>
        <w:rPr>
          <w:lang w:val="en-CA"/>
        </w:rPr>
        <w:t xml:space="preserve">nerves that carry motor signals </w:t>
      </w:r>
      <w:r>
        <w:rPr>
          <w:i/>
          <w:lang w:val="en-CA"/>
        </w:rPr>
        <w:t>from the CNS</w:t>
      </w:r>
      <w:r>
        <w:rPr>
          <w:lang w:val="en-CA"/>
        </w:rPr>
        <w:t xml:space="preserve"> to the skeletal muscles</w:t>
      </w:r>
    </w:p>
    <w:sectPr w:rsidR="002F59C9" w:rsidRPr="002F59C9" w:rsidSect="00D969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E43346" w14:textId="77777777" w:rsidR="00315D94" w:rsidRDefault="00315D94" w:rsidP="00E039E3">
      <w:r>
        <w:separator/>
      </w:r>
    </w:p>
  </w:endnote>
  <w:endnote w:type="continuationSeparator" w:id="0">
    <w:p w14:paraId="3F735382" w14:textId="77777777" w:rsidR="00315D94" w:rsidRDefault="00315D94" w:rsidP="00E0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8D6C85" w14:textId="77777777" w:rsidR="00315D94" w:rsidRDefault="00315D94" w:rsidP="00E039E3">
      <w:r>
        <w:separator/>
      </w:r>
    </w:p>
  </w:footnote>
  <w:footnote w:type="continuationSeparator" w:id="0">
    <w:p w14:paraId="0142C3BF" w14:textId="77777777" w:rsidR="00315D94" w:rsidRDefault="00315D94" w:rsidP="00E03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601C0"/>
    <w:multiLevelType w:val="hybridMultilevel"/>
    <w:tmpl w:val="B4967E26"/>
    <w:lvl w:ilvl="0" w:tplc="1242CC8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9A01E7"/>
    <w:multiLevelType w:val="hybridMultilevel"/>
    <w:tmpl w:val="7C4E6398"/>
    <w:lvl w:ilvl="0" w:tplc="3B20C73A"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9E3"/>
    <w:rsid w:val="002F0697"/>
    <w:rsid w:val="002F1178"/>
    <w:rsid w:val="002F59C9"/>
    <w:rsid w:val="00315D94"/>
    <w:rsid w:val="00330E86"/>
    <w:rsid w:val="003647EF"/>
    <w:rsid w:val="00805008"/>
    <w:rsid w:val="00932F37"/>
    <w:rsid w:val="00BB1E90"/>
    <w:rsid w:val="00D969AF"/>
    <w:rsid w:val="00E039E3"/>
    <w:rsid w:val="00E82DED"/>
    <w:rsid w:val="00FA25CF"/>
    <w:rsid w:val="00FC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62967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39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39E3"/>
  </w:style>
  <w:style w:type="paragraph" w:styleId="Footer">
    <w:name w:val="footer"/>
    <w:basedOn w:val="Normal"/>
    <w:link w:val="FooterChar"/>
    <w:uiPriority w:val="99"/>
    <w:unhideWhenUsed/>
    <w:rsid w:val="00E039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39E3"/>
  </w:style>
  <w:style w:type="paragraph" w:styleId="ListParagraph">
    <w:name w:val="List Paragraph"/>
    <w:basedOn w:val="Normal"/>
    <w:uiPriority w:val="34"/>
    <w:qFormat/>
    <w:rsid w:val="00E039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697</Words>
  <Characters>3975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Neville</dc:creator>
  <cp:keywords/>
  <dc:description/>
  <cp:lastModifiedBy>Brandon Neville</cp:lastModifiedBy>
  <cp:revision>3</cp:revision>
  <dcterms:created xsi:type="dcterms:W3CDTF">2015-09-23T18:56:00Z</dcterms:created>
  <dcterms:modified xsi:type="dcterms:W3CDTF">2016-12-17T20:06:00Z</dcterms:modified>
</cp:coreProperties>
</file>