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3C29A8" w14:textId="77777777" w:rsidR="00FC6331" w:rsidRDefault="00971F91" w:rsidP="00971F91">
      <w:pPr>
        <w:pStyle w:val="Title"/>
        <w:rPr>
          <w:b/>
          <w:u w:val="single"/>
        </w:rPr>
      </w:pPr>
      <w:r w:rsidRPr="00971F91">
        <w:rPr>
          <w:b/>
          <w:u w:val="single"/>
        </w:rPr>
        <w:t>SOWK 1000 A Review Sheet</w:t>
      </w:r>
    </w:p>
    <w:p w14:paraId="1A16D46C" w14:textId="77777777" w:rsidR="00971F91" w:rsidRDefault="00971F91" w:rsidP="00971F91"/>
    <w:p w14:paraId="78DFE429" w14:textId="77777777" w:rsidR="00971F91" w:rsidRDefault="00971F91" w:rsidP="00971F91">
      <w:pPr>
        <w:rPr>
          <w:b/>
          <w:sz w:val="32"/>
          <w:szCs w:val="32"/>
          <w:u w:val="single"/>
        </w:rPr>
      </w:pPr>
      <w:r w:rsidRPr="00971F91">
        <w:rPr>
          <w:b/>
          <w:sz w:val="32"/>
          <w:szCs w:val="32"/>
          <w:u w:val="single"/>
        </w:rPr>
        <w:t>Week 1: What is the Welfare State</w:t>
      </w:r>
      <w:r>
        <w:rPr>
          <w:b/>
          <w:sz w:val="32"/>
          <w:szCs w:val="32"/>
          <w:u w:val="single"/>
        </w:rPr>
        <w:t>?</w:t>
      </w:r>
    </w:p>
    <w:p w14:paraId="4040EA30" w14:textId="77777777" w:rsidR="00971F91" w:rsidRDefault="00971F91" w:rsidP="00971F91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971F91">
        <w:rPr>
          <w:b/>
          <w:sz w:val="28"/>
          <w:szCs w:val="28"/>
          <w:u w:val="single"/>
        </w:rPr>
        <w:t>Key Terms</w:t>
      </w:r>
    </w:p>
    <w:p w14:paraId="1564FF7E" w14:textId="77777777" w:rsidR="00971F91" w:rsidRPr="00971F91" w:rsidRDefault="00971F91" w:rsidP="00971F91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Welfare State</w:t>
      </w:r>
    </w:p>
    <w:p w14:paraId="5EAA4642" w14:textId="77777777" w:rsidR="00971F91" w:rsidRPr="00971F91" w:rsidRDefault="00971F91" w:rsidP="00971F91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Social Contingencies</w:t>
      </w:r>
    </w:p>
    <w:p w14:paraId="455648BD" w14:textId="77777777" w:rsidR="00971F91" w:rsidRPr="00971F91" w:rsidRDefault="00971F91" w:rsidP="00971F91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Minimum Income</w:t>
      </w:r>
    </w:p>
    <w:p w14:paraId="1A3150AE" w14:textId="77777777" w:rsidR="00971F91" w:rsidRPr="00971F91" w:rsidRDefault="00971F91" w:rsidP="00971F91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Social Insurance</w:t>
      </w:r>
    </w:p>
    <w:p w14:paraId="70F0EAC4" w14:textId="77777777" w:rsidR="00971F91" w:rsidRPr="00971F91" w:rsidRDefault="00971F91" w:rsidP="00971F91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Public Social Services</w:t>
      </w:r>
    </w:p>
    <w:p w14:paraId="656B4CF3" w14:textId="77777777" w:rsidR="00971F91" w:rsidRPr="00971F91" w:rsidRDefault="00971F91" w:rsidP="00971F91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Occupational Welfare</w:t>
      </w:r>
    </w:p>
    <w:p w14:paraId="6073E7E8" w14:textId="77777777" w:rsidR="00971F91" w:rsidRPr="001153C9" w:rsidRDefault="00971F91" w:rsidP="00971F91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Fiscal Welfare</w:t>
      </w:r>
    </w:p>
    <w:p w14:paraId="5994A31F" w14:textId="77777777" w:rsidR="001153C9" w:rsidRDefault="001153C9" w:rsidP="001153C9">
      <w:pPr>
        <w:pStyle w:val="ListParagraph"/>
        <w:ind w:left="144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Tax deduction/exemptions </w:t>
      </w:r>
    </w:p>
    <w:p w14:paraId="3642AF0F" w14:textId="77777777" w:rsidR="00971F91" w:rsidRPr="00971F91" w:rsidRDefault="00971F91" w:rsidP="00971F91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Private Non-Profit Welfare</w:t>
      </w:r>
    </w:p>
    <w:p w14:paraId="3742A146" w14:textId="77777777" w:rsidR="00971F91" w:rsidRPr="00971F91" w:rsidRDefault="00971F91" w:rsidP="00971F91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Private For-Profit/ Commercial Welfare</w:t>
      </w:r>
    </w:p>
    <w:p w14:paraId="1231D792" w14:textId="77777777" w:rsidR="00971F91" w:rsidRPr="00971F91" w:rsidRDefault="00971F91" w:rsidP="00971F91">
      <w:pPr>
        <w:pStyle w:val="ListParagraph"/>
        <w:numPr>
          <w:ilvl w:val="0"/>
          <w:numId w:val="2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Sixties Scoop</w:t>
      </w:r>
    </w:p>
    <w:p w14:paraId="1D27A70D" w14:textId="77777777" w:rsidR="00971F91" w:rsidRDefault="00971F91" w:rsidP="00971F91">
      <w:pPr>
        <w:pStyle w:val="ListParagraph"/>
        <w:numPr>
          <w:ilvl w:val="0"/>
          <w:numId w:val="1"/>
        </w:numPr>
        <w:rPr>
          <w:b/>
          <w:sz w:val="28"/>
          <w:szCs w:val="28"/>
          <w:u w:val="single"/>
        </w:rPr>
      </w:pPr>
      <w:r w:rsidRPr="00971F91">
        <w:rPr>
          <w:b/>
          <w:sz w:val="28"/>
          <w:szCs w:val="28"/>
          <w:u w:val="single"/>
        </w:rPr>
        <w:t>Key Concepts</w:t>
      </w:r>
    </w:p>
    <w:p w14:paraId="15405B3E" w14:textId="77777777" w:rsidR="00971F91" w:rsidRDefault="00971F91" w:rsidP="00971F91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Critical Reflections of the Definition of the Welfare State</w:t>
      </w:r>
    </w:p>
    <w:p w14:paraId="60F911DE" w14:textId="77777777" w:rsidR="00971F91" w:rsidRDefault="00971F91" w:rsidP="00971F91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Social Contingencies</w:t>
      </w:r>
    </w:p>
    <w:p w14:paraId="4E2F6244" w14:textId="77777777" w:rsidR="00971F91" w:rsidRDefault="00971F91" w:rsidP="00971F91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971F91">
        <w:rPr>
          <w:sz w:val="24"/>
          <w:szCs w:val="24"/>
        </w:rPr>
        <w:t>How would governments reduce instability or respond to “social contingencies”</w:t>
      </w:r>
    </w:p>
    <w:p w14:paraId="0AD9A4C5" w14:textId="77777777" w:rsidR="00971F91" w:rsidRDefault="00971F91" w:rsidP="00971F91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3 Types of Social Welfare Programs</w:t>
      </w:r>
    </w:p>
    <w:p w14:paraId="5A92D9C7" w14:textId="221EE1AF" w:rsidR="00971F91" w:rsidRDefault="00971F91" w:rsidP="00971F91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First Nations on Reserve</w:t>
      </w:r>
      <w:r w:rsidR="00726151">
        <w:rPr>
          <w:color w:val="FF0000"/>
          <w:sz w:val="24"/>
          <w:szCs w:val="24"/>
        </w:rPr>
        <w:t xml:space="preserve">: </w:t>
      </w:r>
      <w:r w:rsidR="0065760C">
        <w:rPr>
          <w:color w:val="FF0000"/>
          <w:sz w:val="24"/>
          <w:szCs w:val="24"/>
        </w:rPr>
        <w:t>funding is responsibility of federal government.</w:t>
      </w:r>
      <w:r w:rsidR="00726151">
        <w:rPr>
          <w:color w:val="FF0000"/>
          <w:sz w:val="24"/>
          <w:szCs w:val="24"/>
        </w:rPr>
        <w:t xml:space="preserve"> </w:t>
      </w:r>
    </w:p>
    <w:p w14:paraId="4EB99AAF" w14:textId="77777777" w:rsidR="00971F91" w:rsidRDefault="00971F91" w:rsidP="00971F91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Other forms of Welfare </w:t>
      </w:r>
    </w:p>
    <w:p w14:paraId="416FFAEC" w14:textId="77777777" w:rsidR="00971F91" w:rsidRDefault="00971F91" w:rsidP="00971F91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Week 2</w:t>
      </w:r>
      <w:r w:rsidRPr="00971F91">
        <w:rPr>
          <w:b/>
          <w:sz w:val="32"/>
          <w:szCs w:val="32"/>
          <w:u w:val="single"/>
        </w:rPr>
        <w:t xml:space="preserve">: </w:t>
      </w:r>
      <w:r>
        <w:rPr>
          <w:b/>
          <w:sz w:val="32"/>
          <w:szCs w:val="32"/>
          <w:u w:val="single"/>
        </w:rPr>
        <w:t>History of the Social Work Profession</w:t>
      </w:r>
    </w:p>
    <w:p w14:paraId="7FFA1748" w14:textId="77777777" w:rsidR="00971F91" w:rsidRPr="00971F91" w:rsidRDefault="00971F91" w:rsidP="00971F91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b/>
          <w:sz w:val="28"/>
          <w:szCs w:val="28"/>
          <w:u w:val="single"/>
        </w:rPr>
        <w:t>Key Terms</w:t>
      </w:r>
    </w:p>
    <w:p w14:paraId="385C2669" w14:textId="77777777" w:rsidR="00971F91" w:rsidRDefault="00971F91" w:rsidP="00971F91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Colonization</w:t>
      </w:r>
    </w:p>
    <w:p w14:paraId="423A4A5C" w14:textId="77777777" w:rsidR="00971F91" w:rsidRDefault="00971F91" w:rsidP="00971F91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Settler Colonization</w:t>
      </w:r>
    </w:p>
    <w:p w14:paraId="51437873" w14:textId="77777777" w:rsidR="00971F91" w:rsidRDefault="00971F91" w:rsidP="00971F91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Exploitive Colonization</w:t>
      </w:r>
    </w:p>
    <w:p w14:paraId="5FBD73F9" w14:textId="76A69D72" w:rsidR="00726151" w:rsidRPr="00726151" w:rsidRDefault="00971F91" w:rsidP="00971F91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Medicine Wheel</w:t>
      </w:r>
      <w:r w:rsidR="00726151">
        <w:rPr>
          <w:color w:val="FF0000"/>
          <w:sz w:val="24"/>
          <w:szCs w:val="24"/>
        </w:rPr>
        <w:t xml:space="preserve">: Indigenous approach to healing. Contains 6 elements: </w:t>
      </w:r>
    </w:p>
    <w:p w14:paraId="2470A321" w14:textId="66162B0F" w:rsidR="00971F91" w:rsidRDefault="00726151" w:rsidP="00726151">
      <w:pPr>
        <w:pStyle w:val="ListParagraph"/>
        <w:ind w:left="1494"/>
        <w:rPr>
          <w:sz w:val="24"/>
          <w:szCs w:val="24"/>
        </w:rPr>
      </w:pPr>
      <w:proofErr w:type="gramStart"/>
      <w:r>
        <w:rPr>
          <w:color w:val="FF0000"/>
          <w:sz w:val="24"/>
          <w:szCs w:val="24"/>
        </w:rPr>
        <w:t>wholeness</w:t>
      </w:r>
      <w:proofErr w:type="gramEnd"/>
      <w:r>
        <w:rPr>
          <w:color w:val="FF0000"/>
          <w:sz w:val="24"/>
          <w:szCs w:val="24"/>
        </w:rPr>
        <w:t xml:space="preserve">, balance, harmony, connection, growth, healing. </w:t>
      </w:r>
    </w:p>
    <w:p w14:paraId="102EEA2E" w14:textId="77777777" w:rsidR="00971F91" w:rsidRDefault="00971F91" w:rsidP="00971F91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Settlement House Movement</w:t>
      </w:r>
    </w:p>
    <w:p w14:paraId="72DA9B3C" w14:textId="77777777" w:rsidR="00971F91" w:rsidRDefault="00971F91" w:rsidP="00971F91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Profession</w:t>
      </w:r>
    </w:p>
    <w:p w14:paraId="4782334C" w14:textId="77777777" w:rsidR="00971F91" w:rsidRDefault="00971F91" w:rsidP="00971F91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Poor Laws</w:t>
      </w:r>
    </w:p>
    <w:p w14:paraId="68F6D707" w14:textId="77777777" w:rsidR="00971F91" w:rsidRDefault="00971F91" w:rsidP="00971F91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Undeserving Poor</w:t>
      </w:r>
    </w:p>
    <w:p w14:paraId="60A42160" w14:textId="77777777" w:rsidR="00971F91" w:rsidRDefault="00971F91" w:rsidP="00971F91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Deserving Poor</w:t>
      </w:r>
    </w:p>
    <w:p w14:paraId="13A1470E" w14:textId="77777777" w:rsidR="00971F91" w:rsidRDefault="00971F91" w:rsidP="00971F91">
      <w:pPr>
        <w:pStyle w:val="ListParagraph"/>
        <w:numPr>
          <w:ilvl w:val="0"/>
          <w:numId w:val="6"/>
        </w:numPr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</w:t>
      </w:r>
      <w:r w:rsidRPr="00971F91">
        <w:rPr>
          <w:b/>
          <w:sz w:val="28"/>
          <w:szCs w:val="28"/>
          <w:u w:val="single"/>
        </w:rPr>
        <w:t>Key Concepts</w:t>
      </w:r>
    </w:p>
    <w:p w14:paraId="2D2F9C22" w14:textId="77777777" w:rsidR="007C681B" w:rsidRDefault="007C681B" w:rsidP="007C681B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Beginning of Social Work in Canada</w:t>
      </w:r>
    </w:p>
    <w:p w14:paraId="16859919" w14:textId="77777777" w:rsidR="007C681B" w:rsidRDefault="007C681B" w:rsidP="007C681B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How Social Work is linked to Social Welfare</w:t>
      </w:r>
    </w:p>
    <w:p w14:paraId="1E4F1845" w14:textId="77777777" w:rsidR="007C681B" w:rsidRDefault="007C681B" w:rsidP="007C681B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Social Well Being in Indigenous Communities</w:t>
      </w:r>
    </w:p>
    <w:p w14:paraId="5B62CDC8" w14:textId="77777777" w:rsidR="007C681B" w:rsidRDefault="007C681B" w:rsidP="007C681B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French Tradition of Welfare</w:t>
      </w:r>
    </w:p>
    <w:p w14:paraId="787D4CC4" w14:textId="77777777" w:rsidR="007C681B" w:rsidRDefault="007C681B" w:rsidP="007C681B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British Tradition of Welfare</w:t>
      </w:r>
    </w:p>
    <w:p w14:paraId="79F6F69B" w14:textId="77777777" w:rsidR="007C681B" w:rsidRDefault="007C681B" w:rsidP="007C681B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Industrial Capitalism in Canada</w:t>
      </w:r>
    </w:p>
    <w:p w14:paraId="125F9ECF" w14:textId="77777777" w:rsidR="007C681B" w:rsidRDefault="007C681B" w:rsidP="007C681B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Characteristics of a Profession</w:t>
      </w:r>
    </w:p>
    <w:p w14:paraId="795C2078" w14:textId="77777777" w:rsidR="007C681B" w:rsidRDefault="007C681B" w:rsidP="007C681B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Early Social Work</w:t>
      </w:r>
    </w:p>
    <w:p w14:paraId="5E56A16A" w14:textId="77777777" w:rsidR="007C681B" w:rsidRDefault="007C681B" w:rsidP="007C681B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7C681B">
        <w:rPr>
          <w:sz w:val="24"/>
          <w:szCs w:val="24"/>
        </w:rPr>
        <w:t>Social Work During the Profession of the 1930s</w:t>
      </w:r>
    </w:p>
    <w:p w14:paraId="3C7B493B" w14:textId="77777777" w:rsidR="007C681B" w:rsidRDefault="007C681B" w:rsidP="007C681B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7C681B">
        <w:rPr>
          <w:sz w:val="24"/>
          <w:szCs w:val="24"/>
        </w:rPr>
        <w:t>Social Work in the War Years &amp; Post War Reconstruction</w:t>
      </w:r>
    </w:p>
    <w:p w14:paraId="60B54196" w14:textId="77777777" w:rsidR="007C681B" w:rsidRDefault="007C681B" w:rsidP="007C681B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7C681B">
        <w:rPr>
          <w:sz w:val="24"/>
          <w:szCs w:val="24"/>
        </w:rPr>
        <w:t>Social Work and the Construction of the Welfare State</w:t>
      </w:r>
    </w:p>
    <w:p w14:paraId="24A1F993" w14:textId="77777777" w:rsidR="007C681B" w:rsidRDefault="007C681B" w:rsidP="007C681B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7C681B">
        <w:rPr>
          <w:sz w:val="24"/>
          <w:szCs w:val="24"/>
        </w:rPr>
        <w:t>The Postwar Welfare State</w:t>
      </w:r>
    </w:p>
    <w:p w14:paraId="74F04D52" w14:textId="77777777" w:rsidR="007C681B" w:rsidRDefault="007C681B" w:rsidP="007C681B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Week 3</w:t>
      </w:r>
      <w:r w:rsidRPr="00971F91">
        <w:rPr>
          <w:b/>
          <w:sz w:val="32"/>
          <w:szCs w:val="32"/>
          <w:u w:val="single"/>
        </w:rPr>
        <w:t xml:space="preserve">: </w:t>
      </w:r>
      <w:r>
        <w:rPr>
          <w:b/>
          <w:sz w:val="32"/>
          <w:szCs w:val="32"/>
          <w:u w:val="single"/>
        </w:rPr>
        <w:t>History of the Welfare State</w:t>
      </w:r>
    </w:p>
    <w:p w14:paraId="41D34996" w14:textId="77777777" w:rsidR="007C681B" w:rsidRDefault="007C681B" w:rsidP="007C681B">
      <w:pPr>
        <w:pStyle w:val="ListParagraph"/>
        <w:numPr>
          <w:ilvl w:val="0"/>
          <w:numId w:val="12"/>
        </w:numPr>
        <w:rPr>
          <w:b/>
          <w:sz w:val="28"/>
          <w:szCs w:val="28"/>
          <w:u w:val="single"/>
        </w:rPr>
      </w:pPr>
      <w:r w:rsidRPr="007C681B">
        <w:rPr>
          <w:b/>
          <w:sz w:val="28"/>
          <w:szCs w:val="28"/>
          <w:u w:val="single"/>
        </w:rPr>
        <w:t>Key Terms</w:t>
      </w:r>
    </w:p>
    <w:p w14:paraId="61BAD0A3" w14:textId="77777777" w:rsidR="007C681B" w:rsidRPr="001153C9" w:rsidRDefault="007C681B" w:rsidP="007C681B">
      <w:pPr>
        <w:pStyle w:val="ListParagraph"/>
        <w:numPr>
          <w:ilvl w:val="0"/>
          <w:numId w:val="14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White Paper on Employment</w:t>
      </w:r>
    </w:p>
    <w:p w14:paraId="56E2F28D" w14:textId="77777777" w:rsidR="001153C9" w:rsidRPr="001153C9" w:rsidRDefault="001153C9" w:rsidP="001153C9">
      <w:pPr>
        <w:pStyle w:val="ListParagraph"/>
        <w:ind w:left="1494"/>
        <w:rPr>
          <w:b/>
          <w:color w:val="FF0000"/>
          <w:sz w:val="24"/>
          <w:szCs w:val="24"/>
          <w:u w:val="single"/>
        </w:rPr>
      </w:pPr>
      <w:r>
        <w:rPr>
          <w:color w:val="FF0000"/>
          <w:sz w:val="24"/>
          <w:szCs w:val="24"/>
        </w:rPr>
        <w:t>Maintain full time employment and only 3-4% of unemployment</w:t>
      </w:r>
    </w:p>
    <w:p w14:paraId="5B7FF64B" w14:textId="77777777" w:rsidR="007C681B" w:rsidRPr="001153C9" w:rsidRDefault="007C681B" w:rsidP="007C681B">
      <w:pPr>
        <w:pStyle w:val="ListParagraph"/>
        <w:numPr>
          <w:ilvl w:val="0"/>
          <w:numId w:val="14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Green Paper on Taxation and Social Welfare</w:t>
      </w:r>
    </w:p>
    <w:p w14:paraId="57188ABD" w14:textId="77777777" w:rsidR="001153C9" w:rsidRPr="007C681B" w:rsidRDefault="001153C9" w:rsidP="001153C9">
      <w:pPr>
        <w:pStyle w:val="ListParagraph"/>
        <w:ind w:left="1494"/>
        <w:rPr>
          <w:b/>
          <w:sz w:val="24"/>
          <w:szCs w:val="24"/>
          <w:u w:val="single"/>
        </w:rPr>
      </w:pPr>
      <w:proofErr w:type="gramStart"/>
      <w:r>
        <w:rPr>
          <w:color w:val="FF0000"/>
          <w:sz w:val="24"/>
          <w:szCs w:val="24"/>
        </w:rPr>
        <w:t>having</w:t>
      </w:r>
      <w:proofErr w:type="gramEnd"/>
      <w:r>
        <w:rPr>
          <w:color w:val="FF0000"/>
          <w:sz w:val="24"/>
          <w:szCs w:val="24"/>
        </w:rPr>
        <w:t xml:space="preserve"> taxes to maintain social welfare. Specifically income tax and corporate tax and incorporate that into maintaining social welfare </w:t>
      </w:r>
    </w:p>
    <w:p w14:paraId="638F5949" w14:textId="77777777" w:rsidR="008773C7" w:rsidRPr="008773C7" w:rsidRDefault="007C681B" w:rsidP="008773C7">
      <w:pPr>
        <w:pStyle w:val="ListParagraph"/>
        <w:numPr>
          <w:ilvl w:val="0"/>
          <w:numId w:val="14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Family Allowance</w:t>
      </w:r>
    </w:p>
    <w:p w14:paraId="0D61438D" w14:textId="77777777" w:rsidR="007C681B" w:rsidRPr="007C681B" w:rsidRDefault="007C681B" w:rsidP="007C681B">
      <w:pPr>
        <w:pStyle w:val="ListParagraph"/>
        <w:numPr>
          <w:ilvl w:val="0"/>
          <w:numId w:val="14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Unemployment Assistant Act</w:t>
      </w:r>
    </w:p>
    <w:p w14:paraId="67693FA1" w14:textId="77777777" w:rsidR="007C681B" w:rsidRPr="007C681B" w:rsidRDefault="007C681B" w:rsidP="007C681B">
      <w:pPr>
        <w:pStyle w:val="ListParagraph"/>
        <w:numPr>
          <w:ilvl w:val="0"/>
          <w:numId w:val="14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Medicare</w:t>
      </w:r>
    </w:p>
    <w:p w14:paraId="4BBAE14C" w14:textId="77777777" w:rsidR="007C681B" w:rsidRPr="001153C9" w:rsidRDefault="007C681B" w:rsidP="007C681B">
      <w:pPr>
        <w:pStyle w:val="ListParagraph"/>
        <w:numPr>
          <w:ilvl w:val="0"/>
          <w:numId w:val="14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Guaranteed Income Supplement</w:t>
      </w:r>
    </w:p>
    <w:p w14:paraId="5B620A55" w14:textId="77777777" w:rsidR="001153C9" w:rsidRPr="001153C9" w:rsidRDefault="001153C9" w:rsidP="001153C9">
      <w:pPr>
        <w:pStyle w:val="ListParagraph"/>
        <w:ind w:left="1494"/>
        <w:rPr>
          <w:b/>
          <w:color w:val="FF0000"/>
          <w:sz w:val="24"/>
          <w:szCs w:val="24"/>
          <w:u w:val="single"/>
        </w:rPr>
      </w:pPr>
      <w:r>
        <w:rPr>
          <w:color w:val="FF0000"/>
          <w:sz w:val="24"/>
          <w:szCs w:val="24"/>
        </w:rPr>
        <w:t xml:space="preserve">Guaranteed income supplement guarantees $16,000 annually guaranteed for seniors in poverty. </w:t>
      </w:r>
    </w:p>
    <w:p w14:paraId="5B334408" w14:textId="77777777" w:rsidR="0050262B" w:rsidRPr="001153C9" w:rsidRDefault="0050262B" w:rsidP="007C681B">
      <w:pPr>
        <w:pStyle w:val="ListParagraph"/>
        <w:numPr>
          <w:ilvl w:val="0"/>
          <w:numId w:val="14"/>
        </w:numPr>
        <w:rPr>
          <w:b/>
          <w:sz w:val="24"/>
          <w:szCs w:val="24"/>
          <w:u w:val="single"/>
        </w:rPr>
      </w:pPr>
      <w:r>
        <w:rPr>
          <w:sz w:val="24"/>
          <w:szCs w:val="24"/>
        </w:rPr>
        <w:t>Austerity</w:t>
      </w:r>
    </w:p>
    <w:p w14:paraId="58C5C8FC" w14:textId="77777777" w:rsidR="001153C9" w:rsidRPr="001153C9" w:rsidRDefault="001153C9" w:rsidP="001153C9">
      <w:pPr>
        <w:pStyle w:val="ListParagraph"/>
        <w:ind w:left="1494"/>
        <w:rPr>
          <w:b/>
          <w:color w:val="FF0000"/>
          <w:sz w:val="24"/>
          <w:szCs w:val="24"/>
          <w:u w:val="single"/>
        </w:rPr>
      </w:pPr>
      <w:r>
        <w:rPr>
          <w:color w:val="FF0000"/>
          <w:sz w:val="24"/>
          <w:szCs w:val="24"/>
        </w:rPr>
        <w:t xml:space="preserve">Set of economic policies implemented with the aim of reducing social programming, income tax brackets. Reduce government spending on social programs. </w:t>
      </w:r>
    </w:p>
    <w:p w14:paraId="36BC62D5" w14:textId="77777777" w:rsidR="007C681B" w:rsidRDefault="007C681B" w:rsidP="007C681B">
      <w:pPr>
        <w:pStyle w:val="ListParagraph"/>
        <w:numPr>
          <w:ilvl w:val="0"/>
          <w:numId w:val="12"/>
        </w:numPr>
        <w:rPr>
          <w:b/>
          <w:sz w:val="28"/>
          <w:szCs w:val="28"/>
          <w:u w:val="single"/>
        </w:rPr>
      </w:pPr>
      <w:r w:rsidRPr="007C681B">
        <w:rPr>
          <w:b/>
          <w:sz w:val="28"/>
          <w:szCs w:val="28"/>
          <w:u w:val="single"/>
        </w:rPr>
        <w:t>Key Concepts</w:t>
      </w:r>
    </w:p>
    <w:p w14:paraId="742865CF" w14:textId="77777777" w:rsidR="007C681B" w:rsidRDefault="007C681B" w:rsidP="007C681B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4 Periods of Development of the Welfare State</w:t>
      </w:r>
    </w:p>
    <w:p w14:paraId="4CD6ADA2" w14:textId="77777777" w:rsidR="007C681B" w:rsidRDefault="007C681B" w:rsidP="007C681B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The Development of a Canadian Welfare State</w:t>
      </w:r>
    </w:p>
    <w:p w14:paraId="62D00E5E" w14:textId="77777777" w:rsidR="007C681B" w:rsidRDefault="007C681B" w:rsidP="007C681B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Background to Postwar Social Welfare</w:t>
      </w:r>
    </w:p>
    <w:p w14:paraId="62C42947" w14:textId="77777777" w:rsidR="007C681B" w:rsidRDefault="007C681B" w:rsidP="007C681B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Key Themes Slide</w:t>
      </w:r>
    </w:p>
    <w:p w14:paraId="1A706FAC" w14:textId="77777777" w:rsidR="007C681B" w:rsidRPr="007C681B" w:rsidRDefault="007C681B" w:rsidP="007C681B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7C681B">
        <w:rPr>
          <w:sz w:val="24"/>
          <w:szCs w:val="24"/>
        </w:rPr>
        <w:t>The Growth of State Social Welfare in the Postwar Period</w:t>
      </w:r>
    </w:p>
    <w:p w14:paraId="6678DC05" w14:textId="77777777" w:rsidR="007C681B" w:rsidRDefault="007C681B" w:rsidP="007C681B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7C681B">
        <w:rPr>
          <w:sz w:val="24"/>
          <w:szCs w:val="24"/>
        </w:rPr>
        <w:t>The Postwar Period</w:t>
      </w:r>
      <w:r>
        <w:rPr>
          <w:sz w:val="24"/>
          <w:szCs w:val="24"/>
        </w:rPr>
        <w:t xml:space="preserve"> (Different forms of Social Welfare</w:t>
      </w:r>
      <w:r w:rsidR="00B01C76">
        <w:rPr>
          <w:sz w:val="24"/>
          <w:szCs w:val="24"/>
        </w:rPr>
        <w:t>/ Different forms of Legislation</w:t>
      </w:r>
      <w:r>
        <w:rPr>
          <w:sz w:val="24"/>
          <w:szCs w:val="24"/>
        </w:rPr>
        <w:t xml:space="preserve"> that were implemented during that period)</w:t>
      </w:r>
    </w:p>
    <w:p w14:paraId="459D910B" w14:textId="77777777" w:rsidR="00B01C76" w:rsidRPr="00B01C76" w:rsidRDefault="00B01C76" w:rsidP="00B01C7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B01C76">
        <w:rPr>
          <w:sz w:val="24"/>
          <w:szCs w:val="24"/>
        </w:rPr>
        <w:t>Prelude to the 1960s reforms</w:t>
      </w:r>
    </w:p>
    <w:p w14:paraId="48D23C0C" w14:textId="77777777" w:rsidR="00B01C76" w:rsidRDefault="00B01C76" w:rsidP="00B01C7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B01C76">
        <w:rPr>
          <w:sz w:val="24"/>
          <w:szCs w:val="24"/>
        </w:rPr>
        <w:lastRenderedPageBreak/>
        <w:t>The 1960s: the times they are a changing</w:t>
      </w:r>
    </w:p>
    <w:p w14:paraId="44566529" w14:textId="77777777" w:rsidR="00B01C76" w:rsidRDefault="00B01C76" w:rsidP="00B01C7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B01C76">
        <w:rPr>
          <w:sz w:val="24"/>
          <w:szCs w:val="24"/>
        </w:rPr>
        <w:t>The Development of the Welfare State: 1960 to 1974</w:t>
      </w:r>
    </w:p>
    <w:p w14:paraId="4173B6B4" w14:textId="77777777" w:rsidR="00B01C76" w:rsidRDefault="00B01C76" w:rsidP="00B01C76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B01C76">
        <w:rPr>
          <w:sz w:val="24"/>
          <w:szCs w:val="24"/>
        </w:rPr>
        <w:t>The 1960s</w:t>
      </w:r>
      <w:r w:rsidR="0050262B">
        <w:rPr>
          <w:sz w:val="24"/>
          <w:szCs w:val="24"/>
        </w:rPr>
        <w:t>/1970s</w:t>
      </w:r>
    </w:p>
    <w:p w14:paraId="0F34E4F2" w14:textId="77777777" w:rsidR="0050262B" w:rsidRDefault="0050262B" w:rsidP="0050262B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50262B">
        <w:rPr>
          <w:sz w:val="24"/>
          <w:szCs w:val="24"/>
        </w:rPr>
        <w:t>Brian Mulroney and the Politics of Austerity</w:t>
      </w:r>
    </w:p>
    <w:p w14:paraId="7B3FCB50" w14:textId="77777777" w:rsidR="0050262B" w:rsidRDefault="0050262B" w:rsidP="0050262B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50262B">
        <w:rPr>
          <w:sz w:val="24"/>
          <w:szCs w:val="24"/>
        </w:rPr>
        <w:t>Jean Chretien and conservative Liberalism</w:t>
      </w:r>
    </w:p>
    <w:p w14:paraId="5967AD21" w14:textId="77777777" w:rsidR="0050262B" w:rsidRDefault="0050262B" w:rsidP="0050262B">
      <w:pPr>
        <w:pStyle w:val="ListParagraph"/>
        <w:numPr>
          <w:ilvl w:val="0"/>
          <w:numId w:val="16"/>
        </w:numPr>
        <w:rPr>
          <w:sz w:val="24"/>
          <w:szCs w:val="24"/>
        </w:rPr>
      </w:pPr>
      <w:r w:rsidRPr="0050262B">
        <w:rPr>
          <w:sz w:val="24"/>
          <w:szCs w:val="24"/>
        </w:rPr>
        <w:t>A Conservative Government in the 21st Century</w:t>
      </w:r>
    </w:p>
    <w:p w14:paraId="7969A892" w14:textId="77777777" w:rsidR="0050262B" w:rsidRDefault="0050262B" w:rsidP="0050262B">
      <w:pPr>
        <w:pStyle w:val="ListParagraph"/>
        <w:numPr>
          <w:ilvl w:val="0"/>
          <w:numId w:val="16"/>
        </w:numPr>
        <w:rPr>
          <w:sz w:val="24"/>
          <w:szCs w:val="24"/>
        </w:rPr>
      </w:pPr>
      <w:r>
        <w:rPr>
          <w:sz w:val="24"/>
          <w:szCs w:val="24"/>
        </w:rPr>
        <w:t>Future Agenda for Welfare State Expansion</w:t>
      </w:r>
    </w:p>
    <w:p w14:paraId="6574E438" w14:textId="77777777" w:rsidR="0050262B" w:rsidRDefault="0050262B" w:rsidP="0050262B">
      <w:pPr>
        <w:rPr>
          <w:sz w:val="24"/>
          <w:szCs w:val="24"/>
        </w:rPr>
      </w:pPr>
    </w:p>
    <w:p w14:paraId="506429DC" w14:textId="77777777" w:rsidR="0050262B" w:rsidRPr="0050262B" w:rsidRDefault="0050262B" w:rsidP="0050262B">
      <w:pPr>
        <w:rPr>
          <w:sz w:val="24"/>
          <w:szCs w:val="24"/>
        </w:rPr>
      </w:pPr>
    </w:p>
    <w:p w14:paraId="2DA6BDE1" w14:textId="77777777" w:rsidR="0050262B" w:rsidRDefault="0050262B" w:rsidP="0050262B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Week 4: Contemporary Issues in Social Work</w:t>
      </w:r>
    </w:p>
    <w:p w14:paraId="70CF3C39" w14:textId="77777777" w:rsidR="0050262B" w:rsidRDefault="0050262B" w:rsidP="0050262B">
      <w:pPr>
        <w:pStyle w:val="ListParagraph"/>
        <w:numPr>
          <w:ilvl w:val="0"/>
          <w:numId w:val="17"/>
        </w:numPr>
        <w:rPr>
          <w:b/>
          <w:sz w:val="28"/>
          <w:szCs w:val="28"/>
          <w:u w:val="single"/>
        </w:rPr>
      </w:pPr>
      <w:r w:rsidRPr="0050262B">
        <w:rPr>
          <w:b/>
          <w:sz w:val="28"/>
          <w:szCs w:val="28"/>
          <w:u w:val="single"/>
        </w:rPr>
        <w:t>Key Terms</w:t>
      </w:r>
    </w:p>
    <w:p w14:paraId="59464E97" w14:textId="77777777" w:rsidR="0050262B" w:rsidRDefault="0050262B" w:rsidP="0050262B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AOP (Anti-Oppressive Practice)</w:t>
      </w:r>
    </w:p>
    <w:p w14:paraId="7941E8AB" w14:textId="77777777" w:rsidR="008773C7" w:rsidRPr="008773C7" w:rsidRDefault="008773C7" w:rsidP="008773C7">
      <w:pPr>
        <w:pStyle w:val="ListParagraph"/>
        <w:ind w:left="1440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Reducing the amount of oppression that’s in society.</w:t>
      </w:r>
    </w:p>
    <w:p w14:paraId="7087E4F3" w14:textId="797C317F" w:rsidR="0050262B" w:rsidRDefault="0050262B" w:rsidP="0050262B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CASW</w:t>
      </w:r>
      <w:r w:rsidR="00AA08FC">
        <w:rPr>
          <w:color w:val="FF0000"/>
          <w:sz w:val="24"/>
          <w:szCs w:val="24"/>
        </w:rPr>
        <w:t xml:space="preserve">: </w:t>
      </w:r>
      <w:proofErr w:type="spellStart"/>
      <w:r w:rsidR="00AA08FC">
        <w:rPr>
          <w:color w:val="FF0000"/>
          <w:sz w:val="24"/>
          <w:szCs w:val="24"/>
        </w:rPr>
        <w:t>Gloabal</w:t>
      </w:r>
      <w:proofErr w:type="spellEnd"/>
      <w:r w:rsidR="00AA08FC">
        <w:rPr>
          <w:color w:val="FF0000"/>
          <w:sz w:val="24"/>
          <w:szCs w:val="24"/>
        </w:rPr>
        <w:t xml:space="preserve"> standard, respect inherent dignity</w:t>
      </w:r>
    </w:p>
    <w:p w14:paraId="28672FCC" w14:textId="77777777" w:rsidR="0050262B" w:rsidRDefault="0050262B" w:rsidP="0050262B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OASW</w:t>
      </w:r>
    </w:p>
    <w:p w14:paraId="19A15FC8" w14:textId="05F7D43E" w:rsidR="0050262B" w:rsidRDefault="0050262B" w:rsidP="0050262B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50262B">
        <w:rPr>
          <w:sz w:val="24"/>
          <w:szCs w:val="24"/>
        </w:rPr>
        <w:t>OCSWSSW</w:t>
      </w:r>
      <w:r w:rsidR="00AA08FC">
        <w:rPr>
          <w:color w:val="FF0000"/>
          <w:sz w:val="24"/>
          <w:szCs w:val="24"/>
        </w:rPr>
        <w:t>: Maintain best interests of the client, not exploit client, protect client confidentiality, promote excellence in the profession, proper record keeping, sexual misconduct</w:t>
      </w:r>
      <w:bookmarkStart w:id="0" w:name="_GoBack"/>
      <w:bookmarkEnd w:id="0"/>
    </w:p>
    <w:p w14:paraId="5EE437BF" w14:textId="77777777" w:rsidR="0050262B" w:rsidRDefault="0050262B" w:rsidP="0050262B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Structural Social Work</w:t>
      </w:r>
    </w:p>
    <w:p w14:paraId="743B8E26" w14:textId="77777777" w:rsidR="0050262B" w:rsidRDefault="0050262B" w:rsidP="0050262B">
      <w:pPr>
        <w:pStyle w:val="ListParagraph"/>
        <w:numPr>
          <w:ilvl w:val="0"/>
          <w:numId w:val="18"/>
        </w:numPr>
        <w:rPr>
          <w:sz w:val="24"/>
          <w:szCs w:val="24"/>
        </w:rPr>
      </w:pPr>
      <w:r>
        <w:rPr>
          <w:sz w:val="24"/>
          <w:szCs w:val="24"/>
        </w:rPr>
        <w:t>Oppression</w:t>
      </w:r>
    </w:p>
    <w:p w14:paraId="2BC939FF" w14:textId="77777777" w:rsidR="0050262B" w:rsidRPr="00AE429C" w:rsidRDefault="0050262B" w:rsidP="0050262B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AE429C">
        <w:rPr>
          <w:sz w:val="24"/>
          <w:szCs w:val="24"/>
        </w:rPr>
        <w:t>Exploitation</w:t>
      </w:r>
    </w:p>
    <w:p w14:paraId="61C2BE95" w14:textId="77777777" w:rsidR="0050262B" w:rsidRPr="00AE429C" w:rsidRDefault="0050262B" w:rsidP="0050262B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AE429C">
        <w:rPr>
          <w:sz w:val="24"/>
          <w:szCs w:val="24"/>
        </w:rPr>
        <w:t>Marginalization</w:t>
      </w:r>
    </w:p>
    <w:p w14:paraId="071636E5" w14:textId="77777777" w:rsidR="0050262B" w:rsidRPr="00AE429C" w:rsidRDefault="0050262B" w:rsidP="0050262B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AE429C">
        <w:rPr>
          <w:sz w:val="24"/>
          <w:szCs w:val="24"/>
        </w:rPr>
        <w:t>Powerlessness</w:t>
      </w:r>
    </w:p>
    <w:p w14:paraId="7A449DB8" w14:textId="77777777" w:rsidR="0050262B" w:rsidRPr="00AE429C" w:rsidRDefault="0050262B" w:rsidP="0050262B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AE429C">
        <w:rPr>
          <w:sz w:val="24"/>
          <w:szCs w:val="24"/>
        </w:rPr>
        <w:t>Violence</w:t>
      </w:r>
    </w:p>
    <w:p w14:paraId="35639454" w14:textId="77777777" w:rsidR="0050262B" w:rsidRPr="00AE429C" w:rsidRDefault="0050262B" w:rsidP="0050262B">
      <w:pPr>
        <w:pStyle w:val="ListParagraph"/>
        <w:numPr>
          <w:ilvl w:val="0"/>
          <w:numId w:val="18"/>
        </w:numPr>
        <w:rPr>
          <w:sz w:val="24"/>
          <w:szCs w:val="24"/>
        </w:rPr>
      </w:pPr>
      <w:r w:rsidRPr="00AE429C">
        <w:rPr>
          <w:sz w:val="24"/>
          <w:szCs w:val="24"/>
        </w:rPr>
        <w:t xml:space="preserve">Colonialism/Imperialism </w:t>
      </w:r>
    </w:p>
    <w:p w14:paraId="483E375A" w14:textId="77777777" w:rsidR="0050262B" w:rsidRPr="0050262B" w:rsidRDefault="0050262B" w:rsidP="0050262B">
      <w:pPr>
        <w:pStyle w:val="ListParagraph"/>
        <w:numPr>
          <w:ilvl w:val="0"/>
          <w:numId w:val="17"/>
        </w:numPr>
        <w:rPr>
          <w:sz w:val="32"/>
          <w:szCs w:val="32"/>
        </w:rPr>
      </w:pPr>
      <w:r>
        <w:rPr>
          <w:b/>
          <w:sz w:val="32"/>
          <w:szCs w:val="32"/>
          <w:u w:val="single"/>
        </w:rPr>
        <w:t>Key Concepts</w:t>
      </w:r>
    </w:p>
    <w:p w14:paraId="15DE538F" w14:textId="77777777" w:rsidR="0050262B" w:rsidRDefault="0050262B" w:rsidP="0050262B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Social Work in Canada</w:t>
      </w:r>
    </w:p>
    <w:p w14:paraId="0D3862F4" w14:textId="77777777" w:rsidR="0050262B" w:rsidRDefault="0050262B" w:rsidP="0050262B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Universal (National) Social Welfare Policies and Programs</w:t>
      </w:r>
    </w:p>
    <w:p w14:paraId="4738E17D" w14:textId="77777777" w:rsidR="0050262B" w:rsidRDefault="0050262B" w:rsidP="0050262B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Provincial Social Welfare Policies and Programs</w:t>
      </w:r>
    </w:p>
    <w:p w14:paraId="6C2F50C0" w14:textId="77777777" w:rsidR="0050262B" w:rsidRDefault="0026694B" w:rsidP="0050262B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Municipal(Local) Social Welfare Policies and Programs</w:t>
      </w:r>
    </w:p>
    <w:p w14:paraId="6E39B582" w14:textId="77777777" w:rsidR="0026694B" w:rsidRDefault="0026694B" w:rsidP="0050262B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Employment Status</w:t>
      </w:r>
    </w:p>
    <w:p w14:paraId="36F51B76" w14:textId="77777777" w:rsidR="0026694B" w:rsidRDefault="0026694B" w:rsidP="0050262B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Social Work Employment Distribution by Gender</w:t>
      </w:r>
    </w:p>
    <w:p w14:paraId="742B529C" w14:textId="77777777" w:rsidR="0026694B" w:rsidRDefault="0026694B" w:rsidP="0026694B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0026694B">
        <w:rPr>
          <w:sz w:val="24"/>
          <w:szCs w:val="24"/>
        </w:rPr>
        <w:t>Social Service Organizations and Fields of Service</w:t>
      </w:r>
    </w:p>
    <w:p w14:paraId="3D0D1538" w14:textId="77777777" w:rsidR="0026694B" w:rsidRDefault="0026694B" w:rsidP="0026694B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0026694B">
        <w:rPr>
          <w:sz w:val="24"/>
          <w:szCs w:val="24"/>
        </w:rPr>
        <w:t>Social Work Education</w:t>
      </w:r>
    </w:p>
    <w:p w14:paraId="39F3EA93" w14:textId="77777777" w:rsidR="0026694B" w:rsidRDefault="0026694B" w:rsidP="0026694B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0026694B">
        <w:rPr>
          <w:sz w:val="24"/>
          <w:szCs w:val="24"/>
        </w:rPr>
        <w:t>CASW</w:t>
      </w:r>
    </w:p>
    <w:p w14:paraId="5D7ACC16" w14:textId="77777777" w:rsidR="0026694B" w:rsidRDefault="0026694B" w:rsidP="0026694B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0026694B">
        <w:rPr>
          <w:sz w:val="24"/>
          <w:szCs w:val="24"/>
        </w:rPr>
        <w:t>OASW</w:t>
      </w:r>
    </w:p>
    <w:p w14:paraId="4AF45B28" w14:textId="77777777" w:rsidR="0026694B" w:rsidRDefault="0026694B" w:rsidP="0026694B">
      <w:pPr>
        <w:pStyle w:val="ListParagraph"/>
        <w:numPr>
          <w:ilvl w:val="0"/>
          <w:numId w:val="21"/>
        </w:numPr>
        <w:rPr>
          <w:sz w:val="24"/>
          <w:szCs w:val="24"/>
        </w:rPr>
      </w:pPr>
      <w:r w:rsidRPr="0026694B">
        <w:rPr>
          <w:sz w:val="24"/>
          <w:szCs w:val="24"/>
        </w:rPr>
        <w:t>OCSWSSW</w:t>
      </w:r>
    </w:p>
    <w:p w14:paraId="1B59EE57" w14:textId="77777777" w:rsidR="0026694B" w:rsidRDefault="0026694B" w:rsidP="0026694B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Ecological Theory</w:t>
      </w:r>
    </w:p>
    <w:p w14:paraId="64194D28" w14:textId="77777777" w:rsidR="0026694B" w:rsidRDefault="0026694B" w:rsidP="0026694B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Ecological Perspectives Person In Environment (PIE)</w:t>
      </w:r>
    </w:p>
    <w:p w14:paraId="39B1D14C" w14:textId="77777777" w:rsidR="0026694B" w:rsidRDefault="0026694B" w:rsidP="0026694B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Structural Social Work</w:t>
      </w:r>
    </w:p>
    <w:p w14:paraId="75B71B4F" w14:textId="77777777" w:rsidR="0026694B" w:rsidRDefault="0026694B" w:rsidP="0026694B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Personal is Political</w:t>
      </w:r>
    </w:p>
    <w:p w14:paraId="0C9FA994" w14:textId="77777777" w:rsidR="0026694B" w:rsidRDefault="0026694B" w:rsidP="0026694B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Oppression</w:t>
      </w:r>
    </w:p>
    <w:p w14:paraId="64393A40" w14:textId="77777777" w:rsidR="0026694B" w:rsidRDefault="0026694B" w:rsidP="0026694B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Modes of Oppression</w:t>
      </w:r>
    </w:p>
    <w:p w14:paraId="027C9EE4" w14:textId="77777777" w:rsidR="0026694B" w:rsidRDefault="0026694B" w:rsidP="0026694B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5 Faces of Oppression</w:t>
      </w:r>
    </w:p>
    <w:p w14:paraId="01E84B0D" w14:textId="77777777" w:rsidR="0026694B" w:rsidRDefault="0026694B" w:rsidP="0026694B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Resistance to Oppression</w:t>
      </w:r>
    </w:p>
    <w:p w14:paraId="4793EA5F" w14:textId="77777777" w:rsidR="0026694B" w:rsidRDefault="0026694B" w:rsidP="0026694B">
      <w:pPr>
        <w:pStyle w:val="ListParagraph"/>
        <w:numPr>
          <w:ilvl w:val="0"/>
          <w:numId w:val="21"/>
        </w:numPr>
        <w:rPr>
          <w:sz w:val="24"/>
          <w:szCs w:val="24"/>
        </w:rPr>
      </w:pPr>
      <w:r>
        <w:rPr>
          <w:sz w:val="24"/>
          <w:szCs w:val="24"/>
        </w:rPr>
        <w:t>What AOP looks like (Hulk Analogy)</w:t>
      </w:r>
    </w:p>
    <w:p w14:paraId="10931547" w14:textId="77777777" w:rsidR="0026694B" w:rsidRDefault="0026694B" w:rsidP="0026694B">
      <w:pPr>
        <w:rPr>
          <w:sz w:val="24"/>
          <w:szCs w:val="24"/>
        </w:rPr>
      </w:pPr>
    </w:p>
    <w:p w14:paraId="75A3FDA9" w14:textId="77777777" w:rsidR="0026694B" w:rsidRDefault="0026694B" w:rsidP="0026694B">
      <w:pPr>
        <w:rPr>
          <w:sz w:val="24"/>
          <w:szCs w:val="24"/>
        </w:rPr>
      </w:pPr>
    </w:p>
    <w:p w14:paraId="2F47376E" w14:textId="77777777" w:rsidR="0026694B" w:rsidRDefault="0026694B" w:rsidP="0026694B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Week 5: The Self and Social Work</w:t>
      </w:r>
    </w:p>
    <w:p w14:paraId="5A263453" w14:textId="77777777" w:rsidR="0026694B" w:rsidRDefault="0026694B" w:rsidP="0026694B">
      <w:pPr>
        <w:pStyle w:val="ListParagraph"/>
        <w:numPr>
          <w:ilvl w:val="0"/>
          <w:numId w:val="22"/>
        </w:numPr>
        <w:rPr>
          <w:b/>
          <w:sz w:val="28"/>
          <w:szCs w:val="28"/>
          <w:u w:val="single"/>
        </w:rPr>
      </w:pPr>
      <w:r w:rsidRPr="0026694B">
        <w:rPr>
          <w:b/>
          <w:sz w:val="28"/>
          <w:szCs w:val="28"/>
          <w:u w:val="single"/>
        </w:rPr>
        <w:t>Key Terms</w:t>
      </w:r>
    </w:p>
    <w:p w14:paraId="06B24B4B" w14:textId="77777777" w:rsidR="0078250F" w:rsidRPr="0078250F" w:rsidRDefault="0026694B" w:rsidP="0026694B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AO-P:</w:t>
      </w:r>
      <w:r w:rsidR="008773C7">
        <w:rPr>
          <w:sz w:val="24"/>
          <w:szCs w:val="24"/>
        </w:rPr>
        <w:t xml:space="preserve"> </w:t>
      </w:r>
      <w:r w:rsidR="0078250F">
        <w:rPr>
          <w:color w:val="FF0000"/>
          <w:sz w:val="24"/>
          <w:szCs w:val="24"/>
        </w:rPr>
        <w:t>social justice oriented social work assists individuals while simultaneously</w:t>
      </w:r>
      <w:r w:rsidR="0028555C">
        <w:rPr>
          <w:color w:val="FF0000"/>
          <w:sz w:val="24"/>
          <w:szCs w:val="24"/>
        </w:rPr>
        <w:t>…?</w:t>
      </w:r>
    </w:p>
    <w:p w14:paraId="00FF2862" w14:textId="77777777" w:rsidR="0078250F" w:rsidRDefault="0078250F" w:rsidP="0078250F">
      <w:pPr>
        <w:pStyle w:val="ListParagraph"/>
        <w:ind w:left="1440"/>
        <w:rPr>
          <w:sz w:val="24"/>
          <w:szCs w:val="24"/>
        </w:rPr>
      </w:pPr>
      <w:r>
        <w:rPr>
          <w:color w:val="FF0000"/>
          <w:sz w:val="24"/>
          <w:szCs w:val="24"/>
        </w:rPr>
        <w:t xml:space="preserve"> </w:t>
      </w:r>
    </w:p>
    <w:p w14:paraId="57BCEA8D" w14:textId="77777777" w:rsidR="0026694B" w:rsidRDefault="008773C7" w:rsidP="0078250F">
      <w:pPr>
        <w:pStyle w:val="ListParagraph"/>
        <w:ind w:left="1440"/>
        <w:rPr>
          <w:sz w:val="24"/>
          <w:szCs w:val="24"/>
        </w:rPr>
      </w:pPr>
      <w:r>
        <w:rPr>
          <w:color w:val="FF0000"/>
          <w:sz w:val="24"/>
          <w:szCs w:val="24"/>
        </w:rPr>
        <w:t xml:space="preserve">5 elements to the anti-oppressive practice </w:t>
      </w:r>
    </w:p>
    <w:p w14:paraId="057F10D9" w14:textId="77777777" w:rsidR="0026694B" w:rsidRDefault="0026694B" w:rsidP="0026694B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Perspectives</w:t>
      </w:r>
      <w:r w:rsidR="008773C7">
        <w:rPr>
          <w:color w:val="FF0000"/>
          <w:sz w:val="24"/>
          <w:szCs w:val="24"/>
        </w:rPr>
        <w:t>: not one unitary way of looking at things</w:t>
      </w:r>
    </w:p>
    <w:p w14:paraId="76B609CE" w14:textId="77777777" w:rsidR="0026694B" w:rsidRDefault="0026694B" w:rsidP="0026694B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Process</w:t>
      </w:r>
      <w:r w:rsidR="008773C7">
        <w:rPr>
          <w:color w:val="FF0000"/>
          <w:sz w:val="24"/>
          <w:szCs w:val="24"/>
        </w:rPr>
        <w:t>: different dynamics and interlocking identities. Various identities combined</w:t>
      </w:r>
    </w:p>
    <w:p w14:paraId="40A30DC9" w14:textId="77777777" w:rsidR="0026694B" w:rsidRDefault="0026694B" w:rsidP="0026694B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Passion</w:t>
      </w:r>
      <w:r w:rsidR="008773C7">
        <w:rPr>
          <w:sz w:val="24"/>
          <w:szCs w:val="24"/>
        </w:rPr>
        <w:t xml:space="preserve">: </w:t>
      </w:r>
      <w:r w:rsidR="008773C7">
        <w:rPr>
          <w:color w:val="FF0000"/>
          <w:sz w:val="24"/>
          <w:szCs w:val="24"/>
        </w:rPr>
        <w:t>Personal Drive. From you and the people you work with as well</w:t>
      </w:r>
    </w:p>
    <w:p w14:paraId="4A54ABDD" w14:textId="77777777" w:rsidR="0026694B" w:rsidRDefault="0026694B" w:rsidP="0026694B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Power-Powerlessness</w:t>
      </w:r>
      <w:r w:rsidR="008773C7">
        <w:rPr>
          <w:sz w:val="24"/>
          <w:szCs w:val="24"/>
        </w:rPr>
        <w:t xml:space="preserve">: </w:t>
      </w:r>
      <w:r w:rsidR="0078250F">
        <w:rPr>
          <w:color w:val="FF0000"/>
          <w:sz w:val="24"/>
          <w:szCs w:val="24"/>
        </w:rPr>
        <w:t xml:space="preserve">being able to see dynamics of who has the power and who does not in a systemic or individual level. </w:t>
      </w:r>
    </w:p>
    <w:p w14:paraId="2D5220F1" w14:textId="77777777" w:rsidR="0026694B" w:rsidRDefault="0026694B" w:rsidP="0026694B">
      <w:pPr>
        <w:pStyle w:val="ListParagraph"/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Politicizing: The Personal is Political</w:t>
      </w:r>
      <w:r w:rsidR="0078250F">
        <w:rPr>
          <w:sz w:val="24"/>
          <w:szCs w:val="24"/>
        </w:rPr>
        <w:t xml:space="preserve">: </w:t>
      </w:r>
      <w:r w:rsidR="0078250F">
        <w:rPr>
          <w:color w:val="FF0000"/>
          <w:sz w:val="24"/>
          <w:szCs w:val="24"/>
        </w:rPr>
        <w:t xml:space="preserve">personal issues can be situated within a political context. </w:t>
      </w:r>
    </w:p>
    <w:p w14:paraId="42C6875B" w14:textId="77777777" w:rsidR="0026694B" w:rsidRDefault="0028555C" w:rsidP="0026694B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Critical Consciousness</w:t>
      </w:r>
      <w:r>
        <w:rPr>
          <w:color w:val="FF0000"/>
          <w:sz w:val="24"/>
          <w:szCs w:val="24"/>
        </w:rPr>
        <w:t>: (also called consciousness raising) working on your biases. Discussion is a site for mutual learning.</w:t>
      </w:r>
    </w:p>
    <w:p w14:paraId="554384AD" w14:textId="77777777" w:rsidR="002B222B" w:rsidRDefault="002B222B" w:rsidP="0026694B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 xml:space="preserve">Reflective </w:t>
      </w:r>
      <w:proofErr w:type="gramStart"/>
      <w:r>
        <w:rPr>
          <w:sz w:val="24"/>
          <w:szCs w:val="24"/>
        </w:rPr>
        <w:t>Self Awareness</w:t>
      </w:r>
      <w:proofErr w:type="gramEnd"/>
      <w:r w:rsidR="0078250F">
        <w:rPr>
          <w:color w:val="FF0000"/>
          <w:sz w:val="24"/>
          <w:szCs w:val="24"/>
        </w:rPr>
        <w:t xml:space="preserve">: (within yourself) examine self to become aware of your personal biases. Reflecting upon your own identity. </w:t>
      </w:r>
    </w:p>
    <w:p w14:paraId="1A45B9CA" w14:textId="77777777" w:rsidR="002B222B" w:rsidRDefault="002B222B" w:rsidP="0026694B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Reflexive Self Awareness</w:t>
      </w:r>
      <w:r w:rsidR="0078250F">
        <w:rPr>
          <w:sz w:val="24"/>
          <w:szCs w:val="24"/>
        </w:rPr>
        <w:t xml:space="preserve">: </w:t>
      </w:r>
      <w:r w:rsidR="0078250F" w:rsidRPr="0078250F">
        <w:rPr>
          <w:color w:val="FF0000"/>
          <w:sz w:val="24"/>
          <w:szCs w:val="24"/>
        </w:rPr>
        <w:t>reflecting on your interactions with other people</w:t>
      </w:r>
    </w:p>
    <w:p w14:paraId="7FF54528" w14:textId="77777777" w:rsidR="002B222B" w:rsidRDefault="002B222B" w:rsidP="0026694B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Critical Reflectivity</w:t>
      </w:r>
      <w:r w:rsidR="0078250F">
        <w:rPr>
          <w:color w:val="FF0000"/>
          <w:sz w:val="24"/>
          <w:szCs w:val="24"/>
        </w:rPr>
        <w:t xml:space="preserve">: </w:t>
      </w:r>
      <w:r w:rsidR="0028555C">
        <w:rPr>
          <w:color w:val="FF0000"/>
          <w:sz w:val="24"/>
          <w:szCs w:val="24"/>
        </w:rPr>
        <w:t xml:space="preserve">analyzing that you are affected by society and that you affect society. </w:t>
      </w:r>
    </w:p>
    <w:p w14:paraId="7F6B1A5F" w14:textId="77777777" w:rsidR="002B222B" w:rsidRPr="00AA3D71" w:rsidRDefault="002B222B" w:rsidP="0026694B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>Assumption of Normality</w:t>
      </w:r>
      <w:r w:rsidR="0028555C">
        <w:rPr>
          <w:color w:val="FF0000"/>
          <w:sz w:val="24"/>
          <w:szCs w:val="24"/>
        </w:rPr>
        <w:t>: default that the most mainstream person is the “norm”.  Assuming people all posse</w:t>
      </w:r>
      <w:r w:rsidR="00AA3D71">
        <w:rPr>
          <w:color w:val="FF0000"/>
          <w:sz w:val="24"/>
          <w:szCs w:val="24"/>
        </w:rPr>
        <w:t>s</w:t>
      </w:r>
      <w:r w:rsidR="0028555C">
        <w:rPr>
          <w:color w:val="FF0000"/>
          <w:sz w:val="24"/>
          <w:szCs w:val="24"/>
        </w:rPr>
        <w:t xml:space="preserve">s dominant/desired attributes or characteristics. </w:t>
      </w:r>
    </w:p>
    <w:p w14:paraId="4ADF9EAE" w14:textId="77777777" w:rsidR="00AA3D71" w:rsidRDefault="00AA3D71" w:rsidP="0026694B">
      <w:pPr>
        <w:pStyle w:val="ListParagraph"/>
        <w:numPr>
          <w:ilvl w:val="0"/>
          <w:numId w:val="23"/>
        </w:numPr>
        <w:rPr>
          <w:sz w:val="24"/>
          <w:szCs w:val="24"/>
        </w:rPr>
      </w:pPr>
      <w:r>
        <w:rPr>
          <w:sz w:val="24"/>
          <w:szCs w:val="24"/>
        </w:rPr>
        <w:t xml:space="preserve">Hierarchy of Oppression: </w:t>
      </w:r>
      <w:r>
        <w:rPr>
          <w:color w:val="FF0000"/>
          <w:sz w:val="24"/>
          <w:szCs w:val="24"/>
        </w:rPr>
        <w:t xml:space="preserve">ongoing </w:t>
      </w:r>
      <w:r w:rsidRPr="00AA3D71">
        <w:rPr>
          <w:color w:val="FF0000"/>
          <w:sz w:val="24"/>
          <w:szCs w:val="24"/>
        </w:rPr>
        <w:t>competition</w:t>
      </w:r>
      <w:r>
        <w:rPr>
          <w:color w:val="FF0000"/>
          <w:sz w:val="24"/>
          <w:szCs w:val="24"/>
        </w:rPr>
        <w:t xml:space="preserve">s between different oppressed groups. </w:t>
      </w:r>
    </w:p>
    <w:p w14:paraId="7FD74FE6" w14:textId="77777777" w:rsidR="002B222B" w:rsidRDefault="002B222B" w:rsidP="002B222B">
      <w:pPr>
        <w:pStyle w:val="ListParagraph"/>
        <w:numPr>
          <w:ilvl w:val="0"/>
          <w:numId w:val="22"/>
        </w:numPr>
        <w:rPr>
          <w:b/>
          <w:sz w:val="28"/>
          <w:szCs w:val="28"/>
          <w:u w:val="single"/>
        </w:rPr>
      </w:pPr>
      <w:r w:rsidRPr="002B222B">
        <w:rPr>
          <w:b/>
          <w:sz w:val="28"/>
          <w:szCs w:val="28"/>
          <w:u w:val="single"/>
        </w:rPr>
        <w:lastRenderedPageBreak/>
        <w:t>Key Concepts</w:t>
      </w:r>
    </w:p>
    <w:p w14:paraId="022130D5" w14:textId="77777777" w:rsidR="002B222B" w:rsidRDefault="002B222B" w:rsidP="002B222B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Core themes of AOP</w:t>
      </w:r>
    </w:p>
    <w:p w14:paraId="4E5AFBAC" w14:textId="77777777" w:rsidR="002B222B" w:rsidRDefault="002B222B" w:rsidP="002B222B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Key points from white privilege article</w:t>
      </w:r>
    </w:p>
    <w:p w14:paraId="1375DA58" w14:textId="77777777" w:rsidR="002B222B" w:rsidRDefault="002B222B" w:rsidP="002B222B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Privilege</w:t>
      </w:r>
    </w:p>
    <w:p w14:paraId="2B4618D1" w14:textId="77777777" w:rsidR="002B222B" w:rsidRDefault="002B222B" w:rsidP="002B222B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Pick your battles</w:t>
      </w:r>
    </w:p>
    <w:p w14:paraId="3B32E244" w14:textId="77777777" w:rsidR="002B222B" w:rsidRDefault="002B222B" w:rsidP="002B222B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Race to Innocence</w:t>
      </w:r>
    </w:p>
    <w:p w14:paraId="2A1F2A77" w14:textId="77777777" w:rsidR="002B222B" w:rsidRDefault="002B222B" w:rsidP="002B222B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 xml:space="preserve">Critical Consciousness </w:t>
      </w:r>
    </w:p>
    <w:p w14:paraId="08ACCFF4" w14:textId="77777777" w:rsidR="002B222B" w:rsidRDefault="002B222B" w:rsidP="002B222B">
      <w:pPr>
        <w:pStyle w:val="ListParagraph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Stages of Identity Development</w:t>
      </w:r>
    </w:p>
    <w:p w14:paraId="68B28A5F" w14:textId="77777777" w:rsidR="002B222B" w:rsidRDefault="002B222B" w:rsidP="002B222B">
      <w:pPr>
        <w:pStyle w:val="ListParagraph"/>
        <w:numPr>
          <w:ilvl w:val="0"/>
          <w:numId w:val="28"/>
        </w:numPr>
        <w:rPr>
          <w:sz w:val="24"/>
          <w:szCs w:val="24"/>
        </w:rPr>
      </w:pPr>
      <w:r w:rsidRPr="002B222B">
        <w:rPr>
          <w:sz w:val="24"/>
          <w:szCs w:val="24"/>
        </w:rPr>
        <w:t>Intersecting Axes, Privilege, Domination and Oppression Picture</w:t>
      </w:r>
    </w:p>
    <w:p w14:paraId="24734A56" w14:textId="77777777" w:rsidR="002B222B" w:rsidRDefault="002B222B" w:rsidP="002B222B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Week 6: Foundations of Structural Social Work</w:t>
      </w:r>
    </w:p>
    <w:p w14:paraId="75F78753" w14:textId="77777777" w:rsidR="002B222B" w:rsidRDefault="002B222B" w:rsidP="002B222B">
      <w:pPr>
        <w:pStyle w:val="ListParagraph"/>
        <w:numPr>
          <w:ilvl w:val="0"/>
          <w:numId w:val="29"/>
        </w:numPr>
        <w:rPr>
          <w:b/>
          <w:sz w:val="28"/>
          <w:szCs w:val="28"/>
          <w:u w:val="single"/>
        </w:rPr>
      </w:pPr>
      <w:r w:rsidRPr="002B222B">
        <w:rPr>
          <w:b/>
          <w:sz w:val="28"/>
          <w:szCs w:val="28"/>
          <w:u w:val="single"/>
        </w:rPr>
        <w:t>Key Terms</w:t>
      </w:r>
    </w:p>
    <w:p w14:paraId="340F834C" w14:textId="77777777" w:rsidR="002B222B" w:rsidRDefault="002B222B" w:rsidP="002B222B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Consciousness Raising</w:t>
      </w:r>
    </w:p>
    <w:p w14:paraId="522CD619" w14:textId="77777777" w:rsidR="002B222B" w:rsidRDefault="002B222B" w:rsidP="002B222B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Micro</w:t>
      </w:r>
    </w:p>
    <w:p w14:paraId="1D1E4E9B" w14:textId="77777777" w:rsidR="002B222B" w:rsidRDefault="002B222B" w:rsidP="002B222B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Mezzo</w:t>
      </w:r>
    </w:p>
    <w:p w14:paraId="2EBA5BC3" w14:textId="77777777" w:rsidR="002B222B" w:rsidRDefault="002B222B" w:rsidP="002B222B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Macro</w:t>
      </w:r>
    </w:p>
    <w:p w14:paraId="3E5F1E4F" w14:textId="77777777" w:rsidR="002B222B" w:rsidRDefault="002B222B" w:rsidP="002B222B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Conventional Social Work</w:t>
      </w:r>
    </w:p>
    <w:p w14:paraId="621A87B3" w14:textId="77777777" w:rsidR="002B222B" w:rsidRDefault="002B222B" w:rsidP="002B222B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Structural Social Work</w:t>
      </w:r>
    </w:p>
    <w:p w14:paraId="2ED4D76A" w14:textId="77777777" w:rsidR="00AE07F8" w:rsidRDefault="00AE07F8" w:rsidP="002B222B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General Systems Theory</w:t>
      </w:r>
    </w:p>
    <w:p w14:paraId="3658BAE0" w14:textId="77777777" w:rsidR="00AE07F8" w:rsidRDefault="00AE07F8" w:rsidP="002B222B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Humanistic Approaches</w:t>
      </w:r>
    </w:p>
    <w:p w14:paraId="0505F427" w14:textId="77777777" w:rsidR="00AE07F8" w:rsidRDefault="00AE07F8" w:rsidP="002B222B">
      <w:pPr>
        <w:pStyle w:val="ListParagraph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Marxism and Feminism</w:t>
      </w:r>
    </w:p>
    <w:p w14:paraId="5074284D" w14:textId="77777777" w:rsidR="002B222B" w:rsidRDefault="002B222B" w:rsidP="002B222B">
      <w:pPr>
        <w:pStyle w:val="ListParagraph"/>
        <w:numPr>
          <w:ilvl w:val="0"/>
          <w:numId w:val="29"/>
        </w:numPr>
        <w:rPr>
          <w:b/>
          <w:sz w:val="28"/>
          <w:szCs w:val="28"/>
          <w:u w:val="single"/>
        </w:rPr>
      </w:pPr>
      <w:r w:rsidRPr="002B222B">
        <w:rPr>
          <w:b/>
          <w:sz w:val="28"/>
          <w:szCs w:val="28"/>
          <w:u w:val="single"/>
        </w:rPr>
        <w:t xml:space="preserve">Key </w:t>
      </w:r>
      <w:r>
        <w:rPr>
          <w:b/>
          <w:sz w:val="28"/>
          <w:szCs w:val="28"/>
          <w:u w:val="single"/>
        </w:rPr>
        <w:t>Concepts</w:t>
      </w:r>
    </w:p>
    <w:p w14:paraId="133AEB4A" w14:textId="77777777" w:rsidR="002B222B" w:rsidRDefault="002B222B" w:rsidP="002B222B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Conventional vs. Structural Social Work</w:t>
      </w:r>
    </w:p>
    <w:p w14:paraId="56613D23" w14:textId="77777777" w:rsidR="002B222B" w:rsidRDefault="002B222B" w:rsidP="002B222B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All the diagrams posted by Dr. Hanes (See slideshow)</w:t>
      </w:r>
    </w:p>
    <w:p w14:paraId="6B735DF3" w14:textId="77777777" w:rsidR="002B222B" w:rsidRDefault="00AE07F8" w:rsidP="002B222B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Structural Approach to Social Work</w:t>
      </w:r>
    </w:p>
    <w:p w14:paraId="43E8253E" w14:textId="77777777" w:rsidR="00AE07F8" w:rsidRDefault="00AE07F8" w:rsidP="002B222B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Tied Frame for Structural Social Work</w:t>
      </w:r>
    </w:p>
    <w:p w14:paraId="3BE9A001" w14:textId="77777777" w:rsidR="00AE07F8" w:rsidRDefault="00AE07F8" w:rsidP="002B222B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Quadrant Diagram (A, B, C, D)</w:t>
      </w:r>
    </w:p>
    <w:p w14:paraId="0CAC1019" w14:textId="77777777" w:rsidR="00AE07F8" w:rsidRDefault="00AE07F8" w:rsidP="002B222B">
      <w:pPr>
        <w:pStyle w:val="ListParagraph"/>
        <w:numPr>
          <w:ilvl w:val="0"/>
          <w:numId w:val="32"/>
        </w:numPr>
        <w:rPr>
          <w:sz w:val="24"/>
          <w:szCs w:val="24"/>
        </w:rPr>
      </w:pPr>
      <w:r>
        <w:rPr>
          <w:sz w:val="24"/>
          <w:szCs w:val="24"/>
        </w:rPr>
        <w:t>6 Principles of Structural Approach and Direct Practice</w:t>
      </w:r>
    </w:p>
    <w:p w14:paraId="3FF2385E" w14:textId="77777777" w:rsidR="00551D4E" w:rsidRDefault="00551D4E" w:rsidP="00551D4E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Week 7: Evolution of Social Work Practice Theory</w:t>
      </w:r>
    </w:p>
    <w:p w14:paraId="4A694B36" w14:textId="77777777" w:rsidR="00551D4E" w:rsidRDefault="00551D4E" w:rsidP="00551D4E">
      <w:pPr>
        <w:pStyle w:val="ListParagraph"/>
        <w:numPr>
          <w:ilvl w:val="0"/>
          <w:numId w:val="33"/>
        </w:numPr>
        <w:rPr>
          <w:b/>
          <w:sz w:val="28"/>
          <w:szCs w:val="28"/>
          <w:u w:val="single"/>
        </w:rPr>
      </w:pPr>
      <w:r w:rsidRPr="00551D4E">
        <w:rPr>
          <w:b/>
          <w:sz w:val="28"/>
          <w:szCs w:val="28"/>
          <w:u w:val="single"/>
        </w:rPr>
        <w:t>Key Terms</w:t>
      </w:r>
    </w:p>
    <w:p w14:paraId="44772105" w14:textId="77777777" w:rsidR="00551D4E" w:rsidRDefault="00551D4E" w:rsidP="00551D4E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Pauperization/ Pauperism</w:t>
      </w:r>
    </w:p>
    <w:p w14:paraId="293AA4D2" w14:textId="77777777" w:rsidR="00551D4E" w:rsidRDefault="00551D4E" w:rsidP="00551D4E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Assessment</w:t>
      </w:r>
    </w:p>
    <w:p w14:paraId="49D1C443" w14:textId="77777777" w:rsidR="00551D4E" w:rsidRDefault="00551D4E" w:rsidP="00551D4E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Social Garbage</w:t>
      </w:r>
    </w:p>
    <w:p w14:paraId="0F630C1E" w14:textId="77777777" w:rsidR="00551D4E" w:rsidRDefault="00551D4E" w:rsidP="00551D4E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Social Dynamite</w:t>
      </w:r>
    </w:p>
    <w:p w14:paraId="65D4A334" w14:textId="77777777" w:rsidR="00551D4E" w:rsidRDefault="00551D4E" w:rsidP="00551D4E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Id</w:t>
      </w:r>
    </w:p>
    <w:p w14:paraId="2985E699" w14:textId="77777777" w:rsidR="00551D4E" w:rsidRDefault="00551D4E" w:rsidP="00551D4E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Ego</w:t>
      </w:r>
    </w:p>
    <w:p w14:paraId="10EC33DB" w14:textId="77777777" w:rsidR="00551D4E" w:rsidRDefault="00551D4E" w:rsidP="00551D4E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Superego</w:t>
      </w:r>
    </w:p>
    <w:p w14:paraId="508E1BD8" w14:textId="77777777" w:rsidR="00551D4E" w:rsidRDefault="00551D4E" w:rsidP="00551D4E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Functional Social Work</w:t>
      </w:r>
    </w:p>
    <w:p w14:paraId="76CF0BA7" w14:textId="77777777" w:rsidR="00551D4E" w:rsidRDefault="00551D4E" w:rsidP="00551D4E">
      <w:pPr>
        <w:pStyle w:val="ListParagraph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Diagnostic Social Work</w:t>
      </w:r>
    </w:p>
    <w:p w14:paraId="7FFEEBDE" w14:textId="77777777" w:rsidR="00551D4E" w:rsidRDefault="00551D4E" w:rsidP="00551D4E">
      <w:pPr>
        <w:pStyle w:val="ListParagraph"/>
        <w:numPr>
          <w:ilvl w:val="0"/>
          <w:numId w:val="33"/>
        </w:numPr>
        <w:rPr>
          <w:b/>
          <w:sz w:val="28"/>
          <w:szCs w:val="28"/>
          <w:u w:val="single"/>
        </w:rPr>
      </w:pPr>
      <w:r w:rsidRPr="00551D4E">
        <w:rPr>
          <w:b/>
          <w:sz w:val="28"/>
          <w:szCs w:val="28"/>
          <w:u w:val="single"/>
        </w:rPr>
        <w:t>Key Concepts</w:t>
      </w:r>
    </w:p>
    <w:p w14:paraId="71AB9A8F" w14:textId="77777777" w:rsidR="00551D4E" w:rsidRDefault="00551D4E" w:rsidP="00551D4E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 xml:space="preserve">Rural to Industrial </w:t>
      </w:r>
    </w:p>
    <w:p w14:paraId="5F5543FA" w14:textId="77777777" w:rsidR="00551D4E" w:rsidRDefault="00551D4E" w:rsidP="00551D4E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Thomas Malthus</w:t>
      </w:r>
    </w:p>
    <w:p w14:paraId="651DBA8A" w14:textId="77777777" w:rsidR="00551D4E" w:rsidRDefault="00551D4E" w:rsidP="00551D4E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Poor Laws</w:t>
      </w:r>
    </w:p>
    <w:p w14:paraId="408A2F7A" w14:textId="77777777" w:rsidR="00551D4E" w:rsidRDefault="00551D4E" w:rsidP="00551D4E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Fredrick Engels on London</w:t>
      </w:r>
    </w:p>
    <w:p w14:paraId="104C3204" w14:textId="77777777" w:rsidR="00551D4E" w:rsidRDefault="00551D4E" w:rsidP="00551D4E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Helping the poor (beliefs)</w:t>
      </w:r>
    </w:p>
    <w:p w14:paraId="56277CFF" w14:textId="77777777" w:rsidR="00551D4E" w:rsidRDefault="00551D4E" w:rsidP="00551D4E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Charity Organization Society vs. Settlement House Movement</w:t>
      </w:r>
    </w:p>
    <w:p w14:paraId="43F32FA8" w14:textId="77777777" w:rsidR="00551D4E" w:rsidRDefault="00551D4E" w:rsidP="00551D4E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Investigating &amp; Separating</w:t>
      </w:r>
    </w:p>
    <w:p w14:paraId="637824E2" w14:textId="77777777" w:rsidR="00551D4E" w:rsidRDefault="00551D4E" w:rsidP="00551D4E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Mary Richmond</w:t>
      </w:r>
    </w:p>
    <w:p w14:paraId="132BDEAD" w14:textId="77777777" w:rsidR="00551D4E" w:rsidRDefault="00551D4E" w:rsidP="00551D4E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Mary Richmond’s 3 Stages</w:t>
      </w:r>
    </w:p>
    <w:p w14:paraId="150A4DE5" w14:textId="77777777" w:rsidR="00551D4E" w:rsidRDefault="00551D4E" w:rsidP="00551D4E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Friendly Visiting</w:t>
      </w:r>
    </w:p>
    <w:p w14:paraId="475B02C3" w14:textId="77777777" w:rsidR="00551D4E" w:rsidRDefault="00551D4E" w:rsidP="00551D4E">
      <w:pPr>
        <w:pStyle w:val="ListParagraph"/>
        <w:numPr>
          <w:ilvl w:val="0"/>
          <w:numId w:val="36"/>
        </w:numPr>
        <w:rPr>
          <w:sz w:val="24"/>
          <w:szCs w:val="24"/>
        </w:rPr>
      </w:pPr>
      <w:r w:rsidRPr="0041704C">
        <w:rPr>
          <w:sz w:val="24"/>
          <w:szCs w:val="24"/>
        </w:rPr>
        <w:t>ACADEMIC CURRICULUM- SOCIAL THEORY</w:t>
      </w:r>
      <w:r w:rsidR="0041704C" w:rsidRPr="0041704C">
        <w:rPr>
          <w:sz w:val="24"/>
          <w:szCs w:val="24"/>
        </w:rPr>
        <w:t xml:space="preserve"> vs. PRACTICE WISDOM</w:t>
      </w:r>
    </w:p>
    <w:p w14:paraId="0985D201" w14:textId="77777777" w:rsidR="0041704C" w:rsidRDefault="0041704C" w:rsidP="00551D4E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Beginning of Psychiatric Social Work</w:t>
      </w:r>
    </w:p>
    <w:p w14:paraId="6DD617B3" w14:textId="77777777" w:rsidR="0041704C" w:rsidRDefault="0041704C" w:rsidP="00551D4E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Functional vs. Diagnostic Social Work</w:t>
      </w:r>
    </w:p>
    <w:p w14:paraId="495815BA" w14:textId="77777777" w:rsidR="0041704C" w:rsidRDefault="0041704C" w:rsidP="00551D4E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Defenses</w:t>
      </w:r>
    </w:p>
    <w:p w14:paraId="53466965" w14:textId="77777777" w:rsidR="0041704C" w:rsidRDefault="0041704C" w:rsidP="00551D4E">
      <w:pPr>
        <w:pStyle w:val="ListParagraph"/>
        <w:numPr>
          <w:ilvl w:val="0"/>
          <w:numId w:val="36"/>
        </w:numPr>
        <w:rPr>
          <w:sz w:val="24"/>
          <w:szCs w:val="24"/>
        </w:rPr>
      </w:pPr>
      <w:r>
        <w:rPr>
          <w:sz w:val="24"/>
          <w:szCs w:val="24"/>
        </w:rPr>
        <w:t>Freud’s Life Stages</w:t>
      </w:r>
    </w:p>
    <w:p w14:paraId="4F4625F3" w14:textId="77777777" w:rsidR="0041704C" w:rsidRDefault="0041704C" w:rsidP="0041704C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Week 8: Contemporary Politics and Social Work</w:t>
      </w:r>
    </w:p>
    <w:p w14:paraId="512AC872" w14:textId="77777777" w:rsidR="0041704C" w:rsidRDefault="0041704C" w:rsidP="0041704C">
      <w:pPr>
        <w:pStyle w:val="ListParagraph"/>
        <w:numPr>
          <w:ilvl w:val="0"/>
          <w:numId w:val="37"/>
        </w:numPr>
        <w:rPr>
          <w:b/>
          <w:sz w:val="28"/>
          <w:szCs w:val="28"/>
          <w:u w:val="single"/>
        </w:rPr>
      </w:pPr>
      <w:r w:rsidRPr="0041704C">
        <w:rPr>
          <w:b/>
          <w:sz w:val="28"/>
          <w:szCs w:val="28"/>
          <w:u w:val="single"/>
        </w:rPr>
        <w:t>Key Terms</w:t>
      </w:r>
    </w:p>
    <w:p w14:paraId="7158B034" w14:textId="77777777" w:rsidR="0041704C" w:rsidRDefault="0041704C" w:rsidP="0041704C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Ideology</w:t>
      </w:r>
    </w:p>
    <w:p w14:paraId="726C9F38" w14:textId="59D135DB" w:rsidR="0041704C" w:rsidRDefault="0041704C" w:rsidP="0041704C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Conservatism</w:t>
      </w:r>
      <w:r w:rsidR="00180B6F">
        <w:rPr>
          <w:color w:val="FF0000"/>
          <w:sz w:val="24"/>
          <w:szCs w:val="24"/>
        </w:rPr>
        <w:t xml:space="preserve">: less government responsibility for social welfare. </w:t>
      </w:r>
      <w:r w:rsidR="00A060C6">
        <w:rPr>
          <w:color w:val="FF0000"/>
          <w:sz w:val="24"/>
          <w:szCs w:val="24"/>
        </w:rPr>
        <w:t xml:space="preserve">Focus on social order. </w:t>
      </w:r>
    </w:p>
    <w:p w14:paraId="4C250993" w14:textId="6D97C2A4" w:rsidR="0041704C" w:rsidRDefault="0041704C" w:rsidP="0041704C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Liberalism</w:t>
      </w:r>
      <w:r w:rsidR="00A060C6">
        <w:rPr>
          <w:sz w:val="24"/>
          <w:szCs w:val="24"/>
        </w:rPr>
        <w:t xml:space="preserve">: </w:t>
      </w:r>
      <w:r w:rsidR="00A060C6">
        <w:rPr>
          <w:color w:val="FF0000"/>
          <w:sz w:val="24"/>
          <w:szCs w:val="24"/>
        </w:rPr>
        <w:t>Locke and Rousseau.</w:t>
      </w:r>
      <w:r w:rsidR="001F33B8">
        <w:rPr>
          <w:color w:val="FF0000"/>
          <w:sz w:val="24"/>
          <w:szCs w:val="24"/>
        </w:rPr>
        <w:t xml:space="preserve"> Main thing about liberalism is individual freedom and equality of all people</w:t>
      </w:r>
      <w:r w:rsidR="00A060C6">
        <w:rPr>
          <w:color w:val="FF0000"/>
          <w:sz w:val="24"/>
          <w:szCs w:val="24"/>
        </w:rPr>
        <w:t xml:space="preserve">. </w:t>
      </w:r>
    </w:p>
    <w:p w14:paraId="43ED2B56" w14:textId="5E810BB5" w:rsidR="0041704C" w:rsidRDefault="0041704C" w:rsidP="0041704C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Socialism</w:t>
      </w:r>
      <w:r w:rsidR="00180B6F">
        <w:rPr>
          <w:color w:val="FF0000"/>
          <w:sz w:val="24"/>
          <w:szCs w:val="24"/>
        </w:rPr>
        <w:t xml:space="preserve">: centrally concerned with human social welfare and addressing oppression and subordination. Aims to control or destroy capitalism. “Radical idea of sharing” Karl Marx </w:t>
      </w:r>
    </w:p>
    <w:p w14:paraId="7CA46166" w14:textId="7D3314C4" w:rsidR="0041704C" w:rsidRDefault="0041704C" w:rsidP="0041704C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Neoliberalism</w:t>
      </w:r>
      <w:r w:rsidR="00180B6F">
        <w:rPr>
          <w:color w:val="FF0000"/>
          <w:sz w:val="24"/>
          <w:szCs w:val="24"/>
        </w:rPr>
        <w:t xml:space="preserve">: </w:t>
      </w:r>
      <w:proofErr w:type="gramStart"/>
      <w:r w:rsidR="00A060C6">
        <w:rPr>
          <w:color w:val="FF0000"/>
          <w:sz w:val="24"/>
          <w:szCs w:val="24"/>
        </w:rPr>
        <w:t>dominant</w:t>
      </w:r>
      <w:proofErr w:type="gramEnd"/>
      <w:r w:rsidR="00A060C6">
        <w:rPr>
          <w:color w:val="FF0000"/>
          <w:sz w:val="24"/>
          <w:szCs w:val="24"/>
        </w:rPr>
        <w:t xml:space="preserve"> ideology in Canada. </w:t>
      </w:r>
      <w:r w:rsidR="001F33B8">
        <w:rPr>
          <w:color w:val="FF0000"/>
          <w:sz w:val="24"/>
          <w:szCs w:val="24"/>
        </w:rPr>
        <w:t>People have rights but are responsible for their own social welfare and wellbeing.</w:t>
      </w:r>
    </w:p>
    <w:p w14:paraId="49397A1E" w14:textId="341383C0" w:rsidR="0041704C" w:rsidRPr="00B12D3E" w:rsidRDefault="0041704C" w:rsidP="0041704C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>Inclusive Liberalism</w:t>
      </w:r>
      <w:r w:rsidR="001F33B8">
        <w:rPr>
          <w:color w:val="FF0000"/>
          <w:sz w:val="24"/>
          <w:szCs w:val="24"/>
        </w:rPr>
        <w:t xml:space="preserve">: </w:t>
      </w:r>
      <w:r w:rsidR="00C5537C">
        <w:rPr>
          <w:color w:val="FF0000"/>
          <w:sz w:val="24"/>
          <w:szCs w:val="24"/>
        </w:rPr>
        <w:t>Government can’t provide all the social welfare. Relies on some private efforts (ex. Charities, food banks, NGO’s)</w:t>
      </w:r>
    </w:p>
    <w:p w14:paraId="27145FA0" w14:textId="44710EA5" w:rsidR="00B12D3E" w:rsidRPr="00B12D3E" w:rsidRDefault="00B12D3E" w:rsidP="00B12D3E">
      <w:pPr>
        <w:pStyle w:val="ListParagraph"/>
        <w:numPr>
          <w:ilvl w:val="0"/>
          <w:numId w:val="38"/>
        </w:numPr>
        <w:rPr>
          <w:sz w:val="24"/>
          <w:szCs w:val="24"/>
        </w:rPr>
      </w:pPr>
      <w:r>
        <w:rPr>
          <w:sz w:val="24"/>
          <w:szCs w:val="24"/>
        </w:rPr>
        <w:t xml:space="preserve">Feminism: </w:t>
      </w:r>
      <w:r>
        <w:rPr>
          <w:color w:val="FF0000"/>
          <w:sz w:val="24"/>
          <w:szCs w:val="24"/>
        </w:rPr>
        <w:t xml:space="preserve">The fight for equal opportunities between genders. </w:t>
      </w:r>
    </w:p>
    <w:p w14:paraId="404BA8A8" w14:textId="77777777" w:rsidR="00B12D3E" w:rsidRPr="00B12D3E" w:rsidRDefault="00B12D3E" w:rsidP="00B12D3E">
      <w:pPr>
        <w:pStyle w:val="ListParagraph"/>
        <w:ind w:left="1440"/>
        <w:rPr>
          <w:sz w:val="24"/>
          <w:szCs w:val="24"/>
        </w:rPr>
      </w:pPr>
    </w:p>
    <w:p w14:paraId="3D0EB8AD" w14:textId="77777777" w:rsidR="0041704C" w:rsidRDefault="0041704C" w:rsidP="0041704C">
      <w:pPr>
        <w:pStyle w:val="ListParagraph"/>
        <w:numPr>
          <w:ilvl w:val="0"/>
          <w:numId w:val="37"/>
        </w:numPr>
        <w:rPr>
          <w:b/>
          <w:sz w:val="28"/>
          <w:szCs w:val="28"/>
          <w:u w:val="single"/>
        </w:rPr>
      </w:pPr>
      <w:r w:rsidRPr="0041704C">
        <w:rPr>
          <w:b/>
          <w:sz w:val="28"/>
          <w:szCs w:val="28"/>
          <w:u w:val="single"/>
        </w:rPr>
        <w:t>Key Concepts</w:t>
      </w:r>
    </w:p>
    <w:p w14:paraId="78CF8E46" w14:textId="77777777" w:rsidR="0041704C" w:rsidRDefault="0041704C" w:rsidP="0041704C">
      <w:pPr>
        <w:pStyle w:val="ListParagraph"/>
        <w:numPr>
          <w:ilvl w:val="0"/>
          <w:numId w:val="42"/>
        </w:numPr>
        <w:rPr>
          <w:sz w:val="24"/>
          <w:szCs w:val="24"/>
        </w:rPr>
      </w:pPr>
      <w:r>
        <w:rPr>
          <w:sz w:val="24"/>
          <w:szCs w:val="24"/>
        </w:rPr>
        <w:t>Different Canadian Political Parties and their approach to Social Welfare</w:t>
      </w:r>
    </w:p>
    <w:p w14:paraId="4D9213EE" w14:textId="77777777" w:rsidR="0041704C" w:rsidRDefault="0041704C" w:rsidP="0041704C">
      <w:pPr>
        <w:pStyle w:val="ListParagraph"/>
        <w:numPr>
          <w:ilvl w:val="0"/>
          <w:numId w:val="42"/>
        </w:numPr>
        <w:rPr>
          <w:sz w:val="24"/>
          <w:szCs w:val="24"/>
        </w:rPr>
      </w:pPr>
      <w:r>
        <w:rPr>
          <w:sz w:val="24"/>
          <w:szCs w:val="24"/>
        </w:rPr>
        <w:t>How Social Workers are Political Even When They Don’t Think About It</w:t>
      </w:r>
    </w:p>
    <w:p w14:paraId="78137F14" w14:textId="77777777" w:rsidR="0041704C" w:rsidRDefault="0041704C" w:rsidP="0041704C">
      <w:pPr>
        <w:pStyle w:val="ListParagraph"/>
        <w:numPr>
          <w:ilvl w:val="0"/>
          <w:numId w:val="42"/>
        </w:numPr>
        <w:rPr>
          <w:sz w:val="24"/>
          <w:szCs w:val="24"/>
        </w:rPr>
      </w:pPr>
      <w:r>
        <w:rPr>
          <w:sz w:val="24"/>
          <w:szCs w:val="24"/>
        </w:rPr>
        <w:t>Different Ideologies and their approach to Social Welfare</w:t>
      </w:r>
    </w:p>
    <w:p w14:paraId="1EFF1881" w14:textId="77777777" w:rsidR="0041704C" w:rsidRPr="0041704C" w:rsidRDefault="0041704C" w:rsidP="0041704C">
      <w:pPr>
        <w:rPr>
          <w:sz w:val="24"/>
          <w:szCs w:val="24"/>
        </w:rPr>
      </w:pPr>
    </w:p>
    <w:p w14:paraId="3B5BD89E" w14:textId="77777777" w:rsidR="0041704C" w:rsidRPr="0041704C" w:rsidRDefault="0041704C" w:rsidP="0041704C">
      <w:pPr>
        <w:rPr>
          <w:sz w:val="24"/>
          <w:szCs w:val="24"/>
        </w:rPr>
      </w:pPr>
    </w:p>
    <w:p w14:paraId="4D91F160" w14:textId="77777777" w:rsidR="00551D4E" w:rsidRPr="00551D4E" w:rsidRDefault="00551D4E" w:rsidP="00551D4E">
      <w:pPr>
        <w:ind w:left="360"/>
        <w:rPr>
          <w:sz w:val="28"/>
          <w:szCs w:val="28"/>
        </w:rPr>
      </w:pPr>
    </w:p>
    <w:p w14:paraId="72E5D0C1" w14:textId="77777777" w:rsidR="00AE07F8" w:rsidRPr="00AE07F8" w:rsidRDefault="00AE07F8" w:rsidP="00AE07F8">
      <w:pPr>
        <w:rPr>
          <w:sz w:val="24"/>
          <w:szCs w:val="24"/>
        </w:rPr>
      </w:pPr>
    </w:p>
    <w:p w14:paraId="758676FE" w14:textId="77777777" w:rsidR="002B222B" w:rsidRPr="002B222B" w:rsidRDefault="002B222B" w:rsidP="002B222B">
      <w:pPr>
        <w:rPr>
          <w:sz w:val="24"/>
          <w:szCs w:val="24"/>
        </w:rPr>
      </w:pPr>
    </w:p>
    <w:p w14:paraId="428FEA48" w14:textId="77777777" w:rsidR="0026694B" w:rsidRPr="0026694B" w:rsidRDefault="0026694B" w:rsidP="0026694B">
      <w:pPr>
        <w:rPr>
          <w:sz w:val="24"/>
          <w:szCs w:val="24"/>
        </w:rPr>
      </w:pPr>
    </w:p>
    <w:p w14:paraId="261B9750" w14:textId="77777777" w:rsidR="007C681B" w:rsidRPr="007C681B" w:rsidRDefault="007C681B" w:rsidP="007C681B">
      <w:pPr>
        <w:rPr>
          <w:sz w:val="24"/>
          <w:szCs w:val="24"/>
        </w:rPr>
      </w:pPr>
    </w:p>
    <w:p w14:paraId="0B8892A9" w14:textId="77777777" w:rsidR="00971F91" w:rsidRPr="00971F91" w:rsidRDefault="00971F91" w:rsidP="002B222B"/>
    <w:sectPr w:rsidR="00971F91" w:rsidRPr="00971F9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002FD3" w14:textId="77777777" w:rsidR="00C5537C" w:rsidRDefault="00C5537C" w:rsidP="0026694B">
      <w:pPr>
        <w:spacing w:after="0" w:line="240" w:lineRule="auto"/>
      </w:pPr>
      <w:r>
        <w:separator/>
      </w:r>
    </w:p>
  </w:endnote>
  <w:endnote w:type="continuationSeparator" w:id="0">
    <w:p w14:paraId="1A971B84" w14:textId="77777777" w:rsidR="00C5537C" w:rsidRDefault="00C5537C" w:rsidP="00266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游明朝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ゴシック Light"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6F1286" w14:textId="77777777" w:rsidR="00C5537C" w:rsidRDefault="00C5537C" w:rsidP="0026694B">
      <w:pPr>
        <w:spacing w:after="0" w:line="240" w:lineRule="auto"/>
      </w:pPr>
      <w:r>
        <w:separator/>
      </w:r>
    </w:p>
  </w:footnote>
  <w:footnote w:type="continuationSeparator" w:id="0">
    <w:p w14:paraId="70EB888E" w14:textId="77777777" w:rsidR="00C5537C" w:rsidRDefault="00C5537C" w:rsidP="002669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E38DF"/>
    <w:multiLevelType w:val="hybridMultilevel"/>
    <w:tmpl w:val="05E09FD6"/>
    <w:lvl w:ilvl="0" w:tplc="6576FF64">
      <w:start w:val="1"/>
      <w:numFmt w:val="upperRoman"/>
      <w:lvlText w:val="%1."/>
      <w:lvlJc w:val="right"/>
      <w:pPr>
        <w:ind w:left="720" w:hanging="360"/>
      </w:pPr>
      <w:rPr>
        <w:sz w:val="28"/>
        <w:szCs w:val="28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E03A3"/>
    <w:multiLevelType w:val="hybridMultilevel"/>
    <w:tmpl w:val="8A487FF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6227F56"/>
    <w:multiLevelType w:val="hybridMultilevel"/>
    <w:tmpl w:val="9AC02D5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E83410"/>
    <w:multiLevelType w:val="hybridMultilevel"/>
    <w:tmpl w:val="EDC6430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0A24C25"/>
    <w:multiLevelType w:val="hybridMultilevel"/>
    <w:tmpl w:val="CB866CB4"/>
    <w:lvl w:ilvl="0" w:tplc="10090013">
      <w:start w:val="1"/>
      <w:numFmt w:val="upperRoman"/>
      <w:lvlText w:val="%1."/>
      <w:lvlJc w:val="righ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705B38"/>
    <w:multiLevelType w:val="hybridMultilevel"/>
    <w:tmpl w:val="8F60D3C4"/>
    <w:lvl w:ilvl="0" w:tplc="10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>
    <w:nsid w:val="13B23EF4"/>
    <w:multiLevelType w:val="hybridMultilevel"/>
    <w:tmpl w:val="A5F649B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4CC099B"/>
    <w:multiLevelType w:val="hybridMultilevel"/>
    <w:tmpl w:val="6400C534"/>
    <w:lvl w:ilvl="0" w:tplc="10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8">
    <w:nsid w:val="17640BAA"/>
    <w:multiLevelType w:val="hybridMultilevel"/>
    <w:tmpl w:val="1700DC58"/>
    <w:lvl w:ilvl="0" w:tplc="C1C2ABBA">
      <w:start w:val="1"/>
      <w:numFmt w:val="upperRoman"/>
      <w:lvlText w:val="%1."/>
      <w:lvlJc w:val="right"/>
      <w:pPr>
        <w:ind w:left="720" w:hanging="360"/>
      </w:pPr>
      <w:rPr>
        <w:sz w:val="28"/>
        <w:szCs w:val="28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E45AA3"/>
    <w:multiLevelType w:val="hybridMultilevel"/>
    <w:tmpl w:val="AD8A19D6"/>
    <w:lvl w:ilvl="0" w:tplc="8D50CFE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AD05DF"/>
    <w:multiLevelType w:val="hybridMultilevel"/>
    <w:tmpl w:val="C0EE1F06"/>
    <w:lvl w:ilvl="0" w:tplc="A7B2CAF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655E64"/>
    <w:multiLevelType w:val="hybridMultilevel"/>
    <w:tmpl w:val="C7FE02B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8B84DD5"/>
    <w:multiLevelType w:val="hybridMultilevel"/>
    <w:tmpl w:val="A498F63A"/>
    <w:lvl w:ilvl="0" w:tplc="DB46CB22">
      <w:start w:val="1"/>
      <w:numFmt w:val="upperRoman"/>
      <w:lvlText w:val="%1."/>
      <w:lvlJc w:val="right"/>
      <w:pPr>
        <w:ind w:left="720" w:hanging="360"/>
      </w:pPr>
      <w:rPr>
        <w:b/>
        <w:sz w:val="28"/>
        <w:szCs w:val="28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EF3205"/>
    <w:multiLevelType w:val="hybridMultilevel"/>
    <w:tmpl w:val="DA1C055A"/>
    <w:lvl w:ilvl="0" w:tplc="A6A0DB3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BA6E99"/>
    <w:multiLevelType w:val="hybridMultilevel"/>
    <w:tmpl w:val="41E677B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3B60BE7"/>
    <w:multiLevelType w:val="hybridMultilevel"/>
    <w:tmpl w:val="59B84458"/>
    <w:lvl w:ilvl="0" w:tplc="3320C4BA">
      <w:start w:val="1"/>
      <w:numFmt w:val="upperRoman"/>
      <w:lvlText w:val="%1."/>
      <w:lvlJc w:val="right"/>
      <w:pPr>
        <w:ind w:left="720" w:hanging="360"/>
      </w:pPr>
      <w:rPr>
        <w:b/>
        <w:sz w:val="28"/>
        <w:szCs w:val="28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247828"/>
    <w:multiLevelType w:val="hybridMultilevel"/>
    <w:tmpl w:val="B78ACB88"/>
    <w:lvl w:ilvl="0" w:tplc="10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7">
    <w:nsid w:val="354F624F"/>
    <w:multiLevelType w:val="hybridMultilevel"/>
    <w:tmpl w:val="7972A100"/>
    <w:lvl w:ilvl="0" w:tplc="641C03CC">
      <w:start w:val="1"/>
      <w:numFmt w:val="decimal"/>
      <w:lvlText w:val="%1."/>
      <w:lvlJc w:val="left"/>
      <w:pPr>
        <w:ind w:left="1440" w:hanging="360"/>
      </w:pPr>
      <w:rPr>
        <w:b w:val="0"/>
        <w:sz w:val="24"/>
        <w:szCs w:val="24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A95750"/>
    <w:multiLevelType w:val="hybridMultilevel"/>
    <w:tmpl w:val="4300D2D8"/>
    <w:lvl w:ilvl="0" w:tplc="637E680E">
      <w:start w:val="1"/>
      <w:numFmt w:val="upperRoman"/>
      <w:lvlText w:val="%1."/>
      <w:lvlJc w:val="right"/>
      <w:pPr>
        <w:ind w:left="720" w:hanging="360"/>
      </w:pPr>
      <w:rPr>
        <w:sz w:val="28"/>
        <w:szCs w:val="28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7100F5"/>
    <w:multiLevelType w:val="hybridMultilevel"/>
    <w:tmpl w:val="DDEE9FE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E0C05CF"/>
    <w:multiLevelType w:val="hybridMultilevel"/>
    <w:tmpl w:val="3864D7E6"/>
    <w:lvl w:ilvl="0" w:tplc="286C1C7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5C6339"/>
    <w:multiLevelType w:val="hybridMultilevel"/>
    <w:tmpl w:val="B1DE48F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2B271DF"/>
    <w:multiLevelType w:val="hybridMultilevel"/>
    <w:tmpl w:val="81DEA2D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96738B4"/>
    <w:multiLevelType w:val="hybridMultilevel"/>
    <w:tmpl w:val="AB9647EA"/>
    <w:lvl w:ilvl="0" w:tplc="3976F400">
      <w:start w:val="1"/>
      <w:numFmt w:val="upperRoman"/>
      <w:lvlText w:val="%1."/>
      <w:lvlJc w:val="right"/>
      <w:pPr>
        <w:ind w:left="720" w:hanging="360"/>
      </w:pPr>
      <w:rPr>
        <w:sz w:val="28"/>
        <w:szCs w:val="28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3F230F"/>
    <w:multiLevelType w:val="hybridMultilevel"/>
    <w:tmpl w:val="465A6E10"/>
    <w:lvl w:ilvl="0" w:tplc="10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5">
    <w:nsid w:val="4A585A91"/>
    <w:multiLevelType w:val="hybridMultilevel"/>
    <w:tmpl w:val="6710600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0273B96"/>
    <w:multiLevelType w:val="hybridMultilevel"/>
    <w:tmpl w:val="4590F64C"/>
    <w:lvl w:ilvl="0" w:tplc="7EB692D8">
      <w:start w:val="1"/>
      <w:numFmt w:val="upperRoman"/>
      <w:lvlText w:val="%1."/>
      <w:lvlJc w:val="right"/>
      <w:pPr>
        <w:ind w:left="720" w:hanging="360"/>
      </w:pPr>
      <w:rPr>
        <w:sz w:val="28"/>
        <w:szCs w:val="28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52C4308"/>
    <w:multiLevelType w:val="hybridMultilevel"/>
    <w:tmpl w:val="91D04BB6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615FF2"/>
    <w:multiLevelType w:val="hybridMultilevel"/>
    <w:tmpl w:val="3D647CC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86C7990"/>
    <w:multiLevelType w:val="hybridMultilevel"/>
    <w:tmpl w:val="B888E57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8BF51A8"/>
    <w:multiLevelType w:val="hybridMultilevel"/>
    <w:tmpl w:val="B372C462"/>
    <w:lvl w:ilvl="0" w:tplc="641C03CC">
      <w:start w:val="1"/>
      <w:numFmt w:val="decimal"/>
      <w:lvlText w:val="%1."/>
      <w:lvlJc w:val="left"/>
      <w:pPr>
        <w:ind w:left="1440" w:hanging="360"/>
      </w:pPr>
      <w:rPr>
        <w:b w:val="0"/>
        <w:sz w:val="24"/>
        <w:szCs w:val="24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AF8189B"/>
    <w:multiLevelType w:val="hybridMultilevel"/>
    <w:tmpl w:val="3AF09686"/>
    <w:lvl w:ilvl="0" w:tplc="10090013">
      <w:start w:val="1"/>
      <w:numFmt w:val="upperRoman"/>
      <w:lvlText w:val="%1."/>
      <w:lvlJc w:val="righ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3D7B42"/>
    <w:multiLevelType w:val="hybridMultilevel"/>
    <w:tmpl w:val="E150680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5DED18D8"/>
    <w:multiLevelType w:val="hybridMultilevel"/>
    <w:tmpl w:val="02CA6FEC"/>
    <w:lvl w:ilvl="0" w:tplc="277C367A">
      <w:start w:val="1"/>
      <w:numFmt w:val="upperRoman"/>
      <w:lvlText w:val="%1."/>
      <w:lvlJc w:val="right"/>
      <w:pPr>
        <w:ind w:left="720" w:hanging="360"/>
      </w:pPr>
      <w:rPr>
        <w:sz w:val="28"/>
        <w:szCs w:val="28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5F10CF"/>
    <w:multiLevelType w:val="hybridMultilevel"/>
    <w:tmpl w:val="2B5A8D34"/>
    <w:lvl w:ilvl="0" w:tplc="10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>
    <w:nsid w:val="63866604"/>
    <w:multiLevelType w:val="hybridMultilevel"/>
    <w:tmpl w:val="F3D4D378"/>
    <w:lvl w:ilvl="0" w:tplc="10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6">
    <w:nsid w:val="639175E1"/>
    <w:multiLevelType w:val="hybridMultilevel"/>
    <w:tmpl w:val="EEDC0F06"/>
    <w:lvl w:ilvl="0" w:tplc="DC7AC0F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F92649"/>
    <w:multiLevelType w:val="hybridMultilevel"/>
    <w:tmpl w:val="E7E005B4"/>
    <w:lvl w:ilvl="0" w:tplc="10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8">
    <w:nsid w:val="6E51560F"/>
    <w:multiLevelType w:val="hybridMultilevel"/>
    <w:tmpl w:val="6E2859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4471245"/>
    <w:multiLevelType w:val="hybridMultilevel"/>
    <w:tmpl w:val="1B2CB1A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896646E"/>
    <w:multiLevelType w:val="hybridMultilevel"/>
    <w:tmpl w:val="63682BBC"/>
    <w:lvl w:ilvl="0" w:tplc="2528C080">
      <w:start w:val="1"/>
      <w:numFmt w:val="upperRoman"/>
      <w:lvlText w:val="%1."/>
      <w:lvlJc w:val="right"/>
      <w:pPr>
        <w:ind w:left="720" w:hanging="360"/>
      </w:pPr>
      <w:rPr>
        <w:sz w:val="28"/>
        <w:szCs w:val="28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C56DB7"/>
    <w:multiLevelType w:val="hybridMultilevel"/>
    <w:tmpl w:val="AD728DE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8"/>
  </w:num>
  <w:num w:numId="4">
    <w:abstractNumId w:val="31"/>
  </w:num>
  <w:num w:numId="5">
    <w:abstractNumId w:val="6"/>
  </w:num>
  <w:num w:numId="6">
    <w:abstractNumId w:val="20"/>
  </w:num>
  <w:num w:numId="7">
    <w:abstractNumId w:val="39"/>
  </w:num>
  <w:num w:numId="8">
    <w:abstractNumId w:val="7"/>
  </w:num>
  <w:num w:numId="9">
    <w:abstractNumId w:val="23"/>
  </w:num>
  <w:num w:numId="10">
    <w:abstractNumId w:val="32"/>
  </w:num>
  <w:num w:numId="11">
    <w:abstractNumId w:val="24"/>
  </w:num>
  <w:num w:numId="12">
    <w:abstractNumId w:val="12"/>
  </w:num>
  <w:num w:numId="13">
    <w:abstractNumId w:val="19"/>
  </w:num>
  <w:num w:numId="14">
    <w:abstractNumId w:val="37"/>
  </w:num>
  <w:num w:numId="15">
    <w:abstractNumId w:val="40"/>
  </w:num>
  <w:num w:numId="16">
    <w:abstractNumId w:val="35"/>
  </w:num>
  <w:num w:numId="17">
    <w:abstractNumId w:val="13"/>
  </w:num>
  <w:num w:numId="18">
    <w:abstractNumId w:val="29"/>
  </w:num>
  <w:num w:numId="19">
    <w:abstractNumId w:val="27"/>
  </w:num>
  <w:num w:numId="20">
    <w:abstractNumId w:val="4"/>
  </w:num>
  <w:num w:numId="21">
    <w:abstractNumId w:val="11"/>
  </w:num>
  <w:num w:numId="22">
    <w:abstractNumId w:val="15"/>
  </w:num>
  <w:num w:numId="23">
    <w:abstractNumId w:val="3"/>
  </w:num>
  <w:num w:numId="24">
    <w:abstractNumId w:val="30"/>
  </w:num>
  <w:num w:numId="25">
    <w:abstractNumId w:val="34"/>
  </w:num>
  <w:num w:numId="26">
    <w:abstractNumId w:val="17"/>
  </w:num>
  <w:num w:numId="27">
    <w:abstractNumId w:val="26"/>
  </w:num>
  <w:num w:numId="28">
    <w:abstractNumId w:val="41"/>
  </w:num>
  <w:num w:numId="29">
    <w:abstractNumId w:val="9"/>
  </w:num>
  <w:num w:numId="30">
    <w:abstractNumId w:val="25"/>
  </w:num>
  <w:num w:numId="31">
    <w:abstractNumId w:val="18"/>
  </w:num>
  <w:num w:numId="32">
    <w:abstractNumId w:val="1"/>
  </w:num>
  <w:num w:numId="33">
    <w:abstractNumId w:val="10"/>
  </w:num>
  <w:num w:numId="34">
    <w:abstractNumId w:val="21"/>
  </w:num>
  <w:num w:numId="35">
    <w:abstractNumId w:val="33"/>
  </w:num>
  <w:num w:numId="36">
    <w:abstractNumId w:val="14"/>
  </w:num>
  <w:num w:numId="37">
    <w:abstractNumId w:val="36"/>
  </w:num>
  <w:num w:numId="38">
    <w:abstractNumId w:val="28"/>
  </w:num>
  <w:num w:numId="39">
    <w:abstractNumId w:val="8"/>
  </w:num>
  <w:num w:numId="40">
    <w:abstractNumId w:val="22"/>
  </w:num>
  <w:num w:numId="41">
    <w:abstractNumId w:val="16"/>
  </w:num>
  <w:num w:numId="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F91"/>
    <w:rsid w:val="001153C9"/>
    <w:rsid w:val="00180B6F"/>
    <w:rsid w:val="00194F86"/>
    <w:rsid w:val="001F33B8"/>
    <w:rsid w:val="0026694B"/>
    <w:rsid w:val="0028555C"/>
    <w:rsid w:val="002B222B"/>
    <w:rsid w:val="0041704C"/>
    <w:rsid w:val="0050262B"/>
    <w:rsid w:val="00551D4E"/>
    <w:rsid w:val="00571D90"/>
    <w:rsid w:val="0065760C"/>
    <w:rsid w:val="00726151"/>
    <w:rsid w:val="0078250F"/>
    <w:rsid w:val="007C681B"/>
    <w:rsid w:val="008773C7"/>
    <w:rsid w:val="00971F91"/>
    <w:rsid w:val="00A060C6"/>
    <w:rsid w:val="00AA08FC"/>
    <w:rsid w:val="00AA3D71"/>
    <w:rsid w:val="00AE07F8"/>
    <w:rsid w:val="00B01C76"/>
    <w:rsid w:val="00B12D3E"/>
    <w:rsid w:val="00C5537C"/>
    <w:rsid w:val="00FC6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22AF6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0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971F9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71F91"/>
    <w:rPr>
      <w:rFonts w:eastAsiaTheme="minorEastAsia"/>
      <w:color w:val="5A5A5A" w:themeColor="text1" w:themeTint="A5"/>
      <w:spacing w:val="15"/>
    </w:rPr>
  </w:style>
  <w:style w:type="paragraph" w:styleId="Title">
    <w:name w:val="Title"/>
    <w:basedOn w:val="Normal"/>
    <w:next w:val="Normal"/>
    <w:link w:val="TitleChar"/>
    <w:uiPriority w:val="10"/>
    <w:qFormat/>
    <w:rsid w:val="00971F9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1F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971F9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6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694B"/>
  </w:style>
  <w:style w:type="paragraph" w:styleId="Footer">
    <w:name w:val="footer"/>
    <w:basedOn w:val="Normal"/>
    <w:link w:val="FooterChar"/>
    <w:uiPriority w:val="99"/>
    <w:unhideWhenUsed/>
    <w:rsid w:val="00266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694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70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uiPriority w:val="11"/>
    <w:qFormat/>
    <w:rsid w:val="00971F9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71F91"/>
    <w:rPr>
      <w:rFonts w:eastAsiaTheme="minorEastAsia"/>
      <w:color w:val="5A5A5A" w:themeColor="text1" w:themeTint="A5"/>
      <w:spacing w:val="15"/>
    </w:rPr>
  </w:style>
  <w:style w:type="paragraph" w:styleId="Title">
    <w:name w:val="Title"/>
    <w:basedOn w:val="Normal"/>
    <w:next w:val="Normal"/>
    <w:link w:val="TitleChar"/>
    <w:uiPriority w:val="10"/>
    <w:qFormat/>
    <w:rsid w:val="00971F9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1F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971F9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6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694B"/>
  </w:style>
  <w:style w:type="paragraph" w:styleId="Footer">
    <w:name w:val="footer"/>
    <w:basedOn w:val="Normal"/>
    <w:link w:val="FooterChar"/>
    <w:uiPriority w:val="99"/>
    <w:unhideWhenUsed/>
    <w:rsid w:val="00266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69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7</Pages>
  <Words>1096</Words>
  <Characters>6249</Characters>
  <Application>Microsoft Macintosh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 El Faki</dc:creator>
  <cp:keywords/>
  <dc:description/>
  <cp:lastModifiedBy>Keisha</cp:lastModifiedBy>
  <cp:revision>6</cp:revision>
  <dcterms:created xsi:type="dcterms:W3CDTF">2016-11-29T22:39:00Z</dcterms:created>
  <dcterms:modified xsi:type="dcterms:W3CDTF">2016-11-30T00:21:00Z</dcterms:modified>
</cp:coreProperties>
</file>