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784F43CA31C54E60AA2413862D644CC7"/>
        </w:placeholder>
      </w:sdtPr>
      <w:sdtEndPr>
        <w:rPr>
          <w:rFonts w:asciiTheme="majorHAnsi" w:hAnsiTheme="majorHAnsi" w:cstheme="majorHAnsi"/>
        </w:rPr>
      </w:sdtEndPr>
      <w:sdtContent>
        <w:p w:rsidR="00A128BE" w:rsidRPr="0032539D" w:rsidRDefault="00A128BE" w:rsidP="00A128BE">
          <w:pPr>
            <w:pStyle w:val="Heading1"/>
            <w:rPr>
              <w:rFonts w:cstheme="majorHAnsi"/>
              <w:color w:val="auto"/>
              <w:lang w:val="en-GB"/>
            </w:rPr>
          </w:pPr>
          <w:r w:rsidRPr="0032539D">
            <w:rPr>
              <w:rFonts w:cstheme="majorHAnsi"/>
              <w:b/>
              <w:bCs/>
              <w:color w:val="auto"/>
              <w:lang w:val="en-GB"/>
            </w:rPr>
            <w:t>ECOR 1010 – Introduction to Engineering</w:t>
          </w:r>
        </w:p>
      </w:sdtContent>
    </w:sdt>
    <w:p w:rsidR="00A128BE" w:rsidRPr="00BA69E8" w:rsidRDefault="00A128BE" w:rsidP="00A128BE">
      <w:pPr>
        <w:rPr>
          <w:rFonts w:asciiTheme="minorHAnsi" w:hAnsiTheme="minorHAnsi" w:cstheme="minorHAnsi"/>
        </w:rPr>
      </w:pPr>
    </w:p>
    <w:sdt>
      <w:sdtPr>
        <w:rPr>
          <w:rFonts w:asciiTheme="minorHAnsi" w:hAnsiTheme="minorHAnsi" w:cstheme="minorHAnsi"/>
          <w:b/>
          <w:bCs/>
          <w:sz w:val="22"/>
          <w:szCs w:val="22"/>
        </w:rPr>
        <w:id w:val="9156218"/>
        <w:placeholder>
          <w:docPart w:val="5D25D325A2BD4CB28BACAC546AC2F886"/>
        </w:placeholder>
      </w:sdtPr>
      <w:sdtEndPr/>
      <w:sdtContent>
        <w:p w:rsidR="00A128BE" w:rsidRPr="00BA69E8" w:rsidRDefault="00A128BE" w:rsidP="00A128BE">
          <w:pPr>
            <w:pStyle w:val="Subtitle"/>
            <w:rPr>
              <w:rFonts w:asciiTheme="minorHAnsi" w:hAnsiTheme="minorHAnsi" w:cstheme="minorHAnsi"/>
              <w:b/>
              <w:bCs/>
              <w:sz w:val="22"/>
              <w:szCs w:val="22"/>
            </w:rPr>
          </w:pPr>
          <w:r>
            <w:rPr>
              <w:rFonts w:asciiTheme="minorHAnsi" w:hAnsiTheme="minorHAnsi" w:cstheme="minorHAnsi"/>
              <w:b/>
              <w:bCs/>
              <w:sz w:val="22"/>
              <w:szCs w:val="22"/>
            </w:rPr>
            <w:t>DAVID HANN</w:t>
          </w:r>
        </w:p>
      </w:sdtContent>
    </w:sdt>
    <w:sdt>
      <w:sdtPr>
        <w:rPr>
          <w:rFonts w:asciiTheme="minorHAnsi" w:hAnsiTheme="minorHAnsi" w:cstheme="minorHAnsi"/>
          <w:b/>
          <w:bCs/>
          <w:sz w:val="22"/>
          <w:szCs w:val="22"/>
          <w:lang w:val="en-GB"/>
        </w:rPr>
        <w:id w:val="9156223"/>
        <w:placeholder>
          <w:docPart w:val="A113363D5BD0478BBADAC89646BB5441"/>
        </w:placeholder>
      </w:sdtPr>
      <w:sdtEndPr/>
      <w:sdtContent>
        <w:p w:rsidR="00A128BE" w:rsidRPr="00E2282A" w:rsidRDefault="00A128BE" w:rsidP="00A128BE">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Pr>
              <w:rFonts w:asciiTheme="minorHAnsi" w:hAnsiTheme="minorHAnsi" w:cstheme="minorHAnsi"/>
              <w:b/>
              <w:bCs/>
              <w:sz w:val="22"/>
              <w:szCs w:val="22"/>
              <w:lang w:val="en-GB"/>
            </w:rPr>
            <w:t>6</w:t>
          </w:r>
        </w:p>
      </w:sdtContent>
    </w:sdt>
    <w:p w:rsidR="00A128BE" w:rsidRPr="0062431A" w:rsidRDefault="00A128BE" w:rsidP="00A128BE">
      <w:pPr>
        <w:jc w:val="center"/>
        <w:rPr>
          <w:rFonts w:asciiTheme="minorHAnsi" w:hAnsiTheme="minorHAnsi" w:cstheme="minorHAnsi"/>
          <w:b/>
          <w:bCs/>
          <w:u w:val="single"/>
          <w:lang w:val="en-GB"/>
        </w:rPr>
      </w:pPr>
      <w:r>
        <w:rPr>
          <w:rFonts w:asciiTheme="minorHAnsi" w:hAnsiTheme="minorHAnsi" w:cstheme="minorHAnsi"/>
          <w:b/>
          <w:bCs/>
          <w:u w:val="single"/>
          <w:lang w:val="en-GB"/>
        </w:rPr>
        <w:t>LAB 6</w:t>
      </w:r>
    </w:p>
    <w:p w:rsidR="00A128BE" w:rsidRPr="0032539D" w:rsidRDefault="00A128BE" w:rsidP="00A128BE">
      <w:pPr>
        <w:rPr>
          <w:rFonts w:cstheme="majorHAnsi"/>
          <w:b/>
          <w:bCs/>
          <w:i/>
          <w:iCs/>
          <w:u w:val="single"/>
          <w:lang w:val="en-GB"/>
        </w:rPr>
      </w:pPr>
      <w:r w:rsidRPr="0032539D">
        <w:rPr>
          <w:rFonts w:cstheme="majorHAnsi"/>
          <w:b/>
          <w:bCs/>
          <w:i/>
          <w:iCs/>
          <w:u w:val="single"/>
          <w:lang w:val="en-GB"/>
        </w:rPr>
        <w:t>TO Marking TA:</w:t>
      </w:r>
    </w:p>
    <w:p w:rsidR="00A128BE" w:rsidRPr="00A128BE" w:rsidRDefault="00A128BE" w:rsidP="00A128BE">
      <w:pPr>
        <w:rPr>
          <w:rFonts w:asciiTheme="minorHAnsi" w:hAnsiTheme="minorHAnsi" w:cstheme="minorHAnsi"/>
          <w:lang w:val="en-GB"/>
        </w:rPr>
      </w:pPr>
      <w:r w:rsidRPr="00A128BE">
        <w:rPr>
          <w:rFonts w:asciiTheme="minorHAnsi" w:hAnsiTheme="minorHAnsi" w:cstheme="minorHAnsi"/>
          <w:lang w:val="en-GB"/>
        </w:rPr>
        <w:t xml:space="preserve">Name: </w:t>
      </w:r>
      <w:sdt>
        <w:sdtPr>
          <w:rPr>
            <w:rFonts w:asciiTheme="minorHAnsi" w:hAnsiTheme="minorHAnsi" w:cstheme="minorHAnsi"/>
            <w:lang w:val="en-GB"/>
          </w:rPr>
          <w:id w:val="42741986"/>
          <w:placeholder>
            <w:docPart w:val="331EBA5202F54D2590B485AFEB7EFBD4"/>
          </w:placeholder>
        </w:sdtPr>
        <w:sdtEndPr/>
        <w:sdtContent>
          <w:r w:rsidRPr="00A128BE">
            <w:rPr>
              <w:rFonts w:asciiTheme="minorHAnsi" w:hAnsiTheme="minorHAnsi" w:cstheme="minorHAnsi"/>
              <w:lang w:val="en-GB"/>
            </w:rPr>
            <w:t>Craig Jee</w:t>
          </w:r>
        </w:sdtContent>
      </w:sdt>
    </w:p>
    <w:p w:rsidR="00A128BE" w:rsidRDefault="00A128BE" w:rsidP="00A128BE">
      <w:pPr>
        <w:rPr>
          <w:rFonts w:asciiTheme="minorHAnsi" w:hAnsiTheme="minorHAnsi" w:cstheme="minorHAnsi"/>
          <w:lang w:val="en-GB"/>
        </w:rPr>
      </w:pPr>
      <w:r w:rsidRPr="00A128BE">
        <w:rPr>
          <w:rFonts w:asciiTheme="minorHAnsi" w:hAnsiTheme="minorHAnsi" w:cstheme="minorHAnsi"/>
          <w:lang w:val="en-GB"/>
        </w:rPr>
        <w:t xml:space="preserve">Email: </w:t>
      </w:r>
      <w:sdt>
        <w:sdtPr>
          <w:rPr>
            <w:rFonts w:asciiTheme="minorHAnsi" w:hAnsiTheme="minorHAnsi" w:cstheme="minorHAnsi"/>
            <w:lang w:val="en-GB"/>
          </w:rPr>
          <w:id w:val="42742047"/>
          <w:placeholder>
            <w:docPart w:val="4A0C3F2421B749A6858C7A0562EC050E"/>
          </w:placeholder>
        </w:sdtPr>
        <w:sdtEndPr/>
        <w:sdtContent>
          <w:r w:rsidRPr="00A128BE">
            <w:t>craigjee@cmail.carleton.ca</w:t>
          </w:r>
        </w:sdtContent>
      </w:sdt>
    </w:p>
    <w:p w:rsidR="00A128BE" w:rsidRDefault="00A128BE" w:rsidP="00A128BE">
      <w:pPr>
        <w:rPr>
          <w:rFonts w:asciiTheme="minorHAnsi" w:hAnsiTheme="minorHAnsi" w:cstheme="minorHAnsi"/>
          <w:lang w:val="en-GB"/>
        </w:rPr>
      </w:pPr>
    </w:p>
    <w:p w:rsidR="00A128BE" w:rsidRPr="001349A8" w:rsidRDefault="00A128BE" w:rsidP="00A128BE">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FAF050F1D25444DFAA109F8C51F23A70"/>
          </w:placeholder>
        </w:sdtPr>
        <w:sdtEndPr/>
        <w:sdtContent>
          <w:r>
            <w:rPr>
              <w:rFonts w:asciiTheme="minorHAnsi" w:hAnsiTheme="minorHAnsi" w:cstheme="minorHAnsi"/>
              <w:b/>
              <w:bCs/>
              <w:lang w:val="en-GB"/>
            </w:rPr>
            <w:t>L17</w:t>
          </w:r>
        </w:sdtContent>
      </w:sdt>
    </w:p>
    <w:p w:rsidR="00A128BE" w:rsidRPr="001349A8" w:rsidRDefault="00A128BE" w:rsidP="00A128B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84AFF146746E40B99DBB419C848219F8"/>
          </w:placeholder>
        </w:sdtPr>
        <w:sdtEndPr/>
        <w:sdtContent>
          <w:r w:rsidRPr="00A128BE">
            <w:rPr>
              <w:rFonts w:asciiTheme="minorHAnsi" w:hAnsiTheme="minorHAnsi" w:cstheme="minorHAnsi"/>
              <w:b/>
              <w:bCs/>
              <w:lang w:val="en-GB"/>
            </w:rPr>
            <w:t>ME2556</w:t>
          </w:r>
          <w:r w:rsidRPr="001349A8">
            <w:rPr>
              <w:rFonts w:asciiTheme="minorHAnsi" w:hAnsiTheme="minorHAnsi" w:cstheme="minorHAnsi"/>
              <w:b/>
              <w:bCs/>
              <w:lang w:val="en-GB"/>
            </w:rPr>
            <w:t xml:space="preserve"> – Carleton University</w:t>
          </w:r>
        </w:sdtContent>
      </w:sdt>
    </w:p>
    <w:p w:rsidR="00A128BE" w:rsidRDefault="00A128BE" w:rsidP="00A128BE">
      <w:pPr>
        <w:rPr>
          <w:rFonts w:asciiTheme="minorHAnsi" w:hAnsiTheme="minorHAnsi" w:cstheme="minorHAnsi"/>
          <w:lang w:val="en-GB"/>
        </w:rPr>
      </w:pPr>
    </w:p>
    <w:p w:rsidR="00A128BE" w:rsidRPr="0032539D" w:rsidRDefault="00A128BE" w:rsidP="00A128BE">
      <w:pPr>
        <w:rPr>
          <w:rFonts w:cstheme="majorHAnsi"/>
          <w:b/>
          <w:bCs/>
          <w:u w:val="single"/>
          <w:lang w:val="en-GB"/>
        </w:rPr>
      </w:pPr>
      <w:r w:rsidRPr="0032539D">
        <w:rPr>
          <w:rFonts w:cstheme="majorHAnsi"/>
          <w:b/>
          <w:bCs/>
          <w:u w:val="single"/>
          <w:lang w:val="en-GB"/>
        </w:rPr>
        <w:t>FROM:</w:t>
      </w:r>
    </w:p>
    <w:p w:rsidR="00A128BE" w:rsidRPr="00A128BE" w:rsidRDefault="00A128BE" w:rsidP="00A128BE">
      <w:pPr>
        <w:rPr>
          <w:rFonts w:asciiTheme="minorHAnsi" w:hAnsiTheme="minorHAnsi" w:cstheme="minorHAnsi"/>
          <w:lang w:val="en-GB"/>
        </w:rPr>
      </w:pPr>
      <w:r w:rsidRPr="00A128BE">
        <w:rPr>
          <w:rFonts w:asciiTheme="minorHAnsi" w:hAnsiTheme="minorHAnsi" w:cstheme="minorHAnsi"/>
          <w:lang w:val="en-GB"/>
        </w:rPr>
        <w:t xml:space="preserve">Email: </w:t>
      </w:r>
      <w:sdt>
        <w:sdtPr>
          <w:rPr>
            <w:rFonts w:asciiTheme="minorHAnsi" w:hAnsiTheme="minorHAnsi" w:cstheme="minorHAnsi"/>
            <w:lang w:val="en-GB"/>
          </w:rPr>
          <w:id w:val="9156721"/>
          <w:placeholder>
            <w:docPart w:val="67845A7A61F9432780743CBD13C22B70"/>
          </w:placeholder>
        </w:sdtPr>
        <w:sdtEndPr/>
        <w:sdtContent>
          <w:r w:rsidRPr="00A128BE">
            <w:t>Davidhann@cmail.carleton.ca</w:t>
          </w:r>
        </w:sdtContent>
      </w:sdt>
    </w:p>
    <w:p w:rsidR="00A128BE" w:rsidRDefault="00A128BE" w:rsidP="00A128BE">
      <w:pPr>
        <w:rPr>
          <w:rFonts w:asciiTheme="minorHAnsi" w:hAnsiTheme="minorHAnsi" w:cstheme="minorHAnsi"/>
          <w:lang w:val="en-GB"/>
        </w:rPr>
      </w:pPr>
      <w:r w:rsidRPr="00A128BE">
        <w:rPr>
          <w:rFonts w:asciiTheme="minorHAnsi" w:hAnsiTheme="minorHAnsi" w:cstheme="minorHAnsi"/>
          <w:lang w:val="en-GB"/>
        </w:rPr>
        <w:t xml:space="preserve">Student Number: </w:t>
      </w:r>
      <w:sdt>
        <w:sdtPr>
          <w:rPr>
            <w:rFonts w:asciiTheme="minorHAnsi" w:hAnsiTheme="minorHAnsi" w:cstheme="minorHAnsi"/>
            <w:lang w:val="en-GB"/>
          </w:rPr>
          <w:id w:val="42742055"/>
          <w:placeholder>
            <w:docPart w:val="20004EB1CE4C4256B316F0FABE31A2E1"/>
          </w:placeholder>
        </w:sdtPr>
        <w:sdtEndPr/>
        <w:sdtContent>
          <w:r w:rsidRPr="00A128BE">
            <w:rPr>
              <w:rFonts w:asciiTheme="minorHAnsi" w:hAnsiTheme="minorHAnsi" w:cstheme="minorHAnsi"/>
              <w:lang w:val="en-GB"/>
            </w:rPr>
            <w:t>101047258</w:t>
          </w:r>
        </w:sdtContent>
      </w:sdt>
    </w:p>
    <w:p w:rsidR="00A128BE" w:rsidRDefault="00A128BE" w:rsidP="00A128BE">
      <w:pPr>
        <w:rPr>
          <w:rFonts w:asciiTheme="minorHAnsi" w:hAnsiTheme="minorHAnsi" w:cstheme="minorHAnsi"/>
          <w:lang w:val="en-GB"/>
        </w:rPr>
      </w:pPr>
    </w:p>
    <w:p w:rsidR="00A128BE" w:rsidRDefault="00A128BE" w:rsidP="00A128BE">
      <w:pPr>
        <w:rPr>
          <w:rFonts w:asciiTheme="minorHAnsi" w:hAnsiTheme="minorHAnsi" w:cstheme="minorHAnsi"/>
          <w:lang w:val="en-GB"/>
        </w:rPr>
      </w:pPr>
    </w:p>
    <w:p w:rsidR="00A128BE" w:rsidRDefault="00A128BE" w:rsidP="00A128BE">
      <w:pPr>
        <w:rPr>
          <w:rFonts w:asciiTheme="minorHAnsi" w:hAnsiTheme="minorHAnsi" w:cstheme="minorHAnsi"/>
          <w:lang w:val="en-GB"/>
        </w:rPr>
      </w:pPr>
    </w:p>
    <w:p w:rsidR="00A128BE" w:rsidRPr="00E2282A" w:rsidRDefault="00A128BE" w:rsidP="00A128BE">
      <w:pPr>
        <w:rPr>
          <w:rFonts w:asciiTheme="minorHAnsi" w:hAnsiTheme="minorHAnsi" w:cstheme="minorHAnsi"/>
          <w:lang w:val="en-GB"/>
        </w:rPr>
      </w:pPr>
    </w:p>
    <w:p w:rsidR="00A128BE" w:rsidRDefault="00A128BE" w:rsidP="00A128BE">
      <w:pPr>
        <w:rPr>
          <w:rFonts w:asciiTheme="minorHAnsi" w:hAnsiTheme="minorHAnsi" w:cstheme="minorHAnsi"/>
          <w:highlight w:val="lightGray"/>
          <w:lang w:val="en-GB"/>
        </w:rPr>
      </w:pPr>
    </w:p>
    <w:p w:rsidR="00A128BE" w:rsidRDefault="00A128BE" w:rsidP="00A128BE">
      <w:pPr>
        <w:rPr>
          <w:rFonts w:asciiTheme="minorHAnsi" w:hAnsiTheme="minorHAnsi" w:cstheme="minorHAnsi"/>
          <w:highlight w:val="lightGray"/>
          <w:lang w:val="en-GB"/>
        </w:rPr>
      </w:pPr>
    </w:p>
    <w:p w:rsidR="00A128BE" w:rsidRDefault="00A128BE" w:rsidP="00A128BE">
      <w:pPr>
        <w:rPr>
          <w:rFonts w:asciiTheme="minorHAnsi" w:hAnsiTheme="minorHAnsi" w:cstheme="minorHAnsi"/>
          <w:highlight w:val="lightGray"/>
          <w:lang w:val="en-GB"/>
        </w:rPr>
      </w:pPr>
    </w:p>
    <w:p w:rsidR="00A128BE" w:rsidRDefault="00A128BE" w:rsidP="00A128BE">
      <w:pPr>
        <w:rPr>
          <w:rFonts w:asciiTheme="minorHAnsi" w:hAnsiTheme="minorHAnsi" w:cstheme="minorHAnsi"/>
          <w:lang w:val="en-GB"/>
        </w:rPr>
      </w:pPr>
      <w:r w:rsidRPr="00A128BE">
        <w:rPr>
          <w:rFonts w:asciiTheme="minorHAnsi" w:hAnsiTheme="minorHAnsi" w:cstheme="minorHAnsi"/>
          <w:lang w:val="en-GB"/>
        </w:rPr>
        <w:t xml:space="preserve">Last Date and Time of Revision: </w:t>
      </w:r>
      <w:sdt>
        <w:sdtPr>
          <w:rPr>
            <w:rFonts w:asciiTheme="minorHAnsi" w:hAnsiTheme="minorHAnsi" w:cstheme="minorHAnsi"/>
            <w:lang w:val="en-GB"/>
          </w:rPr>
          <w:id w:val="9156180"/>
          <w:placeholder>
            <w:docPart w:val="77E0350A1A9B4CF0ABACA5410559B173"/>
          </w:placeholder>
          <w:date w:fullDate="2016-11-23T23:30:00Z">
            <w:dateFormat w:val="dd MMMM yyyy"/>
            <w:lid w:val="en-GB"/>
            <w:storeMappedDataAs w:val="dateTime"/>
            <w:calendar w:val="gregorian"/>
          </w:date>
        </w:sdtPr>
        <w:sdtEndPr/>
        <w:sdtContent>
          <w:r w:rsidRPr="00A128BE">
            <w:rPr>
              <w:rFonts w:asciiTheme="minorHAnsi" w:hAnsiTheme="minorHAnsi" w:cstheme="minorHAnsi"/>
              <w:lang w:val="en-GB"/>
            </w:rPr>
            <w:t>23 November 2016</w:t>
          </w:r>
        </w:sdtContent>
      </w:sdt>
      <w:r w:rsidR="00DB5AB5">
        <w:rPr>
          <w:rFonts w:asciiTheme="minorHAnsi" w:hAnsiTheme="minorHAnsi" w:cstheme="minorHAnsi"/>
          <w:lang w:val="en-GB"/>
        </w:rPr>
        <w:t>, 11:30PM</w:t>
      </w:r>
    </w:p>
    <w:p w:rsidR="00A128BE" w:rsidRDefault="00A128BE" w:rsidP="00A128BE">
      <w:pPr>
        <w:rPr>
          <w:rFonts w:asciiTheme="minorHAnsi" w:hAnsiTheme="minorHAnsi" w:cstheme="minorHAnsi"/>
          <w:lang w:val="en-GB"/>
        </w:rPr>
      </w:pPr>
    </w:p>
    <w:p w:rsidR="00A128BE" w:rsidRDefault="00A128BE" w:rsidP="00A128BE">
      <w:pPr>
        <w:rPr>
          <w:rFonts w:asciiTheme="minorHAnsi" w:hAnsiTheme="minorHAnsi" w:cstheme="minorHAnsi"/>
          <w:lang w:val="en-GB"/>
        </w:rPr>
      </w:pPr>
    </w:p>
    <w:p w:rsidR="00A128BE" w:rsidRPr="0032539D" w:rsidRDefault="00A128BE" w:rsidP="006559DB">
      <w:pPr>
        <w:pStyle w:val="Heading1"/>
        <w:tabs>
          <w:tab w:val="center" w:pos="5400"/>
        </w:tabs>
        <w:jc w:val="left"/>
        <w:rPr>
          <w:rFonts w:cstheme="majorHAnsi"/>
          <w:color w:val="auto"/>
          <w:lang w:val="en-GB"/>
        </w:rPr>
      </w:pPr>
      <w:r w:rsidRPr="0032539D">
        <w:rPr>
          <w:rFonts w:cstheme="majorHAnsi"/>
          <w:color w:val="auto"/>
          <w:lang w:val="en-GB"/>
        </w:rPr>
        <w:lastRenderedPageBreak/>
        <w:t>Introduction</w:t>
      </w:r>
      <w:r w:rsidR="006559DB" w:rsidRPr="0032539D">
        <w:rPr>
          <w:rFonts w:cstheme="majorHAnsi"/>
          <w:color w:val="auto"/>
          <w:lang w:val="en-GB"/>
        </w:rPr>
        <w:tab/>
      </w:r>
    </w:p>
    <w:p w:rsidR="0032539D" w:rsidRPr="0032539D" w:rsidRDefault="0032539D" w:rsidP="0032539D">
      <w:pPr>
        <w:rPr>
          <w:rFonts w:asciiTheme="minorHAnsi" w:hAnsiTheme="minorHAnsi" w:cstheme="minorHAnsi"/>
        </w:rPr>
      </w:pPr>
      <w:r w:rsidRPr="0032539D">
        <w:rPr>
          <w:rFonts w:asciiTheme="minorHAnsi" w:hAnsiTheme="minorHAnsi" w:cstheme="minorHAnsi"/>
        </w:rPr>
        <w:t xml:space="preserve">As seen in the previous laboratory assignment, the use of univariate statistics can be very helpful in analyzing a sample of data. However, </w:t>
      </w:r>
      <w:bookmarkStart w:id="0" w:name="_GoBack"/>
      <w:r w:rsidRPr="0032539D">
        <w:rPr>
          <w:rFonts w:asciiTheme="minorHAnsi" w:hAnsiTheme="minorHAnsi" w:cstheme="minorHAnsi"/>
        </w:rPr>
        <w:t>in real-world situations, samples of data can often have two or more variables depending on one another</w:t>
      </w:r>
      <w:bookmarkEnd w:id="0"/>
      <w:r w:rsidRPr="0032539D">
        <w:rPr>
          <w:rFonts w:asciiTheme="minorHAnsi" w:hAnsiTheme="minorHAnsi" w:cstheme="minorHAnsi"/>
        </w:rPr>
        <w:t>. In this laboratory specifically, the given sample data depicts different grades of steel, where the strength of the steel depends on the carbon content found in the material. In order to predict the strength of two different steel grades, both of which have not been sampled, it is required to interpolate and extrapolate from the data.</w:t>
      </w:r>
    </w:p>
    <w:p w:rsidR="00A128BE" w:rsidRPr="0032539D" w:rsidRDefault="00A128BE" w:rsidP="00A128BE">
      <w:pPr>
        <w:pStyle w:val="Heading1"/>
        <w:jc w:val="left"/>
        <w:rPr>
          <w:rFonts w:cstheme="majorHAnsi"/>
          <w:color w:val="auto"/>
          <w:lang w:val="en-GB"/>
        </w:rPr>
      </w:pPr>
      <w:r w:rsidRPr="0032539D">
        <w:rPr>
          <w:rFonts w:cstheme="majorHAnsi"/>
          <w:color w:val="auto"/>
          <w:lang w:val="en-GB"/>
        </w:rPr>
        <w:t>Materials and Methods</w:t>
      </w:r>
    </w:p>
    <w:p w:rsidR="0032539D" w:rsidRPr="0032539D" w:rsidRDefault="0032539D" w:rsidP="0032539D">
      <w:pPr>
        <w:rPr>
          <w:rFonts w:asciiTheme="minorHAnsi" w:hAnsiTheme="minorHAnsi" w:cstheme="minorHAnsi"/>
          <w:vertAlign w:val="subscript"/>
        </w:rPr>
      </w:pPr>
      <w:r w:rsidRPr="0032539D">
        <w:rPr>
          <w:rFonts w:asciiTheme="minorHAnsi" w:hAnsiTheme="minorHAnsi" w:cstheme="minorHAnsi"/>
        </w:rPr>
        <w:t xml:space="preserve">In order to do this, Microsoft Excel 2016 was used to analyze the provided sample data. With Excel, a regression analysis was performed. This analysis provided the correlation coefficient, the coefficient of determination, the standard error, the y-axis intercept, the slope of the regression line and the total sum of squares (SSR+SSE). Three different plots were also made with Excel, providing a linear model, a third-order polynomial model and a sixth-order polynomial model. Finally, these three models were used to predict the strength of the steel and a comparison was made with the actual empirical data. </w:t>
      </w:r>
    </w:p>
    <w:p w:rsidR="00A128BE" w:rsidRPr="0032539D" w:rsidRDefault="00A128BE" w:rsidP="00A128BE">
      <w:pPr>
        <w:pStyle w:val="Heading1"/>
        <w:jc w:val="left"/>
        <w:rPr>
          <w:rFonts w:cstheme="majorHAnsi"/>
          <w:color w:val="auto"/>
          <w:lang w:val="en-GB"/>
        </w:rPr>
      </w:pPr>
      <w:r w:rsidRPr="0032539D">
        <w:rPr>
          <w:rFonts w:cstheme="majorHAnsi"/>
          <w:color w:val="auto"/>
          <w:lang w:val="en-GB"/>
        </w:rPr>
        <w:t>Results</w:t>
      </w:r>
    </w:p>
    <w:p w:rsidR="00841DAF" w:rsidRPr="00841DAF" w:rsidRDefault="00841DAF" w:rsidP="00841DAF">
      <w:pPr>
        <w:rPr>
          <w:rFonts w:asciiTheme="minorHAnsi" w:hAnsiTheme="minorHAnsi" w:cstheme="minorHAnsi"/>
        </w:rPr>
      </w:pPr>
      <w:r w:rsidRPr="00841DAF">
        <w:rPr>
          <w:rFonts w:asciiTheme="minorHAnsi" w:hAnsiTheme="minorHAnsi" w:cstheme="minorHAnsi"/>
        </w:rPr>
        <w:t>The results obtained were three very distinct predicted strengths in both the interpolation and the extrapolation. For the linear model, the interpolated (carbon weight % = 0.33%) strength was 387.5855416 MPa and the extrapolated (carbon weight % = 1.00%) strength was 621.63699 MPa.</w:t>
      </w:r>
      <w:r w:rsidRPr="00841DAF">
        <w:rPr>
          <w:rFonts w:asciiTheme="minorHAnsi" w:hAnsiTheme="minorHAnsi" w:cstheme="minorHAnsi"/>
        </w:rPr>
        <w:br/>
        <w:t>The third-order polynomial provided an interpolated strength of 381.7331949 and an extrapolated strength of 540.22961 and the sixth-order provided 3079.336034 and 209482.2 respectively (see below as to why it’s so high).</w:t>
      </w:r>
    </w:p>
    <w:p w:rsidR="00A128BE" w:rsidRPr="0032539D" w:rsidRDefault="00A128BE" w:rsidP="00A128BE">
      <w:pPr>
        <w:pStyle w:val="Heading1"/>
        <w:jc w:val="left"/>
        <w:rPr>
          <w:rFonts w:cstheme="majorHAnsi"/>
          <w:color w:val="auto"/>
          <w:lang w:val="en-GB"/>
        </w:rPr>
      </w:pPr>
      <w:r w:rsidRPr="0032539D">
        <w:rPr>
          <w:rFonts w:cstheme="majorHAnsi"/>
          <w:color w:val="auto"/>
          <w:lang w:val="en-GB"/>
        </w:rPr>
        <w:t>Discussion</w:t>
      </w:r>
    </w:p>
    <w:p w:rsidR="00DB5AB5" w:rsidRPr="00DB5AB5" w:rsidRDefault="00DB5AB5" w:rsidP="00DB5AB5">
      <w:pPr>
        <w:rPr>
          <w:rFonts w:asciiTheme="minorHAnsi" w:hAnsiTheme="minorHAnsi" w:cstheme="minorHAnsi"/>
        </w:rPr>
      </w:pPr>
      <w:r w:rsidRPr="00DB5AB5">
        <w:rPr>
          <w:rFonts w:asciiTheme="minorHAnsi" w:hAnsiTheme="minorHAnsi" w:cstheme="minorHAnsi"/>
        </w:rPr>
        <w:t xml:space="preserve">It’s evident that as the carbon weight percentage of the steel alloys increases, the strength of said steel increases. As observed in the sample data, there are certain points where the strength drops momentarily but when the carbon content is further increased, the strength jumps back up once more, and this trend continues.  Thus, a linear representation is fairly accurate because in the grand scheme of things, the strength continues to increase as carbon is added. The polynomials certainly provide a better regression curve of the sample data as the curve nearly covers every point, but if bigger samples were to be viewed, it begins to fall apart due to the large concavity intervals where the values given by the curve are largely inaccurate. For example, in the sixth order polynomial plot, it’s clear that as the final sample point is reached, the curve is beginning to appear concave upward, and would continue to do so until it reached some extremum and began to rise once more. </w:t>
      </w:r>
    </w:p>
    <w:p w:rsidR="00A128BE" w:rsidRPr="0032539D" w:rsidRDefault="00A128BE" w:rsidP="00A128BE">
      <w:pPr>
        <w:pStyle w:val="Heading1"/>
        <w:jc w:val="left"/>
        <w:rPr>
          <w:rFonts w:cstheme="majorHAnsi"/>
          <w:color w:val="auto"/>
          <w:lang w:val="en-GB"/>
        </w:rPr>
      </w:pPr>
      <w:r w:rsidRPr="0032539D">
        <w:rPr>
          <w:rFonts w:cstheme="majorHAnsi"/>
          <w:color w:val="auto"/>
          <w:lang w:val="en-GB"/>
        </w:rPr>
        <w:t>Conclusions</w:t>
      </w:r>
    </w:p>
    <w:p w:rsidR="00DB5AB5" w:rsidRPr="00DB5AB5" w:rsidRDefault="00DB5AB5" w:rsidP="00DB5AB5">
      <w:pPr>
        <w:rPr>
          <w:rFonts w:asciiTheme="minorHAnsi" w:hAnsiTheme="minorHAnsi" w:cstheme="minorHAnsi"/>
        </w:rPr>
      </w:pPr>
      <w:r w:rsidRPr="00DB5AB5">
        <w:rPr>
          <w:rFonts w:asciiTheme="minorHAnsi" w:hAnsiTheme="minorHAnsi" w:cstheme="minorHAnsi"/>
        </w:rPr>
        <w:t xml:space="preserve">In conclusion, even though the higher order polynomials can more effectively represent given samples as seen in the polynomial plots of order 3 and 6, in an overall view of the trend that shows carbon content increases lead to strength increases, a linear representation is far more accurate. </w:t>
      </w:r>
    </w:p>
    <w:p w:rsidR="00A128BE" w:rsidRPr="00DB5AB5" w:rsidRDefault="00A128BE" w:rsidP="00A128BE">
      <w:pPr>
        <w:rPr>
          <w:rFonts w:asciiTheme="minorHAnsi" w:hAnsiTheme="minorHAnsi" w:cstheme="minorHAnsi"/>
        </w:rPr>
      </w:pPr>
    </w:p>
    <w:p w:rsidR="00A128BE" w:rsidRDefault="00A128BE" w:rsidP="00A128BE">
      <w:pPr>
        <w:rPr>
          <w:rFonts w:asciiTheme="minorHAnsi" w:hAnsiTheme="minorHAnsi" w:cstheme="minorHAnsi"/>
          <w:lang w:val="en-GB"/>
        </w:rPr>
      </w:pPr>
    </w:p>
    <w:p w:rsidR="00A128BE" w:rsidRPr="00E2282A" w:rsidRDefault="00A128BE" w:rsidP="00A128BE">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rsidR="00A128BE" w:rsidRDefault="00A128BE" w:rsidP="00A128BE">
      <w:pPr>
        <w:rPr>
          <w:rFonts w:asciiTheme="minorHAnsi" w:hAnsiTheme="minorHAnsi" w:cstheme="minorHAnsi"/>
          <w:b/>
          <w:bCs/>
        </w:rPr>
      </w:pPr>
    </w:p>
    <w:tbl>
      <w:tblPr>
        <w:tblW w:w="10220" w:type="dxa"/>
        <w:tblInd w:w="-5" w:type="dxa"/>
        <w:tblLook w:val="04A0" w:firstRow="1" w:lastRow="0" w:firstColumn="1" w:lastColumn="0" w:noHBand="0" w:noVBand="1"/>
      </w:tblPr>
      <w:tblGrid>
        <w:gridCol w:w="1440"/>
        <w:gridCol w:w="2880"/>
        <w:gridCol w:w="1440"/>
        <w:gridCol w:w="1276"/>
        <w:gridCol w:w="1276"/>
        <w:gridCol w:w="2140"/>
      </w:tblGrid>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Steel Grade</w:t>
            </w:r>
          </w:p>
        </w:tc>
        <w:tc>
          <w:tcPr>
            <w:tcW w:w="288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Carbon Content (Weight %)</w:t>
            </w:r>
          </w:p>
        </w:tc>
        <w:tc>
          <w:tcPr>
            <w:tcW w:w="144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Strength (MPa)</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(xi - x̄)</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(yi-ȳ)</w:t>
            </w:r>
          </w:p>
        </w:tc>
        <w:tc>
          <w:tcPr>
            <w:tcW w:w="2140" w:type="dxa"/>
            <w:tcBorders>
              <w:top w:val="single" w:sz="4" w:space="0" w:color="9BC2E6"/>
              <w:left w:val="nil"/>
              <w:bottom w:val="single" w:sz="4" w:space="0" w:color="9BC2E6"/>
              <w:right w:val="single" w:sz="4" w:space="0" w:color="9BC2E6"/>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(xi - x̄)(yi-ȳ)</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p>
        </w:tc>
        <w:tc>
          <w:tcPr>
            <w:tcW w:w="288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x</w:t>
            </w:r>
          </w:p>
        </w:tc>
        <w:tc>
          <w:tcPr>
            <w:tcW w:w="144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y</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Times New Roman" w:eastAsia="Times New Roman" w:hAnsi="Times New Roman" w:cs="Times New Roman"/>
                <w:sz w:val="20"/>
                <w:szCs w:val="20"/>
                <w:lang w:val="en-CA" w:eastAsia="en-CA" w:bidi="ar-SA"/>
              </w:rPr>
            </w:pPr>
          </w:p>
        </w:tc>
        <w:tc>
          <w:tcPr>
            <w:tcW w:w="2140" w:type="dxa"/>
            <w:tcBorders>
              <w:top w:val="single" w:sz="4" w:space="0" w:color="9BC2E6"/>
              <w:left w:val="nil"/>
              <w:bottom w:val="single" w:sz="4" w:space="0" w:color="9BC2E6"/>
              <w:right w:val="single" w:sz="4" w:space="0" w:color="9BC2E6"/>
            </w:tcBorders>
            <w:shd w:val="clear" w:color="auto" w:fill="auto"/>
            <w:noWrap/>
            <w:vAlign w:val="center"/>
            <w:hideMark/>
          </w:tcPr>
          <w:p w:rsidR="004826BD" w:rsidRPr="004826BD" w:rsidRDefault="004826BD" w:rsidP="004826BD">
            <w:pPr>
              <w:spacing w:after="0" w:line="240" w:lineRule="auto"/>
              <w:jc w:val="center"/>
              <w:rPr>
                <w:rFonts w:ascii="Times New Roman" w:eastAsia="Times New Roman" w:hAnsi="Times New Roman" w:cs="Times New Roman"/>
                <w:sz w:val="20"/>
                <w:szCs w:val="20"/>
                <w:lang w:val="en-CA" w:eastAsia="en-CA" w:bidi="ar-SA"/>
              </w:rPr>
            </w:pP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1025</w:t>
            </w:r>
          </w:p>
        </w:tc>
        <w:tc>
          <w:tcPr>
            <w:tcW w:w="288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0.15</w:t>
            </w:r>
          </w:p>
        </w:tc>
        <w:tc>
          <w:tcPr>
            <w:tcW w:w="144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315</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-0.3077778</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-117.22222</w:t>
            </w:r>
          </w:p>
        </w:tc>
        <w:tc>
          <w:tcPr>
            <w:tcW w:w="2140" w:type="dxa"/>
            <w:tcBorders>
              <w:top w:val="single" w:sz="4" w:space="0" w:color="9BC2E6"/>
              <w:left w:val="nil"/>
              <w:bottom w:val="single" w:sz="4" w:space="0" w:color="9BC2E6"/>
              <w:right w:val="single" w:sz="4" w:space="0" w:color="9BC2E6"/>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36.07839506</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1020</w:t>
            </w:r>
          </w:p>
        </w:tc>
        <w:tc>
          <w:tcPr>
            <w:tcW w:w="288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0.2</w:t>
            </w:r>
          </w:p>
        </w:tc>
        <w:tc>
          <w:tcPr>
            <w:tcW w:w="144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330</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-0.2577778</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-102.22222</w:t>
            </w:r>
          </w:p>
        </w:tc>
        <w:tc>
          <w:tcPr>
            <w:tcW w:w="2140" w:type="dxa"/>
            <w:tcBorders>
              <w:top w:val="single" w:sz="4" w:space="0" w:color="9BC2E6"/>
              <w:left w:val="nil"/>
              <w:bottom w:val="single" w:sz="4" w:space="0" w:color="9BC2E6"/>
              <w:right w:val="single" w:sz="4" w:space="0" w:color="9BC2E6"/>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26.35061728</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1022</w:t>
            </w:r>
          </w:p>
        </w:tc>
        <w:tc>
          <w:tcPr>
            <w:tcW w:w="288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0.22</w:t>
            </w:r>
          </w:p>
        </w:tc>
        <w:tc>
          <w:tcPr>
            <w:tcW w:w="144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358</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-0.2377778</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-74.222222</w:t>
            </w:r>
          </w:p>
        </w:tc>
        <w:tc>
          <w:tcPr>
            <w:tcW w:w="2140" w:type="dxa"/>
            <w:tcBorders>
              <w:top w:val="single" w:sz="4" w:space="0" w:color="9BC2E6"/>
              <w:left w:val="nil"/>
              <w:bottom w:val="single" w:sz="4" w:space="0" w:color="9BC2E6"/>
              <w:right w:val="single" w:sz="4" w:space="0" w:color="9BC2E6"/>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17.64839506</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1030</w:t>
            </w:r>
          </w:p>
        </w:tc>
        <w:tc>
          <w:tcPr>
            <w:tcW w:w="288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0.3</w:t>
            </w:r>
          </w:p>
        </w:tc>
        <w:tc>
          <w:tcPr>
            <w:tcW w:w="144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345</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-0.1577778</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-87.222222</w:t>
            </w:r>
          </w:p>
        </w:tc>
        <w:tc>
          <w:tcPr>
            <w:tcW w:w="2140" w:type="dxa"/>
            <w:tcBorders>
              <w:top w:val="single" w:sz="4" w:space="0" w:color="9BC2E6"/>
              <w:left w:val="nil"/>
              <w:bottom w:val="single" w:sz="4" w:space="0" w:color="9BC2E6"/>
              <w:right w:val="single" w:sz="4" w:space="0" w:color="9BC2E6"/>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13.7617284</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1040</w:t>
            </w:r>
          </w:p>
        </w:tc>
        <w:tc>
          <w:tcPr>
            <w:tcW w:w="288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0.4</w:t>
            </w:r>
          </w:p>
        </w:tc>
        <w:tc>
          <w:tcPr>
            <w:tcW w:w="144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415</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-0.0577778</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-17.222222</w:t>
            </w:r>
          </w:p>
        </w:tc>
        <w:tc>
          <w:tcPr>
            <w:tcW w:w="2140" w:type="dxa"/>
            <w:tcBorders>
              <w:top w:val="single" w:sz="4" w:space="0" w:color="9BC2E6"/>
              <w:left w:val="nil"/>
              <w:bottom w:val="single" w:sz="4" w:space="0" w:color="9BC2E6"/>
              <w:right w:val="single" w:sz="4" w:space="0" w:color="9BC2E6"/>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0.995061728</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1050</w:t>
            </w:r>
          </w:p>
        </w:tc>
        <w:tc>
          <w:tcPr>
            <w:tcW w:w="288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0.5</w:t>
            </w:r>
          </w:p>
        </w:tc>
        <w:tc>
          <w:tcPr>
            <w:tcW w:w="144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501</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0.04222222</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68.7777778</w:t>
            </w:r>
          </w:p>
        </w:tc>
        <w:tc>
          <w:tcPr>
            <w:tcW w:w="2140" w:type="dxa"/>
            <w:tcBorders>
              <w:top w:val="single" w:sz="4" w:space="0" w:color="9BC2E6"/>
              <w:left w:val="nil"/>
              <w:bottom w:val="single" w:sz="4" w:space="0" w:color="9BC2E6"/>
              <w:right w:val="single" w:sz="4" w:space="0" w:color="9BC2E6"/>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2.903950617</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1060</w:t>
            </w:r>
          </w:p>
        </w:tc>
        <w:tc>
          <w:tcPr>
            <w:tcW w:w="288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0.6</w:t>
            </w:r>
          </w:p>
        </w:tc>
        <w:tc>
          <w:tcPr>
            <w:tcW w:w="144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483</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0.14222222</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50.7777778</w:t>
            </w:r>
          </w:p>
        </w:tc>
        <w:tc>
          <w:tcPr>
            <w:tcW w:w="2140" w:type="dxa"/>
            <w:tcBorders>
              <w:top w:val="single" w:sz="4" w:space="0" w:color="9BC2E6"/>
              <w:left w:val="nil"/>
              <w:bottom w:val="single" w:sz="4" w:space="0" w:color="9BC2E6"/>
              <w:right w:val="single" w:sz="4" w:space="0" w:color="9BC2E6"/>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7.221728395</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1080</w:t>
            </w:r>
          </w:p>
        </w:tc>
        <w:tc>
          <w:tcPr>
            <w:tcW w:w="288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0.8</w:t>
            </w:r>
          </w:p>
        </w:tc>
        <w:tc>
          <w:tcPr>
            <w:tcW w:w="144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585</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0.34222222</w:t>
            </w:r>
          </w:p>
        </w:tc>
        <w:tc>
          <w:tcPr>
            <w:tcW w:w="1160" w:type="dxa"/>
            <w:tcBorders>
              <w:top w:val="single" w:sz="4" w:space="0" w:color="9BC2E6"/>
              <w:left w:val="nil"/>
              <w:bottom w:val="single" w:sz="4" w:space="0" w:color="9BC2E6"/>
              <w:right w:val="nil"/>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152.777778</w:t>
            </w:r>
          </w:p>
        </w:tc>
        <w:tc>
          <w:tcPr>
            <w:tcW w:w="2140" w:type="dxa"/>
            <w:tcBorders>
              <w:top w:val="single" w:sz="4" w:space="0" w:color="9BC2E6"/>
              <w:left w:val="nil"/>
              <w:bottom w:val="single" w:sz="4" w:space="0" w:color="9BC2E6"/>
              <w:right w:val="single" w:sz="4" w:space="0" w:color="9BC2E6"/>
            </w:tcBorders>
            <w:shd w:val="clear" w:color="auto" w:fill="auto"/>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52.28395062</w:t>
            </w:r>
          </w:p>
        </w:tc>
      </w:tr>
      <w:tr w:rsidR="004826BD" w:rsidRPr="004826BD" w:rsidTr="004826BD">
        <w:trPr>
          <w:trHeight w:val="300"/>
        </w:trPr>
        <w:tc>
          <w:tcPr>
            <w:tcW w:w="1440" w:type="dxa"/>
            <w:tcBorders>
              <w:top w:val="single" w:sz="4" w:space="0" w:color="9BC2E6"/>
              <w:left w:val="single" w:sz="4" w:space="0" w:color="9BC2E6"/>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1095</w:t>
            </w:r>
          </w:p>
        </w:tc>
        <w:tc>
          <w:tcPr>
            <w:tcW w:w="288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0.95</w:t>
            </w:r>
          </w:p>
        </w:tc>
        <w:tc>
          <w:tcPr>
            <w:tcW w:w="144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558</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0.49222222</w:t>
            </w:r>
          </w:p>
        </w:tc>
        <w:tc>
          <w:tcPr>
            <w:tcW w:w="1160" w:type="dxa"/>
            <w:tcBorders>
              <w:top w:val="single" w:sz="4" w:space="0" w:color="9BC2E6"/>
              <w:left w:val="nil"/>
              <w:bottom w:val="single" w:sz="4" w:space="0" w:color="9BC2E6"/>
              <w:right w:val="nil"/>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125.777778</w:t>
            </w:r>
          </w:p>
        </w:tc>
        <w:tc>
          <w:tcPr>
            <w:tcW w:w="2140" w:type="dxa"/>
            <w:tcBorders>
              <w:top w:val="single" w:sz="4" w:space="0" w:color="9BC2E6"/>
              <w:left w:val="nil"/>
              <w:bottom w:val="single" w:sz="4" w:space="0" w:color="9BC2E6"/>
              <w:right w:val="single" w:sz="4" w:space="0" w:color="9BC2E6"/>
            </w:tcBorders>
            <w:shd w:val="clear" w:color="DDEBF7" w:fill="DDEBF7"/>
            <w:noWrap/>
            <w:vAlign w:val="center"/>
            <w:hideMark/>
          </w:tcPr>
          <w:p w:rsidR="004826BD" w:rsidRPr="004826BD" w:rsidRDefault="004826BD" w:rsidP="004826BD">
            <w:pPr>
              <w:spacing w:after="0" w:line="240" w:lineRule="auto"/>
              <w:jc w:val="center"/>
              <w:rPr>
                <w:rFonts w:ascii="Calibri" w:eastAsia="Times New Roman" w:hAnsi="Calibri" w:cs="Calibri"/>
                <w:color w:val="000000"/>
                <w:lang w:val="en-CA" w:eastAsia="en-CA" w:bidi="ar-SA"/>
              </w:rPr>
            </w:pPr>
            <w:r w:rsidRPr="004826BD">
              <w:rPr>
                <w:rFonts w:ascii="Calibri" w:eastAsia="Times New Roman" w:hAnsi="Calibri" w:cs="Calibri"/>
                <w:color w:val="000000"/>
                <w:lang w:val="en-CA" w:eastAsia="en-CA" w:bidi="ar-SA"/>
              </w:rPr>
              <w:t>61.91061728</w:t>
            </w:r>
          </w:p>
        </w:tc>
      </w:tr>
    </w:tbl>
    <w:tbl>
      <w:tblPr>
        <w:tblStyle w:val="TableGrid"/>
        <w:tblW w:w="9843" w:type="dxa"/>
        <w:jc w:val="center"/>
        <w:tblLook w:val="04A0" w:firstRow="1" w:lastRow="0" w:firstColumn="1" w:lastColumn="0" w:noHBand="0" w:noVBand="1"/>
      </w:tblPr>
      <w:tblGrid>
        <w:gridCol w:w="2312"/>
        <w:gridCol w:w="2799"/>
        <w:gridCol w:w="2932"/>
        <w:gridCol w:w="1800"/>
      </w:tblGrid>
      <w:tr w:rsidR="00D216F6" w:rsidTr="00CA49F5">
        <w:trPr>
          <w:trHeight w:val="385"/>
          <w:jc w:val="center"/>
        </w:trPr>
        <w:tc>
          <w:tcPr>
            <w:tcW w:w="2312" w:type="dxa"/>
            <w:shd w:val="clear" w:color="auto" w:fill="AEAAAA" w:themeFill="background2" w:themeFillShade="BF"/>
            <w:vAlign w:val="bottom"/>
          </w:tcPr>
          <w:p w:rsidR="00D216F6" w:rsidRDefault="00D216F6" w:rsidP="00CA49F5">
            <w:pPr>
              <w:rPr>
                <w:rFonts w:ascii="Arial" w:hAnsi="Arial" w:cs="Arial"/>
              </w:rPr>
            </w:pPr>
            <w:r>
              <w:rPr>
                <w:rFonts w:ascii="Arial" w:hAnsi="Arial" w:cs="Arial"/>
              </w:rPr>
              <w:t>Number of data</w:t>
            </w:r>
          </w:p>
        </w:tc>
        <w:tc>
          <w:tcPr>
            <w:tcW w:w="2799" w:type="dxa"/>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9</w:t>
            </w:r>
          </w:p>
        </w:tc>
        <w:tc>
          <w:tcPr>
            <w:tcW w:w="2932" w:type="dxa"/>
            <w:shd w:val="clear" w:color="auto" w:fill="AEAAAA" w:themeFill="background2" w:themeFillShade="BF"/>
            <w:vAlign w:val="center"/>
          </w:tcPr>
          <w:p w:rsidR="00D216F6" w:rsidRDefault="00D216F6" w:rsidP="00CA49F5">
            <w:pPr>
              <w:pStyle w:val="ListParagraph"/>
              <w:ind w:left="0"/>
              <w:jc w:val="center"/>
              <w:rPr>
                <w:rFonts w:asciiTheme="minorHAnsi" w:hAnsiTheme="minorHAnsi" w:cstheme="minorHAnsi"/>
                <w:b/>
                <w:color w:val="002060"/>
                <w:sz w:val="22"/>
                <w:szCs w:val="22"/>
              </w:rPr>
            </w:pPr>
            <w:r>
              <w:rPr>
                <w:rFonts w:ascii="Arial" w:hAnsi="Arial" w:cs="Arial"/>
                <w:sz w:val="20"/>
                <w:szCs w:val="20"/>
              </w:rPr>
              <w:t>Slope</w:t>
            </w:r>
          </w:p>
        </w:tc>
        <w:tc>
          <w:tcPr>
            <w:tcW w:w="1800" w:type="dxa"/>
          </w:tcPr>
          <w:p w:rsidR="00D216F6" w:rsidRDefault="006559DB" w:rsidP="006559DB">
            <w:pPr>
              <w:pStyle w:val="ListParagraph"/>
              <w:ind w:left="0"/>
              <w:rPr>
                <w:rFonts w:ascii="Arial" w:hAnsi="Arial" w:cs="Arial"/>
                <w:sz w:val="20"/>
                <w:szCs w:val="20"/>
              </w:rPr>
            </w:pPr>
            <w:r>
              <w:rPr>
                <w:rFonts w:ascii="Arial" w:hAnsi="Arial" w:cs="Arial"/>
                <w:sz w:val="20"/>
                <w:szCs w:val="20"/>
              </w:rPr>
              <w:t>349.3305232</w:t>
            </w:r>
          </w:p>
        </w:tc>
      </w:tr>
      <w:tr w:rsidR="00D216F6" w:rsidTr="00CA49F5">
        <w:trPr>
          <w:trHeight w:val="660"/>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B7BDC">
              <w:rPr>
                <w:rFonts w:ascii="Arial" w:hAnsi="Arial" w:cs="Arial"/>
                <w:position w:val="-28"/>
                <w:sz w:val="22"/>
                <w:szCs w:val="22"/>
                <w:lang w:eastAsia="en-US"/>
              </w:rPr>
              <w:object w:dxaOrig="11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3.75pt" o:ole="">
                  <v:imagedata r:id="rId6" o:title=""/>
                </v:shape>
                <o:OLEObject Type="Embed" ProgID="Equation.DSMT4" ShapeID="_x0000_i1025" DrawAspect="Content" ObjectID="_1542058946" r:id="rId7"/>
              </w:object>
            </w:r>
            <w:r>
              <w:rPr>
                <w:rFonts w:ascii="Arial" w:hAnsi="Arial" w:cs="Arial"/>
              </w:rPr>
              <w:t xml:space="preserve"> </w:t>
            </w:r>
          </w:p>
        </w:tc>
        <w:tc>
          <w:tcPr>
            <w:tcW w:w="2799" w:type="dxa"/>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0.627356</w:t>
            </w:r>
          </w:p>
        </w:tc>
        <w:tc>
          <w:tcPr>
            <w:tcW w:w="2932" w:type="dxa"/>
            <w:shd w:val="clear" w:color="auto" w:fill="AEAAAA" w:themeFill="background2" w:themeFillShade="BF"/>
            <w:vAlign w:val="center"/>
          </w:tcPr>
          <w:p w:rsidR="00D216F6" w:rsidRDefault="00D216F6" w:rsidP="00CA49F5">
            <w:pPr>
              <w:pStyle w:val="ListParagraph"/>
              <w:ind w:left="0"/>
              <w:jc w:val="center"/>
              <w:rPr>
                <w:rFonts w:asciiTheme="minorHAnsi" w:hAnsiTheme="minorHAnsi" w:cstheme="minorHAnsi"/>
                <w:b/>
                <w:color w:val="002060"/>
                <w:sz w:val="22"/>
                <w:szCs w:val="22"/>
              </w:rPr>
            </w:pPr>
            <w:r>
              <w:rPr>
                <w:rFonts w:ascii="Arial" w:hAnsi="Arial" w:cs="Arial"/>
                <w:sz w:val="20"/>
                <w:szCs w:val="20"/>
              </w:rPr>
              <w:t>Intercept</w:t>
            </w:r>
          </w:p>
        </w:tc>
        <w:tc>
          <w:tcPr>
            <w:tcW w:w="1800" w:type="dxa"/>
          </w:tcPr>
          <w:p w:rsidR="00D216F6" w:rsidRDefault="006559DB" w:rsidP="00CA49F5">
            <w:pPr>
              <w:pStyle w:val="ListParagraph"/>
              <w:ind w:left="0"/>
              <w:rPr>
                <w:rFonts w:ascii="Arial" w:hAnsi="Arial" w:cs="Arial"/>
                <w:sz w:val="20"/>
                <w:szCs w:val="20"/>
              </w:rPr>
            </w:pPr>
            <w:r>
              <w:rPr>
                <w:rFonts w:ascii="Arial" w:hAnsi="Arial" w:cs="Arial"/>
                <w:sz w:val="20"/>
                <w:szCs w:val="20"/>
              </w:rPr>
              <w:t>272.3064716</w:t>
            </w:r>
          </w:p>
        </w:tc>
      </w:tr>
      <w:tr w:rsidR="00D216F6" w:rsidTr="00CA49F5">
        <w:trPr>
          <w:trHeight w:val="647"/>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B7BDC">
              <w:rPr>
                <w:rFonts w:ascii="Arial" w:hAnsi="Arial" w:cs="Arial"/>
                <w:position w:val="-28"/>
                <w:sz w:val="22"/>
                <w:szCs w:val="22"/>
                <w:lang w:eastAsia="en-US"/>
              </w:rPr>
              <w:object w:dxaOrig="1200" w:dyaOrig="680">
                <v:shape id="_x0000_i1026" type="#_x0000_t75" style="width:60.75pt;height:33.75pt" o:ole="">
                  <v:imagedata r:id="rId8" o:title=""/>
                </v:shape>
                <o:OLEObject Type="Embed" ProgID="Equation.DSMT4" ShapeID="_x0000_i1026" DrawAspect="Content" ObjectID="_1542058947" r:id="rId9"/>
              </w:object>
            </w:r>
          </w:p>
        </w:tc>
        <w:tc>
          <w:tcPr>
            <w:tcW w:w="2799" w:type="dxa"/>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84073.56</w:t>
            </w:r>
          </w:p>
        </w:tc>
        <w:tc>
          <w:tcPr>
            <w:tcW w:w="2932" w:type="dxa"/>
            <w:shd w:val="clear" w:color="auto" w:fill="AEAAAA" w:themeFill="background2" w:themeFillShade="BF"/>
            <w:vAlign w:val="center"/>
          </w:tcPr>
          <w:p w:rsidR="00D216F6" w:rsidRDefault="00D216F6" w:rsidP="00CA49F5">
            <w:pPr>
              <w:pStyle w:val="ListParagraph"/>
              <w:ind w:left="0"/>
              <w:jc w:val="center"/>
              <w:rPr>
                <w:rFonts w:asciiTheme="minorHAnsi" w:hAnsiTheme="minorHAnsi" w:cstheme="minorHAnsi"/>
                <w:b/>
                <w:color w:val="002060"/>
                <w:sz w:val="22"/>
                <w:szCs w:val="22"/>
              </w:rPr>
            </w:pPr>
            <w:r>
              <w:rPr>
                <w:rFonts w:ascii="Arial" w:hAnsi="Arial" w:cs="Arial"/>
                <w:sz w:val="20"/>
                <w:szCs w:val="20"/>
              </w:rPr>
              <w:t>Correlation Coefficient</w:t>
            </w:r>
          </w:p>
        </w:tc>
        <w:tc>
          <w:tcPr>
            <w:tcW w:w="1800" w:type="dxa"/>
          </w:tcPr>
          <w:p w:rsidR="00D216F6" w:rsidRDefault="00D216F6" w:rsidP="00CA49F5">
            <w:pPr>
              <w:pStyle w:val="ListParagraph"/>
              <w:ind w:left="0"/>
              <w:rPr>
                <w:rFonts w:ascii="Arial" w:hAnsi="Arial" w:cs="Arial"/>
                <w:sz w:val="20"/>
                <w:szCs w:val="20"/>
              </w:rPr>
            </w:pPr>
            <w:r>
              <w:rPr>
                <w:rFonts w:ascii="Arial" w:hAnsi="Arial" w:cs="Arial"/>
                <w:sz w:val="20"/>
                <w:szCs w:val="20"/>
              </w:rPr>
              <w:t>0.954253367</w:t>
            </w:r>
          </w:p>
        </w:tc>
      </w:tr>
      <w:tr w:rsidR="00D216F6" w:rsidTr="00CA49F5">
        <w:trPr>
          <w:trHeight w:val="660"/>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B7BDC">
              <w:rPr>
                <w:rFonts w:ascii="Arial" w:hAnsi="Arial" w:cs="Arial"/>
                <w:position w:val="-28"/>
                <w:sz w:val="22"/>
                <w:szCs w:val="22"/>
                <w:lang w:eastAsia="en-US"/>
              </w:rPr>
              <w:object w:dxaOrig="1820" w:dyaOrig="680">
                <v:shape id="_x0000_i1027" type="#_x0000_t75" style="width:91.5pt;height:33.75pt" o:ole="">
                  <v:imagedata r:id="rId10" o:title=""/>
                </v:shape>
                <o:OLEObject Type="Embed" ProgID="Equation.DSMT4" ShapeID="_x0000_i1027" DrawAspect="Content" ObjectID="_1542058948" r:id="rId11"/>
              </w:object>
            </w:r>
          </w:p>
        </w:tc>
        <w:tc>
          <w:tcPr>
            <w:tcW w:w="2799" w:type="dxa"/>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219.1544444</w:t>
            </w:r>
          </w:p>
        </w:tc>
        <w:tc>
          <w:tcPr>
            <w:tcW w:w="2932" w:type="dxa"/>
            <w:shd w:val="clear" w:color="auto" w:fill="AEAAAA" w:themeFill="background2" w:themeFillShade="BF"/>
            <w:vAlign w:val="center"/>
          </w:tcPr>
          <w:p w:rsidR="00D216F6" w:rsidRDefault="00D216F6" w:rsidP="00CA49F5">
            <w:pPr>
              <w:pStyle w:val="ListParagraph"/>
              <w:ind w:left="0"/>
              <w:jc w:val="center"/>
              <w:rPr>
                <w:rFonts w:asciiTheme="minorHAnsi" w:hAnsiTheme="minorHAnsi" w:cstheme="minorHAnsi"/>
                <w:b/>
                <w:color w:val="002060"/>
                <w:sz w:val="22"/>
                <w:szCs w:val="22"/>
              </w:rPr>
            </w:pPr>
            <w:r>
              <w:rPr>
                <w:rFonts w:ascii="Arial" w:hAnsi="Arial" w:cs="Arial"/>
                <w:sz w:val="20"/>
                <w:szCs w:val="20"/>
              </w:rPr>
              <w:t>Coefficient of Determination</w:t>
            </w:r>
          </w:p>
        </w:tc>
        <w:tc>
          <w:tcPr>
            <w:tcW w:w="1800" w:type="dxa"/>
          </w:tcPr>
          <w:p w:rsidR="00D216F6" w:rsidRDefault="00D216F6" w:rsidP="00CA49F5">
            <w:pPr>
              <w:pStyle w:val="ListParagraph"/>
              <w:ind w:left="0"/>
              <w:rPr>
                <w:rFonts w:ascii="Arial" w:hAnsi="Arial" w:cs="Arial"/>
                <w:sz w:val="20"/>
                <w:szCs w:val="20"/>
              </w:rPr>
            </w:pPr>
            <w:r>
              <w:rPr>
                <w:rFonts w:ascii="Arial" w:hAnsi="Arial" w:cs="Arial"/>
                <w:sz w:val="20"/>
                <w:szCs w:val="20"/>
              </w:rPr>
              <w:t>0.910599489</w:t>
            </w:r>
          </w:p>
        </w:tc>
      </w:tr>
      <w:tr w:rsidR="00D216F6" w:rsidTr="00CA49F5">
        <w:trPr>
          <w:trHeight w:val="256"/>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B7BDC">
              <w:rPr>
                <w:rFonts w:ascii="Arial" w:hAnsi="Arial" w:cs="Arial"/>
                <w:position w:val="-6"/>
                <w:sz w:val="22"/>
                <w:szCs w:val="22"/>
                <w:lang w:eastAsia="en-US"/>
              </w:rPr>
              <w:object w:dxaOrig="220" w:dyaOrig="260">
                <v:shape id="_x0000_i1028" type="#_x0000_t75" style="width:11.25pt;height:12.75pt" o:ole="">
                  <v:imagedata r:id="rId12" o:title=""/>
                </v:shape>
                <o:OLEObject Type="Embed" ProgID="Equation.DSMT4" ShapeID="_x0000_i1028" DrawAspect="Content" ObjectID="_1542058949" r:id="rId13"/>
              </w:object>
            </w:r>
            <w:r>
              <w:rPr>
                <w:rFonts w:ascii="Arial" w:hAnsi="Arial" w:cs="Arial"/>
              </w:rPr>
              <w:t xml:space="preserve"> </w:t>
            </w:r>
          </w:p>
        </w:tc>
        <w:tc>
          <w:tcPr>
            <w:tcW w:w="7531" w:type="dxa"/>
            <w:gridSpan w:val="3"/>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0.457777778</w:t>
            </w:r>
          </w:p>
        </w:tc>
      </w:tr>
      <w:tr w:rsidR="00D216F6" w:rsidTr="00CA49F5">
        <w:trPr>
          <w:trHeight w:val="297"/>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977CD">
              <w:rPr>
                <w:rFonts w:ascii="Arial" w:hAnsi="Arial" w:cs="Arial"/>
                <w:position w:val="-10"/>
                <w:sz w:val="22"/>
                <w:szCs w:val="22"/>
                <w:lang w:eastAsia="en-US"/>
              </w:rPr>
              <w:object w:dxaOrig="220" w:dyaOrig="300">
                <v:shape id="_x0000_i1029" type="#_x0000_t75" style="width:11.25pt;height:15.75pt" o:ole="">
                  <v:imagedata r:id="rId14" o:title=""/>
                </v:shape>
                <o:OLEObject Type="Embed" ProgID="Equation.DSMT4" ShapeID="_x0000_i1029" DrawAspect="Content" ObjectID="_1542058950" r:id="rId15"/>
              </w:object>
            </w:r>
            <w:r>
              <w:rPr>
                <w:rFonts w:ascii="Arial" w:hAnsi="Arial" w:cs="Arial"/>
              </w:rPr>
              <w:t xml:space="preserve"> </w:t>
            </w:r>
          </w:p>
        </w:tc>
        <w:tc>
          <w:tcPr>
            <w:tcW w:w="7531" w:type="dxa"/>
            <w:gridSpan w:val="3"/>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432.2222222</w:t>
            </w:r>
          </w:p>
        </w:tc>
      </w:tr>
      <w:tr w:rsidR="00D216F6" w:rsidTr="00CA49F5">
        <w:trPr>
          <w:trHeight w:val="350"/>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977CD">
              <w:rPr>
                <w:rFonts w:ascii="Arial" w:hAnsi="Arial" w:cs="Arial"/>
                <w:position w:val="-12"/>
                <w:sz w:val="22"/>
                <w:szCs w:val="22"/>
                <w:lang w:eastAsia="en-US"/>
              </w:rPr>
              <w:object w:dxaOrig="260" w:dyaOrig="360">
                <v:shape id="_x0000_i1030" type="#_x0000_t75" style="width:12.75pt;height:18pt" o:ole="">
                  <v:imagedata r:id="rId16" o:title=""/>
                </v:shape>
                <o:OLEObject Type="Embed" ProgID="Equation.DSMT4" ShapeID="_x0000_i1030" DrawAspect="Content" ObjectID="_1542058951" r:id="rId17"/>
              </w:object>
            </w:r>
            <w:r>
              <w:rPr>
                <w:rFonts w:ascii="Arial" w:hAnsi="Arial" w:cs="Arial"/>
              </w:rPr>
              <w:t xml:space="preserve"> </w:t>
            </w:r>
          </w:p>
        </w:tc>
        <w:tc>
          <w:tcPr>
            <w:tcW w:w="7531" w:type="dxa"/>
            <w:gridSpan w:val="3"/>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0.28003472</w:t>
            </w:r>
          </w:p>
        </w:tc>
      </w:tr>
      <w:tr w:rsidR="00D216F6" w:rsidTr="00CA49F5">
        <w:trPr>
          <w:trHeight w:val="364"/>
          <w:jc w:val="center"/>
        </w:trPr>
        <w:tc>
          <w:tcPr>
            <w:tcW w:w="2312" w:type="dxa"/>
            <w:shd w:val="clear" w:color="auto" w:fill="AEAAAA" w:themeFill="background2" w:themeFillShade="BF"/>
            <w:vAlign w:val="bottom"/>
          </w:tcPr>
          <w:p w:rsidR="00D216F6" w:rsidRDefault="00D216F6" w:rsidP="00CA49F5">
            <w:pPr>
              <w:rPr>
                <w:rFonts w:ascii="Arial" w:hAnsi="Arial" w:cs="Arial"/>
              </w:rPr>
            </w:pPr>
            <w:r w:rsidRPr="000977CD">
              <w:rPr>
                <w:rFonts w:ascii="Arial" w:hAnsi="Arial" w:cs="Arial"/>
                <w:position w:val="-14"/>
                <w:sz w:val="22"/>
                <w:szCs w:val="22"/>
                <w:lang w:eastAsia="en-US"/>
              </w:rPr>
              <w:object w:dxaOrig="260" w:dyaOrig="380">
                <v:shape id="_x0000_i1031" type="#_x0000_t75" style="width:12.75pt;height:19.5pt" o:ole="">
                  <v:imagedata r:id="rId18" o:title=""/>
                </v:shape>
                <o:OLEObject Type="Embed" ProgID="Equation.DSMT4" ShapeID="_x0000_i1031" DrawAspect="Content" ObjectID="_1542058952" r:id="rId19"/>
              </w:object>
            </w:r>
            <w:r>
              <w:rPr>
                <w:rFonts w:ascii="Arial" w:hAnsi="Arial" w:cs="Arial"/>
              </w:rPr>
              <w:t xml:space="preserve"> </w:t>
            </w:r>
          </w:p>
        </w:tc>
        <w:tc>
          <w:tcPr>
            <w:tcW w:w="7531" w:type="dxa"/>
            <w:gridSpan w:val="3"/>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102.5143621</w:t>
            </w:r>
          </w:p>
        </w:tc>
      </w:tr>
      <w:tr w:rsidR="00D216F6" w:rsidTr="00CA49F5">
        <w:trPr>
          <w:trHeight w:val="256"/>
          <w:jc w:val="center"/>
        </w:trPr>
        <w:tc>
          <w:tcPr>
            <w:tcW w:w="2312" w:type="dxa"/>
            <w:shd w:val="clear" w:color="auto" w:fill="AEAAAA" w:themeFill="background2" w:themeFillShade="BF"/>
            <w:vAlign w:val="bottom"/>
          </w:tcPr>
          <w:p w:rsidR="00D216F6" w:rsidRDefault="00D216F6" w:rsidP="00CA49F5">
            <w:pPr>
              <w:rPr>
                <w:rFonts w:ascii="Arial" w:hAnsi="Arial" w:cs="Arial"/>
              </w:rPr>
            </w:pPr>
            <w:r>
              <w:rPr>
                <w:rFonts w:ascii="Arial" w:hAnsi="Arial" w:cs="Arial"/>
              </w:rPr>
              <w:t>TSS</w:t>
            </w:r>
          </w:p>
        </w:tc>
        <w:tc>
          <w:tcPr>
            <w:tcW w:w="7531" w:type="dxa"/>
            <w:gridSpan w:val="3"/>
          </w:tcPr>
          <w:p w:rsidR="00D216F6" w:rsidRDefault="006559DB"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84073.55556</w:t>
            </w:r>
          </w:p>
        </w:tc>
      </w:tr>
      <w:tr w:rsidR="00D216F6" w:rsidTr="00CA49F5">
        <w:trPr>
          <w:trHeight w:val="256"/>
          <w:jc w:val="center"/>
        </w:trPr>
        <w:tc>
          <w:tcPr>
            <w:tcW w:w="2312" w:type="dxa"/>
            <w:shd w:val="clear" w:color="auto" w:fill="AEAAAA" w:themeFill="background2" w:themeFillShade="BF"/>
            <w:vAlign w:val="bottom"/>
          </w:tcPr>
          <w:p w:rsidR="00D216F6" w:rsidRDefault="00D216F6" w:rsidP="00CA49F5">
            <w:pPr>
              <w:rPr>
                <w:rFonts w:ascii="Arial" w:hAnsi="Arial" w:cs="Arial"/>
              </w:rPr>
            </w:pPr>
            <w:r>
              <w:rPr>
                <w:rFonts w:ascii="Arial" w:hAnsi="Arial" w:cs="Arial"/>
              </w:rPr>
              <w:t>SSR</w:t>
            </w:r>
          </w:p>
        </w:tc>
        <w:tc>
          <w:tcPr>
            <w:tcW w:w="7531" w:type="dxa"/>
            <w:gridSpan w:val="3"/>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76557.33674</w:t>
            </w:r>
          </w:p>
        </w:tc>
      </w:tr>
      <w:tr w:rsidR="00D216F6" w:rsidTr="00CA49F5">
        <w:trPr>
          <w:trHeight w:val="296"/>
          <w:jc w:val="center"/>
        </w:trPr>
        <w:tc>
          <w:tcPr>
            <w:tcW w:w="2312" w:type="dxa"/>
            <w:shd w:val="clear" w:color="auto" w:fill="AEAAAA" w:themeFill="background2" w:themeFillShade="BF"/>
            <w:vAlign w:val="bottom"/>
          </w:tcPr>
          <w:p w:rsidR="00D216F6" w:rsidRDefault="00D216F6" w:rsidP="00CA49F5">
            <w:pPr>
              <w:rPr>
                <w:rFonts w:ascii="Arial" w:hAnsi="Arial" w:cs="Arial"/>
              </w:rPr>
            </w:pPr>
            <w:r>
              <w:rPr>
                <w:rFonts w:ascii="Arial" w:hAnsi="Arial" w:cs="Arial"/>
              </w:rPr>
              <w:t>SSE</w:t>
            </w:r>
          </w:p>
        </w:tc>
        <w:tc>
          <w:tcPr>
            <w:tcW w:w="7531" w:type="dxa"/>
            <w:gridSpan w:val="3"/>
          </w:tcPr>
          <w:p w:rsidR="00D216F6" w:rsidRDefault="00D216F6" w:rsidP="00CA49F5">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7516.21882</w:t>
            </w:r>
          </w:p>
        </w:tc>
      </w:tr>
    </w:tbl>
    <w:p w:rsidR="001D5130" w:rsidRDefault="001D5130"/>
    <w:p w:rsidR="006559DB" w:rsidRDefault="006559DB"/>
    <w:p w:rsidR="006559DB" w:rsidRDefault="006559DB"/>
    <w:p w:rsidR="006559DB" w:rsidRDefault="006559DB"/>
    <w:p w:rsidR="006559DB" w:rsidRPr="00780FFA" w:rsidRDefault="006559DB" w:rsidP="006559DB">
      <w:pPr>
        <w:autoSpaceDE w:val="0"/>
        <w:autoSpaceDN w:val="0"/>
        <w:adjustRightInd w:val="0"/>
        <w:jc w:val="center"/>
        <w:rPr>
          <w:rFonts w:asciiTheme="minorHAnsi" w:hAnsiTheme="minorHAnsi" w:cstheme="minorHAnsi"/>
          <w:b/>
          <w:bCs/>
        </w:rPr>
      </w:pPr>
      <w:r w:rsidRPr="00780FFA">
        <w:rPr>
          <w:rFonts w:asciiTheme="minorHAnsi" w:hAnsiTheme="minorHAnsi" w:cstheme="minorHAnsi"/>
          <w:b/>
          <w:bCs/>
        </w:rPr>
        <w:t xml:space="preserve">Table </w:t>
      </w:r>
      <w:r>
        <w:rPr>
          <w:rFonts w:asciiTheme="minorHAnsi" w:hAnsiTheme="minorHAnsi" w:cstheme="minorHAnsi"/>
          <w:b/>
          <w:bCs/>
        </w:rPr>
        <w:t>3</w:t>
      </w:r>
      <w:r w:rsidRPr="00780FFA">
        <w:rPr>
          <w:rFonts w:asciiTheme="minorHAnsi" w:hAnsiTheme="minorHAnsi" w:cstheme="minorHAnsi"/>
          <w:b/>
          <w:bCs/>
        </w:rPr>
        <w:t xml:space="preserve">: </w:t>
      </w:r>
      <w:r>
        <w:rPr>
          <w:rFonts w:asciiTheme="minorHAnsi" w:hAnsiTheme="minorHAnsi" w:cstheme="minorHAnsi"/>
          <w:b/>
          <w:bCs/>
        </w:rPr>
        <w:t>Summary calculation table</w:t>
      </w:r>
    </w:p>
    <w:tbl>
      <w:tblPr>
        <w:tblStyle w:val="LightShading-Accent1"/>
        <w:tblW w:w="7862" w:type="dxa"/>
        <w:jc w:val="center"/>
        <w:tblLook w:val="04A0" w:firstRow="1" w:lastRow="0" w:firstColumn="1" w:lastColumn="0" w:noHBand="0" w:noVBand="1"/>
      </w:tblPr>
      <w:tblGrid>
        <w:gridCol w:w="2030"/>
        <w:gridCol w:w="1480"/>
        <w:gridCol w:w="1501"/>
        <w:gridCol w:w="1501"/>
        <w:gridCol w:w="1501"/>
      </w:tblGrid>
      <w:tr w:rsidR="006559DB" w:rsidRPr="00805B87" w:rsidTr="00CA49F5">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rsidR="006559DB" w:rsidRDefault="006559DB" w:rsidP="00CA49F5">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rsidR="006559DB" w:rsidRPr="00EA041E" w:rsidRDefault="006559DB" w:rsidP="00CA49F5">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rsidR="006559DB"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Pr="00EA041E">
              <w:rPr>
                <w:rFonts w:asciiTheme="minorHAnsi" w:hAnsiTheme="minorHAnsi" w:cstheme="minorHAnsi"/>
                <w:sz w:val="22"/>
                <w:szCs w:val="22"/>
              </w:rPr>
              <w:t xml:space="preserve"> Strength</w:t>
            </w:r>
          </w:p>
          <w:p w:rsidR="006559DB" w:rsidRPr="00EA041E"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rsidR="006559DB" w:rsidRPr="004856ED"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6559DB" w:rsidRPr="00EA041E"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rsidR="006559DB" w:rsidRPr="004856ED"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6559DB" w:rsidRPr="00EA041E"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rsidR="006559DB" w:rsidRPr="004856ED"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6559DB" w:rsidRPr="00EA041E" w:rsidRDefault="006559DB" w:rsidP="00CA49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6559DB" w:rsidRPr="00805B87" w:rsidTr="00CA49F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rsidR="006559DB" w:rsidRPr="0049449C"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324.706048</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319.5944083</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431.2978116</w:t>
            </w:r>
          </w:p>
        </w:tc>
      </w:tr>
      <w:tr w:rsidR="006559DB" w:rsidRPr="00805B87" w:rsidTr="00CA49F5">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rsidR="006559DB" w:rsidRPr="0049449C"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342.172574</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331.758331</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719.11904</w:t>
            </w:r>
          </w:p>
        </w:tc>
      </w:tr>
      <w:tr w:rsidR="006559DB" w:rsidRPr="00805B87" w:rsidTr="00CA49F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rsidR="006559DB" w:rsidRPr="0049449C"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349.1591844</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337.8972355</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888.6907029</w:t>
            </w:r>
          </w:p>
        </w:tc>
      </w:tr>
      <w:tr w:rsidR="006559DB" w:rsidRPr="00805B87" w:rsidTr="00CA49F5">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rsidR="006559DB" w:rsidRPr="0049449C"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377.105626</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368.3611179</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2208.63294</w:t>
            </w:r>
          </w:p>
        </w:tc>
      </w:tr>
      <w:tr w:rsidR="006559DB" w:rsidRPr="00805B87" w:rsidTr="00CA49F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rsidR="006559DB" w:rsidRPr="0049449C"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412.038678</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415.6307509</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6240.15456</w:t>
            </w:r>
          </w:p>
        </w:tc>
      </w:tr>
      <w:tr w:rsidR="006559DB" w:rsidRPr="00805B87" w:rsidTr="00CA49F5">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rsidR="006559DB" w:rsidRPr="0049449C"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501</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446.97173</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466.7275388</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14516.6375</w:t>
            </w:r>
          </w:p>
        </w:tc>
      </w:tr>
      <w:tr w:rsidR="006559DB" w:rsidRPr="00805B87" w:rsidTr="00CA49F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rsidR="006559DB" w:rsidRPr="0049449C"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481.904782</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514.8117903</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29176.29216</w:t>
            </w:r>
          </w:p>
        </w:tc>
      </w:tr>
      <w:tr w:rsidR="006559DB" w:rsidRPr="00805B87" w:rsidTr="00CA49F5">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rsidR="006559DB" w:rsidRPr="0049449C"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551.770886</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574.5839198</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88837.97984</w:t>
            </w:r>
          </w:p>
        </w:tc>
      </w:tr>
      <w:tr w:rsidR="006559DB" w:rsidRPr="00805B87" w:rsidTr="00CA49F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6559DB" w:rsidRPr="00EA041E" w:rsidRDefault="006559DB" w:rsidP="00CA49F5">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558</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604.170464</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560.634906</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C129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172437.8415</w:t>
            </w:r>
          </w:p>
        </w:tc>
      </w:tr>
      <w:tr w:rsidR="006559DB" w:rsidRPr="00805B87" w:rsidTr="00CA49F5">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rsidR="006559DB" w:rsidRPr="0023262C" w:rsidRDefault="000E727D" w:rsidP="00CA49F5">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6559DB" w:rsidRPr="0023262C">
              <w:rPr>
                <w:rFonts w:asciiTheme="minorHAnsi" w:hAnsiTheme="minorHAnsi" w:cstheme="minorHAnsi"/>
                <w:bCs w:val="0"/>
                <w:sz w:val="22"/>
                <w:szCs w:val="22"/>
              </w:rPr>
              <w:t xml:space="preserve"> value for </w:t>
            </w:r>
            <w:r w:rsidR="006559DB">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0.91060</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0.96103</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0.9935</w:t>
            </w:r>
          </w:p>
        </w:tc>
      </w:tr>
      <w:tr w:rsidR="006559DB" w:rsidRPr="00805B87" w:rsidTr="00CA49F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rsidR="006559DB" w:rsidRPr="00CF6A99" w:rsidRDefault="006559DB" w:rsidP="00CA49F5">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rsidR="006559DB" w:rsidRPr="00CF6A99" w:rsidRDefault="006559DB" w:rsidP="00CA49F5">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05257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387.5855416</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05257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381.7331949</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05257A" w:rsidP="00CA49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3079.336034</w:t>
            </w:r>
          </w:p>
        </w:tc>
      </w:tr>
      <w:tr w:rsidR="006559DB" w:rsidRPr="00805B87" w:rsidTr="00CA49F5">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6559DB" w:rsidRPr="00CF6A99" w:rsidRDefault="006559DB" w:rsidP="00CA49F5">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rsidR="006559DB" w:rsidRPr="00CF6A99" w:rsidRDefault="006559DB" w:rsidP="00CA49F5">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6559DB" w:rsidRPr="00EA041E" w:rsidRDefault="0005257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621.63699</w:t>
            </w:r>
          </w:p>
        </w:tc>
        <w:tc>
          <w:tcPr>
            <w:tcW w:w="1477" w:type="dxa"/>
            <w:tcBorders>
              <w:top w:val="single" w:sz="4" w:space="0" w:color="auto"/>
              <w:left w:val="single" w:sz="4" w:space="0" w:color="auto"/>
              <w:bottom w:val="single" w:sz="4" w:space="0" w:color="auto"/>
              <w:right w:val="single" w:sz="4" w:space="0" w:color="auto"/>
            </w:tcBorders>
          </w:tcPr>
          <w:p w:rsidR="006559DB" w:rsidRPr="00EA041E" w:rsidRDefault="0005257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540.22961</w:t>
            </w:r>
          </w:p>
        </w:tc>
        <w:tc>
          <w:tcPr>
            <w:tcW w:w="1432" w:type="dxa"/>
            <w:tcBorders>
              <w:top w:val="single" w:sz="4" w:space="0" w:color="auto"/>
              <w:left w:val="single" w:sz="4" w:space="0" w:color="auto"/>
              <w:bottom w:val="single" w:sz="4" w:space="0" w:color="auto"/>
              <w:right w:val="single" w:sz="4" w:space="0" w:color="auto"/>
            </w:tcBorders>
          </w:tcPr>
          <w:p w:rsidR="006559DB" w:rsidRPr="00EA041E" w:rsidRDefault="0005257A" w:rsidP="00CA49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209482.2</w:t>
            </w:r>
          </w:p>
        </w:tc>
      </w:tr>
    </w:tbl>
    <w:p w:rsidR="006559DB" w:rsidRDefault="006C129A">
      <w:r>
        <w:t>NOTE: I’m fairly certain the function that Excel provided</w:t>
      </w:r>
      <w:r w:rsidR="004B2142">
        <w:t xml:space="preserve"> (SEE BELOW)</w:t>
      </w:r>
      <w:r>
        <w:t xml:space="preserve"> for the polynomial of degree 6 was wrong. The trendline appears to be correct</w:t>
      </w:r>
      <w:r w:rsidR="0005257A">
        <w:t xml:space="preserve"> and the </w:t>
      </w:r>
      <w:r w:rsidR="004B2142">
        <w:t>coefficient of determination was very close</w:t>
      </w:r>
      <w:r w:rsidR="00DB5AB5">
        <w:t xml:space="preserve"> to</w:t>
      </w:r>
      <w:r w:rsidR="004B2142">
        <w:t xml:space="preserve"> 1. However,</w:t>
      </w:r>
      <w:r>
        <w:t xml:space="preserve"> when I inserted </w:t>
      </w:r>
      <w:r w:rsidR="00234C33">
        <w:t>x-</w:t>
      </w:r>
      <w:r>
        <w:t>values manuall</w:t>
      </w:r>
      <w:r w:rsidR="00234C33">
        <w:t>y into the function, the resulting y-values</w:t>
      </w:r>
      <w:r>
        <w:t xml:space="preserve"> were </w:t>
      </w:r>
      <w:r w:rsidR="004B2142">
        <w:t>way off</w:t>
      </w:r>
      <w:r w:rsidR="00234C33">
        <w:t xml:space="preserve"> from where they should be</w:t>
      </w:r>
      <w:r w:rsidR="004B2142">
        <w:t>, thus</w:t>
      </w:r>
      <w:r w:rsidR="0005257A">
        <w:t xml:space="preserve"> explaining the inflated numbers in the “Predicted Strength (Polynomial Degree 6)” column of Table 3.</w:t>
      </w:r>
    </w:p>
    <w:p w:rsidR="004B2142" w:rsidRDefault="004B2142">
      <w:r>
        <w:rPr>
          <w:noProof/>
          <w:lang w:val="en-CA" w:eastAsia="en-CA" w:bidi="ar-SA"/>
        </w:rPr>
        <w:lastRenderedPageBreak/>
        <w:drawing>
          <wp:inline distT="0" distB="0" distL="0" distR="0" wp14:anchorId="021A4D31" wp14:editId="6B52D5BC">
            <wp:extent cx="6362700" cy="4772025"/>
            <wp:effectExtent l="0" t="0" r="0" b="9525"/>
            <wp:docPr id="1" name="Chart 1">
              <a:extLst xmlns:a="http://schemas.openxmlformats.org/drawingml/2006/main">
                <a:ext uri="{FF2B5EF4-FFF2-40B4-BE49-F238E27FC236}">
                  <a16:creationId xmlns:a16="http://schemas.microsoft.com/office/drawing/2014/main" id="{BFB3CFF8-7877-4B24-A7B1-E32756C6B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B2142" w:rsidRDefault="004B2142"/>
    <w:p w:rsidR="004B2142" w:rsidRDefault="004B2142">
      <w:r>
        <w:rPr>
          <w:noProof/>
          <w:lang w:val="en-CA" w:eastAsia="en-CA" w:bidi="ar-SA"/>
        </w:rPr>
        <w:lastRenderedPageBreak/>
        <w:drawing>
          <wp:inline distT="0" distB="0" distL="0" distR="0" wp14:anchorId="79E57778" wp14:editId="7269C7D2">
            <wp:extent cx="6419850" cy="4648201"/>
            <wp:effectExtent l="0" t="0" r="0" b="0"/>
            <wp:docPr id="2" name="Chart 2">
              <a:extLst xmlns:a="http://schemas.openxmlformats.org/drawingml/2006/main">
                <a:ext uri="{FF2B5EF4-FFF2-40B4-BE49-F238E27FC236}">
                  <a16:creationId xmlns:a16="http://schemas.microsoft.com/office/drawing/2014/main" id="{365F998E-26D3-491E-A5C8-A3CBD11E46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B2142" w:rsidRDefault="004B2142">
      <w:r>
        <w:rPr>
          <w:noProof/>
          <w:lang w:val="en-CA" w:eastAsia="en-CA" w:bidi="ar-SA"/>
        </w:rPr>
        <w:lastRenderedPageBreak/>
        <w:drawing>
          <wp:inline distT="0" distB="0" distL="0" distR="0" wp14:anchorId="22282FEC" wp14:editId="15D09FAA">
            <wp:extent cx="6858000" cy="4533900"/>
            <wp:effectExtent l="0" t="0" r="0" b="0"/>
            <wp:docPr id="5" name="Chart 5">
              <a:extLst xmlns:a="http://schemas.openxmlformats.org/drawingml/2006/main">
                <a:ext uri="{FF2B5EF4-FFF2-40B4-BE49-F238E27FC236}">
                  <a16:creationId xmlns:a16="http://schemas.microsoft.com/office/drawing/2014/main" id="{E3ED56E5-2330-49AB-BDC0-FBF2811F81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sectPr w:rsidR="004B2142" w:rsidSect="00331927">
      <w:headerReference w:type="default" r:id="rId23"/>
      <w:footerReference w:type="default" r:id="rId24"/>
      <w:footerReference w:type="first" r:id="rId25"/>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27D" w:rsidRDefault="000E727D" w:rsidP="006559DB">
      <w:pPr>
        <w:spacing w:after="0" w:line="240" w:lineRule="auto"/>
      </w:pPr>
      <w:r>
        <w:separator/>
      </w:r>
    </w:p>
  </w:endnote>
  <w:endnote w:type="continuationSeparator" w:id="0">
    <w:p w:rsidR="000E727D" w:rsidRDefault="000E727D" w:rsidP="00655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rsidR="00BD1EF5" w:rsidRDefault="00912BD5" w:rsidP="00DE2339">
        <w:pPr>
          <w:pStyle w:val="Footer"/>
          <w:jc w:val="center"/>
        </w:pPr>
        <w:r>
          <w:fldChar w:fldCharType="begin"/>
        </w:r>
        <w:r>
          <w:instrText xml:space="preserve"> PAGE   \* MERGEFORMAT </w:instrText>
        </w:r>
        <w:r>
          <w:fldChar w:fldCharType="separate"/>
        </w:r>
        <w:r w:rsidR="00D606F2">
          <w:rPr>
            <w:noProof/>
          </w:rPr>
          <w:t>3</w:t>
        </w:r>
        <w:r>
          <w:rPr>
            <w:noProof/>
          </w:rPr>
          <w:fldChar w:fldCharType="end"/>
        </w:r>
      </w:p>
    </w:sdtContent>
  </w:sdt>
  <w:p w:rsidR="00BD1EF5" w:rsidRDefault="000E72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rsidR="006352DC" w:rsidRDefault="000E727D" w:rsidP="00DE2339">
        <w:pPr>
          <w:pStyle w:val="Footer"/>
        </w:pPr>
      </w:p>
      <w:p w:rsidR="006352DC" w:rsidRDefault="000E727D" w:rsidP="00DE2339">
        <w:pPr>
          <w:pStyle w:val="Footer"/>
        </w:pPr>
      </w:p>
    </w:sdtContent>
  </w:sdt>
  <w:p w:rsidR="006352DC" w:rsidRDefault="000E72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27D" w:rsidRDefault="000E727D" w:rsidP="006559DB">
      <w:pPr>
        <w:spacing w:after="0" w:line="240" w:lineRule="auto"/>
      </w:pPr>
      <w:r>
        <w:separator/>
      </w:r>
    </w:p>
  </w:footnote>
  <w:footnote w:type="continuationSeparator" w:id="0">
    <w:p w:rsidR="000E727D" w:rsidRDefault="000E727D" w:rsidP="00655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F5" w:rsidRPr="00F169C7" w:rsidRDefault="006559DB" w:rsidP="00070012">
    <w:pPr>
      <w:pStyle w:val="Header"/>
      <w:shd w:val="clear" w:color="auto" w:fill="E7E6E6" w:themeFill="background2"/>
      <w:jc w:val="center"/>
      <w:rPr>
        <w:lang w:val="en-GB"/>
      </w:rPr>
    </w:pPr>
    <w:r>
      <w:rPr>
        <w:lang w:val="en-GB"/>
      </w:rPr>
      <w:t>Hann,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8BE"/>
    <w:rsid w:val="0005257A"/>
    <w:rsid w:val="000E727D"/>
    <w:rsid w:val="001D5130"/>
    <w:rsid w:val="00234C33"/>
    <w:rsid w:val="0032539D"/>
    <w:rsid w:val="004826BD"/>
    <w:rsid w:val="004B2142"/>
    <w:rsid w:val="006559DB"/>
    <w:rsid w:val="006C129A"/>
    <w:rsid w:val="00841DAF"/>
    <w:rsid w:val="009004C3"/>
    <w:rsid w:val="00912BD5"/>
    <w:rsid w:val="00A128BE"/>
    <w:rsid w:val="00D216F6"/>
    <w:rsid w:val="00D606F2"/>
    <w:rsid w:val="00DB5A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54BC9-941C-4D10-8BC1-194C3D81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128BE"/>
    <w:pPr>
      <w:spacing w:after="200" w:line="252" w:lineRule="auto"/>
    </w:pPr>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A128B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8BE"/>
    <w:rPr>
      <w:rFonts w:asciiTheme="majorHAnsi" w:eastAsiaTheme="majorEastAsia" w:hAnsiTheme="majorHAnsi" w:cstheme="majorBidi"/>
      <w:caps/>
      <w:color w:val="833C0B" w:themeColor="accent2" w:themeShade="80"/>
      <w:spacing w:val="20"/>
      <w:sz w:val="28"/>
      <w:szCs w:val="28"/>
      <w:lang w:val="en-US" w:bidi="en-US"/>
    </w:rPr>
  </w:style>
  <w:style w:type="paragraph" w:styleId="Subtitle">
    <w:name w:val="Subtitle"/>
    <w:basedOn w:val="Normal"/>
    <w:next w:val="Normal"/>
    <w:link w:val="SubtitleChar"/>
    <w:uiPriority w:val="11"/>
    <w:qFormat/>
    <w:rsid w:val="00A128B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128BE"/>
    <w:rPr>
      <w:rFonts w:asciiTheme="majorHAnsi" w:eastAsiaTheme="majorEastAsia" w:hAnsiTheme="majorHAnsi" w:cstheme="majorBidi"/>
      <w:caps/>
      <w:spacing w:val="20"/>
      <w:sz w:val="18"/>
      <w:szCs w:val="18"/>
      <w:lang w:val="en-US" w:bidi="en-US"/>
    </w:rPr>
  </w:style>
  <w:style w:type="character" w:styleId="Hyperlink">
    <w:name w:val="Hyperlink"/>
    <w:basedOn w:val="DefaultParagraphFont"/>
    <w:uiPriority w:val="99"/>
    <w:unhideWhenUsed/>
    <w:rsid w:val="00A128BE"/>
    <w:rPr>
      <w:color w:val="0563C1" w:themeColor="hyperlink"/>
      <w:u w:val="single"/>
    </w:rPr>
  </w:style>
  <w:style w:type="paragraph" w:styleId="Header">
    <w:name w:val="header"/>
    <w:basedOn w:val="Normal"/>
    <w:link w:val="HeaderChar"/>
    <w:uiPriority w:val="99"/>
    <w:unhideWhenUsed/>
    <w:rsid w:val="00A12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8BE"/>
    <w:rPr>
      <w:rFonts w:asciiTheme="majorHAnsi" w:eastAsiaTheme="majorEastAsia" w:hAnsiTheme="majorHAnsi" w:cstheme="majorBidi"/>
      <w:lang w:val="en-US" w:bidi="en-US"/>
    </w:rPr>
  </w:style>
  <w:style w:type="paragraph" w:styleId="Footer">
    <w:name w:val="footer"/>
    <w:basedOn w:val="Normal"/>
    <w:link w:val="FooterChar"/>
    <w:uiPriority w:val="99"/>
    <w:unhideWhenUsed/>
    <w:rsid w:val="00A12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8BE"/>
    <w:rPr>
      <w:rFonts w:asciiTheme="majorHAnsi" w:eastAsiaTheme="majorEastAsia" w:hAnsiTheme="majorHAnsi" w:cstheme="majorBidi"/>
      <w:lang w:val="en-US" w:bidi="en-US"/>
    </w:rPr>
  </w:style>
  <w:style w:type="table" w:styleId="TableGrid">
    <w:name w:val="Table Grid"/>
    <w:basedOn w:val="TableNormal"/>
    <w:rsid w:val="00D216F6"/>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16F6"/>
    <w:pPr>
      <w:spacing w:after="0" w:line="240" w:lineRule="auto"/>
      <w:ind w:left="720"/>
      <w:contextualSpacing/>
    </w:pPr>
    <w:rPr>
      <w:rFonts w:ascii="Times New Roman" w:eastAsia="Times New Roman" w:hAnsi="Times New Roman" w:cs="Times New Roman"/>
      <w:sz w:val="24"/>
      <w:szCs w:val="24"/>
      <w:lang w:val="en-CA" w:eastAsia="en-CA" w:bidi="ar-SA"/>
    </w:rPr>
  </w:style>
  <w:style w:type="table" w:styleId="LightShading-Accent1">
    <w:name w:val="Light Shading Accent 1"/>
    <w:basedOn w:val="TableNormal"/>
    <w:uiPriority w:val="60"/>
    <w:rsid w:val="006559DB"/>
    <w:pPr>
      <w:spacing w:after="0" w:line="240" w:lineRule="auto"/>
    </w:pPr>
    <w:rPr>
      <w:rFonts w:ascii="Times New Roman" w:eastAsia="Times New Roman" w:hAnsi="Times New Roman" w:cs="Times New Roman"/>
      <w:color w:val="2E74B5" w:themeColor="accent1" w:themeShade="BF"/>
      <w:sz w:val="20"/>
      <w:szCs w:val="20"/>
      <w:lang w:eastAsia="en-C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PlaceholderText">
    <w:name w:val="Placeholder Text"/>
    <w:basedOn w:val="DefaultParagraphFont"/>
    <w:uiPriority w:val="99"/>
    <w:semiHidden/>
    <w:rsid w:val="006559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75971">
      <w:bodyDiv w:val="1"/>
      <w:marLeft w:val="0"/>
      <w:marRight w:val="0"/>
      <w:marTop w:val="0"/>
      <w:marBottom w:val="0"/>
      <w:divBdr>
        <w:top w:val="none" w:sz="0" w:space="0" w:color="auto"/>
        <w:left w:val="none" w:sz="0" w:space="0" w:color="auto"/>
        <w:bottom w:val="none" w:sz="0" w:space="0" w:color="auto"/>
        <w:right w:val="none" w:sz="0" w:space="0" w:color="auto"/>
      </w:divBdr>
    </w:div>
    <w:div w:id="5667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hart" Target="charts/chart2.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6.wmf"/><Relationship Id="rId20" Type="http://schemas.openxmlformats.org/officeDocument/2006/relationships/chart" Target="charts/chart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7.bin"/><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chart" Target="charts/chart3.xm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lo_\Desktop\lab6excelstuff.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lo_\Desktop\lab6excelstuff.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lo_\Desktop\lab6excelstuff.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Strength</a:t>
            </a:r>
            <a:r>
              <a:rPr lang="en-CA" baseline="0"/>
              <a:t> versus carbon content (LINEAR) - David Hann</a:t>
            </a:r>
          </a:p>
        </c:rich>
      </c:tx>
      <c:layout>
        <c:manualLayout>
          <c:xMode val="edge"/>
          <c:yMode val="edge"/>
          <c:x val="0.2027244723152121"/>
          <c:y val="2.129075182967398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9269806843006902E-2"/>
          <c:y val="9.8709248170326017E-2"/>
          <c:w val="0.874223207129049"/>
          <c:h val="0.66069645485931028"/>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52976189353576308"/>
                  <c:y val="0.7211014192088263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600" baseline="0"/>
                      <a:t>y = 349.33052x + 272.30647</a:t>
                    </a:r>
                    <a:br>
                      <a:rPr lang="en-US" sz="1600" baseline="0"/>
                    </a:br>
                    <a:r>
                      <a:rPr lang="en-US" sz="1600" baseline="0"/>
                      <a:t>R² = 0.91060</a:t>
                    </a:r>
                  </a:p>
                </c:rich>
              </c:tx>
              <c:numFmt formatCode="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501</c:v>
                </c:pt>
                <c:pt idx="6">
                  <c:v>483</c:v>
                </c:pt>
                <c:pt idx="7">
                  <c:v>585</c:v>
                </c:pt>
                <c:pt idx="8">
                  <c:v>558</c:v>
                </c:pt>
              </c:numCache>
            </c:numRef>
          </c:yVal>
          <c:smooth val="0"/>
          <c:extLst>
            <c:ext xmlns:c16="http://schemas.microsoft.com/office/drawing/2014/chart" uri="{C3380CC4-5D6E-409C-BE32-E72D297353CC}">
              <c16:uniqueId val="{00000001-7CCE-45F7-A56F-94A09BDDB036}"/>
            </c:ext>
          </c:extLst>
        </c:ser>
        <c:dLbls>
          <c:showLegendKey val="0"/>
          <c:showVal val="0"/>
          <c:showCatName val="0"/>
          <c:showSerName val="0"/>
          <c:showPercent val="0"/>
          <c:showBubbleSize val="0"/>
        </c:dLbls>
        <c:axId val="605946496"/>
        <c:axId val="605946824"/>
      </c:scatterChart>
      <c:valAx>
        <c:axId val="6059464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(Weight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946824"/>
        <c:crosses val="autoZero"/>
        <c:crossBetween val="midCat"/>
      </c:valAx>
      <c:valAx>
        <c:axId val="605946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9464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Strength versus carbon content (POLYNOMIAL</a:t>
            </a:r>
            <a:r>
              <a:rPr lang="en-CA" baseline="0"/>
              <a:t> ORDER 3) - David Hann</a:t>
            </a:r>
            <a:endParaRPr lang="en-CA"/>
          </a:p>
        </c:rich>
      </c:tx>
      <c:layout>
        <c:manualLayout>
          <c:xMode val="edge"/>
          <c:yMode val="edge"/>
          <c:x val="0.13227490047628954"/>
          <c:y val="8.1967195480574101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24476339817443"/>
          <c:y val="0.10727401750752558"/>
          <c:w val="0.860317721853047"/>
          <c:h val="0.6378405322833500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1"/>
            <c:dispEq val="1"/>
            <c:trendlineLbl>
              <c:layout>
                <c:manualLayout>
                  <c:x val="-0.36740272089655818"/>
                  <c:y val="0.68415878202497549"/>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600" baseline="0"/>
                      <a:t>y = -1,139.94853x</a:t>
                    </a:r>
                    <a:r>
                      <a:rPr lang="en-US" sz="1600" baseline="30000"/>
                      <a:t>3</a:t>
                    </a:r>
                    <a:r>
                      <a:rPr lang="en-US" sz="1600" baseline="0"/>
                      <a:t> + 1,559.29598x</a:t>
                    </a:r>
                    <a:r>
                      <a:rPr lang="en-US" sz="1600" baseline="30000"/>
                      <a:t>2</a:t>
                    </a:r>
                    <a:r>
                      <a:rPr lang="en-US" sz="1600" baseline="0"/>
                      <a:t> - 197.02990x + 317.91206</a:t>
                    </a:r>
                    <a:br>
                      <a:rPr lang="en-US" sz="1600" baseline="0"/>
                    </a:br>
                    <a:r>
                      <a:rPr lang="en-US" sz="1600" baseline="0"/>
                      <a:t>R² = 0.96103</a:t>
                    </a:r>
                    <a:endParaRPr lang="en-US" sz="1600"/>
                  </a:p>
                </c:rich>
              </c:tx>
              <c:numFmt formatCode="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501</c:v>
                </c:pt>
                <c:pt idx="6">
                  <c:v>483</c:v>
                </c:pt>
                <c:pt idx="7">
                  <c:v>585</c:v>
                </c:pt>
                <c:pt idx="8">
                  <c:v>558</c:v>
                </c:pt>
              </c:numCache>
            </c:numRef>
          </c:yVal>
          <c:smooth val="0"/>
          <c:extLst>
            <c:ext xmlns:c16="http://schemas.microsoft.com/office/drawing/2014/chart" uri="{C3380CC4-5D6E-409C-BE32-E72D297353CC}">
              <c16:uniqueId val="{00000001-91C1-4727-8CEB-8A5D11AC62CA}"/>
            </c:ext>
          </c:extLst>
        </c:ser>
        <c:dLbls>
          <c:showLegendKey val="0"/>
          <c:showVal val="0"/>
          <c:showCatName val="0"/>
          <c:showSerName val="0"/>
          <c:showPercent val="0"/>
          <c:showBubbleSize val="0"/>
        </c:dLbls>
        <c:axId val="603423304"/>
        <c:axId val="603425928"/>
      </c:scatterChart>
      <c:valAx>
        <c:axId val="6034233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a:t>
                </a:r>
                <a:r>
                  <a:rPr lang="en-CA" baseline="0"/>
                  <a:t> (Weight %)</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425928"/>
        <c:crosses val="autoZero"/>
        <c:crossBetween val="midCat"/>
      </c:valAx>
      <c:valAx>
        <c:axId val="603425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4233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Strength versus carbon content (POLYNOMIAL ORDER 6)</a:t>
            </a:r>
            <a:r>
              <a:rPr lang="en-CA" baseline="0"/>
              <a:t> - David Hann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8313159096119873E-2"/>
          <c:y val="0.10704184704184704"/>
          <c:w val="0.87543529859308256"/>
          <c:h val="0.5671785414323271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0.32278130994038085"/>
                  <c:y val="0.6350319846382838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600" baseline="0"/>
                      <a:t>y = -334140x</a:t>
                    </a:r>
                    <a:r>
                      <a:rPr lang="en-US" sz="1600" baseline="30000"/>
                      <a:t>6</a:t>
                    </a:r>
                    <a:r>
                      <a:rPr lang="en-US" sz="1600" baseline="0"/>
                      <a:t> + 1E+06x</a:t>
                    </a:r>
                    <a:r>
                      <a:rPr lang="en-US" sz="1600" baseline="30000"/>
                      <a:t>5</a:t>
                    </a:r>
                    <a:r>
                      <a:rPr lang="en-US" sz="1600" baseline="0"/>
                      <a:t> - 1E+06x</a:t>
                    </a:r>
                    <a:r>
                      <a:rPr lang="en-US" sz="1600" baseline="30000"/>
                      <a:t>4</a:t>
                    </a:r>
                    <a:r>
                      <a:rPr lang="en-US" sz="1600" baseline="0"/>
                      <a:t> + 737893x</a:t>
                    </a:r>
                    <a:r>
                      <a:rPr lang="en-US" sz="1600" baseline="30000"/>
                      <a:t>3</a:t>
                    </a:r>
                    <a:r>
                      <a:rPr lang="en-US" sz="1600" baseline="0"/>
                      <a:t> - 226861x</a:t>
                    </a:r>
                    <a:r>
                      <a:rPr lang="en-US" sz="1600" baseline="30000"/>
                      <a:t>2</a:t>
                    </a:r>
                    <a:r>
                      <a:rPr lang="en-US" sz="1600" baseline="0"/>
                      <a:t> + 34248x - 1657.8</a:t>
                    </a:r>
                    <a:br>
                      <a:rPr lang="en-US" sz="1600" baseline="0"/>
                    </a:br>
                    <a:r>
                      <a:rPr lang="en-US" sz="1600" baseline="0"/>
                      <a:t>R² = 0.9935</a:t>
                    </a:r>
                    <a:endParaRPr lang="en-US" sz="1600"/>
                  </a:p>
                </c:rich>
              </c:tx>
              <c:numFmt formatCode="#,##0.0000000000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501</c:v>
                </c:pt>
                <c:pt idx="6">
                  <c:v>483</c:v>
                </c:pt>
                <c:pt idx="7">
                  <c:v>585</c:v>
                </c:pt>
                <c:pt idx="8">
                  <c:v>558</c:v>
                </c:pt>
              </c:numCache>
            </c:numRef>
          </c:yVal>
          <c:smooth val="0"/>
          <c:extLst>
            <c:ext xmlns:c16="http://schemas.microsoft.com/office/drawing/2014/chart" uri="{C3380CC4-5D6E-409C-BE32-E72D297353CC}">
              <c16:uniqueId val="{00000001-D474-43AE-84FF-E8BA4A2F58EA}"/>
            </c:ext>
          </c:extLst>
        </c:ser>
        <c:dLbls>
          <c:showLegendKey val="0"/>
          <c:showVal val="0"/>
          <c:showCatName val="0"/>
          <c:showSerName val="0"/>
          <c:showPercent val="0"/>
          <c:showBubbleSize val="0"/>
        </c:dLbls>
        <c:axId val="628412592"/>
        <c:axId val="628410952"/>
      </c:scatterChart>
      <c:valAx>
        <c:axId val="628412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(Weight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8410952"/>
        <c:crosses val="autoZero"/>
        <c:crossBetween val="midCat"/>
      </c:valAx>
      <c:valAx>
        <c:axId val="628410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84125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84F43CA31C54E60AA2413862D644CC7"/>
        <w:category>
          <w:name w:val="General"/>
          <w:gallery w:val="placeholder"/>
        </w:category>
        <w:types>
          <w:type w:val="bbPlcHdr"/>
        </w:types>
        <w:behaviors>
          <w:behavior w:val="content"/>
        </w:behaviors>
        <w:guid w:val="{690BCA55-58EC-4794-9B0B-52E31920CC89}"/>
      </w:docPartPr>
      <w:docPartBody>
        <w:p w:rsidR="006B4B38" w:rsidRDefault="00AC592C" w:rsidP="00AC592C">
          <w:pPr>
            <w:pStyle w:val="784F43CA31C54E60AA2413862D644CC7"/>
          </w:pPr>
          <w:r>
            <w:rPr>
              <w:rStyle w:val="PlaceholderText"/>
            </w:rPr>
            <w:t>[Type Title]</w:t>
          </w:r>
        </w:p>
      </w:docPartBody>
    </w:docPart>
    <w:docPart>
      <w:docPartPr>
        <w:name w:val="5D25D325A2BD4CB28BACAC546AC2F886"/>
        <w:category>
          <w:name w:val="General"/>
          <w:gallery w:val="placeholder"/>
        </w:category>
        <w:types>
          <w:type w:val="bbPlcHdr"/>
        </w:types>
        <w:behaviors>
          <w:behavior w:val="content"/>
        </w:behaviors>
        <w:guid w:val="{CF6DFD1F-355F-4A4E-8A7D-3B08D9060EE3}"/>
      </w:docPartPr>
      <w:docPartBody>
        <w:p w:rsidR="006B4B38" w:rsidRDefault="00AC592C" w:rsidP="00AC592C">
          <w:pPr>
            <w:pStyle w:val="5D25D325A2BD4CB28BACAC546AC2F886"/>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A113363D5BD0478BBADAC89646BB5441"/>
        <w:category>
          <w:name w:val="General"/>
          <w:gallery w:val="placeholder"/>
        </w:category>
        <w:types>
          <w:type w:val="bbPlcHdr"/>
        </w:types>
        <w:behaviors>
          <w:behavior w:val="content"/>
        </w:behaviors>
        <w:guid w:val="{3EB8799E-EEA4-48FC-88B2-E293FD39D6C4}"/>
      </w:docPartPr>
      <w:docPartBody>
        <w:p w:rsidR="006B4B38" w:rsidRDefault="00AC592C" w:rsidP="00AC592C">
          <w:pPr>
            <w:pStyle w:val="A113363D5BD0478BBADAC89646BB544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331EBA5202F54D2590B485AFEB7EFBD4"/>
        <w:category>
          <w:name w:val="General"/>
          <w:gallery w:val="placeholder"/>
        </w:category>
        <w:types>
          <w:type w:val="bbPlcHdr"/>
        </w:types>
        <w:behaviors>
          <w:behavior w:val="content"/>
        </w:behaviors>
        <w:guid w:val="{876F9164-069D-4F1E-9553-C10FCE59979E}"/>
      </w:docPartPr>
      <w:docPartBody>
        <w:p w:rsidR="006B4B38" w:rsidRDefault="00AC592C" w:rsidP="00AC592C">
          <w:pPr>
            <w:pStyle w:val="331EBA5202F54D2590B485AFEB7EFBD4"/>
          </w:pPr>
          <w:r>
            <w:rPr>
              <w:rStyle w:val="PlaceholderText"/>
            </w:rPr>
            <w:t>[Email]</w:t>
          </w:r>
        </w:p>
      </w:docPartBody>
    </w:docPart>
    <w:docPart>
      <w:docPartPr>
        <w:name w:val="4A0C3F2421B749A6858C7A0562EC050E"/>
        <w:category>
          <w:name w:val="General"/>
          <w:gallery w:val="placeholder"/>
        </w:category>
        <w:types>
          <w:type w:val="bbPlcHdr"/>
        </w:types>
        <w:behaviors>
          <w:behavior w:val="content"/>
        </w:behaviors>
        <w:guid w:val="{6F3829EF-CD15-4C07-8D5B-24198DE16D8E}"/>
      </w:docPartPr>
      <w:docPartBody>
        <w:p w:rsidR="006B4B38" w:rsidRDefault="00AC592C" w:rsidP="00AC592C">
          <w:pPr>
            <w:pStyle w:val="4A0C3F2421B749A6858C7A0562EC050E"/>
          </w:pPr>
          <w:r>
            <w:rPr>
              <w:rStyle w:val="PlaceholderText"/>
            </w:rPr>
            <w:t>[Email]</w:t>
          </w:r>
        </w:p>
      </w:docPartBody>
    </w:docPart>
    <w:docPart>
      <w:docPartPr>
        <w:name w:val="FAF050F1D25444DFAA109F8C51F23A70"/>
        <w:category>
          <w:name w:val="General"/>
          <w:gallery w:val="placeholder"/>
        </w:category>
        <w:types>
          <w:type w:val="bbPlcHdr"/>
        </w:types>
        <w:behaviors>
          <w:behavior w:val="content"/>
        </w:behaviors>
        <w:guid w:val="{62752119-05D8-4CDD-95DD-3853480F2EDA}"/>
      </w:docPartPr>
      <w:docPartBody>
        <w:p w:rsidR="006B4B38" w:rsidRDefault="00AC592C" w:rsidP="00AC592C">
          <w:pPr>
            <w:pStyle w:val="FAF050F1D25444DFAA109F8C51F23A70"/>
          </w:pPr>
          <w:r>
            <w:rPr>
              <w:rStyle w:val="PlaceholderText"/>
            </w:rPr>
            <w:t>[Email]</w:t>
          </w:r>
        </w:p>
      </w:docPartBody>
    </w:docPart>
    <w:docPart>
      <w:docPartPr>
        <w:name w:val="84AFF146746E40B99DBB419C848219F8"/>
        <w:category>
          <w:name w:val="General"/>
          <w:gallery w:val="placeholder"/>
        </w:category>
        <w:types>
          <w:type w:val="bbPlcHdr"/>
        </w:types>
        <w:behaviors>
          <w:behavior w:val="content"/>
        </w:behaviors>
        <w:guid w:val="{6D4C1EC3-3BDB-4FD3-B3E0-8BC645007F50}"/>
      </w:docPartPr>
      <w:docPartBody>
        <w:p w:rsidR="006B4B38" w:rsidRDefault="00AC592C" w:rsidP="00AC592C">
          <w:pPr>
            <w:pStyle w:val="84AFF146746E40B99DBB419C848219F8"/>
          </w:pPr>
          <w:r>
            <w:rPr>
              <w:rStyle w:val="PlaceholderText"/>
            </w:rPr>
            <w:t>[Email]</w:t>
          </w:r>
        </w:p>
      </w:docPartBody>
    </w:docPart>
    <w:docPart>
      <w:docPartPr>
        <w:name w:val="67845A7A61F9432780743CBD13C22B70"/>
        <w:category>
          <w:name w:val="General"/>
          <w:gallery w:val="placeholder"/>
        </w:category>
        <w:types>
          <w:type w:val="bbPlcHdr"/>
        </w:types>
        <w:behaviors>
          <w:behavior w:val="content"/>
        </w:behaviors>
        <w:guid w:val="{95D2CCC4-8AD9-4C9F-9D06-9753E21EEC2C}"/>
      </w:docPartPr>
      <w:docPartBody>
        <w:p w:rsidR="006B4B38" w:rsidRDefault="00AC592C" w:rsidP="00AC592C">
          <w:pPr>
            <w:pStyle w:val="67845A7A61F9432780743CBD13C22B70"/>
          </w:pPr>
          <w:r>
            <w:rPr>
              <w:rStyle w:val="PlaceholderText"/>
            </w:rPr>
            <w:t>[Email]</w:t>
          </w:r>
        </w:p>
      </w:docPartBody>
    </w:docPart>
    <w:docPart>
      <w:docPartPr>
        <w:name w:val="20004EB1CE4C4256B316F0FABE31A2E1"/>
        <w:category>
          <w:name w:val="General"/>
          <w:gallery w:val="placeholder"/>
        </w:category>
        <w:types>
          <w:type w:val="bbPlcHdr"/>
        </w:types>
        <w:behaviors>
          <w:behavior w:val="content"/>
        </w:behaviors>
        <w:guid w:val="{3FE9F81C-48CC-4869-96EC-73C66719FD5E}"/>
      </w:docPartPr>
      <w:docPartBody>
        <w:p w:rsidR="006B4B38" w:rsidRDefault="00AC592C" w:rsidP="00AC592C">
          <w:pPr>
            <w:pStyle w:val="20004EB1CE4C4256B316F0FABE31A2E1"/>
          </w:pPr>
          <w:r>
            <w:rPr>
              <w:rStyle w:val="PlaceholderText"/>
            </w:rPr>
            <w:t>[Email]</w:t>
          </w:r>
        </w:p>
      </w:docPartBody>
    </w:docPart>
    <w:docPart>
      <w:docPartPr>
        <w:name w:val="77E0350A1A9B4CF0ABACA5410559B173"/>
        <w:category>
          <w:name w:val="General"/>
          <w:gallery w:val="placeholder"/>
        </w:category>
        <w:types>
          <w:type w:val="bbPlcHdr"/>
        </w:types>
        <w:behaviors>
          <w:behavior w:val="content"/>
        </w:behaviors>
        <w:guid w:val="{C02C2D96-91CD-45F4-A49C-5F2BAC474737}"/>
      </w:docPartPr>
      <w:docPartBody>
        <w:p w:rsidR="006B4B38" w:rsidRDefault="00AC592C" w:rsidP="00AC592C">
          <w:pPr>
            <w:pStyle w:val="77E0350A1A9B4CF0ABACA5410559B173"/>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92C"/>
    <w:rsid w:val="006B4B38"/>
    <w:rsid w:val="008A7C8A"/>
    <w:rsid w:val="00AC592C"/>
    <w:rsid w:val="00B718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92C"/>
    <w:rPr>
      <w:color w:val="808080"/>
    </w:rPr>
  </w:style>
  <w:style w:type="paragraph" w:customStyle="1" w:styleId="784F43CA31C54E60AA2413862D644CC7">
    <w:name w:val="784F43CA31C54E60AA2413862D644CC7"/>
    <w:rsid w:val="00AC592C"/>
  </w:style>
  <w:style w:type="paragraph" w:customStyle="1" w:styleId="5D25D325A2BD4CB28BACAC546AC2F886">
    <w:name w:val="5D25D325A2BD4CB28BACAC546AC2F886"/>
    <w:rsid w:val="00AC592C"/>
  </w:style>
  <w:style w:type="paragraph" w:customStyle="1" w:styleId="A113363D5BD0478BBADAC89646BB5441">
    <w:name w:val="A113363D5BD0478BBADAC89646BB5441"/>
    <w:rsid w:val="00AC592C"/>
  </w:style>
  <w:style w:type="paragraph" w:customStyle="1" w:styleId="920BAE11EFDE4DDFB2A40100A2DBD49C">
    <w:name w:val="920BAE11EFDE4DDFB2A40100A2DBD49C"/>
    <w:rsid w:val="00AC592C"/>
  </w:style>
  <w:style w:type="paragraph" w:customStyle="1" w:styleId="331EBA5202F54D2590B485AFEB7EFBD4">
    <w:name w:val="331EBA5202F54D2590B485AFEB7EFBD4"/>
    <w:rsid w:val="00AC592C"/>
  </w:style>
  <w:style w:type="paragraph" w:customStyle="1" w:styleId="4A0C3F2421B749A6858C7A0562EC050E">
    <w:name w:val="4A0C3F2421B749A6858C7A0562EC050E"/>
    <w:rsid w:val="00AC592C"/>
  </w:style>
  <w:style w:type="paragraph" w:customStyle="1" w:styleId="FAF050F1D25444DFAA109F8C51F23A70">
    <w:name w:val="FAF050F1D25444DFAA109F8C51F23A70"/>
    <w:rsid w:val="00AC592C"/>
  </w:style>
  <w:style w:type="paragraph" w:customStyle="1" w:styleId="84AFF146746E40B99DBB419C848219F8">
    <w:name w:val="84AFF146746E40B99DBB419C848219F8"/>
    <w:rsid w:val="00AC592C"/>
  </w:style>
  <w:style w:type="paragraph" w:customStyle="1" w:styleId="67845A7A61F9432780743CBD13C22B70">
    <w:name w:val="67845A7A61F9432780743CBD13C22B70"/>
    <w:rsid w:val="00AC592C"/>
  </w:style>
  <w:style w:type="paragraph" w:customStyle="1" w:styleId="20004EB1CE4C4256B316F0FABE31A2E1">
    <w:name w:val="20004EB1CE4C4256B316F0FABE31A2E1"/>
    <w:rsid w:val="00AC592C"/>
  </w:style>
  <w:style w:type="paragraph" w:customStyle="1" w:styleId="35FF42882D194404894BB75894B16863">
    <w:name w:val="35FF42882D194404894BB75894B16863"/>
    <w:rsid w:val="00AC592C"/>
  </w:style>
  <w:style w:type="paragraph" w:customStyle="1" w:styleId="77E0350A1A9B4CF0ABACA5410559B173">
    <w:name w:val="77E0350A1A9B4CF0ABACA5410559B173"/>
    <w:rsid w:val="00AC592C"/>
  </w:style>
  <w:style w:type="paragraph" w:customStyle="1" w:styleId="32434D8084E0474F9828AC6760149972">
    <w:name w:val="32434D8084E0474F9828AC6760149972"/>
    <w:rsid w:val="00AC592C"/>
  </w:style>
  <w:style w:type="paragraph" w:customStyle="1" w:styleId="CBD95BDEC33C47B68CF0DD6D472A1DC7">
    <w:name w:val="CBD95BDEC33C47B68CF0DD6D472A1DC7"/>
    <w:rsid w:val="00AC592C"/>
  </w:style>
  <w:style w:type="paragraph" w:customStyle="1" w:styleId="91C0B574C0554FDEB1DF296058A3732B">
    <w:name w:val="91C0B574C0554FDEB1DF296058A3732B"/>
    <w:rsid w:val="00AC592C"/>
  </w:style>
  <w:style w:type="paragraph" w:customStyle="1" w:styleId="1B99D389E4AD4002AA067A8B183B9DEF">
    <w:name w:val="1B99D389E4AD4002AA067A8B183B9DEF"/>
    <w:rsid w:val="00AC592C"/>
  </w:style>
  <w:style w:type="paragraph" w:customStyle="1" w:styleId="7B421AEE4B804A0BA30B19C549502309">
    <w:name w:val="7B421AEE4B804A0BA30B19C549502309"/>
    <w:rsid w:val="00AC592C"/>
  </w:style>
  <w:style w:type="paragraph" w:customStyle="1" w:styleId="DA2BC040263D47D7A48EDF080F5E5378">
    <w:name w:val="DA2BC040263D47D7A48EDF080F5E5378"/>
    <w:rsid w:val="00AC592C"/>
  </w:style>
  <w:style w:type="paragraph" w:customStyle="1" w:styleId="A826295A7D404E1F9E2649F8E9B69927">
    <w:name w:val="A826295A7D404E1F9E2649F8E9B69927"/>
    <w:rsid w:val="00AC592C"/>
  </w:style>
  <w:style w:type="paragraph" w:customStyle="1" w:styleId="AD26DC6F05494478B0C0FC9C7A253286">
    <w:name w:val="AD26DC6F05494478B0C0FC9C7A253286"/>
    <w:rsid w:val="00AC592C"/>
  </w:style>
  <w:style w:type="paragraph" w:customStyle="1" w:styleId="1657585105B24F3985DA4E3BCCB37517">
    <w:name w:val="1657585105B24F3985DA4E3BCCB37517"/>
    <w:rsid w:val="00AC59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839</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Hann</dc:creator>
  <cp:keywords/>
  <dc:description/>
  <cp:lastModifiedBy>David Hann</cp:lastModifiedBy>
  <cp:revision>2</cp:revision>
  <dcterms:created xsi:type="dcterms:W3CDTF">2016-12-01T05:56:00Z</dcterms:created>
  <dcterms:modified xsi:type="dcterms:W3CDTF">2016-12-01T05:56:00Z</dcterms:modified>
</cp:coreProperties>
</file>