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5932CB" w:rsidP="00AE20F8">
          <w:pPr>
            <w:pStyle w:val="Subtitle"/>
            <w:rPr>
              <w:rFonts w:asciiTheme="minorHAnsi" w:hAnsiTheme="minorHAnsi" w:cstheme="minorHAnsi"/>
              <w:b/>
              <w:bCs/>
              <w:sz w:val="22"/>
              <w:szCs w:val="22"/>
            </w:rPr>
          </w:pPr>
          <w:r>
            <w:rPr>
              <w:rFonts w:asciiTheme="minorHAnsi" w:hAnsiTheme="minorHAnsi" w:cstheme="minorHAnsi"/>
              <w:b/>
              <w:bCs/>
              <w:sz w:val="22"/>
              <w:szCs w:val="22"/>
              <w:highlight w:val="lightGray"/>
            </w:rPr>
            <w:t>Zachary robert morrison</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5932CB" w:rsidP="00331927">
          <w:pPr>
            <w:pStyle w:val="Subtitle"/>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lab </w:t>
          </w:r>
          <w:commentRangeStart w:id="0"/>
          <w:r>
            <w:rPr>
              <w:rFonts w:asciiTheme="minorHAnsi" w:hAnsiTheme="minorHAnsi" w:cstheme="minorHAnsi"/>
              <w:b/>
              <w:bCs/>
              <w:sz w:val="22"/>
              <w:szCs w:val="22"/>
              <w:lang w:val="en-GB"/>
            </w:rPr>
            <w:t>2</w:t>
          </w:r>
          <w:commentRangeEnd w:id="0"/>
          <w:r w:rsidR="001303A5">
            <w:rPr>
              <w:rStyle w:val="CommentReference"/>
              <w:caps w:val="0"/>
              <w:spacing w:val="0"/>
            </w:rPr>
            <w:commentReference w:id="0"/>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192ED6" w:rsidRPr="00192ED6">
            <w:rPr>
              <w:rFonts w:asciiTheme="minorHAnsi" w:hAnsiTheme="minorHAnsi" w:cstheme="minorHAnsi"/>
              <w:b/>
              <w:bCs/>
              <w:u w:val="single"/>
              <w:lang w:val="en-GB"/>
            </w:rPr>
            <w:t>Units, Dimensions &amp; Significant Figures</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commentRangeStart w:id="2"/>
      <w:sdt>
        <w:sdtPr>
          <w:rPr>
            <w:rFonts w:asciiTheme="minorHAnsi" w:hAnsiTheme="minorHAnsi" w:cstheme="minorHAnsi"/>
            <w:highlight w:val="lightGray"/>
            <w:lang w:val="en-GB"/>
          </w:rPr>
          <w:id w:val="42741986"/>
          <w:placeholder>
            <w:docPart w:val="D3D053CF45D14F4194707CF598FC3627"/>
          </w:placeholder>
        </w:sdtPr>
        <w:sdtEndPr/>
        <w:sdtContent>
          <w:r w:rsidR="00192ED6">
            <w:rPr>
              <w:rFonts w:asciiTheme="minorHAnsi" w:hAnsiTheme="minorHAnsi" w:cstheme="minorHAnsi"/>
              <w:highlight w:val="lightGray"/>
              <w:lang w:val="en-GB"/>
            </w:rPr>
            <w:t>Marking T.A for lab section 3</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hyperlink r:id="rId12" w:history="1">
            <w:r w:rsidR="004C64F5" w:rsidRPr="00AE20F8">
              <w:rPr>
                <w:rStyle w:val="Hyperlink"/>
                <w:rFonts w:asciiTheme="minorHAnsi" w:hAnsiTheme="minorHAnsi" w:cstheme="minorHAnsi"/>
                <w:highlight w:val="lightGray"/>
                <w:lang w:val="en-GB"/>
              </w:rPr>
              <w:t>...@....ca</w:t>
            </w:r>
          </w:hyperlink>
          <w:r w:rsidR="004C64F5" w:rsidRPr="00AE20F8">
            <w:rPr>
              <w:rFonts w:asciiTheme="minorHAnsi" w:hAnsiTheme="minorHAnsi" w:cstheme="minorHAnsi"/>
              <w:highlight w:val="lightGray"/>
              <w:lang w:val="en-GB"/>
            </w:rPr>
            <w:t xml:space="preserve"> </w:t>
          </w:r>
        </w:sdtContent>
      </w:sdt>
      <w:commentRangeEnd w:id="2"/>
      <w:r w:rsidR="001303A5">
        <w:rPr>
          <w:rStyle w:val="CommentReference"/>
        </w:rPr>
        <w:commentReference w:id="2"/>
      </w:r>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5932CB">
            <w:rPr>
              <w:rFonts w:asciiTheme="minorHAnsi" w:hAnsiTheme="minorHAnsi" w:cstheme="minorHAnsi"/>
              <w:b/>
              <w:bCs/>
              <w:lang w:val="en-GB"/>
            </w:rPr>
            <w:t>L3</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1349A8" w:rsidRPr="00E40952">
            <w:rPr>
              <w:rFonts w:asciiTheme="minorHAnsi" w:hAnsiTheme="minorHAnsi" w:cstheme="minorHAnsi"/>
              <w:b/>
              <w:bCs/>
              <w:highlight w:val="lightGray"/>
              <w:lang w:val="en-GB"/>
            </w:rPr>
            <w:t>ME2556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r w:rsidR="00192ED6">
            <w:rPr>
              <w:rFonts w:asciiTheme="minorHAnsi" w:hAnsiTheme="minorHAnsi" w:cstheme="minorHAnsi"/>
              <w:highlight w:val="lightGray"/>
              <w:lang w:val="en-GB"/>
            </w:rPr>
            <w:t>zachmorrison@cmail.carleton.ca</w:t>
          </w:r>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5A4C81">
            <w:rPr>
              <w:rFonts w:asciiTheme="minorHAnsi" w:hAnsiTheme="minorHAnsi" w:cstheme="minorHAnsi"/>
              <w:highlight w:val="lightGray"/>
              <w:lang w:val="en-GB"/>
            </w:rPr>
            <w:t>101034027</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5A4C81">
            <w:rPr>
              <w:rFonts w:asciiTheme="minorHAnsi" w:hAnsiTheme="minorHAnsi" w:cstheme="minorHAnsi"/>
              <w:highlight w:val="lightGray"/>
              <w:lang w:val="en-GB"/>
            </w:rPr>
            <w:t>8</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6-10-02T00:00:00Z">
            <w:dateFormat w:val="dd MMMM yyyy"/>
            <w:lid w:val="en-GB"/>
            <w:storeMappedDataAs w:val="dateTime"/>
            <w:calendar w:val="gregorian"/>
          </w:date>
        </w:sdtPr>
        <w:sdtEndPr/>
        <w:sdtContent>
          <w:r w:rsidR="008006D5">
            <w:rPr>
              <w:rFonts w:asciiTheme="minorHAnsi" w:hAnsiTheme="minorHAnsi" w:cstheme="minorHAnsi"/>
              <w:highlight w:val="lightGray"/>
              <w:lang w:val="en-GB"/>
            </w:rPr>
            <w:t>02 October 2016</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Default="00AC76E1" w:rsidP="009E5786">
      <w:pPr>
        <w:spacing w:after="0" w:line="240" w:lineRule="auto"/>
        <w:rPr>
          <w:rFonts w:asciiTheme="minorHAnsi" w:hAnsiTheme="minorHAnsi" w:cstheme="minorHAnsi"/>
          <w:lang w:val="en-GB"/>
        </w:rPr>
      </w:pPr>
      <w:r>
        <w:rPr>
          <w:rFonts w:asciiTheme="minorHAnsi" w:hAnsiTheme="minorHAnsi" w:cstheme="minorHAnsi"/>
          <w:lang w:val="en-GB"/>
        </w:rPr>
        <w:t>Engineers should have the mathematical</w:t>
      </w:r>
      <w:r w:rsidR="009951F4">
        <w:rPr>
          <w:rFonts w:asciiTheme="minorHAnsi" w:hAnsiTheme="minorHAnsi" w:cstheme="minorHAnsi"/>
          <w:lang w:val="en-GB"/>
        </w:rPr>
        <w:t xml:space="preserve"> understanding on</w:t>
      </w:r>
      <w:r>
        <w:rPr>
          <w:rFonts w:asciiTheme="minorHAnsi" w:hAnsiTheme="minorHAnsi" w:cstheme="minorHAnsi"/>
          <w:lang w:val="en-GB"/>
        </w:rPr>
        <w:t xml:space="preserve"> how to be able to understand the three unit systems in order to avoid fatal mistakes</w:t>
      </w:r>
      <w:r w:rsidR="001464E8">
        <w:rPr>
          <w:rFonts w:asciiTheme="minorHAnsi" w:hAnsiTheme="minorHAnsi" w:cstheme="minorHAnsi"/>
          <w:lang w:val="en-GB"/>
        </w:rPr>
        <w:t>,</w:t>
      </w:r>
      <w:r>
        <w:rPr>
          <w:rFonts w:asciiTheme="minorHAnsi" w:hAnsiTheme="minorHAnsi" w:cstheme="minorHAnsi"/>
          <w:lang w:val="en-GB"/>
        </w:rPr>
        <w:t xml:space="preserve"> as well as having the technical knowledge of using CAD software to get ideas across in a more universal and efficient way. This lab will explore methods of converting between units, calculations of surface area and volume, and </w:t>
      </w:r>
      <w:r w:rsidR="001464E8">
        <w:rPr>
          <w:rFonts w:asciiTheme="minorHAnsi" w:hAnsiTheme="minorHAnsi" w:cstheme="minorHAnsi"/>
          <w:lang w:val="en-GB"/>
        </w:rPr>
        <w:t xml:space="preserve">a small design using </w:t>
      </w:r>
      <w:proofErr w:type="spellStart"/>
      <w:r w:rsidR="001464E8">
        <w:rPr>
          <w:rFonts w:asciiTheme="minorHAnsi" w:hAnsiTheme="minorHAnsi" w:cstheme="minorHAnsi"/>
          <w:lang w:val="en-GB"/>
        </w:rPr>
        <w:t>IntelliCAD</w:t>
      </w:r>
      <w:proofErr w:type="spellEnd"/>
      <w:r w:rsidR="001464E8">
        <w:rPr>
          <w:rFonts w:asciiTheme="minorHAnsi" w:hAnsiTheme="minorHAnsi" w:cstheme="minorHAnsi"/>
          <w:lang w:val="en-GB"/>
        </w:rPr>
        <w:t xml:space="preserve"> from figure 15.25 from the textbook.</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144DC0" w:rsidRDefault="009F3DAF" w:rsidP="00144DC0">
      <w:pPr>
        <w:spacing w:after="0" w:line="240" w:lineRule="auto"/>
        <w:rPr>
          <w:rFonts w:asciiTheme="minorHAnsi" w:hAnsiTheme="minorHAnsi" w:cstheme="minorHAnsi"/>
          <w:lang w:val="en-GB"/>
        </w:rPr>
      </w:pPr>
      <w:r>
        <w:rPr>
          <w:rFonts w:asciiTheme="minorHAnsi" w:hAnsiTheme="minorHAnsi" w:cstheme="minorHAnsi"/>
          <w:lang w:val="en-GB"/>
        </w:rPr>
        <w:t>In order to calculate the efficiency of a pump, the equation listed at the end of the paragraph was used</w:t>
      </w:r>
      <w:r w:rsidR="00144DC0">
        <w:rPr>
          <w:rFonts w:asciiTheme="minorHAnsi" w:hAnsiTheme="minorHAnsi" w:cstheme="minorHAnsi"/>
          <w:lang w:val="en-GB"/>
        </w:rPr>
        <w:t xml:space="preserve"> where in</w:t>
      </w:r>
      <w:r w:rsidR="00144DC0" w:rsidRPr="00144DC0">
        <w:rPr>
          <w:rFonts w:asciiTheme="minorHAnsi" w:hAnsiTheme="minorHAnsi" w:cstheme="minorHAnsi"/>
          <w:lang w:val="en-GB"/>
        </w:rPr>
        <w:t xml:space="preserve"> the formula</w:t>
      </w:r>
      <w:r w:rsidR="00144DC0">
        <w:rPr>
          <w:rFonts w:asciiTheme="minorHAnsi" w:hAnsiTheme="minorHAnsi" w:cstheme="minorHAnsi"/>
          <w:lang w:val="en-GB"/>
        </w:rPr>
        <w:t>,</w:t>
      </w:r>
      <w:r w:rsidR="00144DC0" w:rsidRPr="00144DC0">
        <w:rPr>
          <w:rFonts w:asciiTheme="minorHAnsi" w:hAnsiTheme="minorHAnsi" w:cstheme="minorHAnsi"/>
          <w:lang w:val="en-GB"/>
        </w:rPr>
        <w:t xml:space="preserve"> Q represent</w:t>
      </w:r>
      <w:r w:rsidR="00144DC0">
        <w:rPr>
          <w:rFonts w:asciiTheme="minorHAnsi" w:hAnsiTheme="minorHAnsi" w:cstheme="minorHAnsi"/>
          <w:lang w:val="en-GB"/>
        </w:rPr>
        <w:t xml:space="preserve">s the volume flow rate while ΔP </w:t>
      </w:r>
      <w:r w:rsidR="00144DC0" w:rsidRPr="00144DC0">
        <w:rPr>
          <w:rFonts w:asciiTheme="minorHAnsi" w:hAnsiTheme="minorHAnsi" w:cstheme="minorHAnsi"/>
          <w:lang w:val="en-GB"/>
        </w:rPr>
        <w:t>represents the pressure change caused by the pump</w:t>
      </w:r>
      <w:r w:rsidR="00144DC0">
        <w:rPr>
          <w:rFonts w:asciiTheme="minorHAnsi" w:hAnsiTheme="minorHAnsi" w:cstheme="minorHAnsi"/>
          <w:lang w:val="en-GB"/>
        </w:rPr>
        <w:t xml:space="preserve"> and input power is the input power. </w:t>
      </w:r>
      <w:proofErr w:type="gramStart"/>
      <w:r w:rsidR="00144DC0">
        <w:rPr>
          <w:rFonts w:asciiTheme="minorHAnsi" w:hAnsiTheme="minorHAnsi" w:cstheme="minorHAnsi"/>
          <w:lang w:val="en-GB"/>
        </w:rPr>
        <w:t>Along with this,</w:t>
      </w:r>
      <w:r>
        <w:rPr>
          <w:rFonts w:asciiTheme="minorHAnsi" w:hAnsiTheme="minorHAnsi" w:cstheme="minorHAnsi"/>
          <w:lang w:val="en-GB"/>
        </w:rPr>
        <w:t xml:space="preserve"> a table of unit conversions to be able to convert each variable to a common unit system.</w:t>
      </w:r>
      <w:proofErr w:type="gramEnd"/>
      <w:r>
        <w:rPr>
          <w:rFonts w:asciiTheme="minorHAnsi" w:hAnsiTheme="minorHAnsi" w:cstheme="minorHAnsi"/>
          <w:lang w:val="en-GB"/>
        </w:rPr>
        <w:t xml:space="preserve"> To calculate surface area, thee surface area of each individual side was calculated, then summed. As well, the total volume of each part was calculated similarly. Finally, the software, </w:t>
      </w:r>
      <w:proofErr w:type="spellStart"/>
      <w:r>
        <w:rPr>
          <w:rFonts w:asciiTheme="minorHAnsi" w:hAnsiTheme="minorHAnsi" w:cstheme="minorHAnsi"/>
          <w:lang w:val="en-GB"/>
        </w:rPr>
        <w:t>IntelliCAD</w:t>
      </w:r>
      <w:proofErr w:type="spellEnd"/>
      <w:r>
        <w:rPr>
          <w:rFonts w:asciiTheme="minorHAnsi" w:hAnsiTheme="minorHAnsi" w:cstheme="minorHAnsi"/>
          <w:lang w:val="en-GB"/>
        </w:rPr>
        <w:t xml:space="preserve"> was used to make a sketch.</w:t>
      </w:r>
      <w:r w:rsidR="00144DC0">
        <w:rPr>
          <w:rFonts w:asciiTheme="minorHAnsi" w:hAnsiTheme="minorHAnsi" w:cstheme="minorHAnsi"/>
          <w:lang w:val="en-GB"/>
        </w:rPr>
        <w:t xml:space="preserve">  </w:t>
      </w:r>
    </w:p>
    <w:p w:rsidR="00144DC0" w:rsidRPr="00144DC0" w:rsidRDefault="00144DC0" w:rsidP="00144DC0">
      <w:pPr>
        <w:spacing w:after="0" w:line="240" w:lineRule="auto"/>
        <w:rPr>
          <w:rFonts w:asciiTheme="minorHAnsi" w:hAnsiTheme="minorHAnsi" w:cstheme="minorHAnsi"/>
          <w:lang w:val="en-GB"/>
        </w:rPr>
      </w:pPr>
      <m:oMathPara>
        <m:oMathParaPr>
          <m:jc m:val="left"/>
        </m:oMathParaPr>
        <m:oMath>
          <m:r>
            <w:rPr>
              <w:rFonts w:ascii="Cambria Math" w:hAnsi="Cambria Math" w:cstheme="minorHAnsi"/>
              <w:lang w:val="en-GB"/>
            </w:rPr>
            <m:t>n=</m:t>
          </m:r>
          <m:f>
            <m:fPr>
              <m:ctrlPr>
                <w:rPr>
                  <w:rFonts w:ascii="Cambria Math" w:hAnsi="Cambria Math" w:cstheme="minorHAnsi"/>
                  <w:i/>
                  <w:lang w:val="en-GB"/>
                </w:rPr>
              </m:ctrlPr>
            </m:fPr>
            <m:num>
              <m:r>
                <w:rPr>
                  <w:rFonts w:ascii="Cambria Math" w:hAnsi="Cambria Math" w:cstheme="minorHAnsi"/>
                  <w:lang w:val="en-GB"/>
                </w:rPr>
                <m:t>Q∆P</m:t>
              </m:r>
            </m:num>
            <m:den>
              <m:r>
                <w:rPr>
                  <w:rFonts w:ascii="Cambria Math" w:hAnsi="Cambria Math" w:cstheme="minorHAnsi"/>
                  <w:lang w:val="en-GB"/>
                </w:rPr>
                <m:t>Input Power</m:t>
              </m:r>
            </m:den>
          </m:f>
        </m:oMath>
      </m:oMathPara>
    </w:p>
    <w:p w:rsidR="00402E3D" w:rsidRPr="00E2282A" w:rsidRDefault="00402E3D" w:rsidP="00144DC0">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E5786" w:rsidRPr="002B6DBD" w:rsidRDefault="00AF27C1" w:rsidP="009E5786">
      <w:pPr>
        <w:spacing w:after="0" w:line="240" w:lineRule="auto"/>
        <w:rPr>
          <w:rFonts w:asciiTheme="minorHAnsi" w:hAnsiTheme="minorHAnsi" w:cstheme="minorHAnsi"/>
          <w:lang w:val="en-GB"/>
        </w:rPr>
      </w:pPr>
      <w:r>
        <w:rPr>
          <w:rFonts w:asciiTheme="minorHAnsi" w:hAnsiTheme="minorHAnsi" w:cstheme="minorHAnsi"/>
          <w:lang w:val="en-GB"/>
        </w:rPr>
        <w:t>From figures 1 and 2 in the appendix, it shows that the efficiency of the pumps in declining order is 1</w:t>
      </w:r>
      <w:proofErr w:type="gramStart"/>
      <w:r>
        <w:rPr>
          <w:rFonts w:asciiTheme="minorHAnsi" w:hAnsiTheme="minorHAnsi" w:cstheme="minorHAnsi"/>
          <w:lang w:val="en-GB"/>
        </w:rPr>
        <w:t>,3,2</w:t>
      </w:r>
      <w:proofErr w:type="gramEnd"/>
      <w:r>
        <w:rPr>
          <w:rFonts w:asciiTheme="minorHAnsi" w:hAnsiTheme="minorHAnsi" w:cstheme="minorHAnsi"/>
          <w:lang w:val="en-GB"/>
        </w:rPr>
        <w:t xml:space="preserve"> with efficiencies of 70%, </w:t>
      </w:r>
      <w:commentRangeStart w:id="3"/>
      <w:r>
        <w:rPr>
          <w:rFonts w:asciiTheme="minorHAnsi" w:hAnsiTheme="minorHAnsi" w:cstheme="minorHAnsi"/>
          <w:lang w:val="en-GB"/>
        </w:rPr>
        <w:t>68%</w:t>
      </w:r>
      <w:commentRangeEnd w:id="3"/>
      <w:r w:rsidR="001303A5">
        <w:rPr>
          <w:rStyle w:val="CommentReference"/>
        </w:rPr>
        <w:commentReference w:id="3"/>
      </w:r>
      <w:r>
        <w:rPr>
          <w:rFonts w:asciiTheme="minorHAnsi" w:hAnsiTheme="minorHAnsi" w:cstheme="minorHAnsi"/>
          <w:lang w:val="en-GB"/>
        </w:rPr>
        <w:t xml:space="preserve">, </w:t>
      </w:r>
      <w:commentRangeStart w:id="4"/>
      <w:r>
        <w:rPr>
          <w:rFonts w:asciiTheme="minorHAnsi" w:hAnsiTheme="minorHAnsi" w:cstheme="minorHAnsi"/>
          <w:lang w:val="en-GB"/>
        </w:rPr>
        <w:t>14</w:t>
      </w:r>
      <w:commentRangeEnd w:id="4"/>
      <w:r w:rsidR="001303A5">
        <w:rPr>
          <w:rStyle w:val="CommentReference"/>
        </w:rPr>
        <w:commentReference w:id="4"/>
      </w:r>
      <w:r>
        <w:rPr>
          <w:rFonts w:asciiTheme="minorHAnsi" w:hAnsiTheme="minorHAnsi" w:cstheme="minorHAnsi"/>
          <w:lang w:val="en-GB"/>
        </w:rPr>
        <w:t xml:space="preserve">% respectively. </w:t>
      </w:r>
      <w:r w:rsidR="000C382F">
        <w:rPr>
          <w:rFonts w:asciiTheme="minorHAnsi" w:hAnsiTheme="minorHAnsi" w:cstheme="minorHAnsi"/>
          <w:lang w:val="en-GB"/>
        </w:rPr>
        <w:t>From figures 3 to 7</w:t>
      </w:r>
      <w:r w:rsidR="00A56CD8">
        <w:rPr>
          <w:rFonts w:asciiTheme="minorHAnsi" w:hAnsiTheme="minorHAnsi" w:cstheme="minorHAnsi"/>
          <w:lang w:val="en-GB"/>
        </w:rPr>
        <w:t>, the surface area and volume of part one is 187.937 cm</w:t>
      </w:r>
      <w:r w:rsidR="00A56CD8">
        <w:rPr>
          <w:rFonts w:asciiTheme="minorHAnsi" w:hAnsiTheme="minorHAnsi" w:cstheme="minorHAnsi"/>
          <w:vertAlign w:val="superscript"/>
          <w:lang w:val="en-GB"/>
        </w:rPr>
        <w:t xml:space="preserve">2 </w:t>
      </w:r>
      <w:r w:rsidR="00A56CD8">
        <w:rPr>
          <w:rFonts w:asciiTheme="minorHAnsi" w:hAnsiTheme="minorHAnsi" w:cstheme="minorHAnsi"/>
          <w:lang w:val="en-GB"/>
        </w:rPr>
        <w:t xml:space="preserve">and </w:t>
      </w:r>
      <w:commentRangeStart w:id="5"/>
      <w:r w:rsidR="00A56CD8">
        <w:rPr>
          <w:rFonts w:asciiTheme="minorHAnsi" w:hAnsiTheme="minorHAnsi" w:cstheme="minorHAnsi"/>
          <w:lang w:val="en-GB"/>
        </w:rPr>
        <w:t xml:space="preserve">101.75 </w:t>
      </w:r>
      <w:commentRangeEnd w:id="5"/>
      <w:r w:rsidR="001303A5">
        <w:rPr>
          <w:rStyle w:val="CommentReference"/>
        </w:rPr>
        <w:commentReference w:id="5"/>
      </w:r>
      <w:r w:rsidR="00A56CD8">
        <w:rPr>
          <w:rFonts w:asciiTheme="minorHAnsi" w:hAnsiTheme="minorHAnsi" w:cstheme="minorHAnsi"/>
          <w:lang w:val="en-GB"/>
        </w:rPr>
        <w:t>cm</w:t>
      </w:r>
      <w:r w:rsidR="00A56CD8">
        <w:rPr>
          <w:rFonts w:asciiTheme="minorHAnsi" w:hAnsiTheme="minorHAnsi" w:cstheme="minorHAnsi"/>
          <w:vertAlign w:val="superscript"/>
          <w:lang w:val="en-GB"/>
        </w:rPr>
        <w:t xml:space="preserve">3 </w:t>
      </w:r>
      <w:r w:rsidR="002B6DBD">
        <w:rPr>
          <w:rFonts w:asciiTheme="minorHAnsi" w:hAnsiTheme="minorHAnsi" w:cstheme="minorHAnsi"/>
          <w:lang w:val="en-GB"/>
        </w:rPr>
        <w:t>respectively, part two is 483.3982 cm</w:t>
      </w:r>
      <w:r w:rsidR="002B6DBD">
        <w:rPr>
          <w:rFonts w:asciiTheme="minorHAnsi" w:hAnsiTheme="minorHAnsi" w:cstheme="minorHAnsi"/>
          <w:vertAlign w:val="superscript"/>
          <w:lang w:val="en-GB"/>
        </w:rPr>
        <w:t xml:space="preserve">2 </w:t>
      </w:r>
      <w:r w:rsidR="002B6DBD">
        <w:rPr>
          <w:rFonts w:asciiTheme="minorHAnsi" w:hAnsiTheme="minorHAnsi" w:cstheme="minorHAnsi"/>
          <w:lang w:val="en-GB"/>
        </w:rPr>
        <w:t>and 328 cm</w:t>
      </w:r>
      <w:r w:rsidR="002B6DBD">
        <w:rPr>
          <w:rFonts w:asciiTheme="minorHAnsi" w:hAnsiTheme="minorHAnsi" w:cstheme="minorHAnsi"/>
          <w:vertAlign w:val="superscript"/>
          <w:lang w:val="en-GB"/>
        </w:rPr>
        <w:t xml:space="preserve">3 </w:t>
      </w:r>
      <w:r w:rsidR="002B6DBD">
        <w:rPr>
          <w:rFonts w:asciiTheme="minorHAnsi" w:hAnsiTheme="minorHAnsi" w:cstheme="minorHAnsi"/>
          <w:lang w:val="en-GB"/>
        </w:rPr>
        <w:t>respectively, and finally part 3 is 307.078 cm</w:t>
      </w:r>
      <w:r w:rsidR="002B6DBD">
        <w:rPr>
          <w:rFonts w:asciiTheme="minorHAnsi" w:hAnsiTheme="minorHAnsi" w:cstheme="minorHAnsi"/>
          <w:vertAlign w:val="superscript"/>
          <w:lang w:val="en-GB"/>
        </w:rPr>
        <w:t xml:space="preserve">2 </w:t>
      </w:r>
      <w:r w:rsidR="002B6DBD">
        <w:rPr>
          <w:rFonts w:asciiTheme="minorHAnsi" w:hAnsiTheme="minorHAnsi" w:cstheme="minorHAnsi"/>
          <w:lang w:val="en-GB"/>
        </w:rPr>
        <w:t>and 179.939 cm</w:t>
      </w:r>
      <w:r w:rsidR="002B6DBD">
        <w:rPr>
          <w:rFonts w:asciiTheme="minorHAnsi" w:hAnsiTheme="minorHAnsi" w:cstheme="minorHAnsi"/>
          <w:vertAlign w:val="superscript"/>
          <w:lang w:val="en-GB"/>
        </w:rPr>
        <w:t>3</w:t>
      </w:r>
      <w:r w:rsidR="002B6DBD">
        <w:rPr>
          <w:rFonts w:asciiTheme="minorHAnsi" w:hAnsiTheme="minorHAnsi" w:cstheme="minorHAnsi"/>
          <w:lang w:val="en-GB"/>
        </w:rPr>
        <w:t xml:space="preserve"> </w:t>
      </w:r>
      <w:commentRangeStart w:id="6"/>
      <w:r w:rsidR="002B6DBD">
        <w:rPr>
          <w:rFonts w:asciiTheme="minorHAnsi" w:hAnsiTheme="minorHAnsi" w:cstheme="minorHAnsi"/>
          <w:lang w:val="en-GB"/>
        </w:rPr>
        <w:t>respectively</w:t>
      </w:r>
      <w:commentRangeEnd w:id="6"/>
      <w:r w:rsidR="001303A5">
        <w:rPr>
          <w:rStyle w:val="CommentReference"/>
        </w:rPr>
        <w:commentReference w:id="6"/>
      </w:r>
      <w:r w:rsidR="002B6DBD">
        <w:rPr>
          <w:rFonts w:asciiTheme="minorHAnsi" w:hAnsiTheme="minorHAnsi" w:cstheme="minorHAnsi"/>
          <w:lang w:val="en-GB"/>
        </w:rPr>
        <w:t>.</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r w:rsidR="002B6DBD">
        <w:rPr>
          <w:rFonts w:asciiTheme="minorHAnsi" w:hAnsiTheme="minorHAnsi" w:cstheme="minorHAnsi"/>
          <w:color w:val="auto"/>
          <w:lang w:val="en-GB"/>
        </w:rPr>
        <w:t xml:space="preserve"> </w:t>
      </w:r>
    </w:p>
    <w:p w:rsidR="009E5786" w:rsidRDefault="002B6DBD"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most </w:t>
      </w:r>
      <w:commentRangeStart w:id="7"/>
      <w:r>
        <w:rPr>
          <w:rFonts w:asciiTheme="minorHAnsi" w:hAnsiTheme="minorHAnsi" w:cstheme="minorHAnsi"/>
          <w:lang w:val="en-GB"/>
        </w:rPr>
        <w:t xml:space="preserve">ideal </w:t>
      </w:r>
      <w:commentRangeEnd w:id="7"/>
      <w:r w:rsidR="001303A5">
        <w:rPr>
          <w:rStyle w:val="CommentReference"/>
        </w:rPr>
        <w:commentReference w:id="7"/>
      </w:r>
      <w:r>
        <w:rPr>
          <w:rFonts w:asciiTheme="minorHAnsi" w:hAnsiTheme="minorHAnsi" w:cstheme="minorHAnsi"/>
          <w:lang w:val="en-GB"/>
        </w:rPr>
        <w:t>pump would be pump one with an efficiency of 70%</w:t>
      </w:r>
      <w:r w:rsidR="009951F4">
        <w:rPr>
          <w:rFonts w:asciiTheme="minorHAnsi" w:hAnsiTheme="minorHAnsi" w:cstheme="minorHAnsi"/>
          <w:lang w:val="en-GB"/>
        </w:rPr>
        <w:t xml:space="preserve"> with pump three a close second at 68% and pump two being extremely low at 14%. The part that would cost the least to coat would be part one with part three being second and part two being the most expensive. It should be noted that calculating the volume for this exercise was irrelevant considering that volume has no part in the cost of the coating although volume should be considered when pricing cost of the material itself.</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9E5786" w:rsidRDefault="009951F4" w:rsidP="009E5786">
      <w:pPr>
        <w:spacing w:after="0" w:line="240" w:lineRule="auto"/>
        <w:rPr>
          <w:rFonts w:asciiTheme="minorHAnsi" w:hAnsiTheme="minorHAnsi" w:cstheme="minorHAnsi"/>
          <w:lang w:val="en-GB"/>
        </w:rPr>
      </w:pPr>
      <w:r>
        <w:rPr>
          <w:rFonts w:asciiTheme="minorHAnsi" w:hAnsiTheme="minorHAnsi" w:cstheme="minorHAnsi"/>
          <w:lang w:val="en-GB"/>
        </w:rPr>
        <w:t>This lab practiced the mathematical method of converting units between the three unit systems in order to calculate a potential real world situation. Also, this lab covered methods used to calculate surface area in order to understand how it would relate to cost. Finally, a necessary tool for an engineer is the use of computer aid</w:t>
      </w:r>
      <w:r w:rsidR="003F0B2B">
        <w:rPr>
          <w:rFonts w:asciiTheme="minorHAnsi" w:hAnsiTheme="minorHAnsi" w:cstheme="minorHAnsi"/>
          <w:lang w:val="en-GB"/>
        </w:rPr>
        <w:t>ed design software, and the lab provided an introduction to line drawing.</w:t>
      </w:r>
      <w:r>
        <w:rPr>
          <w:rFonts w:asciiTheme="minorHAnsi" w:hAnsiTheme="minorHAnsi" w:cstheme="minorHAnsi"/>
          <w:lang w:val="en-GB"/>
        </w:rPr>
        <w:t xml:space="preserve"> </w:t>
      </w:r>
    </w:p>
    <w:p w:rsidR="00E0097A" w:rsidRDefault="00E0097A"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487B98" w:rsidRDefault="00487B98" w:rsidP="00E2282A">
      <w:pPr>
        <w:rPr>
          <w:rFonts w:asciiTheme="minorHAnsi" w:hAnsiTheme="minorHAnsi" w:cstheme="minorHAnsi"/>
          <w:lang w:val="en-GB"/>
        </w:rPr>
      </w:pPr>
    </w:p>
    <w:p w:rsidR="005932CB" w:rsidRDefault="00192ED6" w:rsidP="00192ED6">
      <w:pPr>
        <w:pStyle w:val="Heading1"/>
        <w:tabs>
          <w:tab w:val="left" w:pos="6585"/>
        </w:tabs>
        <w:jc w:val="left"/>
        <w:rPr>
          <w:rFonts w:asciiTheme="minorHAnsi" w:hAnsiTheme="minorHAnsi" w:cstheme="minorHAnsi"/>
          <w:b/>
          <w:bCs/>
          <w:noProof/>
          <w:lang w:val="en-CA" w:eastAsia="en-CA" w:bidi="ar-SA"/>
        </w:rPr>
      </w:pPr>
      <w:r>
        <w:rPr>
          <w:rFonts w:asciiTheme="minorHAnsi" w:hAnsiTheme="minorHAnsi" w:cstheme="minorHAnsi"/>
          <w:b/>
          <w:bCs/>
          <w:noProof/>
          <w:lang w:val="en-CA" w:eastAsia="en-CA" w:bidi="ar-SA"/>
        </w:rPr>
        <w:tab/>
      </w: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5932CB" w:rsidRDefault="00AC76E1" w:rsidP="00331927">
      <w:pPr>
        <w:rPr>
          <w:rFonts w:asciiTheme="minorHAnsi" w:hAnsiTheme="minorHAnsi" w:cstheme="minorHAnsi"/>
          <w:b/>
          <w:bCs/>
        </w:rPr>
      </w:pPr>
      <w:r>
        <w:rPr>
          <w:rFonts w:asciiTheme="minorHAnsi" w:hAnsiTheme="minorHAnsi" w:cstheme="minorHAnsi"/>
          <w:b/>
          <w:bCs/>
          <w:i/>
        </w:rPr>
        <w:t>Figure 1</w:t>
      </w:r>
    </w:p>
    <w:p w:rsidR="005932CB" w:rsidRDefault="00AC76E1" w:rsidP="005932CB">
      <w:r>
        <w:rPr>
          <w:rFonts w:asciiTheme="minorHAnsi" w:hAnsiTheme="minorHAnsi" w:cstheme="minorHAnsi"/>
          <w:b/>
          <w:bCs/>
          <w:noProof/>
          <w:lang w:val="en-CA" w:eastAsia="en-CA" w:bidi="ar-SA"/>
        </w:rPr>
        <w:drawing>
          <wp:anchor distT="0" distB="0" distL="114300" distR="114300" simplePos="0" relativeHeight="251657216" behindDoc="1" locked="0" layoutInCell="1" allowOverlap="1" wp14:anchorId="6CFF9CD4" wp14:editId="253050C7">
            <wp:simplePos x="0" y="0"/>
            <wp:positionH relativeFrom="margin">
              <wp:align>center</wp:align>
            </wp:positionH>
            <wp:positionV relativeFrom="page">
              <wp:posOffset>1819910</wp:posOffset>
            </wp:positionV>
            <wp:extent cx="6115050" cy="7247255"/>
            <wp:effectExtent l="0" t="0" r="0" b="0"/>
            <wp:wrapTight wrapText="bothSides">
              <wp:wrapPolygon edited="0">
                <wp:start x="0" y="0"/>
                <wp:lineTo x="0" y="21519"/>
                <wp:lineTo x="21533" y="21519"/>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b 2 Scan 1.jpg"/>
                    <pic:cNvPicPr/>
                  </pic:nvPicPr>
                  <pic:blipFill rotWithShape="1">
                    <a:blip r:embed="rId13" cstate="print">
                      <a:grayscl/>
                      <a:extLst>
                        <a:ext uri="{BEBA8EAE-BF5A-486C-A8C5-ECC9F3942E4B}">
                          <a14:imgProps xmlns:a14="http://schemas.microsoft.com/office/drawing/2010/main">
                            <a14:imgLayer r:embed="rId14">
                              <a14:imgEffect>
                                <a14:saturation sat="400000"/>
                              </a14:imgEffect>
                            </a14:imgLayer>
                          </a14:imgProps>
                        </a:ext>
                        <a:ext uri="{28A0092B-C50C-407E-A947-70E740481C1C}">
                          <a14:useLocalDpi xmlns:a14="http://schemas.microsoft.com/office/drawing/2010/main" val="0"/>
                        </a:ext>
                      </a:extLst>
                    </a:blip>
                    <a:srcRect b="13306"/>
                    <a:stretch/>
                  </pic:blipFill>
                  <pic:spPr bwMode="auto">
                    <a:xfrm>
                      <a:off x="0" y="0"/>
                      <a:ext cx="6115050" cy="7247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932CB">
        <w:br w:type="page"/>
      </w:r>
    </w:p>
    <w:p w:rsidR="005932CB" w:rsidRPr="00AC76E1" w:rsidRDefault="00AC76E1" w:rsidP="00331927">
      <w:pPr>
        <w:rPr>
          <w:rFonts w:asciiTheme="minorHAnsi" w:hAnsiTheme="minorHAnsi" w:cstheme="minorHAnsi"/>
          <w:b/>
          <w:bCs/>
          <w:i/>
          <w:noProof/>
          <w:lang w:val="en-CA" w:eastAsia="en-CA" w:bidi="ar-SA"/>
        </w:rPr>
      </w:pPr>
      <w:r>
        <w:rPr>
          <w:rFonts w:asciiTheme="minorHAnsi" w:hAnsiTheme="minorHAnsi" w:cstheme="minorHAnsi"/>
          <w:b/>
          <w:bCs/>
          <w:i/>
          <w:noProof/>
          <w:lang w:val="en-CA" w:eastAsia="en-CA" w:bidi="ar-SA"/>
        </w:rPr>
        <w:lastRenderedPageBreak/>
        <w:t>Figure 2</w:t>
      </w:r>
    </w:p>
    <w:p w:rsidR="005932CB" w:rsidRDefault="005932CB" w:rsidP="00331927">
      <w:pPr>
        <w:rPr>
          <w:rFonts w:asciiTheme="minorHAnsi" w:hAnsiTheme="minorHAnsi" w:cstheme="minorHAnsi"/>
          <w:b/>
          <w:bCs/>
        </w:rPr>
      </w:pPr>
      <w:r>
        <w:rPr>
          <w:rFonts w:asciiTheme="minorHAnsi" w:hAnsiTheme="minorHAnsi" w:cstheme="minorHAnsi"/>
          <w:b/>
          <w:bCs/>
          <w:noProof/>
          <w:lang w:val="en-CA" w:eastAsia="en-CA" w:bidi="ar-SA"/>
        </w:rPr>
        <w:drawing>
          <wp:anchor distT="0" distB="0" distL="114300" distR="114300" simplePos="0" relativeHeight="251658240" behindDoc="1" locked="0" layoutInCell="1" allowOverlap="1" wp14:anchorId="232BCF38" wp14:editId="62B9638B">
            <wp:simplePos x="0" y="0"/>
            <wp:positionH relativeFrom="column">
              <wp:posOffset>590550</wp:posOffset>
            </wp:positionH>
            <wp:positionV relativeFrom="page">
              <wp:posOffset>923925</wp:posOffset>
            </wp:positionV>
            <wp:extent cx="5674995" cy="5305425"/>
            <wp:effectExtent l="0" t="0" r="0" b="0"/>
            <wp:wrapTight wrapText="bothSides">
              <wp:wrapPolygon edited="0">
                <wp:start x="0" y="0"/>
                <wp:lineTo x="0" y="21561"/>
                <wp:lineTo x="21535" y="21561"/>
                <wp:lineTo x="215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b 2 Scan 2 (redo).jpg"/>
                    <pic:cNvPicPr/>
                  </pic:nvPicPr>
                  <pic:blipFill rotWithShape="1">
                    <a:blip r:embed="rId15" cstate="print">
                      <a:grayscl/>
                      <a:extLst>
                        <a:ext uri="{28A0092B-C50C-407E-A947-70E740481C1C}">
                          <a14:useLocalDpi xmlns:a14="http://schemas.microsoft.com/office/drawing/2010/main" val="0"/>
                        </a:ext>
                      </a:extLst>
                    </a:blip>
                    <a:srcRect b="32484"/>
                    <a:stretch/>
                  </pic:blipFill>
                  <pic:spPr bwMode="auto">
                    <a:xfrm>
                      <a:off x="0" y="0"/>
                      <a:ext cx="5674995" cy="53054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5932CB" w:rsidRDefault="005932CB" w:rsidP="005932CB">
      <w:r>
        <w:br w:type="page"/>
      </w:r>
    </w:p>
    <w:p w:rsidR="005932CB" w:rsidRDefault="005932CB" w:rsidP="00331927">
      <w:pPr>
        <w:rPr>
          <w:rFonts w:asciiTheme="minorHAnsi" w:hAnsiTheme="minorHAnsi" w:cstheme="minorHAnsi"/>
          <w:b/>
          <w:bCs/>
        </w:rPr>
      </w:pPr>
      <w:r>
        <w:rPr>
          <w:rFonts w:asciiTheme="minorHAnsi" w:hAnsiTheme="minorHAnsi" w:cstheme="minorHAnsi"/>
          <w:b/>
          <w:bCs/>
          <w:noProof/>
          <w:lang w:val="en-CA" w:eastAsia="en-CA" w:bidi="ar-SA"/>
        </w:rPr>
        <w:lastRenderedPageBreak/>
        <w:drawing>
          <wp:anchor distT="0" distB="0" distL="114300" distR="114300" simplePos="0" relativeHeight="251660288" behindDoc="0" locked="0" layoutInCell="1" allowOverlap="1">
            <wp:simplePos x="0" y="0"/>
            <wp:positionH relativeFrom="column">
              <wp:posOffset>619125</wp:posOffset>
            </wp:positionH>
            <wp:positionV relativeFrom="page">
              <wp:posOffset>1391285</wp:posOffset>
            </wp:positionV>
            <wp:extent cx="5610225" cy="72663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ab 2 Scan 3.jpg"/>
                    <pic:cNvPicPr/>
                  </pic:nvPicPr>
                  <pic:blipFill rotWithShape="1">
                    <a:blip r:embed="rId16" cstate="print">
                      <a:extLst>
                        <a:ext uri="{28A0092B-C50C-407E-A947-70E740481C1C}">
                          <a14:useLocalDpi xmlns:a14="http://schemas.microsoft.com/office/drawing/2010/main" val="0"/>
                        </a:ext>
                      </a:extLst>
                    </a:blip>
                    <a:srcRect b="6458"/>
                    <a:stretch/>
                  </pic:blipFill>
                  <pic:spPr bwMode="auto">
                    <a:xfrm>
                      <a:off x="0" y="0"/>
                      <a:ext cx="5610225" cy="7266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932CB" w:rsidRPr="00AC76E1" w:rsidRDefault="00AC76E1" w:rsidP="005932CB">
      <w:pPr>
        <w:rPr>
          <w:rFonts w:asciiTheme="minorHAnsi" w:hAnsiTheme="minorHAnsi" w:cstheme="minorHAnsi"/>
          <w:b/>
          <w:i/>
        </w:rPr>
      </w:pPr>
      <w:r w:rsidRPr="00AC76E1">
        <w:rPr>
          <w:rFonts w:asciiTheme="minorHAnsi" w:hAnsiTheme="minorHAnsi" w:cstheme="minorHAnsi"/>
          <w:b/>
          <w:i/>
        </w:rPr>
        <w:t>Figure 3</w:t>
      </w: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Pr="005932CB" w:rsidRDefault="005932CB" w:rsidP="005932CB">
      <w:pPr>
        <w:rPr>
          <w:rFonts w:asciiTheme="minorHAnsi" w:hAnsiTheme="minorHAnsi" w:cstheme="minorHAnsi"/>
        </w:rPr>
      </w:pPr>
    </w:p>
    <w:p w:rsidR="005932CB" w:rsidRDefault="005932CB" w:rsidP="005932CB">
      <w:pPr>
        <w:rPr>
          <w:rFonts w:asciiTheme="minorHAnsi" w:hAnsiTheme="minorHAnsi" w:cstheme="minorHAnsi"/>
        </w:rPr>
      </w:pPr>
    </w:p>
    <w:p w:rsidR="005932CB" w:rsidRDefault="005932CB" w:rsidP="005932CB">
      <w:pPr>
        <w:rPr>
          <w:rFonts w:asciiTheme="minorHAnsi" w:hAnsiTheme="minorHAnsi" w:cstheme="minorHAnsi"/>
        </w:rPr>
      </w:pPr>
    </w:p>
    <w:p w:rsidR="005932CB" w:rsidRDefault="005932CB">
      <w:pPr>
        <w:rPr>
          <w:rFonts w:asciiTheme="minorHAnsi" w:hAnsiTheme="minorHAnsi" w:cstheme="minorHAnsi"/>
        </w:rPr>
      </w:pPr>
      <w:r>
        <w:rPr>
          <w:rFonts w:asciiTheme="minorHAnsi" w:hAnsiTheme="minorHAnsi" w:cstheme="minorHAnsi"/>
        </w:rPr>
        <w:br w:type="page"/>
      </w:r>
    </w:p>
    <w:p w:rsidR="00DE50D3" w:rsidRDefault="005A4C81" w:rsidP="005932CB">
      <w:pPr>
        <w:rPr>
          <w:rFonts w:asciiTheme="minorHAnsi" w:hAnsiTheme="minorHAnsi" w:cstheme="minorHAnsi"/>
        </w:rPr>
      </w:pPr>
      <w:r>
        <w:rPr>
          <w:rFonts w:asciiTheme="minorHAnsi" w:hAnsiTheme="minorHAnsi" w:cstheme="minorHAnsi"/>
        </w:rPr>
        <w:lastRenderedPageBreak/>
        <w:t xml:space="preserve"> </w:t>
      </w:r>
    </w:p>
    <w:p w:rsidR="005A4C81" w:rsidRPr="00AC76E1" w:rsidRDefault="00AC76E1" w:rsidP="005932CB">
      <w:pPr>
        <w:rPr>
          <w:rFonts w:asciiTheme="minorHAnsi" w:hAnsiTheme="minorHAnsi" w:cstheme="minorHAnsi"/>
          <w:b/>
          <w:i/>
        </w:rPr>
      </w:pPr>
      <w:r w:rsidRPr="00AC76E1">
        <w:rPr>
          <w:rFonts w:asciiTheme="minorHAnsi" w:hAnsiTheme="minorHAnsi" w:cstheme="minorHAnsi"/>
          <w:b/>
          <w:i/>
        </w:rPr>
        <w:t>Figure 4</w:t>
      </w:r>
    </w:p>
    <w:p w:rsidR="005A4C81" w:rsidRDefault="00AC76E1" w:rsidP="005932CB">
      <w:pPr>
        <w:rPr>
          <w:rFonts w:asciiTheme="minorHAnsi" w:hAnsiTheme="minorHAnsi" w:cstheme="minorHAnsi"/>
        </w:rPr>
      </w:pPr>
      <w:r>
        <w:rPr>
          <w:rFonts w:asciiTheme="minorHAnsi" w:hAnsiTheme="minorHAnsi" w:cstheme="minorHAnsi"/>
          <w:noProof/>
          <w:lang w:val="en-CA" w:eastAsia="en-CA" w:bidi="ar-SA"/>
        </w:rPr>
        <w:drawing>
          <wp:anchor distT="0" distB="0" distL="114300" distR="114300" simplePos="0" relativeHeight="251662336" behindDoc="1" locked="0" layoutInCell="1" allowOverlap="1" wp14:anchorId="18FF6737" wp14:editId="19275737">
            <wp:simplePos x="0" y="0"/>
            <wp:positionH relativeFrom="column">
              <wp:posOffset>0</wp:posOffset>
            </wp:positionH>
            <wp:positionV relativeFrom="page">
              <wp:posOffset>1666875</wp:posOffset>
            </wp:positionV>
            <wp:extent cx="6858000" cy="5250815"/>
            <wp:effectExtent l="0" t="0" r="0" b="0"/>
            <wp:wrapTight wrapText="bothSides">
              <wp:wrapPolygon edited="0">
                <wp:start x="0" y="0"/>
                <wp:lineTo x="0" y="21550"/>
                <wp:lineTo x="21540" y="21550"/>
                <wp:lineTo x="2154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4542880_1633335983630982_374118840_n.jpg"/>
                    <pic:cNvPicPr/>
                  </pic:nvPicPr>
                  <pic:blipFill>
                    <a:blip r:embed="rId17">
                      <a:extLst>
                        <a:ext uri="{28A0092B-C50C-407E-A947-70E740481C1C}">
                          <a14:useLocalDpi xmlns:a14="http://schemas.microsoft.com/office/drawing/2010/main" val="0"/>
                        </a:ext>
                      </a:extLst>
                    </a:blip>
                    <a:stretch>
                      <a:fillRect/>
                    </a:stretch>
                  </pic:blipFill>
                  <pic:spPr>
                    <a:xfrm>
                      <a:off x="0" y="0"/>
                      <a:ext cx="6858000" cy="5250815"/>
                    </a:xfrm>
                    <a:prstGeom prst="rect">
                      <a:avLst/>
                    </a:prstGeom>
                  </pic:spPr>
                </pic:pic>
              </a:graphicData>
            </a:graphic>
          </wp:anchor>
        </w:drawing>
      </w: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pPr>
        <w:rPr>
          <w:rFonts w:asciiTheme="minorHAnsi" w:hAnsiTheme="minorHAnsi" w:cstheme="minorHAnsi"/>
        </w:rPr>
      </w:pPr>
      <w:r>
        <w:rPr>
          <w:rFonts w:asciiTheme="minorHAnsi" w:hAnsiTheme="minorHAnsi" w:cstheme="minorHAnsi"/>
        </w:rPr>
        <w:br w:type="page"/>
      </w:r>
    </w:p>
    <w:p w:rsidR="005A4C81" w:rsidRPr="00AC76E1" w:rsidRDefault="00AC76E1" w:rsidP="005932CB">
      <w:pPr>
        <w:rPr>
          <w:rFonts w:asciiTheme="minorHAnsi" w:hAnsiTheme="minorHAnsi" w:cstheme="minorHAnsi"/>
          <w:b/>
          <w:i/>
        </w:rPr>
      </w:pPr>
      <w:r>
        <w:rPr>
          <w:rFonts w:asciiTheme="minorHAnsi" w:hAnsiTheme="minorHAnsi" w:cstheme="minorHAnsi"/>
          <w:b/>
          <w:i/>
        </w:rPr>
        <w:lastRenderedPageBreak/>
        <w:t>Figure 5</w:t>
      </w:r>
    </w:p>
    <w:p w:rsidR="005A4C81" w:rsidRDefault="005A4C81" w:rsidP="005932CB">
      <w:pPr>
        <w:rPr>
          <w:rFonts w:asciiTheme="minorHAnsi" w:hAnsiTheme="minorHAnsi" w:cstheme="minorHAnsi"/>
        </w:rPr>
      </w:pPr>
      <w:r>
        <w:rPr>
          <w:rFonts w:asciiTheme="minorHAnsi" w:hAnsiTheme="minorHAnsi" w:cstheme="minorHAnsi"/>
          <w:noProof/>
          <w:lang w:val="en-CA" w:eastAsia="en-CA" w:bidi="ar-SA"/>
        </w:rPr>
        <w:drawing>
          <wp:anchor distT="0" distB="0" distL="114300" distR="114300" simplePos="0" relativeHeight="251661312" behindDoc="1" locked="0" layoutInCell="1" allowOverlap="1" wp14:anchorId="5AC743AC" wp14:editId="297C1406">
            <wp:simplePos x="0" y="0"/>
            <wp:positionH relativeFrom="column">
              <wp:posOffset>361950</wp:posOffset>
            </wp:positionH>
            <wp:positionV relativeFrom="page">
              <wp:posOffset>1140460</wp:posOffset>
            </wp:positionV>
            <wp:extent cx="6124575" cy="6983150"/>
            <wp:effectExtent l="0" t="0" r="0" b="0"/>
            <wp:wrapTight wrapText="bothSides">
              <wp:wrapPolygon edited="0">
                <wp:start x="0" y="0"/>
                <wp:lineTo x="0" y="21567"/>
                <wp:lineTo x="21499" y="21567"/>
                <wp:lineTo x="2149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4569618_1633331193631461_1163133829_n.jpg"/>
                    <pic:cNvPicPr/>
                  </pic:nvPicPr>
                  <pic:blipFill>
                    <a:blip r:embed="rId18">
                      <a:extLst>
                        <a:ext uri="{28A0092B-C50C-407E-A947-70E740481C1C}">
                          <a14:useLocalDpi xmlns:a14="http://schemas.microsoft.com/office/drawing/2010/main" val="0"/>
                        </a:ext>
                      </a:extLst>
                    </a:blip>
                    <a:stretch>
                      <a:fillRect/>
                    </a:stretch>
                  </pic:blipFill>
                  <pic:spPr>
                    <a:xfrm>
                      <a:off x="0" y="0"/>
                      <a:ext cx="6124575" cy="6983150"/>
                    </a:xfrm>
                    <a:prstGeom prst="rect">
                      <a:avLst/>
                    </a:prstGeom>
                  </pic:spPr>
                </pic:pic>
              </a:graphicData>
            </a:graphic>
            <wp14:sizeRelH relativeFrom="margin">
              <wp14:pctWidth>0</wp14:pctWidth>
            </wp14:sizeRelH>
            <wp14:sizeRelV relativeFrom="margin">
              <wp14:pctHeight>0</wp14:pctHeight>
            </wp14:sizeRelV>
          </wp:anchor>
        </w:drawing>
      </w: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r>
        <w:rPr>
          <w:rFonts w:asciiTheme="minorHAnsi" w:hAnsiTheme="minorHAnsi" w:cstheme="minorHAnsi"/>
        </w:rPr>
        <w:lastRenderedPageBreak/>
        <w:t xml:space="preserve"> </w:t>
      </w:r>
    </w:p>
    <w:p w:rsidR="005A4C81" w:rsidRPr="00AC76E1" w:rsidRDefault="00AC76E1" w:rsidP="005932CB">
      <w:pPr>
        <w:rPr>
          <w:rFonts w:asciiTheme="minorHAnsi" w:hAnsiTheme="minorHAnsi" w:cstheme="minorHAnsi"/>
          <w:b/>
          <w:i/>
        </w:rPr>
      </w:pPr>
      <w:r>
        <w:rPr>
          <w:rFonts w:asciiTheme="minorHAnsi" w:hAnsiTheme="minorHAnsi" w:cstheme="minorHAnsi"/>
          <w:b/>
          <w:i/>
        </w:rPr>
        <w:t>Figure 6</w:t>
      </w:r>
    </w:p>
    <w:p w:rsidR="005A4C81" w:rsidRDefault="005A4C81" w:rsidP="005932CB">
      <w:pPr>
        <w:rPr>
          <w:rFonts w:asciiTheme="minorHAnsi" w:hAnsiTheme="minorHAnsi" w:cstheme="minorHAnsi"/>
        </w:rPr>
      </w:pPr>
      <w:r>
        <w:rPr>
          <w:rFonts w:asciiTheme="minorHAnsi" w:hAnsiTheme="minorHAnsi" w:cstheme="minorHAnsi"/>
          <w:noProof/>
          <w:lang w:val="en-CA" w:eastAsia="en-CA" w:bidi="ar-SA"/>
        </w:rPr>
        <w:drawing>
          <wp:anchor distT="0" distB="0" distL="114300" distR="114300" simplePos="0" relativeHeight="251664384" behindDoc="1" locked="0" layoutInCell="1" allowOverlap="1" wp14:anchorId="5EAC8B29" wp14:editId="1C639D95">
            <wp:simplePos x="0" y="0"/>
            <wp:positionH relativeFrom="column">
              <wp:posOffset>0</wp:posOffset>
            </wp:positionH>
            <wp:positionV relativeFrom="page">
              <wp:posOffset>1419225</wp:posOffset>
            </wp:positionV>
            <wp:extent cx="6858000" cy="5162550"/>
            <wp:effectExtent l="0" t="0" r="0" b="0"/>
            <wp:wrapTight wrapText="bothSides">
              <wp:wrapPolygon edited="0">
                <wp:start x="0" y="0"/>
                <wp:lineTo x="0" y="21520"/>
                <wp:lineTo x="21540" y="21520"/>
                <wp:lineTo x="2154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4593267_1633331183631462_972592116_n.jpg"/>
                    <pic:cNvPicPr/>
                  </pic:nvPicPr>
                  <pic:blipFill>
                    <a:blip r:embed="rId19">
                      <a:extLst>
                        <a:ext uri="{28A0092B-C50C-407E-A947-70E740481C1C}">
                          <a14:useLocalDpi xmlns:a14="http://schemas.microsoft.com/office/drawing/2010/main" val="0"/>
                        </a:ext>
                      </a:extLst>
                    </a:blip>
                    <a:stretch>
                      <a:fillRect/>
                    </a:stretch>
                  </pic:blipFill>
                  <pic:spPr>
                    <a:xfrm>
                      <a:off x="0" y="0"/>
                      <a:ext cx="6858000" cy="5162550"/>
                    </a:xfrm>
                    <a:prstGeom prst="rect">
                      <a:avLst/>
                    </a:prstGeom>
                  </pic:spPr>
                </pic:pic>
              </a:graphicData>
            </a:graphic>
            <wp14:sizeRelV relativeFrom="margin">
              <wp14:pctHeight>0</wp14:pctHeight>
            </wp14:sizeRelV>
          </wp:anchor>
        </w:drawing>
      </w: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A4C81">
      <w:r>
        <w:br w:type="page"/>
      </w:r>
    </w:p>
    <w:p w:rsidR="005A4C81" w:rsidRDefault="005A4C81" w:rsidP="005932CB">
      <w:pPr>
        <w:rPr>
          <w:rFonts w:asciiTheme="minorHAnsi" w:hAnsiTheme="minorHAnsi" w:cstheme="minorHAnsi"/>
        </w:rPr>
      </w:pPr>
    </w:p>
    <w:p w:rsidR="005A4C81" w:rsidRPr="00AC76E1" w:rsidRDefault="005A4C81" w:rsidP="005932CB">
      <w:pPr>
        <w:rPr>
          <w:rFonts w:asciiTheme="minorHAnsi" w:hAnsiTheme="minorHAnsi" w:cstheme="minorHAnsi"/>
          <w:b/>
          <w:i/>
        </w:rPr>
      </w:pPr>
      <w:r w:rsidRPr="00AC76E1">
        <w:rPr>
          <w:rFonts w:asciiTheme="minorHAnsi" w:hAnsiTheme="minorHAnsi" w:cstheme="minorHAnsi"/>
          <w:b/>
          <w:i/>
          <w:noProof/>
          <w:lang w:val="en-CA" w:eastAsia="en-CA" w:bidi="ar-SA"/>
        </w:rPr>
        <w:drawing>
          <wp:anchor distT="0" distB="0" distL="114300" distR="114300" simplePos="0" relativeHeight="251669504" behindDoc="1" locked="0" layoutInCell="1" allowOverlap="1" wp14:anchorId="483E7AA9" wp14:editId="1FF46E9A">
            <wp:simplePos x="0" y="0"/>
            <wp:positionH relativeFrom="column">
              <wp:posOffset>495300</wp:posOffset>
            </wp:positionH>
            <wp:positionV relativeFrom="page">
              <wp:posOffset>1133475</wp:posOffset>
            </wp:positionV>
            <wp:extent cx="5858510" cy="7652385"/>
            <wp:effectExtent l="0" t="0" r="0" b="0"/>
            <wp:wrapTight wrapText="bothSides">
              <wp:wrapPolygon edited="0">
                <wp:start x="0" y="0"/>
                <wp:lineTo x="0" y="21562"/>
                <wp:lineTo x="21563" y="21562"/>
                <wp:lineTo x="2156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4542779_1633331186964795_773685365_n.jpg"/>
                    <pic:cNvPicPr/>
                  </pic:nvPicPr>
                  <pic:blipFill>
                    <a:blip r:embed="rId20">
                      <a:extLst>
                        <a:ext uri="{28A0092B-C50C-407E-A947-70E740481C1C}">
                          <a14:useLocalDpi xmlns:a14="http://schemas.microsoft.com/office/drawing/2010/main" val="0"/>
                        </a:ext>
                      </a:extLst>
                    </a:blip>
                    <a:stretch>
                      <a:fillRect/>
                    </a:stretch>
                  </pic:blipFill>
                  <pic:spPr>
                    <a:xfrm>
                      <a:off x="0" y="0"/>
                      <a:ext cx="5858510" cy="7652385"/>
                    </a:xfrm>
                    <a:prstGeom prst="rect">
                      <a:avLst/>
                    </a:prstGeom>
                  </pic:spPr>
                </pic:pic>
              </a:graphicData>
            </a:graphic>
          </wp:anchor>
        </w:drawing>
      </w:r>
      <w:r w:rsidR="00AC76E1" w:rsidRPr="00AC76E1">
        <w:rPr>
          <w:rFonts w:asciiTheme="minorHAnsi" w:hAnsiTheme="minorHAnsi" w:cstheme="minorHAnsi"/>
          <w:b/>
          <w:i/>
        </w:rPr>
        <w:t>Figure 7</w:t>
      </w: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Default="005A4C81" w:rsidP="005932CB">
      <w:pPr>
        <w:rPr>
          <w:rFonts w:asciiTheme="minorHAnsi" w:hAnsiTheme="minorHAnsi" w:cstheme="minorHAnsi"/>
        </w:rPr>
      </w:pPr>
    </w:p>
    <w:p w:rsidR="005A4C81" w:rsidRPr="00AC76E1" w:rsidRDefault="00AC76E1" w:rsidP="005932CB">
      <w:pPr>
        <w:rPr>
          <w:rFonts w:asciiTheme="minorHAnsi" w:hAnsiTheme="minorHAnsi" w:cstheme="minorHAnsi"/>
          <w:b/>
          <w:i/>
        </w:rPr>
      </w:pPr>
      <w:r>
        <w:rPr>
          <w:rFonts w:asciiTheme="minorHAnsi" w:hAnsiTheme="minorHAnsi" w:cstheme="minorHAnsi"/>
          <w:b/>
          <w:i/>
        </w:rPr>
        <w:t>Figure 8</w:t>
      </w:r>
    </w:p>
    <w:p w:rsidR="005A4C81" w:rsidRDefault="005A4C81" w:rsidP="005932CB">
      <w:pPr>
        <w:rPr>
          <w:rFonts w:asciiTheme="minorHAnsi" w:hAnsiTheme="minorHAnsi" w:cstheme="minorHAnsi"/>
        </w:rPr>
      </w:pPr>
      <w:r>
        <w:rPr>
          <w:rFonts w:asciiTheme="minorHAnsi" w:hAnsiTheme="minorHAnsi" w:cstheme="minorHAnsi"/>
          <w:noProof/>
          <w:lang w:val="en-CA" w:eastAsia="en-CA" w:bidi="ar-SA"/>
        </w:rPr>
        <w:drawing>
          <wp:inline distT="0" distB="0" distL="0" distR="0">
            <wp:extent cx="6858000" cy="57219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4509182_1633331160298131_1834506254_n.jpg"/>
                    <pic:cNvPicPr/>
                  </pic:nvPicPr>
                  <pic:blipFill>
                    <a:blip r:embed="rId21">
                      <a:extLst>
                        <a:ext uri="{28A0092B-C50C-407E-A947-70E740481C1C}">
                          <a14:useLocalDpi xmlns:a14="http://schemas.microsoft.com/office/drawing/2010/main" val="0"/>
                        </a:ext>
                      </a:extLst>
                    </a:blip>
                    <a:stretch>
                      <a:fillRect/>
                    </a:stretch>
                  </pic:blipFill>
                  <pic:spPr>
                    <a:xfrm>
                      <a:off x="0" y="0"/>
                      <a:ext cx="6858000" cy="5721985"/>
                    </a:xfrm>
                    <a:prstGeom prst="rect">
                      <a:avLst/>
                    </a:prstGeom>
                  </pic:spPr>
                </pic:pic>
              </a:graphicData>
            </a:graphic>
          </wp:inline>
        </w:drawing>
      </w:r>
    </w:p>
    <w:p w:rsidR="005A4C81" w:rsidRPr="005932CB" w:rsidRDefault="005A4C81" w:rsidP="005932CB">
      <w:pPr>
        <w:rPr>
          <w:rFonts w:asciiTheme="minorHAnsi" w:hAnsiTheme="minorHAnsi" w:cstheme="minorHAnsi"/>
        </w:rPr>
      </w:pPr>
    </w:p>
    <w:sectPr w:rsidR="005A4C81" w:rsidRPr="005932CB" w:rsidSect="00331927">
      <w:headerReference w:type="default" r:id="rId22"/>
      <w:footerReference w:type="default" r:id="rId23"/>
      <w:footerReference w:type="first" r:id="rId24"/>
      <w:footnotePr>
        <w:numFmt w:val="chicago"/>
      </w:footnotePr>
      <w:pgSz w:w="12240" w:h="15840"/>
      <w:pgMar w:top="720" w:right="720" w:bottom="720" w:left="720" w:header="706" w:footer="706"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Gerard Desmarais" w:date="2016-10-05T17:04:00Z" w:initials="Gd">
    <w:p w:rsidR="001303A5" w:rsidRDefault="001303A5">
      <w:pPr>
        <w:pStyle w:val="CommentText"/>
      </w:pPr>
      <w:r>
        <w:rPr>
          <w:rStyle w:val="CommentReference"/>
        </w:rPr>
        <w:annotationRef/>
      </w:r>
      <w:r>
        <w:t>Total Grade: 8.25/10 rounds to 8/10 integer grades only sorry</w:t>
      </w:r>
      <w:bookmarkStart w:id="1" w:name="_GoBack"/>
      <w:bookmarkEnd w:id="1"/>
    </w:p>
  </w:comment>
  <w:comment w:id="2" w:author="Gerard Desmarais" w:date="2016-10-05T17:00:00Z" w:initials="Gd">
    <w:p w:rsidR="001303A5" w:rsidRDefault="001303A5">
      <w:pPr>
        <w:pStyle w:val="CommentText"/>
      </w:pPr>
      <w:r>
        <w:rPr>
          <w:rStyle w:val="CommentReference"/>
        </w:rPr>
        <w:annotationRef/>
      </w:r>
      <w:r>
        <w:t xml:space="preserve"> Gerard </w:t>
      </w:r>
      <w:proofErr w:type="spellStart"/>
      <w:r>
        <w:t>Desmarais</w:t>
      </w:r>
      <w:proofErr w:type="spellEnd"/>
    </w:p>
  </w:comment>
  <w:comment w:id="3" w:author="Gerard Desmarais" w:date="2016-10-05T17:01:00Z" w:initials="Gd">
    <w:p w:rsidR="001303A5" w:rsidRDefault="001303A5">
      <w:pPr>
        <w:pStyle w:val="CommentText"/>
      </w:pPr>
      <w:r>
        <w:rPr>
          <w:rStyle w:val="CommentReference"/>
        </w:rPr>
        <w:annotationRef/>
      </w:r>
      <w:r>
        <w:t>-0.5</w:t>
      </w:r>
    </w:p>
  </w:comment>
  <w:comment w:id="4" w:author="Gerard Desmarais" w:date="2016-10-05T17:01:00Z" w:initials="Gd">
    <w:p w:rsidR="001303A5" w:rsidRDefault="001303A5">
      <w:pPr>
        <w:pStyle w:val="CommentText"/>
      </w:pPr>
      <w:r>
        <w:rPr>
          <w:rStyle w:val="CommentReference"/>
        </w:rPr>
        <w:annotationRef/>
      </w:r>
      <w:r>
        <w:t>-0.5</w:t>
      </w:r>
    </w:p>
  </w:comment>
  <w:comment w:id="5" w:author="Gerard Desmarais" w:date="2016-10-05T17:02:00Z" w:initials="Gd">
    <w:p w:rsidR="001303A5" w:rsidRDefault="001303A5">
      <w:pPr>
        <w:pStyle w:val="CommentText"/>
      </w:pPr>
      <w:r>
        <w:rPr>
          <w:rStyle w:val="CommentReference"/>
        </w:rPr>
        <w:annotationRef/>
      </w:r>
      <w:r>
        <w:t>-0.5</w:t>
      </w:r>
    </w:p>
  </w:comment>
  <w:comment w:id="6" w:author="Gerard Desmarais" w:date="2016-10-05T17:02:00Z" w:initials="Gd">
    <w:p w:rsidR="001303A5" w:rsidRDefault="001303A5">
      <w:pPr>
        <w:pStyle w:val="CommentText"/>
      </w:pPr>
      <w:r>
        <w:rPr>
          <w:rStyle w:val="CommentReference"/>
        </w:rPr>
        <w:annotationRef/>
      </w:r>
      <w:r>
        <w:t xml:space="preserve">Some sig fig mistakes. Pumps efficiencies should include sig figs -0.25 </w:t>
      </w:r>
    </w:p>
  </w:comment>
  <w:comment w:id="7" w:author="Gerard Desmarais" w:date="2016-10-05T17:03:00Z" w:initials="Gd">
    <w:p w:rsidR="001303A5" w:rsidRDefault="001303A5">
      <w:pPr>
        <w:pStyle w:val="CommentText"/>
      </w:pPr>
      <w:r>
        <w:rPr>
          <w:rStyle w:val="CommentReference"/>
        </w:rPr>
        <w:annotationRef/>
      </w:r>
      <w:r>
        <w:t>Efficient does not mean ideal. If a pump is 99% efficient but can only pump 1 liter per hour and you need to fill a swimming pool it is not ideal.</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206" w:rsidRDefault="00486206" w:rsidP="00F169C7">
      <w:pPr>
        <w:spacing w:after="0" w:line="240" w:lineRule="auto"/>
      </w:pPr>
      <w:r>
        <w:separator/>
      </w:r>
    </w:p>
  </w:endnote>
  <w:endnote w:type="continuationSeparator" w:id="0">
    <w:p w:rsidR="00486206" w:rsidRDefault="00486206"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rsidR="00BD1EF5" w:rsidRDefault="004F3554" w:rsidP="00DE2339">
        <w:pPr>
          <w:pStyle w:val="Footer"/>
          <w:jc w:val="center"/>
        </w:pPr>
        <w:r>
          <w:fldChar w:fldCharType="begin"/>
        </w:r>
        <w:r w:rsidR="001B30EF">
          <w:instrText xml:space="preserve"> PAGE   \* MERGEFORMAT </w:instrText>
        </w:r>
        <w:r>
          <w:fldChar w:fldCharType="separate"/>
        </w:r>
        <w:r w:rsidR="001303A5">
          <w:rPr>
            <w:noProof/>
          </w:rPr>
          <w:t>2</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rsidR="006352DC" w:rsidRDefault="006352DC" w:rsidP="00DE2339">
        <w:pPr>
          <w:pStyle w:val="Footer"/>
        </w:pPr>
      </w:p>
      <w:p w:rsidR="006352DC" w:rsidRDefault="001303A5"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206" w:rsidRDefault="00486206" w:rsidP="00F169C7">
      <w:pPr>
        <w:spacing w:after="0" w:line="240" w:lineRule="auto"/>
      </w:pPr>
      <w:r>
        <w:separator/>
      </w:r>
    </w:p>
  </w:footnote>
  <w:footnote w:type="continuationSeparator" w:id="0">
    <w:p w:rsidR="00486206" w:rsidRDefault="00486206"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EF5" w:rsidRPr="00F169C7" w:rsidRDefault="001303A5"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192ED6">
          <w:rPr>
            <w:lang w:val="en-GB"/>
          </w:rPr>
          <w:t>Morrison, Zachary</w:t>
        </w:r>
      </w:sdtContent>
    </w:sdt>
    <w:r w:rsidR="00BD1EF5">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52BBE"/>
    <w:rsid w:val="00070012"/>
    <w:rsid w:val="000C382F"/>
    <w:rsid w:val="000D23F4"/>
    <w:rsid w:val="000E3CBD"/>
    <w:rsid w:val="00112765"/>
    <w:rsid w:val="001303A5"/>
    <w:rsid w:val="001349A8"/>
    <w:rsid w:val="00144DC0"/>
    <w:rsid w:val="001464E8"/>
    <w:rsid w:val="00163E6D"/>
    <w:rsid w:val="00192ED6"/>
    <w:rsid w:val="00194044"/>
    <w:rsid w:val="001B30EF"/>
    <w:rsid w:val="001C790E"/>
    <w:rsid w:val="001E0B4D"/>
    <w:rsid w:val="001E67D0"/>
    <w:rsid w:val="002073EC"/>
    <w:rsid w:val="002138B0"/>
    <w:rsid w:val="00272AF3"/>
    <w:rsid w:val="002B6DBD"/>
    <w:rsid w:val="002F760C"/>
    <w:rsid w:val="003036B3"/>
    <w:rsid w:val="00325755"/>
    <w:rsid w:val="00331927"/>
    <w:rsid w:val="00364BEB"/>
    <w:rsid w:val="003B30A1"/>
    <w:rsid w:val="003E6E99"/>
    <w:rsid w:val="003F0B2B"/>
    <w:rsid w:val="003F23A8"/>
    <w:rsid w:val="003F251F"/>
    <w:rsid w:val="00402E3D"/>
    <w:rsid w:val="00415701"/>
    <w:rsid w:val="004473A8"/>
    <w:rsid w:val="00462FE8"/>
    <w:rsid w:val="00486206"/>
    <w:rsid w:val="00486660"/>
    <w:rsid w:val="00487B98"/>
    <w:rsid w:val="004B6320"/>
    <w:rsid w:val="004C64BF"/>
    <w:rsid w:val="004C64F5"/>
    <w:rsid w:val="004D69BD"/>
    <w:rsid w:val="004E63CC"/>
    <w:rsid w:val="004F3554"/>
    <w:rsid w:val="0050427F"/>
    <w:rsid w:val="005053D3"/>
    <w:rsid w:val="00510167"/>
    <w:rsid w:val="00511A9A"/>
    <w:rsid w:val="00516284"/>
    <w:rsid w:val="00573822"/>
    <w:rsid w:val="00584AAA"/>
    <w:rsid w:val="005932CB"/>
    <w:rsid w:val="00595163"/>
    <w:rsid w:val="005A4C81"/>
    <w:rsid w:val="005E7ECE"/>
    <w:rsid w:val="00613329"/>
    <w:rsid w:val="006215C8"/>
    <w:rsid w:val="0062431A"/>
    <w:rsid w:val="00631052"/>
    <w:rsid w:val="006352DC"/>
    <w:rsid w:val="00642BA2"/>
    <w:rsid w:val="00650A35"/>
    <w:rsid w:val="00661532"/>
    <w:rsid w:val="00666405"/>
    <w:rsid w:val="006A7C16"/>
    <w:rsid w:val="006C54F7"/>
    <w:rsid w:val="00701059"/>
    <w:rsid w:val="00733452"/>
    <w:rsid w:val="00741440"/>
    <w:rsid w:val="00760468"/>
    <w:rsid w:val="00774060"/>
    <w:rsid w:val="007C58D2"/>
    <w:rsid w:val="008006D5"/>
    <w:rsid w:val="008177E0"/>
    <w:rsid w:val="00852762"/>
    <w:rsid w:val="00867D4C"/>
    <w:rsid w:val="00870065"/>
    <w:rsid w:val="0087451E"/>
    <w:rsid w:val="008B1790"/>
    <w:rsid w:val="008B4D09"/>
    <w:rsid w:val="008B77B1"/>
    <w:rsid w:val="008F3117"/>
    <w:rsid w:val="009837EA"/>
    <w:rsid w:val="009951F4"/>
    <w:rsid w:val="009A5C67"/>
    <w:rsid w:val="009E5786"/>
    <w:rsid w:val="009F3DAF"/>
    <w:rsid w:val="00A0240F"/>
    <w:rsid w:val="00A077D5"/>
    <w:rsid w:val="00A22562"/>
    <w:rsid w:val="00A56970"/>
    <w:rsid w:val="00A56CD8"/>
    <w:rsid w:val="00A7300F"/>
    <w:rsid w:val="00AC76E1"/>
    <w:rsid w:val="00AE20F8"/>
    <w:rsid w:val="00AF27C1"/>
    <w:rsid w:val="00B23EC7"/>
    <w:rsid w:val="00B245E2"/>
    <w:rsid w:val="00B273B6"/>
    <w:rsid w:val="00B46409"/>
    <w:rsid w:val="00B5032E"/>
    <w:rsid w:val="00B702C7"/>
    <w:rsid w:val="00B82F95"/>
    <w:rsid w:val="00B8449B"/>
    <w:rsid w:val="00B9663B"/>
    <w:rsid w:val="00BA69E8"/>
    <w:rsid w:val="00BA78BA"/>
    <w:rsid w:val="00BB25A3"/>
    <w:rsid w:val="00BD1EF5"/>
    <w:rsid w:val="00BE43B6"/>
    <w:rsid w:val="00C45210"/>
    <w:rsid w:val="00C53E0F"/>
    <w:rsid w:val="00C800F6"/>
    <w:rsid w:val="00CB3A9E"/>
    <w:rsid w:val="00D43CD7"/>
    <w:rsid w:val="00D53D56"/>
    <w:rsid w:val="00DA46A6"/>
    <w:rsid w:val="00DC5051"/>
    <w:rsid w:val="00DC6DFD"/>
    <w:rsid w:val="00DE02EB"/>
    <w:rsid w:val="00DE2339"/>
    <w:rsid w:val="00DE50D3"/>
    <w:rsid w:val="00DF6CA7"/>
    <w:rsid w:val="00E0097A"/>
    <w:rsid w:val="00E2282A"/>
    <w:rsid w:val="00E40952"/>
    <w:rsid w:val="00EA211A"/>
    <w:rsid w:val="00ED04DD"/>
    <w:rsid w:val="00EE5838"/>
    <w:rsid w:val="00F169C7"/>
    <w:rsid w:val="00F2508C"/>
    <w:rsid w:val="00F5292F"/>
    <w:rsid w:val="00FE6D81"/>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5.jp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8.jpg"/><Relationship Id="rId7" Type="http://schemas.openxmlformats.org/officeDocument/2006/relationships/settings" Target="settings.xml"/><Relationship Id="rId12" Type="http://schemas.openxmlformats.org/officeDocument/2006/relationships/hyperlink" Target="mailto:...@....ca" TargetMode="External"/><Relationship Id="rId17" Type="http://schemas.openxmlformats.org/officeDocument/2006/relationships/image" Target="media/image4.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jpg"/><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comments" Target="comments.xm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2.jpe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6.jpg"/><Relationship Id="rId4" Type="http://schemas.openxmlformats.org/officeDocument/2006/relationships/numbering" Target="numbering.xml"/><Relationship Id="rId9" Type="http://schemas.openxmlformats.org/officeDocument/2006/relationships/footnotes" Target="footnotes.xml"/><Relationship Id="rId14" Type="http://schemas.microsoft.com/office/2007/relationships/hdphoto" Target="media/hdphoto1.wdp"/><Relationship Id="rId22" Type="http://schemas.openxmlformats.org/officeDocument/2006/relationships/header" Target="head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856D4"/>
    <w:rsid w:val="001D0586"/>
    <w:rsid w:val="00211A8D"/>
    <w:rsid w:val="00325852"/>
    <w:rsid w:val="006010E3"/>
    <w:rsid w:val="007856D4"/>
    <w:rsid w:val="009201D1"/>
    <w:rsid w:val="00B7089D"/>
    <w:rsid w:val="00C56547"/>
    <w:rsid w:val="00CB50BA"/>
    <w:rsid w:val="00D9381F"/>
    <w:rsid w:val="00DF7A37"/>
    <w:rsid w:val="00EE2BCC"/>
    <w:rsid w:val="00EF2570"/>
    <w:rsid w:val="00F224C2"/>
    <w:rsid w:val="00F308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9381F"/>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52820C0FF79A40D285791835C5C20DF2">
    <w:name w:val="52820C0FF79A40D285791835C5C20DF2"/>
    <w:rsid w:val="00D9381F"/>
    <w:pPr>
      <w:spacing w:after="160" w:line="259" w:lineRule="auto"/>
    </w:pPr>
    <w:rPr>
      <w:lang w:val="en-CA" w:eastAsia="en-CA"/>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0528B227-C604-48FC-864E-C6D0E17D4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102</TotalTime>
  <Pages>10</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Gerard Desmarais</cp:lastModifiedBy>
  <cp:revision>11</cp:revision>
  <dcterms:created xsi:type="dcterms:W3CDTF">2016-10-03T06:03:00Z</dcterms:created>
  <dcterms:modified xsi:type="dcterms:W3CDTF">2016-10-05T21:04:00Z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