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80" w:rsidRDefault="003A34AB" w:rsidP="003A34AB">
      <w:pPr>
        <w:jc w:val="center"/>
        <w:rPr>
          <w:rFonts w:ascii="Arial" w:hAnsi="Arial" w:cs="Arial"/>
          <w:sz w:val="24"/>
          <w:szCs w:val="24"/>
        </w:rPr>
      </w:pPr>
      <w:r>
        <w:rPr>
          <w:rFonts w:ascii="Arial" w:hAnsi="Arial" w:cs="Arial"/>
          <w:sz w:val="24"/>
          <w:szCs w:val="24"/>
        </w:rPr>
        <w:t>Chapter 8 Summary</w:t>
      </w:r>
    </w:p>
    <w:p w:rsidR="003A34AB" w:rsidRPr="002B7802" w:rsidRDefault="003A34AB" w:rsidP="003A34AB">
      <w:pPr>
        <w:rPr>
          <w:rFonts w:ascii="Arial" w:hAnsi="Arial" w:cs="Arial"/>
          <w:b/>
          <w:sz w:val="24"/>
          <w:szCs w:val="24"/>
        </w:rPr>
      </w:pPr>
      <w:r w:rsidRPr="002B7802">
        <w:rPr>
          <w:rFonts w:ascii="Arial" w:hAnsi="Arial" w:cs="Arial"/>
          <w:b/>
          <w:sz w:val="24"/>
          <w:szCs w:val="24"/>
        </w:rPr>
        <w:t>Group Processes: Influence in Social Groups</w:t>
      </w:r>
    </w:p>
    <w:p w:rsidR="003A34AB" w:rsidRDefault="003A34AB" w:rsidP="003A34AB">
      <w:pPr>
        <w:ind w:firstLine="720"/>
        <w:rPr>
          <w:rFonts w:ascii="Arial" w:hAnsi="Arial" w:cs="Arial"/>
          <w:sz w:val="24"/>
          <w:szCs w:val="24"/>
        </w:rPr>
      </w:pPr>
      <w:r>
        <w:rPr>
          <w:rFonts w:ascii="Arial" w:hAnsi="Arial" w:cs="Arial"/>
          <w:sz w:val="24"/>
          <w:szCs w:val="24"/>
        </w:rPr>
        <w:t xml:space="preserve">In 1998, when the Canadian military decided to vaccinate military personnel against anthrax, Sergeant Michael Kipling who had been in the military for 26 years, refused to be vaccinated. Sergeant Kipling was court martialled. </w:t>
      </w:r>
    </w:p>
    <w:p w:rsidR="003A34AB" w:rsidRDefault="003A34AB" w:rsidP="003A34AB">
      <w:pPr>
        <w:ind w:firstLine="720"/>
        <w:rPr>
          <w:rFonts w:ascii="Arial" w:hAnsi="Arial" w:cs="Arial"/>
          <w:sz w:val="24"/>
          <w:szCs w:val="24"/>
        </w:rPr>
      </w:pPr>
      <w:r>
        <w:rPr>
          <w:rFonts w:ascii="Arial" w:hAnsi="Arial" w:cs="Arial"/>
          <w:sz w:val="24"/>
          <w:szCs w:val="24"/>
        </w:rPr>
        <w:t xml:space="preserve">At the court martial it was revealed that Health Canada and the military’s own lawyers recommended that the vaccine only be administered with informed consent since it was not licensed for use in Canada. This has resulted in the continued debate as to whether or not </w:t>
      </w:r>
      <w:r w:rsidR="002B7802">
        <w:rPr>
          <w:rFonts w:ascii="Arial" w:hAnsi="Arial" w:cs="Arial"/>
          <w:sz w:val="24"/>
          <w:szCs w:val="24"/>
        </w:rPr>
        <w:t>the medical symptoms, now called Gulf War Syndrome,  experienced by half of the 4500 soldiers involved in the Gulf War are the results of the anthrax vaccine.</w:t>
      </w:r>
    </w:p>
    <w:p w:rsidR="002B7802" w:rsidRDefault="002B7802" w:rsidP="003A34AB">
      <w:pPr>
        <w:ind w:firstLine="720"/>
        <w:rPr>
          <w:rFonts w:ascii="Arial" w:hAnsi="Arial" w:cs="Arial"/>
          <w:sz w:val="24"/>
          <w:szCs w:val="24"/>
        </w:rPr>
      </w:pPr>
      <w:r>
        <w:rPr>
          <w:rFonts w:ascii="Arial" w:hAnsi="Arial" w:cs="Arial"/>
          <w:sz w:val="24"/>
          <w:szCs w:val="24"/>
        </w:rPr>
        <w:t>This chapter focuses on how people interact in groups, and how groups can end up making decisions that have tragic consequences.</w:t>
      </w:r>
    </w:p>
    <w:p w:rsidR="002B7802" w:rsidRDefault="002B7802" w:rsidP="002B7802">
      <w:pPr>
        <w:rPr>
          <w:rFonts w:ascii="Arial" w:hAnsi="Arial" w:cs="Arial"/>
          <w:b/>
          <w:sz w:val="24"/>
          <w:szCs w:val="24"/>
        </w:rPr>
      </w:pPr>
    </w:p>
    <w:p w:rsidR="002B7802" w:rsidRDefault="002B7802" w:rsidP="002B7802">
      <w:pPr>
        <w:rPr>
          <w:rFonts w:ascii="Arial" w:hAnsi="Arial" w:cs="Arial"/>
          <w:sz w:val="24"/>
          <w:szCs w:val="24"/>
        </w:rPr>
      </w:pPr>
      <w:r w:rsidRPr="002B7802">
        <w:rPr>
          <w:rFonts w:ascii="Arial" w:hAnsi="Arial" w:cs="Arial"/>
          <w:b/>
          <w:sz w:val="24"/>
          <w:szCs w:val="24"/>
        </w:rPr>
        <w:t>What is a group?</w:t>
      </w:r>
    </w:p>
    <w:p w:rsidR="002B7802" w:rsidRDefault="002B7802" w:rsidP="002B7802">
      <w:pPr>
        <w:rPr>
          <w:rFonts w:ascii="Arial" w:hAnsi="Arial" w:cs="Arial"/>
          <w:i/>
          <w:sz w:val="24"/>
          <w:szCs w:val="24"/>
        </w:rPr>
      </w:pPr>
      <w:r>
        <w:rPr>
          <w:rFonts w:ascii="Arial" w:hAnsi="Arial" w:cs="Arial"/>
          <w:b/>
          <w:i/>
          <w:sz w:val="24"/>
          <w:szCs w:val="24"/>
        </w:rPr>
        <w:t>Group:</w:t>
      </w:r>
      <w:r>
        <w:rPr>
          <w:rFonts w:ascii="Arial" w:hAnsi="Arial" w:cs="Arial"/>
          <w:i/>
          <w:sz w:val="24"/>
          <w:szCs w:val="24"/>
        </w:rPr>
        <w:t xml:space="preserve"> a collection of two or more people who interact with each other and are interdependent, in the sense that their needs and goals cause them to rely on each other.</w:t>
      </w:r>
    </w:p>
    <w:p w:rsidR="002B7802" w:rsidRDefault="002B7802" w:rsidP="002B7802">
      <w:pPr>
        <w:rPr>
          <w:rFonts w:ascii="Arial" w:hAnsi="Arial" w:cs="Arial"/>
          <w:sz w:val="24"/>
          <w:szCs w:val="24"/>
        </w:rPr>
      </w:pPr>
      <w:r>
        <w:rPr>
          <w:rFonts w:ascii="Arial" w:hAnsi="Arial" w:cs="Arial"/>
          <w:sz w:val="24"/>
          <w:szCs w:val="24"/>
        </w:rPr>
        <w:t>Groups are:</w:t>
      </w:r>
    </w:p>
    <w:p w:rsidR="002B7802" w:rsidRDefault="002B7802" w:rsidP="002B7802">
      <w:pPr>
        <w:pStyle w:val="ListParagraph"/>
        <w:numPr>
          <w:ilvl w:val="0"/>
          <w:numId w:val="1"/>
        </w:numPr>
        <w:rPr>
          <w:rFonts w:ascii="Arial" w:hAnsi="Arial" w:cs="Arial"/>
          <w:sz w:val="24"/>
          <w:szCs w:val="24"/>
        </w:rPr>
      </w:pPr>
      <w:r>
        <w:rPr>
          <w:rFonts w:ascii="Arial" w:hAnsi="Arial" w:cs="Arial"/>
          <w:sz w:val="24"/>
          <w:szCs w:val="24"/>
        </w:rPr>
        <w:t>More than a bunch of people who happen to occupy the same space</w:t>
      </w:r>
    </w:p>
    <w:p w:rsidR="002B7802" w:rsidRDefault="002B7802" w:rsidP="002B7802">
      <w:pPr>
        <w:pStyle w:val="ListParagraph"/>
        <w:numPr>
          <w:ilvl w:val="0"/>
          <w:numId w:val="1"/>
        </w:numPr>
        <w:rPr>
          <w:rFonts w:ascii="Arial" w:hAnsi="Arial" w:cs="Arial"/>
          <w:sz w:val="24"/>
          <w:szCs w:val="24"/>
        </w:rPr>
      </w:pPr>
      <w:r>
        <w:rPr>
          <w:rFonts w:ascii="Arial" w:hAnsi="Arial" w:cs="Arial"/>
          <w:sz w:val="24"/>
          <w:szCs w:val="24"/>
        </w:rPr>
        <w:t>Rather people who are assembled together for a common purpose</w:t>
      </w:r>
    </w:p>
    <w:p w:rsidR="002B7802" w:rsidRDefault="002B7802" w:rsidP="002B7802">
      <w:pPr>
        <w:pStyle w:val="ListParagraph"/>
        <w:numPr>
          <w:ilvl w:val="0"/>
          <w:numId w:val="1"/>
        </w:numPr>
        <w:rPr>
          <w:rFonts w:ascii="Arial" w:hAnsi="Arial" w:cs="Arial"/>
          <w:sz w:val="24"/>
          <w:szCs w:val="24"/>
        </w:rPr>
      </w:pPr>
      <w:r>
        <w:rPr>
          <w:rFonts w:ascii="Arial" w:hAnsi="Arial" w:cs="Arial"/>
          <w:sz w:val="24"/>
          <w:szCs w:val="24"/>
        </w:rPr>
        <w:t>Examples: family, campus groups, community groups, sports groups temporary groups (such as your classmates in a small seminar)</w:t>
      </w:r>
    </w:p>
    <w:p w:rsidR="002B7802" w:rsidRDefault="002B7802" w:rsidP="002B7802">
      <w:pPr>
        <w:rPr>
          <w:rFonts w:ascii="Arial" w:hAnsi="Arial" w:cs="Arial"/>
          <w:b/>
          <w:sz w:val="24"/>
          <w:szCs w:val="24"/>
        </w:rPr>
      </w:pPr>
    </w:p>
    <w:p w:rsidR="002B7802" w:rsidRPr="002B7802" w:rsidRDefault="002B7802" w:rsidP="002B7802">
      <w:pPr>
        <w:rPr>
          <w:rFonts w:ascii="Arial" w:hAnsi="Arial" w:cs="Arial"/>
          <w:b/>
          <w:sz w:val="24"/>
          <w:szCs w:val="24"/>
        </w:rPr>
      </w:pPr>
      <w:r>
        <w:rPr>
          <w:rFonts w:ascii="Arial" w:hAnsi="Arial" w:cs="Arial"/>
          <w:b/>
          <w:sz w:val="24"/>
          <w:szCs w:val="24"/>
        </w:rPr>
        <w:t>Why do people join groups?</w:t>
      </w:r>
    </w:p>
    <w:p w:rsidR="002B7802" w:rsidRDefault="002B7802" w:rsidP="002B7802">
      <w:pPr>
        <w:pStyle w:val="ListParagraph"/>
        <w:numPr>
          <w:ilvl w:val="0"/>
          <w:numId w:val="1"/>
        </w:numPr>
        <w:rPr>
          <w:rFonts w:ascii="Arial" w:hAnsi="Arial" w:cs="Arial"/>
          <w:sz w:val="24"/>
          <w:szCs w:val="24"/>
        </w:rPr>
      </w:pPr>
      <w:r w:rsidRPr="00972363">
        <w:rPr>
          <w:rFonts w:ascii="Arial" w:hAnsi="Arial" w:cs="Arial"/>
          <w:b/>
          <w:sz w:val="24"/>
          <w:szCs w:val="24"/>
        </w:rPr>
        <w:t>Roy Baumeister &amp; Mark Leary (1995)</w:t>
      </w:r>
      <w:r>
        <w:rPr>
          <w:rFonts w:ascii="Arial" w:hAnsi="Arial" w:cs="Arial"/>
          <w:sz w:val="24"/>
          <w:szCs w:val="24"/>
        </w:rPr>
        <w:t xml:space="preserve"> argue that in our evolutionary past, there was a substantial survival advantage to establishing bonds with other people. </w:t>
      </w:r>
      <w:r w:rsidR="00972363">
        <w:rPr>
          <w:rFonts w:ascii="Arial" w:hAnsi="Arial" w:cs="Arial"/>
          <w:sz w:val="24"/>
          <w:szCs w:val="24"/>
        </w:rPr>
        <w:t>Better able to hunt and grow food, find mates and care for children.</w:t>
      </w:r>
    </w:p>
    <w:p w:rsidR="00972363" w:rsidRDefault="00972363" w:rsidP="002B7802">
      <w:pPr>
        <w:pStyle w:val="ListParagraph"/>
        <w:numPr>
          <w:ilvl w:val="0"/>
          <w:numId w:val="1"/>
        </w:numPr>
        <w:rPr>
          <w:rFonts w:ascii="Arial" w:hAnsi="Arial" w:cs="Arial"/>
          <w:sz w:val="24"/>
          <w:szCs w:val="24"/>
        </w:rPr>
      </w:pPr>
      <w:r w:rsidRPr="00972363">
        <w:rPr>
          <w:rFonts w:ascii="Arial" w:hAnsi="Arial" w:cs="Arial"/>
          <w:b/>
          <w:sz w:val="24"/>
          <w:szCs w:val="24"/>
        </w:rPr>
        <w:t>James Cameron (1999)</w:t>
      </w:r>
      <w:r>
        <w:rPr>
          <w:rFonts w:ascii="Arial" w:hAnsi="Arial" w:cs="Arial"/>
          <w:sz w:val="24"/>
          <w:szCs w:val="24"/>
        </w:rPr>
        <w:t xml:space="preserve"> research suggests that the groups to which we belong even play a role in defining who we expect to be in the future. Mount Allison University students were asked how much they agreed with statements such as “ In a group of Mount Allison students, I really feel that I belong.” Feeling a part of the university was associated with positive self-esteem and well-being. They also </w:t>
      </w:r>
      <w:r>
        <w:rPr>
          <w:rFonts w:ascii="Arial" w:hAnsi="Arial" w:cs="Arial"/>
          <w:sz w:val="24"/>
          <w:szCs w:val="24"/>
        </w:rPr>
        <w:lastRenderedPageBreak/>
        <w:t>believed that being a Mount Allsion student would help them become the self they aspired to be in the future.</w:t>
      </w:r>
    </w:p>
    <w:p w:rsidR="00972363" w:rsidRPr="00972363" w:rsidRDefault="00972363" w:rsidP="002B7802">
      <w:pPr>
        <w:pStyle w:val="ListParagraph"/>
        <w:numPr>
          <w:ilvl w:val="0"/>
          <w:numId w:val="1"/>
        </w:numPr>
        <w:rPr>
          <w:rFonts w:ascii="Arial" w:hAnsi="Arial" w:cs="Arial"/>
          <w:b/>
          <w:sz w:val="24"/>
          <w:szCs w:val="24"/>
        </w:rPr>
      </w:pPr>
      <w:r w:rsidRPr="00972363">
        <w:rPr>
          <w:rFonts w:ascii="Arial" w:hAnsi="Arial" w:cs="Arial"/>
          <w:b/>
          <w:sz w:val="24"/>
          <w:szCs w:val="24"/>
        </w:rPr>
        <w:t xml:space="preserve">Patrick O’Neil (2000)  </w:t>
      </w:r>
      <w:r>
        <w:rPr>
          <w:rFonts w:ascii="Arial" w:hAnsi="Arial" w:cs="Arial"/>
          <w:sz w:val="24"/>
          <w:szCs w:val="24"/>
        </w:rPr>
        <w:t>examined collective action among a variety of groups:</w:t>
      </w:r>
    </w:p>
    <w:p w:rsidR="00972363" w:rsidRPr="00972363" w:rsidRDefault="00972363" w:rsidP="00972363">
      <w:pPr>
        <w:pStyle w:val="ListParagraph"/>
        <w:numPr>
          <w:ilvl w:val="0"/>
          <w:numId w:val="2"/>
        </w:numPr>
        <w:rPr>
          <w:rFonts w:ascii="Arial" w:hAnsi="Arial" w:cs="Arial"/>
          <w:b/>
          <w:sz w:val="24"/>
          <w:szCs w:val="24"/>
        </w:rPr>
      </w:pPr>
      <w:r>
        <w:rPr>
          <w:rFonts w:ascii="Arial" w:hAnsi="Arial" w:cs="Arial"/>
          <w:sz w:val="24"/>
          <w:szCs w:val="24"/>
        </w:rPr>
        <w:t>board members of a transition house for battered women in Nova Scotia</w:t>
      </w:r>
    </w:p>
    <w:p w:rsidR="00972363" w:rsidRPr="00972363" w:rsidRDefault="00972363" w:rsidP="00972363">
      <w:pPr>
        <w:pStyle w:val="ListParagraph"/>
        <w:numPr>
          <w:ilvl w:val="0"/>
          <w:numId w:val="2"/>
        </w:numPr>
        <w:rPr>
          <w:rFonts w:ascii="Arial" w:hAnsi="Arial" w:cs="Arial"/>
          <w:b/>
          <w:sz w:val="24"/>
          <w:szCs w:val="24"/>
        </w:rPr>
      </w:pPr>
      <w:r>
        <w:rPr>
          <w:rFonts w:ascii="Arial" w:hAnsi="Arial" w:cs="Arial"/>
          <w:sz w:val="24"/>
          <w:szCs w:val="24"/>
        </w:rPr>
        <w:t>peace activists in Vancouver</w:t>
      </w:r>
    </w:p>
    <w:p w:rsidR="00972363" w:rsidRPr="00972363" w:rsidRDefault="00972363" w:rsidP="00972363">
      <w:pPr>
        <w:pStyle w:val="ListParagraph"/>
        <w:numPr>
          <w:ilvl w:val="0"/>
          <w:numId w:val="2"/>
        </w:numPr>
        <w:rPr>
          <w:rFonts w:ascii="Arial" w:hAnsi="Arial" w:cs="Arial"/>
          <w:b/>
          <w:sz w:val="24"/>
          <w:szCs w:val="24"/>
        </w:rPr>
      </w:pPr>
      <w:r>
        <w:rPr>
          <w:rFonts w:ascii="Arial" w:hAnsi="Arial" w:cs="Arial"/>
          <w:sz w:val="24"/>
          <w:szCs w:val="24"/>
        </w:rPr>
        <w:t>members of a lower-class Montreal neighborhood protesting the establishment of a toxic waste dump in their community</w:t>
      </w:r>
    </w:p>
    <w:p w:rsidR="00972363" w:rsidRPr="00EA6735" w:rsidRDefault="009345B0" w:rsidP="00972363">
      <w:pPr>
        <w:pStyle w:val="ListParagraph"/>
        <w:numPr>
          <w:ilvl w:val="0"/>
          <w:numId w:val="2"/>
        </w:numPr>
        <w:rPr>
          <w:rFonts w:ascii="Arial" w:hAnsi="Arial" w:cs="Arial"/>
          <w:b/>
          <w:sz w:val="24"/>
          <w:szCs w:val="24"/>
        </w:rPr>
      </w:pPr>
      <w:r>
        <w:rPr>
          <w:rFonts w:ascii="Arial" w:hAnsi="Arial" w:cs="Arial"/>
          <w:sz w:val="24"/>
          <w:szCs w:val="24"/>
        </w:rPr>
        <w:t>Across</w:t>
      </w:r>
      <w:r w:rsidR="00972363">
        <w:rPr>
          <w:rFonts w:ascii="Arial" w:hAnsi="Arial" w:cs="Arial"/>
          <w:sz w:val="24"/>
          <w:szCs w:val="24"/>
        </w:rPr>
        <w:t xml:space="preserve"> groups O’Neil found that those groups who identified most strongly with their group </w:t>
      </w:r>
      <w:r w:rsidR="00EA6735">
        <w:rPr>
          <w:rFonts w:ascii="Arial" w:hAnsi="Arial" w:cs="Arial"/>
          <w:sz w:val="24"/>
          <w:szCs w:val="24"/>
        </w:rPr>
        <w:t>were the most likely to engage in social action.</w:t>
      </w:r>
    </w:p>
    <w:p w:rsidR="00EA6735" w:rsidRDefault="00EA6735" w:rsidP="00EA6735">
      <w:pPr>
        <w:rPr>
          <w:rFonts w:ascii="Arial" w:hAnsi="Arial" w:cs="Arial"/>
          <w:b/>
          <w:sz w:val="24"/>
          <w:szCs w:val="24"/>
        </w:rPr>
      </w:pPr>
    </w:p>
    <w:p w:rsidR="00EA6735" w:rsidRDefault="00EA6735" w:rsidP="00EA6735">
      <w:pPr>
        <w:rPr>
          <w:rFonts w:ascii="Arial" w:hAnsi="Arial" w:cs="Arial"/>
          <w:sz w:val="24"/>
          <w:szCs w:val="24"/>
        </w:rPr>
      </w:pPr>
      <w:r>
        <w:rPr>
          <w:rFonts w:ascii="Arial" w:hAnsi="Arial" w:cs="Arial"/>
          <w:b/>
          <w:sz w:val="24"/>
          <w:szCs w:val="24"/>
        </w:rPr>
        <w:t>The composition and Functions of Groups</w:t>
      </w:r>
    </w:p>
    <w:p w:rsidR="00EA6735" w:rsidRDefault="00EA6735" w:rsidP="00EA6735">
      <w:pPr>
        <w:rPr>
          <w:rFonts w:ascii="Arial" w:hAnsi="Arial" w:cs="Arial"/>
          <w:sz w:val="24"/>
          <w:szCs w:val="24"/>
        </w:rPr>
      </w:pPr>
      <w:r>
        <w:rPr>
          <w:rFonts w:ascii="Arial" w:hAnsi="Arial" w:cs="Arial"/>
          <w:sz w:val="24"/>
          <w:szCs w:val="24"/>
        </w:rPr>
        <w:t>Groups in which you belong:</w:t>
      </w:r>
    </w:p>
    <w:p w:rsidR="00EA6735" w:rsidRDefault="00EA6735" w:rsidP="00EA6735">
      <w:pPr>
        <w:pStyle w:val="ListParagraph"/>
        <w:numPr>
          <w:ilvl w:val="0"/>
          <w:numId w:val="1"/>
        </w:numPr>
        <w:rPr>
          <w:rFonts w:ascii="Arial" w:hAnsi="Arial" w:cs="Arial"/>
          <w:sz w:val="24"/>
          <w:szCs w:val="24"/>
        </w:rPr>
      </w:pPr>
      <w:r>
        <w:rPr>
          <w:rFonts w:ascii="Arial" w:hAnsi="Arial" w:cs="Arial"/>
          <w:sz w:val="24"/>
          <w:szCs w:val="24"/>
        </w:rPr>
        <w:t>Vary in size from 2 to 3 members to several dozen members.</w:t>
      </w:r>
    </w:p>
    <w:p w:rsidR="00EA6735" w:rsidRDefault="00EA6735" w:rsidP="00EA6735">
      <w:pPr>
        <w:pStyle w:val="ListParagraph"/>
        <w:numPr>
          <w:ilvl w:val="0"/>
          <w:numId w:val="1"/>
        </w:numPr>
        <w:rPr>
          <w:rFonts w:ascii="Arial" w:hAnsi="Arial" w:cs="Arial"/>
          <w:sz w:val="24"/>
          <w:szCs w:val="24"/>
        </w:rPr>
      </w:pPr>
      <w:r>
        <w:rPr>
          <w:rFonts w:ascii="Arial" w:hAnsi="Arial" w:cs="Arial"/>
          <w:sz w:val="24"/>
          <w:szCs w:val="24"/>
        </w:rPr>
        <w:t>Most are 2 to 6 members.</w:t>
      </w:r>
    </w:p>
    <w:p w:rsidR="00EA6735" w:rsidRDefault="00EA6735" w:rsidP="00EA6735">
      <w:pPr>
        <w:pStyle w:val="ListParagraph"/>
        <w:numPr>
          <w:ilvl w:val="0"/>
          <w:numId w:val="1"/>
        </w:numPr>
        <w:rPr>
          <w:rFonts w:ascii="Arial" w:hAnsi="Arial" w:cs="Arial"/>
          <w:sz w:val="24"/>
          <w:szCs w:val="24"/>
        </w:rPr>
      </w:pPr>
      <w:r>
        <w:rPr>
          <w:rFonts w:ascii="Arial" w:hAnsi="Arial" w:cs="Arial"/>
          <w:sz w:val="24"/>
          <w:szCs w:val="24"/>
        </w:rPr>
        <w:t>Size is based on definition of social groups as involving interactions between group members. Too large and can’t interact with all the members.</w:t>
      </w:r>
    </w:p>
    <w:p w:rsidR="00EA6735" w:rsidRDefault="00EA6735" w:rsidP="00EA6735">
      <w:pPr>
        <w:pStyle w:val="ListParagraph"/>
        <w:numPr>
          <w:ilvl w:val="0"/>
          <w:numId w:val="1"/>
        </w:numPr>
        <w:rPr>
          <w:rFonts w:ascii="Arial" w:hAnsi="Arial" w:cs="Arial"/>
          <w:sz w:val="24"/>
          <w:szCs w:val="24"/>
        </w:rPr>
      </w:pPr>
      <w:r>
        <w:rPr>
          <w:rFonts w:ascii="Arial" w:hAnsi="Arial" w:cs="Arial"/>
          <w:sz w:val="24"/>
          <w:szCs w:val="24"/>
        </w:rPr>
        <w:t>Members tend to be alike in age, sex, beliefs and opinions:</w:t>
      </w:r>
    </w:p>
    <w:p w:rsidR="00EA6735" w:rsidRDefault="00EA6735" w:rsidP="00EA6735">
      <w:pPr>
        <w:pStyle w:val="ListParagraph"/>
        <w:numPr>
          <w:ilvl w:val="0"/>
          <w:numId w:val="3"/>
        </w:numPr>
        <w:rPr>
          <w:rFonts w:ascii="Arial" w:hAnsi="Arial" w:cs="Arial"/>
          <w:sz w:val="24"/>
          <w:szCs w:val="24"/>
        </w:rPr>
      </w:pPr>
      <w:r>
        <w:rPr>
          <w:rFonts w:ascii="Arial" w:hAnsi="Arial" w:cs="Arial"/>
          <w:sz w:val="24"/>
          <w:szCs w:val="24"/>
        </w:rPr>
        <w:t>Many groups attract members who are already similar before they join.</w:t>
      </w:r>
    </w:p>
    <w:p w:rsidR="00EA6735" w:rsidRPr="00EA6735" w:rsidRDefault="00EA6735" w:rsidP="00EA6735">
      <w:pPr>
        <w:pStyle w:val="ListParagraph"/>
        <w:numPr>
          <w:ilvl w:val="0"/>
          <w:numId w:val="3"/>
        </w:numPr>
        <w:rPr>
          <w:rFonts w:ascii="Arial" w:hAnsi="Arial" w:cs="Arial"/>
          <w:sz w:val="24"/>
          <w:szCs w:val="24"/>
        </w:rPr>
      </w:pPr>
      <w:r>
        <w:rPr>
          <w:rFonts w:ascii="Arial" w:hAnsi="Arial" w:cs="Arial"/>
          <w:sz w:val="24"/>
          <w:szCs w:val="24"/>
        </w:rPr>
        <w:t xml:space="preserve">Groups operate in ways that encourage similarity in the members.  </w:t>
      </w:r>
    </w:p>
    <w:p w:rsidR="00972363" w:rsidRPr="00972363" w:rsidRDefault="00972363" w:rsidP="00972363">
      <w:pPr>
        <w:pStyle w:val="ListParagraph"/>
        <w:rPr>
          <w:rFonts w:ascii="Arial" w:hAnsi="Arial" w:cs="Arial"/>
          <w:b/>
          <w:sz w:val="24"/>
          <w:szCs w:val="24"/>
        </w:rPr>
      </w:pPr>
    </w:p>
    <w:p w:rsidR="002B7802" w:rsidRDefault="00EA6735" w:rsidP="00EA6735">
      <w:pPr>
        <w:rPr>
          <w:rFonts w:ascii="Arial" w:hAnsi="Arial" w:cs="Arial"/>
          <w:sz w:val="24"/>
          <w:szCs w:val="24"/>
        </w:rPr>
      </w:pPr>
      <w:r>
        <w:rPr>
          <w:rFonts w:ascii="Arial" w:hAnsi="Arial" w:cs="Arial"/>
          <w:b/>
          <w:sz w:val="24"/>
          <w:szCs w:val="24"/>
        </w:rPr>
        <w:t>Social Norms</w:t>
      </w:r>
      <w:r>
        <w:rPr>
          <w:rFonts w:ascii="Arial" w:hAnsi="Arial" w:cs="Arial"/>
          <w:sz w:val="24"/>
          <w:szCs w:val="24"/>
        </w:rPr>
        <w:t xml:space="preserve"> – are powerful determinants of human behaviour, as shown by people who violate them too often: They are shunned by other group members and, in extreme cases, pressured to leave the group. </w:t>
      </w:r>
    </w:p>
    <w:p w:rsidR="00EA6735" w:rsidRDefault="00EA6735" w:rsidP="00EA6735">
      <w:pPr>
        <w:rPr>
          <w:rFonts w:ascii="Arial" w:hAnsi="Arial" w:cs="Arial"/>
          <w:sz w:val="24"/>
          <w:szCs w:val="24"/>
        </w:rPr>
      </w:pPr>
      <w:r>
        <w:rPr>
          <w:rFonts w:ascii="Arial" w:hAnsi="Arial" w:cs="Arial"/>
          <w:b/>
          <w:i/>
          <w:sz w:val="24"/>
          <w:szCs w:val="24"/>
        </w:rPr>
        <w:t>Social roles:</w:t>
      </w:r>
      <w:r>
        <w:rPr>
          <w:rFonts w:ascii="Arial" w:hAnsi="Arial" w:cs="Arial"/>
          <w:i/>
          <w:sz w:val="24"/>
          <w:szCs w:val="24"/>
        </w:rPr>
        <w:t xml:space="preserve"> shared expectations by group members about how particular people in the group are supposed to behave.</w:t>
      </w:r>
    </w:p>
    <w:p w:rsidR="00CA0115" w:rsidRDefault="00CA0115" w:rsidP="00CA0115">
      <w:pPr>
        <w:pStyle w:val="ListParagraph"/>
        <w:numPr>
          <w:ilvl w:val="0"/>
          <w:numId w:val="1"/>
        </w:numPr>
        <w:rPr>
          <w:rFonts w:ascii="Arial" w:hAnsi="Arial" w:cs="Arial"/>
          <w:sz w:val="24"/>
          <w:szCs w:val="24"/>
        </w:rPr>
      </w:pPr>
      <w:r>
        <w:rPr>
          <w:rFonts w:ascii="Arial" w:hAnsi="Arial" w:cs="Arial"/>
          <w:sz w:val="24"/>
          <w:szCs w:val="24"/>
        </w:rPr>
        <w:t>Norms specify how all group members should behave, roles specify how people who occupy certain positions in the group should behave.</w:t>
      </w:r>
    </w:p>
    <w:p w:rsidR="00CA0115" w:rsidRDefault="00CA0115" w:rsidP="00CA0115">
      <w:pPr>
        <w:pStyle w:val="ListParagraph"/>
        <w:numPr>
          <w:ilvl w:val="0"/>
          <w:numId w:val="1"/>
        </w:numPr>
        <w:rPr>
          <w:rFonts w:ascii="Arial" w:hAnsi="Arial" w:cs="Arial"/>
          <w:sz w:val="24"/>
          <w:szCs w:val="24"/>
        </w:rPr>
      </w:pPr>
      <w:r>
        <w:rPr>
          <w:rFonts w:ascii="Arial" w:hAnsi="Arial" w:cs="Arial"/>
          <w:sz w:val="24"/>
          <w:szCs w:val="24"/>
        </w:rPr>
        <w:t>Social roles can be very helpful because people know what to expect from each other. When members follow social roles they tend to be satisfied and perform well.</w:t>
      </w:r>
    </w:p>
    <w:p w:rsidR="00CA0115" w:rsidRDefault="00CA0115" w:rsidP="00CA0115">
      <w:pPr>
        <w:pStyle w:val="ListParagraph"/>
        <w:numPr>
          <w:ilvl w:val="0"/>
          <w:numId w:val="1"/>
        </w:numPr>
        <w:rPr>
          <w:rFonts w:ascii="Arial" w:hAnsi="Arial" w:cs="Arial"/>
          <w:sz w:val="24"/>
          <w:szCs w:val="24"/>
        </w:rPr>
      </w:pPr>
      <w:r>
        <w:rPr>
          <w:rFonts w:ascii="Arial" w:hAnsi="Arial" w:cs="Arial"/>
          <w:sz w:val="24"/>
          <w:szCs w:val="24"/>
        </w:rPr>
        <w:t>Costs to social roles:</w:t>
      </w:r>
    </w:p>
    <w:p w:rsidR="00CA0115" w:rsidRDefault="00CA0115" w:rsidP="00984EA7">
      <w:pPr>
        <w:pStyle w:val="ListParagraph"/>
        <w:numPr>
          <w:ilvl w:val="0"/>
          <w:numId w:val="4"/>
        </w:numPr>
        <w:rPr>
          <w:rFonts w:ascii="Arial" w:hAnsi="Arial" w:cs="Arial"/>
          <w:sz w:val="24"/>
          <w:szCs w:val="24"/>
        </w:rPr>
      </w:pPr>
      <w:r>
        <w:rPr>
          <w:rFonts w:ascii="Arial" w:hAnsi="Arial" w:cs="Arial"/>
          <w:sz w:val="24"/>
          <w:szCs w:val="24"/>
        </w:rPr>
        <w:t>Loss of personal identity and personality</w:t>
      </w:r>
    </w:p>
    <w:p w:rsidR="00450310" w:rsidRPr="00450310" w:rsidRDefault="00CA0115" w:rsidP="00984EA7">
      <w:pPr>
        <w:pStyle w:val="ListParagraph"/>
        <w:numPr>
          <w:ilvl w:val="0"/>
          <w:numId w:val="5"/>
        </w:numPr>
        <w:rPr>
          <w:rFonts w:ascii="Arial" w:hAnsi="Arial" w:cs="Arial"/>
          <w:b/>
          <w:sz w:val="24"/>
          <w:szCs w:val="24"/>
        </w:rPr>
      </w:pPr>
      <w:r w:rsidRPr="00CA0115">
        <w:rPr>
          <w:rFonts w:ascii="Arial" w:hAnsi="Arial" w:cs="Arial"/>
          <w:b/>
          <w:sz w:val="24"/>
          <w:szCs w:val="24"/>
        </w:rPr>
        <w:t xml:space="preserve">Philip Zimbardo Stanford University Prison </w:t>
      </w:r>
      <w:r w:rsidR="009345B0" w:rsidRPr="00CA0115">
        <w:rPr>
          <w:rFonts w:ascii="Arial" w:hAnsi="Arial" w:cs="Arial"/>
          <w:b/>
          <w:sz w:val="24"/>
          <w:szCs w:val="24"/>
        </w:rPr>
        <w:t>Experiment</w:t>
      </w:r>
      <w:r>
        <w:rPr>
          <w:rFonts w:ascii="Arial" w:hAnsi="Arial" w:cs="Arial"/>
          <w:b/>
          <w:sz w:val="24"/>
          <w:szCs w:val="24"/>
        </w:rPr>
        <w:t xml:space="preserve"> (1973)</w:t>
      </w:r>
      <w:r>
        <w:rPr>
          <w:rFonts w:ascii="Arial" w:hAnsi="Arial" w:cs="Arial"/>
          <w:sz w:val="24"/>
          <w:szCs w:val="24"/>
        </w:rPr>
        <w:t xml:space="preserve">. Zimbardo and colleagues believed that social roles can be so powerful that they can take over our personal identities and we become the roles we are playing.  Converted rooms in the </w:t>
      </w:r>
      <w:r>
        <w:rPr>
          <w:rFonts w:ascii="Arial" w:hAnsi="Arial" w:cs="Arial"/>
          <w:sz w:val="24"/>
          <w:szCs w:val="24"/>
        </w:rPr>
        <w:lastRenderedPageBreak/>
        <w:t xml:space="preserve">basement of the psychology department into a mock prison and they paid students to play the role of the </w:t>
      </w:r>
      <w:r w:rsidR="00450310">
        <w:rPr>
          <w:rFonts w:ascii="Arial" w:hAnsi="Arial" w:cs="Arial"/>
          <w:sz w:val="24"/>
          <w:szCs w:val="24"/>
        </w:rPr>
        <w:t>role of either a guard or prisoner (determined by a flip of a coin). Students were outfitted with the appropriate attire for their roles. Experiment needed to be ended in 6 days as opposed to the original plan to observe for 2 weeks. Guards quickly became quite abusive, thinking of creative ways to verbally harass and humiliate the prisoners. The prisoners became passive, helpless and withdrawn.</w:t>
      </w:r>
    </w:p>
    <w:p w:rsidR="00450310" w:rsidRPr="00450310" w:rsidRDefault="00450310" w:rsidP="00984EA7">
      <w:pPr>
        <w:pStyle w:val="ListParagraph"/>
        <w:numPr>
          <w:ilvl w:val="0"/>
          <w:numId w:val="5"/>
        </w:numPr>
        <w:rPr>
          <w:rFonts w:ascii="Arial" w:hAnsi="Arial" w:cs="Arial"/>
          <w:b/>
          <w:sz w:val="24"/>
          <w:szCs w:val="24"/>
        </w:rPr>
      </w:pPr>
      <w:r>
        <w:rPr>
          <w:rFonts w:ascii="Arial" w:hAnsi="Arial" w:cs="Arial"/>
          <w:b/>
          <w:sz w:val="24"/>
          <w:szCs w:val="24"/>
        </w:rPr>
        <w:t>Abu Ghraib prison</w:t>
      </w:r>
      <w:r w:rsidRPr="00450310">
        <w:rPr>
          <w:rFonts w:ascii="Arial" w:hAnsi="Arial" w:cs="Arial"/>
          <w:sz w:val="24"/>
          <w:szCs w:val="24"/>
        </w:rPr>
        <w:t>.</w:t>
      </w:r>
      <w:r>
        <w:rPr>
          <w:rFonts w:ascii="Arial" w:hAnsi="Arial" w:cs="Arial"/>
          <w:sz w:val="24"/>
          <w:szCs w:val="24"/>
        </w:rPr>
        <w:t xml:space="preserve"> Zimbardo believes the same psychological processes that operated in his mock prison, set up in a university basement 30 years ago, also were present in Abu Ghraib: the role of the prison guard, the anonymity, and the dehumanization of the prisoners all contributed to the loss of the tragic loss of decency among the American in charge of the prison. </w:t>
      </w:r>
    </w:p>
    <w:p w:rsidR="00CA0115" w:rsidRPr="00984EA7" w:rsidRDefault="00450310" w:rsidP="00984EA7">
      <w:pPr>
        <w:pStyle w:val="ListParagraph"/>
        <w:numPr>
          <w:ilvl w:val="0"/>
          <w:numId w:val="5"/>
        </w:numPr>
        <w:rPr>
          <w:rFonts w:ascii="Arial" w:hAnsi="Arial" w:cs="Arial"/>
          <w:b/>
          <w:sz w:val="24"/>
          <w:szCs w:val="24"/>
        </w:rPr>
      </w:pPr>
      <w:r>
        <w:rPr>
          <w:rFonts w:ascii="Arial" w:hAnsi="Arial" w:cs="Arial"/>
          <w:sz w:val="24"/>
          <w:szCs w:val="24"/>
        </w:rPr>
        <w:t xml:space="preserve">There were some soldiers at Abu Ghraib who reported what was going on, and as in Zimbardo’s study, there were some guards who treated the prisoners well. The lessons learned from the </w:t>
      </w:r>
      <w:r w:rsidR="009345B0">
        <w:rPr>
          <w:rFonts w:ascii="Arial" w:hAnsi="Arial" w:cs="Arial"/>
          <w:sz w:val="24"/>
          <w:szCs w:val="24"/>
        </w:rPr>
        <w:t>Zimbardo</w:t>
      </w:r>
      <w:r>
        <w:rPr>
          <w:rFonts w:ascii="Arial" w:hAnsi="Arial" w:cs="Arial"/>
          <w:sz w:val="24"/>
          <w:szCs w:val="24"/>
        </w:rPr>
        <w:t xml:space="preserve"> study, and from </w:t>
      </w:r>
      <w:r w:rsidR="009345B0">
        <w:rPr>
          <w:rFonts w:ascii="Arial" w:hAnsi="Arial" w:cs="Arial"/>
          <w:sz w:val="24"/>
          <w:szCs w:val="24"/>
        </w:rPr>
        <w:t>Milligram’s</w:t>
      </w:r>
      <w:r>
        <w:rPr>
          <w:rFonts w:ascii="Arial" w:hAnsi="Arial" w:cs="Arial"/>
          <w:sz w:val="24"/>
          <w:szCs w:val="24"/>
        </w:rPr>
        <w:t xml:space="preserve"> obedience study, is that most of us would be unable to resist the social influences in these powerful situations, and perhaps would perform acts we thought we were incapable of performing. </w:t>
      </w:r>
    </w:p>
    <w:p w:rsidR="00984EA7" w:rsidRPr="002702D6" w:rsidRDefault="00984EA7" w:rsidP="00984EA7">
      <w:pPr>
        <w:pStyle w:val="ListParagraph"/>
        <w:numPr>
          <w:ilvl w:val="0"/>
          <w:numId w:val="4"/>
        </w:numPr>
        <w:rPr>
          <w:rFonts w:ascii="Arial" w:hAnsi="Arial" w:cs="Arial"/>
          <w:b/>
          <w:sz w:val="24"/>
          <w:szCs w:val="24"/>
        </w:rPr>
      </w:pPr>
      <w:r>
        <w:rPr>
          <w:rFonts w:ascii="Arial" w:hAnsi="Arial" w:cs="Arial"/>
          <w:sz w:val="24"/>
          <w:szCs w:val="24"/>
        </w:rPr>
        <w:t>Cost to acting inconsistently with the expectations associated with those roles. Part of the role of being a man in our society involves not wearing female attire or even carrying a purse. Alan Neal, host of the CBC Radio One Show confides in the essay, “The Handbag” the extent of this discomfort.</w:t>
      </w:r>
    </w:p>
    <w:p w:rsidR="002702D6" w:rsidRDefault="002702D6" w:rsidP="002702D6">
      <w:pPr>
        <w:rPr>
          <w:rFonts w:ascii="Arial" w:hAnsi="Arial" w:cs="Arial"/>
          <w:b/>
          <w:sz w:val="24"/>
          <w:szCs w:val="24"/>
        </w:rPr>
      </w:pPr>
      <w:r>
        <w:rPr>
          <w:rFonts w:ascii="Arial" w:hAnsi="Arial" w:cs="Arial"/>
          <w:b/>
          <w:sz w:val="24"/>
          <w:szCs w:val="24"/>
        </w:rPr>
        <w:t>Gender Roles</w:t>
      </w:r>
    </w:p>
    <w:p w:rsidR="002702D6" w:rsidRDefault="002702D6" w:rsidP="002702D6">
      <w:pPr>
        <w:pStyle w:val="ListParagraph"/>
        <w:numPr>
          <w:ilvl w:val="0"/>
          <w:numId w:val="1"/>
        </w:numPr>
        <w:rPr>
          <w:rFonts w:ascii="Arial" w:hAnsi="Arial" w:cs="Arial"/>
          <w:sz w:val="24"/>
          <w:szCs w:val="24"/>
        </w:rPr>
      </w:pPr>
      <w:r>
        <w:rPr>
          <w:rFonts w:ascii="Arial" w:hAnsi="Arial" w:cs="Arial"/>
          <w:sz w:val="24"/>
          <w:szCs w:val="24"/>
        </w:rPr>
        <w:t>All societies have expectations of the about how people who occupy the roles of women and men should behave.</w:t>
      </w:r>
    </w:p>
    <w:p w:rsidR="002702D6" w:rsidRDefault="002702D6" w:rsidP="002702D6">
      <w:pPr>
        <w:pStyle w:val="ListParagraph"/>
        <w:numPr>
          <w:ilvl w:val="0"/>
          <w:numId w:val="1"/>
        </w:numPr>
        <w:rPr>
          <w:rFonts w:ascii="Arial" w:hAnsi="Arial" w:cs="Arial"/>
          <w:sz w:val="24"/>
          <w:szCs w:val="24"/>
        </w:rPr>
      </w:pPr>
      <w:r>
        <w:rPr>
          <w:rFonts w:ascii="Arial" w:hAnsi="Arial" w:cs="Arial"/>
          <w:b/>
          <w:sz w:val="24"/>
          <w:szCs w:val="24"/>
        </w:rPr>
        <w:t xml:space="preserve">Lupashuck and Yewchuck (1998) </w:t>
      </w:r>
      <w:r w:rsidRPr="002702D6">
        <w:rPr>
          <w:rFonts w:ascii="Arial" w:hAnsi="Arial" w:cs="Arial"/>
          <w:sz w:val="24"/>
          <w:szCs w:val="24"/>
        </w:rPr>
        <w:t xml:space="preserve">asked children in grades 4 to 12 residing in </w:t>
      </w:r>
      <w:r>
        <w:rPr>
          <w:rFonts w:ascii="Arial" w:hAnsi="Arial" w:cs="Arial"/>
          <w:sz w:val="24"/>
          <w:szCs w:val="24"/>
        </w:rPr>
        <w:t xml:space="preserve">a </w:t>
      </w:r>
      <w:r w:rsidRPr="002702D6">
        <w:rPr>
          <w:rFonts w:ascii="Arial" w:hAnsi="Arial" w:cs="Arial"/>
          <w:sz w:val="24"/>
          <w:szCs w:val="24"/>
        </w:rPr>
        <w:t xml:space="preserve">rural community </w:t>
      </w:r>
      <w:r>
        <w:rPr>
          <w:rFonts w:ascii="Arial" w:hAnsi="Arial" w:cs="Arial"/>
          <w:sz w:val="24"/>
          <w:szCs w:val="24"/>
        </w:rPr>
        <w:t xml:space="preserve">in Alberta </w:t>
      </w:r>
      <w:r w:rsidR="003E6ACF">
        <w:rPr>
          <w:rFonts w:ascii="Arial" w:hAnsi="Arial" w:cs="Arial"/>
          <w:sz w:val="24"/>
          <w:szCs w:val="24"/>
        </w:rPr>
        <w:t>what their lives would be like if they woke up the next day and discovered they were the opposite sex. The results showed that the occupational aspirations of boys and girls are influenced by traditional gender-role expectations. The researchers concluded that women are still constrained by expectations that they will pursue traditional occupations, and that childcare and housework remain their responsibility.</w:t>
      </w:r>
    </w:p>
    <w:p w:rsidR="003E6ACF" w:rsidRDefault="003E6ACF" w:rsidP="002702D6">
      <w:pPr>
        <w:pStyle w:val="ListParagraph"/>
        <w:numPr>
          <w:ilvl w:val="0"/>
          <w:numId w:val="1"/>
        </w:numPr>
        <w:rPr>
          <w:rFonts w:ascii="Arial" w:hAnsi="Arial" w:cs="Arial"/>
          <w:sz w:val="24"/>
          <w:szCs w:val="24"/>
        </w:rPr>
      </w:pPr>
      <w:r w:rsidRPr="003E6ACF">
        <w:rPr>
          <w:rFonts w:ascii="Arial" w:hAnsi="Arial" w:cs="Arial"/>
          <w:sz w:val="24"/>
          <w:szCs w:val="24"/>
        </w:rPr>
        <w:t xml:space="preserve">In 1976 39% of women with children under 16 </w:t>
      </w:r>
      <w:r>
        <w:rPr>
          <w:rFonts w:ascii="Arial" w:hAnsi="Arial" w:cs="Arial"/>
          <w:sz w:val="24"/>
          <w:szCs w:val="24"/>
        </w:rPr>
        <w:t>were part of the paid workforce, by 2004 this number has risen to 73%.</w:t>
      </w:r>
    </w:p>
    <w:p w:rsidR="003E6ACF" w:rsidRDefault="003E6ACF" w:rsidP="002702D6">
      <w:pPr>
        <w:pStyle w:val="ListParagraph"/>
        <w:numPr>
          <w:ilvl w:val="0"/>
          <w:numId w:val="1"/>
        </w:numPr>
        <w:rPr>
          <w:rFonts w:ascii="Arial" w:hAnsi="Arial" w:cs="Arial"/>
          <w:sz w:val="24"/>
          <w:szCs w:val="24"/>
        </w:rPr>
      </w:pPr>
      <w:r>
        <w:rPr>
          <w:rFonts w:ascii="Arial" w:hAnsi="Arial" w:cs="Arial"/>
          <w:sz w:val="24"/>
          <w:szCs w:val="24"/>
        </w:rPr>
        <w:lastRenderedPageBreak/>
        <w:t>In 2004 2/3 of women still work in traditional female dominated occupations – this percentage hasn’t changed in over a decade.</w:t>
      </w:r>
    </w:p>
    <w:p w:rsidR="003E6ACF" w:rsidRDefault="003E6ACF" w:rsidP="002702D6">
      <w:pPr>
        <w:pStyle w:val="ListParagraph"/>
        <w:numPr>
          <w:ilvl w:val="0"/>
          <w:numId w:val="1"/>
        </w:numPr>
        <w:rPr>
          <w:rFonts w:ascii="Arial" w:hAnsi="Arial" w:cs="Arial"/>
          <w:sz w:val="24"/>
          <w:szCs w:val="24"/>
        </w:rPr>
      </w:pPr>
      <w:r>
        <w:rPr>
          <w:rFonts w:ascii="Arial" w:hAnsi="Arial" w:cs="Arial"/>
          <w:sz w:val="24"/>
          <w:szCs w:val="24"/>
        </w:rPr>
        <w:t>Moreover women still often are expected to maintain the traditional role of childrearer and household manager. These women report felling time-stressed.</w:t>
      </w:r>
    </w:p>
    <w:p w:rsidR="003E6ACF" w:rsidRDefault="003E6ACF" w:rsidP="002702D6">
      <w:pPr>
        <w:pStyle w:val="ListParagraph"/>
        <w:numPr>
          <w:ilvl w:val="0"/>
          <w:numId w:val="1"/>
        </w:numPr>
        <w:rPr>
          <w:rFonts w:ascii="Arial" w:hAnsi="Arial" w:cs="Arial"/>
          <w:sz w:val="24"/>
          <w:szCs w:val="24"/>
        </w:rPr>
      </w:pPr>
      <w:r>
        <w:rPr>
          <w:rFonts w:ascii="Arial" w:hAnsi="Arial" w:cs="Arial"/>
          <w:sz w:val="24"/>
          <w:szCs w:val="24"/>
        </w:rPr>
        <w:t>1986 54% of men reported carrying out household duties by 2006 this has increased to 69%. Number of hours per day on household chores has increased for men also from 1.8 hours to 2.2 hours.</w:t>
      </w:r>
    </w:p>
    <w:p w:rsidR="003E6ACF" w:rsidRDefault="003E6ACF" w:rsidP="002702D6">
      <w:pPr>
        <w:pStyle w:val="ListParagraph"/>
        <w:numPr>
          <w:ilvl w:val="0"/>
          <w:numId w:val="1"/>
        </w:numPr>
        <w:rPr>
          <w:rFonts w:ascii="Arial" w:hAnsi="Arial" w:cs="Arial"/>
          <w:sz w:val="24"/>
          <w:szCs w:val="24"/>
        </w:rPr>
      </w:pPr>
      <w:r>
        <w:rPr>
          <w:rFonts w:ascii="Arial" w:hAnsi="Arial" w:cs="Arial"/>
          <w:sz w:val="24"/>
          <w:szCs w:val="24"/>
        </w:rPr>
        <w:t>Research shows that the more husbands engage in household tasks the better the wives’ emotional health.</w:t>
      </w:r>
    </w:p>
    <w:p w:rsidR="00E631CA" w:rsidRDefault="00E631CA" w:rsidP="00E631CA">
      <w:pPr>
        <w:rPr>
          <w:rFonts w:ascii="Arial" w:hAnsi="Arial" w:cs="Arial"/>
          <w:sz w:val="24"/>
          <w:szCs w:val="24"/>
        </w:rPr>
      </w:pPr>
      <w:r>
        <w:rPr>
          <w:rFonts w:ascii="Arial" w:hAnsi="Arial" w:cs="Arial"/>
          <w:b/>
          <w:sz w:val="24"/>
          <w:szCs w:val="24"/>
        </w:rPr>
        <w:t xml:space="preserve">Group </w:t>
      </w:r>
      <w:r w:rsidR="009345B0">
        <w:rPr>
          <w:rFonts w:ascii="Arial" w:hAnsi="Arial" w:cs="Arial"/>
          <w:b/>
          <w:sz w:val="24"/>
          <w:szCs w:val="24"/>
        </w:rPr>
        <w:t>Cohesiveness</w:t>
      </w:r>
      <w:r>
        <w:rPr>
          <w:rFonts w:ascii="Arial" w:hAnsi="Arial" w:cs="Arial"/>
          <w:b/>
          <w:sz w:val="24"/>
          <w:szCs w:val="24"/>
        </w:rPr>
        <w:t xml:space="preserve"> </w:t>
      </w:r>
    </w:p>
    <w:p w:rsidR="00E631CA" w:rsidRDefault="00E631CA" w:rsidP="00E631CA">
      <w:pPr>
        <w:rPr>
          <w:rFonts w:ascii="Arial" w:hAnsi="Arial" w:cs="Arial"/>
          <w:sz w:val="24"/>
          <w:szCs w:val="24"/>
        </w:rPr>
      </w:pPr>
      <w:r>
        <w:rPr>
          <w:rFonts w:ascii="Arial" w:hAnsi="Arial" w:cs="Arial"/>
          <w:b/>
          <w:i/>
          <w:sz w:val="24"/>
          <w:szCs w:val="24"/>
        </w:rPr>
        <w:t>Group cohesiveness</w:t>
      </w:r>
      <w:r>
        <w:rPr>
          <w:rFonts w:ascii="Arial" w:hAnsi="Arial" w:cs="Arial"/>
          <w:i/>
          <w:sz w:val="24"/>
          <w:szCs w:val="24"/>
        </w:rPr>
        <w:t>: qualities of the group that bind members together and promote liking among them.</w:t>
      </w:r>
    </w:p>
    <w:p w:rsidR="00E631CA" w:rsidRDefault="00E631CA" w:rsidP="00E631CA">
      <w:pPr>
        <w:rPr>
          <w:rFonts w:ascii="Arial" w:hAnsi="Arial" w:cs="Arial"/>
          <w:sz w:val="24"/>
          <w:szCs w:val="24"/>
        </w:rPr>
      </w:pPr>
      <w:r>
        <w:rPr>
          <w:rFonts w:ascii="Arial" w:hAnsi="Arial" w:cs="Arial"/>
          <w:sz w:val="24"/>
          <w:szCs w:val="24"/>
        </w:rPr>
        <w:t>One drawback to group cohesiveness is that the group members concern with maintain good relations can get in the way of finding good solutions to problems.</w:t>
      </w:r>
    </w:p>
    <w:p w:rsidR="00E631CA" w:rsidRDefault="00E631CA" w:rsidP="00E631CA">
      <w:pPr>
        <w:rPr>
          <w:rFonts w:ascii="Arial" w:hAnsi="Arial" w:cs="Arial"/>
          <w:sz w:val="24"/>
          <w:szCs w:val="24"/>
        </w:rPr>
      </w:pPr>
    </w:p>
    <w:p w:rsidR="00E631CA" w:rsidRDefault="00E631CA" w:rsidP="00E631CA">
      <w:pPr>
        <w:rPr>
          <w:rFonts w:ascii="Arial" w:hAnsi="Arial" w:cs="Arial"/>
          <w:sz w:val="24"/>
          <w:szCs w:val="24"/>
        </w:rPr>
      </w:pPr>
      <w:r>
        <w:rPr>
          <w:rFonts w:ascii="Arial" w:hAnsi="Arial" w:cs="Arial"/>
          <w:b/>
          <w:sz w:val="24"/>
          <w:szCs w:val="24"/>
        </w:rPr>
        <w:t>How group members influence the behaviour of groups?</w:t>
      </w:r>
    </w:p>
    <w:p w:rsidR="00E631CA" w:rsidRDefault="00E631CA" w:rsidP="00E631CA">
      <w:pPr>
        <w:rPr>
          <w:rFonts w:ascii="Arial" w:hAnsi="Arial" w:cs="Arial"/>
          <w:sz w:val="24"/>
          <w:szCs w:val="24"/>
        </w:rPr>
      </w:pPr>
      <w:r>
        <w:rPr>
          <w:rFonts w:ascii="Arial" w:hAnsi="Arial" w:cs="Arial"/>
          <w:sz w:val="24"/>
          <w:szCs w:val="24"/>
        </w:rPr>
        <w:t xml:space="preserve">Simply being in the presence of other people can have a variety of effects on your behaviour. </w:t>
      </w:r>
    </w:p>
    <w:p w:rsidR="00E631CA" w:rsidRDefault="00E631CA" w:rsidP="00E631CA">
      <w:pPr>
        <w:rPr>
          <w:rFonts w:ascii="Arial" w:hAnsi="Arial" w:cs="Arial"/>
          <w:sz w:val="24"/>
          <w:szCs w:val="24"/>
        </w:rPr>
      </w:pPr>
      <w:r>
        <w:rPr>
          <w:rFonts w:ascii="Arial" w:hAnsi="Arial" w:cs="Arial"/>
          <w:b/>
          <w:sz w:val="24"/>
          <w:szCs w:val="24"/>
        </w:rPr>
        <w:t>Social facilitation: When the presence of others energizes us</w:t>
      </w:r>
    </w:p>
    <w:p w:rsidR="00E631CA" w:rsidRDefault="00E631CA" w:rsidP="00E631CA">
      <w:pPr>
        <w:rPr>
          <w:rFonts w:ascii="Arial" w:hAnsi="Arial" w:cs="Arial"/>
          <w:sz w:val="24"/>
          <w:szCs w:val="24"/>
        </w:rPr>
      </w:pPr>
      <w:r>
        <w:rPr>
          <w:rFonts w:ascii="Arial" w:hAnsi="Arial" w:cs="Arial"/>
          <w:sz w:val="24"/>
          <w:szCs w:val="24"/>
        </w:rPr>
        <w:t>Would you do better on your psychology test in a room full of other students taking the test or in a room by yourself?</w:t>
      </w:r>
    </w:p>
    <w:p w:rsidR="00E631CA" w:rsidRDefault="00E631CA" w:rsidP="00E631CA">
      <w:pPr>
        <w:rPr>
          <w:rFonts w:ascii="Arial" w:hAnsi="Arial" w:cs="Arial"/>
          <w:sz w:val="24"/>
          <w:szCs w:val="24"/>
        </w:rPr>
      </w:pPr>
      <w:r>
        <w:rPr>
          <w:rFonts w:ascii="Arial" w:hAnsi="Arial" w:cs="Arial"/>
          <w:sz w:val="24"/>
          <w:szCs w:val="24"/>
        </w:rPr>
        <w:t>The question is whether the mere presence of others will affect your performance</w:t>
      </w:r>
      <w:r w:rsidR="00F13539">
        <w:rPr>
          <w:rFonts w:ascii="Arial" w:hAnsi="Arial" w:cs="Arial"/>
          <w:sz w:val="24"/>
          <w:szCs w:val="24"/>
        </w:rPr>
        <w:t>. The presence of other people can mean one of two things:</w:t>
      </w:r>
    </w:p>
    <w:p w:rsidR="00F13539" w:rsidRDefault="00F13539" w:rsidP="00F13539">
      <w:pPr>
        <w:pStyle w:val="ListParagraph"/>
        <w:numPr>
          <w:ilvl w:val="0"/>
          <w:numId w:val="6"/>
        </w:numPr>
        <w:rPr>
          <w:rFonts w:ascii="Arial" w:hAnsi="Arial" w:cs="Arial"/>
          <w:sz w:val="24"/>
          <w:szCs w:val="24"/>
        </w:rPr>
      </w:pPr>
      <w:r>
        <w:rPr>
          <w:rFonts w:ascii="Arial" w:hAnsi="Arial" w:cs="Arial"/>
          <w:sz w:val="24"/>
          <w:szCs w:val="24"/>
        </w:rPr>
        <w:t xml:space="preserve">Performing a task with others who are doing the same thing you are, or </w:t>
      </w:r>
    </w:p>
    <w:p w:rsidR="00F13539" w:rsidRDefault="00F13539" w:rsidP="00F13539">
      <w:pPr>
        <w:pStyle w:val="ListParagraph"/>
        <w:numPr>
          <w:ilvl w:val="0"/>
          <w:numId w:val="6"/>
        </w:numPr>
        <w:rPr>
          <w:rFonts w:ascii="Arial" w:hAnsi="Arial" w:cs="Arial"/>
          <w:sz w:val="24"/>
          <w:szCs w:val="24"/>
        </w:rPr>
      </w:pPr>
      <w:r>
        <w:rPr>
          <w:rFonts w:ascii="Arial" w:hAnsi="Arial" w:cs="Arial"/>
          <w:sz w:val="24"/>
          <w:szCs w:val="24"/>
        </w:rPr>
        <w:t>Performing a task in front of an audience that is not doing anything except observing you.</w:t>
      </w:r>
    </w:p>
    <w:p w:rsidR="00F13539" w:rsidRDefault="00F13539" w:rsidP="00F13539">
      <w:pPr>
        <w:rPr>
          <w:rFonts w:ascii="Arial" w:hAnsi="Arial" w:cs="Arial"/>
          <w:sz w:val="24"/>
          <w:szCs w:val="24"/>
        </w:rPr>
      </w:pPr>
      <w:r>
        <w:rPr>
          <w:rFonts w:ascii="Arial" w:hAnsi="Arial" w:cs="Arial"/>
          <w:sz w:val="24"/>
          <w:szCs w:val="24"/>
        </w:rPr>
        <w:t xml:space="preserve">The point is that, in either case, you are not interacting with these other people – they are just present in the same </w:t>
      </w:r>
      <w:r w:rsidR="009345B0">
        <w:rPr>
          <w:rFonts w:ascii="Arial" w:hAnsi="Arial" w:cs="Arial"/>
          <w:sz w:val="24"/>
          <w:szCs w:val="24"/>
        </w:rPr>
        <w:t>room,</w:t>
      </w:r>
      <w:r>
        <w:rPr>
          <w:rFonts w:ascii="Arial" w:hAnsi="Arial" w:cs="Arial"/>
          <w:sz w:val="24"/>
          <w:szCs w:val="24"/>
        </w:rPr>
        <w:t xml:space="preserve"> constituting a non-social group.</w:t>
      </w:r>
    </w:p>
    <w:p w:rsidR="00F13539" w:rsidRDefault="00F13539" w:rsidP="00F13539">
      <w:pPr>
        <w:rPr>
          <w:rFonts w:ascii="Arial" w:hAnsi="Arial" w:cs="Arial"/>
          <w:sz w:val="24"/>
          <w:szCs w:val="24"/>
        </w:rPr>
      </w:pPr>
      <w:r>
        <w:rPr>
          <w:rFonts w:ascii="Arial" w:hAnsi="Arial" w:cs="Arial"/>
          <w:b/>
          <w:sz w:val="24"/>
          <w:szCs w:val="24"/>
        </w:rPr>
        <w:t xml:space="preserve">Robert </w:t>
      </w:r>
      <w:r w:rsidR="009345B0">
        <w:rPr>
          <w:rFonts w:ascii="Arial" w:hAnsi="Arial" w:cs="Arial"/>
          <w:b/>
          <w:sz w:val="24"/>
          <w:szCs w:val="24"/>
        </w:rPr>
        <w:t>Zajonc</w:t>
      </w:r>
      <w:r>
        <w:rPr>
          <w:rFonts w:ascii="Arial" w:hAnsi="Arial" w:cs="Arial"/>
          <w:b/>
          <w:sz w:val="24"/>
          <w:szCs w:val="24"/>
        </w:rPr>
        <w:t xml:space="preserve"> et al (1969) </w:t>
      </w:r>
      <w:r>
        <w:rPr>
          <w:rFonts w:ascii="Arial" w:hAnsi="Arial" w:cs="Arial"/>
          <w:sz w:val="24"/>
          <w:szCs w:val="24"/>
        </w:rPr>
        <w:t xml:space="preserve">built a contraption to see how cockroaches’ behaviour was influenced by the presence of peers. The researchers placed a bright light at the end of a runway and timed how long it would take a cockroach to escape the light by running to the other end, where it could scurry into a darkened box. It turned out that the individual </w:t>
      </w:r>
      <w:r>
        <w:rPr>
          <w:rFonts w:ascii="Arial" w:hAnsi="Arial" w:cs="Arial"/>
          <w:sz w:val="24"/>
          <w:szCs w:val="24"/>
        </w:rPr>
        <w:lastRenderedPageBreak/>
        <w:t>roach performed the task faster when they were in the presence of other roaches than when they were by themselves.</w:t>
      </w:r>
    </w:p>
    <w:p w:rsidR="00F13539" w:rsidRDefault="00F13539" w:rsidP="00F13539">
      <w:pPr>
        <w:rPr>
          <w:rFonts w:ascii="Arial" w:hAnsi="Arial" w:cs="Arial"/>
          <w:sz w:val="24"/>
          <w:szCs w:val="24"/>
        </w:rPr>
      </w:pPr>
      <w:r>
        <w:rPr>
          <w:rFonts w:ascii="Arial" w:hAnsi="Arial" w:cs="Arial"/>
          <w:b/>
          <w:sz w:val="24"/>
          <w:szCs w:val="24"/>
        </w:rPr>
        <w:t>Norman Triplett (1898)</w:t>
      </w:r>
      <w:r>
        <w:rPr>
          <w:rFonts w:ascii="Arial" w:hAnsi="Arial" w:cs="Arial"/>
          <w:sz w:val="24"/>
          <w:szCs w:val="24"/>
        </w:rPr>
        <w:t xml:space="preserve"> in one of the first social psychology </w:t>
      </w:r>
      <w:r w:rsidR="009345B0">
        <w:rPr>
          <w:rFonts w:ascii="Arial" w:hAnsi="Arial" w:cs="Arial"/>
          <w:sz w:val="24"/>
          <w:szCs w:val="24"/>
        </w:rPr>
        <w:t>experiments</w:t>
      </w:r>
      <w:r>
        <w:rPr>
          <w:rFonts w:ascii="Arial" w:hAnsi="Arial" w:cs="Arial"/>
          <w:sz w:val="24"/>
          <w:szCs w:val="24"/>
        </w:rPr>
        <w:t xml:space="preserve"> ever done, children were asked to wind up fishing line on a reel, either by themselves or in the presence of other children. They did so faster in the presence of </w:t>
      </w:r>
      <w:r w:rsidR="009345B0">
        <w:rPr>
          <w:rFonts w:ascii="Arial" w:hAnsi="Arial" w:cs="Arial"/>
          <w:sz w:val="24"/>
          <w:szCs w:val="24"/>
        </w:rPr>
        <w:t>other</w:t>
      </w:r>
      <w:r>
        <w:rPr>
          <w:rFonts w:ascii="Arial" w:hAnsi="Arial" w:cs="Arial"/>
          <w:sz w:val="24"/>
          <w:szCs w:val="24"/>
        </w:rPr>
        <w:t xml:space="preserve"> children. </w:t>
      </w:r>
    </w:p>
    <w:p w:rsidR="00F13539" w:rsidRDefault="00F13539" w:rsidP="00F13539">
      <w:pPr>
        <w:rPr>
          <w:rFonts w:ascii="Arial" w:hAnsi="Arial" w:cs="Arial"/>
          <w:sz w:val="24"/>
          <w:szCs w:val="24"/>
        </w:rPr>
      </w:pPr>
      <w:r>
        <w:rPr>
          <w:rFonts w:ascii="Arial" w:hAnsi="Arial" w:cs="Arial"/>
          <w:b/>
          <w:sz w:val="24"/>
          <w:szCs w:val="24"/>
        </w:rPr>
        <w:t xml:space="preserve">Simple vs. difficult </w:t>
      </w:r>
      <w:r w:rsidR="009345B0">
        <w:rPr>
          <w:rFonts w:ascii="Arial" w:hAnsi="Arial" w:cs="Arial"/>
          <w:b/>
          <w:sz w:val="24"/>
          <w:szCs w:val="24"/>
        </w:rPr>
        <w:t>tasks</w:t>
      </w:r>
      <w:r>
        <w:rPr>
          <w:rFonts w:ascii="Arial" w:hAnsi="Arial" w:cs="Arial"/>
          <w:b/>
          <w:sz w:val="24"/>
          <w:szCs w:val="24"/>
        </w:rPr>
        <w:t xml:space="preserve"> </w:t>
      </w:r>
    </w:p>
    <w:p w:rsidR="00F13539" w:rsidRDefault="00024AF0" w:rsidP="00F13539">
      <w:pPr>
        <w:rPr>
          <w:rFonts w:ascii="Arial" w:hAnsi="Arial" w:cs="Arial"/>
          <w:sz w:val="24"/>
          <w:szCs w:val="24"/>
        </w:rPr>
      </w:pPr>
      <w:r>
        <w:rPr>
          <w:rFonts w:ascii="Arial" w:hAnsi="Arial" w:cs="Arial"/>
          <w:b/>
          <w:sz w:val="24"/>
          <w:szCs w:val="24"/>
        </w:rPr>
        <w:t>Zajonc et al (1969)</w:t>
      </w:r>
      <w:r>
        <w:rPr>
          <w:rFonts w:ascii="Arial" w:hAnsi="Arial" w:cs="Arial"/>
          <w:sz w:val="24"/>
          <w:szCs w:val="24"/>
        </w:rPr>
        <w:t xml:space="preserve"> included another condition in </w:t>
      </w:r>
      <w:r w:rsidR="009345B0">
        <w:rPr>
          <w:rFonts w:ascii="Arial" w:hAnsi="Arial" w:cs="Arial"/>
          <w:sz w:val="24"/>
          <w:szCs w:val="24"/>
        </w:rPr>
        <w:t>the</w:t>
      </w:r>
      <w:r>
        <w:rPr>
          <w:rFonts w:ascii="Arial" w:hAnsi="Arial" w:cs="Arial"/>
          <w:sz w:val="24"/>
          <w:szCs w:val="24"/>
        </w:rPr>
        <w:t xml:space="preserve"> roach experiment. The roaches had to solve a maze that had several runways, only </w:t>
      </w:r>
      <w:r w:rsidR="009345B0">
        <w:rPr>
          <w:rFonts w:ascii="Arial" w:hAnsi="Arial" w:cs="Arial"/>
          <w:sz w:val="24"/>
          <w:szCs w:val="24"/>
        </w:rPr>
        <w:t>one</w:t>
      </w:r>
      <w:r>
        <w:rPr>
          <w:rFonts w:ascii="Arial" w:hAnsi="Arial" w:cs="Arial"/>
          <w:sz w:val="24"/>
          <w:szCs w:val="24"/>
        </w:rPr>
        <w:t xml:space="preserve"> of which led to the darkened box. When working on this task the opposite pattern resulted. The roaches took longer to solve it when other roaches were present than when they were alone. </w:t>
      </w:r>
    </w:p>
    <w:p w:rsidR="00024AF0" w:rsidRDefault="00024AF0" w:rsidP="00F13539">
      <w:pPr>
        <w:rPr>
          <w:rFonts w:ascii="Arial" w:hAnsi="Arial" w:cs="Arial"/>
          <w:sz w:val="24"/>
          <w:szCs w:val="24"/>
        </w:rPr>
      </w:pPr>
      <w:r>
        <w:rPr>
          <w:rFonts w:ascii="Arial" w:hAnsi="Arial" w:cs="Arial"/>
          <w:b/>
          <w:sz w:val="24"/>
          <w:szCs w:val="24"/>
        </w:rPr>
        <w:t xml:space="preserve">Arousal and the </w:t>
      </w:r>
      <w:r w:rsidR="009345B0">
        <w:rPr>
          <w:rFonts w:ascii="Arial" w:hAnsi="Arial" w:cs="Arial"/>
          <w:b/>
          <w:sz w:val="24"/>
          <w:szCs w:val="24"/>
        </w:rPr>
        <w:t>dominant</w:t>
      </w:r>
      <w:r>
        <w:rPr>
          <w:rFonts w:ascii="Arial" w:hAnsi="Arial" w:cs="Arial"/>
          <w:b/>
          <w:sz w:val="24"/>
          <w:szCs w:val="24"/>
        </w:rPr>
        <w:t xml:space="preserve"> response</w:t>
      </w:r>
    </w:p>
    <w:p w:rsidR="00024AF0" w:rsidRDefault="00024AF0" w:rsidP="00F13539">
      <w:pPr>
        <w:rPr>
          <w:rFonts w:ascii="Arial" w:hAnsi="Arial" w:cs="Arial"/>
          <w:sz w:val="24"/>
          <w:szCs w:val="24"/>
        </w:rPr>
      </w:pPr>
      <w:r>
        <w:rPr>
          <w:rFonts w:ascii="Arial" w:hAnsi="Arial" w:cs="Arial"/>
          <w:b/>
          <w:i/>
          <w:sz w:val="24"/>
          <w:szCs w:val="24"/>
        </w:rPr>
        <w:t xml:space="preserve">Social facilitation: </w:t>
      </w:r>
      <w:r>
        <w:rPr>
          <w:rFonts w:ascii="Arial" w:hAnsi="Arial" w:cs="Arial"/>
          <w:i/>
          <w:sz w:val="24"/>
          <w:szCs w:val="24"/>
        </w:rPr>
        <w:t xml:space="preserve">the </w:t>
      </w:r>
      <w:r w:rsidR="009345B0">
        <w:rPr>
          <w:rFonts w:ascii="Arial" w:hAnsi="Arial" w:cs="Arial"/>
          <w:i/>
          <w:sz w:val="24"/>
          <w:szCs w:val="24"/>
        </w:rPr>
        <w:t>tendency</w:t>
      </w:r>
      <w:r>
        <w:rPr>
          <w:rFonts w:ascii="Arial" w:hAnsi="Arial" w:cs="Arial"/>
          <w:i/>
          <w:sz w:val="24"/>
          <w:szCs w:val="24"/>
        </w:rPr>
        <w:t xml:space="preserve"> for people to do better on simple tasks, but worse on complex tasks, when they are in the presence of others and their individual performance can be </w:t>
      </w:r>
      <w:r w:rsidR="009345B0">
        <w:rPr>
          <w:rFonts w:ascii="Arial" w:hAnsi="Arial" w:cs="Arial"/>
          <w:i/>
          <w:sz w:val="24"/>
          <w:szCs w:val="24"/>
        </w:rPr>
        <w:t>evaluated</w:t>
      </w:r>
      <w:r>
        <w:rPr>
          <w:rFonts w:ascii="Arial" w:hAnsi="Arial" w:cs="Arial"/>
          <w:i/>
          <w:sz w:val="24"/>
          <w:szCs w:val="24"/>
        </w:rPr>
        <w:t>.</w:t>
      </w:r>
    </w:p>
    <w:p w:rsidR="00024AF0" w:rsidRDefault="00024AF0" w:rsidP="00F13539">
      <w:pPr>
        <w:rPr>
          <w:rFonts w:ascii="Arial" w:hAnsi="Arial" w:cs="Arial"/>
          <w:sz w:val="24"/>
          <w:szCs w:val="24"/>
        </w:rPr>
      </w:pPr>
      <w:r>
        <w:rPr>
          <w:rFonts w:ascii="Arial" w:hAnsi="Arial" w:cs="Arial"/>
          <w:b/>
          <w:sz w:val="24"/>
          <w:szCs w:val="24"/>
        </w:rPr>
        <w:t>Robert Zajonc (1965) proposed:</w:t>
      </w:r>
    </w:p>
    <w:p w:rsidR="00024AF0" w:rsidRDefault="00024AF0" w:rsidP="00024AF0">
      <w:pPr>
        <w:pStyle w:val="ListParagraph"/>
        <w:numPr>
          <w:ilvl w:val="0"/>
          <w:numId w:val="7"/>
        </w:numPr>
        <w:rPr>
          <w:rFonts w:ascii="Arial" w:hAnsi="Arial" w:cs="Arial"/>
          <w:sz w:val="24"/>
          <w:szCs w:val="24"/>
        </w:rPr>
      </w:pPr>
      <w:r>
        <w:rPr>
          <w:rFonts w:ascii="Arial" w:hAnsi="Arial" w:cs="Arial"/>
          <w:sz w:val="24"/>
          <w:szCs w:val="24"/>
        </w:rPr>
        <w:t xml:space="preserve">The presence of others increases physiological arousal </w:t>
      </w:r>
    </w:p>
    <w:p w:rsidR="00024AF0" w:rsidRDefault="00024AF0" w:rsidP="00024AF0">
      <w:pPr>
        <w:pStyle w:val="ListParagraph"/>
        <w:numPr>
          <w:ilvl w:val="0"/>
          <w:numId w:val="7"/>
        </w:numPr>
        <w:rPr>
          <w:rFonts w:ascii="Arial" w:hAnsi="Arial" w:cs="Arial"/>
          <w:sz w:val="24"/>
          <w:szCs w:val="24"/>
        </w:rPr>
      </w:pPr>
      <w:r>
        <w:rPr>
          <w:rFonts w:ascii="Arial" w:hAnsi="Arial" w:cs="Arial"/>
          <w:sz w:val="24"/>
          <w:szCs w:val="24"/>
        </w:rPr>
        <w:t xml:space="preserve">When such arousal exists it is easier to do something that is simple (called the dominant </w:t>
      </w:r>
      <w:r w:rsidR="009345B0">
        <w:rPr>
          <w:rFonts w:ascii="Arial" w:hAnsi="Arial" w:cs="Arial"/>
          <w:sz w:val="24"/>
          <w:szCs w:val="24"/>
        </w:rPr>
        <w:t>response</w:t>
      </w:r>
      <w:r>
        <w:rPr>
          <w:rFonts w:ascii="Arial" w:hAnsi="Arial" w:cs="Arial"/>
          <w:sz w:val="24"/>
          <w:szCs w:val="24"/>
        </w:rPr>
        <w:t xml:space="preserve">) but harder </w:t>
      </w:r>
      <w:r w:rsidR="009345B0">
        <w:rPr>
          <w:rFonts w:ascii="Arial" w:hAnsi="Arial" w:cs="Arial"/>
          <w:sz w:val="24"/>
          <w:szCs w:val="24"/>
        </w:rPr>
        <w:t>to</w:t>
      </w:r>
      <w:r>
        <w:rPr>
          <w:rFonts w:ascii="Arial" w:hAnsi="Arial" w:cs="Arial"/>
          <w:sz w:val="24"/>
          <w:szCs w:val="24"/>
        </w:rPr>
        <w:t xml:space="preserve"> do </w:t>
      </w:r>
      <w:r w:rsidR="009345B0">
        <w:rPr>
          <w:rFonts w:ascii="Arial" w:hAnsi="Arial" w:cs="Arial"/>
          <w:sz w:val="24"/>
          <w:szCs w:val="24"/>
        </w:rPr>
        <w:t>something</w:t>
      </w:r>
      <w:r>
        <w:rPr>
          <w:rFonts w:ascii="Arial" w:hAnsi="Arial" w:cs="Arial"/>
          <w:sz w:val="24"/>
          <w:szCs w:val="24"/>
        </w:rPr>
        <w:t xml:space="preserve"> complex or to learn something new.</w:t>
      </w:r>
    </w:p>
    <w:p w:rsidR="00024AF0" w:rsidRDefault="00024AF0" w:rsidP="00024AF0">
      <w:pPr>
        <w:rPr>
          <w:rFonts w:ascii="Arial" w:hAnsi="Arial" w:cs="Arial"/>
          <w:sz w:val="24"/>
          <w:szCs w:val="24"/>
        </w:rPr>
      </w:pPr>
    </w:p>
    <w:p w:rsidR="00024AF0" w:rsidRDefault="00024AF0" w:rsidP="00024AF0">
      <w:pPr>
        <w:rPr>
          <w:rFonts w:ascii="Arial" w:hAnsi="Arial" w:cs="Arial"/>
          <w:sz w:val="24"/>
          <w:szCs w:val="24"/>
        </w:rPr>
      </w:pPr>
      <w:r>
        <w:rPr>
          <w:rFonts w:ascii="Arial" w:hAnsi="Arial" w:cs="Arial"/>
          <w:b/>
          <w:sz w:val="24"/>
          <w:szCs w:val="24"/>
        </w:rPr>
        <w:t xml:space="preserve">James </w:t>
      </w:r>
      <w:r w:rsidR="009345B0">
        <w:rPr>
          <w:rFonts w:ascii="Arial" w:hAnsi="Arial" w:cs="Arial"/>
          <w:b/>
          <w:sz w:val="24"/>
          <w:szCs w:val="24"/>
        </w:rPr>
        <w:t>Michaels</w:t>
      </w:r>
      <w:r>
        <w:rPr>
          <w:rFonts w:ascii="Arial" w:hAnsi="Arial" w:cs="Arial"/>
          <w:b/>
          <w:sz w:val="24"/>
          <w:szCs w:val="24"/>
        </w:rPr>
        <w:t xml:space="preserve"> et al (1982) </w:t>
      </w:r>
      <w:r>
        <w:rPr>
          <w:rFonts w:ascii="Arial" w:hAnsi="Arial" w:cs="Arial"/>
          <w:sz w:val="24"/>
          <w:szCs w:val="24"/>
        </w:rPr>
        <w:t xml:space="preserve">conducted a field study in the pool hall of a university student union. A team of 4 students observed several different players </w:t>
      </w:r>
      <w:r w:rsidR="007F333F">
        <w:rPr>
          <w:rFonts w:ascii="Arial" w:hAnsi="Arial" w:cs="Arial"/>
          <w:sz w:val="24"/>
          <w:szCs w:val="24"/>
        </w:rPr>
        <w:t xml:space="preserve">from a distance until they found ones who are experienced (defined as those who made at least 2/3 thirds of their shots) or novices (defined as those who made no more than 1/3 of their shots). They then casually approached the table and watched them play. The novices made significantly fewer of their shots when they were observed, </w:t>
      </w:r>
      <w:r w:rsidR="009345B0">
        <w:rPr>
          <w:rFonts w:ascii="Arial" w:hAnsi="Arial" w:cs="Arial"/>
          <w:sz w:val="24"/>
          <w:szCs w:val="24"/>
        </w:rPr>
        <w:t>whereas</w:t>
      </w:r>
      <w:r w:rsidR="007F333F">
        <w:rPr>
          <w:rFonts w:ascii="Arial" w:hAnsi="Arial" w:cs="Arial"/>
          <w:sz w:val="24"/>
          <w:szCs w:val="24"/>
        </w:rPr>
        <w:t xml:space="preserve"> the experts made significantly more of their shots.</w:t>
      </w:r>
    </w:p>
    <w:p w:rsidR="007F333F" w:rsidRDefault="007F333F" w:rsidP="00024AF0">
      <w:pPr>
        <w:rPr>
          <w:rFonts w:ascii="Arial" w:hAnsi="Arial" w:cs="Arial"/>
          <w:b/>
          <w:sz w:val="24"/>
          <w:szCs w:val="24"/>
        </w:rPr>
      </w:pPr>
      <w:r>
        <w:rPr>
          <w:rFonts w:ascii="Arial" w:hAnsi="Arial" w:cs="Arial"/>
          <w:b/>
          <w:sz w:val="24"/>
          <w:szCs w:val="24"/>
        </w:rPr>
        <w:t>Why the presence of others causes arousal?</w:t>
      </w:r>
    </w:p>
    <w:p w:rsidR="007F333F" w:rsidRDefault="007F333F" w:rsidP="00024AF0">
      <w:pPr>
        <w:rPr>
          <w:rFonts w:ascii="Arial" w:hAnsi="Arial" w:cs="Arial"/>
          <w:sz w:val="24"/>
          <w:szCs w:val="24"/>
        </w:rPr>
      </w:pPr>
      <w:r>
        <w:rPr>
          <w:rFonts w:ascii="Arial" w:hAnsi="Arial" w:cs="Arial"/>
          <w:sz w:val="24"/>
          <w:szCs w:val="24"/>
        </w:rPr>
        <w:t xml:space="preserve">Researchers have developed three </w:t>
      </w:r>
      <w:r w:rsidR="009345B0">
        <w:rPr>
          <w:rFonts w:ascii="Arial" w:hAnsi="Arial" w:cs="Arial"/>
          <w:sz w:val="24"/>
          <w:szCs w:val="24"/>
        </w:rPr>
        <w:t>theories</w:t>
      </w:r>
      <w:r>
        <w:rPr>
          <w:rFonts w:ascii="Arial" w:hAnsi="Arial" w:cs="Arial"/>
          <w:sz w:val="24"/>
          <w:szCs w:val="24"/>
        </w:rPr>
        <w:t xml:space="preserve"> to explain the role of arousal in social facilitation:</w:t>
      </w:r>
    </w:p>
    <w:p w:rsidR="007F333F" w:rsidRDefault="007F333F" w:rsidP="007F333F">
      <w:pPr>
        <w:pStyle w:val="ListParagraph"/>
        <w:numPr>
          <w:ilvl w:val="0"/>
          <w:numId w:val="8"/>
        </w:numPr>
        <w:rPr>
          <w:rFonts w:ascii="Arial" w:hAnsi="Arial" w:cs="Arial"/>
          <w:sz w:val="24"/>
          <w:szCs w:val="24"/>
        </w:rPr>
      </w:pPr>
      <w:r>
        <w:rPr>
          <w:rFonts w:ascii="Arial" w:hAnsi="Arial" w:cs="Arial"/>
          <w:sz w:val="24"/>
          <w:szCs w:val="24"/>
        </w:rPr>
        <w:t xml:space="preserve">Other people </w:t>
      </w:r>
      <w:r w:rsidR="009345B0">
        <w:rPr>
          <w:rFonts w:ascii="Arial" w:hAnsi="Arial" w:cs="Arial"/>
          <w:sz w:val="24"/>
          <w:szCs w:val="24"/>
        </w:rPr>
        <w:t>cause</w:t>
      </w:r>
      <w:r>
        <w:rPr>
          <w:rFonts w:ascii="Arial" w:hAnsi="Arial" w:cs="Arial"/>
          <w:sz w:val="24"/>
          <w:szCs w:val="24"/>
        </w:rPr>
        <w:t xml:space="preserve"> us to become particularly alert and </w:t>
      </w:r>
      <w:r w:rsidR="009345B0">
        <w:rPr>
          <w:rFonts w:ascii="Arial" w:hAnsi="Arial" w:cs="Arial"/>
          <w:sz w:val="24"/>
          <w:szCs w:val="24"/>
        </w:rPr>
        <w:t>vigilant</w:t>
      </w:r>
    </w:p>
    <w:p w:rsidR="007F333F" w:rsidRDefault="007F333F" w:rsidP="007F333F">
      <w:pPr>
        <w:pStyle w:val="ListParagraph"/>
        <w:numPr>
          <w:ilvl w:val="0"/>
          <w:numId w:val="8"/>
        </w:numPr>
        <w:rPr>
          <w:rFonts w:ascii="Arial" w:hAnsi="Arial" w:cs="Arial"/>
          <w:sz w:val="24"/>
          <w:szCs w:val="24"/>
        </w:rPr>
      </w:pPr>
      <w:r>
        <w:rPr>
          <w:rFonts w:ascii="Arial" w:hAnsi="Arial" w:cs="Arial"/>
          <w:sz w:val="24"/>
          <w:szCs w:val="24"/>
        </w:rPr>
        <w:t>They make us apprehensive about how we are being evaluated (evaluation apprehension)</w:t>
      </w:r>
    </w:p>
    <w:p w:rsidR="007F333F" w:rsidRDefault="007F333F" w:rsidP="007F333F">
      <w:pPr>
        <w:pStyle w:val="ListParagraph"/>
        <w:numPr>
          <w:ilvl w:val="0"/>
          <w:numId w:val="8"/>
        </w:numPr>
        <w:rPr>
          <w:rFonts w:ascii="Arial" w:hAnsi="Arial" w:cs="Arial"/>
          <w:sz w:val="24"/>
          <w:szCs w:val="24"/>
        </w:rPr>
      </w:pPr>
      <w:r>
        <w:rPr>
          <w:rFonts w:ascii="Arial" w:hAnsi="Arial" w:cs="Arial"/>
          <w:sz w:val="24"/>
          <w:szCs w:val="24"/>
        </w:rPr>
        <w:lastRenderedPageBreak/>
        <w:t xml:space="preserve">And they distract us from the task at hand. </w:t>
      </w:r>
    </w:p>
    <w:p w:rsidR="007F333F" w:rsidRDefault="007F333F" w:rsidP="007F333F">
      <w:pPr>
        <w:rPr>
          <w:rFonts w:ascii="Arial" w:hAnsi="Arial" w:cs="Arial"/>
          <w:sz w:val="24"/>
          <w:szCs w:val="24"/>
        </w:rPr>
      </w:pPr>
      <w:r>
        <w:rPr>
          <w:rFonts w:ascii="Arial" w:hAnsi="Arial" w:cs="Arial"/>
          <w:sz w:val="24"/>
          <w:szCs w:val="24"/>
        </w:rPr>
        <w:t xml:space="preserve">Refer to figure 8.2 (top half) for summary of social facilitation. </w:t>
      </w:r>
    </w:p>
    <w:p w:rsidR="007F333F" w:rsidRDefault="007F333F" w:rsidP="007F333F">
      <w:pPr>
        <w:rPr>
          <w:rFonts w:ascii="Arial" w:hAnsi="Arial" w:cs="Arial"/>
          <w:sz w:val="24"/>
          <w:szCs w:val="24"/>
        </w:rPr>
      </w:pPr>
      <w:r>
        <w:rPr>
          <w:rFonts w:ascii="Arial" w:hAnsi="Arial" w:cs="Arial"/>
          <w:sz w:val="24"/>
          <w:szCs w:val="24"/>
        </w:rPr>
        <w:t xml:space="preserve">We can conclude that you should take your psychology exam in the presence of your classmates, assuming you know the material well, so that it is relatively simple for you to recall. The arousal produced by </w:t>
      </w:r>
      <w:r w:rsidR="009345B0">
        <w:rPr>
          <w:rFonts w:ascii="Arial" w:hAnsi="Arial" w:cs="Arial"/>
          <w:sz w:val="24"/>
          <w:szCs w:val="24"/>
        </w:rPr>
        <w:t>being elbow to elbow with your classmates should improve your performance.</w:t>
      </w:r>
    </w:p>
    <w:p w:rsidR="002B7802" w:rsidRDefault="009345B0" w:rsidP="002D4330">
      <w:pPr>
        <w:rPr>
          <w:rFonts w:ascii="Arial" w:hAnsi="Arial" w:cs="Arial"/>
          <w:sz w:val="24"/>
          <w:szCs w:val="24"/>
        </w:rPr>
      </w:pPr>
      <w:r>
        <w:rPr>
          <w:rFonts w:ascii="Arial" w:hAnsi="Arial" w:cs="Arial"/>
          <w:sz w:val="24"/>
          <w:szCs w:val="24"/>
        </w:rPr>
        <w:t>We can also conclude, however, that when you study for your exam – that is when you learn new material – you should do so by yourself and not in the presence of others. In this situation the arousal caused by others will make it more difficult to concentrate on the new material.</w:t>
      </w:r>
    </w:p>
    <w:p w:rsidR="002D4330" w:rsidRDefault="00BF337B" w:rsidP="002D4330">
      <w:pPr>
        <w:rPr>
          <w:rFonts w:ascii="Arial" w:hAnsi="Arial" w:cs="Arial"/>
          <w:b/>
          <w:sz w:val="24"/>
          <w:szCs w:val="24"/>
        </w:rPr>
      </w:pPr>
      <w:r>
        <w:rPr>
          <w:rFonts w:ascii="Arial" w:hAnsi="Arial" w:cs="Arial"/>
          <w:b/>
          <w:sz w:val="24"/>
          <w:szCs w:val="24"/>
        </w:rPr>
        <w:t>Social</w:t>
      </w:r>
      <w:r w:rsidR="002D4330">
        <w:rPr>
          <w:rFonts w:ascii="Arial" w:hAnsi="Arial" w:cs="Arial"/>
          <w:b/>
          <w:sz w:val="24"/>
          <w:szCs w:val="24"/>
        </w:rPr>
        <w:t xml:space="preserve"> Loafing: When the presence of others relaxes us</w:t>
      </w:r>
    </w:p>
    <w:p w:rsidR="002D4330" w:rsidRDefault="002D4330" w:rsidP="002D4330">
      <w:pPr>
        <w:rPr>
          <w:rFonts w:ascii="Arial" w:hAnsi="Arial" w:cs="Arial"/>
          <w:sz w:val="24"/>
          <w:szCs w:val="24"/>
        </w:rPr>
      </w:pPr>
      <w:r>
        <w:rPr>
          <w:rFonts w:ascii="Arial" w:hAnsi="Arial" w:cs="Arial"/>
          <w:b/>
          <w:i/>
          <w:sz w:val="24"/>
          <w:szCs w:val="24"/>
        </w:rPr>
        <w:t xml:space="preserve">Social loafing: </w:t>
      </w:r>
      <w:r>
        <w:rPr>
          <w:rFonts w:ascii="Arial" w:hAnsi="Arial" w:cs="Arial"/>
          <w:i/>
          <w:sz w:val="24"/>
          <w:szCs w:val="24"/>
        </w:rPr>
        <w:t>the tendency for people to do worse on simple tasks, but better on complex tasks, when they are in the presence of others and their individual performance cannot be evaluated.</w:t>
      </w:r>
    </w:p>
    <w:p w:rsidR="002D4330" w:rsidRDefault="002D4330" w:rsidP="002D4330">
      <w:pPr>
        <w:rPr>
          <w:rFonts w:ascii="Arial" w:hAnsi="Arial" w:cs="Arial"/>
          <w:sz w:val="24"/>
          <w:szCs w:val="24"/>
        </w:rPr>
      </w:pPr>
      <w:r>
        <w:rPr>
          <w:rFonts w:ascii="Arial" w:hAnsi="Arial" w:cs="Arial"/>
          <w:sz w:val="24"/>
          <w:szCs w:val="24"/>
        </w:rPr>
        <w:t>The question of how working with others would influence performance on a simple task was first studied in the 18810s by a French agricultural engineer, Max Ringelmann. He found that when a group of men pulled on a rope, each individual exerted less effort then when he did it alone.</w:t>
      </w:r>
    </w:p>
    <w:p w:rsidR="002D4330" w:rsidRDefault="002D4330" w:rsidP="002D4330">
      <w:pPr>
        <w:rPr>
          <w:rFonts w:ascii="Arial" w:hAnsi="Arial" w:cs="Arial"/>
          <w:sz w:val="24"/>
          <w:szCs w:val="24"/>
        </w:rPr>
      </w:pPr>
      <w:r>
        <w:rPr>
          <w:rFonts w:ascii="Arial" w:hAnsi="Arial" w:cs="Arial"/>
          <w:sz w:val="24"/>
          <w:szCs w:val="24"/>
        </w:rPr>
        <w:t xml:space="preserve">Bibb Lante, </w:t>
      </w:r>
      <w:r w:rsidR="00BF337B">
        <w:rPr>
          <w:rFonts w:ascii="Arial" w:hAnsi="Arial" w:cs="Arial"/>
          <w:sz w:val="24"/>
          <w:szCs w:val="24"/>
        </w:rPr>
        <w:t>Kipling</w:t>
      </w:r>
      <w:r>
        <w:rPr>
          <w:rFonts w:ascii="Arial" w:hAnsi="Arial" w:cs="Arial"/>
          <w:sz w:val="24"/>
          <w:szCs w:val="24"/>
        </w:rPr>
        <w:t xml:space="preserve"> Williams and Stephen Harkins (1979) called this social loafing.</w:t>
      </w:r>
    </w:p>
    <w:p w:rsidR="002D4330" w:rsidRDefault="007F37BD" w:rsidP="002D4330">
      <w:pPr>
        <w:rPr>
          <w:rFonts w:ascii="Arial" w:hAnsi="Arial" w:cs="Arial"/>
          <w:sz w:val="24"/>
          <w:szCs w:val="24"/>
        </w:rPr>
      </w:pPr>
      <w:r>
        <w:rPr>
          <w:rFonts w:ascii="Arial" w:hAnsi="Arial" w:cs="Arial"/>
          <w:sz w:val="24"/>
          <w:szCs w:val="24"/>
        </w:rPr>
        <w:t xml:space="preserve">Arousal enhances performance on simple tasks but impairs performance on complex tasks. By the same reasoning, becoming relaxed impairs performance on simple tasks but increases performance on complex tasks. </w:t>
      </w:r>
    </w:p>
    <w:p w:rsidR="007F37BD" w:rsidRDefault="007F37BD" w:rsidP="002D4330">
      <w:pPr>
        <w:rPr>
          <w:rFonts w:ascii="Arial" w:hAnsi="Arial" w:cs="Arial"/>
          <w:sz w:val="24"/>
          <w:szCs w:val="24"/>
        </w:rPr>
      </w:pPr>
      <w:r>
        <w:rPr>
          <w:rFonts w:ascii="Arial" w:hAnsi="Arial" w:cs="Arial"/>
          <w:sz w:val="24"/>
          <w:szCs w:val="24"/>
        </w:rPr>
        <w:t xml:space="preserve">Research at Queen’s university suggests that similar processes may </w:t>
      </w:r>
      <w:r w:rsidR="00BF337B">
        <w:rPr>
          <w:rFonts w:ascii="Arial" w:hAnsi="Arial" w:cs="Arial"/>
          <w:sz w:val="24"/>
          <w:szCs w:val="24"/>
        </w:rPr>
        <w:t>affect</w:t>
      </w:r>
      <w:r>
        <w:rPr>
          <w:rFonts w:ascii="Arial" w:hAnsi="Arial" w:cs="Arial"/>
          <w:sz w:val="24"/>
          <w:szCs w:val="24"/>
        </w:rPr>
        <w:t xml:space="preserve"> the quality of ideas generated by a group. On problem with the use of techniques such as brainstorming is that people worry that others may evaluate </w:t>
      </w:r>
      <w:r w:rsidR="00BF337B">
        <w:rPr>
          <w:rFonts w:ascii="Arial" w:hAnsi="Arial" w:cs="Arial"/>
          <w:sz w:val="24"/>
          <w:szCs w:val="24"/>
        </w:rPr>
        <w:t>their</w:t>
      </w:r>
      <w:r>
        <w:rPr>
          <w:rFonts w:ascii="Arial" w:hAnsi="Arial" w:cs="Arial"/>
          <w:sz w:val="24"/>
          <w:szCs w:val="24"/>
        </w:rPr>
        <w:t xml:space="preserve"> ideas negatively even </w:t>
      </w:r>
      <w:r w:rsidR="00BF337B">
        <w:rPr>
          <w:rFonts w:ascii="Arial" w:hAnsi="Arial" w:cs="Arial"/>
          <w:sz w:val="24"/>
          <w:szCs w:val="24"/>
        </w:rPr>
        <w:t>though</w:t>
      </w:r>
      <w:r>
        <w:rPr>
          <w:rFonts w:ascii="Arial" w:hAnsi="Arial" w:cs="Arial"/>
          <w:sz w:val="24"/>
          <w:szCs w:val="24"/>
        </w:rPr>
        <w:t xml:space="preserve"> the point </w:t>
      </w:r>
      <w:r w:rsidR="00BF337B">
        <w:rPr>
          <w:rFonts w:ascii="Arial" w:hAnsi="Arial" w:cs="Arial"/>
          <w:sz w:val="24"/>
          <w:szCs w:val="24"/>
        </w:rPr>
        <w:t>of</w:t>
      </w:r>
      <w:r>
        <w:rPr>
          <w:rFonts w:ascii="Arial" w:hAnsi="Arial" w:cs="Arial"/>
          <w:sz w:val="24"/>
          <w:szCs w:val="24"/>
        </w:rPr>
        <w:t xml:space="preserve"> brainstorming is to express </w:t>
      </w:r>
      <w:r w:rsidR="00BF337B">
        <w:rPr>
          <w:rFonts w:ascii="Arial" w:hAnsi="Arial" w:cs="Arial"/>
          <w:sz w:val="24"/>
          <w:szCs w:val="24"/>
        </w:rPr>
        <w:t>whatever</w:t>
      </w:r>
      <w:r>
        <w:rPr>
          <w:rFonts w:ascii="Arial" w:hAnsi="Arial" w:cs="Arial"/>
          <w:sz w:val="24"/>
          <w:szCs w:val="24"/>
        </w:rPr>
        <w:t xml:space="preserve"> ideas come to mind without fear of criticism.</w:t>
      </w:r>
    </w:p>
    <w:p w:rsidR="007F37BD" w:rsidRDefault="007F37BD" w:rsidP="002D4330">
      <w:pPr>
        <w:rPr>
          <w:rFonts w:ascii="Arial" w:hAnsi="Arial" w:cs="Arial"/>
          <w:sz w:val="24"/>
          <w:szCs w:val="24"/>
        </w:rPr>
      </w:pPr>
      <w:r w:rsidRPr="007F37BD">
        <w:rPr>
          <w:rFonts w:ascii="Arial" w:hAnsi="Arial" w:cs="Arial"/>
          <w:b/>
          <w:sz w:val="24"/>
          <w:szCs w:val="24"/>
        </w:rPr>
        <w:t>Cooper et al (1998)</w:t>
      </w:r>
      <w:r>
        <w:rPr>
          <w:rFonts w:ascii="Arial" w:hAnsi="Arial" w:cs="Arial"/>
          <w:b/>
          <w:sz w:val="24"/>
          <w:szCs w:val="24"/>
        </w:rPr>
        <w:t xml:space="preserve"> </w:t>
      </w:r>
      <w:r>
        <w:rPr>
          <w:rFonts w:ascii="Arial" w:hAnsi="Arial" w:cs="Arial"/>
          <w:sz w:val="24"/>
          <w:szCs w:val="24"/>
        </w:rPr>
        <w:t xml:space="preserve">proposed that computers might provide an important vehicle for improving the quality of a group’s ideas – allowing group interaction and maintaining anonymity. Researchers found that participants in anonymous electronic groups found it easier to generate ideas and reported </w:t>
      </w:r>
      <w:r w:rsidR="00BF337B">
        <w:rPr>
          <w:rFonts w:ascii="Arial" w:hAnsi="Arial" w:cs="Arial"/>
          <w:sz w:val="24"/>
          <w:szCs w:val="24"/>
        </w:rPr>
        <w:t>lowered</w:t>
      </w:r>
      <w:r>
        <w:rPr>
          <w:rFonts w:ascii="Arial" w:hAnsi="Arial" w:cs="Arial"/>
          <w:sz w:val="24"/>
          <w:szCs w:val="24"/>
        </w:rPr>
        <w:t xml:space="preserve"> evaluation apprehension than those in non-</w:t>
      </w:r>
      <w:r w:rsidR="00BF337B">
        <w:rPr>
          <w:rFonts w:ascii="Arial" w:hAnsi="Arial" w:cs="Arial"/>
          <w:sz w:val="24"/>
          <w:szCs w:val="24"/>
        </w:rPr>
        <w:t>anonymous</w:t>
      </w:r>
      <w:r>
        <w:rPr>
          <w:rFonts w:ascii="Arial" w:hAnsi="Arial" w:cs="Arial"/>
          <w:sz w:val="24"/>
          <w:szCs w:val="24"/>
        </w:rPr>
        <w:t xml:space="preserve"> discussion groups. Participants in anonymous discussion groups did produce more controversial ideas but not </w:t>
      </w:r>
      <w:r w:rsidR="00BF337B">
        <w:rPr>
          <w:rFonts w:ascii="Arial" w:hAnsi="Arial" w:cs="Arial"/>
          <w:sz w:val="24"/>
          <w:szCs w:val="24"/>
        </w:rPr>
        <w:t>necessarily</w:t>
      </w:r>
      <w:r>
        <w:rPr>
          <w:rFonts w:ascii="Arial" w:hAnsi="Arial" w:cs="Arial"/>
          <w:sz w:val="24"/>
          <w:szCs w:val="24"/>
        </w:rPr>
        <w:t xml:space="preserve"> desirable ones. </w:t>
      </w:r>
    </w:p>
    <w:p w:rsidR="00B82B0B" w:rsidRDefault="00B82B0B" w:rsidP="002D4330">
      <w:pPr>
        <w:rPr>
          <w:rFonts w:ascii="Arial" w:hAnsi="Arial" w:cs="Arial"/>
          <w:b/>
          <w:sz w:val="24"/>
          <w:szCs w:val="24"/>
        </w:rPr>
      </w:pPr>
    </w:p>
    <w:p w:rsidR="00B82B0B" w:rsidRDefault="00B82B0B" w:rsidP="002D4330">
      <w:pPr>
        <w:rPr>
          <w:rFonts w:ascii="Arial" w:hAnsi="Arial" w:cs="Arial"/>
          <w:sz w:val="24"/>
          <w:szCs w:val="24"/>
        </w:rPr>
      </w:pPr>
      <w:r w:rsidRPr="00B82B0B">
        <w:rPr>
          <w:rFonts w:ascii="Arial" w:hAnsi="Arial" w:cs="Arial"/>
          <w:b/>
          <w:sz w:val="24"/>
          <w:szCs w:val="24"/>
        </w:rPr>
        <w:lastRenderedPageBreak/>
        <w:t xml:space="preserve">Gender </w:t>
      </w:r>
      <w:r>
        <w:rPr>
          <w:rFonts w:ascii="Arial" w:hAnsi="Arial" w:cs="Arial"/>
          <w:b/>
          <w:sz w:val="24"/>
          <w:szCs w:val="24"/>
        </w:rPr>
        <w:t>and cultural differences in social loafing: who slacks off the most?</w:t>
      </w:r>
    </w:p>
    <w:p w:rsidR="00B82B0B" w:rsidRDefault="00B82B0B" w:rsidP="002D4330">
      <w:pPr>
        <w:rPr>
          <w:rFonts w:ascii="Arial" w:hAnsi="Arial" w:cs="Arial"/>
          <w:sz w:val="24"/>
          <w:szCs w:val="24"/>
        </w:rPr>
      </w:pPr>
      <w:r w:rsidRPr="00B82B0B">
        <w:rPr>
          <w:rFonts w:ascii="Arial" w:hAnsi="Arial" w:cs="Arial"/>
          <w:b/>
          <w:sz w:val="24"/>
          <w:szCs w:val="24"/>
        </w:rPr>
        <w:t>Karau &amp; Williams (1993)</w:t>
      </w:r>
      <w:r>
        <w:rPr>
          <w:rFonts w:ascii="Arial" w:hAnsi="Arial" w:cs="Arial"/>
          <w:sz w:val="24"/>
          <w:szCs w:val="24"/>
        </w:rPr>
        <w:t xml:space="preserve"> reviewed more than 150 studies of social loafing and found that the tendency to loaf is </w:t>
      </w:r>
      <w:r w:rsidR="00952C63">
        <w:rPr>
          <w:rFonts w:ascii="Arial" w:hAnsi="Arial" w:cs="Arial"/>
          <w:sz w:val="24"/>
          <w:szCs w:val="24"/>
        </w:rPr>
        <w:t>stronger</w:t>
      </w:r>
      <w:r>
        <w:rPr>
          <w:rFonts w:ascii="Arial" w:hAnsi="Arial" w:cs="Arial"/>
          <w:sz w:val="24"/>
          <w:szCs w:val="24"/>
        </w:rPr>
        <w:t xml:space="preserve"> in men than in women. Women tend to be higher than men in relational interdependence, which is the </w:t>
      </w:r>
      <w:r w:rsidR="00952C63">
        <w:rPr>
          <w:rFonts w:ascii="Arial" w:hAnsi="Arial" w:cs="Arial"/>
          <w:sz w:val="24"/>
          <w:szCs w:val="24"/>
        </w:rPr>
        <w:t>tendency</w:t>
      </w:r>
      <w:r>
        <w:rPr>
          <w:rFonts w:ascii="Arial" w:hAnsi="Arial" w:cs="Arial"/>
          <w:sz w:val="24"/>
          <w:szCs w:val="24"/>
        </w:rPr>
        <w:t xml:space="preserve"> to focus on and care more about personal relationships with others. </w:t>
      </w:r>
    </w:p>
    <w:p w:rsidR="00B82B0B" w:rsidRDefault="00B82B0B" w:rsidP="002D4330">
      <w:pPr>
        <w:rPr>
          <w:rFonts w:ascii="Arial" w:hAnsi="Arial" w:cs="Arial"/>
          <w:sz w:val="24"/>
          <w:szCs w:val="24"/>
        </w:rPr>
      </w:pPr>
      <w:r w:rsidRPr="00B82B0B">
        <w:rPr>
          <w:rFonts w:ascii="Arial" w:hAnsi="Arial" w:cs="Arial"/>
          <w:b/>
          <w:sz w:val="24"/>
          <w:szCs w:val="24"/>
        </w:rPr>
        <w:t>Karau &amp; Williams (1993)</w:t>
      </w:r>
      <w:r>
        <w:rPr>
          <w:rFonts w:ascii="Arial" w:hAnsi="Arial" w:cs="Arial"/>
          <w:b/>
          <w:sz w:val="24"/>
          <w:szCs w:val="24"/>
        </w:rPr>
        <w:t xml:space="preserve"> </w:t>
      </w:r>
      <w:r>
        <w:rPr>
          <w:rFonts w:ascii="Arial" w:hAnsi="Arial" w:cs="Arial"/>
          <w:sz w:val="24"/>
          <w:szCs w:val="24"/>
        </w:rPr>
        <w:t xml:space="preserve">also found that the tendency to loaf is stronger in Western cultures than in Asian cultures. Asians are more likely to have an interdependent view of self, which is a way of defining oneself in relation to other people. This </w:t>
      </w:r>
      <w:r w:rsidR="00952C63">
        <w:rPr>
          <w:rFonts w:ascii="Arial" w:hAnsi="Arial" w:cs="Arial"/>
          <w:sz w:val="24"/>
          <w:szCs w:val="24"/>
        </w:rPr>
        <w:t>self-definition</w:t>
      </w:r>
      <w:r>
        <w:rPr>
          <w:rFonts w:ascii="Arial" w:hAnsi="Arial" w:cs="Arial"/>
          <w:sz w:val="24"/>
          <w:szCs w:val="24"/>
        </w:rPr>
        <w:t xml:space="preserve"> </w:t>
      </w:r>
      <w:r w:rsidR="008B0214">
        <w:rPr>
          <w:rFonts w:ascii="Arial" w:hAnsi="Arial" w:cs="Arial"/>
          <w:sz w:val="24"/>
          <w:szCs w:val="24"/>
        </w:rPr>
        <w:t xml:space="preserve">may reduce the tendency to engage in social loafing in groups. </w:t>
      </w:r>
    </w:p>
    <w:p w:rsidR="008B0214" w:rsidRDefault="008B0214" w:rsidP="002D4330">
      <w:pPr>
        <w:rPr>
          <w:rFonts w:ascii="Arial" w:hAnsi="Arial" w:cs="Arial"/>
          <w:sz w:val="24"/>
          <w:szCs w:val="24"/>
        </w:rPr>
      </w:pPr>
      <w:r>
        <w:rPr>
          <w:rFonts w:ascii="Arial" w:hAnsi="Arial" w:cs="Arial"/>
          <w:sz w:val="24"/>
          <w:szCs w:val="24"/>
        </w:rPr>
        <w:t>We should not exaggerate these gender and cultural differences. Women and members of Asian cultures do engage in social loafing when in groups; they are just less likely to do so than men or members of Western cultures.</w:t>
      </w:r>
    </w:p>
    <w:p w:rsidR="008B0214" w:rsidRDefault="008B0214" w:rsidP="002D4330">
      <w:pPr>
        <w:rPr>
          <w:rFonts w:ascii="Arial" w:hAnsi="Arial" w:cs="Arial"/>
          <w:sz w:val="24"/>
          <w:szCs w:val="24"/>
        </w:rPr>
      </w:pPr>
      <w:r>
        <w:rPr>
          <w:rFonts w:ascii="Arial" w:hAnsi="Arial" w:cs="Arial"/>
          <w:sz w:val="24"/>
          <w:szCs w:val="24"/>
        </w:rPr>
        <w:t xml:space="preserve">You need to know 2 things to predict whether the presence of others will </w:t>
      </w:r>
      <w:r w:rsidR="00952C63">
        <w:rPr>
          <w:rFonts w:ascii="Arial" w:hAnsi="Arial" w:cs="Arial"/>
          <w:sz w:val="24"/>
          <w:szCs w:val="24"/>
        </w:rPr>
        <w:t>hinder</w:t>
      </w:r>
      <w:r>
        <w:rPr>
          <w:rFonts w:ascii="Arial" w:hAnsi="Arial" w:cs="Arial"/>
          <w:sz w:val="24"/>
          <w:szCs w:val="24"/>
        </w:rPr>
        <w:t xml:space="preserve"> your performance:</w:t>
      </w:r>
    </w:p>
    <w:p w:rsidR="008B0214" w:rsidRDefault="008B0214" w:rsidP="008B0214">
      <w:pPr>
        <w:pStyle w:val="ListParagraph"/>
        <w:numPr>
          <w:ilvl w:val="0"/>
          <w:numId w:val="9"/>
        </w:numPr>
        <w:rPr>
          <w:rFonts w:ascii="Arial" w:hAnsi="Arial" w:cs="Arial"/>
          <w:sz w:val="24"/>
          <w:szCs w:val="24"/>
        </w:rPr>
      </w:pPr>
      <w:r w:rsidRPr="008B0214">
        <w:rPr>
          <w:rFonts w:ascii="Arial" w:hAnsi="Arial" w:cs="Arial"/>
          <w:sz w:val="24"/>
          <w:szCs w:val="24"/>
        </w:rPr>
        <w:t>Whether your individual efforts will be evaluated</w:t>
      </w:r>
      <w:r>
        <w:rPr>
          <w:rFonts w:ascii="Arial" w:hAnsi="Arial" w:cs="Arial"/>
          <w:sz w:val="24"/>
          <w:szCs w:val="24"/>
        </w:rPr>
        <w:t>.</w:t>
      </w:r>
      <w:r w:rsidRPr="008B0214">
        <w:rPr>
          <w:rFonts w:ascii="Arial" w:hAnsi="Arial" w:cs="Arial"/>
          <w:sz w:val="24"/>
          <w:szCs w:val="24"/>
        </w:rPr>
        <w:t xml:space="preserve"> </w:t>
      </w:r>
    </w:p>
    <w:p w:rsidR="008B0214" w:rsidRDefault="008B0214" w:rsidP="008B0214">
      <w:pPr>
        <w:pStyle w:val="ListParagraph"/>
        <w:numPr>
          <w:ilvl w:val="0"/>
          <w:numId w:val="9"/>
        </w:numPr>
        <w:rPr>
          <w:rFonts w:ascii="Arial" w:hAnsi="Arial" w:cs="Arial"/>
          <w:sz w:val="24"/>
          <w:szCs w:val="24"/>
        </w:rPr>
      </w:pPr>
      <w:r w:rsidRPr="008B0214">
        <w:rPr>
          <w:rFonts w:ascii="Arial" w:hAnsi="Arial" w:cs="Arial"/>
          <w:sz w:val="24"/>
          <w:szCs w:val="24"/>
        </w:rPr>
        <w:t xml:space="preserve">Whether the task is simple or complex. </w:t>
      </w:r>
    </w:p>
    <w:p w:rsidR="008B0214" w:rsidRDefault="008B0214" w:rsidP="008B0214">
      <w:pPr>
        <w:rPr>
          <w:rFonts w:ascii="Arial" w:hAnsi="Arial" w:cs="Arial"/>
          <w:sz w:val="24"/>
          <w:szCs w:val="24"/>
        </w:rPr>
      </w:pPr>
      <w:r>
        <w:rPr>
          <w:rFonts w:ascii="Arial" w:hAnsi="Arial" w:cs="Arial"/>
          <w:sz w:val="24"/>
          <w:szCs w:val="24"/>
        </w:rPr>
        <w:t>See figure 8.2 to see the effects of evaluation and task complexity on performance.</w:t>
      </w:r>
    </w:p>
    <w:p w:rsidR="008B0214" w:rsidRDefault="008B0214" w:rsidP="008B0214">
      <w:pPr>
        <w:rPr>
          <w:rFonts w:ascii="Arial" w:hAnsi="Arial" w:cs="Arial"/>
          <w:b/>
          <w:sz w:val="24"/>
          <w:szCs w:val="24"/>
        </w:rPr>
      </w:pPr>
      <w:r>
        <w:rPr>
          <w:rFonts w:ascii="Arial" w:hAnsi="Arial" w:cs="Arial"/>
          <w:b/>
          <w:sz w:val="24"/>
          <w:szCs w:val="24"/>
        </w:rPr>
        <w:t>Deindividuation: Getting lost in the crowd</w:t>
      </w:r>
    </w:p>
    <w:p w:rsidR="008B0214" w:rsidRDefault="008B0214" w:rsidP="008B0214">
      <w:pPr>
        <w:rPr>
          <w:rFonts w:ascii="Arial" w:hAnsi="Arial" w:cs="Arial"/>
          <w:sz w:val="24"/>
          <w:szCs w:val="24"/>
        </w:rPr>
      </w:pPr>
      <w:r>
        <w:rPr>
          <w:rFonts w:ascii="Arial" w:hAnsi="Arial" w:cs="Arial"/>
          <w:b/>
          <w:i/>
          <w:sz w:val="24"/>
          <w:szCs w:val="24"/>
        </w:rPr>
        <w:t xml:space="preserve">Deindividuation: </w:t>
      </w:r>
      <w:r>
        <w:rPr>
          <w:rFonts w:ascii="Arial" w:hAnsi="Arial" w:cs="Arial"/>
          <w:i/>
          <w:sz w:val="24"/>
          <w:szCs w:val="24"/>
        </w:rPr>
        <w:t>the loosening of normal constraints on behaviour when people are in a group, leading to an increase in impulsive and deviant acts.</w:t>
      </w:r>
    </w:p>
    <w:p w:rsidR="008B0214" w:rsidRDefault="008B0214" w:rsidP="008B0214">
      <w:pPr>
        <w:rPr>
          <w:rFonts w:ascii="Arial" w:hAnsi="Arial" w:cs="Arial"/>
          <w:sz w:val="24"/>
          <w:szCs w:val="24"/>
        </w:rPr>
      </w:pPr>
      <w:r>
        <w:rPr>
          <w:rFonts w:ascii="Arial" w:hAnsi="Arial" w:cs="Arial"/>
          <w:b/>
          <w:sz w:val="24"/>
          <w:szCs w:val="24"/>
        </w:rPr>
        <w:t xml:space="preserve">Mullen (1986) </w:t>
      </w:r>
      <w:r>
        <w:rPr>
          <w:rFonts w:ascii="Arial" w:hAnsi="Arial" w:cs="Arial"/>
          <w:sz w:val="24"/>
          <w:szCs w:val="24"/>
        </w:rPr>
        <w:t>analyzed newspaper accounts of 60 lynchings committed by people in the US between 1899 and 1964, and discovered an interesting f</w:t>
      </w:r>
      <w:r w:rsidR="00AE38DD">
        <w:rPr>
          <w:rFonts w:ascii="Arial" w:hAnsi="Arial" w:cs="Arial"/>
          <w:sz w:val="24"/>
          <w:szCs w:val="24"/>
        </w:rPr>
        <w:t xml:space="preserve">act; the more people in the mob, the greater the savagery and viciousness with which they killed their victims. </w:t>
      </w:r>
    </w:p>
    <w:p w:rsidR="00AE38DD" w:rsidRDefault="00AE38DD" w:rsidP="008B0214">
      <w:pPr>
        <w:rPr>
          <w:rFonts w:ascii="Arial" w:hAnsi="Arial" w:cs="Arial"/>
          <w:sz w:val="24"/>
          <w:szCs w:val="24"/>
        </w:rPr>
      </w:pPr>
      <w:r>
        <w:rPr>
          <w:rFonts w:ascii="Arial" w:hAnsi="Arial" w:cs="Arial"/>
          <w:b/>
          <w:sz w:val="24"/>
          <w:szCs w:val="24"/>
        </w:rPr>
        <w:t>Mullen (1986)</w:t>
      </w:r>
      <w:r>
        <w:rPr>
          <w:rFonts w:ascii="Arial" w:hAnsi="Arial" w:cs="Arial"/>
          <w:sz w:val="24"/>
          <w:szCs w:val="24"/>
        </w:rPr>
        <w:t xml:space="preserve"> also found that people who participated in </w:t>
      </w:r>
      <w:r w:rsidR="00952C63">
        <w:rPr>
          <w:rFonts w:ascii="Arial" w:hAnsi="Arial" w:cs="Arial"/>
          <w:sz w:val="24"/>
          <w:szCs w:val="24"/>
        </w:rPr>
        <w:t>these</w:t>
      </w:r>
      <w:r>
        <w:rPr>
          <w:rFonts w:ascii="Arial" w:hAnsi="Arial" w:cs="Arial"/>
          <w:sz w:val="24"/>
          <w:szCs w:val="24"/>
        </w:rPr>
        <w:t xml:space="preserve"> lynchings often did so cloaked in white robes and hooded masks. </w:t>
      </w:r>
    </w:p>
    <w:p w:rsidR="00AE38DD" w:rsidRDefault="00AE38DD" w:rsidP="008B0214">
      <w:pPr>
        <w:rPr>
          <w:rFonts w:ascii="Arial" w:hAnsi="Arial" w:cs="Arial"/>
          <w:sz w:val="24"/>
          <w:szCs w:val="24"/>
        </w:rPr>
      </w:pPr>
      <w:r>
        <w:rPr>
          <w:rFonts w:ascii="Arial" w:hAnsi="Arial" w:cs="Arial"/>
          <w:b/>
          <w:sz w:val="24"/>
          <w:szCs w:val="24"/>
        </w:rPr>
        <w:t xml:space="preserve">Robert Watson (1973) </w:t>
      </w:r>
      <w:r>
        <w:rPr>
          <w:rFonts w:ascii="Arial" w:hAnsi="Arial" w:cs="Arial"/>
          <w:sz w:val="24"/>
          <w:szCs w:val="24"/>
        </w:rPr>
        <w:t xml:space="preserve">studied 24 cultures and found that warriors who hid their identity before going </w:t>
      </w:r>
      <w:r w:rsidR="00952C63">
        <w:rPr>
          <w:rFonts w:ascii="Arial" w:hAnsi="Arial" w:cs="Arial"/>
          <w:sz w:val="24"/>
          <w:szCs w:val="24"/>
        </w:rPr>
        <w:t>into</w:t>
      </w:r>
      <w:r>
        <w:rPr>
          <w:rFonts w:ascii="Arial" w:hAnsi="Arial" w:cs="Arial"/>
          <w:sz w:val="24"/>
          <w:szCs w:val="24"/>
        </w:rPr>
        <w:t xml:space="preserve"> battle- by using face </w:t>
      </w:r>
      <w:r w:rsidR="00952C63">
        <w:rPr>
          <w:rFonts w:ascii="Arial" w:hAnsi="Arial" w:cs="Arial"/>
          <w:sz w:val="24"/>
          <w:szCs w:val="24"/>
        </w:rPr>
        <w:t>and</w:t>
      </w:r>
      <w:r>
        <w:rPr>
          <w:rFonts w:ascii="Arial" w:hAnsi="Arial" w:cs="Arial"/>
          <w:sz w:val="24"/>
          <w:szCs w:val="24"/>
        </w:rPr>
        <w:t xml:space="preserve"> body paint – were more significantly likely to kill, torture or mutilate captive prisoners than were warriors who did not hide their identity.</w:t>
      </w:r>
      <w:r w:rsidR="00051B60">
        <w:rPr>
          <w:rFonts w:ascii="Arial" w:hAnsi="Arial" w:cs="Arial"/>
          <w:sz w:val="24"/>
          <w:szCs w:val="24"/>
        </w:rPr>
        <w:t xml:space="preserve"> </w:t>
      </w:r>
    </w:p>
    <w:p w:rsidR="00051B60" w:rsidRDefault="00051B60" w:rsidP="008B0214">
      <w:pPr>
        <w:rPr>
          <w:rFonts w:ascii="Arial" w:hAnsi="Arial" w:cs="Arial"/>
          <w:sz w:val="24"/>
          <w:szCs w:val="24"/>
        </w:rPr>
      </w:pPr>
      <w:r>
        <w:rPr>
          <w:rFonts w:ascii="Arial" w:hAnsi="Arial" w:cs="Arial"/>
          <w:b/>
          <w:sz w:val="24"/>
          <w:szCs w:val="24"/>
        </w:rPr>
        <w:t>Matti Baranovski (15 years old</w:t>
      </w:r>
      <w:r w:rsidR="00952C63">
        <w:rPr>
          <w:rFonts w:ascii="Arial" w:hAnsi="Arial" w:cs="Arial"/>
          <w:b/>
          <w:sz w:val="24"/>
          <w:szCs w:val="24"/>
        </w:rPr>
        <w:t>) November</w:t>
      </w:r>
      <w:r>
        <w:rPr>
          <w:rFonts w:ascii="Arial" w:hAnsi="Arial" w:cs="Arial"/>
          <w:b/>
          <w:sz w:val="24"/>
          <w:szCs w:val="24"/>
        </w:rPr>
        <w:t xml:space="preserve"> 14, 1999 in Toronto </w:t>
      </w:r>
      <w:r>
        <w:rPr>
          <w:rFonts w:ascii="Arial" w:hAnsi="Arial" w:cs="Arial"/>
          <w:sz w:val="24"/>
          <w:szCs w:val="24"/>
        </w:rPr>
        <w:t>was beaten to death by a group of youths wearing ski goggles, bandanas, balaclavas and masks to disguise themselves.</w:t>
      </w:r>
    </w:p>
    <w:p w:rsidR="00051B60" w:rsidRDefault="00051B60" w:rsidP="008B0214">
      <w:pPr>
        <w:rPr>
          <w:rFonts w:ascii="Arial" w:hAnsi="Arial" w:cs="Arial"/>
          <w:b/>
          <w:sz w:val="24"/>
          <w:szCs w:val="24"/>
        </w:rPr>
      </w:pPr>
      <w:r>
        <w:rPr>
          <w:rFonts w:ascii="Arial" w:hAnsi="Arial" w:cs="Arial"/>
          <w:b/>
          <w:sz w:val="24"/>
          <w:szCs w:val="24"/>
        </w:rPr>
        <w:lastRenderedPageBreak/>
        <w:t>Why does deindividuation lead to impulse acts?</w:t>
      </w:r>
    </w:p>
    <w:p w:rsidR="00051B60" w:rsidRDefault="0002512A" w:rsidP="0002512A">
      <w:pPr>
        <w:pStyle w:val="ListParagraph"/>
        <w:numPr>
          <w:ilvl w:val="0"/>
          <w:numId w:val="10"/>
        </w:numPr>
        <w:rPr>
          <w:rFonts w:ascii="Arial" w:hAnsi="Arial" w:cs="Arial"/>
          <w:sz w:val="24"/>
          <w:szCs w:val="24"/>
        </w:rPr>
      </w:pPr>
      <w:r>
        <w:rPr>
          <w:rFonts w:ascii="Arial" w:hAnsi="Arial" w:cs="Arial"/>
          <w:sz w:val="24"/>
          <w:szCs w:val="24"/>
        </w:rPr>
        <w:t>The presence of others, or wearing uniforms or disguises, make people feel less accountable for their actions because it reduces the likelihood that any individual will be singled out and blamed.</w:t>
      </w:r>
    </w:p>
    <w:p w:rsidR="0002512A" w:rsidRDefault="0002512A" w:rsidP="0002512A">
      <w:pPr>
        <w:pStyle w:val="ListParagraph"/>
        <w:numPr>
          <w:ilvl w:val="0"/>
          <w:numId w:val="10"/>
        </w:numPr>
        <w:rPr>
          <w:rFonts w:ascii="Arial" w:hAnsi="Arial" w:cs="Arial"/>
          <w:sz w:val="24"/>
          <w:szCs w:val="24"/>
        </w:rPr>
      </w:pPr>
      <w:r>
        <w:rPr>
          <w:rFonts w:ascii="Arial" w:hAnsi="Arial" w:cs="Arial"/>
          <w:sz w:val="24"/>
          <w:szCs w:val="24"/>
        </w:rPr>
        <w:t>The presence of others lowers self-</w:t>
      </w:r>
      <w:r w:rsidR="00952C63">
        <w:rPr>
          <w:rFonts w:ascii="Arial" w:hAnsi="Arial" w:cs="Arial"/>
          <w:sz w:val="24"/>
          <w:szCs w:val="24"/>
        </w:rPr>
        <w:t>awareness</w:t>
      </w:r>
      <w:r>
        <w:rPr>
          <w:rFonts w:ascii="Arial" w:hAnsi="Arial" w:cs="Arial"/>
          <w:sz w:val="24"/>
          <w:szCs w:val="24"/>
        </w:rPr>
        <w:t xml:space="preserve">, </w:t>
      </w:r>
      <w:r w:rsidR="00952C63">
        <w:rPr>
          <w:rFonts w:ascii="Arial" w:hAnsi="Arial" w:cs="Arial"/>
          <w:sz w:val="24"/>
          <w:szCs w:val="24"/>
        </w:rPr>
        <w:t>thereby</w:t>
      </w:r>
      <w:r>
        <w:rPr>
          <w:rFonts w:ascii="Arial" w:hAnsi="Arial" w:cs="Arial"/>
          <w:sz w:val="24"/>
          <w:szCs w:val="24"/>
        </w:rPr>
        <w:t xml:space="preserve"> shifting peoples’ attention away from their moral standards. </w:t>
      </w:r>
    </w:p>
    <w:p w:rsidR="0002512A" w:rsidRDefault="0002512A" w:rsidP="0002512A">
      <w:pPr>
        <w:pStyle w:val="ListParagraph"/>
        <w:numPr>
          <w:ilvl w:val="0"/>
          <w:numId w:val="10"/>
        </w:numPr>
        <w:rPr>
          <w:rFonts w:ascii="Arial" w:hAnsi="Arial" w:cs="Arial"/>
          <w:sz w:val="24"/>
          <w:szCs w:val="24"/>
        </w:rPr>
      </w:pPr>
      <w:r>
        <w:rPr>
          <w:rFonts w:ascii="Arial" w:hAnsi="Arial" w:cs="Arial"/>
          <w:sz w:val="24"/>
          <w:szCs w:val="24"/>
        </w:rPr>
        <w:t>Increases the extent to which people obey the group norms, as shown in a meta-analysis of more than 60 studies (Postmes &amp; Spears 1998).</w:t>
      </w:r>
    </w:p>
    <w:p w:rsidR="0002512A" w:rsidRDefault="0002512A" w:rsidP="0002512A">
      <w:pPr>
        <w:rPr>
          <w:rFonts w:ascii="Arial" w:hAnsi="Arial" w:cs="Arial"/>
          <w:b/>
          <w:sz w:val="24"/>
          <w:szCs w:val="24"/>
        </w:rPr>
      </w:pPr>
      <w:r>
        <w:rPr>
          <w:rFonts w:ascii="Arial" w:hAnsi="Arial" w:cs="Arial"/>
          <w:b/>
          <w:sz w:val="24"/>
          <w:szCs w:val="24"/>
        </w:rPr>
        <w:t>Connections: sports and aggression: does what you wear change who you are?</w:t>
      </w:r>
    </w:p>
    <w:p w:rsidR="0002512A" w:rsidRDefault="0002512A" w:rsidP="0002512A">
      <w:pPr>
        <w:rPr>
          <w:rFonts w:ascii="Arial" w:hAnsi="Arial" w:cs="Arial"/>
          <w:sz w:val="24"/>
          <w:szCs w:val="24"/>
        </w:rPr>
      </w:pPr>
      <w:r>
        <w:rPr>
          <w:rFonts w:ascii="Arial" w:hAnsi="Arial" w:cs="Arial"/>
          <w:b/>
          <w:sz w:val="24"/>
          <w:szCs w:val="24"/>
        </w:rPr>
        <w:t>Rehm, Steinleitner &amp; Lilli (1987)</w:t>
      </w:r>
      <w:r>
        <w:rPr>
          <w:rFonts w:ascii="Arial" w:hAnsi="Arial" w:cs="Arial"/>
          <w:sz w:val="24"/>
          <w:szCs w:val="24"/>
        </w:rPr>
        <w:t xml:space="preserve"> randomly assigned 5ht graders in German schools to various five-person teams, then watched the teams play handball against each other. All of the members of one team wore orange shirts and all the members of the other teams wore their normal street clothes. The children who wore the orange shirts, and who were therefore harder to tell apart, played the game significantly more aggressively than the children who wore their </w:t>
      </w:r>
      <w:r w:rsidR="00952C63">
        <w:rPr>
          <w:rFonts w:ascii="Arial" w:hAnsi="Arial" w:cs="Arial"/>
          <w:sz w:val="24"/>
          <w:szCs w:val="24"/>
        </w:rPr>
        <w:t>everyday</w:t>
      </w:r>
      <w:r>
        <w:rPr>
          <w:rFonts w:ascii="Arial" w:hAnsi="Arial" w:cs="Arial"/>
          <w:sz w:val="24"/>
          <w:szCs w:val="24"/>
        </w:rPr>
        <w:t xml:space="preserve"> clothes – who were easier to tell </w:t>
      </w:r>
      <w:r w:rsidR="00952C63">
        <w:rPr>
          <w:rFonts w:ascii="Arial" w:hAnsi="Arial" w:cs="Arial"/>
          <w:sz w:val="24"/>
          <w:szCs w:val="24"/>
        </w:rPr>
        <w:t>apart</w:t>
      </w:r>
      <w:r>
        <w:rPr>
          <w:rFonts w:ascii="Arial" w:hAnsi="Arial" w:cs="Arial"/>
          <w:sz w:val="24"/>
          <w:szCs w:val="24"/>
        </w:rPr>
        <w:t xml:space="preserve">. </w:t>
      </w:r>
    </w:p>
    <w:p w:rsidR="0002512A" w:rsidRDefault="0002512A" w:rsidP="0002512A">
      <w:pPr>
        <w:rPr>
          <w:rFonts w:ascii="Arial" w:hAnsi="Arial" w:cs="Arial"/>
          <w:sz w:val="24"/>
          <w:szCs w:val="24"/>
        </w:rPr>
      </w:pPr>
      <w:r>
        <w:rPr>
          <w:rFonts w:ascii="Arial" w:hAnsi="Arial" w:cs="Arial"/>
          <w:b/>
          <w:sz w:val="24"/>
          <w:szCs w:val="24"/>
        </w:rPr>
        <w:t xml:space="preserve">Frank &amp; Gilovich (1988) </w:t>
      </w:r>
      <w:r w:rsidR="00776670">
        <w:rPr>
          <w:rFonts w:ascii="Arial" w:hAnsi="Arial" w:cs="Arial"/>
          <w:sz w:val="24"/>
          <w:szCs w:val="24"/>
        </w:rPr>
        <w:t xml:space="preserve">noted that in virtually all cultures the color black is associated with evil and death. Examined </w:t>
      </w:r>
      <w:r w:rsidR="00952C63">
        <w:rPr>
          <w:rFonts w:ascii="Arial" w:hAnsi="Arial" w:cs="Arial"/>
          <w:sz w:val="24"/>
          <w:szCs w:val="24"/>
        </w:rPr>
        <w:t>penalty</w:t>
      </w:r>
      <w:r w:rsidR="00776670">
        <w:rPr>
          <w:rFonts w:ascii="Arial" w:hAnsi="Arial" w:cs="Arial"/>
          <w:sz w:val="24"/>
          <w:szCs w:val="24"/>
        </w:rPr>
        <w:t xml:space="preserve"> records and recorded the color of the uniforms worn by teams in the NHL and the NFL form 1970 to 1986. Teams that wore </w:t>
      </w:r>
      <w:r w:rsidR="00952C63">
        <w:rPr>
          <w:rFonts w:ascii="Arial" w:hAnsi="Arial" w:cs="Arial"/>
          <w:sz w:val="24"/>
          <w:szCs w:val="24"/>
        </w:rPr>
        <w:t>black</w:t>
      </w:r>
      <w:r w:rsidR="00776670">
        <w:rPr>
          <w:rFonts w:ascii="Arial" w:hAnsi="Arial" w:cs="Arial"/>
          <w:sz w:val="24"/>
          <w:szCs w:val="24"/>
        </w:rPr>
        <w:t xml:space="preserve"> uniforms </w:t>
      </w:r>
      <w:r w:rsidR="00952C63">
        <w:rPr>
          <w:rFonts w:ascii="Arial" w:hAnsi="Arial" w:cs="Arial"/>
          <w:sz w:val="24"/>
          <w:szCs w:val="24"/>
        </w:rPr>
        <w:t>ranked</w:t>
      </w:r>
      <w:r w:rsidR="00776670">
        <w:rPr>
          <w:rFonts w:ascii="Arial" w:hAnsi="Arial" w:cs="Arial"/>
          <w:sz w:val="24"/>
          <w:szCs w:val="24"/>
        </w:rPr>
        <w:t xml:space="preserve"> near the top of the leagues in terms of penalties. If the team switched to a non-</w:t>
      </w:r>
      <w:r w:rsidR="00952C63">
        <w:rPr>
          <w:rFonts w:ascii="Arial" w:hAnsi="Arial" w:cs="Arial"/>
          <w:sz w:val="24"/>
          <w:szCs w:val="24"/>
        </w:rPr>
        <w:t>black</w:t>
      </w:r>
      <w:r w:rsidR="00776670">
        <w:rPr>
          <w:rFonts w:ascii="Arial" w:hAnsi="Arial" w:cs="Arial"/>
          <w:sz w:val="24"/>
          <w:szCs w:val="24"/>
        </w:rPr>
        <w:t xml:space="preserve"> uniform there was an immediate </w:t>
      </w:r>
      <w:r w:rsidR="00952C63">
        <w:rPr>
          <w:rFonts w:ascii="Arial" w:hAnsi="Arial" w:cs="Arial"/>
          <w:sz w:val="24"/>
          <w:szCs w:val="24"/>
        </w:rPr>
        <w:t>decrease</w:t>
      </w:r>
      <w:r w:rsidR="00776670">
        <w:rPr>
          <w:rFonts w:ascii="Arial" w:hAnsi="Arial" w:cs="Arial"/>
          <w:sz w:val="24"/>
          <w:szCs w:val="24"/>
        </w:rPr>
        <w:t xml:space="preserve"> in the number of penalties. The researcher </w:t>
      </w:r>
      <w:r w:rsidR="00952C63">
        <w:rPr>
          <w:rFonts w:ascii="Arial" w:hAnsi="Arial" w:cs="Arial"/>
          <w:sz w:val="24"/>
          <w:szCs w:val="24"/>
        </w:rPr>
        <w:t>also</w:t>
      </w:r>
      <w:r w:rsidR="00776670">
        <w:rPr>
          <w:rFonts w:ascii="Arial" w:hAnsi="Arial" w:cs="Arial"/>
          <w:sz w:val="24"/>
          <w:szCs w:val="24"/>
        </w:rPr>
        <w:t xml:space="preserve"> conducted an </w:t>
      </w:r>
      <w:r w:rsidR="00952C63">
        <w:rPr>
          <w:rFonts w:ascii="Arial" w:hAnsi="Arial" w:cs="Arial"/>
          <w:sz w:val="24"/>
          <w:szCs w:val="24"/>
        </w:rPr>
        <w:t>experiment</w:t>
      </w:r>
      <w:r w:rsidR="00776670">
        <w:rPr>
          <w:rFonts w:ascii="Arial" w:hAnsi="Arial" w:cs="Arial"/>
          <w:sz w:val="24"/>
          <w:szCs w:val="24"/>
        </w:rPr>
        <w:t xml:space="preserve"> in which participants played </w:t>
      </w:r>
      <w:r w:rsidR="00952C63">
        <w:rPr>
          <w:rFonts w:ascii="Arial" w:hAnsi="Arial" w:cs="Arial"/>
          <w:sz w:val="24"/>
          <w:szCs w:val="24"/>
        </w:rPr>
        <w:t>a</w:t>
      </w:r>
      <w:r w:rsidR="00776670">
        <w:rPr>
          <w:rFonts w:ascii="Arial" w:hAnsi="Arial" w:cs="Arial"/>
          <w:sz w:val="24"/>
          <w:szCs w:val="24"/>
        </w:rPr>
        <w:t xml:space="preserve"> game wearing either a white uniform or a black uniform. Those who wore black uniforms showed greater aggressiveness than did those wearing white uniforms.</w:t>
      </w:r>
    </w:p>
    <w:p w:rsidR="00776670" w:rsidRDefault="00776670" w:rsidP="0002512A">
      <w:pPr>
        <w:rPr>
          <w:rFonts w:ascii="Arial" w:hAnsi="Arial" w:cs="Arial"/>
          <w:b/>
          <w:sz w:val="24"/>
          <w:szCs w:val="24"/>
        </w:rPr>
      </w:pPr>
      <w:r>
        <w:rPr>
          <w:rFonts w:ascii="Arial" w:hAnsi="Arial" w:cs="Arial"/>
          <w:b/>
          <w:sz w:val="24"/>
          <w:szCs w:val="24"/>
        </w:rPr>
        <w:t xml:space="preserve">Group decisions: Are two (or more) heads better than </w:t>
      </w:r>
      <w:r w:rsidR="00952C63">
        <w:rPr>
          <w:rFonts w:ascii="Arial" w:hAnsi="Arial" w:cs="Arial"/>
          <w:b/>
          <w:sz w:val="24"/>
          <w:szCs w:val="24"/>
        </w:rPr>
        <w:t>one</w:t>
      </w:r>
      <w:r>
        <w:rPr>
          <w:rFonts w:ascii="Arial" w:hAnsi="Arial" w:cs="Arial"/>
          <w:b/>
          <w:sz w:val="24"/>
          <w:szCs w:val="24"/>
        </w:rPr>
        <w:t xml:space="preserve">? </w:t>
      </w:r>
    </w:p>
    <w:p w:rsidR="00776670" w:rsidRDefault="00776670" w:rsidP="0002512A">
      <w:pPr>
        <w:rPr>
          <w:rFonts w:ascii="Arial" w:hAnsi="Arial" w:cs="Arial"/>
          <w:sz w:val="24"/>
          <w:szCs w:val="24"/>
        </w:rPr>
      </w:pPr>
      <w:r>
        <w:rPr>
          <w:rFonts w:ascii="Arial" w:hAnsi="Arial" w:cs="Arial"/>
          <w:sz w:val="24"/>
          <w:szCs w:val="24"/>
        </w:rPr>
        <w:t xml:space="preserve">In general, groups will do better than </w:t>
      </w:r>
      <w:r w:rsidR="00952C63">
        <w:rPr>
          <w:rFonts w:ascii="Arial" w:hAnsi="Arial" w:cs="Arial"/>
          <w:sz w:val="24"/>
          <w:szCs w:val="24"/>
        </w:rPr>
        <w:t>individuals</w:t>
      </w:r>
      <w:r>
        <w:rPr>
          <w:rFonts w:ascii="Arial" w:hAnsi="Arial" w:cs="Arial"/>
          <w:sz w:val="24"/>
          <w:szCs w:val="24"/>
        </w:rPr>
        <w:t xml:space="preserve"> if they rely on the person with the most expertise </w:t>
      </w:r>
      <w:r w:rsidR="00952C63">
        <w:rPr>
          <w:rFonts w:ascii="Arial" w:hAnsi="Arial" w:cs="Arial"/>
          <w:sz w:val="24"/>
          <w:szCs w:val="24"/>
        </w:rPr>
        <w:t>and</w:t>
      </w:r>
      <w:r>
        <w:rPr>
          <w:rFonts w:ascii="Arial" w:hAnsi="Arial" w:cs="Arial"/>
          <w:sz w:val="24"/>
          <w:szCs w:val="24"/>
        </w:rPr>
        <w:t xml:space="preserve"> combine their abilities and resources.</w:t>
      </w:r>
    </w:p>
    <w:p w:rsidR="00776670" w:rsidRDefault="00776670" w:rsidP="0002512A">
      <w:pPr>
        <w:rPr>
          <w:rFonts w:ascii="Arial" w:hAnsi="Arial" w:cs="Arial"/>
          <w:sz w:val="24"/>
          <w:szCs w:val="24"/>
        </w:rPr>
      </w:pPr>
      <w:r>
        <w:rPr>
          <w:rFonts w:ascii="Arial" w:hAnsi="Arial" w:cs="Arial"/>
          <w:b/>
          <w:sz w:val="24"/>
          <w:szCs w:val="24"/>
        </w:rPr>
        <w:t xml:space="preserve">Laughlin, Hatch, Silver and Boh (2006) </w:t>
      </w:r>
      <w:r>
        <w:rPr>
          <w:rFonts w:ascii="Arial" w:hAnsi="Arial" w:cs="Arial"/>
          <w:sz w:val="24"/>
          <w:szCs w:val="24"/>
        </w:rPr>
        <w:t>found that students working in groups (</w:t>
      </w:r>
      <w:r w:rsidR="00952C63">
        <w:rPr>
          <w:rFonts w:ascii="Arial" w:hAnsi="Arial" w:cs="Arial"/>
          <w:sz w:val="24"/>
          <w:szCs w:val="24"/>
        </w:rPr>
        <w:t>ranging</w:t>
      </w:r>
      <w:r>
        <w:rPr>
          <w:rFonts w:ascii="Arial" w:hAnsi="Arial" w:cs="Arial"/>
          <w:sz w:val="24"/>
          <w:szCs w:val="24"/>
        </w:rPr>
        <w:t xml:space="preserve"> in size from 3 to 5 people) were given math problems to solve. Groups of three or more solved the problem in about 6 equations compared to </w:t>
      </w:r>
      <w:r w:rsidR="00747E18">
        <w:rPr>
          <w:rFonts w:ascii="Arial" w:hAnsi="Arial" w:cs="Arial"/>
          <w:sz w:val="24"/>
          <w:szCs w:val="24"/>
        </w:rPr>
        <w:t xml:space="preserve">when </w:t>
      </w:r>
      <w:r>
        <w:rPr>
          <w:rFonts w:ascii="Arial" w:hAnsi="Arial" w:cs="Arial"/>
          <w:sz w:val="24"/>
          <w:szCs w:val="24"/>
        </w:rPr>
        <w:t xml:space="preserve">the very top students in each group worked </w:t>
      </w:r>
      <w:r w:rsidR="00747E18">
        <w:rPr>
          <w:rFonts w:ascii="Arial" w:hAnsi="Arial" w:cs="Arial"/>
          <w:sz w:val="24"/>
          <w:szCs w:val="24"/>
        </w:rPr>
        <w:t>alone, on average solved the problem in 6.5 equations.</w:t>
      </w:r>
    </w:p>
    <w:p w:rsidR="00447E37" w:rsidRDefault="00447E37" w:rsidP="0002512A">
      <w:pPr>
        <w:rPr>
          <w:rFonts w:ascii="Arial" w:hAnsi="Arial" w:cs="Arial"/>
          <w:b/>
          <w:sz w:val="24"/>
          <w:szCs w:val="24"/>
        </w:rPr>
      </w:pPr>
      <w:r>
        <w:rPr>
          <w:rFonts w:ascii="Arial" w:hAnsi="Arial" w:cs="Arial"/>
          <w:b/>
          <w:sz w:val="24"/>
          <w:szCs w:val="24"/>
        </w:rPr>
        <w:t>Process Loss: When group interactions inhibit good problem solving</w:t>
      </w:r>
    </w:p>
    <w:p w:rsidR="00447E37" w:rsidRPr="00447E37" w:rsidRDefault="00447E37" w:rsidP="0002512A">
      <w:pPr>
        <w:rPr>
          <w:rFonts w:ascii="Arial" w:hAnsi="Arial" w:cs="Arial"/>
          <w:sz w:val="24"/>
          <w:szCs w:val="24"/>
        </w:rPr>
      </w:pPr>
      <w:r>
        <w:rPr>
          <w:rFonts w:ascii="Arial" w:hAnsi="Arial" w:cs="Arial"/>
          <w:b/>
          <w:i/>
          <w:sz w:val="24"/>
          <w:szCs w:val="24"/>
        </w:rPr>
        <w:t xml:space="preserve">Process loss: </w:t>
      </w:r>
      <w:r>
        <w:rPr>
          <w:rFonts w:ascii="Arial" w:hAnsi="Arial" w:cs="Arial"/>
          <w:i/>
          <w:sz w:val="24"/>
          <w:szCs w:val="24"/>
        </w:rPr>
        <w:t>any aspect of group interaction that inhibits good group problem solving.</w:t>
      </w:r>
    </w:p>
    <w:p w:rsidR="007F37BD" w:rsidRDefault="00A86C80" w:rsidP="002D4330">
      <w:pPr>
        <w:rPr>
          <w:rFonts w:ascii="Arial" w:hAnsi="Arial" w:cs="Arial"/>
          <w:sz w:val="24"/>
          <w:szCs w:val="24"/>
        </w:rPr>
      </w:pPr>
      <w:r>
        <w:rPr>
          <w:rFonts w:ascii="Arial" w:hAnsi="Arial" w:cs="Arial"/>
          <w:sz w:val="24"/>
          <w:szCs w:val="24"/>
        </w:rPr>
        <w:t xml:space="preserve">Process loss can occur for a number </w:t>
      </w:r>
      <w:r w:rsidR="001407F0">
        <w:rPr>
          <w:rFonts w:ascii="Arial" w:hAnsi="Arial" w:cs="Arial"/>
          <w:sz w:val="24"/>
          <w:szCs w:val="24"/>
        </w:rPr>
        <w:t>of</w:t>
      </w:r>
      <w:r>
        <w:rPr>
          <w:rFonts w:ascii="Arial" w:hAnsi="Arial" w:cs="Arial"/>
          <w:sz w:val="24"/>
          <w:szCs w:val="24"/>
        </w:rPr>
        <w:t xml:space="preserve"> reasons:</w:t>
      </w:r>
    </w:p>
    <w:p w:rsidR="00A86C80" w:rsidRDefault="00A86C80" w:rsidP="00A86C80">
      <w:pPr>
        <w:pStyle w:val="ListParagraph"/>
        <w:numPr>
          <w:ilvl w:val="0"/>
          <w:numId w:val="1"/>
        </w:numPr>
        <w:rPr>
          <w:rFonts w:ascii="Arial" w:hAnsi="Arial" w:cs="Arial"/>
          <w:sz w:val="24"/>
          <w:szCs w:val="24"/>
        </w:rPr>
      </w:pPr>
      <w:r>
        <w:rPr>
          <w:rFonts w:ascii="Arial" w:hAnsi="Arial" w:cs="Arial"/>
          <w:sz w:val="24"/>
          <w:szCs w:val="24"/>
        </w:rPr>
        <w:lastRenderedPageBreak/>
        <w:t xml:space="preserve">Groups might not try hard enough to </w:t>
      </w:r>
      <w:r w:rsidR="000A31E7">
        <w:rPr>
          <w:rFonts w:ascii="Arial" w:hAnsi="Arial" w:cs="Arial"/>
          <w:sz w:val="24"/>
          <w:szCs w:val="24"/>
        </w:rPr>
        <w:t>find out who is the most competent member and instead rely on someone who really doesn’t know what he or she is talking about.</w:t>
      </w:r>
    </w:p>
    <w:p w:rsidR="000A31E7" w:rsidRDefault="000A31E7" w:rsidP="00A86C80">
      <w:pPr>
        <w:pStyle w:val="ListParagraph"/>
        <w:numPr>
          <w:ilvl w:val="0"/>
          <w:numId w:val="1"/>
        </w:numPr>
        <w:rPr>
          <w:rFonts w:ascii="Arial" w:hAnsi="Arial" w:cs="Arial"/>
          <w:sz w:val="24"/>
          <w:szCs w:val="24"/>
        </w:rPr>
      </w:pPr>
      <w:r>
        <w:rPr>
          <w:rFonts w:ascii="Arial" w:hAnsi="Arial" w:cs="Arial"/>
          <w:sz w:val="24"/>
          <w:szCs w:val="24"/>
        </w:rPr>
        <w:t>The most competent member might find it difficult to disagree with everyone else in the group.</w:t>
      </w:r>
    </w:p>
    <w:p w:rsidR="000A31E7" w:rsidRDefault="001407F0" w:rsidP="00A86C80">
      <w:pPr>
        <w:pStyle w:val="ListParagraph"/>
        <w:numPr>
          <w:ilvl w:val="0"/>
          <w:numId w:val="1"/>
        </w:numPr>
        <w:rPr>
          <w:rFonts w:ascii="Arial" w:hAnsi="Arial" w:cs="Arial"/>
          <w:sz w:val="24"/>
          <w:szCs w:val="24"/>
        </w:rPr>
      </w:pPr>
      <w:r>
        <w:rPr>
          <w:rFonts w:ascii="Arial" w:hAnsi="Arial" w:cs="Arial"/>
          <w:sz w:val="24"/>
          <w:szCs w:val="24"/>
        </w:rPr>
        <w:t>Other</w:t>
      </w:r>
      <w:r w:rsidR="000A31E7">
        <w:rPr>
          <w:rFonts w:ascii="Arial" w:hAnsi="Arial" w:cs="Arial"/>
          <w:sz w:val="24"/>
          <w:szCs w:val="24"/>
        </w:rPr>
        <w:t xml:space="preserve"> causes might be communications problems in the group – people don’t listen to each other or one person is allowed to dominate while others tune out.</w:t>
      </w:r>
    </w:p>
    <w:p w:rsidR="000A31E7" w:rsidRDefault="000A31E7" w:rsidP="000A31E7">
      <w:pPr>
        <w:ind w:left="360"/>
        <w:rPr>
          <w:rFonts w:ascii="Arial" w:hAnsi="Arial" w:cs="Arial"/>
          <w:sz w:val="24"/>
          <w:szCs w:val="24"/>
        </w:rPr>
      </w:pPr>
      <w:r>
        <w:rPr>
          <w:rFonts w:ascii="Arial" w:hAnsi="Arial" w:cs="Arial"/>
          <w:b/>
          <w:sz w:val="24"/>
          <w:szCs w:val="24"/>
        </w:rPr>
        <w:t>Failure to share unique information</w:t>
      </w:r>
    </w:p>
    <w:p w:rsidR="000A31E7" w:rsidRDefault="000A31E7" w:rsidP="000A31E7">
      <w:pPr>
        <w:ind w:left="360"/>
        <w:rPr>
          <w:rFonts w:ascii="Arial" w:hAnsi="Arial" w:cs="Arial"/>
          <w:sz w:val="24"/>
          <w:szCs w:val="24"/>
        </w:rPr>
      </w:pPr>
      <w:r>
        <w:rPr>
          <w:rFonts w:ascii="Arial" w:hAnsi="Arial" w:cs="Arial"/>
          <w:b/>
          <w:sz w:val="24"/>
          <w:szCs w:val="24"/>
        </w:rPr>
        <w:t xml:space="preserve">Stasser &amp; Titus (1985) </w:t>
      </w:r>
      <w:r>
        <w:rPr>
          <w:rFonts w:ascii="Arial" w:hAnsi="Arial" w:cs="Arial"/>
          <w:sz w:val="24"/>
          <w:szCs w:val="24"/>
        </w:rPr>
        <w:t xml:space="preserve">in this study participants met in groups of four to discuss which candidate for student president was the most qualified. </w:t>
      </w:r>
      <w:r w:rsidR="001407F0" w:rsidRPr="000A31E7">
        <w:rPr>
          <w:rFonts w:ascii="Arial" w:hAnsi="Arial" w:cs="Arial"/>
          <w:b/>
          <w:i/>
          <w:sz w:val="24"/>
          <w:szCs w:val="24"/>
        </w:rPr>
        <w:t>In the shared information condition</w:t>
      </w:r>
      <w:r w:rsidR="001407F0">
        <w:rPr>
          <w:rFonts w:ascii="Arial" w:hAnsi="Arial" w:cs="Arial"/>
          <w:sz w:val="24"/>
          <w:szCs w:val="24"/>
        </w:rPr>
        <w:t xml:space="preserve">: each participant was given the same packet of info to read: data indicating candidate A was the best choice for the office. </w:t>
      </w:r>
      <w:r>
        <w:rPr>
          <w:rFonts w:ascii="Arial" w:hAnsi="Arial" w:cs="Arial"/>
          <w:sz w:val="24"/>
          <w:szCs w:val="24"/>
        </w:rPr>
        <w:t xml:space="preserve">All participants in this condition knew that candidate A had eight positive qualities and four negative </w:t>
      </w:r>
      <w:r w:rsidR="001407F0">
        <w:rPr>
          <w:rFonts w:ascii="Arial" w:hAnsi="Arial" w:cs="Arial"/>
          <w:sz w:val="24"/>
          <w:szCs w:val="24"/>
        </w:rPr>
        <w:t>qualities</w:t>
      </w:r>
      <w:r>
        <w:rPr>
          <w:rFonts w:ascii="Arial" w:hAnsi="Arial" w:cs="Arial"/>
          <w:sz w:val="24"/>
          <w:szCs w:val="24"/>
        </w:rPr>
        <w:t xml:space="preserve"> making him </w:t>
      </w:r>
      <w:r w:rsidR="001407F0">
        <w:rPr>
          <w:rFonts w:ascii="Arial" w:hAnsi="Arial" w:cs="Arial"/>
          <w:sz w:val="24"/>
          <w:szCs w:val="24"/>
        </w:rPr>
        <w:t>the</w:t>
      </w:r>
      <w:r>
        <w:rPr>
          <w:rFonts w:ascii="Arial" w:hAnsi="Arial" w:cs="Arial"/>
          <w:sz w:val="24"/>
          <w:szCs w:val="24"/>
        </w:rPr>
        <w:t xml:space="preserve"> </w:t>
      </w:r>
      <w:r w:rsidR="001407F0">
        <w:rPr>
          <w:rFonts w:ascii="Arial" w:hAnsi="Arial" w:cs="Arial"/>
          <w:sz w:val="24"/>
          <w:szCs w:val="24"/>
        </w:rPr>
        <w:t>superior</w:t>
      </w:r>
      <w:r>
        <w:rPr>
          <w:rFonts w:ascii="Arial" w:hAnsi="Arial" w:cs="Arial"/>
          <w:sz w:val="24"/>
          <w:szCs w:val="24"/>
        </w:rPr>
        <w:t xml:space="preserve"> to the other </w:t>
      </w:r>
      <w:r w:rsidR="001407F0">
        <w:rPr>
          <w:rFonts w:ascii="Arial" w:hAnsi="Arial" w:cs="Arial"/>
          <w:sz w:val="24"/>
          <w:szCs w:val="24"/>
        </w:rPr>
        <w:t>candidates</w:t>
      </w:r>
      <w:r>
        <w:rPr>
          <w:rFonts w:ascii="Arial" w:hAnsi="Arial" w:cs="Arial"/>
          <w:sz w:val="24"/>
          <w:szCs w:val="24"/>
        </w:rPr>
        <w:t xml:space="preserve">. When this group met to discuss the candidates, almost all </w:t>
      </w:r>
      <w:r w:rsidR="001407F0">
        <w:rPr>
          <w:rFonts w:ascii="Arial" w:hAnsi="Arial" w:cs="Arial"/>
          <w:sz w:val="24"/>
          <w:szCs w:val="24"/>
        </w:rPr>
        <w:t>of</w:t>
      </w:r>
      <w:r>
        <w:rPr>
          <w:rFonts w:ascii="Arial" w:hAnsi="Arial" w:cs="Arial"/>
          <w:sz w:val="24"/>
          <w:szCs w:val="24"/>
        </w:rPr>
        <w:t xml:space="preserve"> the participants chose candidate A.  </w:t>
      </w:r>
      <w:r w:rsidRPr="000A31E7">
        <w:rPr>
          <w:rFonts w:ascii="Arial" w:hAnsi="Arial" w:cs="Arial"/>
          <w:b/>
          <w:i/>
          <w:sz w:val="24"/>
          <w:szCs w:val="24"/>
        </w:rPr>
        <w:t>In the unshared information condition</w:t>
      </w:r>
      <w:r>
        <w:rPr>
          <w:rFonts w:ascii="Arial" w:hAnsi="Arial" w:cs="Arial"/>
          <w:sz w:val="24"/>
          <w:szCs w:val="24"/>
        </w:rPr>
        <w:t xml:space="preserve">, each participant received a different packet of information. Each person knew that candidate A had 2 positive qualities and 4 negative qualities. The 2 positive qualities cited in each person’s packet was unique </w:t>
      </w:r>
      <w:r w:rsidR="00EF113D">
        <w:rPr>
          <w:rFonts w:ascii="Arial" w:hAnsi="Arial" w:cs="Arial"/>
          <w:sz w:val="24"/>
          <w:szCs w:val="24"/>
        </w:rPr>
        <w:t xml:space="preserve">different from those listed in other participants packages. Everyone learned that candidate A had the same </w:t>
      </w:r>
      <w:r w:rsidR="001407F0">
        <w:rPr>
          <w:rFonts w:ascii="Arial" w:hAnsi="Arial" w:cs="Arial"/>
          <w:sz w:val="24"/>
          <w:szCs w:val="24"/>
        </w:rPr>
        <w:t>four</w:t>
      </w:r>
      <w:r w:rsidR="00EF113D">
        <w:rPr>
          <w:rFonts w:ascii="Arial" w:hAnsi="Arial" w:cs="Arial"/>
          <w:sz w:val="24"/>
          <w:szCs w:val="24"/>
        </w:rPr>
        <w:t xml:space="preserve"> negative qualities. Most of the groups in the unshared information condition never learned that candidate A had more good qualities than bad qualities, because they focused on the information they shared rather than the information they did not share. As a result few of these groups chose candidate A.</w:t>
      </w:r>
    </w:p>
    <w:p w:rsidR="00EF113D" w:rsidRDefault="00EF113D" w:rsidP="000A31E7">
      <w:pPr>
        <w:ind w:left="360"/>
        <w:rPr>
          <w:rFonts w:ascii="Arial" w:hAnsi="Arial" w:cs="Arial"/>
          <w:i/>
          <w:sz w:val="24"/>
          <w:szCs w:val="24"/>
        </w:rPr>
      </w:pPr>
      <w:r>
        <w:rPr>
          <w:rFonts w:ascii="Arial" w:hAnsi="Arial" w:cs="Arial"/>
          <w:b/>
          <w:i/>
          <w:sz w:val="24"/>
          <w:szCs w:val="24"/>
        </w:rPr>
        <w:t xml:space="preserve">Transactive </w:t>
      </w:r>
      <w:r w:rsidR="001407F0">
        <w:rPr>
          <w:rFonts w:ascii="Arial" w:hAnsi="Arial" w:cs="Arial"/>
          <w:b/>
          <w:i/>
          <w:sz w:val="24"/>
          <w:szCs w:val="24"/>
        </w:rPr>
        <w:t>memory</w:t>
      </w:r>
      <w:r>
        <w:rPr>
          <w:rFonts w:ascii="Arial" w:hAnsi="Arial" w:cs="Arial"/>
          <w:b/>
          <w:i/>
          <w:sz w:val="24"/>
          <w:szCs w:val="24"/>
        </w:rPr>
        <w:t xml:space="preserve"> –</w:t>
      </w:r>
      <w:r>
        <w:rPr>
          <w:rFonts w:ascii="Arial" w:hAnsi="Arial" w:cs="Arial"/>
          <w:i/>
          <w:sz w:val="24"/>
          <w:szCs w:val="24"/>
        </w:rPr>
        <w:t xml:space="preserve">the combined memory of two people that is more efficient </w:t>
      </w:r>
      <w:r w:rsidR="001407F0">
        <w:rPr>
          <w:rFonts w:ascii="Arial" w:hAnsi="Arial" w:cs="Arial"/>
          <w:i/>
          <w:sz w:val="24"/>
          <w:szCs w:val="24"/>
        </w:rPr>
        <w:t>than</w:t>
      </w:r>
      <w:r>
        <w:rPr>
          <w:rFonts w:ascii="Arial" w:hAnsi="Arial" w:cs="Arial"/>
          <w:i/>
          <w:sz w:val="24"/>
          <w:szCs w:val="24"/>
        </w:rPr>
        <w:t xml:space="preserve"> the memory of either individual.</w:t>
      </w:r>
    </w:p>
    <w:p w:rsidR="00EF113D" w:rsidRDefault="00EF113D" w:rsidP="000A31E7">
      <w:pPr>
        <w:ind w:left="360"/>
        <w:rPr>
          <w:rFonts w:ascii="Arial" w:hAnsi="Arial" w:cs="Arial"/>
          <w:b/>
          <w:sz w:val="24"/>
          <w:szCs w:val="24"/>
        </w:rPr>
      </w:pPr>
      <w:r>
        <w:rPr>
          <w:rFonts w:ascii="Arial" w:hAnsi="Arial" w:cs="Arial"/>
          <w:b/>
          <w:sz w:val="24"/>
          <w:szCs w:val="24"/>
        </w:rPr>
        <w:t>Groupthink: Many heads, one mind</w:t>
      </w:r>
    </w:p>
    <w:p w:rsidR="00EF113D" w:rsidRDefault="00EF113D" w:rsidP="000A31E7">
      <w:pPr>
        <w:ind w:left="360"/>
        <w:rPr>
          <w:rFonts w:ascii="Arial" w:hAnsi="Arial" w:cs="Arial"/>
          <w:i/>
          <w:sz w:val="24"/>
          <w:szCs w:val="24"/>
        </w:rPr>
      </w:pPr>
      <w:r>
        <w:rPr>
          <w:rFonts w:ascii="Arial" w:hAnsi="Arial" w:cs="Arial"/>
          <w:b/>
          <w:i/>
          <w:sz w:val="24"/>
          <w:szCs w:val="24"/>
        </w:rPr>
        <w:t xml:space="preserve">Groupthink: </w:t>
      </w:r>
      <w:r>
        <w:rPr>
          <w:rFonts w:ascii="Arial" w:hAnsi="Arial" w:cs="Arial"/>
          <w:i/>
          <w:sz w:val="24"/>
          <w:szCs w:val="24"/>
        </w:rPr>
        <w:t>a kind of thinking in which maintaining group cohesiveness and solidarity is more important than considering the facts in a realistic manner.</w:t>
      </w:r>
    </w:p>
    <w:p w:rsidR="00EF113D" w:rsidRDefault="00EF113D" w:rsidP="000A31E7">
      <w:pPr>
        <w:ind w:left="360"/>
        <w:rPr>
          <w:rFonts w:ascii="Arial" w:hAnsi="Arial" w:cs="Arial"/>
          <w:sz w:val="24"/>
          <w:szCs w:val="24"/>
        </w:rPr>
      </w:pPr>
      <w:r>
        <w:rPr>
          <w:rFonts w:ascii="Arial" w:hAnsi="Arial" w:cs="Arial"/>
          <w:sz w:val="24"/>
          <w:szCs w:val="24"/>
        </w:rPr>
        <w:t>Antecedents of groupthink:</w:t>
      </w:r>
    </w:p>
    <w:p w:rsidR="00EF113D" w:rsidRDefault="00EF113D" w:rsidP="00EF113D">
      <w:pPr>
        <w:pStyle w:val="ListParagraph"/>
        <w:numPr>
          <w:ilvl w:val="0"/>
          <w:numId w:val="1"/>
        </w:numPr>
        <w:rPr>
          <w:rFonts w:ascii="Arial" w:hAnsi="Arial" w:cs="Arial"/>
          <w:sz w:val="24"/>
          <w:szCs w:val="24"/>
        </w:rPr>
      </w:pPr>
      <w:r>
        <w:rPr>
          <w:rFonts w:ascii="Arial" w:hAnsi="Arial" w:cs="Arial"/>
          <w:sz w:val="24"/>
          <w:szCs w:val="24"/>
        </w:rPr>
        <w:t>Group is highly cohesive</w:t>
      </w:r>
    </w:p>
    <w:p w:rsidR="00EF113D" w:rsidRDefault="00EF113D" w:rsidP="00EF113D">
      <w:pPr>
        <w:pStyle w:val="ListParagraph"/>
        <w:numPr>
          <w:ilvl w:val="0"/>
          <w:numId w:val="1"/>
        </w:numPr>
        <w:rPr>
          <w:rFonts w:ascii="Arial" w:hAnsi="Arial" w:cs="Arial"/>
          <w:sz w:val="24"/>
          <w:szCs w:val="24"/>
        </w:rPr>
      </w:pPr>
      <w:r>
        <w:rPr>
          <w:rFonts w:ascii="Arial" w:hAnsi="Arial" w:cs="Arial"/>
          <w:sz w:val="24"/>
          <w:szCs w:val="24"/>
        </w:rPr>
        <w:t>Group is isolated</w:t>
      </w:r>
    </w:p>
    <w:p w:rsidR="00EF113D" w:rsidRDefault="00EF113D" w:rsidP="00EF113D">
      <w:pPr>
        <w:pStyle w:val="ListParagraph"/>
        <w:numPr>
          <w:ilvl w:val="0"/>
          <w:numId w:val="1"/>
        </w:numPr>
        <w:rPr>
          <w:rFonts w:ascii="Arial" w:hAnsi="Arial" w:cs="Arial"/>
          <w:sz w:val="24"/>
          <w:szCs w:val="24"/>
        </w:rPr>
      </w:pPr>
      <w:r>
        <w:rPr>
          <w:rFonts w:ascii="Arial" w:hAnsi="Arial" w:cs="Arial"/>
          <w:sz w:val="24"/>
          <w:szCs w:val="24"/>
        </w:rPr>
        <w:t>A directive leader</w:t>
      </w:r>
    </w:p>
    <w:p w:rsidR="00EF113D" w:rsidRDefault="00EF113D" w:rsidP="00EF113D">
      <w:pPr>
        <w:pStyle w:val="ListParagraph"/>
        <w:numPr>
          <w:ilvl w:val="0"/>
          <w:numId w:val="1"/>
        </w:numPr>
        <w:rPr>
          <w:rFonts w:ascii="Arial" w:hAnsi="Arial" w:cs="Arial"/>
          <w:sz w:val="24"/>
          <w:szCs w:val="24"/>
        </w:rPr>
      </w:pPr>
      <w:r>
        <w:rPr>
          <w:rFonts w:ascii="Arial" w:hAnsi="Arial" w:cs="Arial"/>
          <w:sz w:val="24"/>
          <w:szCs w:val="24"/>
        </w:rPr>
        <w:t>High stress</w:t>
      </w:r>
    </w:p>
    <w:p w:rsidR="00EF113D" w:rsidRDefault="00EF113D" w:rsidP="00EF113D">
      <w:pPr>
        <w:pStyle w:val="ListParagraph"/>
        <w:numPr>
          <w:ilvl w:val="0"/>
          <w:numId w:val="1"/>
        </w:numPr>
        <w:rPr>
          <w:rFonts w:ascii="Arial" w:hAnsi="Arial" w:cs="Arial"/>
          <w:sz w:val="24"/>
          <w:szCs w:val="24"/>
        </w:rPr>
      </w:pPr>
      <w:r>
        <w:rPr>
          <w:rFonts w:ascii="Arial" w:hAnsi="Arial" w:cs="Arial"/>
          <w:sz w:val="24"/>
          <w:szCs w:val="24"/>
        </w:rPr>
        <w:t xml:space="preserve">Poor </w:t>
      </w:r>
      <w:r w:rsidR="001407F0">
        <w:rPr>
          <w:rFonts w:ascii="Arial" w:hAnsi="Arial" w:cs="Arial"/>
          <w:sz w:val="24"/>
          <w:szCs w:val="24"/>
        </w:rPr>
        <w:t>decision</w:t>
      </w:r>
      <w:r>
        <w:rPr>
          <w:rFonts w:ascii="Arial" w:hAnsi="Arial" w:cs="Arial"/>
          <w:sz w:val="24"/>
          <w:szCs w:val="24"/>
        </w:rPr>
        <w:t xml:space="preserve"> making procedures</w:t>
      </w:r>
    </w:p>
    <w:p w:rsidR="00EF113D" w:rsidRDefault="002F7527" w:rsidP="00EF113D">
      <w:pPr>
        <w:rPr>
          <w:rFonts w:ascii="Arial" w:hAnsi="Arial" w:cs="Arial"/>
          <w:sz w:val="24"/>
          <w:szCs w:val="24"/>
        </w:rPr>
      </w:pPr>
      <w:r>
        <w:rPr>
          <w:rFonts w:ascii="Arial" w:hAnsi="Arial" w:cs="Arial"/>
          <w:sz w:val="24"/>
          <w:szCs w:val="24"/>
        </w:rPr>
        <w:lastRenderedPageBreak/>
        <w:t>Symptoms of groupthink:</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Illusion of invulnerability</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Belief in the moral correctness of the group</w:t>
      </w:r>
    </w:p>
    <w:p w:rsidR="002F7527" w:rsidRDefault="001407F0" w:rsidP="002F7527">
      <w:pPr>
        <w:pStyle w:val="ListParagraph"/>
        <w:numPr>
          <w:ilvl w:val="0"/>
          <w:numId w:val="1"/>
        </w:numPr>
        <w:rPr>
          <w:rFonts w:ascii="Arial" w:hAnsi="Arial" w:cs="Arial"/>
          <w:sz w:val="24"/>
          <w:szCs w:val="24"/>
        </w:rPr>
      </w:pPr>
      <w:r>
        <w:rPr>
          <w:rFonts w:ascii="Arial" w:hAnsi="Arial" w:cs="Arial"/>
          <w:sz w:val="24"/>
          <w:szCs w:val="24"/>
        </w:rPr>
        <w:t>Stereotyped</w:t>
      </w:r>
      <w:r w:rsidR="002F7527">
        <w:rPr>
          <w:rFonts w:ascii="Arial" w:hAnsi="Arial" w:cs="Arial"/>
          <w:sz w:val="24"/>
          <w:szCs w:val="24"/>
        </w:rPr>
        <w:t xml:space="preserve"> views of the </w:t>
      </w:r>
      <w:r>
        <w:rPr>
          <w:rFonts w:ascii="Arial" w:hAnsi="Arial" w:cs="Arial"/>
          <w:sz w:val="24"/>
          <w:szCs w:val="24"/>
        </w:rPr>
        <w:t>out-group</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Self-censorship</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Direct pressure on dissenter to conform</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Illusion of unanimity</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Mindguards</w:t>
      </w:r>
    </w:p>
    <w:p w:rsidR="002F7527" w:rsidRDefault="002F7527" w:rsidP="002F7527">
      <w:pPr>
        <w:rPr>
          <w:rFonts w:ascii="Arial" w:hAnsi="Arial" w:cs="Arial"/>
          <w:sz w:val="24"/>
          <w:szCs w:val="24"/>
        </w:rPr>
      </w:pPr>
      <w:r>
        <w:rPr>
          <w:rFonts w:ascii="Arial" w:hAnsi="Arial" w:cs="Arial"/>
          <w:sz w:val="24"/>
          <w:szCs w:val="24"/>
        </w:rPr>
        <w:t>Defective decision making:</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Incomplete survey of alternatives</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 xml:space="preserve">Failure to examine </w:t>
      </w:r>
      <w:r w:rsidR="001407F0">
        <w:rPr>
          <w:rFonts w:ascii="Arial" w:hAnsi="Arial" w:cs="Arial"/>
          <w:sz w:val="24"/>
          <w:szCs w:val="24"/>
        </w:rPr>
        <w:t>risks</w:t>
      </w:r>
      <w:r>
        <w:rPr>
          <w:rFonts w:ascii="Arial" w:hAnsi="Arial" w:cs="Arial"/>
          <w:sz w:val="24"/>
          <w:szCs w:val="24"/>
        </w:rPr>
        <w:t xml:space="preserve"> of the favoured alternatives</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Poor information search</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Failure to develop contingency plans</w:t>
      </w:r>
    </w:p>
    <w:p w:rsidR="002F7527" w:rsidRDefault="002F7527" w:rsidP="002F7527">
      <w:pPr>
        <w:rPr>
          <w:rFonts w:ascii="Arial" w:hAnsi="Arial" w:cs="Arial"/>
          <w:sz w:val="24"/>
          <w:szCs w:val="24"/>
        </w:rPr>
      </w:pPr>
      <w:r>
        <w:rPr>
          <w:rFonts w:ascii="Arial" w:hAnsi="Arial" w:cs="Arial"/>
          <w:sz w:val="24"/>
          <w:szCs w:val="24"/>
        </w:rPr>
        <w:t xml:space="preserve">Some possible </w:t>
      </w:r>
      <w:r w:rsidR="001407F0">
        <w:rPr>
          <w:rFonts w:ascii="Arial" w:hAnsi="Arial" w:cs="Arial"/>
          <w:sz w:val="24"/>
          <w:szCs w:val="24"/>
        </w:rPr>
        <w:t>examples</w:t>
      </w:r>
      <w:r>
        <w:rPr>
          <w:rFonts w:ascii="Arial" w:hAnsi="Arial" w:cs="Arial"/>
          <w:sz w:val="24"/>
          <w:szCs w:val="24"/>
        </w:rPr>
        <w:t xml:space="preserve"> of group think:</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The anthrax vaccine described in the beginning of this chapter</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 xml:space="preserve">The launching of the space shuttle Challenger in 1986, despite objections </w:t>
      </w:r>
      <w:r w:rsidR="001407F0">
        <w:rPr>
          <w:rFonts w:ascii="Arial" w:hAnsi="Arial" w:cs="Arial"/>
          <w:sz w:val="24"/>
          <w:szCs w:val="24"/>
        </w:rPr>
        <w:t>from</w:t>
      </w:r>
      <w:r>
        <w:rPr>
          <w:rFonts w:ascii="Arial" w:hAnsi="Arial" w:cs="Arial"/>
          <w:sz w:val="24"/>
          <w:szCs w:val="24"/>
        </w:rPr>
        <w:t xml:space="preserve"> engineers. Challenger exploded killing all onboard.</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US President George W. Bush’s decision to invade Iraq</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The Meech Lake Accord in 1990</w:t>
      </w:r>
    </w:p>
    <w:p w:rsidR="002F7527" w:rsidRDefault="002F7527" w:rsidP="002F7527">
      <w:pPr>
        <w:rPr>
          <w:rFonts w:ascii="Arial" w:hAnsi="Arial" w:cs="Arial"/>
          <w:sz w:val="24"/>
          <w:szCs w:val="24"/>
        </w:rPr>
      </w:pPr>
      <w:r>
        <w:rPr>
          <w:rFonts w:ascii="Arial" w:hAnsi="Arial" w:cs="Arial"/>
          <w:sz w:val="24"/>
          <w:szCs w:val="24"/>
        </w:rPr>
        <w:t>Avoiding groupthink:</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Remain impartial</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Seek outside opinions</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Create subgroups</w:t>
      </w:r>
    </w:p>
    <w:p w:rsidR="002F7527" w:rsidRDefault="002F7527" w:rsidP="002F7527">
      <w:pPr>
        <w:pStyle w:val="ListParagraph"/>
        <w:numPr>
          <w:ilvl w:val="0"/>
          <w:numId w:val="1"/>
        </w:numPr>
        <w:rPr>
          <w:rFonts w:ascii="Arial" w:hAnsi="Arial" w:cs="Arial"/>
          <w:sz w:val="24"/>
          <w:szCs w:val="24"/>
        </w:rPr>
      </w:pPr>
      <w:r>
        <w:rPr>
          <w:rFonts w:ascii="Arial" w:hAnsi="Arial" w:cs="Arial"/>
          <w:sz w:val="24"/>
          <w:szCs w:val="24"/>
        </w:rPr>
        <w:t>Seek anonymous opinions</w:t>
      </w:r>
    </w:p>
    <w:p w:rsidR="002F7527" w:rsidRDefault="002F7527" w:rsidP="002F7527">
      <w:pPr>
        <w:rPr>
          <w:rFonts w:ascii="Arial" w:hAnsi="Arial" w:cs="Arial"/>
          <w:b/>
          <w:sz w:val="24"/>
          <w:szCs w:val="24"/>
        </w:rPr>
      </w:pPr>
      <w:r>
        <w:rPr>
          <w:rFonts w:ascii="Arial" w:hAnsi="Arial" w:cs="Arial"/>
          <w:b/>
          <w:sz w:val="24"/>
          <w:szCs w:val="24"/>
        </w:rPr>
        <w:t>Group polarization: Going to extremes</w:t>
      </w:r>
    </w:p>
    <w:p w:rsidR="002F7527" w:rsidRDefault="002F7527" w:rsidP="002F7527">
      <w:pPr>
        <w:rPr>
          <w:rFonts w:ascii="Arial" w:hAnsi="Arial" w:cs="Arial"/>
          <w:i/>
          <w:sz w:val="24"/>
          <w:szCs w:val="24"/>
        </w:rPr>
      </w:pPr>
      <w:r>
        <w:rPr>
          <w:rFonts w:ascii="Arial" w:hAnsi="Arial" w:cs="Arial"/>
          <w:b/>
          <w:i/>
          <w:sz w:val="24"/>
          <w:szCs w:val="24"/>
        </w:rPr>
        <w:t>Group polarization:</w:t>
      </w:r>
      <w:r>
        <w:rPr>
          <w:rFonts w:ascii="Arial" w:hAnsi="Arial" w:cs="Arial"/>
          <w:i/>
          <w:sz w:val="24"/>
          <w:szCs w:val="24"/>
        </w:rPr>
        <w:t xml:space="preserve"> the tendency for groups to make decisions that are more extreme than the initial inclinations of their members.</w:t>
      </w:r>
    </w:p>
    <w:p w:rsidR="002F7527" w:rsidRDefault="00D860F2" w:rsidP="002F7527">
      <w:pPr>
        <w:rPr>
          <w:rFonts w:ascii="Arial" w:hAnsi="Arial" w:cs="Arial"/>
          <w:sz w:val="24"/>
          <w:szCs w:val="24"/>
        </w:rPr>
      </w:pPr>
      <w:r>
        <w:rPr>
          <w:rFonts w:ascii="Arial" w:hAnsi="Arial" w:cs="Arial"/>
          <w:b/>
          <w:sz w:val="24"/>
          <w:szCs w:val="24"/>
        </w:rPr>
        <w:t xml:space="preserve">Kogan &amp; Wallach (1962/1964) </w:t>
      </w:r>
      <w:r>
        <w:rPr>
          <w:rFonts w:ascii="Arial" w:hAnsi="Arial" w:cs="Arial"/>
          <w:sz w:val="24"/>
          <w:szCs w:val="24"/>
        </w:rPr>
        <w:t xml:space="preserve">participants are typically given the Choice </w:t>
      </w:r>
      <w:r w:rsidR="001407F0">
        <w:rPr>
          <w:rFonts w:ascii="Arial" w:hAnsi="Arial" w:cs="Arial"/>
          <w:sz w:val="24"/>
          <w:szCs w:val="24"/>
        </w:rPr>
        <w:t>Dilemmas</w:t>
      </w:r>
      <w:r>
        <w:rPr>
          <w:rFonts w:ascii="Arial" w:hAnsi="Arial" w:cs="Arial"/>
          <w:sz w:val="24"/>
          <w:szCs w:val="24"/>
        </w:rPr>
        <w:t xml:space="preserve"> </w:t>
      </w:r>
      <w:r w:rsidR="001407F0">
        <w:rPr>
          <w:rFonts w:ascii="Arial" w:hAnsi="Arial" w:cs="Arial"/>
          <w:sz w:val="24"/>
          <w:szCs w:val="24"/>
        </w:rPr>
        <w:t>Questionnaire</w:t>
      </w:r>
      <w:r>
        <w:rPr>
          <w:rFonts w:ascii="Arial" w:hAnsi="Arial" w:cs="Arial"/>
          <w:sz w:val="24"/>
          <w:szCs w:val="24"/>
        </w:rPr>
        <w:t xml:space="preserve">, a series of stories that present a </w:t>
      </w:r>
      <w:r w:rsidR="001407F0">
        <w:rPr>
          <w:rFonts w:ascii="Arial" w:hAnsi="Arial" w:cs="Arial"/>
          <w:sz w:val="24"/>
          <w:szCs w:val="24"/>
        </w:rPr>
        <w:t>dilemma</w:t>
      </w:r>
      <w:r>
        <w:rPr>
          <w:rFonts w:ascii="Arial" w:hAnsi="Arial" w:cs="Arial"/>
          <w:sz w:val="24"/>
          <w:szCs w:val="24"/>
        </w:rPr>
        <w:t xml:space="preserve"> for the main character and asks the readers to </w:t>
      </w:r>
      <w:r w:rsidR="001407F0">
        <w:rPr>
          <w:rFonts w:ascii="Arial" w:hAnsi="Arial" w:cs="Arial"/>
          <w:sz w:val="24"/>
          <w:szCs w:val="24"/>
        </w:rPr>
        <w:t>choose</w:t>
      </w:r>
      <w:r>
        <w:rPr>
          <w:rFonts w:ascii="Arial" w:hAnsi="Arial" w:cs="Arial"/>
          <w:sz w:val="24"/>
          <w:szCs w:val="24"/>
        </w:rPr>
        <w:t xml:space="preserve"> how much probability of suc</w:t>
      </w:r>
      <w:r w:rsidR="000B65F9">
        <w:rPr>
          <w:rFonts w:ascii="Arial" w:hAnsi="Arial" w:cs="Arial"/>
          <w:sz w:val="24"/>
          <w:szCs w:val="24"/>
        </w:rPr>
        <w:t xml:space="preserve">cess </w:t>
      </w:r>
      <w:r>
        <w:rPr>
          <w:rFonts w:ascii="Arial" w:hAnsi="Arial" w:cs="Arial"/>
          <w:sz w:val="24"/>
          <w:szCs w:val="24"/>
        </w:rPr>
        <w:t xml:space="preserve">there would have to be before the reader would recommend the risky alternative. People chose their answers and then met in a group to discuss the options arriving at a unanimous </w:t>
      </w:r>
      <w:r w:rsidR="001407F0">
        <w:rPr>
          <w:rFonts w:ascii="Arial" w:hAnsi="Arial" w:cs="Arial"/>
          <w:sz w:val="24"/>
          <w:szCs w:val="24"/>
        </w:rPr>
        <w:t>group</w:t>
      </w:r>
      <w:r>
        <w:rPr>
          <w:rFonts w:ascii="Arial" w:hAnsi="Arial" w:cs="Arial"/>
          <w:sz w:val="24"/>
          <w:szCs w:val="24"/>
        </w:rPr>
        <w:t xml:space="preserve"> decision for each </w:t>
      </w:r>
      <w:r w:rsidR="001407F0">
        <w:rPr>
          <w:rFonts w:ascii="Arial" w:hAnsi="Arial" w:cs="Arial"/>
          <w:sz w:val="24"/>
          <w:szCs w:val="24"/>
        </w:rPr>
        <w:t>dilemma</w:t>
      </w:r>
      <w:r>
        <w:rPr>
          <w:rFonts w:ascii="Arial" w:hAnsi="Arial" w:cs="Arial"/>
          <w:sz w:val="24"/>
          <w:szCs w:val="24"/>
        </w:rPr>
        <w:t xml:space="preserve">. Researchers found that groups tend to make decisions that are more extreme in the same direction as the </w:t>
      </w:r>
      <w:r w:rsidR="001407F0">
        <w:rPr>
          <w:rFonts w:ascii="Arial" w:hAnsi="Arial" w:cs="Arial"/>
          <w:sz w:val="24"/>
          <w:szCs w:val="24"/>
        </w:rPr>
        <w:t>individual’s</w:t>
      </w:r>
      <w:r>
        <w:rPr>
          <w:rFonts w:ascii="Arial" w:hAnsi="Arial" w:cs="Arial"/>
          <w:sz w:val="24"/>
          <w:szCs w:val="24"/>
        </w:rPr>
        <w:t xml:space="preserve"> initial predispositions.</w:t>
      </w:r>
    </w:p>
    <w:p w:rsidR="00D860F2" w:rsidRDefault="00D860F2" w:rsidP="002F7527">
      <w:pPr>
        <w:rPr>
          <w:rFonts w:ascii="Arial" w:hAnsi="Arial" w:cs="Arial"/>
          <w:sz w:val="24"/>
          <w:szCs w:val="24"/>
        </w:rPr>
      </w:pPr>
      <w:r>
        <w:rPr>
          <w:rFonts w:ascii="Arial" w:hAnsi="Arial" w:cs="Arial"/>
          <w:sz w:val="24"/>
          <w:szCs w:val="24"/>
        </w:rPr>
        <w:lastRenderedPageBreak/>
        <w:t>Group polarization occurs for 2 main reasons:</w:t>
      </w:r>
    </w:p>
    <w:p w:rsidR="00D860F2" w:rsidRDefault="00D860F2" w:rsidP="00D860F2">
      <w:pPr>
        <w:pStyle w:val="ListParagraph"/>
        <w:numPr>
          <w:ilvl w:val="0"/>
          <w:numId w:val="11"/>
        </w:numPr>
        <w:rPr>
          <w:rFonts w:ascii="Arial" w:hAnsi="Arial" w:cs="Arial"/>
          <w:sz w:val="24"/>
          <w:szCs w:val="24"/>
        </w:rPr>
      </w:pPr>
      <w:r>
        <w:rPr>
          <w:rFonts w:ascii="Arial" w:hAnsi="Arial" w:cs="Arial"/>
          <w:sz w:val="24"/>
          <w:szCs w:val="24"/>
        </w:rPr>
        <w:t xml:space="preserve">Persuasive arguments interpretation – all individuals bring to the group a set of arguments – some of which other individuals have not considered – to support their initial recommendation. The </w:t>
      </w:r>
      <w:r w:rsidR="001407F0">
        <w:rPr>
          <w:rFonts w:ascii="Arial" w:hAnsi="Arial" w:cs="Arial"/>
          <w:sz w:val="24"/>
          <w:szCs w:val="24"/>
        </w:rPr>
        <w:t>result</w:t>
      </w:r>
      <w:r>
        <w:rPr>
          <w:rFonts w:ascii="Arial" w:hAnsi="Arial" w:cs="Arial"/>
          <w:sz w:val="24"/>
          <w:szCs w:val="24"/>
        </w:rPr>
        <w:t xml:space="preserve"> </w:t>
      </w:r>
      <w:r w:rsidR="001407F0">
        <w:rPr>
          <w:rFonts w:ascii="Arial" w:hAnsi="Arial" w:cs="Arial"/>
          <w:sz w:val="24"/>
          <w:szCs w:val="24"/>
        </w:rPr>
        <w:t>is</w:t>
      </w:r>
      <w:r>
        <w:rPr>
          <w:rFonts w:ascii="Arial" w:hAnsi="Arial" w:cs="Arial"/>
          <w:sz w:val="24"/>
          <w:szCs w:val="24"/>
        </w:rPr>
        <w:t xml:space="preserve"> group members end up with a greater number of arguments supporting their </w:t>
      </w:r>
      <w:r w:rsidR="001407F0">
        <w:rPr>
          <w:rFonts w:ascii="Arial" w:hAnsi="Arial" w:cs="Arial"/>
          <w:sz w:val="24"/>
          <w:szCs w:val="24"/>
        </w:rPr>
        <w:t>position</w:t>
      </w:r>
      <w:r>
        <w:rPr>
          <w:rFonts w:ascii="Arial" w:hAnsi="Arial" w:cs="Arial"/>
          <w:sz w:val="24"/>
          <w:szCs w:val="24"/>
        </w:rPr>
        <w:t xml:space="preserve"> than they initially started with. </w:t>
      </w:r>
    </w:p>
    <w:p w:rsidR="00D860F2" w:rsidRDefault="00D860F2" w:rsidP="00D860F2">
      <w:pPr>
        <w:pStyle w:val="ListParagraph"/>
        <w:numPr>
          <w:ilvl w:val="0"/>
          <w:numId w:val="11"/>
        </w:numPr>
        <w:rPr>
          <w:rFonts w:ascii="Arial" w:hAnsi="Arial" w:cs="Arial"/>
          <w:sz w:val="24"/>
          <w:szCs w:val="24"/>
        </w:rPr>
      </w:pPr>
      <w:r>
        <w:rPr>
          <w:rFonts w:ascii="Arial" w:hAnsi="Arial" w:cs="Arial"/>
          <w:sz w:val="24"/>
          <w:szCs w:val="24"/>
        </w:rPr>
        <w:t xml:space="preserve">Social comparison interpretation – when people discuss an issue in a group, </w:t>
      </w:r>
      <w:r w:rsidR="001407F0">
        <w:rPr>
          <w:rFonts w:ascii="Arial" w:hAnsi="Arial" w:cs="Arial"/>
          <w:sz w:val="24"/>
          <w:szCs w:val="24"/>
        </w:rPr>
        <w:t>they first</w:t>
      </w:r>
      <w:r>
        <w:rPr>
          <w:rFonts w:ascii="Arial" w:hAnsi="Arial" w:cs="Arial"/>
          <w:sz w:val="24"/>
          <w:szCs w:val="24"/>
        </w:rPr>
        <w:t xml:space="preserve"> check how everyone else feels. In order </w:t>
      </w:r>
      <w:r w:rsidR="001407F0">
        <w:rPr>
          <w:rFonts w:ascii="Arial" w:hAnsi="Arial" w:cs="Arial"/>
          <w:sz w:val="24"/>
          <w:szCs w:val="24"/>
        </w:rPr>
        <w:t>to</w:t>
      </w:r>
      <w:r>
        <w:rPr>
          <w:rFonts w:ascii="Arial" w:hAnsi="Arial" w:cs="Arial"/>
          <w:sz w:val="24"/>
          <w:szCs w:val="24"/>
        </w:rPr>
        <w:t xml:space="preserve"> be </w:t>
      </w:r>
      <w:r w:rsidR="001407F0">
        <w:rPr>
          <w:rFonts w:ascii="Arial" w:hAnsi="Arial" w:cs="Arial"/>
          <w:sz w:val="24"/>
          <w:szCs w:val="24"/>
        </w:rPr>
        <w:t>liked</w:t>
      </w:r>
      <w:r>
        <w:rPr>
          <w:rFonts w:ascii="Arial" w:hAnsi="Arial" w:cs="Arial"/>
          <w:sz w:val="24"/>
          <w:szCs w:val="24"/>
        </w:rPr>
        <w:t xml:space="preserve"> many people than take a position that that is similar to everyone else’s but a little more extreme. In this way</w:t>
      </w:r>
      <w:r w:rsidR="00C1776B">
        <w:rPr>
          <w:rFonts w:ascii="Arial" w:hAnsi="Arial" w:cs="Arial"/>
          <w:sz w:val="24"/>
          <w:szCs w:val="24"/>
        </w:rPr>
        <w:t>,</w:t>
      </w:r>
      <w:r>
        <w:rPr>
          <w:rFonts w:ascii="Arial" w:hAnsi="Arial" w:cs="Arial"/>
          <w:sz w:val="24"/>
          <w:szCs w:val="24"/>
        </w:rPr>
        <w:t xml:space="preserve"> the individual </w:t>
      </w:r>
      <w:r w:rsidR="00C1776B">
        <w:rPr>
          <w:rFonts w:ascii="Arial" w:hAnsi="Arial" w:cs="Arial"/>
          <w:sz w:val="24"/>
          <w:szCs w:val="24"/>
        </w:rPr>
        <w:t>supports the group’s values and also presents himself or herself in a positive light p a person in the vanguard, an impressive thinker.</w:t>
      </w:r>
    </w:p>
    <w:p w:rsidR="00C1776B" w:rsidRDefault="00C1776B" w:rsidP="00C1776B">
      <w:pPr>
        <w:rPr>
          <w:rFonts w:ascii="Arial" w:hAnsi="Arial" w:cs="Arial"/>
          <w:b/>
          <w:sz w:val="24"/>
          <w:szCs w:val="24"/>
        </w:rPr>
      </w:pPr>
      <w:r>
        <w:rPr>
          <w:rFonts w:ascii="Arial" w:hAnsi="Arial" w:cs="Arial"/>
          <w:b/>
          <w:sz w:val="24"/>
          <w:szCs w:val="24"/>
        </w:rPr>
        <w:t>Leadership in groups</w:t>
      </w:r>
    </w:p>
    <w:p w:rsidR="00C1776B" w:rsidRDefault="001407F0" w:rsidP="00C1776B">
      <w:pPr>
        <w:rPr>
          <w:rFonts w:ascii="Arial" w:hAnsi="Arial" w:cs="Arial"/>
          <w:i/>
          <w:sz w:val="24"/>
          <w:szCs w:val="24"/>
        </w:rPr>
      </w:pPr>
      <w:r>
        <w:rPr>
          <w:rFonts w:ascii="Arial" w:hAnsi="Arial" w:cs="Arial"/>
          <w:b/>
          <w:i/>
          <w:sz w:val="24"/>
          <w:szCs w:val="24"/>
        </w:rPr>
        <w:t xml:space="preserve">Great person theory: </w:t>
      </w:r>
      <w:r>
        <w:rPr>
          <w:rFonts w:ascii="Arial" w:hAnsi="Arial" w:cs="Arial"/>
          <w:i/>
          <w:sz w:val="24"/>
          <w:szCs w:val="24"/>
        </w:rPr>
        <w:t>the theory that certain key personality traits make a person a great leader, regardless of the nature of the situation facing the leader.</w:t>
      </w:r>
    </w:p>
    <w:p w:rsidR="00C1776B" w:rsidRDefault="00C1776B" w:rsidP="00C1776B">
      <w:pPr>
        <w:rPr>
          <w:rFonts w:ascii="Arial" w:hAnsi="Arial" w:cs="Arial"/>
          <w:b/>
          <w:sz w:val="24"/>
          <w:szCs w:val="24"/>
        </w:rPr>
      </w:pPr>
      <w:r>
        <w:rPr>
          <w:rFonts w:ascii="Arial" w:hAnsi="Arial" w:cs="Arial"/>
          <w:b/>
          <w:sz w:val="24"/>
          <w:szCs w:val="24"/>
        </w:rPr>
        <w:t>Leadership and personality</w:t>
      </w:r>
    </w:p>
    <w:p w:rsidR="00C1776B" w:rsidRDefault="00C1776B" w:rsidP="00C1776B">
      <w:pPr>
        <w:rPr>
          <w:rFonts w:ascii="Arial" w:hAnsi="Arial" w:cs="Arial"/>
          <w:sz w:val="24"/>
          <w:szCs w:val="24"/>
        </w:rPr>
      </w:pPr>
      <w:r>
        <w:rPr>
          <w:rFonts w:ascii="Arial" w:hAnsi="Arial" w:cs="Arial"/>
          <w:b/>
          <w:sz w:val="24"/>
          <w:szCs w:val="24"/>
        </w:rPr>
        <w:t xml:space="preserve">Bradley et al (2002) </w:t>
      </w:r>
      <w:r>
        <w:rPr>
          <w:rFonts w:ascii="Arial" w:hAnsi="Arial" w:cs="Arial"/>
          <w:sz w:val="24"/>
          <w:szCs w:val="24"/>
        </w:rPr>
        <w:t xml:space="preserve">followed Canadian Forces officer over a 5 year period and found little relation between personality variables and leadership ability – only on trait emerged as </w:t>
      </w:r>
      <w:r w:rsidR="001407F0">
        <w:rPr>
          <w:rFonts w:ascii="Arial" w:hAnsi="Arial" w:cs="Arial"/>
          <w:sz w:val="24"/>
          <w:szCs w:val="24"/>
        </w:rPr>
        <w:t>particularly</w:t>
      </w:r>
      <w:r>
        <w:rPr>
          <w:rFonts w:ascii="Arial" w:hAnsi="Arial" w:cs="Arial"/>
          <w:sz w:val="24"/>
          <w:szCs w:val="24"/>
        </w:rPr>
        <w:t xml:space="preserve"> useful in predicting who would make a good leader, and that was dominance. The researchers suggest that “military operations are not the place for insecure people. </w:t>
      </w:r>
    </w:p>
    <w:p w:rsidR="00C1776B" w:rsidRDefault="00C1776B" w:rsidP="00C1776B">
      <w:pPr>
        <w:rPr>
          <w:rFonts w:ascii="Arial" w:hAnsi="Arial" w:cs="Arial"/>
          <w:sz w:val="24"/>
          <w:szCs w:val="24"/>
        </w:rPr>
      </w:pPr>
      <w:r>
        <w:rPr>
          <w:rFonts w:ascii="Arial" w:hAnsi="Arial" w:cs="Arial"/>
          <w:b/>
          <w:sz w:val="24"/>
          <w:szCs w:val="24"/>
        </w:rPr>
        <w:t xml:space="preserve">Peter Suedfeld et al (1988, 2001) </w:t>
      </w:r>
      <w:r>
        <w:rPr>
          <w:rFonts w:ascii="Arial" w:hAnsi="Arial" w:cs="Arial"/>
          <w:sz w:val="24"/>
          <w:szCs w:val="24"/>
        </w:rPr>
        <w:t>have identified another correlate to leadership effectiveness, namely integrative complexity – the ability to recog</w:t>
      </w:r>
      <w:r w:rsidR="00FD23DA">
        <w:rPr>
          <w:rFonts w:ascii="Arial" w:hAnsi="Arial" w:cs="Arial"/>
          <w:sz w:val="24"/>
          <w:szCs w:val="24"/>
        </w:rPr>
        <w:t xml:space="preserve">nize more than one perspective on an issue and the </w:t>
      </w:r>
      <w:r w:rsidR="001407F0">
        <w:rPr>
          <w:rFonts w:ascii="Arial" w:hAnsi="Arial" w:cs="Arial"/>
          <w:sz w:val="24"/>
          <w:szCs w:val="24"/>
        </w:rPr>
        <w:t>ability</w:t>
      </w:r>
      <w:r w:rsidR="00FD23DA">
        <w:rPr>
          <w:rFonts w:ascii="Arial" w:hAnsi="Arial" w:cs="Arial"/>
          <w:sz w:val="24"/>
          <w:szCs w:val="24"/>
        </w:rPr>
        <w:t xml:space="preserve"> to</w:t>
      </w:r>
      <w:r>
        <w:rPr>
          <w:rFonts w:ascii="Arial" w:hAnsi="Arial" w:cs="Arial"/>
          <w:sz w:val="24"/>
          <w:szCs w:val="24"/>
        </w:rPr>
        <w:t xml:space="preserve"> </w:t>
      </w:r>
      <w:r w:rsidR="00FD23DA">
        <w:rPr>
          <w:rFonts w:ascii="Arial" w:hAnsi="Arial" w:cs="Arial"/>
          <w:sz w:val="24"/>
          <w:szCs w:val="24"/>
        </w:rPr>
        <w:t xml:space="preserve">integrate these </w:t>
      </w:r>
      <w:r w:rsidR="001407F0">
        <w:rPr>
          <w:rFonts w:ascii="Arial" w:hAnsi="Arial" w:cs="Arial"/>
          <w:sz w:val="24"/>
          <w:szCs w:val="24"/>
        </w:rPr>
        <w:t>various</w:t>
      </w:r>
      <w:r w:rsidR="00FD23DA">
        <w:rPr>
          <w:rFonts w:ascii="Arial" w:hAnsi="Arial" w:cs="Arial"/>
          <w:sz w:val="24"/>
          <w:szCs w:val="24"/>
        </w:rPr>
        <w:t xml:space="preserve"> perspectives. </w:t>
      </w:r>
    </w:p>
    <w:p w:rsidR="00FD23DA" w:rsidRDefault="00FD23DA" w:rsidP="00C1776B">
      <w:pPr>
        <w:rPr>
          <w:rFonts w:ascii="Arial" w:hAnsi="Arial" w:cs="Arial"/>
          <w:sz w:val="24"/>
          <w:szCs w:val="24"/>
        </w:rPr>
      </w:pPr>
      <w:r w:rsidRPr="00FD23DA">
        <w:rPr>
          <w:rFonts w:ascii="Arial" w:hAnsi="Arial" w:cs="Arial"/>
          <w:b/>
          <w:sz w:val="24"/>
          <w:szCs w:val="24"/>
        </w:rPr>
        <w:t>Simonton (1987, 2001)</w:t>
      </w:r>
      <w:r>
        <w:rPr>
          <w:rFonts w:ascii="Arial" w:hAnsi="Arial" w:cs="Arial"/>
          <w:sz w:val="24"/>
          <w:szCs w:val="24"/>
        </w:rPr>
        <w:t xml:space="preserve"> gathered information on 100 personal attributes of all US presidents, such as their family backgrounds, educational experiences, occupations, and personalities. Only three of the </w:t>
      </w:r>
      <w:r w:rsidR="001407F0">
        <w:rPr>
          <w:rFonts w:ascii="Arial" w:hAnsi="Arial" w:cs="Arial"/>
          <w:sz w:val="24"/>
          <w:szCs w:val="24"/>
        </w:rPr>
        <w:t>variables -</w:t>
      </w:r>
      <w:r>
        <w:rPr>
          <w:rFonts w:ascii="Arial" w:hAnsi="Arial" w:cs="Arial"/>
          <w:sz w:val="24"/>
          <w:szCs w:val="24"/>
        </w:rPr>
        <w:t xml:space="preserve"> height, family size, and the number of </w:t>
      </w:r>
      <w:r w:rsidR="001407F0">
        <w:rPr>
          <w:rFonts w:ascii="Arial" w:hAnsi="Arial" w:cs="Arial"/>
          <w:sz w:val="24"/>
          <w:szCs w:val="24"/>
        </w:rPr>
        <w:t>books a</w:t>
      </w:r>
      <w:r>
        <w:rPr>
          <w:rFonts w:ascii="Arial" w:hAnsi="Arial" w:cs="Arial"/>
          <w:sz w:val="24"/>
          <w:szCs w:val="24"/>
        </w:rPr>
        <w:t xml:space="preserve"> president published before taking office – correlated with how effective the presidents were in office, as rated by historians. </w:t>
      </w:r>
    </w:p>
    <w:p w:rsidR="00FD23DA" w:rsidRDefault="00FD23DA" w:rsidP="00C1776B">
      <w:pPr>
        <w:rPr>
          <w:rFonts w:ascii="Arial" w:hAnsi="Arial" w:cs="Arial"/>
          <w:sz w:val="24"/>
          <w:szCs w:val="24"/>
        </w:rPr>
      </w:pPr>
      <w:r>
        <w:rPr>
          <w:rFonts w:ascii="Arial" w:hAnsi="Arial" w:cs="Arial"/>
          <w:b/>
          <w:sz w:val="24"/>
          <w:szCs w:val="24"/>
        </w:rPr>
        <w:t xml:space="preserve">Stewart McCann (1992) </w:t>
      </w:r>
      <w:r>
        <w:rPr>
          <w:rFonts w:ascii="Arial" w:hAnsi="Arial" w:cs="Arial"/>
          <w:sz w:val="24"/>
          <w:szCs w:val="24"/>
        </w:rPr>
        <w:t xml:space="preserve">analyzed the same data set as Simonton suing slightly different statistical techniques. His conclusion was that personological factors do predict greatness – more so than Simonton’s analysis would suggest. McCann’s analysis found that the variables IQ, height, </w:t>
      </w:r>
      <w:r w:rsidR="001407F0">
        <w:rPr>
          <w:rFonts w:ascii="Arial" w:hAnsi="Arial" w:cs="Arial"/>
          <w:sz w:val="24"/>
          <w:szCs w:val="24"/>
        </w:rPr>
        <w:t>attractiveness,</w:t>
      </w:r>
      <w:r>
        <w:rPr>
          <w:rFonts w:ascii="Arial" w:hAnsi="Arial" w:cs="Arial"/>
          <w:sz w:val="24"/>
          <w:szCs w:val="24"/>
        </w:rPr>
        <w:t xml:space="preserve"> tidiness and achievement drive were emerged as important. </w:t>
      </w:r>
      <w:r w:rsidR="001407F0">
        <w:rPr>
          <w:rFonts w:ascii="Arial" w:hAnsi="Arial" w:cs="Arial"/>
          <w:sz w:val="24"/>
          <w:szCs w:val="24"/>
        </w:rPr>
        <w:t>Specifically</w:t>
      </w:r>
      <w:r>
        <w:rPr>
          <w:rFonts w:ascii="Arial" w:hAnsi="Arial" w:cs="Arial"/>
          <w:sz w:val="24"/>
          <w:szCs w:val="24"/>
        </w:rPr>
        <w:t xml:space="preserve">, great presidents tend to be smart, tall, not good looking, messy and </w:t>
      </w:r>
      <w:r w:rsidR="001407F0">
        <w:rPr>
          <w:rFonts w:ascii="Arial" w:hAnsi="Arial" w:cs="Arial"/>
          <w:sz w:val="24"/>
          <w:szCs w:val="24"/>
        </w:rPr>
        <w:t>achievement</w:t>
      </w:r>
      <w:r>
        <w:rPr>
          <w:rFonts w:ascii="Arial" w:hAnsi="Arial" w:cs="Arial"/>
          <w:sz w:val="24"/>
          <w:szCs w:val="24"/>
        </w:rPr>
        <w:t xml:space="preserve"> oriented.</w:t>
      </w:r>
    </w:p>
    <w:p w:rsidR="0026686B" w:rsidRDefault="0026686B" w:rsidP="00C1776B">
      <w:pPr>
        <w:rPr>
          <w:rFonts w:ascii="Arial" w:hAnsi="Arial" w:cs="Arial"/>
          <w:b/>
          <w:sz w:val="24"/>
          <w:szCs w:val="24"/>
        </w:rPr>
      </w:pPr>
    </w:p>
    <w:p w:rsidR="0074713E" w:rsidRDefault="0074713E" w:rsidP="00C1776B">
      <w:pPr>
        <w:rPr>
          <w:rFonts w:ascii="Arial" w:hAnsi="Arial" w:cs="Arial"/>
          <w:b/>
          <w:sz w:val="24"/>
          <w:szCs w:val="24"/>
        </w:rPr>
      </w:pPr>
      <w:r>
        <w:rPr>
          <w:rFonts w:ascii="Arial" w:hAnsi="Arial" w:cs="Arial"/>
          <w:b/>
          <w:sz w:val="24"/>
          <w:szCs w:val="24"/>
        </w:rPr>
        <w:lastRenderedPageBreak/>
        <w:t>Leadership: the right person in the right situation</w:t>
      </w:r>
    </w:p>
    <w:p w:rsidR="0074713E" w:rsidRDefault="0074713E" w:rsidP="00C1776B">
      <w:pPr>
        <w:rPr>
          <w:rFonts w:ascii="Arial" w:hAnsi="Arial" w:cs="Arial"/>
          <w:i/>
          <w:sz w:val="24"/>
          <w:szCs w:val="24"/>
        </w:rPr>
      </w:pPr>
      <w:r>
        <w:rPr>
          <w:rFonts w:ascii="Arial" w:hAnsi="Arial" w:cs="Arial"/>
          <w:b/>
          <w:i/>
          <w:sz w:val="24"/>
          <w:szCs w:val="24"/>
        </w:rPr>
        <w:t xml:space="preserve">Contingency theory of leadership: </w:t>
      </w:r>
      <w:r>
        <w:rPr>
          <w:rFonts w:ascii="Arial" w:hAnsi="Arial" w:cs="Arial"/>
          <w:i/>
          <w:sz w:val="24"/>
          <w:szCs w:val="24"/>
        </w:rPr>
        <w:t xml:space="preserve">the theory that leadership effectiveness depends both on how task-oriented or relationship-oriented the leader </w:t>
      </w:r>
      <w:r w:rsidR="0035738E">
        <w:rPr>
          <w:rFonts w:ascii="Arial" w:hAnsi="Arial" w:cs="Arial"/>
          <w:i/>
          <w:sz w:val="24"/>
          <w:szCs w:val="24"/>
        </w:rPr>
        <w:t>is</w:t>
      </w:r>
      <w:r>
        <w:rPr>
          <w:rFonts w:ascii="Arial" w:hAnsi="Arial" w:cs="Arial"/>
          <w:i/>
          <w:sz w:val="24"/>
          <w:szCs w:val="24"/>
        </w:rPr>
        <w:t xml:space="preserve"> and on the amount of control and influence the leader has over the group.</w:t>
      </w:r>
    </w:p>
    <w:p w:rsidR="0074713E" w:rsidRDefault="0074713E" w:rsidP="00C1776B">
      <w:pPr>
        <w:rPr>
          <w:rFonts w:ascii="Arial" w:hAnsi="Arial" w:cs="Arial"/>
          <w:i/>
          <w:sz w:val="24"/>
          <w:szCs w:val="24"/>
        </w:rPr>
      </w:pPr>
      <w:r>
        <w:rPr>
          <w:rFonts w:ascii="Arial" w:hAnsi="Arial" w:cs="Arial"/>
          <w:b/>
          <w:i/>
          <w:sz w:val="24"/>
          <w:szCs w:val="24"/>
        </w:rPr>
        <w:t xml:space="preserve">Task-oriented leader: </w:t>
      </w:r>
      <w:r>
        <w:rPr>
          <w:rFonts w:ascii="Arial" w:hAnsi="Arial" w:cs="Arial"/>
          <w:i/>
          <w:sz w:val="24"/>
          <w:szCs w:val="24"/>
        </w:rPr>
        <w:t>a leader who is concerned more with getting the job done than with the feelings of and the relationships among the workers.</w:t>
      </w:r>
    </w:p>
    <w:p w:rsidR="0074713E" w:rsidRDefault="0074713E" w:rsidP="00C1776B">
      <w:pPr>
        <w:rPr>
          <w:rFonts w:ascii="Arial" w:hAnsi="Arial" w:cs="Arial"/>
          <w:i/>
          <w:sz w:val="24"/>
          <w:szCs w:val="24"/>
        </w:rPr>
      </w:pPr>
      <w:r>
        <w:rPr>
          <w:rFonts w:ascii="Arial" w:hAnsi="Arial" w:cs="Arial"/>
          <w:b/>
          <w:i/>
          <w:sz w:val="24"/>
          <w:szCs w:val="24"/>
        </w:rPr>
        <w:t>Relationship-oriented leader:</w:t>
      </w:r>
      <w:r>
        <w:rPr>
          <w:rFonts w:ascii="Arial" w:hAnsi="Arial" w:cs="Arial"/>
          <w:i/>
          <w:sz w:val="24"/>
          <w:szCs w:val="24"/>
        </w:rPr>
        <w:t xml:space="preserve"> a leader who is concerned primarily with the feelings and the relationships among the workers.</w:t>
      </w:r>
    </w:p>
    <w:p w:rsidR="0026686B" w:rsidRDefault="0026686B" w:rsidP="00C1776B">
      <w:pPr>
        <w:rPr>
          <w:rFonts w:ascii="Arial" w:hAnsi="Arial" w:cs="Arial"/>
          <w:sz w:val="24"/>
          <w:szCs w:val="24"/>
        </w:rPr>
      </w:pPr>
      <w:r>
        <w:rPr>
          <w:rFonts w:ascii="Arial" w:hAnsi="Arial" w:cs="Arial"/>
          <w:sz w:val="24"/>
          <w:szCs w:val="24"/>
        </w:rPr>
        <w:t xml:space="preserve">According to Fiedler’s </w:t>
      </w:r>
      <w:r w:rsidR="0035738E">
        <w:rPr>
          <w:rFonts w:ascii="Arial" w:hAnsi="Arial" w:cs="Arial"/>
          <w:sz w:val="24"/>
          <w:szCs w:val="24"/>
        </w:rPr>
        <w:t>Contingency</w:t>
      </w:r>
      <w:r>
        <w:rPr>
          <w:rFonts w:ascii="Arial" w:hAnsi="Arial" w:cs="Arial"/>
          <w:sz w:val="24"/>
          <w:szCs w:val="24"/>
        </w:rPr>
        <w:t xml:space="preserve"> Theory of Leadership – task-oriented leaders perform best when situational control are high or low, whereas relationship-oriented leaders perform best when situational control is moderate. Under moderate conditions, the wheels are </w:t>
      </w:r>
      <w:r w:rsidR="0035738E">
        <w:rPr>
          <w:rFonts w:ascii="Arial" w:hAnsi="Arial" w:cs="Arial"/>
          <w:sz w:val="24"/>
          <w:szCs w:val="24"/>
        </w:rPr>
        <w:t>turning</w:t>
      </w:r>
      <w:r>
        <w:rPr>
          <w:rFonts w:ascii="Arial" w:hAnsi="Arial" w:cs="Arial"/>
          <w:sz w:val="24"/>
          <w:szCs w:val="24"/>
        </w:rPr>
        <w:t xml:space="preserve"> </w:t>
      </w:r>
      <w:r w:rsidR="0035738E">
        <w:rPr>
          <w:rFonts w:ascii="Arial" w:hAnsi="Arial" w:cs="Arial"/>
          <w:sz w:val="24"/>
          <w:szCs w:val="24"/>
        </w:rPr>
        <w:t>fairly</w:t>
      </w:r>
      <w:r>
        <w:rPr>
          <w:rFonts w:ascii="Arial" w:hAnsi="Arial" w:cs="Arial"/>
          <w:sz w:val="24"/>
          <w:szCs w:val="24"/>
        </w:rPr>
        <w:t xml:space="preserve"> smoothly but some attention to the squeakiness </w:t>
      </w:r>
      <w:r w:rsidR="0035738E">
        <w:rPr>
          <w:rFonts w:ascii="Arial" w:hAnsi="Arial" w:cs="Arial"/>
          <w:sz w:val="24"/>
          <w:szCs w:val="24"/>
        </w:rPr>
        <w:t>caused</w:t>
      </w:r>
      <w:r>
        <w:rPr>
          <w:rFonts w:ascii="Arial" w:hAnsi="Arial" w:cs="Arial"/>
          <w:sz w:val="24"/>
          <w:szCs w:val="24"/>
        </w:rPr>
        <w:t xml:space="preserve"> by poor relationships and hurt </w:t>
      </w:r>
      <w:r w:rsidR="0035738E">
        <w:rPr>
          <w:rFonts w:ascii="Arial" w:hAnsi="Arial" w:cs="Arial"/>
          <w:sz w:val="24"/>
          <w:szCs w:val="24"/>
        </w:rPr>
        <w:t>feelings is</w:t>
      </w:r>
      <w:r>
        <w:rPr>
          <w:rFonts w:ascii="Arial" w:hAnsi="Arial" w:cs="Arial"/>
          <w:sz w:val="24"/>
          <w:szCs w:val="24"/>
        </w:rPr>
        <w:t xml:space="preserve"> needed. The leader who can soothe these feelings will be the most effective.</w:t>
      </w:r>
    </w:p>
    <w:p w:rsidR="0026686B" w:rsidRDefault="0026686B" w:rsidP="00C1776B">
      <w:pPr>
        <w:rPr>
          <w:rFonts w:ascii="Arial" w:hAnsi="Arial" w:cs="Arial"/>
          <w:b/>
          <w:sz w:val="24"/>
          <w:szCs w:val="24"/>
        </w:rPr>
      </w:pPr>
      <w:r>
        <w:rPr>
          <w:rFonts w:ascii="Arial" w:hAnsi="Arial" w:cs="Arial"/>
          <w:b/>
          <w:sz w:val="24"/>
          <w:szCs w:val="24"/>
        </w:rPr>
        <w:t>Gender and leadership</w:t>
      </w:r>
    </w:p>
    <w:p w:rsidR="00CC7D8C" w:rsidRDefault="0026686B" w:rsidP="00C1776B">
      <w:pPr>
        <w:rPr>
          <w:rFonts w:ascii="Arial" w:hAnsi="Arial" w:cs="Arial"/>
          <w:sz w:val="24"/>
          <w:szCs w:val="24"/>
        </w:rPr>
      </w:pPr>
      <w:r>
        <w:rPr>
          <w:rFonts w:ascii="Arial" w:hAnsi="Arial" w:cs="Arial"/>
          <w:b/>
          <w:sz w:val="24"/>
          <w:szCs w:val="24"/>
        </w:rPr>
        <w:t xml:space="preserve">Butler &amp; Geis (1990) </w:t>
      </w:r>
      <w:r>
        <w:rPr>
          <w:rFonts w:ascii="Arial" w:hAnsi="Arial" w:cs="Arial"/>
          <w:sz w:val="24"/>
          <w:szCs w:val="24"/>
        </w:rPr>
        <w:t xml:space="preserve">researchers instructed male and female accomplices to assume leadership roles in groups of students attempting to solve a business problem. </w:t>
      </w:r>
      <w:r w:rsidR="00CC7D8C">
        <w:rPr>
          <w:rFonts w:ascii="Arial" w:hAnsi="Arial" w:cs="Arial"/>
          <w:sz w:val="24"/>
          <w:szCs w:val="24"/>
        </w:rPr>
        <w:t>Both the males and females were assertive but cordial, taking charge of the group discussion. The results were discouraging. When a man took charge of the group and acted assertively the group members reacted favourable. When a woman acted in the same fashion, the group members – especially the males acted much more negatively.</w:t>
      </w:r>
    </w:p>
    <w:p w:rsidR="00CC7D8C" w:rsidRDefault="00CC7D8C" w:rsidP="00C1776B">
      <w:pPr>
        <w:rPr>
          <w:rFonts w:ascii="Arial" w:hAnsi="Arial" w:cs="Arial"/>
          <w:sz w:val="24"/>
          <w:szCs w:val="24"/>
        </w:rPr>
      </w:pPr>
      <w:r>
        <w:rPr>
          <w:rFonts w:ascii="Arial" w:hAnsi="Arial" w:cs="Arial"/>
          <w:sz w:val="24"/>
          <w:szCs w:val="24"/>
        </w:rPr>
        <w:t>Alice Eagly et al have undertaken several reviews of the literature and found:</w:t>
      </w:r>
    </w:p>
    <w:p w:rsidR="00CC7D8C" w:rsidRDefault="00CC7D8C" w:rsidP="00CC7D8C">
      <w:pPr>
        <w:pStyle w:val="ListParagraph"/>
        <w:numPr>
          <w:ilvl w:val="0"/>
          <w:numId w:val="12"/>
        </w:numPr>
        <w:rPr>
          <w:rFonts w:ascii="Arial" w:hAnsi="Arial" w:cs="Arial"/>
          <w:sz w:val="24"/>
          <w:szCs w:val="24"/>
        </w:rPr>
      </w:pPr>
      <w:r>
        <w:rPr>
          <w:rFonts w:ascii="Arial" w:hAnsi="Arial" w:cs="Arial"/>
          <w:sz w:val="24"/>
          <w:szCs w:val="24"/>
        </w:rPr>
        <w:t>If women behave in the way they are “supposed’ to behave according to societal norms –namely in a communal fashion – they are often perceived as having less leadership potential.</w:t>
      </w:r>
    </w:p>
    <w:p w:rsidR="00CC7D8C" w:rsidRDefault="00CC7D8C" w:rsidP="00CC7D8C">
      <w:pPr>
        <w:pStyle w:val="ListParagraph"/>
        <w:numPr>
          <w:ilvl w:val="0"/>
          <w:numId w:val="12"/>
        </w:numPr>
        <w:rPr>
          <w:rFonts w:ascii="Arial" w:hAnsi="Arial" w:cs="Arial"/>
          <w:sz w:val="24"/>
          <w:szCs w:val="24"/>
        </w:rPr>
      </w:pPr>
      <w:r>
        <w:rPr>
          <w:rFonts w:ascii="Arial" w:hAnsi="Arial" w:cs="Arial"/>
          <w:sz w:val="24"/>
          <w:szCs w:val="24"/>
        </w:rPr>
        <w:t xml:space="preserve">Once women become leaders, they are evaluated more negatively than men when they exhibit </w:t>
      </w:r>
      <w:r w:rsidR="0035738E">
        <w:rPr>
          <w:rFonts w:ascii="Arial" w:hAnsi="Arial" w:cs="Arial"/>
          <w:sz w:val="24"/>
          <w:szCs w:val="24"/>
        </w:rPr>
        <w:t>argentic</w:t>
      </w:r>
      <w:r>
        <w:rPr>
          <w:rFonts w:ascii="Arial" w:hAnsi="Arial" w:cs="Arial"/>
          <w:sz w:val="24"/>
          <w:szCs w:val="24"/>
        </w:rPr>
        <w:t xml:space="preserve"> leadership behaviour, again because these behaviours are </w:t>
      </w:r>
      <w:r w:rsidR="0035738E">
        <w:rPr>
          <w:rFonts w:ascii="Arial" w:hAnsi="Arial" w:cs="Arial"/>
          <w:sz w:val="24"/>
          <w:szCs w:val="24"/>
        </w:rPr>
        <w:t>contrary</w:t>
      </w:r>
      <w:r>
        <w:rPr>
          <w:rFonts w:ascii="Arial" w:hAnsi="Arial" w:cs="Arial"/>
          <w:sz w:val="24"/>
          <w:szCs w:val="24"/>
        </w:rPr>
        <w:t xml:space="preserve"> to how women are “supposed” to behave.</w:t>
      </w:r>
    </w:p>
    <w:p w:rsidR="00F8598D" w:rsidRDefault="00CC7D8C" w:rsidP="00CC7D8C">
      <w:pPr>
        <w:rPr>
          <w:rFonts w:ascii="Arial" w:hAnsi="Arial" w:cs="Arial"/>
          <w:sz w:val="24"/>
          <w:szCs w:val="24"/>
        </w:rPr>
      </w:pPr>
      <w:r>
        <w:rPr>
          <w:rFonts w:ascii="Arial" w:hAnsi="Arial" w:cs="Arial"/>
          <w:sz w:val="24"/>
          <w:szCs w:val="24"/>
        </w:rPr>
        <w:t xml:space="preserve">In Canada, women make of 46.7% of the workforce and 58% of all people who hold university degrees. In Psychology, 70% of the doctorates are awarded to women. Only 18% of full </w:t>
      </w:r>
      <w:r w:rsidR="00F8598D">
        <w:rPr>
          <w:rFonts w:ascii="Arial" w:hAnsi="Arial" w:cs="Arial"/>
          <w:sz w:val="24"/>
          <w:szCs w:val="24"/>
        </w:rPr>
        <w:t xml:space="preserve">professors at Canadian universities are women. In the US </w:t>
      </w:r>
      <w:r w:rsidR="0035738E">
        <w:rPr>
          <w:rFonts w:ascii="Arial" w:hAnsi="Arial" w:cs="Arial"/>
          <w:sz w:val="24"/>
          <w:szCs w:val="24"/>
        </w:rPr>
        <w:t>less</w:t>
      </w:r>
      <w:r w:rsidR="00F8598D">
        <w:rPr>
          <w:rFonts w:ascii="Arial" w:hAnsi="Arial" w:cs="Arial"/>
          <w:sz w:val="24"/>
          <w:szCs w:val="24"/>
        </w:rPr>
        <w:t xml:space="preserve"> </w:t>
      </w:r>
      <w:r w:rsidR="0035738E">
        <w:rPr>
          <w:rFonts w:ascii="Arial" w:hAnsi="Arial" w:cs="Arial"/>
          <w:sz w:val="24"/>
          <w:szCs w:val="24"/>
        </w:rPr>
        <w:t>than</w:t>
      </w:r>
      <w:r w:rsidR="00F8598D">
        <w:rPr>
          <w:rFonts w:ascii="Arial" w:hAnsi="Arial" w:cs="Arial"/>
          <w:sz w:val="24"/>
          <w:szCs w:val="24"/>
        </w:rPr>
        <w:t xml:space="preserve"> 1% of the CEOs of Fortune 500 companies are women, and only 4% of the top  </w:t>
      </w:r>
      <w:r w:rsidR="0026686B" w:rsidRPr="00CC7D8C">
        <w:rPr>
          <w:rFonts w:ascii="Arial" w:hAnsi="Arial" w:cs="Arial"/>
          <w:sz w:val="24"/>
          <w:szCs w:val="24"/>
        </w:rPr>
        <w:t xml:space="preserve"> </w:t>
      </w:r>
      <w:r w:rsidR="00F8598D">
        <w:rPr>
          <w:rFonts w:ascii="Arial" w:hAnsi="Arial" w:cs="Arial"/>
          <w:sz w:val="24"/>
          <w:szCs w:val="24"/>
        </w:rPr>
        <w:t>managers of these companies are women.</w:t>
      </w:r>
    </w:p>
    <w:p w:rsidR="00F8598D" w:rsidRDefault="00F8598D" w:rsidP="00CC7D8C">
      <w:pPr>
        <w:rPr>
          <w:rFonts w:ascii="Arial" w:hAnsi="Arial" w:cs="Arial"/>
          <w:sz w:val="24"/>
          <w:szCs w:val="24"/>
        </w:rPr>
      </w:pPr>
      <w:r>
        <w:rPr>
          <w:rFonts w:ascii="Arial" w:hAnsi="Arial" w:cs="Arial"/>
          <w:sz w:val="24"/>
          <w:szCs w:val="24"/>
        </w:rPr>
        <w:lastRenderedPageBreak/>
        <w:t xml:space="preserve">In 1963, 63% of the people interviewed said they preferred a male boss, 5% preferred a woman </w:t>
      </w:r>
      <w:r w:rsidR="0035738E">
        <w:rPr>
          <w:rFonts w:ascii="Arial" w:hAnsi="Arial" w:cs="Arial"/>
          <w:sz w:val="24"/>
          <w:szCs w:val="24"/>
        </w:rPr>
        <w:t>an</w:t>
      </w:r>
      <w:r>
        <w:rPr>
          <w:rFonts w:ascii="Arial" w:hAnsi="Arial" w:cs="Arial"/>
          <w:sz w:val="24"/>
          <w:szCs w:val="24"/>
        </w:rPr>
        <w:t xml:space="preserve"> 25% had no preference. In 2003, 32% preferred a male boss, 19% a woman and 49% had </w:t>
      </w:r>
      <w:r w:rsidR="0035738E">
        <w:rPr>
          <w:rFonts w:ascii="Arial" w:hAnsi="Arial" w:cs="Arial"/>
          <w:sz w:val="24"/>
          <w:szCs w:val="24"/>
        </w:rPr>
        <w:t>no</w:t>
      </w:r>
      <w:r>
        <w:rPr>
          <w:rFonts w:ascii="Arial" w:hAnsi="Arial" w:cs="Arial"/>
          <w:sz w:val="24"/>
          <w:szCs w:val="24"/>
        </w:rPr>
        <w:t xml:space="preserve"> preference. </w:t>
      </w:r>
    </w:p>
    <w:p w:rsidR="00F8598D" w:rsidRDefault="0035738E" w:rsidP="00CC7D8C">
      <w:pPr>
        <w:rPr>
          <w:rFonts w:ascii="Arial" w:hAnsi="Arial" w:cs="Arial"/>
          <w:b/>
          <w:sz w:val="24"/>
          <w:szCs w:val="24"/>
        </w:rPr>
      </w:pPr>
      <w:r>
        <w:rPr>
          <w:rFonts w:ascii="Arial" w:hAnsi="Arial" w:cs="Arial"/>
          <w:b/>
          <w:sz w:val="24"/>
          <w:szCs w:val="24"/>
        </w:rPr>
        <w:t>Conflict</w:t>
      </w:r>
      <w:r w:rsidR="00F8598D">
        <w:rPr>
          <w:rFonts w:ascii="Arial" w:hAnsi="Arial" w:cs="Arial"/>
          <w:b/>
          <w:sz w:val="24"/>
          <w:szCs w:val="24"/>
        </w:rPr>
        <w:t xml:space="preserve"> and cooperation</w:t>
      </w:r>
    </w:p>
    <w:p w:rsidR="00F8598D" w:rsidRDefault="00F8598D" w:rsidP="00CC7D8C">
      <w:pPr>
        <w:rPr>
          <w:rFonts w:ascii="Arial" w:hAnsi="Arial" w:cs="Arial"/>
          <w:b/>
          <w:sz w:val="24"/>
          <w:szCs w:val="24"/>
        </w:rPr>
      </w:pPr>
      <w:r>
        <w:rPr>
          <w:rFonts w:ascii="Arial" w:hAnsi="Arial" w:cs="Arial"/>
          <w:b/>
          <w:sz w:val="24"/>
          <w:szCs w:val="24"/>
        </w:rPr>
        <w:t>Social dilemmas</w:t>
      </w:r>
    </w:p>
    <w:p w:rsidR="00F8598D" w:rsidRPr="00F8598D" w:rsidRDefault="00F8598D" w:rsidP="00CC7D8C">
      <w:pPr>
        <w:rPr>
          <w:rFonts w:ascii="Arial" w:hAnsi="Arial" w:cs="Arial"/>
          <w:i/>
          <w:sz w:val="24"/>
          <w:szCs w:val="24"/>
        </w:rPr>
      </w:pPr>
      <w:r>
        <w:rPr>
          <w:rFonts w:ascii="Arial" w:hAnsi="Arial" w:cs="Arial"/>
          <w:b/>
          <w:i/>
          <w:sz w:val="24"/>
          <w:szCs w:val="24"/>
        </w:rPr>
        <w:t xml:space="preserve">Social dilemma: </w:t>
      </w:r>
      <w:r w:rsidRPr="00F8598D">
        <w:rPr>
          <w:rFonts w:ascii="Arial" w:hAnsi="Arial" w:cs="Arial"/>
          <w:i/>
          <w:sz w:val="24"/>
          <w:szCs w:val="24"/>
        </w:rPr>
        <w:t xml:space="preserve">a conflict in which the most beneficial action for an </w:t>
      </w:r>
      <w:r w:rsidR="0035738E" w:rsidRPr="00F8598D">
        <w:rPr>
          <w:rFonts w:ascii="Arial" w:hAnsi="Arial" w:cs="Arial"/>
          <w:i/>
          <w:sz w:val="24"/>
          <w:szCs w:val="24"/>
        </w:rPr>
        <w:t>individual</w:t>
      </w:r>
      <w:r w:rsidRPr="00F8598D">
        <w:rPr>
          <w:rFonts w:ascii="Arial" w:hAnsi="Arial" w:cs="Arial"/>
          <w:i/>
          <w:sz w:val="24"/>
          <w:szCs w:val="24"/>
        </w:rPr>
        <w:t>, if chosen by most people, will have harmful effects on everyone.</w:t>
      </w:r>
    </w:p>
    <w:p w:rsidR="0026686B" w:rsidRDefault="0026686B" w:rsidP="00CC7D8C">
      <w:pPr>
        <w:rPr>
          <w:rFonts w:ascii="Arial" w:hAnsi="Arial" w:cs="Arial"/>
          <w:sz w:val="24"/>
          <w:szCs w:val="24"/>
        </w:rPr>
      </w:pPr>
      <w:r w:rsidRPr="00CC7D8C">
        <w:rPr>
          <w:rFonts w:ascii="Arial" w:hAnsi="Arial" w:cs="Arial"/>
          <w:sz w:val="24"/>
          <w:szCs w:val="24"/>
        </w:rPr>
        <w:t xml:space="preserve"> </w:t>
      </w:r>
      <w:r w:rsidR="00F8598D">
        <w:rPr>
          <w:rFonts w:ascii="Arial" w:hAnsi="Arial" w:cs="Arial"/>
          <w:sz w:val="24"/>
          <w:szCs w:val="24"/>
        </w:rPr>
        <w:t xml:space="preserve">Stephen King’s publishing venture of “The Plant.” King offered to write </w:t>
      </w:r>
      <w:r w:rsidR="0035738E">
        <w:rPr>
          <w:rFonts w:ascii="Arial" w:hAnsi="Arial" w:cs="Arial"/>
          <w:sz w:val="24"/>
          <w:szCs w:val="24"/>
        </w:rPr>
        <w:t>installments</w:t>
      </w:r>
      <w:r w:rsidR="00F8598D">
        <w:rPr>
          <w:rFonts w:ascii="Arial" w:hAnsi="Arial" w:cs="Arial"/>
          <w:sz w:val="24"/>
          <w:szCs w:val="24"/>
        </w:rPr>
        <w:t xml:space="preserve"> as long as 75% of readers paid $1 to download the installment. If less than 75% of reader paid he would stop writing. </w:t>
      </w:r>
      <w:r w:rsidR="0035738E">
        <w:rPr>
          <w:rFonts w:ascii="Arial" w:hAnsi="Arial" w:cs="Arial"/>
          <w:sz w:val="24"/>
          <w:szCs w:val="24"/>
        </w:rPr>
        <w:t>Initially</w:t>
      </w:r>
      <w:r w:rsidR="00F8598D">
        <w:rPr>
          <w:rFonts w:ascii="Arial" w:hAnsi="Arial" w:cs="Arial"/>
          <w:sz w:val="24"/>
          <w:szCs w:val="24"/>
        </w:rPr>
        <w:t xml:space="preserve"> most reader paid the </w:t>
      </w:r>
      <w:r w:rsidR="00614C26">
        <w:rPr>
          <w:rFonts w:ascii="Arial" w:hAnsi="Arial" w:cs="Arial"/>
          <w:sz w:val="24"/>
          <w:szCs w:val="24"/>
        </w:rPr>
        <w:t>$1. King stopped writing after 2 installments when the number of readers paying $1 dropped below 75%.</w:t>
      </w:r>
    </w:p>
    <w:p w:rsidR="00614C26" w:rsidRDefault="00614C26" w:rsidP="00CC7D8C">
      <w:pPr>
        <w:rPr>
          <w:rFonts w:ascii="Arial" w:hAnsi="Arial" w:cs="Arial"/>
          <w:sz w:val="24"/>
          <w:szCs w:val="24"/>
        </w:rPr>
      </w:pPr>
      <w:r>
        <w:rPr>
          <w:rFonts w:ascii="Arial" w:hAnsi="Arial" w:cs="Arial"/>
          <w:sz w:val="24"/>
          <w:szCs w:val="24"/>
        </w:rPr>
        <w:t xml:space="preserve">The </w:t>
      </w:r>
      <w:r w:rsidR="0035738E">
        <w:rPr>
          <w:rFonts w:ascii="Arial" w:hAnsi="Arial" w:cs="Arial"/>
          <w:sz w:val="24"/>
          <w:szCs w:val="24"/>
        </w:rPr>
        <w:t>Prisoner’s</w:t>
      </w:r>
      <w:r>
        <w:rPr>
          <w:rFonts w:ascii="Arial" w:hAnsi="Arial" w:cs="Arial"/>
          <w:sz w:val="24"/>
          <w:szCs w:val="24"/>
        </w:rPr>
        <w:t xml:space="preserve"> Dilemma is often used to study the concept of social dilemmas.</w:t>
      </w:r>
    </w:p>
    <w:p w:rsidR="00614C26" w:rsidRDefault="00614C26" w:rsidP="00CC7D8C">
      <w:pPr>
        <w:rPr>
          <w:rFonts w:ascii="Arial" w:hAnsi="Arial" w:cs="Arial"/>
          <w:b/>
          <w:sz w:val="24"/>
          <w:szCs w:val="24"/>
        </w:rPr>
      </w:pPr>
      <w:r>
        <w:rPr>
          <w:rFonts w:ascii="Arial" w:hAnsi="Arial" w:cs="Arial"/>
          <w:b/>
          <w:sz w:val="24"/>
          <w:szCs w:val="24"/>
        </w:rPr>
        <w:t xml:space="preserve">Increasing cooperation in </w:t>
      </w:r>
      <w:r w:rsidR="0035738E">
        <w:rPr>
          <w:rFonts w:ascii="Arial" w:hAnsi="Arial" w:cs="Arial"/>
          <w:b/>
          <w:sz w:val="24"/>
          <w:szCs w:val="24"/>
        </w:rPr>
        <w:t>the</w:t>
      </w:r>
      <w:r>
        <w:rPr>
          <w:rFonts w:ascii="Arial" w:hAnsi="Arial" w:cs="Arial"/>
          <w:b/>
          <w:sz w:val="24"/>
          <w:szCs w:val="24"/>
        </w:rPr>
        <w:t xml:space="preserve"> Prisoner’s dilemma</w:t>
      </w:r>
    </w:p>
    <w:p w:rsidR="00614C26" w:rsidRDefault="00614C26" w:rsidP="00CC7D8C">
      <w:pPr>
        <w:rPr>
          <w:rFonts w:ascii="Arial" w:hAnsi="Arial" w:cs="Arial"/>
          <w:sz w:val="24"/>
          <w:szCs w:val="24"/>
        </w:rPr>
      </w:pPr>
      <w:r>
        <w:rPr>
          <w:rFonts w:ascii="Arial" w:hAnsi="Arial" w:cs="Arial"/>
          <w:b/>
          <w:i/>
          <w:sz w:val="24"/>
          <w:szCs w:val="24"/>
        </w:rPr>
        <w:t xml:space="preserve">Tit-for-tat strategy: </w:t>
      </w:r>
      <w:r>
        <w:rPr>
          <w:rFonts w:ascii="Arial" w:hAnsi="Arial" w:cs="Arial"/>
          <w:i/>
          <w:sz w:val="24"/>
          <w:szCs w:val="24"/>
        </w:rPr>
        <w:t>a means of encouraging cooperation by first acting cooperatively but then always responding to the way your opponent did on the previous trial (i.e. cooperatively or competitively)</w:t>
      </w:r>
    </w:p>
    <w:p w:rsidR="008D0FC3" w:rsidRDefault="00614C26" w:rsidP="00CC7D8C">
      <w:pPr>
        <w:rPr>
          <w:rFonts w:ascii="Arial" w:hAnsi="Arial" w:cs="Arial"/>
          <w:sz w:val="24"/>
          <w:szCs w:val="24"/>
        </w:rPr>
      </w:pPr>
      <w:r w:rsidRPr="00614C26">
        <w:rPr>
          <w:rFonts w:ascii="Arial" w:hAnsi="Arial" w:cs="Arial"/>
          <w:b/>
          <w:sz w:val="24"/>
          <w:szCs w:val="24"/>
        </w:rPr>
        <w:t xml:space="preserve">Seijts &amp; Latham </w:t>
      </w:r>
      <w:r>
        <w:rPr>
          <w:rFonts w:ascii="Arial" w:hAnsi="Arial" w:cs="Arial"/>
          <w:b/>
          <w:sz w:val="24"/>
          <w:szCs w:val="24"/>
        </w:rPr>
        <w:t>(</w:t>
      </w:r>
      <w:r w:rsidRPr="00614C26">
        <w:rPr>
          <w:rFonts w:ascii="Arial" w:hAnsi="Arial" w:cs="Arial"/>
          <w:b/>
          <w:sz w:val="24"/>
          <w:szCs w:val="24"/>
        </w:rPr>
        <w:t>2000</w:t>
      </w:r>
      <w:r>
        <w:rPr>
          <w:rFonts w:ascii="Arial" w:hAnsi="Arial" w:cs="Arial"/>
          <w:b/>
          <w:sz w:val="24"/>
          <w:szCs w:val="24"/>
        </w:rPr>
        <w:t>)</w:t>
      </w:r>
      <w:r>
        <w:rPr>
          <w:rFonts w:ascii="Arial" w:hAnsi="Arial" w:cs="Arial"/>
          <w:sz w:val="24"/>
          <w:szCs w:val="24"/>
        </w:rPr>
        <w:t xml:space="preserve"> told participants they could invest money in either a personal account or a joint account. Any money place in the join account would be doubled and divided </w:t>
      </w:r>
      <w:r w:rsidR="0035738E">
        <w:rPr>
          <w:rFonts w:ascii="Arial" w:hAnsi="Arial" w:cs="Arial"/>
          <w:sz w:val="24"/>
          <w:szCs w:val="24"/>
        </w:rPr>
        <w:t>equally</w:t>
      </w:r>
      <w:r>
        <w:rPr>
          <w:rFonts w:ascii="Arial" w:hAnsi="Arial" w:cs="Arial"/>
          <w:sz w:val="24"/>
          <w:szCs w:val="24"/>
        </w:rPr>
        <w:t xml:space="preserve"> among the group members. This is a classic dilemma because you make more money if you put your money in a personal account and then benefit from the money others have put in the joint account. The greatest earnings result when the group adopts a cooperative strategy and everyone invests all their </w:t>
      </w:r>
      <w:r w:rsidR="0035738E">
        <w:rPr>
          <w:rFonts w:ascii="Arial" w:hAnsi="Arial" w:cs="Arial"/>
          <w:sz w:val="24"/>
          <w:szCs w:val="24"/>
        </w:rPr>
        <w:t>money</w:t>
      </w:r>
      <w:r>
        <w:rPr>
          <w:rFonts w:ascii="Arial" w:hAnsi="Arial" w:cs="Arial"/>
          <w:sz w:val="24"/>
          <w:szCs w:val="24"/>
        </w:rPr>
        <w:t xml:space="preserve"> in the joint account. Researchers found that participants in </w:t>
      </w:r>
      <w:r w:rsidR="008D0FC3">
        <w:rPr>
          <w:rFonts w:ascii="Arial" w:hAnsi="Arial" w:cs="Arial"/>
          <w:sz w:val="24"/>
          <w:szCs w:val="24"/>
        </w:rPr>
        <w:t xml:space="preserve">three-person groups were more cooperative than persons in seven-person groups and as a result made more money. Members of the seven-person group were more likely to focus on maximizing their own gains than those of the group. </w:t>
      </w:r>
    </w:p>
    <w:p w:rsidR="008D0FC3" w:rsidRDefault="008D0FC3" w:rsidP="00CC7D8C">
      <w:pPr>
        <w:rPr>
          <w:rFonts w:ascii="Arial" w:hAnsi="Arial" w:cs="Arial"/>
          <w:sz w:val="24"/>
          <w:szCs w:val="24"/>
        </w:rPr>
      </w:pPr>
      <w:r>
        <w:rPr>
          <w:rFonts w:ascii="Arial" w:hAnsi="Arial" w:cs="Arial"/>
          <w:sz w:val="24"/>
          <w:szCs w:val="24"/>
        </w:rPr>
        <w:t xml:space="preserve">Another way to increase </w:t>
      </w:r>
      <w:r w:rsidR="0035738E">
        <w:rPr>
          <w:rFonts w:ascii="Arial" w:hAnsi="Arial" w:cs="Arial"/>
          <w:sz w:val="24"/>
          <w:szCs w:val="24"/>
        </w:rPr>
        <w:t>cooperation</w:t>
      </w:r>
      <w:r>
        <w:rPr>
          <w:rFonts w:ascii="Arial" w:hAnsi="Arial" w:cs="Arial"/>
          <w:sz w:val="24"/>
          <w:szCs w:val="24"/>
        </w:rPr>
        <w:t xml:space="preserve"> is to use the tit-for-tat strategy. This strategy communicates a willingness to cooperate as well as an unwillingness to sit back and be exploited if the partner does not cooperate. This strategy is usually successful in getting the other person to respond in with the cooperative trusting response. </w:t>
      </w:r>
    </w:p>
    <w:p w:rsidR="008D0FC3" w:rsidRDefault="008D0FC3" w:rsidP="00CC7D8C">
      <w:pPr>
        <w:rPr>
          <w:rFonts w:ascii="Arial" w:hAnsi="Arial" w:cs="Arial"/>
          <w:b/>
          <w:sz w:val="24"/>
          <w:szCs w:val="24"/>
        </w:rPr>
      </w:pPr>
      <w:r>
        <w:rPr>
          <w:rFonts w:ascii="Arial" w:hAnsi="Arial" w:cs="Arial"/>
          <w:b/>
          <w:sz w:val="24"/>
          <w:szCs w:val="24"/>
        </w:rPr>
        <w:t>Using threats to resolve conflict</w:t>
      </w:r>
    </w:p>
    <w:p w:rsidR="00F66F2D" w:rsidRDefault="008D0FC3" w:rsidP="00CC7D8C">
      <w:pPr>
        <w:rPr>
          <w:rFonts w:ascii="Arial" w:hAnsi="Arial" w:cs="Arial"/>
          <w:sz w:val="24"/>
          <w:szCs w:val="24"/>
        </w:rPr>
      </w:pPr>
      <w:r>
        <w:rPr>
          <w:rFonts w:ascii="Arial" w:hAnsi="Arial" w:cs="Arial"/>
          <w:b/>
          <w:sz w:val="24"/>
          <w:szCs w:val="24"/>
        </w:rPr>
        <w:t>The trucking game (Deutsch &amp; Krauss 1960, 1962)</w:t>
      </w:r>
      <w:r>
        <w:rPr>
          <w:rFonts w:ascii="Arial" w:hAnsi="Arial" w:cs="Arial"/>
          <w:sz w:val="24"/>
          <w:szCs w:val="24"/>
        </w:rPr>
        <w:t xml:space="preserve"> </w:t>
      </w:r>
      <w:r w:rsidR="0035738E">
        <w:rPr>
          <w:rFonts w:ascii="Arial" w:hAnsi="Arial" w:cs="Arial"/>
          <w:sz w:val="24"/>
          <w:szCs w:val="24"/>
        </w:rPr>
        <w:t>participants</w:t>
      </w:r>
      <w:r>
        <w:rPr>
          <w:rFonts w:ascii="Arial" w:hAnsi="Arial" w:cs="Arial"/>
          <w:sz w:val="24"/>
          <w:szCs w:val="24"/>
        </w:rPr>
        <w:t xml:space="preserve"> play the role as head of either Acme Trucking Company or Bolt Trucking Company</w:t>
      </w:r>
      <w:r w:rsidR="00F66F2D">
        <w:rPr>
          <w:rFonts w:ascii="Arial" w:hAnsi="Arial" w:cs="Arial"/>
          <w:sz w:val="24"/>
          <w:szCs w:val="24"/>
        </w:rPr>
        <w:t xml:space="preserve">. </w:t>
      </w:r>
      <w:r w:rsidR="0035738E">
        <w:rPr>
          <w:rFonts w:ascii="Arial" w:hAnsi="Arial" w:cs="Arial"/>
          <w:sz w:val="24"/>
          <w:szCs w:val="24"/>
        </w:rPr>
        <w:t xml:space="preserve">In order to earn money they have to drive their trucks form the starting point to their destination as quickly as </w:t>
      </w:r>
      <w:r w:rsidR="0035738E">
        <w:rPr>
          <w:rFonts w:ascii="Arial" w:hAnsi="Arial" w:cs="Arial"/>
          <w:sz w:val="24"/>
          <w:szCs w:val="24"/>
        </w:rPr>
        <w:lastRenderedPageBreak/>
        <w:t xml:space="preserve">possible. </w:t>
      </w:r>
      <w:r w:rsidR="00F66F2D">
        <w:rPr>
          <w:rFonts w:ascii="Arial" w:hAnsi="Arial" w:cs="Arial"/>
          <w:sz w:val="24"/>
          <w:szCs w:val="24"/>
        </w:rPr>
        <w:t>The quickest route is the one lane road, but both trucks cannot travel on this road at the same time. Participants eventually come up with a solution that allowed both trucks to make a modest amount of money. Unless they were in the conditions where either or both sides had gates. If one side had a gate and threatened to use it the other truck would park and block the road resulting in both side losing money. If both sides had gates than both sides would threaten and use their gates resulting in a loss of even more money. Threats did benefit anyone.</w:t>
      </w:r>
    </w:p>
    <w:p w:rsidR="00F66F2D" w:rsidRDefault="0035738E" w:rsidP="00CC7D8C">
      <w:pPr>
        <w:rPr>
          <w:rFonts w:ascii="Arial" w:hAnsi="Arial" w:cs="Arial"/>
          <w:b/>
          <w:sz w:val="24"/>
          <w:szCs w:val="24"/>
        </w:rPr>
      </w:pPr>
      <w:r w:rsidRPr="00F66F2D">
        <w:rPr>
          <w:rFonts w:ascii="Arial" w:hAnsi="Arial" w:cs="Arial"/>
          <w:b/>
          <w:sz w:val="24"/>
          <w:szCs w:val="24"/>
        </w:rPr>
        <w:t>Negotiation</w:t>
      </w:r>
      <w:r w:rsidR="00F66F2D" w:rsidRPr="00F66F2D">
        <w:rPr>
          <w:rFonts w:ascii="Arial" w:hAnsi="Arial" w:cs="Arial"/>
          <w:b/>
          <w:sz w:val="24"/>
          <w:szCs w:val="24"/>
        </w:rPr>
        <w:t xml:space="preserve"> </w:t>
      </w:r>
      <w:r w:rsidR="00F66F2D">
        <w:rPr>
          <w:rFonts w:ascii="Arial" w:hAnsi="Arial" w:cs="Arial"/>
          <w:b/>
          <w:sz w:val="24"/>
          <w:szCs w:val="24"/>
        </w:rPr>
        <w:t>and bargaining</w:t>
      </w:r>
    </w:p>
    <w:p w:rsidR="00F66F2D" w:rsidRDefault="00F66F2D" w:rsidP="00CC7D8C">
      <w:pPr>
        <w:rPr>
          <w:rFonts w:ascii="Arial" w:hAnsi="Arial" w:cs="Arial"/>
          <w:i/>
          <w:sz w:val="24"/>
          <w:szCs w:val="24"/>
        </w:rPr>
      </w:pPr>
      <w:r>
        <w:rPr>
          <w:rFonts w:ascii="Arial" w:hAnsi="Arial" w:cs="Arial"/>
          <w:b/>
          <w:i/>
          <w:sz w:val="24"/>
          <w:szCs w:val="24"/>
        </w:rPr>
        <w:t xml:space="preserve">Negotiation: </w:t>
      </w:r>
      <w:r>
        <w:rPr>
          <w:rFonts w:ascii="Arial" w:hAnsi="Arial" w:cs="Arial"/>
          <w:i/>
          <w:sz w:val="24"/>
          <w:szCs w:val="24"/>
        </w:rPr>
        <w:t>a form of communication between opposing sides in a conflict, in which offers and counteroffers are made and a solution occurs only when both sides agree.</w:t>
      </w:r>
    </w:p>
    <w:p w:rsidR="00F66F2D" w:rsidRDefault="00F66F2D" w:rsidP="00CC7D8C">
      <w:pPr>
        <w:rPr>
          <w:rFonts w:ascii="Arial" w:hAnsi="Arial" w:cs="Arial"/>
          <w:i/>
          <w:sz w:val="24"/>
          <w:szCs w:val="24"/>
        </w:rPr>
      </w:pPr>
      <w:r>
        <w:rPr>
          <w:rFonts w:ascii="Arial" w:hAnsi="Arial" w:cs="Arial"/>
          <w:b/>
          <w:i/>
          <w:sz w:val="24"/>
          <w:szCs w:val="24"/>
        </w:rPr>
        <w:t xml:space="preserve">Integrative solution: </w:t>
      </w:r>
      <w:r>
        <w:rPr>
          <w:rFonts w:ascii="Arial" w:hAnsi="Arial" w:cs="Arial"/>
          <w:i/>
          <w:sz w:val="24"/>
          <w:szCs w:val="24"/>
        </w:rPr>
        <w:t xml:space="preserve">a solution to a conflict whereby the parties make </w:t>
      </w:r>
      <w:r w:rsidR="0035738E">
        <w:rPr>
          <w:rFonts w:ascii="Arial" w:hAnsi="Arial" w:cs="Arial"/>
          <w:i/>
          <w:sz w:val="24"/>
          <w:szCs w:val="24"/>
        </w:rPr>
        <w:t>trade-offs</w:t>
      </w:r>
      <w:r>
        <w:rPr>
          <w:rFonts w:ascii="Arial" w:hAnsi="Arial" w:cs="Arial"/>
          <w:i/>
          <w:sz w:val="24"/>
          <w:szCs w:val="24"/>
        </w:rPr>
        <w:t xml:space="preserve"> on issues according to their different </w:t>
      </w:r>
      <w:r w:rsidR="0035738E">
        <w:rPr>
          <w:rFonts w:ascii="Arial" w:hAnsi="Arial" w:cs="Arial"/>
          <w:i/>
          <w:sz w:val="24"/>
          <w:szCs w:val="24"/>
        </w:rPr>
        <w:t>interests</w:t>
      </w:r>
      <w:r>
        <w:rPr>
          <w:rFonts w:ascii="Arial" w:hAnsi="Arial" w:cs="Arial"/>
          <w:i/>
          <w:sz w:val="24"/>
          <w:szCs w:val="24"/>
        </w:rPr>
        <w:t xml:space="preserve">; each side </w:t>
      </w:r>
      <w:r w:rsidR="0035738E">
        <w:rPr>
          <w:rFonts w:ascii="Arial" w:hAnsi="Arial" w:cs="Arial"/>
          <w:i/>
          <w:sz w:val="24"/>
          <w:szCs w:val="24"/>
        </w:rPr>
        <w:t>concedes</w:t>
      </w:r>
      <w:r>
        <w:rPr>
          <w:rFonts w:ascii="Arial" w:hAnsi="Arial" w:cs="Arial"/>
          <w:i/>
          <w:sz w:val="24"/>
          <w:szCs w:val="24"/>
        </w:rPr>
        <w:t xml:space="preserve"> the most on issues that are unimportant to it but important to the other side.</w:t>
      </w:r>
    </w:p>
    <w:p w:rsidR="00614C26" w:rsidRPr="00F66F2D" w:rsidRDefault="00E86090" w:rsidP="00CC7D8C">
      <w:pPr>
        <w:rPr>
          <w:rFonts w:ascii="Arial" w:hAnsi="Arial" w:cs="Arial"/>
          <w:b/>
          <w:sz w:val="24"/>
          <w:szCs w:val="24"/>
        </w:rPr>
      </w:pPr>
      <w:r>
        <w:rPr>
          <w:rFonts w:ascii="Arial" w:hAnsi="Arial" w:cs="Arial"/>
          <w:b/>
          <w:sz w:val="24"/>
          <w:szCs w:val="24"/>
        </w:rPr>
        <w:t>Vorauer &amp; Claude (1998)</w:t>
      </w:r>
      <w:r>
        <w:rPr>
          <w:rFonts w:ascii="Arial" w:hAnsi="Arial" w:cs="Arial"/>
          <w:sz w:val="24"/>
          <w:szCs w:val="24"/>
        </w:rPr>
        <w:t xml:space="preserve"> had student at the University of Manitoba participate in negotiation sessions; others observed the sessions. When later </w:t>
      </w:r>
      <w:r w:rsidR="0035738E">
        <w:rPr>
          <w:rFonts w:ascii="Arial" w:hAnsi="Arial" w:cs="Arial"/>
          <w:sz w:val="24"/>
          <w:szCs w:val="24"/>
        </w:rPr>
        <w:t>questioned</w:t>
      </w:r>
      <w:r>
        <w:rPr>
          <w:rFonts w:ascii="Arial" w:hAnsi="Arial" w:cs="Arial"/>
          <w:sz w:val="24"/>
          <w:szCs w:val="24"/>
        </w:rPr>
        <w:t xml:space="preserve">, negotiators assumed that that it was obvious what their goals had been during the interaction. This was especially </w:t>
      </w:r>
      <w:r w:rsidR="0035738E">
        <w:rPr>
          <w:rFonts w:ascii="Arial" w:hAnsi="Arial" w:cs="Arial"/>
          <w:sz w:val="24"/>
          <w:szCs w:val="24"/>
        </w:rPr>
        <w:t>true</w:t>
      </w:r>
      <w:r>
        <w:rPr>
          <w:rFonts w:ascii="Arial" w:hAnsi="Arial" w:cs="Arial"/>
          <w:sz w:val="24"/>
          <w:szCs w:val="24"/>
        </w:rPr>
        <w:t xml:space="preserve"> for negotiators who had been asked to reflect on their goals before entering the negotiation – </w:t>
      </w:r>
      <w:r w:rsidR="0035738E">
        <w:rPr>
          <w:rFonts w:ascii="Arial" w:hAnsi="Arial" w:cs="Arial"/>
          <w:sz w:val="24"/>
          <w:szCs w:val="24"/>
        </w:rPr>
        <w:t>probably</w:t>
      </w:r>
      <w:r>
        <w:rPr>
          <w:rFonts w:ascii="Arial" w:hAnsi="Arial" w:cs="Arial"/>
          <w:sz w:val="24"/>
          <w:szCs w:val="24"/>
        </w:rPr>
        <w:t xml:space="preserve"> a more common </w:t>
      </w:r>
      <w:r w:rsidR="0035738E">
        <w:rPr>
          <w:rFonts w:ascii="Arial" w:hAnsi="Arial" w:cs="Arial"/>
          <w:sz w:val="24"/>
          <w:szCs w:val="24"/>
        </w:rPr>
        <w:t>occurrence</w:t>
      </w:r>
      <w:r>
        <w:rPr>
          <w:rFonts w:ascii="Arial" w:hAnsi="Arial" w:cs="Arial"/>
          <w:sz w:val="24"/>
          <w:szCs w:val="24"/>
        </w:rPr>
        <w:t xml:space="preserve"> </w:t>
      </w:r>
      <w:r w:rsidR="0035738E">
        <w:rPr>
          <w:rFonts w:ascii="Arial" w:hAnsi="Arial" w:cs="Arial"/>
          <w:sz w:val="24"/>
          <w:szCs w:val="24"/>
        </w:rPr>
        <w:t>in</w:t>
      </w:r>
      <w:r>
        <w:rPr>
          <w:rFonts w:ascii="Arial" w:hAnsi="Arial" w:cs="Arial"/>
          <w:sz w:val="24"/>
          <w:szCs w:val="24"/>
        </w:rPr>
        <w:t xml:space="preserve"> real life negotiation situations. </w:t>
      </w:r>
      <w:bookmarkStart w:id="0" w:name="_GoBack"/>
      <w:bookmarkEnd w:id="0"/>
      <w:r w:rsidR="0035738E">
        <w:rPr>
          <w:rFonts w:ascii="Arial" w:hAnsi="Arial" w:cs="Arial"/>
          <w:sz w:val="24"/>
          <w:szCs w:val="24"/>
        </w:rPr>
        <w:t>Even though negotiators believed their goals were obvious, observers were no better than chance at identifying these goals.</w:t>
      </w:r>
      <w:r w:rsidR="0035738E" w:rsidRPr="00F66F2D">
        <w:rPr>
          <w:rFonts w:ascii="Arial" w:hAnsi="Arial" w:cs="Arial"/>
          <w:b/>
          <w:sz w:val="24"/>
          <w:szCs w:val="24"/>
        </w:rPr>
        <w:t xml:space="preserve">  </w:t>
      </w:r>
    </w:p>
    <w:p w:rsidR="00826C68" w:rsidRDefault="00826C68">
      <w:pPr>
        <w:rPr>
          <w:rFonts w:ascii="Arial" w:hAnsi="Arial" w:cs="Arial"/>
          <w:b/>
          <w:sz w:val="24"/>
          <w:szCs w:val="24"/>
        </w:rPr>
      </w:pPr>
      <w:r>
        <w:rPr>
          <w:rFonts w:ascii="Arial" w:hAnsi="Arial" w:cs="Arial"/>
          <w:b/>
          <w:sz w:val="24"/>
          <w:szCs w:val="24"/>
        </w:rPr>
        <w:br w:type="page"/>
      </w:r>
    </w:p>
    <w:p w:rsidR="00826C68" w:rsidRPr="00D25572" w:rsidRDefault="00826C68" w:rsidP="00826C68">
      <w:pPr>
        <w:jc w:val="center"/>
        <w:rPr>
          <w:b/>
          <w:i/>
          <w:sz w:val="32"/>
          <w:szCs w:val="32"/>
          <w:u w:val="single"/>
        </w:rPr>
      </w:pPr>
      <w:r w:rsidRPr="00D25572">
        <w:rPr>
          <w:b/>
          <w:i/>
          <w:sz w:val="32"/>
          <w:szCs w:val="32"/>
          <w:u w:val="single"/>
        </w:rPr>
        <w:lastRenderedPageBreak/>
        <w:t>Chapter 9</w:t>
      </w:r>
    </w:p>
    <w:p w:rsidR="00826C68" w:rsidRPr="00F52F39" w:rsidRDefault="00826C68" w:rsidP="00826C68">
      <w:pPr>
        <w:jc w:val="center"/>
        <w:rPr>
          <w:b/>
          <w:i/>
        </w:rPr>
      </w:pPr>
      <w:r w:rsidRPr="00F52F39">
        <w:rPr>
          <w:b/>
          <w:i/>
        </w:rPr>
        <w:t>Interpersonal Attraction</w:t>
      </w:r>
    </w:p>
    <w:p w:rsidR="00826C68" w:rsidRPr="00F52F39" w:rsidRDefault="00826C68" w:rsidP="00826C68">
      <w:pPr>
        <w:rPr>
          <w:b/>
          <w:u w:val="single"/>
        </w:rPr>
      </w:pPr>
      <w:r w:rsidRPr="00F52F39">
        <w:rPr>
          <w:b/>
          <w:u w:val="single"/>
        </w:rPr>
        <w:t>Major Antecedents of Attraction</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A central human motivation is </w:t>
      </w:r>
      <w:r w:rsidRPr="00404D5F">
        <w:rPr>
          <w:rFonts w:ascii="Times New Roman" w:hAnsi="Times New Roman"/>
          <w:b/>
          <w:i/>
          <w:sz w:val="24"/>
          <w:szCs w:val="24"/>
        </w:rPr>
        <w:t>self-expansion</w:t>
      </w:r>
      <w:r w:rsidRPr="00F52F39">
        <w:rPr>
          <w:rFonts w:ascii="Times New Roman" w:hAnsi="Times New Roman"/>
          <w:sz w:val="24"/>
          <w:szCs w:val="24"/>
        </w:rPr>
        <w:t xml:space="preserve"> – the desire to overlap or blend with another person, so that you have access to that person’s knowledge insights, and experiences.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 xml:space="preserve">You acquire new resources and expand your own experience of life. </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 xml:space="preserve">The Person Next Door: </w:t>
      </w: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Propinquity effect</w:t>
      </w:r>
      <w:r w:rsidRPr="00F52F39">
        <w:rPr>
          <w:rFonts w:ascii="Times New Roman" w:hAnsi="Times New Roman"/>
          <w:sz w:val="24"/>
          <w:szCs w:val="24"/>
        </w:rPr>
        <w:t>: the finding that the more we see and interact with people, the more likely they are to become our friends.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One of the most simplest determinants of interpersonal attraction</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Most striking thing about it is that it works on a micro level.</w:t>
      </w:r>
    </w:p>
    <w:p w:rsidR="00826C68" w:rsidRPr="00F52F39" w:rsidRDefault="00826C68" w:rsidP="00826C68">
      <w:pPr>
        <w:pStyle w:val="ListParagraph"/>
        <w:spacing w:line="240" w:lineRule="auto"/>
        <w:ind w:left="0"/>
        <w:rPr>
          <w:rFonts w:ascii="Times New Roman" w:hAnsi="Times New Roman"/>
          <w:sz w:val="24"/>
          <w:szCs w:val="24"/>
        </w:rPr>
      </w:pPr>
    </w:p>
    <w:p w:rsidR="00826C68" w:rsidRPr="00404D5F" w:rsidRDefault="00826C68" w:rsidP="00826C68">
      <w:pPr>
        <w:pStyle w:val="ListParagraph"/>
        <w:spacing w:line="240" w:lineRule="auto"/>
        <w:ind w:left="0"/>
        <w:rPr>
          <w:rFonts w:ascii="Times New Roman" w:hAnsi="Times New Roman"/>
          <w:b/>
          <w:i/>
          <w:sz w:val="24"/>
          <w:szCs w:val="24"/>
        </w:rPr>
      </w:pPr>
      <w:proofErr w:type="spellStart"/>
      <w:r w:rsidRPr="00F52F39">
        <w:rPr>
          <w:rFonts w:ascii="Times New Roman" w:hAnsi="Times New Roman"/>
          <w:i/>
          <w:sz w:val="24"/>
          <w:szCs w:val="24"/>
        </w:rPr>
        <w:t>Festinger</w:t>
      </w:r>
      <w:proofErr w:type="spellEnd"/>
      <w:r w:rsidRPr="00F52F39">
        <w:rPr>
          <w:rFonts w:ascii="Times New Roman" w:hAnsi="Times New Roman"/>
          <w:i/>
          <w:sz w:val="24"/>
          <w:szCs w:val="24"/>
        </w:rPr>
        <w:t xml:space="preserve">, </w:t>
      </w:r>
      <w:proofErr w:type="spellStart"/>
      <w:r w:rsidRPr="00F52F39">
        <w:rPr>
          <w:rFonts w:ascii="Times New Roman" w:hAnsi="Times New Roman"/>
          <w:i/>
          <w:sz w:val="24"/>
          <w:szCs w:val="24"/>
        </w:rPr>
        <w:t>Schachter</w:t>
      </w:r>
      <w:proofErr w:type="spellEnd"/>
      <w:r w:rsidRPr="00F52F39">
        <w:rPr>
          <w:rFonts w:ascii="Times New Roman" w:hAnsi="Times New Roman"/>
          <w:i/>
          <w:sz w:val="24"/>
          <w:szCs w:val="24"/>
        </w:rPr>
        <w:t xml:space="preserve"> &amp; Back (1950), “C</w:t>
      </w:r>
      <w:r w:rsidRPr="00F52F39">
        <w:rPr>
          <w:rFonts w:ascii="Times New Roman" w:hAnsi="Times New Roman"/>
          <w:b/>
          <w:i/>
          <w:sz w:val="24"/>
          <w:szCs w:val="24"/>
        </w:rPr>
        <w:t>ouples moving into a new apartment building study</w:t>
      </w:r>
      <w:r w:rsidRPr="00F52F39">
        <w:rPr>
          <w:rFonts w:ascii="Times New Roman" w:hAnsi="Times New Roman"/>
          <w:i/>
          <w:sz w:val="24"/>
          <w:szCs w:val="24"/>
        </w:rPr>
        <w:t>”</w:t>
      </w:r>
    </w:p>
    <w:p w:rsidR="00826C68" w:rsidRDefault="00826C68" w:rsidP="00826C68">
      <w:proofErr w:type="gramStart"/>
      <w:r w:rsidRPr="00F52F39">
        <w:t>Conducted in a housing complex for married students at MIT.</w:t>
      </w:r>
      <w:proofErr w:type="gramEnd"/>
    </w:p>
    <w:p w:rsidR="00826C68" w:rsidRPr="00F52F39" w:rsidRDefault="00826C68" w:rsidP="00826C68"/>
    <w:p w:rsidR="00826C68" w:rsidRPr="00404D5F"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 xml:space="preserve">The researchers tracked friendship formation among the couples in the various apartment buildings. </w:t>
      </w:r>
      <w:r w:rsidRPr="00404D5F">
        <w:rPr>
          <w:rFonts w:ascii="Times New Roman" w:hAnsi="Times New Roman"/>
          <w:sz w:val="24"/>
          <w:szCs w:val="24"/>
        </w:rPr>
        <w:t>One section of the complex had 17 two storey buildings each having 10 apartments. The residents had been assigned randomly; nearly all were strangers when they moved in.</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The researchers asked them to name their three closest friends in the housing project.</w:t>
      </w:r>
    </w:p>
    <w:p w:rsidR="00826C68" w:rsidRPr="00F52F39" w:rsidRDefault="00826C68" w:rsidP="00826C68">
      <w:pPr>
        <w:pStyle w:val="ListParagraph"/>
        <w:ind w:left="0"/>
        <w:rPr>
          <w:rFonts w:ascii="Times New Roman" w:hAnsi="Times New Roman"/>
          <w:sz w:val="24"/>
          <w:szCs w:val="24"/>
        </w:rPr>
      </w:pPr>
    </w:p>
    <w:p w:rsidR="00826C68" w:rsidRPr="00F52F39" w:rsidRDefault="00826C68" w:rsidP="00826C68">
      <w:pPr>
        <w:pStyle w:val="ListParagraph"/>
        <w:ind w:left="0"/>
        <w:rPr>
          <w:rFonts w:ascii="Times New Roman" w:hAnsi="Times New Roman"/>
          <w:sz w:val="24"/>
          <w:szCs w:val="24"/>
        </w:rPr>
      </w:pPr>
      <w:r w:rsidRPr="00404D5F">
        <w:rPr>
          <w:rFonts w:ascii="Times New Roman" w:hAnsi="Times New Roman"/>
          <w:b/>
          <w:sz w:val="24"/>
          <w:szCs w:val="24"/>
        </w:rPr>
        <w:t>Results</w:t>
      </w:r>
      <w:r w:rsidRPr="00F52F39">
        <w:rPr>
          <w:rFonts w:ascii="Times New Roman" w:hAnsi="Times New Roman"/>
          <w:sz w:val="24"/>
          <w:szCs w:val="24"/>
        </w:rPr>
        <w:t xml:space="preserve">: As the propinquity effect would predict, 65 percent of the residents named people living in the same building, even though the other buildings were not that far away. </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41% of next door neighbours claimed they were close friends</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 xml:space="preserve">22% of these who lived two doors apart </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10% of those who lived at opposite ends of the hall</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 xml:space="preserve">Demonstrated that attraction and propinquity rely not only on actual physical distance but also on </w:t>
      </w:r>
      <w:r w:rsidRPr="00F52F39">
        <w:rPr>
          <w:rFonts w:ascii="Times New Roman" w:hAnsi="Times New Roman"/>
          <w:b/>
          <w:i/>
          <w:sz w:val="24"/>
          <w:szCs w:val="24"/>
        </w:rPr>
        <w:t>functional distance</w:t>
      </w:r>
      <w:r w:rsidRPr="00F52F39">
        <w:rPr>
          <w:rFonts w:ascii="Times New Roman" w:hAnsi="Times New Roman"/>
          <w:sz w:val="24"/>
          <w:szCs w:val="24"/>
        </w:rPr>
        <w:t xml:space="preserve"> – certain aspects of the architectural design that make it likely that some people will come into contract with each other more often than with others.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Propinquity effect works because of familiarity, or the</w:t>
      </w:r>
      <w:r>
        <w:rPr>
          <w:rFonts w:ascii="Times New Roman" w:hAnsi="Times New Roman"/>
          <w:sz w:val="24"/>
          <w:szCs w:val="24"/>
        </w:rPr>
        <w:t xml:space="preserve"> </w:t>
      </w:r>
      <w:r>
        <w:rPr>
          <w:rFonts w:ascii="Times New Roman" w:hAnsi="Times New Roman"/>
          <w:b/>
          <w:sz w:val="24"/>
          <w:szCs w:val="24"/>
        </w:rPr>
        <w:t>m</w:t>
      </w:r>
      <w:r w:rsidRPr="00F52F39">
        <w:rPr>
          <w:rFonts w:ascii="Times New Roman" w:hAnsi="Times New Roman"/>
          <w:b/>
          <w:sz w:val="24"/>
          <w:szCs w:val="24"/>
        </w:rPr>
        <w:t>ere exposure effect:</w:t>
      </w:r>
      <w:r w:rsidRPr="00F52F39">
        <w:rPr>
          <w:rFonts w:ascii="Times New Roman" w:hAnsi="Times New Roman"/>
          <w:sz w:val="24"/>
          <w:szCs w:val="24"/>
        </w:rPr>
        <w:t xml:space="preserve"> The finding that the more exposure we have to a stimulus the more we like it.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If you feel more negatively toward the person in question, the not surprisingly the more exposure the greater you dislike.</w:t>
      </w:r>
      <w:r>
        <w:rPr>
          <w:rFonts w:ascii="Times New Roman" w:hAnsi="Times New Roman"/>
          <w:sz w:val="24"/>
          <w:szCs w:val="24"/>
        </w:rPr>
        <w:t xml:space="preserve"> </w:t>
      </w:r>
      <w:r w:rsidRPr="00F52F39">
        <w:rPr>
          <w:rFonts w:ascii="Times New Roman" w:hAnsi="Times New Roman"/>
          <w:sz w:val="24"/>
          <w:szCs w:val="24"/>
        </w:rPr>
        <w:t>Generally, familiarity breeds attraction and liking.</w:t>
      </w:r>
    </w:p>
    <w:p w:rsidR="00826C68" w:rsidRPr="00F52F39" w:rsidRDefault="00826C68" w:rsidP="00826C68">
      <w:pPr>
        <w:pStyle w:val="ListParagraph"/>
        <w:spacing w:line="240" w:lineRule="auto"/>
        <w:ind w:left="2520"/>
        <w:rPr>
          <w:rFonts w:ascii="Times New Roman" w:hAnsi="Times New Roman"/>
          <w:sz w:val="24"/>
          <w:szCs w:val="24"/>
        </w:rPr>
      </w:pPr>
    </w:p>
    <w:p w:rsidR="00826C68"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i/>
          <w:sz w:val="24"/>
          <w:szCs w:val="24"/>
          <w:u w:val="single"/>
        </w:rPr>
        <w:lastRenderedPageBreak/>
        <w:t>Propinquity and Mere Exposure Effect Study</w:t>
      </w:r>
      <w:r w:rsidRPr="00F52F39">
        <w:rPr>
          <w:rFonts w:ascii="Times New Roman" w:hAnsi="Times New Roman"/>
          <w:i/>
          <w:sz w:val="24"/>
          <w:szCs w:val="24"/>
        </w:rPr>
        <w:t xml:space="preserve"> - Moreland &amp; Beach (1992), “</w:t>
      </w:r>
      <w:r w:rsidRPr="00F52F39">
        <w:rPr>
          <w:rFonts w:ascii="Times New Roman" w:hAnsi="Times New Roman"/>
          <w:b/>
          <w:i/>
          <w:sz w:val="24"/>
          <w:szCs w:val="24"/>
        </w:rPr>
        <w:t>Confederate class attendance study</w:t>
      </w:r>
      <w:r w:rsidRPr="00F52F39">
        <w:rPr>
          <w:rFonts w:ascii="Times New Roman" w:hAnsi="Times New Roman"/>
          <w:i/>
          <w:sz w:val="24"/>
          <w:szCs w:val="24"/>
        </w:rPr>
        <w:t xml:space="preserve">”, </w:t>
      </w:r>
      <w:r w:rsidRPr="00404D5F">
        <w:rPr>
          <w:rFonts w:ascii="Times New Roman" w:hAnsi="Times New Roman"/>
          <w:sz w:val="24"/>
          <w:szCs w:val="24"/>
          <w:highlight w:val="yellow"/>
        </w:rPr>
        <w:t>p. 269-270, discussed in class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360"/>
        <w:rPr>
          <w:rFonts w:ascii="Times New Roman" w:hAnsi="Times New Roman"/>
          <w:sz w:val="24"/>
          <w:szCs w:val="24"/>
        </w:rPr>
      </w:pPr>
      <w:r w:rsidRPr="00404D5F">
        <w:rPr>
          <w:rFonts w:ascii="Times New Roman" w:hAnsi="Times New Roman"/>
          <w:b/>
          <w:sz w:val="24"/>
          <w:szCs w:val="24"/>
        </w:rPr>
        <w:t>Hypothesis</w:t>
      </w:r>
      <w:r w:rsidRPr="00F52F39">
        <w:rPr>
          <w:rFonts w:ascii="Times New Roman" w:hAnsi="Times New Roman"/>
          <w:sz w:val="24"/>
          <w:szCs w:val="24"/>
        </w:rPr>
        <w:t>: All semester</w:t>
      </w:r>
      <w:r>
        <w:rPr>
          <w:rFonts w:ascii="Times New Roman" w:hAnsi="Times New Roman"/>
          <w:sz w:val="24"/>
          <w:szCs w:val="24"/>
        </w:rPr>
        <w:t xml:space="preserve"> </w:t>
      </w:r>
      <w:r w:rsidRPr="00F52F39">
        <w:rPr>
          <w:rFonts w:ascii="Times New Roman" w:hAnsi="Times New Roman"/>
          <w:sz w:val="24"/>
          <w:szCs w:val="24"/>
        </w:rPr>
        <w:t>see the same people in class, will this increas</w:t>
      </w:r>
      <w:r>
        <w:rPr>
          <w:rFonts w:ascii="Times New Roman" w:hAnsi="Times New Roman"/>
          <w:sz w:val="24"/>
          <w:szCs w:val="24"/>
        </w:rPr>
        <w:t>e your liking</w:t>
      </w:r>
      <w:r w:rsidRPr="00F52F39">
        <w:rPr>
          <w:rFonts w:ascii="Times New Roman" w:hAnsi="Times New Roman"/>
          <w:sz w:val="24"/>
          <w:szCs w:val="24"/>
        </w:rPr>
        <w:t>.</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360"/>
        <w:rPr>
          <w:rFonts w:ascii="Times New Roman" w:hAnsi="Times New Roman"/>
          <w:sz w:val="24"/>
          <w:szCs w:val="24"/>
        </w:rPr>
      </w:pPr>
      <w:proofErr w:type="gramStart"/>
      <w:r w:rsidRPr="00F52F39">
        <w:rPr>
          <w:rFonts w:ascii="Times New Roman" w:hAnsi="Times New Roman"/>
          <w:sz w:val="24"/>
          <w:szCs w:val="24"/>
        </w:rPr>
        <w:t xml:space="preserve">Tested this, by planting </w:t>
      </w:r>
      <w:r>
        <w:rPr>
          <w:rFonts w:ascii="Times New Roman" w:hAnsi="Times New Roman"/>
          <w:sz w:val="24"/>
          <w:szCs w:val="24"/>
        </w:rPr>
        <w:t xml:space="preserve">female </w:t>
      </w:r>
      <w:r w:rsidRPr="00F52F39">
        <w:rPr>
          <w:rFonts w:ascii="Times New Roman" w:hAnsi="Times New Roman"/>
          <w:sz w:val="24"/>
          <w:szCs w:val="24"/>
        </w:rPr>
        <w:t>research confederates in a large university classroom.</w:t>
      </w:r>
      <w:proofErr w:type="gramEnd"/>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Did not interact with professor or other students; walked in, sat quietly in first row where everyone could see them.</w:t>
      </w:r>
    </w:p>
    <w:p w:rsidR="00826C68" w:rsidRPr="00F52F39" w:rsidRDefault="00826C68" w:rsidP="00826C68">
      <w:r w:rsidRPr="00F52F39">
        <w:t>IV – manipulated how many classes the confederates attended, from 15 meetings down to the control condition of zero.</w:t>
      </w:r>
    </w:p>
    <w:p w:rsidR="00826C68" w:rsidRPr="00F52F39" w:rsidRDefault="00826C68" w:rsidP="00826C68"/>
    <w:p w:rsidR="00826C68" w:rsidRPr="00F52F39" w:rsidRDefault="00826C68" w:rsidP="00826C68">
      <w:r w:rsidRPr="00F52F39">
        <w:t>DV - At the end of the semester, students in the class were shown slides of the women, and rated them on several measures of liking attraction.</w:t>
      </w:r>
    </w:p>
    <w:p w:rsidR="00826C68" w:rsidRPr="00F52F39" w:rsidRDefault="00826C68" w:rsidP="00826C68"/>
    <w:p w:rsidR="00826C68" w:rsidRPr="00F52F39" w:rsidRDefault="00826C68" w:rsidP="00826C68">
      <w:r w:rsidRPr="00404D5F">
        <w:rPr>
          <w:b/>
        </w:rPr>
        <w:t>Results</w:t>
      </w:r>
      <w:r w:rsidRPr="00F52F39">
        <w:t>: Mere exposure effect –The more often the students had seen the women, the more they liked them and the more positively they rated he personality even though they never interacted.</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404D5F">
        <w:rPr>
          <w:rFonts w:ascii="Times New Roman" w:hAnsi="Times New Roman"/>
          <w:b/>
          <w:sz w:val="24"/>
          <w:szCs w:val="24"/>
        </w:rPr>
        <w:t>Note</w:t>
      </w:r>
      <w:r w:rsidRPr="00F52F39">
        <w:rPr>
          <w:rFonts w:ascii="Times New Roman" w:hAnsi="Times New Roman"/>
          <w:sz w:val="24"/>
          <w:szCs w:val="24"/>
        </w:rPr>
        <w:t>: Familiarity can occur without physical exposure as strangers can get to know each other through email and computer chat rooms. Starting to be explored, have already found:</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People report being more comfortable revealing their true self to a partner over the internet compared with a face to face interaction.</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Found participants also tended to report more liking for an internet partner than a partner they met in person – even when, it was actually the same person.</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Relationships formed on the internet resemble those developed face to face in terms of quality and depth.</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sz w:val="24"/>
          <w:szCs w:val="24"/>
          <w:u w:val="single"/>
        </w:rPr>
      </w:pPr>
      <w:r w:rsidRPr="00F52F39">
        <w:rPr>
          <w:rFonts w:ascii="Times New Roman" w:hAnsi="Times New Roman"/>
          <w:b/>
          <w:sz w:val="24"/>
          <w:szCs w:val="24"/>
          <w:u w:val="single"/>
        </w:rPr>
        <w:t xml:space="preserve">Similarity vs. </w:t>
      </w:r>
      <w:proofErr w:type="spellStart"/>
      <w:r w:rsidRPr="00F52F39">
        <w:rPr>
          <w:rFonts w:ascii="Times New Roman" w:hAnsi="Times New Roman"/>
          <w:b/>
          <w:sz w:val="24"/>
          <w:szCs w:val="24"/>
          <w:u w:val="single"/>
        </w:rPr>
        <w:t>Complementarity</w:t>
      </w:r>
      <w:proofErr w:type="spellEnd"/>
    </w:p>
    <w:p w:rsidR="00826C68" w:rsidRPr="00F52F39" w:rsidRDefault="00826C68" w:rsidP="00826C68">
      <w:pPr>
        <w:pStyle w:val="ListParagraph"/>
        <w:spacing w:line="240" w:lineRule="auto"/>
        <w:ind w:left="0"/>
        <w:rPr>
          <w:rFonts w:ascii="Times New Roman" w:hAnsi="Times New Roman"/>
          <w:b/>
          <w:sz w:val="24"/>
          <w:szCs w:val="24"/>
          <w:u w:val="single"/>
        </w:rPr>
      </w:pPr>
    </w:p>
    <w:p w:rsidR="00826C68" w:rsidRPr="00404D5F"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Similarity:</w:t>
      </w:r>
      <w:r>
        <w:rPr>
          <w:rFonts w:ascii="Times New Roman" w:hAnsi="Times New Roman"/>
          <w:b/>
          <w:sz w:val="24"/>
          <w:szCs w:val="24"/>
        </w:rPr>
        <w:t xml:space="preserve"> </w:t>
      </w:r>
      <w:r>
        <w:rPr>
          <w:rFonts w:ascii="Times New Roman" w:hAnsi="Times New Roman"/>
          <w:sz w:val="24"/>
          <w:szCs w:val="24"/>
        </w:rPr>
        <w:t>i</w:t>
      </w:r>
      <w:r w:rsidRPr="00F52F39">
        <w:rPr>
          <w:rFonts w:ascii="Times New Roman" w:hAnsi="Times New Roman"/>
          <w:sz w:val="24"/>
          <w:szCs w:val="24"/>
        </w:rPr>
        <w:t>nvolves attraction to people who are like us.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The match between our interests, background, attitudes, and values and those of the other person.</w:t>
      </w:r>
    </w:p>
    <w:p w:rsidR="00826C68" w:rsidRDefault="00826C68" w:rsidP="00826C68">
      <w:r>
        <w:t xml:space="preserve">Are </w:t>
      </w:r>
      <w:r w:rsidRPr="00F52F39">
        <w:t xml:space="preserve">we more attracted to people who are like us (similarity) or who are </w:t>
      </w:r>
      <w:proofErr w:type="gramStart"/>
      <w:r w:rsidRPr="00F52F39">
        <w:t>opposites</w:t>
      </w:r>
      <w:r>
        <w:t>:</w:t>
      </w:r>
      <w:proofErr w:type="gramEnd"/>
    </w:p>
    <w:p w:rsidR="00826C68" w:rsidRPr="00F52F39" w:rsidRDefault="00826C68" w:rsidP="00826C68">
      <w:pPr>
        <w:rPr>
          <w:b/>
        </w:rPr>
      </w:pPr>
    </w:p>
    <w:p w:rsidR="00826C68" w:rsidRPr="00F52F39" w:rsidRDefault="00826C68" w:rsidP="00826C68">
      <w:proofErr w:type="spellStart"/>
      <w:r w:rsidRPr="00F52F39">
        <w:rPr>
          <w:b/>
        </w:rPr>
        <w:t>Complementarity</w:t>
      </w:r>
      <w:proofErr w:type="spellEnd"/>
      <w:r w:rsidRPr="00F52F39">
        <w:rPr>
          <w:b/>
        </w:rPr>
        <w:t xml:space="preserve">: </w:t>
      </w:r>
      <w:r w:rsidRPr="00F52F39">
        <w:t xml:space="preserve"> attraction to people who are opposite to us.</w:t>
      </w:r>
    </w:p>
    <w:p w:rsidR="00826C68" w:rsidRPr="00F52F39" w:rsidRDefault="00826C68" w:rsidP="00826C68"/>
    <w:p w:rsidR="00826C68" w:rsidRPr="00F52F39" w:rsidRDefault="00826C68" w:rsidP="00826C68">
      <w:r w:rsidRPr="00F52F39">
        <w:t xml:space="preserve">Unlike folk wisdom, research evidence proves that it is similarity and not </w:t>
      </w:r>
      <w:proofErr w:type="spellStart"/>
      <w:r w:rsidRPr="00F52F39">
        <w:t>complementarity</w:t>
      </w:r>
      <w:proofErr w:type="spellEnd"/>
      <w:r w:rsidRPr="00F52F39">
        <w:t xml:space="preserve"> that draws people together. </w:t>
      </w:r>
    </w:p>
    <w:p w:rsidR="00826C68" w:rsidRPr="00F52F39" w:rsidRDefault="00826C68" w:rsidP="00826C68"/>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u w:val="single"/>
        </w:rPr>
        <w:t xml:space="preserve">Study - </w:t>
      </w:r>
      <w:r w:rsidRPr="00F52F39">
        <w:rPr>
          <w:rFonts w:ascii="Times New Roman" w:hAnsi="Times New Roman"/>
          <w:i/>
          <w:sz w:val="24"/>
          <w:szCs w:val="24"/>
        </w:rPr>
        <w:t>Newcomb (1961), “</w:t>
      </w:r>
      <w:r w:rsidRPr="00F52F39">
        <w:rPr>
          <w:rFonts w:ascii="Times New Roman" w:hAnsi="Times New Roman"/>
          <w:b/>
          <w:i/>
          <w:sz w:val="24"/>
          <w:szCs w:val="24"/>
        </w:rPr>
        <w:t>Male roommate dormitory study</w:t>
      </w:r>
      <w:r w:rsidRPr="00F52F39">
        <w:rPr>
          <w:rFonts w:ascii="Times New Roman" w:hAnsi="Times New Roman"/>
          <w:i/>
          <w:sz w:val="24"/>
          <w:szCs w:val="24"/>
        </w:rPr>
        <w:t xml:space="preserve">”, </w:t>
      </w:r>
      <w:r w:rsidRPr="00F52F39">
        <w:rPr>
          <w:rFonts w:ascii="Times New Roman" w:hAnsi="Times New Roman"/>
          <w:sz w:val="24"/>
          <w:szCs w:val="24"/>
        </w:rPr>
        <w:t>p. 271</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Randomly assigned male students at the University of Michigan to be roommates in a particular dorm at the start of the school year. Question: would similarity predict friendship formation?</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 xml:space="preserve">Results: The men became friends with those who </w:t>
      </w:r>
      <w:proofErr w:type="spellStart"/>
      <w:r w:rsidRPr="00F52F39">
        <w:rPr>
          <w:rFonts w:ascii="Times New Roman" w:hAnsi="Times New Roman"/>
          <w:sz w:val="24"/>
          <w:szCs w:val="24"/>
        </w:rPr>
        <w:t>ere</w:t>
      </w:r>
      <w:proofErr w:type="spellEnd"/>
      <w:r w:rsidRPr="00F52F39">
        <w:rPr>
          <w:rFonts w:ascii="Times New Roman" w:hAnsi="Times New Roman"/>
          <w:sz w:val="24"/>
          <w:szCs w:val="24"/>
        </w:rPr>
        <w:t xml:space="preserve"> demographically similar as well as those with similar in attitudes and values (i.e., same majors)</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Others studies have demonstrated that similarity in terms of attitudes and values is an important predictor of attraction in both friendships and romantic relationships.</w:t>
      </w:r>
      <w:r>
        <w:rPr>
          <w:rFonts w:ascii="Times New Roman" w:hAnsi="Times New Roman"/>
          <w:sz w:val="24"/>
          <w:szCs w:val="24"/>
        </w:rPr>
        <w:t xml:space="preserve"> </w:t>
      </w:r>
      <w:r w:rsidRPr="00F52F39">
        <w:rPr>
          <w:rFonts w:ascii="Times New Roman" w:hAnsi="Times New Roman"/>
          <w:sz w:val="24"/>
          <w:szCs w:val="24"/>
        </w:rPr>
        <w:t>I.e., more likely to be attracted t o someone who enjoys the same kinds of leisure activities that we do.</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Why is similarity so important to attraction?</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Tend to think that people who are similar to us will be inclined to like us.</w:t>
      </w:r>
    </w:p>
    <w:p w:rsidR="00826C68" w:rsidRPr="00404D5F"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People who are similar provide us with important social validation for our characteristics and beliefs</w:t>
      </w:r>
      <w:r>
        <w:rPr>
          <w:rFonts w:ascii="Times New Roman" w:hAnsi="Times New Roman"/>
          <w:sz w:val="24"/>
          <w:szCs w:val="24"/>
        </w:rPr>
        <w:t xml:space="preserve">. </w:t>
      </w:r>
      <w:r w:rsidRPr="00404D5F">
        <w:rPr>
          <w:rFonts w:ascii="Times New Roman" w:hAnsi="Times New Roman"/>
          <w:sz w:val="24"/>
          <w:szCs w:val="24"/>
        </w:rPr>
        <w:t>Feel like we are understood by those who are similar</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Pr>
          <w:rFonts w:ascii="Times New Roman" w:hAnsi="Times New Roman"/>
          <w:sz w:val="24"/>
          <w:szCs w:val="24"/>
        </w:rPr>
        <w:t>If similar, we</w:t>
      </w:r>
      <w:r w:rsidRPr="00F52F39">
        <w:rPr>
          <w:rFonts w:ascii="Times New Roman" w:hAnsi="Times New Roman"/>
          <w:sz w:val="24"/>
          <w:szCs w:val="24"/>
        </w:rPr>
        <w:t xml:space="preserve"> assume it would be enjoyable to spend time with him or her.</w:t>
      </w:r>
    </w:p>
    <w:p w:rsidR="00826C68" w:rsidRPr="00F52F39" w:rsidRDefault="00826C68" w:rsidP="00826C68">
      <w:r w:rsidRPr="00F52F39">
        <w:t>The desire to be liked, understood, and validate</w:t>
      </w:r>
      <w:r>
        <w:t>d</w:t>
      </w:r>
      <w:r w:rsidRPr="00F52F39">
        <w:t xml:space="preserve"> as well as the desire to have enjoyable interactions, play a role in boosting the attractiveness of the like-minded person.</w:t>
      </w:r>
      <w:r>
        <w:t xml:space="preserve"> Also, evidence that says t</w:t>
      </w:r>
      <w:r w:rsidRPr="00F52F39">
        <w:t>he more attracted we are to someone, the more similar we assume that person is to us.</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u w:val="single"/>
        </w:rPr>
        <w:t>Reciprocal liking:</w:t>
      </w:r>
      <w:r w:rsidRPr="00F52F39">
        <w:rPr>
          <w:rFonts w:ascii="Times New Roman" w:hAnsi="Times New Roman"/>
          <w:sz w:val="24"/>
          <w:szCs w:val="24"/>
        </w:rPr>
        <w:t xml:space="preserve"> when you like someone and that person also likes you.</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Prime determinants of interpersonal attraction</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Can come about because of a self-fulfilling prophecy</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 xml:space="preserve">Only works if you like yourself in the first place </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i/>
          <w:sz w:val="24"/>
          <w:szCs w:val="24"/>
          <w:u w:val="single"/>
        </w:rPr>
        <w:t xml:space="preserve">Study: </w:t>
      </w:r>
      <w:r w:rsidRPr="00F52F39">
        <w:rPr>
          <w:rFonts w:ascii="Times New Roman" w:hAnsi="Times New Roman"/>
          <w:i/>
          <w:sz w:val="24"/>
          <w:szCs w:val="24"/>
        </w:rPr>
        <w:t>Curtis &amp; Miller (1986), “</w:t>
      </w:r>
      <w:r w:rsidRPr="00F52F39">
        <w:rPr>
          <w:rFonts w:ascii="Times New Roman" w:hAnsi="Times New Roman"/>
          <w:b/>
          <w:i/>
          <w:sz w:val="24"/>
          <w:szCs w:val="24"/>
        </w:rPr>
        <w:t>Conversation pair study</w:t>
      </w:r>
      <w:r w:rsidRPr="00F52F39">
        <w:rPr>
          <w:rFonts w:ascii="Times New Roman" w:hAnsi="Times New Roman"/>
          <w:i/>
          <w:sz w:val="24"/>
          <w:szCs w:val="24"/>
        </w:rPr>
        <w:t>”</w:t>
      </w:r>
      <w:r w:rsidRPr="00F52F39">
        <w:rPr>
          <w:rFonts w:ascii="Times New Roman" w:hAnsi="Times New Roman"/>
          <w:sz w:val="24"/>
          <w:szCs w:val="24"/>
        </w:rPr>
        <w:t>, p. 272, discussed in class</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IV - Paired students and led them to believe that they were liked vs. disliked by the other student with whom they had been partied.</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Then given the opportunity to have a conversation</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u w:val="single"/>
        </w:rPr>
        <w:t>Results</w:t>
      </w:r>
      <w:r w:rsidRPr="00F52F39">
        <w:rPr>
          <w:rFonts w:ascii="Times New Roman" w:hAnsi="Times New Roman"/>
          <w:sz w:val="24"/>
          <w:szCs w:val="24"/>
        </w:rPr>
        <w:t>: As predicted those who thought they were liked behaved in more likeable ways with their partners than those who thought they were disliked.</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As a result, their partners ended up liking them more.</w:t>
      </w:r>
    </w:p>
    <w:p w:rsidR="00826C68" w:rsidRPr="00F52F39" w:rsidRDefault="00826C68" w:rsidP="00826C68">
      <w:pPr>
        <w:pStyle w:val="ListParagraph"/>
        <w:spacing w:line="240" w:lineRule="auto"/>
        <w:ind w:left="360"/>
        <w:rPr>
          <w:rFonts w:ascii="Times New Roman" w:hAnsi="Times New Roman"/>
          <w:b/>
          <w:sz w:val="24"/>
          <w:szCs w:val="24"/>
          <w:u w:val="single"/>
        </w:rPr>
      </w:pPr>
    </w:p>
    <w:p w:rsidR="00826C68" w:rsidRPr="00DE3827" w:rsidRDefault="00826C68" w:rsidP="00826C68">
      <w:pPr>
        <w:pStyle w:val="ListParagraph"/>
        <w:spacing w:line="240" w:lineRule="auto"/>
        <w:ind w:left="0"/>
        <w:rPr>
          <w:rFonts w:ascii="Times New Roman" w:hAnsi="Times New Roman"/>
          <w:b/>
          <w:sz w:val="24"/>
          <w:szCs w:val="24"/>
          <w:u w:val="single"/>
        </w:rPr>
      </w:pPr>
      <w:r w:rsidRPr="00F52F39">
        <w:rPr>
          <w:rFonts w:ascii="Times New Roman" w:hAnsi="Times New Roman"/>
          <w:b/>
          <w:sz w:val="24"/>
          <w:szCs w:val="24"/>
          <w:u w:val="single"/>
        </w:rPr>
        <w:t>Physical Attractiveness on Liking</w:t>
      </w:r>
      <w:r>
        <w:rPr>
          <w:rFonts w:ascii="Times New Roman" w:hAnsi="Times New Roman"/>
          <w:b/>
          <w:sz w:val="24"/>
          <w:szCs w:val="24"/>
          <w:u w:val="single"/>
        </w:rPr>
        <w:t xml:space="preserve">: </w:t>
      </w:r>
      <w:r w:rsidRPr="00F52F39">
        <w:rPr>
          <w:rFonts w:ascii="Times New Roman" w:hAnsi="Times New Roman"/>
          <w:sz w:val="24"/>
          <w:szCs w:val="24"/>
        </w:rPr>
        <w:t>Also affected by people’s looks. How much though?</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spellStart"/>
      <w:proofErr w:type="gramStart"/>
      <w:r w:rsidRPr="00F52F39">
        <w:rPr>
          <w:rFonts w:ascii="Times New Roman" w:hAnsi="Times New Roman"/>
          <w:i/>
          <w:sz w:val="24"/>
          <w:szCs w:val="24"/>
        </w:rPr>
        <w:t>Walster</w:t>
      </w:r>
      <w:proofErr w:type="spellEnd"/>
      <w:r w:rsidRPr="00F52F39">
        <w:rPr>
          <w:rFonts w:ascii="Times New Roman" w:hAnsi="Times New Roman"/>
          <w:i/>
          <w:sz w:val="24"/>
          <w:szCs w:val="24"/>
        </w:rPr>
        <w:t>(</w:t>
      </w:r>
      <w:proofErr w:type="gramEnd"/>
      <w:r w:rsidRPr="00F52F39">
        <w:rPr>
          <w:rFonts w:ascii="Times New Roman" w:hAnsi="Times New Roman"/>
          <w:i/>
          <w:sz w:val="24"/>
          <w:szCs w:val="24"/>
        </w:rPr>
        <w:t xml:space="preserve">Hatfield), Aronson, Abrahams &amp; </w:t>
      </w:r>
      <w:proofErr w:type="spellStart"/>
      <w:r w:rsidRPr="00F52F39">
        <w:rPr>
          <w:rFonts w:ascii="Times New Roman" w:hAnsi="Times New Roman"/>
          <w:i/>
          <w:sz w:val="24"/>
          <w:szCs w:val="24"/>
        </w:rPr>
        <w:t>Rottman</w:t>
      </w:r>
      <w:proofErr w:type="spellEnd"/>
      <w:r w:rsidRPr="00F52F39">
        <w:rPr>
          <w:rFonts w:ascii="Times New Roman" w:hAnsi="Times New Roman"/>
          <w:i/>
          <w:sz w:val="24"/>
          <w:szCs w:val="24"/>
        </w:rPr>
        <w:t xml:space="preserve"> (1966), “</w:t>
      </w:r>
      <w:r w:rsidRPr="00F52F39">
        <w:rPr>
          <w:rFonts w:ascii="Times New Roman" w:hAnsi="Times New Roman"/>
          <w:b/>
          <w:i/>
          <w:sz w:val="24"/>
          <w:szCs w:val="24"/>
        </w:rPr>
        <w:t>Matching people for blind dates at a dance study</w:t>
      </w:r>
      <w:r w:rsidRPr="00F52F39">
        <w:rPr>
          <w:rFonts w:ascii="Times New Roman" w:hAnsi="Times New Roman"/>
          <w:i/>
          <w:sz w:val="24"/>
          <w:szCs w:val="24"/>
        </w:rPr>
        <w:t>”</w:t>
      </w:r>
      <w:r w:rsidRPr="00F52F39">
        <w:rPr>
          <w:rFonts w:ascii="Times New Roman" w:hAnsi="Times New Roman"/>
          <w:sz w:val="24"/>
          <w:szCs w:val="24"/>
        </w:rPr>
        <w:t>, p. 273</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Matched 752 incoming students at University of Minnesota for a blind date at a dance during orientation week.</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Had previously taken personality and aptitude tests, paired them randomly though</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lastRenderedPageBreak/>
        <w:t>At dance, the couples spent a few hours together dancing and chatting and then evaluated their date and indicated whether they would like to date that person again (DV).</w:t>
      </w:r>
    </w:p>
    <w:p w:rsidR="00826C68" w:rsidRPr="00F52F39" w:rsidRDefault="00826C68" w:rsidP="00826C68">
      <w:r w:rsidRPr="00F52F39">
        <w:rPr>
          <w:b/>
        </w:rPr>
        <w:t>Results:</w:t>
      </w:r>
      <w:r w:rsidRPr="00F52F39">
        <w:t xml:space="preserve"> The overriding characteristic that determined whether they liked each other was physical attractiveness. No difference between men and women.</w:t>
      </w:r>
    </w:p>
    <w:p w:rsidR="00826C68" w:rsidRPr="00F52F39" w:rsidRDefault="00826C68" w:rsidP="00826C68"/>
    <w:p w:rsidR="00826C68" w:rsidRPr="00F52F39" w:rsidRDefault="00826C68" w:rsidP="00826C68">
      <w:r w:rsidRPr="00F52F39">
        <w:t xml:space="preserve">Raised perplexing issue: when people are asked </w:t>
      </w:r>
      <w:proofErr w:type="spellStart"/>
      <w:r w:rsidRPr="00F52F39">
        <w:t>bout</w:t>
      </w:r>
      <w:proofErr w:type="spellEnd"/>
      <w:r w:rsidRPr="00F52F39">
        <w:t xml:space="preserve"> qualities they desire in a dating partner or a mate, physical attractiveness is not at the top of the list.</w:t>
      </w:r>
      <w:r>
        <w:t xml:space="preserve"> </w:t>
      </w:r>
      <w:r w:rsidRPr="00F52F39">
        <w:t>But when it comes to what people do rather than say, appearance seems to be the only thing that matters at least when dealing with strangers and forming first impressions.</w:t>
      </w:r>
    </w:p>
    <w:p w:rsidR="00826C68" w:rsidRPr="00F52F39" w:rsidRDefault="00826C68" w:rsidP="00826C68"/>
    <w:p w:rsidR="00826C68" w:rsidRPr="00F52F39" w:rsidRDefault="00826C68" w:rsidP="00826C68">
      <w:pPr>
        <w:pStyle w:val="ListParagraph"/>
        <w:spacing w:line="240" w:lineRule="auto"/>
        <w:ind w:left="0"/>
        <w:rPr>
          <w:rFonts w:ascii="Times New Roman" w:hAnsi="Times New Roman"/>
          <w:sz w:val="24"/>
          <w:szCs w:val="24"/>
        </w:rPr>
      </w:pPr>
      <w:proofErr w:type="spellStart"/>
      <w:r w:rsidRPr="00F52F39">
        <w:rPr>
          <w:rFonts w:ascii="Times New Roman" w:hAnsi="Times New Roman"/>
          <w:i/>
          <w:sz w:val="24"/>
          <w:szCs w:val="24"/>
        </w:rPr>
        <w:t>Hadjistavropoulos</w:t>
      </w:r>
      <w:proofErr w:type="spellEnd"/>
      <w:r w:rsidRPr="00F52F39">
        <w:rPr>
          <w:rFonts w:ascii="Times New Roman" w:hAnsi="Times New Roman"/>
          <w:i/>
          <w:sz w:val="24"/>
          <w:szCs w:val="24"/>
        </w:rPr>
        <w:t xml:space="preserve"> and </w:t>
      </w:r>
      <w:proofErr w:type="spellStart"/>
      <w:r w:rsidRPr="00F52F39">
        <w:rPr>
          <w:rFonts w:ascii="Times New Roman" w:hAnsi="Times New Roman"/>
          <w:i/>
          <w:sz w:val="24"/>
          <w:szCs w:val="24"/>
        </w:rPr>
        <w:t>Genest</w:t>
      </w:r>
      <w:proofErr w:type="spellEnd"/>
      <w:r w:rsidRPr="00F52F39">
        <w:rPr>
          <w:rFonts w:ascii="Times New Roman" w:hAnsi="Times New Roman"/>
          <w:i/>
          <w:sz w:val="24"/>
          <w:szCs w:val="24"/>
        </w:rPr>
        <w:t xml:space="preserve"> (1994), “</w:t>
      </w:r>
      <w:r w:rsidRPr="00F52F39">
        <w:rPr>
          <w:rFonts w:ascii="Times New Roman" w:hAnsi="Times New Roman"/>
          <w:b/>
          <w:i/>
          <w:sz w:val="24"/>
          <w:szCs w:val="24"/>
        </w:rPr>
        <w:t>Lie detector, physical attractiveness study</w:t>
      </w:r>
      <w:r w:rsidRPr="00F52F39">
        <w:rPr>
          <w:rFonts w:ascii="Times New Roman" w:hAnsi="Times New Roman"/>
          <w:i/>
          <w:sz w:val="24"/>
          <w:szCs w:val="24"/>
        </w:rPr>
        <w:t>”</w:t>
      </w:r>
      <w:r w:rsidRPr="00F52F39">
        <w:rPr>
          <w:rFonts w:ascii="Times New Roman" w:hAnsi="Times New Roman"/>
          <w:sz w:val="24"/>
          <w:szCs w:val="24"/>
        </w:rPr>
        <w:t>, p. 273</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Wanted to determine if people were unaware of the importance they place on looks or are simply unwilling to admit that they so highly value </w:t>
      </w:r>
      <w:proofErr w:type="gramStart"/>
      <w:r w:rsidRPr="00F52F39">
        <w:rPr>
          <w:rFonts w:ascii="Times New Roman" w:hAnsi="Times New Roman"/>
          <w:sz w:val="24"/>
          <w:szCs w:val="24"/>
        </w:rPr>
        <w:t>such a superficial characteristics</w:t>
      </w:r>
      <w:proofErr w:type="gramEnd"/>
      <w:r w:rsidRPr="00F52F39">
        <w:rPr>
          <w:rFonts w:ascii="Times New Roman" w:hAnsi="Times New Roman"/>
          <w:sz w:val="24"/>
          <w:szCs w:val="24"/>
        </w:rPr>
        <w: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gramStart"/>
      <w:r w:rsidRPr="00F52F39">
        <w:rPr>
          <w:rFonts w:ascii="Times New Roman" w:hAnsi="Times New Roman"/>
          <w:sz w:val="24"/>
          <w:szCs w:val="24"/>
        </w:rPr>
        <w:t>Presented female students with photos of men varying in looks, along with descriptions of their supposed personality traits.</w:t>
      </w:r>
      <w:proofErr w:type="gramEnd"/>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Results</w:t>
      </w:r>
      <w:r w:rsidRPr="00F52F39">
        <w:rPr>
          <w:rFonts w:ascii="Times New Roman" w:hAnsi="Times New Roman"/>
          <w:sz w:val="24"/>
          <w:szCs w:val="24"/>
        </w:rPr>
        <w:t>: attractive men were rated as more desirable to date. Attractiveness was strongest predicator of desirability – more than personality.</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Twist in experiment:</w:t>
      </w:r>
      <w:r w:rsidRPr="00F52F39">
        <w:rPr>
          <w:rFonts w:ascii="Times New Roman" w:hAnsi="Times New Roman"/>
          <w:sz w:val="24"/>
          <w:szCs w:val="24"/>
        </w:rPr>
        <w:t xml:space="preserve"> some were connected to an impressive looking apparatus that they told was a very accurate lie detector.</w:t>
      </w:r>
      <w:r>
        <w:rPr>
          <w:rFonts w:ascii="Times New Roman" w:hAnsi="Times New Roman"/>
          <w:sz w:val="24"/>
          <w:szCs w:val="24"/>
        </w:rPr>
        <w:t xml:space="preserve"> </w:t>
      </w:r>
      <w:r w:rsidRPr="00F52F39">
        <w:rPr>
          <w:rFonts w:ascii="Times New Roman" w:hAnsi="Times New Roman"/>
          <w:sz w:val="24"/>
          <w:szCs w:val="24"/>
        </w:rPr>
        <w:t>Researchers believed that if people are not aware of the emphasis they place on looks, lie detector participants should give the same responses as those not connected.</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If on the other hand, people are aware that they base their evaluations of people on looks but don’t want to admit it, then those connected to the lie detector should be more likely to confess to this than those who are not.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 xml:space="preserve">Results: </w:t>
      </w:r>
      <w:r w:rsidRPr="00F52F39">
        <w:rPr>
          <w:rFonts w:ascii="Times New Roman" w:hAnsi="Times New Roman"/>
          <w:sz w:val="24"/>
          <w:szCs w:val="24"/>
        </w:rPr>
        <w:t>That is exactly what happened.</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DE3827" w:rsidRDefault="00826C68" w:rsidP="00826C68">
      <w:pPr>
        <w:pStyle w:val="ListParagraph"/>
        <w:numPr>
          <w:ilvl w:val="1"/>
          <w:numId w:val="13"/>
        </w:numPr>
        <w:spacing w:line="240" w:lineRule="auto"/>
        <w:rPr>
          <w:rFonts w:ascii="Times New Roman" w:hAnsi="Times New Roman"/>
          <w:sz w:val="24"/>
          <w:szCs w:val="24"/>
          <w:highlight w:val="yellow"/>
        </w:rPr>
      </w:pPr>
      <w:proofErr w:type="spellStart"/>
      <w:r w:rsidRPr="00DE3827">
        <w:rPr>
          <w:rFonts w:ascii="Times New Roman" w:hAnsi="Times New Roman"/>
          <w:i/>
          <w:sz w:val="24"/>
          <w:szCs w:val="24"/>
          <w:highlight w:val="yellow"/>
        </w:rPr>
        <w:t>Finkel</w:t>
      </w:r>
      <w:proofErr w:type="spellEnd"/>
      <w:r w:rsidRPr="00DE3827">
        <w:rPr>
          <w:rFonts w:ascii="Times New Roman" w:hAnsi="Times New Roman"/>
          <w:i/>
          <w:sz w:val="24"/>
          <w:szCs w:val="24"/>
          <w:highlight w:val="yellow"/>
        </w:rPr>
        <w:t xml:space="preserve"> &amp; </w:t>
      </w:r>
      <w:proofErr w:type="spellStart"/>
      <w:r w:rsidRPr="00DE3827">
        <w:rPr>
          <w:rFonts w:ascii="Times New Roman" w:hAnsi="Times New Roman"/>
          <w:i/>
          <w:sz w:val="24"/>
          <w:szCs w:val="24"/>
          <w:highlight w:val="yellow"/>
        </w:rPr>
        <w:t>Eastwick</w:t>
      </w:r>
      <w:proofErr w:type="spellEnd"/>
      <w:r w:rsidRPr="00DE3827">
        <w:rPr>
          <w:rFonts w:ascii="Times New Roman" w:hAnsi="Times New Roman"/>
          <w:i/>
          <w:sz w:val="24"/>
          <w:szCs w:val="24"/>
          <w:highlight w:val="yellow"/>
        </w:rPr>
        <w:t xml:space="preserve"> (2008), “</w:t>
      </w:r>
      <w:r w:rsidRPr="00DE3827">
        <w:rPr>
          <w:rFonts w:ascii="Times New Roman" w:hAnsi="Times New Roman"/>
          <w:b/>
          <w:i/>
          <w:sz w:val="24"/>
          <w:szCs w:val="24"/>
          <w:highlight w:val="yellow"/>
        </w:rPr>
        <w:t>Speed dating study”</w:t>
      </w:r>
      <w:r w:rsidRPr="00DE3827">
        <w:rPr>
          <w:rFonts w:ascii="Times New Roman" w:hAnsi="Times New Roman"/>
          <w:i/>
          <w:sz w:val="24"/>
          <w:szCs w:val="24"/>
          <w:highlight w:val="yellow"/>
        </w:rPr>
        <w:t xml:space="preserve">, </w:t>
      </w:r>
      <w:r w:rsidRPr="00DE3827">
        <w:rPr>
          <w:rFonts w:ascii="Times New Roman" w:hAnsi="Times New Roman"/>
          <w:sz w:val="24"/>
          <w:szCs w:val="24"/>
          <w:highlight w:val="yellow"/>
        </w:rPr>
        <w:t>discussed in class</w:t>
      </w:r>
    </w:p>
    <w:p w:rsidR="00826C68" w:rsidRPr="00DE3827" w:rsidRDefault="00826C68" w:rsidP="00826C68">
      <w:pPr>
        <w:pStyle w:val="ListParagraph"/>
        <w:numPr>
          <w:ilvl w:val="1"/>
          <w:numId w:val="13"/>
        </w:numPr>
        <w:spacing w:line="240" w:lineRule="auto"/>
        <w:rPr>
          <w:rFonts w:ascii="Times New Roman" w:hAnsi="Times New Roman"/>
          <w:sz w:val="24"/>
          <w:szCs w:val="24"/>
          <w:highlight w:val="yellow"/>
        </w:rPr>
      </w:pPr>
      <w:r w:rsidRPr="00DE3827">
        <w:rPr>
          <w:rFonts w:ascii="Times New Roman" w:hAnsi="Times New Roman"/>
          <w:i/>
          <w:sz w:val="24"/>
          <w:szCs w:val="24"/>
          <w:highlight w:val="yellow"/>
        </w:rPr>
        <w:t xml:space="preserve">Taylor, Fiore, </w:t>
      </w:r>
      <w:proofErr w:type="spellStart"/>
      <w:r w:rsidRPr="00DE3827">
        <w:rPr>
          <w:rFonts w:ascii="Times New Roman" w:hAnsi="Times New Roman"/>
          <w:i/>
          <w:sz w:val="24"/>
          <w:szCs w:val="24"/>
          <w:highlight w:val="yellow"/>
        </w:rPr>
        <w:t>Mendeksohn</w:t>
      </w:r>
      <w:proofErr w:type="spellEnd"/>
      <w:r w:rsidRPr="00DE3827">
        <w:rPr>
          <w:rFonts w:ascii="Times New Roman" w:hAnsi="Times New Roman"/>
          <w:i/>
          <w:sz w:val="24"/>
          <w:szCs w:val="24"/>
          <w:highlight w:val="yellow"/>
        </w:rPr>
        <w:t xml:space="preserve">, &amp; Cheshire (2011), </w:t>
      </w:r>
      <w:r w:rsidRPr="00DE3827">
        <w:rPr>
          <w:rFonts w:ascii="Times New Roman" w:hAnsi="Times New Roman"/>
          <w:b/>
          <w:i/>
          <w:sz w:val="24"/>
          <w:szCs w:val="24"/>
          <w:highlight w:val="yellow"/>
        </w:rPr>
        <w:t>“Online match study”</w:t>
      </w:r>
      <w:r w:rsidRPr="00DE3827">
        <w:rPr>
          <w:rFonts w:ascii="Times New Roman" w:hAnsi="Times New Roman"/>
          <w:sz w:val="24"/>
          <w:szCs w:val="24"/>
          <w:highlight w:val="yellow"/>
        </w:rPr>
        <w:t>, discussed in class</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DE3827" w:rsidRDefault="00826C68" w:rsidP="00826C68">
      <w:pPr>
        <w:pStyle w:val="ListParagraph"/>
        <w:spacing w:line="240" w:lineRule="auto"/>
        <w:ind w:left="0"/>
        <w:rPr>
          <w:rFonts w:ascii="Times New Roman" w:hAnsi="Times New Roman"/>
          <w:b/>
          <w:sz w:val="24"/>
          <w:szCs w:val="24"/>
          <w:u w:val="single"/>
        </w:rPr>
      </w:pPr>
      <w:r w:rsidRPr="00F52F39">
        <w:rPr>
          <w:rFonts w:ascii="Times New Roman" w:hAnsi="Times New Roman"/>
          <w:b/>
          <w:sz w:val="24"/>
          <w:szCs w:val="24"/>
          <w:u w:val="single"/>
        </w:rPr>
        <w:t>What is attractive?</w:t>
      </w:r>
      <w:r>
        <w:rPr>
          <w:rFonts w:ascii="Times New Roman" w:hAnsi="Times New Roman"/>
          <w:b/>
          <w:sz w:val="24"/>
          <w:szCs w:val="24"/>
          <w:u w:val="single"/>
        </w:rPr>
        <w:t xml:space="preserve"> </w:t>
      </w:r>
      <w:r w:rsidRPr="00F52F39">
        <w:rPr>
          <w:rFonts w:ascii="Times New Roman" w:hAnsi="Times New Roman"/>
          <w:sz w:val="24"/>
          <w:szCs w:val="24"/>
        </w:rPr>
        <w:t xml:space="preserve">Bombarded as we are with media depictions of attractiveness it is not surprising to learn that we share a set of criteria for defining beauty.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Cunningham, Barbee, &amp; Pike (1990), “</w:t>
      </w:r>
      <w:r w:rsidRPr="00F52F39">
        <w:rPr>
          <w:rFonts w:ascii="Times New Roman" w:hAnsi="Times New Roman"/>
          <w:b/>
          <w:i/>
          <w:sz w:val="24"/>
          <w:szCs w:val="24"/>
        </w:rPr>
        <w:t>Common cultural features of beauty study</w:t>
      </w:r>
      <w:r w:rsidRPr="00F52F39">
        <w:rPr>
          <w:rFonts w:ascii="Times New Roman" w:hAnsi="Times New Roman"/>
          <w:i/>
          <w:sz w:val="24"/>
          <w:szCs w:val="24"/>
        </w:rPr>
        <w:t>”</w:t>
      </w:r>
      <w:r w:rsidRPr="00F52F39">
        <w:rPr>
          <w:rFonts w:ascii="Times New Roman" w:hAnsi="Times New Roman"/>
          <w:sz w:val="24"/>
          <w:szCs w:val="24"/>
        </w:rPr>
        <w:t>, p. 274</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lastRenderedPageBreak/>
        <w:t>Asked male university students to rate the attractiveness of 50 photographs of women, taken from a college yearbook and from an international beauty pageant program.</w:t>
      </w:r>
    </w:p>
    <w:p w:rsidR="00826C68" w:rsidRPr="00F52F39" w:rsidRDefault="00826C68" w:rsidP="00826C68">
      <w:pPr>
        <w:pStyle w:val="ListParagraph"/>
        <w:numPr>
          <w:ilvl w:val="0"/>
          <w:numId w:val="13"/>
        </w:numPr>
        <w:spacing w:line="240" w:lineRule="auto"/>
        <w:rPr>
          <w:rFonts w:ascii="Times New Roman" w:hAnsi="Times New Roman"/>
          <w:sz w:val="24"/>
          <w:szCs w:val="24"/>
        </w:rPr>
      </w:pPr>
      <w:proofErr w:type="gramStart"/>
      <w:r w:rsidRPr="00F52F39">
        <w:rPr>
          <w:rFonts w:ascii="Times New Roman" w:hAnsi="Times New Roman"/>
          <w:sz w:val="24"/>
          <w:szCs w:val="24"/>
        </w:rPr>
        <w:t>measured</w:t>
      </w:r>
      <w:proofErr w:type="gramEnd"/>
      <w:r w:rsidRPr="00F52F39">
        <w:rPr>
          <w:rFonts w:ascii="Times New Roman" w:hAnsi="Times New Roman"/>
          <w:sz w:val="24"/>
          <w:szCs w:val="24"/>
        </w:rPr>
        <w:t xml:space="preserve"> the relative size of the facial features in each photograph.</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Found that high attractiveness ratings were given to faces with large eyes, a small nose, a small chin, prominent cheekbones and narrow cheeks, high eyebrows, large pupils and big smile.</w:t>
      </w:r>
    </w:p>
    <w:p w:rsidR="00826C68" w:rsidRPr="00F52F39" w:rsidRDefault="00826C68" w:rsidP="00826C68">
      <w:proofErr w:type="gramStart"/>
      <w:r w:rsidRPr="00F52F39">
        <w:t>Also examined women’s ratings</w:t>
      </w:r>
      <w:r>
        <w:t xml:space="preserve"> of male beauty in the same mann</w:t>
      </w:r>
      <w:r w:rsidRPr="00F52F39">
        <w:t>er.</w:t>
      </w:r>
      <w:proofErr w:type="gramEnd"/>
      <w:r w:rsidRPr="00F52F39">
        <w:t xml:space="preserve"> Both sexes admire large eyes in the opposite sex because it is a baby face feature – thought to be attractive because they elicit feelings of wa</w:t>
      </w:r>
      <w:r>
        <w:t>rmth and nurturance in perceivers</w:t>
      </w:r>
      <w:r w:rsidRPr="00F52F39">
        <w:t xml:space="preserve">. </w:t>
      </w:r>
    </w:p>
    <w:p w:rsidR="00826C68" w:rsidRPr="00F52F39" w:rsidRDefault="00826C68" w:rsidP="00826C68"/>
    <w:p w:rsidR="00826C68" w:rsidRPr="00F52F39" w:rsidRDefault="00826C68" w:rsidP="00826C68">
      <w:r w:rsidRPr="00F52F39">
        <w:t>Both admire prominent cheekbones – an adult feature found only in the faces of those who are sexually mature.</w:t>
      </w:r>
    </w:p>
    <w:p w:rsidR="00826C68" w:rsidRPr="00F52F39" w:rsidRDefault="00826C68" w:rsidP="00826C68"/>
    <w:p w:rsidR="00826C68" w:rsidRPr="00F52F39" w:rsidRDefault="00826C68" w:rsidP="00826C68">
      <w:r w:rsidRPr="00F52F39">
        <w:t xml:space="preserve">The female face that is considered beautiful has more baby face features than the male face, suggesting that beauty in the </w:t>
      </w:r>
      <w:proofErr w:type="gramStart"/>
      <w:r w:rsidRPr="00F52F39">
        <w:t>female,</w:t>
      </w:r>
      <w:proofErr w:type="gramEnd"/>
      <w:r w:rsidRPr="00F52F39">
        <w:t xml:space="preserve"> is associated with childlike qualities.</w:t>
      </w:r>
    </w:p>
    <w:p w:rsidR="00826C68" w:rsidRDefault="00826C68" w:rsidP="00826C68"/>
    <w:p w:rsidR="00826C68" w:rsidRPr="00DE3827" w:rsidRDefault="00826C68" w:rsidP="00826C68">
      <w:pPr>
        <w:rPr>
          <w:b/>
        </w:rPr>
      </w:pPr>
      <w:r w:rsidRPr="00F52F39">
        <w:rPr>
          <w:b/>
        </w:rPr>
        <w:t>Cultural Standards of Beauty:</w:t>
      </w:r>
      <w:r>
        <w:rPr>
          <w:b/>
        </w:rPr>
        <w:t xml:space="preserve"> </w:t>
      </w:r>
      <w:r w:rsidRPr="00F52F39">
        <w:t xml:space="preserve">People’s perceptions of what is beautiful or handsome are similar across cultures. </w:t>
      </w:r>
      <w:proofErr w:type="gramStart"/>
      <w:r w:rsidRPr="00F52F39">
        <w:t>When researchers have asked participants from various countries, ethnicities, and racial groups to rate the physical attractiveness of photographed faces of people who also represent various countries, ethnicities.</w:t>
      </w:r>
      <w:proofErr w:type="gramEnd"/>
      <w:r w:rsidRPr="00F52F39">
        <w:t xml:space="preserve"> And racial groups, the participant’s ratings agree to a remarkable extent.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spellStart"/>
      <w:r w:rsidRPr="00F52F39">
        <w:rPr>
          <w:rFonts w:ascii="Times New Roman" w:hAnsi="Times New Roman"/>
          <w:i/>
          <w:sz w:val="24"/>
          <w:szCs w:val="24"/>
        </w:rPr>
        <w:t>Langlois</w:t>
      </w:r>
      <w:proofErr w:type="spellEnd"/>
      <w:r w:rsidRPr="00F52F39">
        <w:rPr>
          <w:rFonts w:ascii="Times New Roman" w:hAnsi="Times New Roman"/>
          <w:i/>
          <w:sz w:val="24"/>
          <w:szCs w:val="24"/>
        </w:rPr>
        <w:t xml:space="preserve"> &amp; </w:t>
      </w:r>
      <w:proofErr w:type="spellStart"/>
      <w:r w:rsidRPr="00F52F39">
        <w:rPr>
          <w:rFonts w:ascii="Times New Roman" w:hAnsi="Times New Roman"/>
          <w:i/>
          <w:sz w:val="24"/>
          <w:szCs w:val="24"/>
        </w:rPr>
        <w:t>Roggman</w:t>
      </w:r>
      <w:proofErr w:type="spellEnd"/>
      <w:r w:rsidRPr="00F52F39">
        <w:rPr>
          <w:rFonts w:ascii="Times New Roman" w:hAnsi="Times New Roman"/>
          <w:i/>
          <w:sz w:val="24"/>
          <w:szCs w:val="24"/>
        </w:rPr>
        <w:t xml:space="preserve"> (1990), “</w:t>
      </w:r>
      <w:r w:rsidRPr="00F52F39">
        <w:rPr>
          <w:rFonts w:ascii="Times New Roman" w:hAnsi="Times New Roman"/>
          <w:b/>
          <w:i/>
          <w:sz w:val="24"/>
          <w:szCs w:val="24"/>
        </w:rPr>
        <w:t>Composite face study</w:t>
      </w:r>
      <w:r w:rsidRPr="00F52F39">
        <w:rPr>
          <w:rFonts w:ascii="Times New Roman" w:hAnsi="Times New Roman"/>
          <w:i/>
          <w:sz w:val="24"/>
          <w:szCs w:val="24"/>
        </w:rPr>
        <w:t>”</w:t>
      </w:r>
      <w:r w:rsidRPr="00F52F39">
        <w:rPr>
          <w:rFonts w:ascii="Times New Roman" w:hAnsi="Times New Roman"/>
          <w:sz w:val="24"/>
          <w:szCs w:val="24"/>
        </w:rPr>
        <w:t>, p. 275</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 xml:space="preserve">Have suggested that humans came to find certain dimensions as attractive during the course of evolution. </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Hypothesized that attractive faces for bother sexes are those whose features are the average for the species, not the extremes.</w:t>
      </w:r>
    </w:p>
    <w:p w:rsidR="00826C68" w:rsidRPr="00F52F39" w:rsidRDefault="00826C68" w:rsidP="00826C68">
      <w:r w:rsidRPr="00F52F39">
        <w:t xml:space="preserve">They used computers to merge photos of faces into a single face that is the exact mathematical average of the facial features of the original people’s photographs. </w:t>
      </w:r>
    </w:p>
    <w:p w:rsidR="00826C68" w:rsidRPr="00F52F39" w:rsidRDefault="00826C68" w:rsidP="00826C68"/>
    <w:p w:rsidR="00826C68" w:rsidRPr="00F52F39" w:rsidRDefault="00826C68" w:rsidP="00826C68">
      <w:r w:rsidRPr="00DE3827">
        <w:rPr>
          <w:b/>
          <w:u w:val="single"/>
        </w:rPr>
        <w:t>Results</w:t>
      </w:r>
      <w:r w:rsidRPr="00F52F39">
        <w:t xml:space="preserve">: Participants judge the composite photo (The average of the faces) as more attractive than the individual photographs that made up the composite. </w:t>
      </w:r>
    </w:p>
    <w:p w:rsidR="00826C68" w:rsidRPr="00F52F39" w:rsidRDefault="00826C68" w:rsidP="00826C68"/>
    <w:p w:rsidR="00826C68" w:rsidRPr="00F52F39" w:rsidRDefault="00826C68" w:rsidP="00826C68">
      <w:r w:rsidRPr="00F52F39">
        <w:lastRenderedPageBreak/>
        <w:t xml:space="preserve">The facial composites produced what the researchers called a typical or “familiar face”. We like the average composite face because it has lost some of the atypically or unfamiliar variation that makes up individual faces. However, if a composite face is created with highly attractive faces, we find the composite more attractive than a composite made of faces that are average in attractiveness. </w:t>
      </w:r>
    </w:p>
    <w:p w:rsidR="00826C68" w:rsidRPr="00F52F39" w:rsidRDefault="00826C68" w:rsidP="00826C68"/>
    <w:p w:rsidR="00826C68" w:rsidRPr="00F52F39"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The Power of Familiarity:</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sz w:val="24"/>
          <w:szCs w:val="24"/>
        </w:rPr>
        <w:t>C</w:t>
      </w:r>
      <w:r w:rsidRPr="00F52F39">
        <w:rPr>
          <w:rFonts w:ascii="Times New Roman" w:hAnsi="Times New Roman"/>
          <w:sz w:val="24"/>
          <w:szCs w:val="24"/>
        </w:rPr>
        <w:t xml:space="preserve">rucial variable that explains interpersonal attraction may actually be familiarity. Researchers have even found that when participants rated the attractiveness of faces, they </w:t>
      </w:r>
      <w:proofErr w:type="gramStart"/>
      <w:r w:rsidRPr="00F52F39">
        <w:rPr>
          <w:rFonts w:ascii="Times New Roman" w:hAnsi="Times New Roman"/>
          <w:sz w:val="24"/>
          <w:szCs w:val="24"/>
        </w:rPr>
        <w:t>preferred  those</w:t>
      </w:r>
      <w:proofErr w:type="gramEnd"/>
      <w:r w:rsidRPr="00F52F39">
        <w:rPr>
          <w:rFonts w:ascii="Times New Roman" w:hAnsi="Times New Roman"/>
          <w:sz w:val="24"/>
          <w:szCs w:val="24"/>
        </w:rPr>
        <w:t xml:space="preserve"> that looked like their own.</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Familiarity underlies propinquity, similarity, and reciprocal liking. All of these variables may be expressions of our underlying preferences for the familiar and safe over the unfamiliar and potentially dangerous.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Assumptions about Attractive People:</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Meta analyses have revealed</w:t>
      </w:r>
      <w:r>
        <w:rPr>
          <w:rFonts w:ascii="Times New Roman" w:hAnsi="Times New Roman"/>
          <w:sz w:val="24"/>
          <w:szCs w:val="24"/>
        </w:rPr>
        <w:t xml:space="preserve"> </w:t>
      </w:r>
      <w:r w:rsidRPr="00F52F39">
        <w:rPr>
          <w:rFonts w:ascii="Times New Roman" w:hAnsi="Times New Roman"/>
          <w:sz w:val="24"/>
          <w:szCs w:val="24"/>
        </w:rPr>
        <w:t>physical attractiveness</w:t>
      </w:r>
      <w:r>
        <w:rPr>
          <w:rFonts w:ascii="Times New Roman" w:hAnsi="Times New Roman"/>
          <w:sz w:val="24"/>
          <w:szCs w:val="24"/>
        </w:rPr>
        <w:t xml:space="preserve"> has </w:t>
      </w:r>
      <w:r w:rsidRPr="00F52F39">
        <w:rPr>
          <w:rFonts w:ascii="Times New Roman" w:hAnsi="Times New Roman"/>
          <w:sz w:val="24"/>
          <w:szCs w:val="24"/>
        </w:rPr>
        <w:t>largest effect on both men’s and wom</w:t>
      </w:r>
      <w:r>
        <w:rPr>
          <w:rFonts w:ascii="Times New Roman" w:hAnsi="Times New Roman"/>
          <w:sz w:val="24"/>
          <w:szCs w:val="24"/>
        </w:rPr>
        <w:t xml:space="preserve">en’s attributions when </w:t>
      </w:r>
      <w:r w:rsidRPr="00F52F39">
        <w:rPr>
          <w:rFonts w:ascii="Times New Roman" w:hAnsi="Times New Roman"/>
          <w:sz w:val="24"/>
          <w:szCs w:val="24"/>
        </w:rPr>
        <w:t xml:space="preserve">making judgements about social competence. The beautiful are thought to be </w:t>
      </w:r>
      <w:r>
        <w:rPr>
          <w:rFonts w:ascii="Times New Roman" w:hAnsi="Times New Roman"/>
          <w:sz w:val="24"/>
          <w:szCs w:val="24"/>
        </w:rPr>
        <w:t xml:space="preserve">more sociable, extroverted, </w:t>
      </w:r>
      <w:r w:rsidRPr="00F52F39">
        <w:rPr>
          <w:rFonts w:ascii="Times New Roman" w:hAnsi="Times New Roman"/>
          <w:sz w:val="24"/>
          <w:szCs w:val="24"/>
        </w:rPr>
        <w:t>popular</w:t>
      </w:r>
      <w:r>
        <w:rPr>
          <w:rFonts w:ascii="Times New Roman" w:hAnsi="Times New Roman"/>
          <w:sz w:val="24"/>
          <w:szCs w:val="24"/>
        </w:rPr>
        <w:t xml:space="preserve"> – more sexual, </w:t>
      </w:r>
      <w:r w:rsidRPr="00F52F39">
        <w:rPr>
          <w:rFonts w:ascii="Times New Roman" w:hAnsi="Times New Roman"/>
          <w:sz w:val="24"/>
          <w:szCs w:val="24"/>
        </w:rPr>
        <w:t>happy, and more assertive.</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Beautiful people, from a young age, receive a great deal of social attention that helps them develop good social skills – which in turn may lead to other positive outcome such as interpersonal and occupational success.</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 xml:space="preserve">Snyder, Decker, </w:t>
      </w:r>
      <w:proofErr w:type="spellStart"/>
      <w:r w:rsidRPr="00F52F39">
        <w:rPr>
          <w:rFonts w:ascii="Times New Roman" w:hAnsi="Times New Roman"/>
          <w:i/>
          <w:sz w:val="24"/>
          <w:szCs w:val="24"/>
        </w:rPr>
        <w:t>Tanke</w:t>
      </w:r>
      <w:proofErr w:type="spellEnd"/>
      <w:r w:rsidRPr="00F52F39">
        <w:rPr>
          <w:rFonts w:ascii="Times New Roman" w:hAnsi="Times New Roman"/>
          <w:i/>
          <w:sz w:val="24"/>
          <w:szCs w:val="24"/>
        </w:rPr>
        <w:t xml:space="preserve">, &amp; </w:t>
      </w:r>
      <w:proofErr w:type="spellStart"/>
      <w:r w:rsidRPr="00F52F39">
        <w:rPr>
          <w:rFonts w:ascii="Times New Roman" w:hAnsi="Times New Roman"/>
          <w:i/>
          <w:sz w:val="24"/>
          <w:szCs w:val="24"/>
        </w:rPr>
        <w:t>Berscheid</w:t>
      </w:r>
      <w:proofErr w:type="spellEnd"/>
      <w:r w:rsidRPr="00F52F39">
        <w:rPr>
          <w:rFonts w:ascii="Times New Roman" w:hAnsi="Times New Roman"/>
          <w:i/>
          <w:sz w:val="24"/>
          <w:szCs w:val="24"/>
        </w:rPr>
        <w:t xml:space="preserve"> (1977), “</w:t>
      </w:r>
      <w:r w:rsidRPr="00F52F39">
        <w:rPr>
          <w:rFonts w:ascii="Times New Roman" w:hAnsi="Times New Roman"/>
          <w:b/>
          <w:i/>
          <w:sz w:val="24"/>
          <w:szCs w:val="24"/>
        </w:rPr>
        <w:t>Acting ‘beautiful’ through self-fulfilling prophecies study</w:t>
      </w:r>
      <w:r w:rsidRPr="00F52F39">
        <w:rPr>
          <w:rFonts w:ascii="Times New Roman" w:hAnsi="Times New Roman"/>
          <w:i/>
          <w:sz w:val="24"/>
          <w:szCs w:val="24"/>
        </w:rPr>
        <w:t>”</w:t>
      </w:r>
      <w:r w:rsidRPr="00F52F39">
        <w:rPr>
          <w:rFonts w:ascii="Times New Roman" w:hAnsi="Times New Roman"/>
          <w:sz w:val="24"/>
          <w:szCs w:val="24"/>
        </w:rPr>
        <w:t>, p. 277</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Gave male university students a packet of information about another research participant which included a photo.</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IV – photo was either an attractive vs. unattractive woman – wanted to invoke the men’s stereotype that “what is beautiful is good” – that the woman would be more warm, likeable, and fun to talk to if she was attractive than if she was unattractive.</w:t>
      </w:r>
    </w:p>
    <w:p w:rsidR="00826C68" w:rsidRPr="00F52F39" w:rsidRDefault="00826C68" w:rsidP="00826C68">
      <w:r w:rsidRPr="00F52F39">
        <w:t xml:space="preserve">Men then had a phone conversation with a woman, whom they were told was the woman in the photo. </w:t>
      </w:r>
    </w:p>
    <w:p w:rsidR="00826C68" w:rsidRPr="00F52F39" w:rsidRDefault="00826C68" w:rsidP="00826C68"/>
    <w:p w:rsidR="00826C68" w:rsidRPr="00F52F39" w:rsidRDefault="00826C68" w:rsidP="00826C68">
      <w:r w:rsidRPr="00DE3827">
        <w:rPr>
          <w:b/>
          <w:u w:val="single"/>
        </w:rPr>
        <w:t>Results:</w:t>
      </w:r>
      <w:r w:rsidRPr="00F52F39">
        <w:t xml:space="preserve"> the men who thought they were talking to an attractive woman responded to her in a warmer, more sociable manner than the others.</w:t>
      </w:r>
    </w:p>
    <w:p w:rsidR="00826C68" w:rsidRPr="00F52F39" w:rsidRDefault="00826C68" w:rsidP="00826C68"/>
    <w:p w:rsidR="00826C68" w:rsidRPr="00F52F39" w:rsidRDefault="00826C68" w:rsidP="00826C68">
      <w:r w:rsidRPr="00F52F39">
        <w:t xml:space="preserve">Also, if a man thought he was talking </w:t>
      </w:r>
      <w:proofErr w:type="gramStart"/>
      <w:r w:rsidRPr="00F52F39">
        <w:t>to an attractive women</w:t>
      </w:r>
      <w:proofErr w:type="gramEnd"/>
      <w:r w:rsidRPr="00F52F39">
        <w:t>, he spoke to her in way that brought out her best and most sparkling qualities.</w:t>
      </w:r>
    </w:p>
    <w:p w:rsidR="00826C68" w:rsidRPr="00F52F39" w:rsidRDefault="00826C68" w:rsidP="00826C68"/>
    <w:p w:rsidR="00826C68" w:rsidRPr="00F52F39" w:rsidRDefault="00826C68" w:rsidP="00826C68">
      <w:r w:rsidRPr="00F52F39">
        <w:t>A similar study replicated this with female participants.</w:t>
      </w:r>
    </w:p>
    <w:p w:rsidR="00826C68" w:rsidRPr="00F52F39" w:rsidRDefault="00826C68" w:rsidP="00826C68"/>
    <w:p w:rsidR="00826C68" w:rsidRPr="00F52F39" w:rsidRDefault="00826C68" w:rsidP="00826C68">
      <w:pPr>
        <w:rPr>
          <w:b/>
        </w:rPr>
      </w:pPr>
      <w:r w:rsidRPr="00F52F39">
        <w:rPr>
          <w:b/>
        </w:rPr>
        <w:t>Cultural Differences:</w:t>
      </w:r>
    </w:p>
    <w:p w:rsidR="00826C68" w:rsidRPr="00F52F39" w:rsidRDefault="00826C68" w:rsidP="00826C68"/>
    <w:p w:rsidR="00826C68" w:rsidRPr="00F52F39" w:rsidRDefault="00826C68" w:rsidP="00826C68">
      <w:r w:rsidRPr="00F52F39">
        <w:t xml:space="preserve">It appears that “what is beautiful is good” stereotype operates across cultures. The different cultures do differ in the traits they adding to the beautiful. </w:t>
      </w:r>
    </w:p>
    <w:p w:rsidR="00826C68" w:rsidRPr="00F52F39" w:rsidRDefault="00826C68" w:rsidP="00826C68"/>
    <w:p w:rsidR="00826C68" w:rsidRPr="00F52F39" w:rsidRDefault="00826C68" w:rsidP="00826C68">
      <w:proofErr w:type="gramStart"/>
      <w:r w:rsidRPr="00F52F39">
        <w:t>Individualistic cultures – value independence, individuality, and self-reliance, traits of personal strength.</w:t>
      </w:r>
      <w:proofErr w:type="gramEnd"/>
    </w:p>
    <w:p w:rsidR="00826C68" w:rsidRPr="00F52F39" w:rsidRDefault="00826C68" w:rsidP="00826C68"/>
    <w:p w:rsidR="00826C68" w:rsidRPr="00F52F39" w:rsidRDefault="00826C68" w:rsidP="00826C68">
      <w:r w:rsidRPr="00F52F39">
        <w:t xml:space="preserve">Collectivist – instead valued harmonious group relations, the “beautiful” stereotype include traits that reflect integrity and concern for others. </w:t>
      </w:r>
    </w:p>
    <w:p w:rsidR="00826C68" w:rsidRPr="00F52F39" w:rsidRDefault="00826C68" w:rsidP="00826C68">
      <w:pPr>
        <w:pStyle w:val="ListParagraph"/>
        <w:spacing w:line="240" w:lineRule="auto"/>
        <w:ind w:left="0"/>
        <w:rPr>
          <w:rFonts w:ascii="Times New Roman" w:hAnsi="Times New Roman"/>
          <w:sz w:val="24"/>
          <w:szCs w:val="24"/>
        </w:rPr>
      </w:pPr>
    </w:p>
    <w:p w:rsidR="00826C68" w:rsidRPr="00DE3827" w:rsidRDefault="00826C68" w:rsidP="00826C68">
      <w:pPr>
        <w:pStyle w:val="ListParagraph"/>
        <w:spacing w:line="240" w:lineRule="auto"/>
        <w:ind w:left="0"/>
        <w:rPr>
          <w:rFonts w:ascii="Times New Roman" w:hAnsi="Times New Roman"/>
          <w:b/>
          <w:sz w:val="24"/>
          <w:szCs w:val="24"/>
          <w:u w:val="single"/>
        </w:rPr>
      </w:pPr>
      <w:r w:rsidRPr="00F52F39">
        <w:rPr>
          <w:rFonts w:ascii="Times New Roman" w:hAnsi="Times New Roman"/>
          <w:b/>
          <w:sz w:val="24"/>
          <w:szCs w:val="24"/>
          <w:u w:val="single"/>
        </w:rPr>
        <w:t>Misattribution of arousal</w:t>
      </w:r>
      <w:r>
        <w:rPr>
          <w:rFonts w:ascii="Times New Roman" w:hAnsi="Times New Roman"/>
          <w:b/>
          <w:sz w:val="24"/>
          <w:szCs w:val="24"/>
          <w:u w:val="single"/>
        </w:rPr>
        <w:t xml:space="preserve">: </w:t>
      </w:r>
      <w:r>
        <w:rPr>
          <w:rFonts w:ascii="Times New Roman" w:hAnsi="Times New Roman"/>
          <w:sz w:val="24"/>
          <w:szCs w:val="24"/>
        </w:rPr>
        <w:t>t</w:t>
      </w:r>
      <w:r w:rsidRPr="00F52F39">
        <w:rPr>
          <w:rFonts w:ascii="Times New Roman" w:hAnsi="Times New Roman"/>
          <w:sz w:val="24"/>
          <w:szCs w:val="24"/>
        </w:rPr>
        <w:t>he process whereby people make mistaken inferences about what is causing them to feel the way they do.</w:t>
      </w:r>
    </w:p>
    <w:p w:rsidR="00826C68" w:rsidRPr="00F52F39" w:rsidRDefault="00826C68" w:rsidP="00826C68">
      <w:pPr>
        <w:pStyle w:val="ListParagraph"/>
        <w:spacing w:line="240" w:lineRule="auto"/>
        <w:ind w:left="0"/>
        <w:rPr>
          <w:rFonts w:ascii="Times New Roman" w:hAnsi="Times New Roman"/>
          <w:b/>
          <w:sz w:val="24"/>
          <w:szCs w:val="24"/>
          <w:u w:val="single"/>
        </w:rPr>
      </w:pPr>
    </w:p>
    <w:p w:rsidR="00826C68" w:rsidRPr="00F52F39" w:rsidRDefault="00826C68" w:rsidP="00826C68">
      <w:pPr>
        <w:pStyle w:val="ListParagraph"/>
        <w:numPr>
          <w:ilvl w:val="0"/>
          <w:numId w:val="14"/>
        </w:numPr>
        <w:spacing w:line="240" w:lineRule="auto"/>
        <w:rPr>
          <w:rFonts w:ascii="Times New Roman" w:hAnsi="Times New Roman"/>
          <w:sz w:val="24"/>
          <w:szCs w:val="24"/>
        </w:rPr>
      </w:pPr>
      <w:r w:rsidRPr="00F52F39">
        <w:rPr>
          <w:rFonts w:ascii="Times New Roman" w:hAnsi="Times New Roman"/>
          <w:i/>
          <w:sz w:val="24"/>
          <w:szCs w:val="24"/>
        </w:rPr>
        <w:t xml:space="preserve">Dutton &amp; </w:t>
      </w:r>
      <w:proofErr w:type="spellStart"/>
      <w:r w:rsidRPr="00F52F39">
        <w:rPr>
          <w:rFonts w:ascii="Times New Roman" w:hAnsi="Times New Roman"/>
          <w:i/>
          <w:sz w:val="24"/>
          <w:szCs w:val="24"/>
        </w:rPr>
        <w:t>Aron</w:t>
      </w:r>
      <w:proofErr w:type="spellEnd"/>
      <w:r w:rsidRPr="00F52F39">
        <w:rPr>
          <w:rFonts w:ascii="Times New Roman" w:hAnsi="Times New Roman"/>
          <w:i/>
          <w:sz w:val="24"/>
          <w:szCs w:val="24"/>
        </w:rPr>
        <w:t xml:space="preserve"> (1974), “</w:t>
      </w:r>
      <w:proofErr w:type="spellStart"/>
      <w:r w:rsidRPr="00F52F39">
        <w:rPr>
          <w:rFonts w:ascii="Times New Roman" w:hAnsi="Times New Roman"/>
          <w:b/>
          <w:i/>
          <w:sz w:val="24"/>
          <w:szCs w:val="24"/>
        </w:rPr>
        <w:t>Capilano</w:t>
      </w:r>
      <w:proofErr w:type="spellEnd"/>
      <w:r w:rsidRPr="00F52F39">
        <w:rPr>
          <w:rFonts w:ascii="Times New Roman" w:hAnsi="Times New Roman"/>
          <w:b/>
          <w:i/>
          <w:sz w:val="24"/>
          <w:szCs w:val="24"/>
        </w:rPr>
        <w:t xml:space="preserve"> River bridge study</w:t>
      </w:r>
      <w:r w:rsidRPr="00F52F39">
        <w:rPr>
          <w:rFonts w:ascii="Times New Roman" w:hAnsi="Times New Roman"/>
          <w:i/>
          <w:sz w:val="24"/>
          <w:szCs w:val="24"/>
        </w:rPr>
        <w:t>”</w:t>
      </w:r>
      <w:r w:rsidRPr="00F52F39">
        <w:rPr>
          <w:rFonts w:ascii="Times New Roman" w:hAnsi="Times New Roman"/>
          <w:sz w:val="24"/>
          <w:szCs w:val="24"/>
        </w:rPr>
        <w:t>,  p. 279</w:t>
      </w:r>
    </w:p>
    <w:p w:rsidR="00826C68" w:rsidRPr="00F52F39" w:rsidRDefault="00826C68" w:rsidP="00826C68">
      <w:r w:rsidRPr="00F52F39">
        <w:t>Male participants – either on a high, scary bridge in which you are afraid you might fall off vs. a low sturdy bridge in which you are peacefully admiring the scenery</w:t>
      </w:r>
      <w:r>
        <w:t xml:space="preserve"> (IV)</w:t>
      </w:r>
    </w:p>
    <w:p w:rsidR="00826C68" w:rsidRPr="00F52F39" w:rsidRDefault="00826C68" w:rsidP="00826C68"/>
    <w:p w:rsidR="00826C68" w:rsidRPr="00F52F39" w:rsidRDefault="00826C68" w:rsidP="00826C68">
      <w:proofErr w:type="gramStart"/>
      <w:r w:rsidRPr="00F52F39">
        <w:t>Approached by an attractive woman who asks you to fill out a questionnaire for her, as part</w:t>
      </w:r>
      <w:r>
        <w:t xml:space="preserve"> of a psychology project studying </w:t>
      </w:r>
      <w:r w:rsidRPr="00F52F39">
        <w:t>the effects of scenic attractions on people’s creativity.</w:t>
      </w:r>
      <w:proofErr w:type="gramEnd"/>
      <w:r w:rsidRPr="00F52F39">
        <w:t xml:space="preserve"> At the end, she gives them her number and says to call if they have any more questions or want further explanation of the study.</w:t>
      </w:r>
    </w:p>
    <w:p w:rsidR="00826C68" w:rsidRPr="00F52F39" w:rsidRDefault="00826C68" w:rsidP="00826C68">
      <w:pPr>
        <w:rPr>
          <w:b/>
          <w:u w:val="single"/>
        </w:rPr>
      </w:pPr>
    </w:p>
    <w:p w:rsidR="00826C68" w:rsidRPr="00F52F39" w:rsidRDefault="00826C68" w:rsidP="00826C68">
      <w:r w:rsidRPr="00F52F39">
        <w:t>She’s a confederate approaching only men who are not with a woman.</w:t>
      </w:r>
    </w:p>
    <w:p w:rsidR="00826C68" w:rsidRPr="00F52F39" w:rsidRDefault="00826C68" w:rsidP="00826C68">
      <w:pPr>
        <w:rPr>
          <w:b/>
          <w:u w:val="single"/>
        </w:rPr>
      </w:pPr>
    </w:p>
    <w:p w:rsidR="00826C68" w:rsidRPr="00F52F39" w:rsidRDefault="00826C68" w:rsidP="00826C68">
      <w:r w:rsidRPr="00F52F39">
        <w:rPr>
          <w:b/>
          <w:u w:val="single"/>
        </w:rPr>
        <w:t>Prediction:</w:t>
      </w:r>
      <w:r w:rsidRPr="00F52F39">
        <w:t xml:space="preserve"> if you are on a high scary bridge, you will be considerably aroused and will mistakenly think some of this arousal is the result of attraction to the beautiful woman.</w:t>
      </w:r>
    </w:p>
    <w:p w:rsidR="00826C68" w:rsidRPr="00F52F39" w:rsidRDefault="00826C68" w:rsidP="00826C68">
      <w:pPr>
        <w:rPr>
          <w:b/>
          <w:u w:val="single"/>
        </w:rPr>
      </w:pPr>
    </w:p>
    <w:p w:rsidR="00826C68" w:rsidRPr="00F52F39" w:rsidRDefault="00826C68" w:rsidP="00826C68">
      <w:r w:rsidRPr="00F52F39">
        <w:rPr>
          <w:b/>
          <w:u w:val="single"/>
        </w:rPr>
        <w:lastRenderedPageBreak/>
        <w:t xml:space="preserve">Results: </w:t>
      </w:r>
      <w:r w:rsidRPr="00F52F39">
        <w:t xml:space="preserve"> 50% of men approached on the high suspension bridge telephoned the woman later</w:t>
      </w:r>
    </w:p>
    <w:p w:rsidR="00826C68" w:rsidRPr="00F52F39" w:rsidRDefault="00826C68" w:rsidP="00826C68">
      <w:proofErr w:type="gramStart"/>
      <w:r w:rsidRPr="00F52F39">
        <w:t>Relatively few (12.5%) of those approached on the sturdy bridge called her.</w:t>
      </w:r>
      <w:proofErr w:type="gramEnd"/>
    </w:p>
    <w:p w:rsidR="00826C68" w:rsidRPr="00F52F39" w:rsidRDefault="00826C68" w:rsidP="00826C68">
      <w:pPr>
        <w:rPr>
          <w:b/>
          <w:u w:val="single"/>
        </w:rPr>
      </w:pPr>
    </w:p>
    <w:p w:rsidR="00826C68" w:rsidRPr="00F52F39" w:rsidRDefault="00826C68" w:rsidP="00826C68">
      <w:pPr>
        <w:rPr>
          <w:b/>
          <w:u w:val="single"/>
        </w:rPr>
      </w:pPr>
      <w:r w:rsidRPr="00F52F39">
        <w:rPr>
          <w:b/>
          <w:u w:val="single"/>
        </w:rPr>
        <w:t>Forming Close Relationships</w:t>
      </w:r>
    </w:p>
    <w:p w:rsidR="00826C68" w:rsidRPr="00F52F39" w:rsidRDefault="00826C68" w:rsidP="00826C68">
      <w:pPr>
        <w:rPr>
          <w:b/>
          <w:u w:val="single"/>
        </w:rPr>
      </w:pPr>
      <w:r w:rsidRPr="00F52F39">
        <w:rPr>
          <w:b/>
          <w:u w:val="single"/>
        </w:rPr>
        <w:t>Defining Love:</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 xml:space="preserve">Companionate love vs. Passionate love: </w:t>
      </w:r>
      <w:r w:rsidRPr="00F52F39">
        <w:rPr>
          <w:rFonts w:ascii="Times New Roman" w:hAnsi="Times New Roman"/>
          <w:sz w:val="24"/>
          <w:szCs w:val="24"/>
        </w:rPr>
        <w:t>Two kinds of major love:</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 xml:space="preserve">Companionate love: </w:t>
      </w:r>
      <w:r w:rsidRPr="00F52F39">
        <w:rPr>
          <w:rFonts w:ascii="Times New Roman" w:hAnsi="Times New Roman"/>
          <w:sz w:val="24"/>
          <w:szCs w:val="24"/>
        </w:rPr>
        <w:t>the feelings of intimacy and affection we feel for another person about whom we care deeply.</w:t>
      </w:r>
    </w:p>
    <w:p w:rsidR="00826C68" w:rsidRPr="00F52F39" w:rsidRDefault="00826C68" w:rsidP="00826C68">
      <w:pPr>
        <w:pStyle w:val="ListParagraph"/>
        <w:numPr>
          <w:ilvl w:val="0"/>
          <w:numId w:val="13"/>
        </w:numPr>
        <w:spacing w:line="240" w:lineRule="auto"/>
        <w:rPr>
          <w:rFonts w:ascii="Times New Roman" w:hAnsi="Times New Roman"/>
          <w:b/>
          <w:sz w:val="24"/>
          <w:szCs w:val="24"/>
        </w:rPr>
      </w:pPr>
      <w:r w:rsidRPr="00F52F39">
        <w:rPr>
          <w:rFonts w:ascii="Times New Roman" w:hAnsi="Times New Roman"/>
          <w:sz w:val="24"/>
          <w:szCs w:val="24"/>
        </w:rPr>
        <w:t>can be experienced in nonsexual relationships or sexual</w:t>
      </w:r>
    </w:p>
    <w:p w:rsidR="00826C68" w:rsidRPr="00F52F39" w:rsidRDefault="00826C68" w:rsidP="00826C68">
      <w:r w:rsidRPr="00F52F39">
        <w:rPr>
          <w:b/>
        </w:rPr>
        <w:t>Passionate love:</w:t>
      </w:r>
      <w:r w:rsidRPr="00F52F39">
        <w:t xml:space="preserve"> the feeling of intense longing, accompanied by physiological arousal, we feel for another personal when our love is reciprocated, we feel great fulfillment and ecstasy, but when it is not we feel sadness and despair.</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Characterized by obsessive thoughts about the loved one, as well as heightened physiological arousal wherein we actually have shortness of breath and a thumping heart when we are in their presence.</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“Ordinary” people’s definition of love:</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The way people define love can determine how they act in their close relationships. </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Fehr (1988), “</w:t>
      </w:r>
      <w:r w:rsidRPr="00F52F39">
        <w:rPr>
          <w:rFonts w:ascii="Times New Roman" w:hAnsi="Times New Roman"/>
          <w:b/>
          <w:i/>
          <w:sz w:val="24"/>
          <w:szCs w:val="24"/>
        </w:rPr>
        <w:t>Defining love study</w:t>
      </w:r>
      <w:r w:rsidRPr="00F52F39">
        <w:rPr>
          <w:rFonts w:ascii="Times New Roman" w:hAnsi="Times New Roman"/>
          <w:i/>
          <w:sz w:val="24"/>
          <w:szCs w:val="24"/>
        </w:rPr>
        <w:t>”</w:t>
      </w:r>
      <w:r w:rsidRPr="00F52F39">
        <w:rPr>
          <w:rFonts w:ascii="Times New Roman" w:hAnsi="Times New Roman"/>
          <w:sz w:val="24"/>
          <w:szCs w:val="24"/>
        </w:rPr>
        <w:t>, p. 282</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gramStart"/>
      <w:r w:rsidRPr="00F52F39">
        <w:rPr>
          <w:rFonts w:ascii="Times New Roman" w:hAnsi="Times New Roman"/>
          <w:sz w:val="24"/>
          <w:szCs w:val="24"/>
        </w:rPr>
        <w:t>Asked students to define love: asked to list the characteristics of the concept of love.</w:t>
      </w:r>
      <w:proofErr w:type="gramEnd"/>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Definitions generated inclu</w:t>
      </w:r>
      <w:r>
        <w:rPr>
          <w:rFonts w:ascii="Times New Roman" w:hAnsi="Times New Roman"/>
          <w:sz w:val="24"/>
          <w:szCs w:val="24"/>
        </w:rPr>
        <w:t xml:space="preserve">ded both companionate features </w:t>
      </w:r>
      <w:r w:rsidRPr="00F52F39">
        <w:rPr>
          <w:rFonts w:ascii="Times New Roman" w:hAnsi="Times New Roman"/>
          <w:sz w:val="24"/>
          <w:szCs w:val="24"/>
        </w:rPr>
        <w:t>(warmth, intimacy, caring) and passionate features (heart rate increases)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Follow up </w:t>
      </w:r>
      <w:proofErr w:type="gramStart"/>
      <w:r w:rsidRPr="00F52F39">
        <w:rPr>
          <w:rFonts w:ascii="Times New Roman" w:hAnsi="Times New Roman"/>
          <w:sz w:val="24"/>
          <w:szCs w:val="24"/>
        </w:rPr>
        <w:t>research  -</w:t>
      </w:r>
      <w:proofErr w:type="gramEnd"/>
      <w:r w:rsidRPr="00F52F39">
        <w:rPr>
          <w:rFonts w:ascii="Times New Roman" w:hAnsi="Times New Roman"/>
          <w:sz w:val="24"/>
          <w:szCs w:val="24"/>
        </w:rPr>
        <w:t xml:space="preserve"> others were shown these features and asked to rate which was most important in defining love.</w:t>
      </w:r>
      <w:r>
        <w:rPr>
          <w:rFonts w:ascii="Times New Roman" w:hAnsi="Times New Roman"/>
          <w:sz w:val="24"/>
          <w:szCs w:val="24"/>
        </w:rPr>
        <w:t xml:space="preserve"> </w:t>
      </w:r>
      <w:r w:rsidRPr="00F52F39">
        <w:rPr>
          <w:rFonts w:ascii="Times New Roman" w:hAnsi="Times New Roman"/>
          <w:sz w:val="24"/>
          <w:szCs w:val="24"/>
        </w:rPr>
        <w:t>She found that companionate love was seen as capturing the meaning of love more so than passionate love.</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Also, participants reported that they relied on the level of companionate love, rather than the level of passionate love, when deciding whether the relationship was progressing or deteriorating. </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Love is seen as including both companionate and passionate aspects, although the companionate aspect is considered to be the essence of love.</w:t>
      </w:r>
    </w:p>
    <w:p w:rsidR="00826C68" w:rsidRPr="00F52F39" w:rsidRDefault="00826C68" w:rsidP="00826C68">
      <w:pPr>
        <w:pStyle w:val="ListParagraph"/>
        <w:spacing w:line="240" w:lineRule="auto"/>
        <w:ind w:left="0"/>
        <w:rPr>
          <w:rFonts w:ascii="Times New Roman" w:hAnsi="Times New Roman"/>
          <w:sz w:val="24"/>
          <w:szCs w:val="24"/>
        </w:rPr>
      </w:pPr>
    </w:p>
    <w:p w:rsidR="00826C68" w:rsidRPr="00DE3827"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Gender and love</w:t>
      </w:r>
      <w:r>
        <w:rPr>
          <w:rFonts w:ascii="Times New Roman" w:hAnsi="Times New Roman"/>
          <w:b/>
          <w:sz w:val="24"/>
          <w:szCs w:val="24"/>
        </w:rPr>
        <w:t xml:space="preserve">: </w:t>
      </w:r>
      <w:r>
        <w:rPr>
          <w:rFonts w:ascii="Times New Roman" w:hAnsi="Times New Roman"/>
          <w:sz w:val="24"/>
          <w:szCs w:val="24"/>
        </w:rPr>
        <w:t>m</w:t>
      </w:r>
      <w:r w:rsidRPr="00F52F39">
        <w:rPr>
          <w:rFonts w:ascii="Times New Roman" w:hAnsi="Times New Roman"/>
          <w:sz w:val="24"/>
          <w:szCs w:val="24"/>
        </w:rPr>
        <w:t xml:space="preserve">en fall in love more quickly than women and are more likely to endorse romantic beliefs such as “true love lasts forever”. </w:t>
      </w:r>
    </w:p>
    <w:p w:rsidR="00826C68"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lastRenderedPageBreak/>
        <w:t>Men more likely to report having experienced love at first sight.</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Women hold a more practical, friendship-base orientation to love (companionate view_.</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sz w:val="24"/>
          <w:szCs w:val="24"/>
          <w:u w:val="single"/>
        </w:rPr>
        <w:t xml:space="preserve">Study - </w:t>
      </w:r>
      <w:r w:rsidRPr="00F52F39">
        <w:rPr>
          <w:rFonts w:ascii="Times New Roman" w:hAnsi="Times New Roman"/>
          <w:sz w:val="24"/>
          <w:szCs w:val="24"/>
        </w:rPr>
        <w:t xml:space="preserve">Fehr &amp; Broughton (2001), </w:t>
      </w:r>
      <w:r w:rsidRPr="00F52F39">
        <w:rPr>
          <w:rFonts w:ascii="Times New Roman" w:hAnsi="Times New Roman"/>
          <w:b/>
          <w:i/>
          <w:sz w:val="24"/>
          <w:szCs w:val="24"/>
        </w:rPr>
        <w:t>“Men’s and Women’s definitions of love study”</w:t>
      </w:r>
      <w:r w:rsidRPr="00F52F39">
        <w:rPr>
          <w:rFonts w:ascii="Times New Roman" w:hAnsi="Times New Roman"/>
          <w:sz w:val="24"/>
          <w:szCs w:val="24"/>
        </w:rPr>
        <w:t>, p. 283</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Found that men gave higher ratings to romantic and passionate love than did women. Women’s ratings of friendship love were higher than men’s.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gramStart"/>
      <w:r w:rsidRPr="00F52F39">
        <w:rPr>
          <w:rFonts w:ascii="Times New Roman" w:hAnsi="Times New Roman"/>
          <w:sz w:val="24"/>
          <w:szCs w:val="24"/>
        </w:rPr>
        <w:t>Measured several kinds of companionate love rather than just friendship love.</w:t>
      </w:r>
      <w:proofErr w:type="gramEnd"/>
      <w:r w:rsidRPr="00F52F39">
        <w:rPr>
          <w:rFonts w:ascii="Times New Roman" w:hAnsi="Times New Roman"/>
          <w:sz w:val="24"/>
          <w:szCs w:val="24"/>
        </w:rPr>
        <w:t xml:space="preserve">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i/>
          <w:sz w:val="24"/>
          <w:szCs w:val="24"/>
        </w:rPr>
      </w:pPr>
      <w:r w:rsidRPr="00DE3827">
        <w:rPr>
          <w:rFonts w:ascii="Times New Roman" w:hAnsi="Times New Roman"/>
          <w:b/>
          <w:sz w:val="24"/>
          <w:szCs w:val="24"/>
          <w:u w:val="single"/>
        </w:rPr>
        <w:t>Results</w:t>
      </w:r>
      <w:r w:rsidRPr="00F52F39">
        <w:rPr>
          <w:rFonts w:ascii="Times New Roman" w:hAnsi="Times New Roman"/>
          <w:sz w:val="24"/>
          <w:szCs w:val="24"/>
        </w:rPr>
        <w:t>: men rated those k</w:t>
      </w:r>
      <w:r>
        <w:rPr>
          <w:rFonts w:ascii="Times New Roman" w:hAnsi="Times New Roman"/>
          <w:sz w:val="24"/>
          <w:szCs w:val="24"/>
        </w:rPr>
        <w:t xml:space="preserve">inds of companionate love just </w:t>
      </w:r>
      <w:r w:rsidRPr="00F52F39">
        <w:rPr>
          <w:rFonts w:ascii="Times New Roman" w:hAnsi="Times New Roman"/>
          <w:sz w:val="24"/>
          <w:szCs w:val="24"/>
        </w:rPr>
        <w:t>as high as women.</w:t>
      </w:r>
      <w:r w:rsidRPr="00F52F39">
        <w:rPr>
          <w:rFonts w:ascii="Times New Roman" w:hAnsi="Times New Roman"/>
          <w:b/>
          <w:i/>
          <w:sz w:val="24"/>
          <w:szCs w:val="24"/>
        </w:rPr>
        <w:t xml:space="preserve"> </w:t>
      </w:r>
      <w:r w:rsidRPr="00F52F39">
        <w:rPr>
          <w:rFonts w:ascii="Times New Roman" w:hAnsi="Times New Roman"/>
          <w:sz w:val="24"/>
          <w:szCs w:val="24"/>
        </w:rPr>
        <w:t xml:space="preserve"> Even though men have rated romantic, passionate kinds of love higher than did omen, both sexes gave these kinds of love the lowest ratings and the companionate kinds of love the highest ratings.</w:t>
      </w:r>
    </w:p>
    <w:p w:rsidR="00826C68" w:rsidRPr="00F52F39" w:rsidRDefault="00826C68" w:rsidP="00826C68">
      <w:pPr>
        <w:pStyle w:val="ListParagraph"/>
        <w:spacing w:line="240" w:lineRule="auto"/>
        <w:ind w:left="180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sz w:val="24"/>
          <w:szCs w:val="24"/>
          <w:u w:val="single"/>
        </w:rPr>
      </w:pPr>
      <w:r>
        <w:rPr>
          <w:rFonts w:ascii="Times New Roman" w:hAnsi="Times New Roman"/>
          <w:b/>
          <w:sz w:val="24"/>
          <w:szCs w:val="24"/>
          <w:u w:val="single"/>
        </w:rPr>
        <w:t>Culture and L</w:t>
      </w:r>
      <w:r w:rsidRPr="00F52F39">
        <w:rPr>
          <w:rFonts w:ascii="Times New Roman" w:hAnsi="Times New Roman"/>
          <w:b/>
          <w:sz w:val="24"/>
          <w:szCs w:val="24"/>
          <w:u w:val="single"/>
        </w:rPr>
        <w:t>ove</w:t>
      </w:r>
    </w:p>
    <w:p w:rsidR="00826C68" w:rsidRPr="00F52F39" w:rsidRDefault="00826C68" w:rsidP="00826C68">
      <w:pPr>
        <w:pStyle w:val="ListParagraph"/>
        <w:spacing w:line="240" w:lineRule="auto"/>
        <w:ind w:left="0"/>
        <w:rPr>
          <w:rFonts w:ascii="Times New Roman" w:hAnsi="Times New Roman"/>
          <w:b/>
          <w:sz w:val="24"/>
          <w:szCs w:val="24"/>
          <w:u w:val="single"/>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How love is defined and experienced varies across cultures</w:t>
      </w:r>
      <w:r>
        <w:rPr>
          <w:rFonts w:ascii="Times New Roman" w:hAnsi="Times New Roman"/>
          <w:sz w:val="24"/>
          <w:szCs w:val="24"/>
        </w:rPr>
        <w:t xml:space="preserve">. </w:t>
      </w:r>
      <w:r w:rsidRPr="00F52F39">
        <w:rPr>
          <w:rFonts w:ascii="Times New Roman" w:hAnsi="Times New Roman"/>
          <w:sz w:val="24"/>
          <w:szCs w:val="24"/>
        </w:rPr>
        <w:t>Consistent with these cultural differences research ash shown that people in individualistic cultures value passionate love more than people form collectivist cultures.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Collectivists value companionate love more than individualists as companionate love does not disrupt a complex network of existing family relationships, </w:t>
      </w:r>
    </w:p>
    <w:p w:rsidR="00826C68" w:rsidRPr="00F52F39" w:rsidRDefault="00826C68" w:rsidP="00826C68">
      <w:pPr>
        <w:pStyle w:val="ListParagraph"/>
        <w:spacing w:line="240" w:lineRule="auto"/>
        <w:ind w:left="0"/>
        <w:rPr>
          <w:rFonts w:ascii="Times New Roman" w:hAnsi="Times New Roman"/>
          <w:b/>
          <w:sz w:val="24"/>
          <w:szCs w:val="24"/>
          <w:u w:val="single"/>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i/>
          <w:sz w:val="24"/>
          <w:szCs w:val="24"/>
          <w:u w:val="single"/>
        </w:rPr>
        <w:t xml:space="preserve">Study - </w:t>
      </w:r>
      <w:r w:rsidRPr="00F52F39">
        <w:rPr>
          <w:rFonts w:ascii="Times New Roman" w:hAnsi="Times New Roman"/>
          <w:i/>
          <w:sz w:val="24"/>
          <w:szCs w:val="24"/>
        </w:rPr>
        <w:t>Levine et al. (1995), “</w:t>
      </w:r>
      <w:r w:rsidRPr="00F52F39">
        <w:rPr>
          <w:rFonts w:ascii="Times New Roman" w:hAnsi="Times New Roman"/>
          <w:b/>
          <w:i/>
          <w:sz w:val="24"/>
          <w:szCs w:val="24"/>
        </w:rPr>
        <w:t>Differences in marrying for love between western and eastern</w:t>
      </w:r>
      <w:r>
        <w:rPr>
          <w:rFonts w:ascii="Times New Roman" w:hAnsi="Times New Roman"/>
          <w:b/>
          <w:i/>
          <w:sz w:val="24"/>
          <w:szCs w:val="24"/>
        </w:rPr>
        <w:t>”</w:t>
      </w:r>
    </w:p>
    <w:p w:rsidR="00826C68" w:rsidRPr="00F52F39" w:rsidRDefault="00826C68" w:rsidP="00826C68">
      <w:r w:rsidRPr="00F52F39">
        <w:t>Students around the world were asked</w:t>
      </w:r>
      <w:proofErr w:type="gramStart"/>
      <w:r w:rsidRPr="00F52F39">
        <w:t>,</w:t>
      </w:r>
      <w:proofErr w:type="gramEnd"/>
      <w:r w:rsidRPr="00F52F39">
        <w:t xml:space="preserve"> if someone had all the qualities you desired, would you marry them if you were not in love with him or her?</w:t>
      </w:r>
    </w:p>
    <w:p w:rsidR="00826C68" w:rsidRDefault="00826C68" w:rsidP="00826C68">
      <w:pPr>
        <w:rPr>
          <w:b/>
          <w:u w:val="single"/>
        </w:rPr>
      </w:pPr>
    </w:p>
    <w:p w:rsidR="00826C68" w:rsidRPr="00F52F39" w:rsidRDefault="00826C68" w:rsidP="00826C68">
      <w:r w:rsidRPr="00DE3827">
        <w:rPr>
          <w:b/>
          <w:u w:val="single"/>
        </w:rPr>
        <w:t>Results</w:t>
      </w:r>
      <w:r w:rsidRPr="00F52F39">
        <w:t>: marrying for love was most important to participants in Western and Westernized countries (US, Brazil, UK and AUS) and least importance in less developed Eastern countries (India and Pakistan)</w:t>
      </w:r>
    </w:p>
    <w:p w:rsidR="00826C68" w:rsidRPr="00F52F39" w:rsidRDefault="00826C68" w:rsidP="00826C68">
      <w:pPr>
        <w:rPr>
          <w:b/>
          <w:u w:val="single"/>
        </w:rPr>
      </w:pPr>
    </w:p>
    <w:p w:rsidR="00826C68" w:rsidRPr="00F52F39" w:rsidRDefault="00826C68" w:rsidP="00826C68">
      <w:pPr>
        <w:rPr>
          <w:b/>
          <w:u w:val="single"/>
        </w:rPr>
      </w:pPr>
      <w:r w:rsidRPr="00F52F39">
        <w:rPr>
          <w:b/>
          <w:u w:val="single"/>
        </w:rPr>
        <w:t>Why do we Love?</w:t>
      </w:r>
    </w:p>
    <w:p w:rsidR="00826C68" w:rsidRPr="00F52F39" w:rsidRDefault="00826C68" w:rsidP="00826C68">
      <w:pPr>
        <w:rPr>
          <w:b/>
          <w:u w:val="single"/>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u w:val="single"/>
        </w:rPr>
        <w:t>Evolutionary Approach:</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An approach derived from evolutionary biology that states that men and women are attracted to different characteristics in each other – men are attracted by women`s appearance; women, having high reproductive costs) are attracted by men`s resources because this maximizes their reproductive success.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lastRenderedPageBreak/>
        <w:t xml:space="preserve">For men, age and health denote reproductive fitness in women. For women, economic and career achievements of men are crucial since these variables represent resources they and their offspring will need.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Argues that male animals would do best to pursue frequent pairings with many females, and female animals would do best to pair infrequently and only with a carefully chosen male.</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i/>
          <w:sz w:val="24"/>
          <w:szCs w:val="24"/>
          <w:u w:val="single"/>
        </w:rPr>
        <w:t xml:space="preserve">Study- </w:t>
      </w:r>
      <w:r w:rsidRPr="00F52F39">
        <w:rPr>
          <w:rFonts w:ascii="Times New Roman" w:hAnsi="Times New Roman"/>
          <w:i/>
          <w:sz w:val="24"/>
          <w:szCs w:val="24"/>
        </w:rPr>
        <w:t>Buss (1988b), “</w:t>
      </w:r>
      <w:r w:rsidRPr="00F52F39">
        <w:rPr>
          <w:rFonts w:ascii="Times New Roman" w:hAnsi="Times New Roman"/>
          <w:b/>
          <w:i/>
          <w:sz w:val="24"/>
          <w:szCs w:val="24"/>
        </w:rPr>
        <w:t>Sex differences in choosing a mate study</w:t>
      </w:r>
      <w:r w:rsidRPr="00F52F39">
        <w:rPr>
          <w:rFonts w:ascii="Times New Roman" w:hAnsi="Times New Roman"/>
          <w:i/>
          <w:sz w:val="24"/>
          <w:szCs w:val="24"/>
        </w:rPr>
        <w:t>”</w:t>
      </w:r>
      <w:r w:rsidRPr="00F52F39">
        <w:rPr>
          <w:rFonts w:ascii="Times New Roman" w:hAnsi="Times New Roman"/>
          <w:sz w:val="24"/>
          <w:szCs w:val="24"/>
        </w:rPr>
        <w:t>, p. 286</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Asked 9000 adults in 37 countries how important and desirable various characteristics were in choosing a marriage partner.</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Generally, women valued ambition, industriousness, and good earning capacity in a potential mate more than the men did.</w:t>
      </w:r>
      <w:r>
        <w:rPr>
          <w:rFonts w:ascii="Times New Roman" w:hAnsi="Times New Roman"/>
          <w:sz w:val="24"/>
          <w:szCs w:val="24"/>
        </w:rPr>
        <w:t xml:space="preserve"> </w:t>
      </w:r>
      <w:r w:rsidRPr="00F52F39">
        <w:rPr>
          <w:rFonts w:ascii="Times New Roman" w:hAnsi="Times New Roman"/>
          <w:sz w:val="24"/>
          <w:szCs w:val="24"/>
        </w:rPr>
        <w:t xml:space="preserve">Men valued physical attractiveness in a mate more than the women. </w:t>
      </w: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Other studies have found than men prefer spouse who are younger than them – as youth indicates greater reproductive fitness. Women prefer spouses around their own age.</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DE3827">
        <w:rPr>
          <w:rFonts w:ascii="Times New Roman" w:hAnsi="Times New Roman"/>
          <w:b/>
          <w:i/>
          <w:sz w:val="24"/>
          <w:szCs w:val="24"/>
        </w:rPr>
        <w:t>Note</w:t>
      </w:r>
      <w:r w:rsidRPr="00F52F39">
        <w:rPr>
          <w:rFonts w:ascii="Times New Roman" w:hAnsi="Times New Roman"/>
          <w:sz w:val="24"/>
          <w:szCs w:val="24"/>
        </w:rPr>
        <w:t>: in these studies the top characteristics for both men and women were honesty, trustworthiness, and a pleasant personality.</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Also, for short term fling – both focus on physical attractiveness.</w:t>
      </w:r>
      <w:r>
        <w:rPr>
          <w:rFonts w:ascii="Times New Roman" w:hAnsi="Times New Roman"/>
          <w:sz w:val="24"/>
          <w:szCs w:val="24"/>
        </w:rPr>
        <w:t xml:space="preserve"> </w:t>
      </w:r>
      <w:r w:rsidRPr="00F52F39">
        <w:rPr>
          <w:rFonts w:ascii="Times New Roman" w:hAnsi="Times New Roman"/>
          <w:sz w:val="24"/>
          <w:szCs w:val="24"/>
        </w:rPr>
        <w:t>For long term, both focus less on looks and more on whether the person has the desired qualities of a long term mate.</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sz w:val="24"/>
          <w:szCs w:val="24"/>
          <w:u w:val="single"/>
        </w:rPr>
      </w:pPr>
      <w:r w:rsidRPr="00F52F39">
        <w:rPr>
          <w:rFonts w:ascii="Times New Roman" w:hAnsi="Times New Roman"/>
          <w:b/>
          <w:sz w:val="24"/>
          <w:szCs w:val="24"/>
          <w:u w:val="single"/>
        </w:rPr>
        <w:t>Attachment Styles and Intimate Relationships</w:t>
      </w:r>
    </w:p>
    <w:p w:rsidR="00826C68" w:rsidRDefault="00826C68" w:rsidP="00826C68">
      <w:pPr>
        <w:pStyle w:val="ListParagraph"/>
        <w:spacing w:line="240" w:lineRule="auto"/>
        <w:ind w:left="0"/>
        <w:rPr>
          <w:rFonts w:ascii="Times New Roman" w:hAnsi="Times New Roman"/>
          <w:b/>
          <w:sz w:val="24"/>
          <w:szCs w:val="24"/>
          <w:u w:val="single"/>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Another theory of love:</w:t>
      </w: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Attachment theory</w:t>
      </w:r>
      <w:r w:rsidRPr="00F52F39">
        <w:rPr>
          <w:rFonts w:ascii="Times New Roman" w:hAnsi="Times New Roman"/>
          <w:sz w:val="24"/>
          <w:szCs w:val="24"/>
        </w:rPr>
        <w:t>: the theory that our behaviour in adult relationships is based on our experiences as infants with our parents or caregivers.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 xml:space="preserve">Attachment styles: </w:t>
      </w:r>
      <w:r w:rsidRPr="00F52F39">
        <w:rPr>
          <w:rFonts w:ascii="Times New Roman" w:hAnsi="Times New Roman"/>
          <w:sz w:val="24"/>
          <w:szCs w:val="24"/>
        </w:rPr>
        <w:t>the expectations people develop about relationships with others based on relationship they had with their primary caregiver when they were infants.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Influences the kind of relationships we have as an adult.</w:t>
      </w:r>
    </w:p>
    <w:p w:rsidR="00826C68" w:rsidRPr="00F52F39" w:rsidRDefault="00826C68" w:rsidP="00826C68">
      <w:r w:rsidRPr="00F52F39">
        <w:t xml:space="preserve">Ainsworth identified </w:t>
      </w:r>
      <w:r w:rsidRPr="00DE3827">
        <w:rPr>
          <w:b/>
          <w:i/>
        </w:rPr>
        <w:t>three types of relationship</w:t>
      </w:r>
      <w:r w:rsidRPr="00F52F39">
        <w:t xml:space="preserve"> between infants and their mothers.</w:t>
      </w:r>
    </w:p>
    <w:p w:rsidR="00826C68" w:rsidRPr="00F52F39" w:rsidRDefault="00826C68" w:rsidP="00826C68"/>
    <w:p w:rsidR="00826C68" w:rsidRPr="00F52F39" w:rsidRDefault="00826C68" w:rsidP="00826C68">
      <w:r w:rsidRPr="00F52F39">
        <w:rPr>
          <w:b/>
        </w:rPr>
        <w:t>Secure attachment style:</w:t>
      </w:r>
      <w:r w:rsidRPr="00F52F39">
        <w:t xml:space="preserve"> an attachment style characterised by trust, a lack of concern with being abandoned, and the view that one is worthy and well liked</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Avoidant attachment style:</w:t>
      </w:r>
      <w:r w:rsidRPr="00F52F39">
        <w:rPr>
          <w:rFonts w:ascii="Times New Roman" w:hAnsi="Times New Roman"/>
          <w:sz w:val="24"/>
          <w:szCs w:val="24"/>
        </w:rPr>
        <w:t xml:space="preserve"> an attachment style characterized by a suppression of attachment needs, because attempts to be intimate have been rebuffed; people with this style find it difficult to develop intimate relationships.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Anxious/ambivalent attachment style:</w:t>
      </w:r>
      <w:r>
        <w:rPr>
          <w:rFonts w:ascii="Times New Roman" w:hAnsi="Times New Roman"/>
          <w:sz w:val="24"/>
          <w:szCs w:val="24"/>
        </w:rPr>
        <w:t xml:space="preserve"> </w:t>
      </w:r>
      <w:r w:rsidRPr="00F52F39">
        <w:rPr>
          <w:rFonts w:ascii="Times New Roman" w:hAnsi="Times New Roman"/>
          <w:sz w:val="24"/>
          <w:szCs w:val="24"/>
        </w:rPr>
        <w:t xml:space="preserve">attachment style characterized by a concern that others will not reciprocate one’s desire for intimacy, resulting in higher-than-average levels of anxiety.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Key assumption of attachment theory = the particular attachment style we learn as infants and young children typically stays with us throughout life and generalizes to all of our relationships with other people.</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i/>
          <w:sz w:val="24"/>
          <w:szCs w:val="24"/>
          <w:u w:val="single"/>
        </w:rPr>
        <w:t xml:space="preserve">Study - </w:t>
      </w:r>
      <w:proofErr w:type="spellStart"/>
      <w:r w:rsidRPr="00F52F39">
        <w:rPr>
          <w:rFonts w:ascii="Times New Roman" w:hAnsi="Times New Roman"/>
          <w:i/>
          <w:sz w:val="24"/>
          <w:szCs w:val="24"/>
        </w:rPr>
        <w:t>Hazan</w:t>
      </w:r>
      <w:proofErr w:type="spellEnd"/>
      <w:r w:rsidRPr="00F52F39">
        <w:rPr>
          <w:rFonts w:ascii="Times New Roman" w:hAnsi="Times New Roman"/>
          <w:i/>
          <w:sz w:val="24"/>
          <w:szCs w:val="24"/>
        </w:rPr>
        <w:t xml:space="preserve"> &amp; Shaver (1987), “</w:t>
      </w:r>
      <w:r w:rsidRPr="00F52F39">
        <w:rPr>
          <w:rFonts w:ascii="Times New Roman" w:hAnsi="Times New Roman"/>
          <w:b/>
          <w:i/>
          <w:sz w:val="24"/>
          <w:szCs w:val="24"/>
        </w:rPr>
        <w:t>Identifying attachment style in intimate relationships study</w:t>
      </w:r>
      <w:r w:rsidRPr="00F52F39">
        <w:rPr>
          <w:rFonts w:ascii="Times New Roman" w:hAnsi="Times New Roman"/>
          <w:i/>
          <w:sz w:val="24"/>
          <w:szCs w:val="24"/>
        </w:rPr>
        <w:t>”</w:t>
      </w:r>
      <w:r>
        <w:rPr>
          <w:rFonts w:ascii="Times New Roman" w:hAnsi="Times New Roman"/>
          <w:sz w:val="24"/>
          <w:szCs w:val="24"/>
        </w:rPr>
        <w:t xml:space="preserve">, </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Asked adults to choose one of three descriptions designed to capture the three kinds of attachment styles, according to how they typically felt in romantic relationship/s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Also asked them about their current and past relationships.</w:t>
      </w:r>
    </w:p>
    <w:p w:rsidR="00826C68" w:rsidRDefault="00826C68" w:rsidP="00826C68">
      <w:r w:rsidRPr="00F52F39">
        <w:rPr>
          <w:b/>
        </w:rPr>
        <w:t xml:space="preserve">Results: </w:t>
      </w:r>
      <w:r w:rsidRPr="00F52F39">
        <w:t>consistent with attachment theory perspective.</w:t>
      </w:r>
    </w:p>
    <w:p w:rsidR="00826C68" w:rsidRDefault="00826C68" w:rsidP="00826C68"/>
    <w:p w:rsidR="00826C68" w:rsidRPr="00F52F39" w:rsidRDefault="00826C68" w:rsidP="00826C68">
      <w:r w:rsidRPr="00F52F39">
        <w:t>Securely attached adults – reported easier to become close to the people, more trusting, and had satisfying relationships.</w:t>
      </w:r>
    </w:p>
    <w:p w:rsidR="00826C68" w:rsidRPr="00F52F39" w:rsidRDefault="00826C68" w:rsidP="00826C68"/>
    <w:p w:rsidR="00826C68" w:rsidRPr="00F52F39" w:rsidRDefault="00826C68" w:rsidP="00826C68">
      <w:r w:rsidRPr="00F52F39">
        <w:t>Avoidant style adults – were uncomfortable becoming close to others, found it hard to trust others, and had less satisfying romantic relationships/</w:t>
      </w:r>
    </w:p>
    <w:p w:rsidR="00826C68" w:rsidRPr="00F52F39" w:rsidRDefault="00826C68" w:rsidP="00826C68"/>
    <w:p w:rsidR="00826C68" w:rsidRPr="00F52F39" w:rsidRDefault="00826C68" w:rsidP="00826C68">
      <w:r w:rsidRPr="00F52F39">
        <w:t xml:space="preserve">Anxious/ambivalent – were likely to be obsessive and preoccupied with their relationships, fearing that their partners did not want to be as intimate or close as they desired. </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numPr>
          <w:ilvl w:val="1"/>
          <w:numId w:val="13"/>
        </w:numPr>
        <w:spacing w:line="240" w:lineRule="auto"/>
        <w:rPr>
          <w:rFonts w:ascii="Times New Roman" w:hAnsi="Times New Roman"/>
          <w:sz w:val="24"/>
          <w:szCs w:val="24"/>
          <w:highlight w:val="yellow"/>
        </w:rPr>
      </w:pPr>
      <w:r w:rsidRPr="00F52F39">
        <w:rPr>
          <w:rFonts w:ascii="Times New Roman" w:hAnsi="Times New Roman"/>
          <w:sz w:val="24"/>
          <w:szCs w:val="24"/>
          <w:highlight w:val="yellow"/>
        </w:rPr>
        <w:t xml:space="preserve">Collins &amp; Feeney (2004), </w:t>
      </w:r>
      <w:r w:rsidRPr="00F52F39">
        <w:rPr>
          <w:rFonts w:ascii="Times New Roman" w:hAnsi="Times New Roman"/>
          <w:b/>
          <w:i/>
          <w:sz w:val="24"/>
          <w:szCs w:val="24"/>
          <w:highlight w:val="yellow"/>
        </w:rPr>
        <w:t>“Problem disclosure study”</w:t>
      </w:r>
      <w:r w:rsidRPr="00F52F39">
        <w:rPr>
          <w:rFonts w:ascii="Times New Roman" w:hAnsi="Times New Roman"/>
          <w:sz w:val="24"/>
          <w:szCs w:val="24"/>
          <w:highlight w:val="yellow"/>
        </w:rPr>
        <w:t>, discussed in class</w:t>
      </w:r>
    </w:p>
    <w:p w:rsidR="00826C68" w:rsidRPr="00F52F39" w:rsidRDefault="00826C68" w:rsidP="00826C68">
      <w:r w:rsidRPr="00F52F39">
        <w:t>There are two types of avoidant attachment:</w:t>
      </w:r>
    </w:p>
    <w:p w:rsidR="00826C68" w:rsidRPr="00F52F39" w:rsidRDefault="00826C68" w:rsidP="00826C68"/>
    <w:p w:rsidR="00826C68" w:rsidRPr="00F52F39" w:rsidRDefault="00826C68" w:rsidP="00826C68">
      <w:r w:rsidRPr="00F52F39">
        <w:rPr>
          <w:b/>
        </w:rPr>
        <w:t>Fearful avoidant style:</w:t>
      </w:r>
      <w:r w:rsidRPr="00F52F39">
        <w:t xml:space="preserve"> a type of avoidant attachment in which close relationships are avoided because of mistrust and fears of being hurt.</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Have a negative view of themselves and of other people</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Report greater distress when a romantic relationship ends than do those with a dismissive style.</w:t>
      </w:r>
    </w:p>
    <w:p w:rsidR="00826C68" w:rsidRPr="00F52F39" w:rsidRDefault="00826C68" w:rsidP="00826C68">
      <w:r w:rsidRPr="00F52F39">
        <w:rPr>
          <w:b/>
        </w:rPr>
        <w:t>Dismissive avoidant style:</w:t>
      </w:r>
      <w:r w:rsidRPr="00F52F39">
        <w:t xml:space="preserve"> a type of avoidant attachment in which the person is self-sufficient and claims not to need close relationships. </w:t>
      </w:r>
    </w:p>
    <w:p w:rsidR="00826C68" w:rsidRPr="00F52F39" w:rsidRDefault="00826C68" w:rsidP="00826C68">
      <w:pPr>
        <w:pStyle w:val="ListParagraph"/>
        <w:numPr>
          <w:ilvl w:val="0"/>
          <w:numId w:val="13"/>
        </w:numPr>
        <w:rPr>
          <w:rFonts w:ascii="Times New Roman" w:hAnsi="Times New Roman"/>
          <w:sz w:val="24"/>
          <w:szCs w:val="24"/>
        </w:rPr>
      </w:pPr>
      <w:r w:rsidRPr="00F52F39">
        <w:rPr>
          <w:rFonts w:ascii="Times New Roman" w:hAnsi="Times New Roman"/>
          <w:sz w:val="24"/>
          <w:szCs w:val="24"/>
        </w:rPr>
        <w:t>Have a positive view of themselves but a negative view of others.</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680838" w:rsidRDefault="00826C68" w:rsidP="00826C68">
      <w:pPr>
        <w:pStyle w:val="ListParagraph"/>
        <w:spacing w:line="240" w:lineRule="auto"/>
        <w:ind w:left="0"/>
        <w:rPr>
          <w:rFonts w:ascii="Times New Roman" w:hAnsi="Times New Roman"/>
          <w:b/>
          <w:sz w:val="24"/>
          <w:szCs w:val="24"/>
          <w:u w:val="single"/>
        </w:rPr>
      </w:pPr>
      <w:r w:rsidRPr="00F52F39">
        <w:rPr>
          <w:rFonts w:ascii="Times New Roman" w:hAnsi="Times New Roman"/>
          <w:b/>
          <w:sz w:val="24"/>
          <w:szCs w:val="24"/>
          <w:u w:val="single"/>
        </w:rPr>
        <w:lastRenderedPageBreak/>
        <w:t>Multiple Attachment Representations:</w:t>
      </w:r>
      <w:r>
        <w:rPr>
          <w:rFonts w:ascii="Times New Roman" w:hAnsi="Times New Roman"/>
          <w:b/>
          <w:sz w:val="24"/>
          <w:szCs w:val="24"/>
          <w:u w:val="single"/>
        </w:rPr>
        <w:t xml:space="preserve"> </w:t>
      </w:r>
      <w:r w:rsidRPr="00F52F39">
        <w:rPr>
          <w:rFonts w:ascii="Times New Roman" w:hAnsi="Times New Roman"/>
          <w:sz w:val="24"/>
          <w:szCs w:val="24"/>
        </w:rPr>
        <w:t xml:space="preserve">It is acknowledged that rather than possessing one single attachment style that applies to all of our relationships, we can have different kinds of attachment to different people in our lives. </w:t>
      </w:r>
    </w:p>
    <w:p w:rsidR="00826C68" w:rsidRPr="00F52F39" w:rsidRDefault="00826C68" w:rsidP="00826C68">
      <w:pPr>
        <w:pStyle w:val="ListParagraph"/>
        <w:spacing w:line="240" w:lineRule="auto"/>
        <w:ind w:left="1080"/>
        <w:rPr>
          <w:rFonts w:ascii="Times New Roman" w:hAnsi="Times New Roman"/>
          <w:i/>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Ross &amp; Spinner (2001), “</w:t>
      </w:r>
      <w:r w:rsidRPr="00F52F39">
        <w:rPr>
          <w:rFonts w:ascii="Times New Roman" w:hAnsi="Times New Roman"/>
          <w:b/>
          <w:i/>
          <w:sz w:val="24"/>
          <w:szCs w:val="24"/>
        </w:rPr>
        <w:t>Identifying relationship-specific attachment styles study</w:t>
      </w:r>
      <w:r w:rsidRPr="00F52F39">
        <w:rPr>
          <w:rFonts w:ascii="Times New Roman" w:hAnsi="Times New Roman"/>
          <w:i/>
          <w:sz w:val="24"/>
          <w:szCs w:val="24"/>
        </w:rPr>
        <w:t>”</w:t>
      </w:r>
      <w:r w:rsidRPr="00F52F39">
        <w:rPr>
          <w:rFonts w:ascii="Times New Roman" w:hAnsi="Times New Roman"/>
          <w:sz w:val="24"/>
          <w:szCs w:val="24"/>
        </w:rPr>
        <w:t>, p. 291</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Asked students and adults to fill out the Bartholomew and Horowitz scale for four specific relationships (Scale on P.290).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 xml:space="preserve">Found that relationship specific attachment ratings are not necessarily the same as people’s reports of their general attachment style. </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i/>
          <w:sz w:val="24"/>
          <w:szCs w:val="24"/>
          <w:u w:val="single"/>
        </w:rPr>
        <w:t xml:space="preserve">Study - </w:t>
      </w:r>
      <w:r w:rsidRPr="00F52F39">
        <w:rPr>
          <w:rFonts w:ascii="Times New Roman" w:hAnsi="Times New Roman"/>
          <w:i/>
          <w:sz w:val="24"/>
          <w:szCs w:val="24"/>
        </w:rPr>
        <w:t xml:space="preserve">Baldwin &amp; Fehr (1995), </w:t>
      </w:r>
      <w:r w:rsidRPr="00F52F39">
        <w:rPr>
          <w:rFonts w:ascii="Times New Roman" w:hAnsi="Times New Roman"/>
          <w:b/>
          <w:i/>
          <w:sz w:val="24"/>
          <w:szCs w:val="24"/>
        </w:rPr>
        <w:t>“Attachment styles as schemas study”</w:t>
      </w:r>
      <w:r w:rsidRPr="00F52F39">
        <w:rPr>
          <w:rFonts w:ascii="Times New Roman" w:hAnsi="Times New Roman"/>
          <w:i/>
          <w:sz w:val="24"/>
          <w:szCs w:val="24"/>
        </w:rPr>
        <w:t xml:space="preserve">, </w:t>
      </w:r>
      <w:r w:rsidRPr="00F52F39">
        <w:rPr>
          <w:rFonts w:ascii="Times New Roman" w:hAnsi="Times New Roman"/>
          <w:sz w:val="24"/>
          <w:szCs w:val="24"/>
        </w:rPr>
        <w:t>p. 291</w:t>
      </w:r>
    </w:p>
    <w:p w:rsidR="00826C68" w:rsidRPr="00F52F39" w:rsidRDefault="00826C68" w:rsidP="00826C68">
      <w:r w:rsidRPr="00F52F39">
        <w:t>Their research suggests that attachment styles might be best conceptualized as schemas, rather than as stable personality traits. This implies that people can learn new and healthier ways of relating to others than they experienced in infancy.</w:t>
      </w:r>
    </w:p>
    <w:p w:rsidR="00826C68" w:rsidRPr="00F52F39" w:rsidRDefault="00826C68" w:rsidP="00826C68"/>
    <w:p w:rsidR="00826C68" w:rsidRPr="00F52F39" w:rsidRDefault="00826C68" w:rsidP="00826C68">
      <w:r w:rsidRPr="00F52F39">
        <w:t>Even if people had unhappy relationships with their parents, they are not doomed to lifetime of unhappy relationships.</w:t>
      </w:r>
    </w:p>
    <w:p w:rsidR="00826C68" w:rsidRPr="00F52F39" w:rsidRDefault="00826C68" w:rsidP="00826C68">
      <w:pPr>
        <w:rPr>
          <w:b/>
          <w:u w:val="single"/>
        </w:rPr>
      </w:pPr>
    </w:p>
    <w:p w:rsidR="00826C68" w:rsidRPr="00F52F39" w:rsidRDefault="00826C68" w:rsidP="00826C68">
      <w:pPr>
        <w:rPr>
          <w:b/>
          <w:u w:val="single"/>
        </w:rPr>
      </w:pPr>
      <w:r w:rsidRPr="00F52F39">
        <w:rPr>
          <w:b/>
          <w:u w:val="single"/>
        </w:rPr>
        <w:t>Maintaining Close Relationships</w:t>
      </w:r>
    </w:p>
    <w:p w:rsidR="00826C68" w:rsidRPr="00F52F39" w:rsidRDefault="00826C68" w:rsidP="00826C68"/>
    <w:p w:rsidR="00826C68" w:rsidRPr="00680838" w:rsidRDefault="00826C68" w:rsidP="00826C68">
      <w:pPr>
        <w:rPr>
          <w:b/>
        </w:rPr>
      </w:pPr>
      <w:r w:rsidRPr="00F52F39">
        <w:rPr>
          <w:b/>
        </w:rPr>
        <w:t>Social Exchange Theory:</w:t>
      </w:r>
      <w:r>
        <w:rPr>
          <w:b/>
        </w:rPr>
        <w:t xml:space="preserve"> </w:t>
      </w:r>
      <w:r w:rsidRPr="00F52F39">
        <w:t>The theory that how people feel about a relationship depends on their perceptions of the rewards and costs of the relationship, the kind of relationship they deserve, and their changes of having a better relationship with someone else.</w:t>
      </w:r>
    </w:p>
    <w:p w:rsidR="00826C68" w:rsidRPr="00F52F39" w:rsidRDefault="00826C68" w:rsidP="00826C68"/>
    <w:p w:rsidR="00826C68" w:rsidRPr="00F52F39" w:rsidRDefault="00826C68" w:rsidP="00826C68">
      <w:pPr>
        <w:pStyle w:val="ListParagraph"/>
        <w:numPr>
          <w:ilvl w:val="0"/>
          <w:numId w:val="13"/>
        </w:numPr>
        <w:rPr>
          <w:rFonts w:ascii="Times New Roman" w:hAnsi="Times New Roman"/>
          <w:sz w:val="24"/>
          <w:szCs w:val="24"/>
        </w:rPr>
      </w:pPr>
      <w:r>
        <w:rPr>
          <w:rFonts w:ascii="Times New Roman" w:hAnsi="Times New Roman"/>
          <w:sz w:val="24"/>
          <w:szCs w:val="24"/>
        </w:rPr>
        <w:t>We “buy” the best</w:t>
      </w:r>
      <w:r w:rsidRPr="00F52F39">
        <w:rPr>
          <w:rFonts w:ascii="Times New Roman" w:hAnsi="Times New Roman"/>
          <w:sz w:val="24"/>
          <w:szCs w:val="24"/>
        </w:rPr>
        <w:t xml:space="preserve"> relationship we can get, gives us the most value for our emotional dollar.</w:t>
      </w:r>
    </w:p>
    <w:p w:rsidR="00826C68" w:rsidRPr="00F52F39" w:rsidRDefault="00826C68" w:rsidP="00826C68">
      <w:r w:rsidRPr="00F52F39">
        <w:t xml:space="preserve">The outcome of the relationship is based on a calculation of the </w:t>
      </w:r>
      <w:r w:rsidRPr="00F52F39">
        <w:rPr>
          <w:b/>
        </w:rPr>
        <w:t>reward/cost ratio</w:t>
      </w:r>
      <w:r w:rsidRPr="00F52F39">
        <w:t xml:space="preserve"> – the notion that there is a balance between the rewards that come from a relationship and the personal cost of maintain the relations; if the ratio is not favourable the result is </w:t>
      </w:r>
      <w:r>
        <w:t xml:space="preserve">relationship </w:t>
      </w:r>
      <w:r w:rsidRPr="00F52F39">
        <w:t>dissat</w:t>
      </w:r>
      <w:r>
        <w:t>isfaction.</w:t>
      </w:r>
    </w:p>
    <w:p w:rsidR="00826C68" w:rsidRPr="00F52F39" w:rsidRDefault="00826C68" w:rsidP="00826C68"/>
    <w:p w:rsidR="00826C68" w:rsidRPr="00F52F39" w:rsidRDefault="00826C68" w:rsidP="00826C68">
      <w:r w:rsidRPr="00F52F39">
        <w:t xml:space="preserve">Satisfaction also depends on your </w:t>
      </w:r>
      <w:r w:rsidRPr="00F52F39">
        <w:rPr>
          <w:b/>
        </w:rPr>
        <w:t>comparison level</w:t>
      </w:r>
      <w:r w:rsidRPr="00F52F39">
        <w:t xml:space="preserve"> – people’s expectations about the level of rewards and costs they deserve in a relationship. Some people have a high level.</w:t>
      </w:r>
    </w:p>
    <w:p w:rsidR="00826C68" w:rsidRPr="00F52F39" w:rsidRDefault="00826C68" w:rsidP="00826C68"/>
    <w:p w:rsidR="00826C68" w:rsidRPr="00F52F39" w:rsidRDefault="00826C68" w:rsidP="00826C68">
      <w:r w:rsidRPr="00F52F39">
        <w:lastRenderedPageBreak/>
        <w:t>If a given relationship does not</w:t>
      </w:r>
      <w:r>
        <w:t xml:space="preserve"> meet</w:t>
      </w:r>
      <w:r w:rsidRPr="00F52F39">
        <w:t xml:space="preserve"> their level, they will be unhappy and unsatisfied.</w:t>
      </w:r>
    </w:p>
    <w:p w:rsidR="00826C68" w:rsidRPr="00F52F39" w:rsidRDefault="00826C68" w:rsidP="00826C68"/>
    <w:p w:rsidR="00826C68" w:rsidRPr="00F52F39" w:rsidRDefault="00826C68" w:rsidP="00826C68">
      <w:r w:rsidRPr="00F52F39">
        <w:t xml:space="preserve">Satisfaction also depends on your perception of the likelihood that you could replace it with a better one – or your </w:t>
      </w:r>
      <w:r w:rsidRPr="00F52F39">
        <w:rPr>
          <w:b/>
        </w:rPr>
        <w:t>comparison for alternatives:</w:t>
      </w:r>
      <w:r w:rsidRPr="00F52F39">
        <w:t xml:space="preserve"> people’s expectations about the level of rewards and punishments they would receive in an alternative relationship. </w:t>
      </w:r>
    </w:p>
    <w:p w:rsidR="00826C68" w:rsidRPr="00F52F39" w:rsidRDefault="00826C68" w:rsidP="00826C68"/>
    <w:p w:rsidR="00826C68" w:rsidRPr="00F52F39" w:rsidRDefault="00826C68" w:rsidP="00826C68">
      <w:r w:rsidRPr="00F52F39">
        <w:t>People with a high comparison level for alternatives are more likely to get out of a relationship. People with a low one, are more likely to stay in a costly relationship because to them they don’t think they could find anything better out there.</w:t>
      </w:r>
    </w:p>
    <w:p w:rsidR="00826C68" w:rsidRPr="00F52F39" w:rsidRDefault="00826C68" w:rsidP="00826C68"/>
    <w:p w:rsidR="00826C68" w:rsidRPr="00F52F39" w:rsidRDefault="00826C68" w:rsidP="00826C68">
      <w:proofErr w:type="spellStart"/>
      <w:r w:rsidRPr="00680838">
        <w:rPr>
          <w:i/>
        </w:rPr>
        <w:t>Rusbult</w:t>
      </w:r>
      <w:proofErr w:type="spellEnd"/>
      <w:r w:rsidRPr="00680838">
        <w:rPr>
          <w:i/>
        </w:rPr>
        <w:t xml:space="preserve"> </w:t>
      </w:r>
      <w:r w:rsidRPr="00F52F39">
        <w:t>– one more factor required to understand close relationships: a person’s level of investment in the relationship.</w:t>
      </w:r>
    </w:p>
    <w:p w:rsidR="00826C68" w:rsidRPr="00F52F39" w:rsidRDefault="00826C68" w:rsidP="00826C68"/>
    <w:p w:rsidR="00826C68" w:rsidRPr="00F52F39" w:rsidRDefault="00826C68" w:rsidP="00826C68">
      <w:pPr>
        <w:rPr>
          <w:b/>
        </w:rPr>
      </w:pPr>
      <w:r w:rsidRPr="00F52F39">
        <w:rPr>
          <w:b/>
        </w:rPr>
        <w:t xml:space="preserve">Investment model: </w:t>
      </w:r>
      <w:r w:rsidRPr="00F52F39">
        <w:t>the theory that people’s commitment to a relationship depends on their satisfaction with the relationship in terms of rewards, costs, and comparison level; their comparison level for alternatives; and how much they have invested in the relationship that would be lost by leaving it.</w:t>
      </w:r>
    </w:p>
    <w:p w:rsidR="00826C68" w:rsidRPr="00F52F39" w:rsidRDefault="00826C68" w:rsidP="00826C68">
      <w:pPr>
        <w:rPr>
          <w:b/>
        </w:rPr>
      </w:pPr>
    </w:p>
    <w:p w:rsidR="00826C68" w:rsidRPr="00F52F39" w:rsidRDefault="00826C68" w:rsidP="00826C68">
      <w:r w:rsidRPr="00F52F39">
        <w:t xml:space="preserve">Greater investments == less likely to leave the relationship even if satisfaction is low and alternatives are available. </w:t>
      </w:r>
    </w:p>
    <w:p w:rsidR="00826C68" w:rsidRPr="00F52F39" w:rsidRDefault="00826C68" w:rsidP="00826C68">
      <w:pPr>
        <w:rPr>
          <w:b/>
        </w:rPr>
      </w:pPr>
    </w:p>
    <w:p w:rsidR="00826C68" w:rsidRPr="00F52F39" w:rsidRDefault="00826C68" w:rsidP="00826C68">
      <w:pPr>
        <w:pStyle w:val="ListParagraph"/>
        <w:spacing w:line="240" w:lineRule="auto"/>
        <w:ind w:left="0"/>
        <w:rPr>
          <w:rFonts w:ascii="Times New Roman" w:hAnsi="Times New Roman"/>
          <w:sz w:val="24"/>
          <w:szCs w:val="24"/>
        </w:rPr>
      </w:pPr>
      <w:proofErr w:type="spellStart"/>
      <w:r w:rsidRPr="00F52F39">
        <w:rPr>
          <w:rFonts w:ascii="Times New Roman" w:hAnsi="Times New Roman"/>
          <w:i/>
          <w:sz w:val="24"/>
          <w:szCs w:val="24"/>
        </w:rPr>
        <w:t>Rusbult</w:t>
      </w:r>
      <w:proofErr w:type="spellEnd"/>
      <w:r w:rsidRPr="00F52F39">
        <w:rPr>
          <w:rFonts w:ascii="Times New Roman" w:hAnsi="Times New Roman"/>
          <w:i/>
          <w:sz w:val="24"/>
          <w:szCs w:val="24"/>
        </w:rPr>
        <w:t xml:space="preserve"> (1983), “</w:t>
      </w:r>
      <w:r w:rsidRPr="00F52F39">
        <w:rPr>
          <w:rFonts w:ascii="Times New Roman" w:hAnsi="Times New Roman"/>
          <w:b/>
          <w:i/>
          <w:sz w:val="24"/>
          <w:szCs w:val="24"/>
        </w:rPr>
        <w:t>Predictors of relationship commitment and longevity study</w:t>
      </w:r>
      <w:r w:rsidRPr="00F52F39">
        <w:rPr>
          <w:rFonts w:ascii="Times New Roman" w:hAnsi="Times New Roman"/>
          <w:i/>
          <w:sz w:val="24"/>
          <w:szCs w:val="24"/>
        </w:rPr>
        <w:t>”</w:t>
      </w:r>
      <w:r w:rsidRPr="00F52F39">
        <w:rPr>
          <w:rFonts w:ascii="Times New Roman" w:hAnsi="Times New Roman"/>
          <w:sz w:val="24"/>
          <w:szCs w:val="24"/>
        </w:rPr>
        <w:t>, p. 293</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Asked students involved in relationships to fill out questionnaires over a seven-month period.</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Every three weeks, people answered question about each of the components form the model.</w:t>
      </w:r>
    </w:p>
    <w:p w:rsidR="00826C68" w:rsidRPr="00F52F39" w:rsidRDefault="00826C68" w:rsidP="00826C68">
      <w:r w:rsidRPr="00F52F39">
        <w:t>Results: Consistent with the model, people’s satisfaction, alternative, and investments all predicted how committed they were to the relationship and whether it lasted.</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spellStart"/>
      <w:r w:rsidRPr="00F52F39">
        <w:rPr>
          <w:rFonts w:ascii="Times New Roman" w:hAnsi="Times New Roman"/>
          <w:i/>
          <w:sz w:val="24"/>
          <w:szCs w:val="24"/>
        </w:rPr>
        <w:t>Rusbult</w:t>
      </w:r>
      <w:proofErr w:type="spellEnd"/>
      <w:r w:rsidRPr="00F52F39">
        <w:rPr>
          <w:rFonts w:ascii="Times New Roman" w:hAnsi="Times New Roman"/>
          <w:i/>
          <w:sz w:val="24"/>
          <w:szCs w:val="24"/>
        </w:rPr>
        <w:t xml:space="preserve"> &amp; Martz (1995), “</w:t>
      </w:r>
      <w:r w:rsidRPr="00F52F39">
        <w:rPr>
          <w:rFonts w:ascii="Times New Roman" w:hAnsi="Times New Roman"/>
          <w:b/>
          <w:i/>
          <w:sz w:val="24"/>
          <w:szCs w:val="24"/>
        </w:rPr>
        <w:t>Investment model and destructive relationships study</w:t>
      </w:r>
      <w:r w:rsidRPr="00F52F39">
        <w:rPr>
          <w:rFonts w:ascii="Times New Roman" w:hAnsi="Times New Roman"/>
          <w:i/>
          <w:sz w:val="24"/>
          <w:szCs w:val="24"/>
        </w:rPr>
        <w:t>”</w:t>
      </w:r>
      <w:r w:rsidRPr="00F52F39">
        <w:rPr>
          <w:rFonts w:ascii="Times New Roman" w:hAnsi="Times New Roman"/>
          <w:sz w:val="24"/>
          <w:szCs w:val="24"/>
        </w:rPr>
        <w:t>, p. 293</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gramStart"/>
      <w:r w:rsidRPr="00F52F39">
        <w:rPr>
          <w:rFonts w:ascii="Times New Roman" w:hAnsi="Times New Roman"/>
          <w:sz w:val="24"/>
          <w:szCs w:val="24"/>
        </w:rPr>
        <w:t>Interviewed women who had sought refuge at a shelter for battered women, asking them about their abusive romantic relationships and marriages.</w:t>
      </w:r>
      <w:proofErr w:type="gramEnd"/>
    </w:p>
    <w:p w:rsidR="00826C68" w:rsidRPr="00F52F39" w:rsidRDefault="00826C68" w:rsidP="00826C68">
      <w:pPr>
        <w:pStyle w:val="ListParagraph"/>
        <w:spacing w:line="240" w:lineRule="auto"/>
        <w:ind w:left="0"/>
        <w:rPr>
          <w:rFonts w:ascii="Times New Roman" w:hAnsi="Times New Roman"/>
          <w:sz w:val="24"/>
          <w:szCs w:val="24"/>
        </w:rPr>
      </w:pPr>
    </w:p>
    <w:p w:rsidR="00826C68"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As the theory would predict, they found that feelings of commitment to the abusive relationship were greater among women who had poorer economic alternatives to the relationship. Who were </w:t>
      </w:r>
      <w:r w:rsidRPr="00F52F39">
        <w:rPr>
          <w:rFonts w:ascii="Times New Roman" w:hAnsi="Times New Roman"/>
          <w:sz w:val="24"/>
          <w:szCs w:val="24"/>
        </w:rPr>
        <w:lastRenderedPageBreak/>
        <w:t xml:space="preserve">more heavily invested in the relationship (i.e., were married, had children) and who were less dissatisfied wt the relationship. </w:t>
      </w: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Equity theory:</w:t>
      </w:r>
      <w:r>
        <w:rPr>
          <w:rFonts w:ascii="Times New Roman" w:hAnsi="Times New Roman"/>
          <w:sz w:val="24"/>
          <w:szCs w:val="24"/>
        </w:rPr>
        <w:t xml:space="preserve"> </w:t>
      </w:r>
      <w:r w:rsidRPr="00F52F39">
        <w:rPr>
          <w:rFonts w:ascii="Times New Roman" w:hAnsi="Times New Roman"/>
          <w:sz w:val="24"/>
          <w:szCs w:val="24"/>
        </w:rPr>
        <w:t>The theory that people are happiest with relationships in which the rewards and costs that a person experiences, and the contributions that he or she makes to the relationship are roughly equal to the rewards, costs, and contributions of the other person.</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Describe equitable relationships as the most happy and stable.</w:t>
      </w:r>
      <w:r>
        <w:rPr>
          <w:rFonts w:ascii="Times New Roman" w:hAnsi="Times New Roman"/>
          <w:sz w:val="24"/>
          <w:szCs w:val="24"/>
        </w:rPr>
        <w:t xml:space="preserve"> </w:t>
      </w:r>
      <w:r w:rsidRPr="00F52F39">
        <w:rPr>
          <w:rFonts w:ascii="Times New Roman" w:hAnsi="Times New Roman"/>
          <w:sz w:val="24"/>
          <w:szCs w:val="24"/>
        </w:rPr>
        <w:t>According to this theory, both under benefited and over benefited partners should feel uneasy about this state of affairs, and should be motivated to restore equity to the relationships.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People feel uncomfortable and guilty if they get more than they deserve or give less in a relationship.</w:t>
      </w:r>
      <w:r>
        <w:rPr>
          <w:rFonts w:ascii="Times New Roman" w:hAnsi="Times New Roman"/>
          <w:sz w:val="24"/>
          <w:szCs w:val="24"/>
        </w:rPr>
        <w:t xml:space="preserve"> </w:t>
      </w:r>
      <w:r w:rsidRPr="00F52F39">
        <w:rPr>
          <w:rFonts w:ascii="Times New Roman" w:hAnsi="Times New Roman"/>
          <w:sz w:val="24"/>
          <w:szCs w:val="24"/>
        </w:rPr>
        <w:t xml:space="preserve">Long term intimate relationships seem to be governed by a looser give-and-take notion of equity, rather than a rigid tit-for-tat strategy.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Exchange relationships:</w:t>
      </w:r>
      <w:r w:rsidRPr="00F52F39">
        <w:rPr>
          <w:rFonts w:ascii="Times New Roman" w:hAnsi="Times New Roman"/>
          <w:sz w:val="24"/>
          <w:szCs w:val="24"/>
        </w:rPr>
        <w:t xml:space="preserve"> relationships governed by the end for equity. People keep track of who is contributing what, and feel taken advantage of when they feel they are putting more into the relationship.</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Communal relationships:</w:t>
      </w:r>
      <w:r w:rsidRPr="00F52F39">
        <w:rPr>
          <w:rFonts w:ascii="Times New Roman" w:hAnsi="Times New Roman"/>
          <w:sz w:val="24"/>
          <w:szCs w:val="24"/>
        </w:rPr>
        <w:t xml:space="preserve"> are those in which people\s primary concern is being responsive to the other person’s need, regardless of whether they are repaid.</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Clark &amp; Mills, 1979, “</w:t>
      </w:r>
      <w:r w:rsidRPr="00F52F39">
        <w:rPr>
          <w:rFonts w:ascii="Times New Roman" w:hAnsi="Times New Roman"/>
          <w:b/>
          <w:i/>
          <w:sz w:val="24"/>
          <w:szCs w:val="24"/>
        </w:rPr>
        <w:t>Different actions when a relationship is communal or exchange study</w:t>
      </w:r>
      <w:r w:rsidRPr="00F52F39">
        <w:rPr>
          <w:rFonts w:ascii="Times New Roman" w:hAnsi="Times New Roman"/>
          <w:i/>
          <w:sz w:val="24"/>
          <w:szCs w:val="24"/>
        </w:rPr>
        <w: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Varied whether people desired an exchange or a communal relationship with another person, and then observed the extent to which they were concerned with equity in the relationship.</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Participants interacted with another person and were told that either this person was new to the area and wanted to meet new people = thereby, increasing their interest in establishing a communal relationship with the person.</w:t>
      </w:r>
    </w:p>
    <w:p w:rsidR="00826C68" w:rsidRPr="00F52F39" w:rsidRDefault="00826C68" w:rsidP="00826C68">
      <w:pPr>
        <w:pStyle w:val="ListParagraph"/>
        <w:spacing w:line="240" w:lineRule="auto"/>
        <w:ind w:left="0"/>
        <w:rPr>
          <w:rFonts w:ascii="Times New Roman" w:hAnsi="Times New Roman"/>
          <w:sz w:val="24"/>
          <w:szCs w:val="24"/>
        </w:rPr>
      </w:pPr>
    </w:p>
    <w:p w:rsidR="00826C68"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Or that the other person was married and visiting for brief time – thereby making them more inclined to favour an exchange relationship with the person.</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680838">
        <w:rPr>
          <w:rFonts w:ascii="Times New Roman" w:hAnsi="Times New Roman"/>
          <w:b/>
          <w:sz w:val="24"/>
          <w:szCs w:val="24"/>
          <w:u w:val="single"/>
        </w:rPr>
        <w:t>Results</w:t>
      </w:r>
      <w:r w:rsidRPr="00F52F39">
        <w:rPr>
          <w:rFonts w:ascii="Times New Roman" w:hAnsi="Times New Roman"/>
          <w:sz w:val="24"/>
          <w:szCs w:val="24"/>
        </w:rPr>
        <w:t xml:space="preserve">: as predicted, people in the exchange condition operated according to the equity norm. </w:t>
      </w: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People in the communal condition, thinking there was a change for a long term relationship were relatively unconcerned with a tit for tat accounting of who was contributing what.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(Not on Study Sheet) The Role of Commitment in Maintaining Relationships:</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b/>
          <w:sz w:val="24"/>
          <w:szCs w:val="24"/>
        </w:rPr>
        <w:t>Commitment calibration hypothesis:</w:t>
      </w:r>
      <w:r w:rsidRPr="00F52F39">
        <w:rPr>
          <w:rFonts w:ascii="Times New Roman" w:hAnsi="Times New Roman"/>
          <w:sz w:val="24"/>
          <w:szCs w:val="24"/>
        </w:rPr>
        <w:t xml:space="preserve"> the idea that the outcome of adversity on a relationship depends on the level of commitment: If the level of adversity is lower than the level of commitment, the relationship is not challenged, but if the level of adversity is higher than the level of commitment, the relationship ends; however, if the level of adversity is equal to the level of commitment, the relationship will be strengthened.</w:t>
      </w:r>
    </w:p>
    <w:p w:rsidR="00826C68" w:rsidRPr="00F52F39" w:rsidRDefault="00826C68" w:rsidP="00826C68">
      <w:pPr>
        <w:pStyle w:val="ListParagraph"/>
        <w:spacing w:line="240" w:lineRule="auto"/>
        <w:ind w:left="0"/>
        <w:rPr>
          <w:rFonts w:ascii="Times New Roman" w:hAnsi="Times New Roman"/>
          <w:sz w:val="24"/>
          <w:szCs w:val="24"/>
        </w:rPr>
      </w:pPr>
    </w:p>
    <w:p w:rsidR="00826C68"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t>The Role of Positive Illusions:</w:t>
      </w:r>
    </w:p>
    <w:p w:rsidR="00826C68" w:rsidRPr="00680838" w:rsidRDefault="00826C68" w:rsidP="00826C68">
      <w:pPr>
        <w:pStyle w:val="ListParagraph"/>
        <w:spacing w:line="240" w:lineRule="auto"/>
        <w:ind w:left="0"/>
        <w:rPr>
          <w:rFonts w:ascii="Times New Roman" w:hAnsi="Times New Roman"/>
          <w:b/>
          <w:sz w:val="24"/>
          <w:szCs w:val="24"/>
        </w:rPr>
      </w:pPr>
      <w:r w:rsidRPr="00F52F39">
        <w:rPr>
          <w:rFonts w:ascii="Times New Roman" w:hAnsi="Times New Roman"/>
          <w:b/>
          <w:sz w:val="24"/>
          <w:szCs w:val="24"/>
        </w:rPr>
        <w:lastRenderedPageBreak/>
        <w:t>Positive illusions:</w:t>
      </w:r>
      <w:r w:rsidRPr="00F52F39">
        <w:rPr>
          <w:rFonts w:ascii="Times New Roman" w:hAnsi="Times New Roman"/>
          <w:sz w:val="24"/>
          <w:szCs w:val="24"/>
        </w:rPr>
        <w:t xml:space="preserve"> idealization of our romantic relationship and partners in order to maintain the relationship.</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 xml:space="preserve">Fantasises in which we convince ourselves that we have the most wonderful partner and relationship in the </w:t>
      </w:r>
      <w:proofErr w:type="gramStart"/>
      <w:r w:rsidRPr="00F52F39">
        <w:rPr>
          <w:rFonts w:ascii="Times New Roman" w:hAnsi="Times New Roman"/>
          <w:sz w:val="24"/>
          <w:szCs w:val="24"/>
        </w:rPr>
        <w:t>world  –</w:t>
      </w:r>
      <w:proofErr w:type="gramEnd"/>
      <w:r w:rsidRPr="00F52F39">
        <w:rPr>
          <w:rFonts w:ascii="Times New Roman" w:hAnsi="Times New Roman"/>
          <w:sz w:val="24"/>
          <w:szCs w:val="24"/>
        </w:rPr>
        <w:t xml:space="preserve"> regardless of the facts. </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Murray &amp; Holmes (1993), “</w:t>
      </w:r>
      <w:r w:rsidRPr="00F52F39">
        <w:rPr>
          <w:rFonts w:ascii="Times New Roman" w:hAnsi="Times New Roman"/>
          <w:b/>
          <w:i/>
          <w:sz w:val="24"/>
          <w:szCs w:val="24"/>
        </w:rPr>
        <w:t>Initiating conflict in a relationship study</w:t>
      </w:r>
      <w:r w:rsidRPr="00F52F39">
        <w:rPr>
          <w:rFonts w:ascii="Times New Roman" w:hAnsi="Times New Roman"/>
          <w:i/>
          <w:sz w:val="24"/>
          <w:szCs w:val="24"/>
        </w:rPr>
        <w:t>”</w:t>
      </w:r>
      <w:r w:rsidRPr="00F52F39">
        <w:rPr>
          <w:rFonts w:ascii="Times New Roman" w:hAnsi="Times New Roman"/>
          <w:sz w:val="24"/>
          <w:szCs w:val="24"/>
        </w:rPr>
        <w:t>, p. 298</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Investigated whether people deal with doubts and uncertainties by creating stories in which their partner’s flaws are reinterpreted as virtues.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Students in relationships were asked whether they partner tended to initiate conflicts.</w:t>
      </w: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As expected most reported that they did not have a partner who starts fights.</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Experimental group – read a fake </w:t>
      </w:r>
      <w:r w:rsidRPr="00F52F39">
        <w:rPr>
          <w:rFonts w:ascii="Times New Roman" w:hAnsi="Times New Roman"/>
          <w:i/>
          <w:sz w:val="24"/>
          <w:szCs w:val="24"/>
        </w:rPr>
        <w:t xml:space="preserve">Psychology Today </w:t>
      </w:r>
      <w:r w:rsidRPr="00F52F39">
        <w:rPr>
          <w:rFonts w:ascii="Times New Roman" w:hAnsi="Times New Roman"/>
          <w:sz w:val="24"/>
          <w:szCs w:val="24"/>
        </w:rPr>
        <w:t>article in which it was argued that engaging in conflict can be healthy for a relationship. – intended to threaten vie o their partner.</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Control group – read an unrelated story.</w:t>
      </w:r>
    </w:p>
    <w:p w:rsidR="00826C68"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sz w:val="24"/>
          <w:szCs w:val="24"/>
        </w:rPr>
        <w:t>Later asked participants</w:t>
      </w:r>
      <w:r w:rsidRPr="00F52F39">
        <w:rPr>
          <w:rFonts w:ascii="Times New Roman" w:hAnsi="Times New Roman"/>
          <w:sz w:val="24"/>
          <w:szCs w:val="24"/>
        </w:rPr>
        <w:t xml:space="preserve"> whether </w:t>
      </w:r>
      <w:r>
        <w:rPr>
          <w:rFonts w:ascii="Times New Roman" w:hAnsi="Times New Roman"/>
          <w:sz w:val="24"/>
          <w:szCs w:val="24"/>
        </w:rPr>
        <w:t>partners</w:t>
      </w:r>
      <w:r w:rsidRPr="00F52F39">
        <w:rPr>
          <w:rFonts w:ascii="Times New Roman" w:hAnsi="Times New Roman"/>
          <w:sz w:val="24"/>
          <w:szCs w:val="24"/>
        </w:rPr>
        <w:t xml:space="preserve"> initiated conflict again:</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680838">
        <w:rPr>
          <w:rFonts w:ascii="Times New Roman" w:hAnsi="Times New Roman"/>
          <w:b/>
          <w:sz w:val="24"/>
          <w:szCs w:val="24"/>
          <w:u w:val="single"/>
        </w:rPr>
        <w:t>Results</w:t>
      </w:r>
      <w:r w:rsidRPr="00F52F39">
        <w:rPr>
          <w:rFonts w:ascii="Times New Roman" w:hAnsi="Times New Roman"/>
          <w:sz w:val="24"/>
          <w:szCs w:val="24"/>
        </w:rPr>
        <w:t>: those in experimental group but not those in the control – changed their tune.</w:t>
      </w:r>
      <w:r>
        <w:rPr>
          <w:rFonts w:ascii="Times New Roman" w:hAnsi="Times New Roman"/>
          <w:sz w:val="24"/>
          <w:szCs w:val="24"/>
        </w:rPr>
        <w:t xml:space="preserve"> </w:t>
      </w:r>
      <w:r w:rsidRPr="00F52F39">
        <w:rPr>
          <w:rFonts w:ascii="Times New Roman" w:hAnsi="Times New Roman"/>
          <w:sz w:val="24"/>
          <w:szCs w:val="24"/>
        </w:rPr>
        <w:t xml:space="preserve">Reported their partners </w:t>
      </w:r>
      <w:proofErr w:type="gramStart"/>
      <w:r w:rsidRPr="00F52F39">
        <w:rPr>
          <w:rFonts w:ascii="Times New Roman" w:hAnsi="Times New Roman"/>
          <w:sz w:val="24"/>
          <w:szCs w:val="24"/>
        </w:rPr>
        <w:t>enjoyed  a</w:t>
      </w:r>
      <w:proofErr w:type="gramEnd"/>
      <w:r w:rsidRPr="00F52F39">
        <w:rPr>
          <w:rFonts w:ascii="Times New Roman" w:hAnsi="Times New Roman"/>
          <w:sz w:val="24"/>
          <w:szCs w:val="24"/>
        </w:rPr>
        <w:t xml:space="preserve"> good fight.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Researchers suggested that by taking this kind of poetic licence, these participants were able to maintain a positive view of their partner and relationship.</w:t>
      </w:r>
    </w:p>
    <w:p w:rsidR="00826C68" w:rsidRPr="00F52F39" w:rsidRDefault="00826C68" w:rsidP="00826C68">
      <w:pPr>
        <w:pStyle w:val="ListParagraph"/>
        <w:spacing w:line="240" w:lineRule="auto"/>
        <w:ind w:left="108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Murray, Holmes &amp; Griffin (1996b), “</w:t>
      </w:r>
      <w:r w:rsidRPr="00F52F39">
        <w:rPr>
          <w:rFonts w:ascii="Times New Roman" w:hAnsi="Times New Roman"/>
          <w:b/>
          <w:i/>
          <w:sz w:val="24"/>
          <w:szCs w:val="24"/>
        </w:rPr>
        <w:t>Longitudinal study on relationship satisfaction</w:t>
      </w:r>
      <w:r w:rsidRPr="00F52F39">
        <w:rPr>
          <w:rFonts w:ascii="Times New Roman" w:hAnsi="Times New Roman"/>
          <w:i/>
          <w:sz w:val="24"/>
          <w:szCs w:val="24"/>
        </w:rPr>
        <w:t>”</w:t>
      </w:r>
      <w:r w:rsidRPr="00F52F39">
        <w:rPr>
          <w:rFonts w:ascii="Times New Roman" w:hAnsi="Times New Roman"/>
          <w:sz w:val="24"/>
          <w:szCs w:val="24"/>
        </w:rPr>
        <w:t>, p. 299</w:t>
      </w:r>
    </w:p>
    <w:p w:rsidR="00826C68" w:rsidRPr="00F52F39" w:rsidRDefault="00826C68" w:rsidP="00826C68">
      <w:pPr>
        <w:pStyle w:val="ListParagraph"/>
        <w:spacing w:line="240" w:lineRule="auto"/>
        <w:ind w:left="0"/>
        <w:rPr>
          <w:rFonts w:ascii="Times New Roman" w:hAnsi="Times New Roman"/>
          <w:i/>
          <w:sz w:val="24"/>
          <w:szCs w:val="24"/>
        </w:rPr>
      </w:pPr>
    </w:p>
    <w:p w:rsidR="00826C68" w:rsidRPr="00F52F39" w:rsidRDefault="00826C68" w:rsidP="00826C68">
      <w:pPr>
        <w:pStyle w:val="ListParagraph"/>
        <w:spacing w:line="240" w:lineRule="auto"/>
        <w:ind w:left="0"/>
        <w:rPr>
          <w:rFonts w:ascii="Times New Roman" w:hAnsi="Times New Roman"/>
          <w:sz w:val="24"/>
          <w:szCs w:val="24"/>
        </w:rPr>
      </w:pPr>
      <w:proofErr w:type="gramStart"/>
      <w:r w:rsidRPr="00F52F39">
        <w:rPr>
          <w:rFonts w:ascii="Times New Roman" w:hAnsi="Times New Roman"/>
          <w:sz w:val="24"/>
          <w:szCs w:val="24"/>
        </w:rPr>
        <w:t xml:space="preserve">Measured idealization and satisfaction among dating couples several times over a one </w:t>
      </w:r>
      <w:proofErr w:type="spellStart"/>
      <w:r w:rsidRPr="00F52F39">
        <w:rPr>
          <w:rFonts w:ascii="Times New Roman" w:hAnsi="Times New Roman"/>
          <w:sz w:val="24"/>
          <w:szCs w:val="24"/>
        </w:rPr>
        <w:t>years</w:t>
      </w:r>
      <w:proofErr w:type="spellEnd"/>
      <w:r w:rsidRPr="00F52F39">
        <w:rPr>
          <w:rFonts w:ascii="Times New Roman" w:hAnsi="Times New Roman"/>
          <w:sz w:val="24"/>
          <w:szCs w:val="24"/>
        </w:rPr>
        <w:t xml:space="preserve"> period.</w:t>
      </w:r>
      <w:proofErr w:type="gramEnd"/>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Found that couples who idealized each other at the outset experienced the greatest increases in satisfaction over the course of the year and greatest decreases in conflicts and doubts.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Over time, people even began to live up to the idealized image their pattern had of them.</w:t>
      </w:r>
    </w:p>
    <w:p w:rsidR="00826C68" w:rsidRDefault="00826C68" w:rsidP="00826C68">
      <w:pPr>
        <w:pStyle w:val="ListParagraph"/>
        <w:spacing w:line="240" w:lineRule="auto"/>
        <w:ind w:left="0"/>
        <w:rPr>
          <w:rFonts w:ascii="Times New Roman" w:hAnsi="Times New Roman"/>
          <w:i/>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680838">
        <w:rPr>
          <w:rFonts w:ascii="Times New Roman" w:hAnsi="Times New Roman"/>
          <w:b/>
          <w:i/>
          <w:sz w:val="24"/>
          <w:szCs w:val="24"/>
        </w:rPr>
        <w:t>Activities</w:t>
      </w:r>
    </w:p>
    <w:p w:rsidR="00826C68" w:rsidRPr="00F52F39" w:rsidRDefault="00826C68" w:rsidP="00826C68">
      <w:pPr>
        <w:pStyle w:val="ListParagraph"/>
        <w:numPr>
          <w:ilvl w:val="0"/>
          <w:numId w:val="15"/>
        </w:numPr>
        <w:spacing w:line="240" w:lineRule="auto"/>
        <w:rPr>
          <w:rFonts w:ascii="Times New Roman" w:hAnsi="Times New Roman"/>
          <w:sz w:val="24"/>
          <w:szCs w:val="24"/>
          <w:highlight w:val="yellow"/>
        </w:rPr>
      </w:pPr>
      <w:proofErr w:type="spellStart"/>
      <w:r w:rsidRPr="00F52F39">
        <w:rPr>
          <w:rFonts w:ascii="Times New Roman" w:hAnsi="Times New Roman"/>
          <w:i/>
          <w:sz w:val="24"/>
          <w:szCs w:val="24"/>
          <w:highlight w:val="yellow"/>
        </w:rPr>
        <w:t>Aron</w:t>
      </w:r>
      <w:proofErr w:type="spellEnd"/>
      <w:r w:rsidRPr="00F52F39">
        <w:rPr>
          <w:rFonts w:ascii="Times New Roman" w:hAnsi="Times New Roman"/>
          <w:i/>
          <w:sz w:val="24"/>
          <w:szCs w:val="24"/>
          <w:highlight w:val="yellow"/>
        </w:rPr>
        <w:t xml:space="preserve"> et al. (2000),</w:t>
      </w:r>
      <w:r w:rsidRPr="00F52F39">
        <w:rPr>
          <w:rFonts w:ascii="Times New Roman" w:hAnsi="Times New Roman"/>
          <w:b/>
          <w:i/>
          <w:sz w:val="24"/>
          <w:szCs w:val="24"/>
          <w:highlight w:val="yellow"/>
        </w:rPr>
        <w:t xml:space="preserve"> “Couple obstacle course study”</w:t>
      </w:r>
      <w:r w:rsidRPr="00F52F39">
        <w:rPr>
          <w:rFonts w:ascii="Times New Roman" w:hAnsi="Times New Roman"/>
          <w:sz w:val="24"/>
          <w:szCs w:val="24"/>
          <w:highlight w:val="yellow"/>
        </w:rPr>
        <w:t>, discussed in class</w:t>
      </w:r>
    </w:p>
    <w:p w:rsidR="00826C68" w:rsidRPr="00F52F39" w:rsidRDefault="00826C68" w:rsidP="00826C68">
      <w:pPr>
        <w:rPr>
          <w:b/>
          <w:u w:val="single"/>
        </w:rPr>
      </w:pPr>
      <w:r w:rsidRPr="00F52F39">
        <w:rPr>
          <w:b/>
          <w:u w:val="single"/>
        </w:rPr>
        <w:t>Ending Close Relationships</w:t>
      </w:r>
    </w:p>
    <w:p w:rsidR="00826C68" w:rsidRPr="00680838" w:rsidRDefault="00826C68" w:rsidP="00826C68">
      <w:pPr>
        <w:rPr>
          <w:b/>
        </w:rPr>
      </w:pPr>
    </w:p>
    <w:p w:rsidR="00826C68" w:rsidRPr="00F52F39" w:rsidRDefault="00826C68" w:rsidP="00826C68">
      <w:pPr>
        <w:pStyle w:val="ListParagraph"/>
        <w:spacing w:line="240" w:lineRule="auto"/>
        <w:ind w:left="0"/>
        <w:rPr>
          <w:rFonts w:ascii="Times New Roman" w:hAnsi="Times New Roman"/>
          <w:sz w:val="24"/>
          <w:szCs w:val="24"/>
        </w:rPr>
      </w:pPr>
      <w:r w:rsidRPr="00680838">
        <w:rPr>
          <w:rFonts w:ascii="Times New Roman" w:hAnsi="Times New Roman"/>
          <w:b/>
          <w:sz w:val="24"/>
          <w:szCs w:val="24"/>
        </w:rPr>
        <w:t>Why relationships end</w:t>
      </w:r>
      <w:r>
        <w:rPr>
          <w:rFonts w:ascii="Times New Roman" w:hAnsi="Times New Roman"/>
          <w:b/>
          <w:sz w:val="24"/>
          <w:szCs w:val="24"/>
        </w:rPr>
        <w:t>:</w:t>
      </w:r>
    </w:p>
    <w:p w:rsidR="00826C68" w:rsidRPr="00F52F39" w:rsidRDefault="00826C68" w:rsidP="00826C68">
      <w:pPr>
        <w:pStyle w:val="ListParagraph"/>
        <w:spacing w:line="240" w:lineRule="auto"/>
        <w:ind w:left="1080"/>
        <w:rPr>
          <w:rFonts w:ascii="Times New Roman" w:hAnsi="Times New Roman"/>
          <w:sz w:val="24"/>
          <w:szCs w:val="24"/>
        </w:rPr>
      </w:pPr>
      <w:r w:rsidRPr="00F52F39">
        <w:rPr>
          <w:rFonts w:ascii="Times New Roman" w:hAnsi="Times New Roman"/>
          <w:sz w:val="24"/>
          <w:szCs w:val="24"/>
        </w:rPr>
        <w:t>If the factors that initially attracted you to someone are no longer present, the relationship is likely to be in trouble.</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Dissimilarity in the breakup of relationship’s</w:t>
      </w:r>
    </w:p>
    <w:p w:rsidR="00826C68" w:rsidRPr="00F52F39" w:rsidRDefault="00826C68" w:rsidP="00826C68">
      <w:pPr>
        <w:pStyle w:val="ListParagraph"/>
        <w:spacing w:line="240" w:lineRule="auto"/>
        <w:ind w:left="36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i/>
          <w:sz w:val="24"/>
          <w:szCs w:val="24"/>
          <w:u w:val="single"/>
        </w:rPr>
        <w:t xml:space="preserve">Study - </w:t>
      </w:r>
      <w:proofErr w:type="spellStart"/>
      <w:r w:rsidRPr="00F52F39">
        <w:rPr>
          <w:rFonts w:ascii="Times New Roman" w:hAnsi="Times New Roman"/>
          <w:i/>
          <w:sz w:val="24"/>
          <w:szCs w:val="24"/>
        </w:rPr>
        <w:t>Femlee</w:t>
      </w:r>
      <w:proofErr w:type="spellEnd"/>
      <w:r w:rsidRPr="00F52F39">
        <w:rPr>
          <w:rFonts w:ascii="Times New Roman" w:hAnsi="Times New Roman"/>
          <w:i/>
          <w:sz w:val="24"/>
          <w:szCs w:val="24"/>
        </w:rPr>
        <w:t xml:space="preserve"> (1995), “</w:t>
      </w:r>
      <w:r w:rsidRPr="00F52F39">
        <w:rPr>
          <w:rFonts w:ascii="Times New Roman" w:hAnsi="Times New Roman"/>
          <w:b/>
          <w:i/>
          <w:sz w:val="24"/>
          <w:szCs w:val="24"/>
        </w:rPr>
        <w:t>Fatal attractions study</w:t>
      </w:r>
      <w:r w:rsidRPr="00F52F39">
        <w:rPr>
          <w:rFonts w:ascii="Times New Roman" w:hAnsi="Times New Roman"/>
          <w:i/>
          <w:sz w:val="24"/>
          <w:szCs w:val="24"/>
        </w:rPr>
        <w:t>”</w:t>
      </w:r>
      <w:r w:rsidRPr="00F52F39">
        <w:rPr>
          <w:rFonts w:ascii="Times New Roman" w:hAnsi="Times New Roman"/>
          <w:sz w:val="24"/>
          <w:szCs w:val="24"/>
        </w:rPr>
        <w:t>, p. 300</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Asked students to focus on a romantic relationship that </w:t>
      </w:r>
      <w:r>
        <w:rPr>
          <w:rFonts w:ascii="Times New Roman" w:hAnsi="Times New Roman"/>
          <w:sz w:val="24"/>
          <w:szCs w:val="24"/>
        </w:rPr>
        <w:t>ended, and</w:t>
      </w:r>
      <w:r w:rsidRPr="00F52F39">
        <w:rPr>
          <w:rFonts w:ascii="Times New Roman" w:hAnsi="Times New Roman"/>
          <w:sz w:val="24"/>
          <w:szCs w:val="24"/>
        </w:rPr>
        <w:t xml:space="preserve"> list the qualities that had first attracted them to the person and characteristics they ended up disliking most about the person</w:t>
      </w:r>
      <w:r>
        <w:rPr>
          <w:rFonts w:ascii="Times New Roman" w:hAnsi="Times New Roman"/>
          <w:sz w:val="24"/>
          <w:szCs w:val="24"/>
        </w:rPr>
        <w:t xml:space="preserve">. </w:t>
      </w:r>
      <w:r w:rsidRPr="00F52F39">
        <w:rPr>
          <w:rFonts w:ascii="Times New Roman" w:hAnsi="Times New Roman"/>
          <w:sz w:val="24"/>
          <w:szCs w:val="24"/>
        </w:rPr>
        <w:t>Found 30% of breakups could be classified as “fatal attractions” – the qualities that were initially so attractive became the very reasons why the relationship ended.</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Most likely, for qualities on which partners were dissimilar</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Social exchange theory – relationship end when rewards are low and costs are high, when attractive alternatives are available </w:t>
      </w:r>
      <w:r>
        <w:rPr>
          <w:rFonts w:ascii="Times New Roman" w:hAnsi="Times New Roman"/>
          <w:sz w:val="24"/>
          <w:szCs w:val="24"/>
        </w:rPr>
        <w:t xml:space="preserve">to the </w:t>
      </w:r>
      <w:r w:rsidRPr="00F52F39">
        <w:rPr>
          <w:rFonts w:ascii="Times New Roman" w:hAnsi="Times New Roman"/>
          <w:sz w:val="24"/>
          <w:szCs w:val="24"/>
        </w:rPr>
        <w:t>partners, or when the partn</w:t>
      </w:r>
      <w:r>
        <w:rPr>
          <w:rFonts w:ascii="Times New Roman" w:hAnsi="Times New Roman"/>
          <w:sz w:val="24"/>
          <w:szCs w:val="24"/>
        </w:rPr>
        <w:t>ers have invested little</w:t>
      </w:r>
      <w:r w:rsidRPr="00F52F39">
        <w:rPr>
          <w:rFonts w:ascii="Times New Roman" w:hAnsi="Times New Roman"/>
          <w:sz w:val="24"/>
          <w:szCs w:val="24"/>
        </w:rPr>
        <w:t>.</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 xml:space="preserve">Equity  </w:t>
      </w:r>
      <w:r w:rsidRPr="00F52F39">
        <w:rPr>
          <w:rFonts w:ascii="Times New Roman" w:hAnsi="Times New Roman"/>
          <w:sz w:val="24"/>
          <w:szCs w:val="24"/>
        </w:rPr>
        <w:sym w:font="Wingdings" w:char="F0E0"/>
      </w:r>
      <w:r w:rsidRPr="00F52F39">
        <w:rPr>
          <w:rFonts w:ascii="Times New Roman" w:hAnsi="Times New Roman"/>
          <w:sz w:val="24"/>
          <w:szCs w:val="24"/>
        </w:rPr>
        <w:t xml:space="preserve"> likely to end relationships that they feel is inequitable – particularly if they are feeling under benefited.</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Relationships also end because of boredom – as they become more familiar to us, there is less that is new and exciting for us to discover about the,.</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680838" w:rsidRDefault="00826C68" w:rsidP="00826C68">
      <w:pPr>
        <w:pStyle w:val="ListParagraph"/>
        <w:spacing w:line="240" w:lineRule="auto"/>
        <w:ind w:left="0"/>
        <w:rPr>
          <w:rFonts w:ascii="Times New Roman" w:hAnsi="Times New Roman"/>
          <w:b/>
          <w:sz w:val="24"/>
          <w:szCs w:val="24"/>
          <w:u w:val="single"/>
        </w:rPr>
      </w:pPr>
      <w:r w:rsidRPr="00680838">
        <w:rPr>
          <w:rFonts w:ascii="Times New Roman" w:hAnsi="Times New Roman"/>
          <w:b/>
          <w:sz w:val="24"/>
          <w:szCs w:val="24"/>
          <w:u w:val="single"/>
        </w:rPr>
        <w:t>The process of breaking up:</w:t>
      </w:r>
    </w:p>
    <w:p w:rsidR="00826C68" w:rsidRPr="00F52F39" w:rsidRDefault="00826C68" w:rsidP="00826C68">
      <w:pPr>
        <w:pStyle w:val="ListParagraph"/>
        <w:spacing w:line="240" w:lineRule="auto"/>
        <w:ind w:left="0"/>
        <w:rPr>
          <w:rFonts w:ascii="Times New Roman" w:hAnsi="Times New Roman"/>
          <w:b/>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i/>
          <w:sz w:val="24"/>
          <w:szCs w:val="24"/>
        </w:rPr>
        <w:t>Baxter (1982), “</w:t>
      </w:r>
      <w:r w:rsidRPr="00F52F39">
        <w:rPr>
          <w:rFonts w:ascii="Times New Roman" w:hAnsi="Times New Roman"/>
          <w:b/>
          <w:i/>
          <w:sz w:val="24"/>
          <w:szCs w:val="24"/>
        </w:rPr>
        <w:t>Strategies to end a romantic relationship study</w:t>
      </w:r>
      <w:r w:rsidRPr="00F52F39">
        <w:rPr>
          <w:rFonts w:ascii="Times New Roman" w:hAnsi="Times New Roman"/>
          <w:i/>
          <w:sz w:val="24"/>
          <w:szCs w:val="24"/>
        </w:rPr>
        <w:t>”</w:t>
      </w:r>
      <w:r w:rsidRPr="00F52F39">
        <w:rPr>
          <w:rFonts w:ascii="Times New Roman" w:hAnsi="Times New Roman"/>
          <w:sz w:val="24"/>
          <w:szCs w:val="24"/>
        </w:rPr>
        <w:t>, p. 301</w:t>
      </w:r>
    </w:p>
    <w:p w:rsidR="00826C68" w:rsidRPr="00F52F39" w:rsidRDefault="00826C68" w:rsidP="00826C68">
      <w:pPr>
        <w:pStyle w:val="ListParagraph"/>
        <w:spacing w:line="240" w:lineRule="auto"/>
        <w:ind w:left="0"/>
        <w:rPr>
          <w:rFonts w:ascii="Times New Roman" w:hAnsi="Times New Roman"/>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People often use passive avoidance strategies when terminating a relationship. Baxter asked people about the strategies they would use to end either a romantic relationship or friendship.</w:t>
      </w:r>
    </w:p>
    <w:p w:rsidR="00826C68" w:rsidRPr="00F52F39" w:rsidRDefault="00826C68" w:rsidP="00826C68">
      <w:pPr>
        <w:pStyle w:val="ListParagraph"/>
        <w:spacing w:line="240" w:lineRule="auto"/>
        <w:ind w:left="0"/>
        <w:rPr>
          <w:rFonts w:ascii="Times New Roman" w:hAnsi="Times New Roman"/>
          <w:sz w:val="24"/>
          <w:szCs w:val="24"/>
        </w:rPr>
      </w:pPr>
    </w:p>
    <w:p w:rsidR="00826C68" w:rsidRPr="00680838" w:rsidRDefault="00826C68" w:rsidP="00826C68">
      <w:pPr>
        <w:pStyle w:val="ListParagraph"/>
        <w:spacing w:line="240" w:lineRule="auto"/>
        <w:ind w:left="0"/>
        <w:rPr>
          <w:rFonts w:ascii="Times New Roman" w:hAnsi="Times New Roman"/>
          <w:b/>
          <w:sz w:val="24"/>
          <w:szCs w:val="24"/>
          <w:u w:val="single"/>
        </w:rPr>
      </w:pPr>
      <w:r w:rsidRPr="00680838">
        <w:rPr>
          <w:rFonts w:ascii="Times New Roman" w:hAnsi="Times New Roman"/>
          <w:b/>
          <w:sz w:val="24"/>
          <w:szCs w:val="24"/>
          <w:u w:val="single"/>
        </w:rPr>
        <w:t>4 major strategies identified:</w:t>
      </w:r>
    </w:p>
    <w:p w:rsidR="00826C68" w:rsidRDefault="00826C68" w:rsidP="00826C68">
      <w:pPr>
        <w:pStyle w:val="ListParagraph"/>
        <w:spacing w:line="240" w:lineRule="auto"/>
        <w:ind w:left="0"/>
        <w:rPr>
          <w:rFonts w:ascii="Times New Roman" w:hAnsi="Times New Roman"/>
          <w:b/>
          <w:i/>
          <w:sz w:val="24"/>
          <w:szCs w:val="24"/>
        </w:rPr>
      </w:pPr>
    </w:p>
    <w:p w:rsidR="00826C68" w:rsidRPr="00F52F39" w:rsidRDefault="00826C68" w:rsidP="00826C68">
      <w:pPr>
        <w:pStyle w:val="ListParagraph"/>
        <w:spacing w:line="240" w:lineRule="auto"/>
        <w:ind w:left="0"/>
        <w:rPr>
          <w:rFonts w:ascii="Times New Roman" w:hAnsi="Times New Roman"/>
          <w:b/>
          <w:i/>
          <w:sz w:val="24"/>
          <w:szCs w:val="24"/>
        </w:rPr>
      </w:pPr>
      <w:r>
        <w:rPr>
          <w:rFonts w:ascii="Times New Roman" w:hAnsi="Times New Roman"/>
          <w:b/>
          <w:i/>
          <w:sz w:val="24"/>
          <w:szCs w:val="24"/>
        </w:rPr>
        <w:t xml:space="preserve">1) </w:t>
      </w:r>
      <w:r w:rsidRPr="00F52F39">
        <w:rPr>
          <w:rFonts w:ascii="Times New Roman" w:hAnsi="Times New Roman"/>
          <w:b/>
          <w:i/>
          <w:sz w:val="24"/>
          <w:szCs w:val="24"/>
        </w:rPr>
        <w:t>Withdrawal/avoidance</w:t>
      </w:r>
      <w:proofErr w:type="gramStart"/>
      <w:r>
        <w:rPr>
          <w:rFonts w:ascii="Times New Roman" w:hAnsi="Times New Roman"/>
          <w:b/>
          <w:i/>
          <w:sz w:val="24"/>
          <w:szCs w:val="24"/>
        </w:rPr>
        <w:t>,  2</w:t>
      </w:r>
      <w:proofErr w:type="gramEnd"/>
      <w:r>
        <w:rPr>
          <w:rFonts w:ascii="Times New Roman" w:hAnsi="Times New Roman"/>
          <w:b/>
          <w:i/>
          <w:sz w:val="24"/>
          <w:szCs w:val="24"/>
        </w:rPr>
        <w:t xml:space="preserve">) </w:t>
      </w:r>
      <w:r w:rsidRPr="00F52F39">
        <w:rPr>
          <w:rFonts w:ascii="Times New Roman" w:hAnsi="Times New Roman"/>
          <w:b/>
          <w:i/>
          <w:sz w:val="24"/>
          <w:szCs w:val="24"/>
        </w:rPr>
        <w:t>Positive tone</w:t>
      </w:r>
      <w:r>
        <w:rPr>
          <w:rFonts w:ascii="Times New Roman" w:hAnsi="Times New Roman"/>
          <w:b/>
          <w:i/>
          <w:sz w:val="24"/>
          <w:szCs w:val="24"/>
        </w:rPr>
        <w:t xml:space="preserve">, 3) </w:t>
      </w:r>
      <w:r w:rsidRPr="00F52F39">
        <w:rPr>
          <w:rFonts w:ascii="Times New Roman" w:hAnsi="Times New Roman"/>
          <w:b/>
          <w:i/>
          <w:sz w:val="24"/>
          <w:szCs w:val="24"/>
        </w:rPr>
        <w:t>Manipulative strategies (i.e., get someone else to do it for you)</w:t>
      </w:r>
      <w:r>
        <w:rPr>
          <w:rFonts w:ascii="Times New Roman" w:hAnsi="Times New Roman"/>
          <w:b/>
          <w:i/>
          <w:sz w:val="24"/>
          <w:szCs w:val="24"/>
        </w:rPr>
        <w:t xml:space="preserve">, 4) </w:t>
      </w:r>
      <w:r w:rsidRPr="00F52F39">
        <w:rPr>
          <w:rFonts w:ascii="Times New Roman" w:hAnsi="Times New Roman"/>
          <w:b/>
          <w:i/>
          <w:sz w:val="24"/>
          <w:szCs w:val="24"/>
        </w:rPr>
        <w:t>Open confrontation</w:t>
      </w:r>
    </w:p>
    <w:p w:rsidR="00826C68" w:rsidRPr="00F52F39" w:rsidRDefault="00826C68" w:rsidP="00826C68">
      <w:pPr>
        <w:pStyle w:val="ListParagraph"/>
        <w:spacing w:line="240" w:lineRule="auto"/>
        <w:ind w:left="0"/>
        <w:rPr>
          <w:rFonts w:ascii="Times New Roman" w:hAnsi="Times New Roman"/>
          <w:b/>
          <w:i/>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sidRPr="00F52F39">
        <w:rPr>
          <w:rFonts w:ascii="Times New Roman" w:hAnsi="Times New Roman"/>
          <w:sz w:val="24"/>
          <w:szCs w:val="24"/>
        </w:rPr>
        <w:t>For both types of relationships people reported they would be most likely to use positive tone strategies.</w:t>
      </w:r>
    </w:p>
    <w:p w:rsidR="00826C68"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Would use withdrawal strategies especially for friendships terminations.</w:t>
      </w:r>
    </w:p>
    <w:p w:rsidR="00826C68" w:rsidRPr="00F52F39" w:rsidRDefault="00826C68" w:rsidP="00826C68">
      <w:pPr>
        <w:pStyle w:val="ListParagraph"/>
        <w:numPr>
          <w:ilvl w:val="0"/>
          <w:numId w:val="13"/>
        </w:numPr>
        <w:spacing w:line="240" w:lineRule="auto"/>
        <w:rPr>
          <w:rFonts w:ascii="Times New Roman" w:hAnsi="Times New Roman"/>
          <w:sz w:val="24"/>
          <w:szCs w:val="24"/>
        </w:rPr>
      </w:pPr>
      <w:r w:rsidRPr="00F52F39">
        <w:rPr>
          <w:rFonts w:ascii="Times New Roman" w:hAnsi="Times New Roman"/>
          <w:sz w:val="24"/>
          <w:szCs w:val="24"/>
        </w:rPr>
        <w:t>Open confrontation more likely for ending romantic relationships.</w:t>
      </w:r>
    </w:p>
    <w:p w:rsidR="00826C68" w:rsidRPr="00680838" w:rsidRDefault="00826C68" w:rsidP="00826C68">
      <w:pPr>
        <w:pStyle w:val="ListParagraph"/>
        <w:spacing w:line="240" w:lineRule="auto"/>
        <w:ind w:left="0"/>
        <w:rPr>
          <w:rFonts w:ascii="Times New Roman" w:hAnsi="Times New Roman"/>
          <w:b/>
          <w:sz w:val="24"/>
          <w:szCs w:val="24"/>
          <w:u w:val="single"/>
        </w:rPr>
      </w:pPr>
    </w:p>
    <w:p w:rsidR="00826C68" w:rsidRPr="0014182F" w:rsidRDefault="00826C68" w:rsidP="00826C68">
      <w:pPr>
        <w:pStyle w:val="ListParagraph"/>
        <w:spacing w:line="240" w:lineRule="auto"/>
        <w:ind w:left="0"/>
        <w:rPr>
          <w:rFonts w:ascii="Times New Roman" w:hAnsi="Times New Roman"/>
          <w:b/>
          <w:sz w:val="24"/>
          <w:szCs w:val="24"/>
          <w:u w:val="single"/>
        </w:rPr>
      </w:pPr>
      <w:r w:rsidRPr="00680838">
        <w:rPr>
          <w:rFonts w:ascii="Times New Roman" w:hAnsi="Times New Roman"/>
          <w:b/>
          <w:sz w:val="24"/>
          <w:szCs w:val="24"/>
          <w:u w:val="single"/>
        </w:rPr>
        <w:t>The experience of breaking up:</w:t>
      </w:r>
      <w:r>
        <w:rPr>
          <w:rFonts w:ascii="Times New Roman" w:hAnsi="Times New Roman"/>
          <w:b/>
          <w:sz w:val="24"/>
          <w:szCs w:val="24"/>
          <w:u w:val="single"/>
        </w:rPr>
        <w:t xml:space="preserve"> </w:t>
      </w:r>
      <w:r w:rsidRPr="00F52F39">
        <w:rPr>
          <w:rFonts w:ascii="Times New Roman" w:hAnsi="Times New Roman"/>
          <w:sz w:val="24"/>
          <w:szCs w:val="24"/>
        </w:rPr>
        <w:t>How people feel after a breakup depends on the role they played in the decision.</w:t>
      </w:r>
    </w:p>
    <w:p w:rsidR="00826C68" w:rsidRPr="00F52F39" w:rsidRDefault="00826C68" w:rsidP="00826C68">
      <w:pPr>
        <w:pStyle w:val="ListParagraph"/>
        <w:spacing w:line="240" w:lineRule="auto"/>
        <w:ind w:left="0"/>
        <w:rPr>
          <w:rFonts w:ascii="Times New Roman" w:hAnsi="Times New Roman"/>
          <w:i/>
          <w:sz w:val="24"/>
          <w:szCs w:val="24"/>
        </w:rPr>
      </w:pPr>
    </w:p>
    <w:p w:rsidR="00826C68" w:rsidRPr="00F52F39" w:rsidRDefault="00826C68" w:rsidP="00826C68">
      <w:pPr>
        <w:pStyle w:val="ListParagraph"/>
        <w:spacing w:line="240" w:lineRule="auto"/>
        <w:ind w:left="0"/>
        <w:rPr>
          <w:rFonts w:ascii="Times New Roman" w:hAnsi="Times New Roman"/>
          <w:sz w:val="24"/>
          <w:szCs w:val="24"/>
        </w:rPr>
      </w:pPr>
      <w:r>
        <w:rPr>
          <w:rFonts w:ascii="Times New Roman" w:hAnsi="Times New Roman"/>
          <w:b/>
          <w:i/>
          <w:sz w:val="24"/>
          <w:szCs w:val="24"/>
          <w:u w:val="single"/>
        </w:rPr>
        <w:t xml:space="preserve">Study: </w:t>
      </w:r>
      <w:proofErr w:type="spellStart"/>
      <w:r w:rsidRPr="00F52F39">
        <w:rPr>
          <w:rFonts w:ascii="Times New Roman" w:hAnsi="Times New Roman"/>
          <w:i/>
          <w:sz w:val="24"/>
          <w:szCs w:val="24"/>
        </w:rPr>
        <w:t>Akert</w:t>
      </w:r>
      <w:proofErr w:type="spellEnd"/>
      <w:r w:rsidRPr="00F52F39">
        <w:rPr>
          <w:rFonts w:ascii="Times New Roman" w:hAnsi="Times New Roman"/>
          <w:i/>
          <w:sz w:val="24"/>
          <w:szCs w:val="24"/>
        </w:rPr>
        <w:t xml:space="preserve"> (1998), “</w:t>
      </w:r>
      <w:r w:rsidRPr="00F52F39">
        <w:rPr>
          <w:rFonts w:ascii="Times New Roman" w:hAnsi="Times New Roman"/>
          <w:b/>
          <w:i/>
          <w:sz w:val="24"/>
          <w:szCs w:val="24"/>
        </w:rPr>
        <w:t>Breaking up or being dumped study</w:t>
      </w:r>
      <w:r w:rsidRPr="00F52F39">
        <w:rPr>
          <w:rFonts w:ascii="Times New Roman" w:hAnsi="Times New Roman"/>
          <w:i/>
          <w:sz w:val="24"/>
          <w:szCs w:val="24"/>
        </w:rPr>
        <w:t>”</w:t>
      </w:r>
      <w:r w:rsidRPr="00F52F39">
        <w:rPr>
          <w:rFonts w:ascii="Times New Roman" w:hAnsi="Times New Roman"/>
          <w:sz w:val="24"/>
          <w:szCs w:val="24"/>
        </w:rPr>
        <w:t>, p. 302</w:t>
      </w:r>
    </w:p>
    <w:p w:rsidR="00826C68" w:rsidRPr="00F52F39" w:rsidRDefault="00826C68" w:rsidP="00826C68">
      <w:r w:rsidRPr="00F52F39">
        <w:t>Asked 344 students to focus on their most important former romance, she found that the single most powerful predictor of reactions to breakups was whether you were the one who did the breaking up or the one who was dumped.</w:t>
      </w:r>
    </w:p>
    <w:p w:rsidR="00826C68" w:rsidRPr="00F52F39" w:rsidRDefault="00826C68" w:rsidP="00826C68"/>
    <w:p w:rsidR="00826C68" w:rsidRPr="00F52F39" w:rsidRDefault="00826C68" w:rsidP="00826C68">
      <w:r w:rsidRPr="00F52F39">
        <w:t xml:space="preserve">If you were dumped – you were miserable, high loneliness, depression, unhappiness, anger etc. </w:t>
      </w:r>
      <w:proofErr w:type="gramStart"/>
      <w:r w:rsidRPr="00F52F39">
        <w:t>In the weeks after the breakup.</w:t>
      </w:r>
      <w:proofErr w:type="gramEnd"/>
      <w:r>
        <w:t xml:space="preserve"> - </w:t>
      </w:r>
      <w:r w:rsidRPr="00F52F39">
        <w:t>Experienced unhappiness</w:t>
      </w:r>
    </w:p>
    <w:p w:rsidR="00826C68" w:rsidRDefault="00826C68" w:rsidP="00826C68"/>
    <w:p w:rsidR="00826C68" w:rsidRPr="00F52F39" w:rsidRDefault="00826C68" w:rsidP="00826C68">
      <w:r w:rsidRPr="00F52F39">
        <w:t>If the breakup was reported as mutual – these students suffered more than those who did the breakup but not even close to those how were dumped.</w:t>
      </w:r>
    </w:p>
    <w:p w:rsidR="00826C68" w:rsidRPr="00F52F39" w:rsidRDefault="00826C68" w:rsidP="00826C68"/>
    <w:p w:rsidR="00826C68" w:rsidRPr="00F52F39" w:rsidRDefault="00826C68" w:rsidP="00826C68">
      <w:r w:rsidRPr="00F52F39">
        <w:t>Mutual conclusion to a romance can be more stressful experience than a unilateral decision to end it</w:t>
      </w:r>
      <w:r>
        <w:t>.</w:t>
      </w:r>
    </w:p>
    <w:p w:rsidR="002F7527" w:rsidRPr="002F7527" w:rsidRDefault="002F7527" w:rsidP="002F7527">
      <w:pPr>
        <w:rPr>
          <w:rFonts w:ascii="Arial" w:hAnsi="Arial" w:cs="Arial"/>
          <w:b/>
          <w:sz w:val="24"/>
          <w:szCs w:val="24"/>
        </w:rPr>
      </w:pPr>
    </w:p>
    <w:p w:rsidR="00B82B0B" w:rsidRPr="002D4330" w:rsidRDefault="00B82B0B" w:rsidP="002D4330">
      <w:pPr>
        <w:rPr>
          <w:rFonts w:ascii="Arial" w:hAnsi="Arial" w:cs="Arial"/>
          <w:sz w:val="24"/>
          <w:szCs w:val="24"/>
        </w:rPr>
      </w:pPr>
    </w:p>
    <w:p w:rsidR="00826C68" w:rsidRDefault="00826C68">
      <w:pPr>
        <w:rPr>
          <w:rFonts w:ascii="Arial" w:hAnsi="Arial" w:cs="Arial"/>
          <w:sz w:val="24"/>
          <w:szCs w:val="24"/>
        </w:rPr>
      </w:pPr>
      <w:r>
        <w:rPr>
          <w:rFonts w:ascii="Arial" w:hAnsi="Arial" w:cs="Arial"/>
          <w:sz w:val="24"/>
          <w:szCs w:val="24"/>
        </w:rPr>
        <w:br w:type="page"/>
      </w:r>
    </w:p>
    <w:p w:rsidR="00826C68" w:rsidRPr="007357D5" w:rsidRDefault="00826C68" w:rsidP="00826C68">
      <w:pPr>
        <w:rPr>
          <w:sz w:val="24"/>
          <w:szCs w:val="24"/>
        </w:rPr>
      </w:pPr>
      <w:r w:rsidRPr="007357D5">
        <w:rPr>
          <w:b/>
          <w:sz w:val="24"/>
          <w:szCs w:val="24"/>
          <w:u w:val="single"/>
        </w:rPr>
        <w:lastRenderedPageBreak/>
        <w:t>What Causes Aggression?</w:t>
      </w:r>
      <w:r>
        <w:rPr>
          <w:b/>
          <w:sz w:val="24"/>
          <w:szCs w:val="24"/>
          <w:u w:val="single"/>
        </w:rPr>
        <w:t xml:space="preserve"> CHAPTER 11</w:t>
      </w:r>
    </w:p>
    <w:p w:rsidR="00826C68" w:rsidRPr="007357D5" w:rsidRDefault="00826C68" w:rsidP="00826C68">
      <w:pPr>
        <w:rPr>
          <w:sz w:val="24"/>
          <w:szCs w:val="24"/>
        </w:rPr>
      </w:pPr>
      <w:r w:rsidRPr="007357D5">
        <w:rPr>
          <w:sz w:val="24"/>
          <w:szCs w:val="24"/>
        </w:rPr>
        <w:t>Pain and discomfort</w:t>
      </w:r>
    </w:p>
    <w:p w:rsidR="00826C68" w:rsidRPr="007357D5" w:rsidRDefault="00826C68" w:rsidP="00826C68">
      <w:pPr>
        <w:pStyle w:val="ListParagraph"/>
        <w:numPr>
          <w:ilvl w:val="0"/>
          <w:numId w:val="18"/>
        </w:numPr>
        <w:rPr>
          <w:sz w:val="24"/>
          <w:szCs w:val="24"/>
        </w:rPr>
      </w:pPr>
      <w:proofErr w:type="spellStart"/>
      <w:r w:rsidRPr="007357D5">
        <w:rPr>
          <w:sz w:val="24"/>
          <w:szCs w:val="24"/>
        </w:rPr>
        <w:t>Griffit</w:t>
      </w:r>
      <w:proofErr w:type="spellEnd"/>
      <w:r w:rsidRPr="007357D5">
        <w:rPr>
          <w:sz w:val="24"/>
          <w:szCs w:val="24"/>
        </w:rPr>
        <w:t xml:space="preserve"> &amp; </w:t>
      </w:r>
      <w:proofErr w:type="spellStart"/>
      <w:r w:rsidRPr="007357D5">
        <w:rPr>
          <w:sz w:val="24"/>
          <w:szCs w:val="24"/>
        </w:rPr>
        <w:t>Veitch</w:t>
      </w:r>
      <w:proofErr w:type="spellEnd"/>
      <w:r w:rsidRPr="007357D5">
        <w:rPr>
          <w:sz w:val="24"/>
          <w:szCs w:val="24"/>
        </w:rPr>
        <w:t xml:space="preserve"> (1971) “</w:t>
      </w:r>
      <w:r w:rsidRPr="007357D5">
        <w:rPr>
          <w:b/>
          <w:sz w:val="24"/>
          <w:szCs w:val="24"/>
        </w:rPr>
        <w:t>Test in hot room study”</w:t>
      </w:r>
      <w:r w:rsidRPr="007357D5">
        <w:rPr>
          <w:sz w:val="24"/>
          <w:szCs w:val="24"/>
        </w:rPr>
        <w:t>, as discussed in class, p. 346</w:t>
      </w:r>
    </w:p>
    <w:p w:rsidR="00826C68" w:rsidRPr="007357D5" w:rsidRDefault="00826C68" w:rsidP="00826C68">
      <w:pPr>
        <w:pStyle w:val="ListParagraph"/>
        <w:numPr>
          <w:ilvl w:val="1"/>
          <w:numId w:val="18"/>
        </w:numPr>
        <w:rPr>
          <w:sz w:val="24"/>
          <w:szCs w:val="24"/>
        </w:rPr>
      </w:pPr>
      <w:r w:rsidRPr="007357D5">
        <w:rPr>
          <w:sz w:val="24"/>
          <w:szCs w:val="24"/>
        </w:rPr>
        <w:t xml:space="preserve">Had students take a test in either a room with normal temperature or </w:t>
      </w:r>
      <w:proofErr w:type="spellStart"/>
      <w:r w:rsidRPr="007357D5">
        <w:rPr>
          <w:sz w:val="24"/>
          <w:szCs w:val="24"/>
        </w:rPr>
        <w:t>a</w:t>
      </w:r>
      <w:proofErr w:type="spellEnd"/>
      <w:r w:rsidRPr="007357D5">
        <w:rPr>
          <w:sz w:val="24"/>
          <w:szCs w:val="24"/>
        </w:rPr>
        <w:t xml:space="preserve"> room temperature or a room where the temperature was allowed to soar to 32 degrees Celsius</w:t>
      </w:r>
    </w:p>
    <w:p w:rsidR="00826C68" w:rsidRPr="007357D5" w:rsidRDefault="00826C68" w:rsidP="00826C68">
      <w:pPr>
        <w:pStyle w:val="ListParagraph"/>
        <w:numPr>
          <w:ilvl w:val="1"/>
          <w:numId w:val="18"/>
        </w:numPr>
        <w:rPr>
          <w:sz w:val="24"/>
          <w:szCs w:val="24"/>
        </w:rPr>
      </w:pPr>
      <w:r w:rsidRPr="007357D5">
        <w:rPr>
          <w:sz w:val="24"/>
          <w:szCs w:val="24"/>
        </w:rPr>
        <w:t>Students in the hot room – reported feeling more aggressive, but also experienced more hostility from a stranger</w:t>
      </w:r>
    </w:p>
    <w:p w:rsidR="00826C68" w:rsidRPr="007357D5" w:rsidRDefault="00826C68" w:rsidP="00826C68">
      <w:pPr>
        <w:pStyle w:val="ListParagraph"/>
        <w:numPr>
          <w:ilvl w:val="1"/>
          <w:numId w:val="18"/>
        </w:numPr>
        <w:rPr>
          <w:sz w:val="24"/>
          <w:szCs w:val="24"/>
        </w:rPr>
      </w:pPr>
      <w:r w:rsidRPr="007357D5">
        <w:rPr>
          <w:sz w:val="24"/>
          <w:szCs w:val="24"/>
        </w:rPr>
        <w:t>Relationship between heat/humidity and aggression</w:t>
      </w:r>
    </w:p>
    <w:p w:rsidR="00826C68" w:rsidRPr="007357D5" w:rsidRDefault="00826C68" w:rsidP="00826C68">
      <w:pPr>
        <w:rPr>
          <w:sz w:val="24"/>
          <w:szCs w:val="24"/>
        </w:rPr>
      </w:pPr>
      <w:r w:rsidRPr="007357D5">
        <w:rPr>
          <w:sz w:val="24"/>
          <w:szCs w:val="24"/>
        </w:rPr>
        <w:t>Frustration-aggression theory</w:t>
      </w:r>
    </w:p>
    <w:p w:rsidR="00826C68" w:rsidRPr="007357D5" w:rsidRDefault="00826C68" w:rsidP="00826C68">
      <w:pPr>
        <w:pStyle w:val="ListParagraph"/>
        <w:numPr>
          <w:ilvl w:val="0"/>
          <w:numId w:val="18"/>
        </w:numPr>
        <w:rPr>
          <w:sz w:val="24"/>
          <w:szCs w:val="24"/>
        </w:rPr>
      </w:pPr>
      <w:r w:rsidRPr="007357D5">
        <w:rPr>
          <w:sz w:val="24"/>
          <w:szCs w:val="24"/>
        </w:rPr>
        <w:t>The theory that frustration – the perception that you are being prevented from obtaining a goal – will increase the probability of an aggressive response</w:t>
      </w:r>
    </w:p>
    <w:p w:rsidR="00826C68" w:rsidRPr="007357D5" w:rsidRDefault="00826C68" w:rsidP="00826C68">
      <w:pPr>
        <w:pStyle w:val="ListParagraph"/>
        <w:numPr>
          <w:ilvl w:val="0"/>
          <w:numId w:val="18"/>
        </w:numPr>
        <w:rPr>
          <w:sz w:val="24"/>
          <w:szCs w:val="24"/>
        </w:rPr>
      </w:pPr>
      <w:r w:rsidRPr="007357D5">
        <w:rPr>
          <w:sz w:val="24"/>
          <w:szCs w:val="24"/>
        </w:rPr>
        <w:t xml:space="preserve">Barker, </w:t>
      </w:r>
      <w:proofErr w:type="spellStart"/>
      <w:r w:rsidRPr="007357D5">
        <w:rPr>
          <w:sz w:val="24"/>
          <w:szCs w:val="24"/>
        </w:rPr>
        <w:t>Dembo</w:t>
      </w:r>
      <w:proofErr w:type="spellEnd"/>
      <w:r w:rsidRPr="007357D5">
        <w:rPr>
          <w:sz w:val="24"/>
          <w:szCs w:val="24"/>
        </w:rPr>
        <w:t xml:space="preserve">, &amp; </w:t>
      </w:r>
      <w:proofErr w:type="spellStart"/>
      <w:r w:rsidRPr="007357D5">
        <w:rPr>
          <w:sz w:val="24"/>
          <w:szCs w:val="24"/>
        </w:rPr>
        <w:t>Lewin</w:t>
      </w:r>
      <w:proofErr w:type="spellEnd"/>
      <w:r w:rsidRPr="007357D5">
        <w:rPr>
          <w:sz w:val="24"/>
          <w:szCs w:val="24"/>
        </w:rPr>
        <w:t xml:space="preserve"> (1941) </w:t>
      </w:r>
      <w:r w:rsidRPr="007357D5">
        <w:rPr>
          <w:b/>
          <w:sz w:val="24"/>
          <w:szCs w:val="24"/>
        </w:rPr>
        <w:t>“Attractive toys behind wire screen study”</w:t>
      </w:r>
      <w:r w:rsidRPr="007357D5">
        <w:rPr>
          <w:sz w:val="24"/>
          <w:szCs w:val="24"/>
        </w:rPr>
        <w:t>, p.347, discussed in class</w:t>
      </w:r>
    </w:p>
    <w:p w:rsidR="00826C68" w:rsidRPr="007357D5" w:rsidRDefault="00826C68" w:rsidP="00826C68">
      <w:pPr>
        <w:pStyle w:val="ListParagraph"/>
        <w:numPr>
          <w:ilvl w:val="1"/>
          <w:numId w:val="18"/>
        </w:numPr>
        <w:rPr>
          <w:sz w:val="24"/>
          <w:szCs w:val="24"/>
        </w:rPr>
      </w:pPr>
      <w:r w:rsidRPr="007357D5">
        <w:rPr>
          <w:sz w:val="24"/>
          <w:szCs w:val="24"/>
        </w:rPr>
        <w:t>Young children were shown a roomful of attractive toys that were kept out of reach by a wire screen. After a painfully long wait, the children were finally allowed to play with the toys.</w:t>
      </w:r>
    </w:p>
    <w:p w:rsidR="00826C68" w:rsidRPr="007357D5" w:rsidRDefault="00826C68" w:rsidP="00826C68">
      <w:pPr>
        <w:pStyle w:val="ListParagraph"/>
        <w:numPr>
          <w:ilvl w:val="1"/>
          <w:numId w:val="18"/>
        </w:numPr>
        <w:rPr>
          <w:sz w:val="24"/>
          <w:szCs w:val="24"/>
        </w:rPr>
      </w:pPr>
      <w:r w:rsidRPr="007357D5">
        <w:rPr>
          <w:sz w:val="24"/>
          <w:szCs w:val="24"/>
        </w:rPr>
        <w:t>Control condition – other children were allowed to play with the toys</w:t>
      </w:r>
      <w:proofErr w:type="gramStart"/>
      <w:r w:rsidRPr="007357D5">
        <w:rPr>
          <w:sz w:val="24"/>
          <w:szCs w:val="24"/>
        </w:rPr>
        <w:t>,  without</w:t>
      </w:r>
      <w:proofErr w:type="gramEnd"/>
      <w:r w:rsidRPr="007357D5">
        <w:rPr>
          <w:sz w:val="24"/>
          <w:szCs w:val="24"/>
        </w:rPr>
        <w:t xml:space="preserve"> first being frustrated by a wait.  </w:t>
      </w:r>
    </w:p>
    <w:p w:rsidR="00826C68" w:rsidRPr="007357D5" w:rsidRDefault="00826C68" w:rsidP="00826C68">
      <w:pPr>
        <w:pStyle w:val="ListParagraph"/>
        <w:numPr>
          <w:ilvl w:val="1"/>
          <w:numId w:val="18"/>
        </w:numPr>
        <w:rPr>
          <w:sz w:val="24"/>
          <w:szCs w:val="24"/>
        </w:rPr>
      </w:pPr>
      <w:r w:rsidRPr="007357D5">
        <w:rPr>
          <w:sz w:val="24"/>
          <w:szCs w:val="24"/>
        </w:rPr>
        <w:t>Findings</w:t>
      </w:r>
    </w:p>
    <w:p w:rsidR="00826C68" w:rsidRPr="007357D5" w:rsidRDefault="00826C68" w:rsidP="00826C68">
      <w:pPr>
        <w:pStyle w:val="ListParagraph"/>
        <w:numPr>
          <w:ilvl w:val="2"/>
          <w:numId w:val="18"/>
        </w:numPr>
        <w:rPr>
          <w:sz w:val="24"/>
          <w:szCs w:val="24"/>
        </w:rPr>
      </w:pPr>
      <w:r w:rsidRPr="007357D5">
        <w:rPr>
          <w:sz w:val="24"/>
          <w:szCs w:val="24"/>
        </w:rPr>
        <w:t>Control condition – played joyfully with the toys</w:t>
      </w:r>
    </w:p>
    <w:p w:rsidR="00826C68" w:rsidRPr="007357D5" w:rsidRDefault="00826C68" w:rsidP="00826C68">
      <w:pPr>
        <w:pStyle w:val="ListParagraph"/>
        <w:numPr>
          <w:ilvl w:val="2"/>
          <w:numId w:val="18"/>
        </w:numPr>
        <w:rPr>
          <w:sz w:val="24"/>
          <w:szCs w:val="24"/>
        </w:rPr>
      </w:pPr>
      <w:r w:rsidRPr="007357D5">
        <w:rPr>
          <w:sz w:val="24"/>
          <w:szCs w:val="24"/>
        </w:rPr>
        <w:t xml:space="preserve">Frustrated condition – children were extremely destructive when finally allowed to play with the toys (smashing, throwing, and stepping on them). </w:t>
      </w:r>
    </w:p>
    <w:p w:rsidR="00826C68" w:rsidRPr="007357D5" w:rsidRDefault="00826C68" w:rsidP="00826C68">
      <w:pPr>
        <w:pStyle w:val="ListParagraph"/>
        <w:numPr>
          <w:ilvl w:val="0"/>
          <w:numId w:val="18"/>
        </w:numPr>
        <w:rPr>
          <w:sz w:val="24"/>
          <w:szCs w:val="24"/>
        </w:rPr>
      </w:pPr>
      <w:r w:rsidRPr="007357D5">
        <w:rPr>
          <w:sz w:val="24"/>
          <w:szCs w:val="24"/>
        </w:rPr>
        <w:t xml:space="preserve">Harris (1974) </w:t>
      </w:r>
      <w:r w:rsidRPr="007357D5">
        <w:rPr>
          <w:b/>
          <w:sz w:val="24"/>
          <w:szCs w:val="24"/>
        </w:rPr>
        <w:t>“Cutting the line study”</w:t>
      </w:r>
      <w:r w:rsidRPr="007357D5">
        <w:rPr>
          <w:sz w:val="24"/>
          <w:szCs w:val="24"/>
        </w:rPr>
        <w:t>, p.347, discussed in class</w:t>
      </w:r>
    </w:p>
    <w:p w:rsidR="00826C68" w:rsidRPr="007357D5" w:rsidRDefault="00826C68" w:rsidP="00826C68">
      <w:pPr>
        <w:pStyle w:val="ListParagraph"/>
        <w:numPr>
          <w:ilvl w:val="1"/>
          <w:numId w:val="18"/>
        </w:numPr>
        <w:rPr>
          <w:sz w:val="24"/>
          <w:szCs w:val="24"/>
        </w:rPr>
      </w:pPr>
      <w:r w:rsidRPr="007357D5">
        <w:rPr>
          <w:sz w:val="24"/>
          <w:szCs w:val="24"/>
        </w:rPr>
        <w:t xml:space="preserve">Instructed confederates to cut in line in front of people who were waiting in a variety of places – for movie tickets, outside crowded restaurants, or at the checkout counter of a supermarket. </w:t>
      </w:r>
    </w:p>
    <w:p w:rsidR="00826C68" w:rsidRPr="007357D5" w:rsidRDefault="00826C68" w:rsidP="00826C68">
      <w:pPr>
        <w:pStyle w:val="ListParagraph"/>
        <w:numPr>
          <w:ilvl w:val="1"/>
          <w:numId w:val="18"/>
        </w:numPr>
        <w:rPr>
          <w:sz w:val="24"/>
          <w:szCs w:val="24"/>
        </w:rPr>
      </w:pPr>
      <w:r w:rsidRPr="007357D5">
        <w:rPr>
          <w:sz w:val="24"/>
          <w:szCs w:val="24"/>
        </w:rPr>
        <w:t>Two conditions, confederate either:</w:t>
      </w:r>
    </w:p>
    <w:p w:rsidR="00826C68" w:rsidRPr="007357D5" w:rsidRDefault="00826C68" w:rsidP="00826C68">
      <w:pPr>
        <w:pStyle w:val="ListParagraph"/>
        <w:numPr>
          <w:ilvl w:val="2"/>
          <w:numId w:val="18"/>
        </w:numPr>
        <w:rPr>
          <w:sz w:val="24"/>
          <w:szCs w:val="24"/>
        </w:rPr>
      </w:pPr>
      <w:r w:rsidRPr="007357D5">
        <w:rPr>
          <w:sz w:val="24"/>
          <w:szCs w:val="24"/>
        </w:rPr>
        <w:t>Cut in front of the 2</w:t>
      </w:r>
      <w:r w:rsidRPr="007357D5">
        <w:rPr>
          <w:sz w:val="24"/>
          <w:szCs w:val="24"/>
          <w:vertAlign w:val="superscript"/>
        </w:rPr>
        <w:t>nd</w:t>
      </w:r>
      <w:r w:rsidRPr="007357D5">
        <w:rPr>
          <w:sz w:val="24"/>
          <w:szCs w:val="24"/>
        </w:rPr>
        <w:t xml:space="preserve"> person in line</w:t>
      </w:r>
    </w:p>
    <w:p w:rsidR="00826C68" w:rsidRPr="007357D5" w:rsidRDefault="00826C68" w:rsidP="00826C68">
      <w:pPr>
        <w:pStyle w:val="ListParagraph"/>
        <w:numPr>
          <w:ilvl w:val="2"/>
          <w:numId w:val="18"/>
        </w:numPr>
        <w:rPr>
          <w:sz w:val="24"/>
          <w:szCs w:val="24"/>
        </w:rPr>
      </w:pPr>
      <w:r w:rsidRPr="007357D5">
        <w:rPr>
          <w:sz w:val="24"/>
          <w:szCs w:val="24"/>
        </w:rPr>
        <w:t>Cut in front of the 12</w:t>
      </w:r>
      <w:r w:rsidRPr="007357D5">
        <w:rPr>
          <w:sz w:val="24"/>
          <w:szCs w:val="24"/>
          <w:vertAlign w:val="superscript"/>
        </w:rPr>
        <w:t>th</w:t>
      </w:r>
      <w:r w:rsidRPr="007357D5">
        <w:rPr>
          <w:sz w:val="24"/>
          <w:szCs w:val="24"/>
        </w:rPr>
        <w:t xml:space="preserve"> person in line</w:t>
      </w:r>
    </w:p>
    <w:p w:rsidR="00826C68" w:rsidRPr="007357D5" w:rsidRDefault="00826C68" w:rsidP="00826C68">
      <w:pPr>
        <w:pStyle w:val="ListParagraph"/>
        <w:numPr>
          <w:ilvl w:val="1"/>
          <w:numId w:val="18"/>
        </w:numPr>
        <w:rPr>
          <w:sz w:val="24"/>
          <w:szCs w:val="24"/>
        </w:rPr>
      </w:pPr>
      <w:r w:rsidRPr="007357D5">
        <w:rPr>
          <w:sz w:val="24"/>
          <w:szCs w:val="24"/>
        </w:rPr>
        <w:t>Finding</w:t>
      </w:r>
    </w:p>
    <w:p w:rsidR="00826C68" w:rsidRPr="007357D5" w:rsidRDefault="00826C68" w:rsidP="00826C68">
      <w:pPr>
        <w:pStyle w:val="ListParagraph"/>
        <w:numPr>
          <w:ilvl w:val="2"/>
          <w:numId w:val="18"/>
        </w:numPr>
        <w:rPr>
          <w:sz w:val="24"/>
          <w:szCs w:val="24"/>
        </w:rPr>
      </w:pPr>
      <w:r w:rsidRPr="007357D5">
        <w:rPr>
          <w:sz w:val="24"/>
          <w:szCs w:val="24"/>
        </w:rPr>
        <w:t>People standing behind the intruder were much more aggressive when the confederate cut in to the 2</w:t>
      </w:r>
      <w:r w:rsidRPr="007357D5">
        <w:rPr>
          <w:sz w:val="24"/>
          <w:szCs w:val="24"/>
          <w:vertAlign w:val="superscript"/>
        </w:rPr>
        <w:t>nd</w:t>
      </w:r>
      <w:r w:rsidRPr="007357D5">
        <w:rPr>
          <w:sz w:val="24"/>
          <w:szCs w:val="24"/>
        </w:rPr>
        <w:t xml:space="preserve"> place in line</w:t>
      </w:r>
    </w:p>
    <w:p w:rsidR="00826C68" w:rsidRPr="007357D5" w:rsidRDefault="00826C68" w:rsidP="00826C68">
      <w:pPr>
        <w:pStyle w:val="ListParagraph"/>
        <w:numPr>
          <w:ilvl w:val="0"/>
          <w:numId w:val="18"/>
        </w:numPr>
        <w:rPr>
          <w:sz w:val="24"/>
          <w:szCs w:val="24"/>
        </w:rPr>
      </w:pPr>
      <w:proofErr w:type="spellStart"/>
      <w:r w:rsidRPr="007357D5">
        <w:rPr>
          <w:sz w:val="24"/>
          <w:szCs w:val="24"/>
        </w:rPr>
        <w:t>Kulik</w:t>
      </w:r>
      <w:proofErr w:type="spellEnd"/>
      <w:r w:rsidRPr="007357D5">
        <w:rPr>
          <w:sz w:val="24"/>
          <w:szCs w:val="24"/>
        </w:rPr>
        <w:t xml:space="preserve"> &amp; Brown (1979) “</w:t>
      </w:r>
      <w:r w:rsidRPr="007357D5">
        <w:rPr>
          <w:b/>
          <w:sz w:val="24"/>
          <w:szCs w:val="24"/>
        </w:rPr>
        <w:t>Telephone donations study</w:t>
      </w:r>
      <w:r w:rsidRPr="007357D5">
        <w:rPr>
          <w:sz w:val="24"/>
          <w:szCs w:val="24"/>
        </w:rPr>
        <w:t>”, p.347, discussed in class</w:t>
      </w:r>
    </w:p>
    <w:p w:rsidR="00826C68" w:rsidRPr="007357D5" w:rsidRDefault="00826C68" w:rsidP="00826C68">
      <w:pPr>
        <w:pStyle w:val="ListParagraph"/>
        <w:numPr>
          <w:ilvl w:val="1"/>
          <w:numId w:val="18"/>
        </w:numPr>
        <w:rPr>
          <w:sz w:val="24"/>
          <w:szCs w:val="24"/>
        </w:rPr>
      </w:pPr>
      <w:r w:rsidRPr="007357D5">
        <w:rPr>
          <w:sz w:val="24"/>
          <w:szCs w:val="24"/>
        </w:rPr>
        <w:t>Hired students to telephone strangers and ask for donations to a charity.</w:t>
      </w:r>
    </w:p>
    <w:p w:rsidR="00826C68" w:rsidRPr="007357D5" w:rsidRDefault="00826C68" w:rsidP="00826C68">
      <w:pPr>
        <w:pStyle w:val="ListParagraph"/>
        <w:numPr>
          <w:ilvl w:val="1"/>
          <w:numId w:val="18"/>
        </w:numPr>
        <w:rPr>
          <w:sz w:val="24"/>
          <w:szCs w:val="24"/>
        </w:rPr>
      </w:pPr>
      <w:r w:rsidRPr="007357D5">
        <w:rPr>
          <w:sz w:val="24"/>
          <w:szCs w:val="24"/>
        </w:rPr>
        <w:lastRenderedPageBreak/>
        <w:t>Students hired on commission basis – received small fraction of each dollar pledged.</w:t>
      </w:r>
    </w:p>
    <w:p w:rsidR="00826C68" w:rsidRPr="007357D5" w:rsidRDefault="00826C68" w:rsidP="00826C68">
      <w:pPr>
        <w:pStyle w:val="ListParagraph"/>
        <w:numPr>
          <w:ilvl w:val="1"/>
          <w:numId w:val="18"/>
        </w:numPr>
        <w:rPr>
          <w:sz w:val="24"/>
          <w:szCs w:val="24"/>
        </w:rPr>
      </w:pPr>
      <w:r w:rsidRPr="007357D5">
        <w:rPr>
          <w:sz w:val="24"/>
          <w:szCs w:val="24"/>
        </w:rPr>
        <w:t>Two conditions, some students expected:</w:t>
      </w:r>
    </w:p>
    <w:p w:rsidR="00826C68" w:rsidRPr="007357D5" w:rsidRDefault="00826C68" w:rsidP="00826C68">
      <w:pPr>
        <w:pStyle w:val="ListParagraph"/>
        <w:numPr>
          <w:ilvl w:val="2"/>
          <w:numId w:val="18"/>
        </w:numPr>
        <w:rPr>
          <w:sz w:val="24"/>
          <w:szCs w:val="24"/>
        </w:rPr>
      </w:pPr>
      <w:r w:rsidRPr="007357D5">
        <w:rPr>
          <w:sz w:val="24"/>
          <w:szCs w:val="24"/>
        </w:rPr>
        <w:t>Higher rate of contributions</w:t>
      </w:r>
    </w:p>
    <w:p w:rsidR="00826C68" w:rsidRPr="007357D5" w:rsidRDefault="00826C68" w:rsidP="00826C68">
      <w:pPr>
        <w:pStyle w:val="ListParagraph"/>
        <w:numPr>
          <w:ilvl w:val="2"/>
          <w:numId w:val="18"/>
        </w:numPr>
        <w:rPr>
          <w:sz w:val="24"/>
          <w:szCs w:val="24"/>
        </w:rPr>
      </w:pPr>
      <w:r w:rsidRPr="007357D5">
        <w:rPr>
          <w:sz w:val="24"/>
          <w:szCs w:val="24"/>
        </w:rPr>
        <w:t>Far less rate of contributions</w:t>
      </w:r>
    </w:p>
    <w:p w:rsidR="00826C68" w:rsidRPr="007357D5" w:rsidRDefault="00826C68" w:rsidP="00826C68">
      <w:pPr>
        <w:pStyle w:val="ListParagraph"/>
        <w:numPr>
          <w:ilvl w:val="1"/>
          <w:numId w:val="18"/>
        </w:numPr>
        <w:rPr>
          <w:sz w:val="24"/>
          <w:szCs w:val="24"/>
        </w:rPr>
      </w:pPr>
      <w:r w:rsidRPr="007357D5">
        <w:rPr>
          <w:sz w:val="24"/>
          <w:szCs w:val="24"/>
        </w:rPr>
        <w:t>Experiment was rigged so that none of the potential donors agreed to make a contribution.</w:t>
      </w:r>
    </w:p>
    <w:p w:rsidR="00826C68" w:rsidRPr="007357D5" w:rsidRDefault="00826C68" w:rsidP="00826C68">
      <w:pPr>
        <w:pStyle w:val="ListParagraph"/>
        <w:numPr>
          <w:ilvl w:val="1"/>
          <w:numId w:val="18"/>
        </w:numPr>
        <w:rPr>
          <w:sz w:val="24"/>
          <w:szCs w:val="24"/>
        </w:rPr>
      </w:pPr>
      <w:r w:rsidRPr="007357D5">
        <w:rPr>
          <w:sz w:val="24"/>
          <w:szCs w:val="24"/>
        </w:rPr>
        <w:t>Finding</w:t>
      </w:r>
    </w:p>
    <w:p w:rsidR="00826C68" w:rsidRPr="007357D5" w:rsidRDefault="00826C68" w:rsidP="00826C68">
      <w:pPr>
        <w:pStyle w:val="ListParagraph"/>
        <w:numPr>
          <w:ilvl w:val="2"/>
          <w:numId w:val="18"/>
        </w:numPr>
        <w:rPr>
          <w:sz w:val="24"/>
          <w:szCs w:val="24"/>
        </w:rPr>
      </w:pPr>
      <w:r w:rsidRPr="007357D5">
        <w:rPr>
          <w:sz w:val="24"/>
          <w:szCs w:val="24"/>
        </w:rPr>
        <w:t>Callers with higher expectations directed more verbal aggression toward the non-</w:t>
      </w:r>
      <w:proofErr w:type="spellStart"/>
      <w:r w:rsidRPr="007357D5">
        <w:rPr>
          <w:sz w:val="24"/>
          <w:szCs w:val="24"/>
        </w:rPr>
        <w:t>donars</w:t>
      </w:r>
      <w:proofErr w:type="spellEnd"/>
      <w:r w:rsidRPr="007357D5">
        <w:rPr>
          <w:sz w:val="24"/>
          <w:szCs w:val="24"/>
        </w:rPr>
        <w:t>, speaking more harshly and slamming down the phone with more force than the callers with low expectations</w:t>
      </w:r>
    </w:p>
    <w:p w:rsidR="00826C68" w:rsidRPr="007357D5" w:rsidRDefault="00826C68" w:rsidP="00826C68">
      <w:pPr>
        <w:rPr>
          <w:sz w:val="24"/>
          <w:szCs w:val="24"/>
        </w:rPr>
      </w:pPr>
      <w:r w:rsidRPr="007357D5">
        <w:rPr>
          <w:sz w:val="24"/>
          <w:szCs w:val="24"/>
        </w:rPr>
        <w:t>Direct provocation and reciprocation</w:t>
      </w:r>
    </w:p>
    <w:p w:rsidR="00826C68" w:rsidRPr="007357D5" w:rsidRDefault="00826C68" w:rsidP="00826C68">
      <w:pPr>
        <w:pStyle w:val="ListParagraph"/>
        <w:numPr>
          <w:ilvl w:val="0"/>
          <w:numId w:val="19"/>
        </w:numPr>
        <w:rPr>
          <w:sz w:val="24"/>
          <w:szCs w:val="24"/>
        </w:rPr>
      </w:pPr>
      <w:r w:rsidRPr="007357D5">
        <w:rPr>
          <w:sz w:val="24"/>
          <w:szCs w:val="24"/>
        </w:rPr>
        <w:t xml:space="preserve">Baron (1988) </w:t>
      </w:r>
      <w:r w:rsidRPr="007357D5">
        <w:rPr>
          <w:b/>
          <w:sz w:val="24"/>
          <w:szCs w:val="24"/>
        </w:rPr>
        <w:t>“ Considerate vs. insulting criticism study”</w:t>
      </w:r>
      <w:r w:rsidRPr="007357D5">
        <w:rPr>
          <w:sz w:val="24"/>
          <w:szCs w:val="24"/>
        </w:rPr>
        <w:t>, pp. 349-350, discussed in class</w:t>
      </w:r>
    </w:p>
    <w:p w:rsidR="00826C68" w:rsidRPr="007357D5" w:rsidRDefault="00826C68" w:rsidP="00826C68">
      <w:pPr>
        <w:pStyle w:val="ListParagraph"/>
        <w:numPr>
          <w:ilvl w:val="1"/>
          <w:numId w:val="19"/>
        </w:numPr>
        <w:rPr>
          <w:sz w:val="24"/>
          <w:szCs w:val="24"/>
        </w:rPr>
      </w:pPr>
      <w:r w:rsidRPr="007357D5">
        <w:rPr>
          <w:sz w:val="24"/>
          <w:szCs w:val="24"/>
        </w:rPr>
        <w:t xml:space="preserve">Participants prepared an advertisement for a new product; their ad was then evaluated and criticized by an accomplice of the experimenter. </w:t>
      </w:r>
    </w:p>
    <w:p w:rsidR="00826C68" w:rsidRPr="007357D5" w:rsidRDefault="00826C68" w:rsidP="00826C68">
      <w:pPr>
        <w:pStyle w:val="ListParagraph"/>
        <w:numPr>
          <w:ilvl w:val="1"/>
          <w:numId w:val="19"/>
        </w:numPr>
        <w:rPr>
          <w:sz w:val="24"/>
          <w:szCs w:val="24"/>
        </w:rPr>
      </w:pPr>
      <w:r w:rsidRPr="007357D5">
        <w:rPr>
          <w:sz w:val="24"/>
          <w:szCs w:val="24"/>
        </w:rPr>
        <w:t>Two conditions</w:t>
      </w:r>
    </w:p>
    <w:p w:rsidR="00826C68" w:rsidRPr="007357D5" w:rsidRDefault="00826C68" w:rsidP="00826C68">
      <w:pPr>
        <w:pStyle w:val="ListParagraph"/>
        <w:numPr>
          <w:ilvl w:val="2"/>
          <w:numId w:val="19"/>
        </w:numPr>
        <w:rPr>
          <w:sz w:val="24"/>
          <w:szCs w:val="24"/>
        </w:rPr>
      </w:pPr>
      <w:r w:rsidRPr="007357D5">
        <w:rPr>
          <w:sz w:val="24"/>
          <w:szCs w:val="24"/>
        </w:rPr>
        <w:t>First – Criticism, while strong, was done in a gentle and considerate manner (“I think there’s a lot of room for improvement”);</w:t>
      </w:r>
    </w:p>
    <w:p w:rsidR="00826C68" w:rsidRPr="007357D5" w:rsidRDefault="00826C68" w:rsidP="00826C68">
      <w:pPr>
        <w:pStyle w:val="ListParagraph"/>
        <w:numPr>
          <w:ilvl w:val="2"/>
          <w:numId w:val="19"/>
        </w:numPr>
        <w:rPr>
          <w:sz w:val="24"/>
          <w:szCs w:val="24"/>
        </w:rPr>
      </w:pPr>
      <w:r w:rsidRPr="007357D5">
        <w:rPr>
          <w:sz w:val="24"/>
          <w:szCs w:val="24"/>
        </w:rPr>
        <w:t>Second – criticism was given in an insulting manner (“I don’t think you could be original if you tried”)</w:t>
      </w:r>
    </w:p>
    <w:p w:rsidR="00826C68" w:rsidRPr="007357D5" w:rsidRDefault="00826C68" w:rsidP="00826C68">
      <w:pPr>
        <w:pStyle w:val="ListParagraph"/>
        <w:numPr>
          <w:ilvl w:val="1"/>
          <w:numId w:val="19"/>
        </w:numPr>
        <w:rPr>
          <w:sz w:val="24"/>
          <w:szCs w:val="24"/>
        </w:rPr>
      </w:pPr>
      <w:r w:rsidRPr="007357D5">
        <w:rPr>
          <w:sz w:val="24"/>
          <w:szCs w:val="24"/>
        </w:rPr>
        <w:t>Finding</w:t>
      </w:r>
    </w:p>
    <w:p w:rsidR="00826C68" w:rsidRPr="007357D5" w:rsidRDefault="00826C68" w:rsidP="00826C68">
      <w:pPr>
        <w:pStyle w:val="ListParagraph"/>
        <w:numPr>
          <w:ilvl w:val="2"/>
          <w:numId w:val="19"/>
        </w:numPr>
        <w:rPr>
          <w:sz w:val="24"/>
          <w:szCs w:val="24"/>
        </w:rPr>
      </w:pPr>
      <w:r w:rsidRPr="007357D5">
        <w:rPr>
          <w:sz w:val="24"/>
          <w:szCs w:val="24"/>
        </w:rPr>
        <w:t>When provided with an opportunity to retaliate, subjects who were treated harshly were far more likely to do so than were those in the “gentle” condition.</w:t>
      </w:r>
    </w:p>
    <w:p w:rsidR="00826C68" w:rsidRPr="007357D5" w:rsidRDefault="00826C68" w:rsidP="00826C68">
      <w:pPr>
        <w:pStyle w:val="ListParagraph"/>
        <w:numPr>
          <w:ilvl w:val="0"/>
          <w:numId w:val="19"/>
        </w:numPr>
        <w:rPr>
          <w:sz w:val="24"/>
          <w:szCs w:val="24"/>
        </w:rPr>
      </w:pPr>
      <w:r w:rsidRPr="007357D5">
        <w:rPr>
          <w:sz w:val="24"/>
          <w:szCs w:val="24"/>
        </w:rPr>
        <w:t xml:space="preserve">Johnson &amp; Rule (1986) </w:t>
      </w:r>
      <w:r w:rsidRPr="007357D5">
        <w:rPr>
          <w:b/>
          <w:sz w:val="24"/>
          <w:szCs w:val="24"/>
        </w:rPr>
        <w:t>“Knowing experimenter got bad grade vs. not knowing study”</w:t>
      </w:r>
      <w:r w:rsidRPr="007357D5">
        <w:rPr>
          <w:sz w:val="24"/>
          <w:szCs w:val="24"/>
        </w:rPr>
        <w:t>, p.350</w:t>
      </w:r>
    </w:p>
    <w:p w:rsidR="00826C68" w:rsidRPr="007357D5" w:rsidRDefault="00826C68" w:rsidP="00826C68">
      <w:pPr>
        <w:pStyle w:val="ListParagraph"/>
        <w:numPr>
          <w:ilvl w:val="1"/>
          <w:numId w:val="19"/>
        </w:numPr>
        <w:rPr>
          <w:sz w:val="24"/>
          <w:szCs w:val="24"/>
        </w:rPr>
      </w:pPr>
      <w:r w:rsidRPr="007357D5">
        <w:rPr>
          <w:sz w:val="24"/>
          <w:szCs w:val="24"/>
        </w:rPr>
        <w:t xml:space="preserve">Students were insulted by the experimenter’s assistant. </w:t>
      </w:r>
    </w:p>
    <w:p w:rsidR="00826C68" w:rsidRPr="007357D5" w:rsidRDefault="00826C68" w:rsidP="00826C68">
      <w:pPr>
        <w:pStyle w:val="ListParagraph"/>
        <w:numPr>
          <w:ilvl w:val="1"/>
          <w:numId w:val="19"/>
        </w:numPr>
        <w:rPr>
          <w:sz w:val="24"/>
          <w:szCs w:val="24"/>
        </w:rPr>
      </w:pPr>
      <w:r w:rsidRPr="007357D5">
        <w:rPr>
          <w:sz w:val="24"/>
          <w:szCs w:val="24"/>
        </w:rPr>
        <w:t>Two conditions, half the students were:</w:t>
      </w:r>
    </w:p>
    <w:p w:rsidR="00826C68" w:rsidRPr="007357D5" w:rsidRDefault="00826C68" w:rsidP="00826C68">
      <w:pPr>
        <w:pStyle w:val="ListParagraph"/>
        <w:numPr>
          <w:ilvl w:val="2"/>
          <w:numId w:val="19"/>
        </w:numPr>
        <w:rPr>
          <w:sz w:val="24"/>
          <w:szCs w:val="24"/>
        </w:rPr>
      </w:pPr>
      <w:r w:rsidRPr="007357D5">
        <w:rPr>
          <w:sz w:val="24"/>
          <w:szCs w:val="24"/>
        </w:rPr>
        <w:t>First told that the assistant was upset because he had just received an unfair grade on a chemistry exam</w:t>
      </w:r>
    </w:p>
    <w:p w:rsidR="00826C68" w:rsidRPr="007357D5" w:rsidRDefault="00826C68" w:rsidP="00826C68">
      <w:pPr>
        <w:pStyle w:val="ListParagraph"/>
        <w:numPr>
          <w:ilvl w:val="2"/>
          <w:numId w:val="19"/>
        </w:numPr>
        <w:rPr>
          <w:sz w:val="24"/>
          <w:szCs w:val="24"/>
        </w:rPr>
      </w:pPr>
      <w:r w:rsidRPr="007357D5">
        <w:rPr>
          <w:sz w:val="24"/>
          <w:szCs w:val="24"/>
        </w:rPr>
        <w:t xml:space="preserve">Did not receive this information until after the insult was delivered. </w:t>
      </w:r>
    </w:p>
    <w:p w:rsidR="00826C68" w:rsidRPr="007357D5" w:rsidRDefault="00826C68" w:rsidP="00826C68">
      <w:pPr>
        <w:pStyle w:val="ListParagraph"/>
        <w:numPr>
          <w:ilvl w:val="1"/>
          <w:numId w:val="19"/>
        </w:numPr>
        <w:rPr>
          <w:sz w:val="24"/>
          <w:szCs w:val="24"/>
        </w:rPr>
      </w:pPr>
      <w:r w:rsidRPr="007357D5">
        <w:rPr>
          <w:sz w:val="24"/>
          <w:szCs w:val="24"/>
        </w:rPr>
        <w:t>All participants later had an opportunity to retaliate by choosing the level of unpleasant noise with which to zap the assistant.</w:t>
      </w:r>
    </w:p>
    <w:p w:rsidR="00826C68" w:rsidRPr="007357D5" w:rsidRDefault="00826C68" w:rsidP="00826C68">
      <w:pPr>
        <w:pStyle w:val="ListParagraph"/>
        <w:numPr>
          <w:ilvl w:val="1"/>
          <w:numId w:val="19"/>
        </w:numPr>
        <w:rPr>
          <w:sz w:val="24"/>
          <w:szCs w:val="24"/>
        </w:rPr>
      </w:pPr>
      <w:r w:rsidRPr="007357D5">
        <w:rPr>
          <w:sz w:val="24"/>
          <w:szCs w:val="24"/>
        </w:rPr>
        <w:t>Finding</w:t>
      </w:r>
    </w:p>
    <w:p w:rsidR="00826C68" w:rsidRPr="007357D5" w:rsidRDefault="00826C68" w:rsidP="00826C68">
      <w:pPr>
        <w:pStyle w:val="ListParagraph"/>
        <w:numPr>
          <w:ilvl w:val="2"/>
          <w:numId w:val="19"/>
        </w:numPr>
        <w:rPr>
          <w:sz w:val="24"/>
          <w:szCs w:val="24"/>
        </w:rPr>
      </w:pPr>
      <w:r w:rsidRPr="007357D5">
        <w:rPr>
          <w:sz w:val="24"/>
          <w:szCs w:val="24"/>
        </w:rPr>
        <w:t xml:space="preserve">Those who learned about the mitigating circumstances before being insulted delivered less intense bursts of noise than did those who learned about the circumstances after they had been insulted. </w:t>
      </w:r>
    </w:p>
    <w:p w:rsidR="00826C68" w:rsidRPr="007357D5" w:rsidRDefault="00826C68" w:rsidP="00826C68">
      <w:pPr>
        <w:pStyle w:val="ListParagraph"/>
        <w:numPr>
          <w:ilvl w:val="2"/>
          <w:numId w:val="19"/>
        </w:numPr>
        <w:rPr>
          <w:sz w:val="24"/>
          <w:szCs w:val="24"/>
        </w:rPr>
      </w:pPr>
      <w:r w:rsidRPr="007357D5">
        <w:rPr>
          <w:sz w:val="24"/>
          <w:szCs w:val="24"/>
        </w:rPr>
        <w:lastRenderedPageBreak/>
        <w:t>Informed students had no need to retaliate; evidence of this supported by physiological arousal (lower heartbeat than those informed after being insulted).</w:t>
      </w:r>
    </w:p>
    <w:p w:rsidR="00826C68" w:rsidRPr="007357D5" w:rsidRDefault="00826C68" w:rsidP="00826C68">
      <w:pPr>
        <w:rPr>
          <w:sz w:val="24"/>
          <w:szCs w:val="24"/>
        </w:rPr>
      </w:pPr>
      <w:r w:rsidRPr="007357D5">
        <w:rPr>
          <w:sz w:val="24"/>
          <w:szCs w:val="24"/>
        </w:rPr>
        <w:t>Aggressive Objects</w:t>
      </w:r>
    </w:p>
    <w:p w:rsidR="00826C68" w:rsidRPr="007357D5" w:rsidRDefault="00826C68" w:rsidP="00826C68">
      <w:pPr>
        <w:pStyle w:val="ListParagraph"/>
        <w:numPr>
          <w:ilvl w:val="0"/>
          <w:numId w:val="20"/>
        </w:numPr>
        <w:rPr>
          <w:sz w:val="24"/>
          <w:szCs w:val="24"/>
        </w:rPr>
      </w:pPr>
      <w:r w:rsidRPr="007357D5">
        <w:rPr>
          <w:sz w:val="24"/>
          <w:szCs w:val="24"/>
        </w:rPr>
        <w:t>Aggressive stimulus – an object that is associated with aggressive response (e.g. a gun) and whose mere presence can increase the probability of aggression</w:t>
      </w:r>
    </w:p>
    <w:p w:rsidR="00826C68" w:rsidRPr="007357D5" w:rsidRDefault="00826C68" w:rsidP="00826C68">
      <w:pPr>
        <w:pStyle w:val="ListParagraph"/>
        <w:numPr>
          <w:ilvl w:val="0"/>
          <w:numId w:val="20"/>
        </w:numPr>
        <w:rPr>
          <w:sz w:val="24"/>
          <w:szCs w:val="24"/>
        </w:rPr>
      </w:pPr>
      <w:r w:rsidRPr="007357D5">
        <w:rPr>
          <w:sz w:val="24"/>
          <w:szCs w:val="24"/>
        </w:rPr>
        <w:t xml:space="preserve">Berkowitz &amp; </w:t>
      </w:r>
      <w:proofErr w:type="spellStart"/>
      <w:r w:rsidRPr="007357D5">
        <w:rPr>
          <w:sz w:val="24"/>
          <w:szCs w:val="24"/>
        </w:rPr>
        <w:t>LePage</w:t>
      </w:r>
      <w:proofErr w:type="spellEnd"/>
      <w:r w:rsidRPr="007357D5">
        <w:rPr>
          <w:sz w:val="24"/>
          <w:szCs w:val="24"/>
        </w:rPr>
        <w:t xml:space="preserve"> (1967) </w:t>
      </w:r>
      <w:r w:rsidRPr="007357D5">
        <w:rPr>
          <w:b/>
          <w:sz w:val="24"/>
          <w:szCs w:val="24"/>
        </w:rPr>
        <w:t>“Gun and badminton racket study”</w:t>
      </w:r>
      <w:r w:rsidRPr="007357D5">
        <w:rPr>
          <w:sz w:val="24"/>
          <w:szCs w:val="24"/>
        </w:rPr>
        <w:t>, p.351, discussed in class</w:t>
      </w:r>
    </w:p>
    <w:p w:rsidR="00826C68" w:rsidRPr="007357D5" w:rsidRDefault="00826C68" w:rsidP="00826C68">
      <w:pPr>
        <w:pStyle w:val="ListParagraph"/>
        <w:numPr>
          <w:ilvl w:val="1"/>
          <w:numId w:val="20"/>
        </w:numPr>
        <w:rPr>
          <w:sz w:val="24"/>
          <w:szCs w:val="24"/>
        </w:rPr>
      </w:pPr>
      <w:r w:rsidRPr="007357D5">
        <w:rPr>
          <w:sz w:val="24"/>
          <w:szCs w:val="24"/>
        </w:rPr>
        <w:t>University students were made angry</w:t>
      </w:r>
    </w:p>
    <w:p w:rsidR="00826C68" w:rsidRPr="007357D5" w:rsidRDefault="00826C68" w:rsidP="00826C68">
      <w:pPr>
        <w:pStyle w:val="ListParagraph"/>
        <w:numPr>
          <w:ilvl w:val="1"/>
          <w:numId w:val="20"/>
        </w:numPr>
        <w:rPr>
          <w:sz w:val="24"/>
          <w:szCs w:val="24"/>
        </w:rPr>
      </w:pPr>
      <w:r w:rsidRPr="007357D5">
        <w:rPr>
          <w:sz w:val="24"/>
          <w:szCs w:val="24"/>
        </w:rPr>
        <w:t>Two conditions:</w:t>
      </w:r>
    </w:p>
    <w:p w:rsidR="00826C68" w:rsidRPr="007357D5" w:rsidRDefault="00826C68" w:rsidP="00826C68">
      <w:pPr>
        <w:pStyle w:val="ListParagraph"/>
        <w:numPr>
          <w:ilvl w:val="2"/>
          <w:numId w:val="20"/>
        </w:numPr>
        <w:rPr>
          <w:sz w:val="24"/>
          <w:szCs w:val="24"/>
        </w:rPr>
      </w:pPr>
      <w:r w:rsidRPr="007357D5">
        <w:rPr>
          <w:sz w:val="24"/>
          <w:szCs w:val="24"/>
        </w:rPr>
        <w:t>Some of them were made angry in a room in which a gun was left lying around (</w:t>
      </w:r>
      <w:proofErr w:type="spellStart"/>
      <w:r w:rsidRPr="007357D5">
        <w:rPr>
          <w:sz w:val="24"/>
          <w:szCs w:val="24"/>
        </w:rPr>
        <w:t>ostencibly</w:t>
      </w:r>
      <w:proofErr w:type="spellEnd"/>
      <w:r w:rsidRPr="007357D5">
        <w:rPr>
          <w:sz w:val="24"/>
          <w:szCs w:val="24"/>
        </w:rPr>
        <w:t xml:space="preserve"> from a previous experiment)</w:t>
      </w:r>
    </w:p>
    <w:p w:rsidR="00826C68" w:rsidRPr="007357D5" w:rsidRDefault="00826C68" w:rsidP="00826C68">
      <w:pPr>
        <w:pStyle w:val="ListParagraph"/>
        <w:numPr>
          <w:ilvl w:val="2"/>
          <w:numId w:val="20"/>
        </w:numPr>
        <w:rPr>
          <w:sz w:val="24"/>
          <w:szCs w:val="24"/>
        </w:rPr>
      </w:pPr>
      <w:r w:rsidRPr="007357D5">
        <w:rPr>
          <w:sz w:val="24"/>
          <w:szCs w:val="24"/>
        </w:rPr>
        <w:t>Others were made angry in a room in which a neutral object (a badminton racket) was substituted for the gun.</w:t>
      </w:r>
    </w:p>
    <w:p w:rsidR="00826C68" w:rsidRPr="007357D5" w:rsidRDefault="00826C68" w:rsidP="00826C68">
      <w:pPr>
        <w:pStyle w:val="ListParagraph"/>
        <w:numPr>
          <w:ilvl w:val="1"/>
          <w:numId w:val="20"/>
        </w:numPr>
        <w:rPr>
          <w:sz w:val="24"/>
          <w:szCs w:val="24"/>
        </w:rPr>
      </w:pPr>
      <w:r w:rsidRPr="007357D5">
        <w:rPr>
          <w:sz w:val="24"/>
          <w:szCs w:val="24"/>
        </w:rPr>
        <w:t>Participants were then given the opportunity to administer electric shocks to a fellow student.</w:t>
      </w:r>
    </w:p>
    <w:p w:rsidR="00826C68" w:rsidRPr="007357D5" w:rsidRDefault="00826C68" w:rsidP="00826C68">
      <w:pPr>
        <w:pStyle w:val="ListParagraph"/>
        <w:numPr>
          <w:ilvl w:val="1"/>
          <w:numId w:val="20"/>
        </w:numPr>
        <w:rPr>
          <w:sz w:val="24"/>
          <w:szCs w:val="24"/>
        </w:rPr>
      </w:pPr>
      <w:r w:rsidRPr="007357D5">
        <w:rPr>
          <w:sz w:val="24"/>
          <w:szCs w:val="24"/>
        </w:rPr>
        <w:t>Finding:</w:t>
      </w:r>
    </w:p>
    <w:p w:rsidR="00826C68" w:rsidRPr="007357D5" w:rsidRDefault="00826C68" w:rsidP="00826C68">
      <w:pPr>
        <w:pStyle w:val="ListParagraph"/>
        <w:numPr>
          <w:ilvl w:val="2"/>
          <w:numId w:val="20"/>
        </w:numPr>
        <w:rPr>
          <w:sz w:val="24"/>
          <w:szCs w:val="24"/>
        </w:rPr>
      </w:pPr>
      <w:r w:rsidRPr="007357D5">
        <w:rPr>
          <w:sz w:val="24"/>
          <w:szCs w:val="24"/>
        </w:rPr>
        <w:t>Those individuals who had been made angry in the presence of the gun administered more intense electric shocks than did those made angry in the presence of the badminton racket</w:t>
      </w:r>
    </w:p>
    <w:p w:rsidR="00826C68" w:rsidRPr="007357D5" w:rsidRDefault="00826C68" w:rsidP="00826C68">
      <w:pPr>
        <w:rPr>
          <w:sz w:val="24"/>
          <w:szCs w:val="24"/>
        </w:rPr>
      </w:pPr>
      <w:r w:rsidRPr="007357D5">
        <w:rPr>
          <w:sz w:val="24"/>
          <w:szCs w:val="24"/>
        </w:rPr>
        <w:t>Social exclusion</w:t>
      </w:r>
    </w:p>
    <w:p w:rsidR="00826C68" w:rsidRPr="007357D5" w:rsidRDefault="00826C68" w:rsidP="00826C68">
      <w:pPr>
        <w:pStyle w:val="ListParagraph"/>
        <w:numPr>
          <w:ilvl w:val="0"/>
          <w:numId w:val="21"/>
        </w:numPr>
        <w:rPr>
          <w:sz w:val="24"/>
          <w:szCs w:val="24"/>
        </w:rPr>
      </w:pPr>
      <w:proofErr w:type="spellStart"/>
      <w:r w:rsidRPr="007357D5">
        <w:rPr>
          <w:sz w:val="24"/>
          <w:szCs w:val="24"/>
        </w:rPr>
        <w:t>Twenge</w:t>
      </w:r>
      <w:proofErr w:type="spellEnd"/>
      <w:r w:rsidRPr="007357D5">
        <w:rPr>
          <w:sz w:val="24"/>
          <w:szCs w:val="24"/>
        </w:rPr>
        <w:t xml:space="preserve"> et al. (2001), </w:t>
      </w:r>
      <w:r w:rsidRPr="007357D5">
        <w:rPr>
          <w:b/>
          <w:sz w:val="24"/>
          <w:szCs w:val="24"/>
        </w:rPr>
        <w:t>“Not selected for work group study”</w:t>
      </w:r>
      <w:r w:rsidRPr="007357D5">
        <w:rPr>
          <w:sz w:val="24"/>
          <w:szCs w:val="24"/>
        </w:rPr>
        <w:t>, as discussed in class</w:t>
      </w:r>
    </w:p>
    <w:p w:rsidR="00826C68" w:rsidRPr="007357D5" w:rsidRDefault="00826C68" w:rsidP="00826C68">
      <w:pPr>
        <w:pStyle w:val="ListParagraph"/>
        <w:numPr>
          <w:ilvl w:val="1"/>
          <w:numId w:val="21"/>
        </w:numPr>
        <w:rPr>
          <w:sz w:val="24"/>
          <w:szCs w:val="24"/>
        </w:rPr>
      </w:pPr>
      <w:r w:rsidRPr="007357D5">
        <w:rPr>
          <w:sz w:val="24"/>
          <w:szCs w:val="24"/>
        </w:rPr>
        <w:t>Suggests social exclusion leads to aggressive behavior</w:t>
      </w:r>
    </w:p>
    <w:p w:rsidR="00826C68" w:rsidRPr="007357D5" w:rsidRDefault="00826C68" w:rsidP="00826C68">
      <w:pPr>
        <w:pStyle w:val="ListParagraph"/>
        <w:numPr>
          <w:ilvl w:val="1"/>
          <w:numId w:val="21"/>
        </w:numPr>
        <w:rPr>
          <w:sz w:val="24"/>
          <w:szCs w:val="24"/>
        </w:rPr>
      </w:pPr>
      <w:r w:rsidRPr="007357D5">
        <w:rPr>
          <w:sz w:val="24"/>
          <w:szCs w:val="24"/>
        </w:rPr>
        <w:t>4 or 5 participants spend 15 minutes chatting as part of a getting-acquainted exercise.</w:t>
      </w:r>
    </w:p>
    <w:p w:rsidR="00826C68" w:rsidRPr="007357D5" w:rsidRDefault="00826C68" w:rsidP="00826C68">
      <w:pPr>
        <w:pStyle w:val="ListParagraph"/>
        <w:numPr>
          <w:ilvl w:val="1"/>
          <w:numId w:val="21"/>
        </w:numPr>
        <w:rPr>
          <w:sz w:val="24"/>
          <w:szCs w:val="24"/>
        </w:rPr>
      </w:pPr>
      <w:r w:rsidRPr="007357D5">
        <w:rPr>
          <w:sz w:val="24"/>
          <w:szCs w:val="24"/>
        </w:rPr>
        <w:t>Then they are informed that the actual experiment involves working in groups on a task</w:t>
      </w:r>
    </w:p>
    <w:p w:rsidR="00826C68" w:rsidRPr="007357D5" w:rsidRDefault="00826C68" w:rsidP="00826C68">
      <w:pPr>
        <w:pStyle w:val="ListParagraph"/>
        <w:numPr>
          <w:ilvl w:val="1"/>
          <w:numId w:val="21"/>
        </w:numPr>
        <w:rPr>
          <w:sz w:val="24"/>
          <w:szCs w:val="24"/>
        </w:rPr>
      </w:pPr>
      <w:r w:rsidRPr="007357D5">
        <w:rPr>
          <w:sz w:val="24"/>
          <w:szCs w:val="24"/>
        </w:rPr>
        <w:t>Participants are asked to write down which two students each would most like to work with.</w:t>
      </w:r>
    </w:p>
    <w:p w:rsidR="00826C68" w:rsidRPr="007357D5" w:rsidRDefault="00826C68" w:rsidP="00826C68">
      <w:pPr>
        <w:pStyle w:val="ListParagraph"/>
        <w:numPr>
          <w:ilvl w:val="1"/>
          <w:numId w:val="21"/>
        </w:numPr>
        <w:rPr>
          <w:sz w:val="24"/>
          <w:szCs w:val="24"/>
        </w:rPr>
      </w:pPr>
      <w:r w:rsidRPr="007357D5">
        <w:rPr>
          <w:sz w:val="24"/>
          <w:szCs w:val="24"/>
        </w:rPr>
        <w:t xml:space="preserve">The experimenter collects everyone’s papers and informs a participant that nobody chose them. </w:t>
      </w:r>
    </w:p>
    <w:p w:rsidR="00826C68" w:rsidRPr="007357D5" w:rsidRDefault="00826C68" w:rsidP="00826C68">
      <w:pPr>
        <w:pStyle w:val="ListParagraph"/>
        <w:numPr>
          <w:ilvl w:val="1"/>
          <w:numId w:val="21"/>
        </w:numPr>
        <w:rPr>
          <w:sz w:val="24"/>
          <w:szCs w:val="24"/>
        </w:rPr>
      </w:pPr>
      <w:r w:rsidRPr="007357D5">
        <w:rPr>
          <w:sz w:val="24"/>
          <w:szCs w:val="24"/>
        </w:rPr>
        <w:t>The rest of the experiment was set up so participants were given an opportunity to deliver loud bursts of white noise to a confederate who insulted them.</w:t>
      </w:r>
    </w:p>
    <w:p w:rsidR="00826C68" w:rsidRPr="007357D5" w:rsidRDefault="00826C68" w:rsidP="00826C68">
      <w:pPr>
        <w:pStyle w:val="ListParagraph"/>
        <w:numPr>
          <w:ilvl w:val="1"/>
          <w:numId w:val="21"/>
        </w:numPr>
        <w:rPr>
          <w:sz w:val="24"/>
          <w:szCs w:val="24"/>
        </w:rPr>
      </w:pPr>
      <w:r w:rsidRPr="007357D5">
        <w:rPr>
          <w:sz w:val="24"/>
          <w:szCs w:val="24"/>
        </w:rPr>
        <w:t>Finding</w:t>
      </w:r>
    </w:p>
    <w:p w:rsidR="00826C68" w:rsidRPr="007357D5" w:rsidRDefault="00826C68" w:rsidP="00826C68">
      <w:pPr>
        <w:pStyle w:val="ListParagraph"/>
        <w:numPr>
          <w:ilvl w:val="2"/>
          <w:numId w:val="21"/>
        </w:numPr>
        <w:rPr>
          <w:sz w:val="24"/>
          <w:szCs w:val="24"/>
        </w:rPr>
      </w:pPr>
      <w:r w:rsidRPr="007357D5">
        <w:rPr>
          <w:sz w:val="24"/>
          <w:szCs w:val="24"/>
        </w:rPr>
        <w:t xml:space="preserve">The participant not selected by any of the other participants reacted with aggression. </w:t>
      </w:r>
    </w:p>
    <w:p w:rsidR="00826C68" w:rsidRPr="007357D5" w:rsidRDefault="00826C68" w:rsidP="00826C68">
      <w:pPr>
        <w:pStyle w:val="ListParagraph"/>
        <w:numPr>
          <w:ilvl w:val="2"/>
          <w:numId w:val="21"/>
        </w:numPr>
        <w:rPr>
          <w:sz w:val="24"/>
          <w:szCs w:val="24"/>
        </w:rPr>
      </w:pPr>
      <w:r w:rsidRPr="007357D5">
        <w:rPr>
          <w:sz w:val="24"/>
          <w:szCs w:val="24"/>
        </w:rPr>
        <w:lastRenderedPageBreak/>
        <w:t xml:space="preserve">Those participants who had been rejected earlier were much more aggressive toward the confederate (i.e. gave longer and louder bursts of noise) than those who were told they had been accepted by the group. </w:t>
      </w:r>
    </w:p>
    <w:p w:rsidR="00826C68" w:rsidRPr="007357D5" w:rsidRDefault="00826C68" w:rsidP="00826C68">
      <w:pPr>
        <w:pStyle w:val="ListParagraph"/>
        <w:numPr>
          <w:ilvl w:val="0"/>
          <w:numId w:val="21"/>
        </w:numPr>
        <w:rPr>
          <w:sz w:val="24"/>
          <w:szCs w:val="24"/>
        </w:rPr>
      </w:pPr>
      <w:r w:rsidRPr="007357D5">
        <w:rPr>
          <w:sz w:val="24"/>
          <w:szCs w:val="24"/>
        </w:rPr>
        <w:t xml:space="preserve">Warburton (2006), </w:t>
      </w:r>
      <w:r w:rsidRPr="007357D5">
        <w:rPr>
          <w:b/>
          <w:sz w:val="24"/>
          <w:szCs w:val="24"/>
        </w:rPr>
        <w:t>“Left out of game toss, hot sauce study”</w:t>
      </w:r>
      <w:r w:rsidRPr="007357D5">
        <w:rPr>
          <w:sz w:val="24"/>
          <w:szCs w:val="24"/>
        </w:rPr>
        <w:t>, discussed in class</w:t>
      </w:r>
    </w:p>
    <w:p w:rsidR="00826C68" w:rsidRPr="007357D5" w:rsidRDefault="00826C68" w:rsidP="00826C68">
      <w:pPr>
        <w:pStyle w:val="ListParagraph"/>
        <w:numPr>
          <w:ilvl w:val="1"/>
          <w:numId w:val="21"/>
        </w:numPr>
        <w:rPr>
          <w:sz w:val="24"/>
          <w:szCs w:val="24"/>
        </w:rPr>
      </w:pPr>
      <w:r w:rsidRPr="007357D5">
        <w:rPr>
          <w:sz w:val="24"/>
          <w:szCs w:val="24"/>
        </w:rPr>
        <w:t>Not in book</w:t>
      </w:r>
    </w:p>
    <w:p w:rsidR="00826C68" w:rsidRPr="007357D5" w:rsidRDefault="00826C68" w:rsidP="00826C68">
      <w:pPr>
        <w:rPr>
          <w:sz w:val="24"/>
          <w:szCs w:val="24"/>
        </w:rPr>
      </w:pPr>
      <w:r w:rsidRPr="007357D5">
        <w:rPr>
          <w:sz w:val="24"/>
          <w:szCs w:val="24"/>
        </w:rPr>
        <w:t>Imitation</w:t>
      </w:r>
    </w:p>
    <w:p w:rsidR="00826C68" w:rsidRPr="007357D5" w:rsidRDefault="00826C68" w:rsidP="00826C68">
      <w:pPr>
        <w:pStyle w:val="ListParagraph"/>
        <w:numPr>
          <w:ilvl w:val="0"/>
          <w:numId w:val="22"/>
        </w:numPr>
        <w:rPr>
          <w:sz w:val="24"/>
          <w:szCs w:val="24"/>
        </w:rPr>
      </w:pPr>
      <w:r w:rsidRPr="007357D5">
        <w:rPr>
          <w:sz w:val="24"/>
          <w:szCs w:val="24"/>
        </w:rPr>
        <w:t>Social learning theory – the theory that we learn social behavior (e.g. aggression by observing others and imitating them</w:t>
      </w:r>
    </w:p>
    <w:p w:rsidR="00826C68" w:rsidRPr="007357D5" w:rsidRDefault="00826C68" w:rsidP="00826C68">
      <w:pPr>
        <w:pStyle w:val="ListParagraph"/>
        <w:numPr>
          <w:ilvl w:val="1"/>
          <w:numId w:val="22"/>
        </w:numPr>
        <w:rPr>
          <w:sz w:val="24"/>
          <w:szCs w:val="24"/>
        </w:rPr>
      </w:pPr>
      <w:proofErr w:type="spellStart"/>
      <w:r w:rsidRPr="007357D5">
        <w:rPr>
          <w:sz w:val="24"/>
          <w:szCs w:val="24"/>
        </w:rPr>
        <w:t>Bandura</w:t>
      </w:r>
      <w:proofErr w:type="spellEnd"/>
      <w:r w:rsidRPr="007357D5">
        <w:rPr>
          <w:sz w:val="24"/>
          <w:szCs w:val="24"/>
        </w:rPr>
        <w:t xml:space="preserve"> (1961, 1963), </w:t>
      </w:r>
      <w:r w:rsidRPr="007357D5">
        <w:rPr>
          <w:b/>
          <w:sz w:val="24"/>
          <w:szCs w:val="24"/>
        </w:rPr>
        <w:t>“</w:t>
      </w:r>
      <w:proofErr w:type="spellStart"/>
      <w:r w:rsidRPr="007357D5">
        <w:rPr>
          <w:b/>
          <w:sz w:val="24"/>
          <w:szCs w:val="24"/>
        </w:rPr>
        <w:t>Bobo</w:t>
      </w:r>
      <w:proofErr w:type="spellEnd"/>
      <w:r w:rsidRPr="007357D5">
        <w:rPr>
          <w:b/>
          <w:sz w:val="24"/>
          <w:szCs w:val="24"/>
        </w:rPr>
        <w:t xml:space="preserve"> doll study”, </w:t>
      </w:r>
      <w:r w:rsidRPr="007357D5">
        <w:rPr>
          <w:sz w:val="24"/>
          <w:szCs w:val="24"/>
        </w:rPr>
        <w:t>p.353, discussed in class</w:t>
      </w:r>
    </w:p>
    <w:p w:rsidR="00826C68" w:rsidRPr="007357D5" w:rsidRDefault="00826C68" w:rsidP="00826C68">
      <w:pPr>
        <w:pStyle w:val="ListParagraph"/>
        <w:numPr>
          <w:ilvl w:val="2"/>
          <w:numId w:val="22"/>
        </w:numPr>
        <w:rPr>
          <w:sz w:val="24"/>
          <w:szCs w:val="24"/>
        </w:rPr>
      </w:pPr>
      <w:r w:rsidRPr="007357D5">
        <w:rPr>
          <w:sz w:val="24"/>
          <w:szCs w:val="24"/>
        </w:rPr>
        <w:t>Have an adult knock around a plastic, air-filled “</w:t>
      </w:r>
      <w:proofErr w:type="spellStart"/>
      <w:r w:rsidRPr="007357D5">
        <w:rPr>
          <w:sz w:val="24"/>
          <w:szCs w:val="24"/>
        </w:rPr>
        <w:t>Bobo</w:t>
      </w:r>
      <w:proofErr w:type="spellEnd"/>
      <w:r w:rsidRPr="007357D5">
        <w:rPr>
          <w:sz w:val="24"/>
          <w:szCs w:val="24"/>
        </w:rPr>
        <w:t xml:space="preserve">” doll (the kind that bounces back after it’s been knocked down) while children observed. </w:t>
      </w:r>
    </w:p>
    <w:p w:rsidR="00826C68" w:rsidRPr="007357D5" w:rsidRDefault="00826C68" w:rsidP="00826C68">
      <w:pPr>
        <w:pStyle w:val="ListParagraph"/>
        <w:numPr>
          <w:ilvl w:val="2"/>
          <w:numId w:val="22"/>
        </w:numPr>
        <w:rPr>
          <w:sz w:val="24"/>
          <w:szCs w:val="24"/>
        </w:rPr>
      </w:pPr>
      <w:r w:rsidRPr="007357D5">
        <w:rPr>
          <w:sz w:val="24"/>
          <w:szCs w:val="24"/>
        </w:rPr>
        <w:t>The adult would smack the doll around with the palm of his or her hand, strike it with a mallet, kick it, and yell aggressive things at it.</w:t>
      </w:r>
    </w:p>
    <w:p w:rsidR="00826C68" w:rsidRPr="007357D5" w:rsidRDefault="00826C68" w:rsidP="00826C68">
      <w:pPr>
        <w:pStyle w:val="ListParagraph"/>
        <w:numPr>
          <w:ilvl w:val="2"/>
          <w:numId w:val="22"/>
        </w:numPr>
        <w:rPr>
          <w:sz w:val="24"/>
          <w:szCs w:val="24"/>
        </w:rPr>
      </w:pPr>
      <w:r w:rsidRPr="007357D5">
        <w:rPr>
          <w:sz w:val="24"/>
          <w:szCs w:val="24"/>
        </w:rPr>
        <w:t>The kids were then allowed to play with the doll.</w:t>
      </w:r>
    </w:p>
    <w:p w:rsidR="00826C68" w:rsidRPr="007357D5" w:rsidRDefault="00826C68" w:rsidP="00826C68">
      <w:pPr>
        <w:pStyle w:val="ListParagraph"/>
        <w:numPr>
          <w:ilvl w:val="2"/>
          <w:numId w:val="22"/>
        </w:numPr>
        <w:rPr>
          <w:sz w:val="24"/>
          <w:szCs w:val="24"/>
        </w:rPr>
      </w:pPr>
      <w:r w:rsidRPr="007357D5">
        <w:rPr>
          <w:sz w:val="24"/>
          <w:szCs w:val="24"/>
        </w:rPr>
        <w:t>The children imitated the aggressive models and treated the doll in an abusive manner.</w:t>
      </w:r>
    </w:p>
    <w:p w:rsidR="00826C68" w:rsidRPr="007357D5" w:rsidRDefault="00826C68" w:rsidP="00826C68">
      <w:pPr>
        <w:pStyle w:val="ListParagraph"/>
        <w:numPr>
          <w:ilvl w:val="2"/>
          <w:numId w:val="22"/>
        </w:numPr>
        <w:rPr>
          <w:sz w:val="24"/>
          <w:szCs w:val="24"/>
        </w:rPr>
      </w:pPr>
      <w:r w:rsidRPr="007357D5">
        <w:rPr>
          <w:sz w:val="24"/>
          <w:szCs w:val="24"/>
        </w:rPr>
        <w:t>Moreover, these children used identical actions and identical aggressive words to those of the adult.</w:t>
      </w:r>
    </w:p>
    <w:p w:rsidR="00826C68" w:rsidRPr="007357D5" w:rsidRDefault="00826C68" w:rsidP="00826C68">
      <w:pPr>
        <w:pStyle w:val="ListParagraph"/>
        <w:numPr>
          <w:ilvl w:val="2"/>
          <w:numId w:val="22"/>
        </w:numPr>
        <w:rPr>
          <w:sz w:val="24"/>
          <w:szCs w:val="24"/>
        </w:rPr>
      </w:pPr>
      <w:r w:rsidRPr="007357D5">
        <w:rPr>
          <w:sz w:val="24"/>
          <w:szCs w:val="24"/>
        </w:rPr>
        <w:t>In addition, many went beyond mere imitation – they also engaged in novel forms of aggressive behavior.</w:t>
      </w:r>
    </w:p>
    <w:p w:rsidR="00826C68" w:rsidRPr="007357D5" w:rsidRDefault="00826C68" w:rsidP="00826C68">
      <w:pPr>
        <w:pStyle w:val="ListParagraph"/>
        <w:numPr>
          <w:ilvl w:val="2"/>
          <w:numId w:val="22"/>
        </w:numPr>
        <w:rPr>
          <w:sz w:val="24"/>
          <w:szCs w:val="24"/>
        </w:rPr>
      </w:pPr>
      <w:r w:rsidRPr="007357D5">
        <w:rPr>
          <w:sz w:val="24"/>
          <w:szCs w:val="24"/>
        </w:rPr>
        <w:t>In contrast, children in the control condition, who did not see the aggressive adult in action, almost never unleashed any aggression against the doll. (</w:t>
      </w:r>
      <w:r w:rsidRPr="007357D5">
        <w:rPr>
          <w:b/>
          <w:sz w:val="24"/>
          <w:szCs w:val="24"/>
        </w:rPr>
        <w:t>supports social learning theory</w:t>
      </w:r>
      <w:r w:rsidRPr="007357D5">
        <w:rPr>
          <w:sz w:val="24"/>
          <w:szCs w:val="24"/>
        </w:rPr>
        <w:t xml:space="preserve">), </w:t>
      </w:r>
    </w:p>
    <w:p w:rsidR="00826C68" w:rsidRPr="007357D5" w:rsidRDefault="00826C68" w:rsidP="00826C68">
      <w:pPr>
        <w:pStyle w:val="ListParagraph"/>
        <w:numPr>
          <w:ilvl w:val="0"/>
          <w:numId w:val="22"/>
        </w:numPr>
        <w:rPr>
          <w:sz w:val="24"/>
          <w:szCs w:val="24"/>
        </w:rPr>
      </w:pPr>
      <w:r w:rsidRPr="007357D5">
        <w:rPr>
          <w:sz w:val="24"/>
          <w:szCs w:val="24"/>
        </w:rPr>
        <w:t xml:space="preserve">Anderson, </w:t>
      </w:r>
      <w:proofErr w:type="spellStart"/>
      <w:r w:rsidRPr="007357D5">
        <w:rPr>
          <w:sz w:val="24"/>
          <w:szCs w:val="24"/>
        </w:rPr>
        <w:t>Carnagey</w:t>
      </w:r>
      <w:proofErr w:type="spellEnd"/>
      <w:r w:rsidRPr="007357D5">
        <w:rPr>
          <w:sz w:val="24"/>
          <w:szCs w:val="24"/>
        </w:rPr>
        <w:t xml:space="preserve">, &amp; Eubanks (2003) </w:t>
      </w:r>
      <w:r w:rsidRPr="007357D5">
        <w:rPr>
          <w:b/>
          <w:sz w:val="24"/>
          <w:szCs w:val="24"/>
        </w:rPr>
        <w:t>“Violent Lyrics study”</w:t>
      </w:r>
      <w:r w:rsidRPr="007357D5">
        <w:rPr>
          <w:sz w:val="24"/>
          <w:szCs w:val="24"/>
        </w:rPr>
        <w:t>, as discussed in class</w:t>
      </w:r>
    </w:p>
    <w:p w:rsidR="00826C68" w:rsidRPr="007357D5" w:rsidRDefault="00826C68" w:rsidP="00826C68">
      <w:pPr>
        <w:pStyle w:val="ListParagraph"/>
        <w:numPr>
          <w:ilvl w:val="1"/>
          <w:numId w:val="22"/>
        </w:numPr>
        <w:rPr>
          <w:sz w:val="24"/>
          <w:szCs w:val="24"/>
        </w:rPr>
      </w:pPr>
      <w:r w:rsidRPr="007357D5">
        <w:rPr>
          <w:sz w:val="24"/>
          <w:szCs w:val="24"/>
        </w:rPr>
        <w:t>Listening to songs with violent lyrics also increases aggressive thoughts and feelings of hostility among both male and female university students.</w:t>
      </w:r>
    </w:p>
    <w:p w:rsidR="00826C68" w:rsidRPr="007357D5" w:rsidRDefault="00826C68" w:rsidP="00826C68">
      <w:pPr>
        <w:pStyle w:val="ListParagraph"/>
        <w:numPr>
          <w:ilvl w:val="0"/>
          <w:numId w:val="22"/>
        </w:numPr>
        <w:rPr>
          <w:sz w:val="24"/>
          <w:szCs w:val="24"/>
        </w:rPr>
      </w:pPr>
      <w:r w:rsidRPr="007357D5">
        <w:rPr>
          <w:sz w:val="24"/>
          <w:szCs w:val="24"/>
        </w:rPr>
        <w:t xml:space="preserve">Anderson &amp; Dill (2000) </w:t>
      </w:r>
      <w:r w:rsidRPr="007357D5">
        <w:rPr>
          <w:b/>
          <w:sz w:val="24"/>
          <w:szCs w:val="24"/>
        </w:rPr>
        <w:t>“Violent Video game study”</w:t>
      </w:r>
      <w:r w:rsidRPr="007357D5">
        <w:rPr>
          <w:sz w:val="24"/>
          <w:szCs w:val="24"/>
        </w:rPr>
        <w:t>, discussed in class</w:t>
      </w:r>
    </w:p>
    <w:p w:rsidR="00826C68" w:rsidRPr="007357D5" w:rsidRDefault="00826C68" w:rsidP="00826C68">
      <w:pPr>
        <w:pStyle w:val="ListParagraph"/>
        <w:numPr>
          <w:ilvl w:val="1"/>
          <w:numId w:val="22"/>
        </w:numPr>
        <w:rPr>
          <w:sz w:val="24"/>
          <w:szCs w:val="24"/>
        </w:rPr>
      </w:pPr>
      <w:r w:rsidRPr="007357D5">
        <w:rPr>
          <w:sz w:val="24"/>
          <w:szCs w:val="24"/>
        </w:rPr>
        <w:t xml:space="preserve">Violent video game playing was positively correlated with aggressive behavior and delinquency in children. </w:t>
      </w:r>
    </w:p>
    <w:p w:rsidR="00826C68" w:rsidRPr="007357D5" w:rsidRDefault="00826C68" w:rsidP="00826C68">
      <w:pPr>
        <w:pStyle w:val="ListParagraph"/>
        <w:numPr>
          <w:ilvl w:val="0"/>
          <w:numId w:val="22"/>
        </w:numPr>
        <w:rPr>
          <w:sz w:val="24"/>
          <w:szCs w:val="24"/>
        </w:rPr>
      </w:pPr>
      <w:proofErr w:type="spellStart"/>
      <w:r w:rsidRPr="007357D5">
        <w:rPr>
          <w:sz w:val="24"/>
          <w:szCs w:val="24"/>
        </w:rPr>
        <w:t>Josephsen</w:t>
      </w:r>
      <w:proofErr w:type="spellEnd"/>
      <w:r w:rsidRPr="007357D5">
        <w:rPr>
          <w:sz w:val="24"/>
          <w:szCs w:val="24"/>
        </w:rPr>
        <w:t xml:space="preserve"> (1987) </w:t>
      </w:r>
      <w:r w:rsidRPr="007357D5">
        <w:rPr>
          <w:b/>
          <w:sz w:val="24"/>
          <w:szCs w:val="24"/>
        </w:rPr>
        <w:t>“Floor hockey study”</w:t>
      </w:r>
      <w:r w:rsidRPr="007357D5">
        <w:rPr>
          <w:sz w:val="24"/>
          <w:szCs w:val="24"/>
        </w:rPr>
        <w:t>, p.355</w:t>
      </w:r>
    </w:p>
    <w:p w:rsidR="00826C68" w:rsidRPr="007357D5" w:rsidRDefault="00826C68" w:rsidP="00826C68">
      <w:pPr>
        <w:pStyle w:val="ListParagraph"/>
        <w:numPr>
          <w:ilvl w:val="1"/>
          <w:numId w:val="22"/>
        </w:numPr>
        <w:rPr>
          <w:sz w:val="24"/>
          <w:szCs w:val="24"/>
        </w:rPr>
      </w:pPr>
      <w:r w:rsidRPr="007357D5">
        <w:rPr>
          <w:sz w:val="24"/>
          <w:szCs w:val="24"/>
        </w:rPr>
        <w:t xml:space="preserve">Some of the participants (young boys) were shown a violent television segment in which snipers communicated via walkie-talkie or a tape recorder. </w:t>
      </w:r>
    </w:p>
    <w:p w:rsidR="00826C68" w:rsidRPr="007357D5" w:rsidRDefault="00826C68" w:rsidP="00826C68">
      <w:pPr>
        <w:pStyle w:val="ListParagraph"/>
        <w:numPr>
          <w:ilvl w:val="1"/>
          <w:numId w:val="22"/>
        </w:numPr>
        <w:rPr>
          <w:sz w:val="24"/>
          <w:szCs w:val="24"/>
        </w:rPr>
      </w:pPr>
      <w:r w:rsidRPr="007357D5">
        <w:rPr>
          <w:sz w:val="24"/>
          <w:szCs w:val="24"/>
        </w:rPr>
        <w:t xml:space="preserve">Later they played a game of floor hockey while observers recorded instances of aggression by speaking into either a walkie-talkie or a tape recorder. </w:t>
      </w:r>
    </w:p>
    <w:p w:rsidR="00826C68" w:rsidRPr="007357D5" w:rsidRDefault="00826C68" w:rsidP="00826C68">
      <w:pPr>
        <w:pStyle w:val="ListParagraph"/>
        <w:numPr>
          <w:ilvl w:val="1"/>
          <w:numId w:val="22"/>
        </w:numPr>
        <w:rPr>
          <w:sz w:val="24"/>
          <w:szCs w:val="24"/>
        </w:rPr>
      </w:pPr>
      <w:r w:rsidRPr="007357D5">
        <w:rPr>
          <w:sz w:val="24"/>
          <w:szCs w:val="24"/>
        </w:rPr>
        <w:t xml:space="preserve">Participants showed greater aggression when the observers used walkie-talkies than when they used tape recorders. </w:t>
      </w:r>
    </w:p>
    <w:p w:rsidR="00826C68" w:rsidRPr="007357D5" w:rsidRDefault="00826C68" w:rsidP="00826C68">
      <w:pPr>
        <w:pStyle w:val="ListParagraph"/>
        <w:numPr>
          <w:ilvl w:val="1"/>
          <w:numId w:val="22"/>
        </w:numPr>
        <w:rPr>
          <w:sz w:val="24"/>
          <w:szCs w:val="24"/>
        </w:rPr>
      </w:pPr>
      <w:r w:rsidRPr="007357D5">
        <w:rPr>
          <w:sz w:val="24"/>
          <w:szCs w:val="24"/>
        </w:rPr>
        <w:lastRenderedPageBreak/>
        <w:t xml:space="preserve">Thus, the walkie-talkies had become a violent-related cue, just from having been associated with violence in the television show the participants had seen earlier. </w:t>
      </w:r>
    </w:p>
    <w:p w:rsidR="00826C68" w:rsidRPr="007357D5" w:rsidRDefault="00826C68" w:rsidP="00826C68">
      <w:pPr>
        <w:pStyle w:val="ListParagraph"/>
        <w:numPr>
          <w:ilvl w:val="0"/>
          <w:numId w:val="22"/>
        </w:numPr>
        <w:rPr>
          <w:sz w:val="24"/>
          <w:szCs w:val="24"/>
        </w:rPr>
      </w:pPr>
      <w:proofErr w:type="spellStart"/>
      <w:r w:rsidRPr="007357D5">
        <w:rPr>
          <w:sz w:val="24"/>
          <w:szCs w:val="24"/>
        </w:rPr>
        <w:t>Malamuth</w:t>
      </w:r>
      <w:proofErr w:type="spellEnd"/>
      <w:r w:rsidRPr="007357D5">
        <w:rPr>
          <w:sz w:val="24"/>
          <w:szCs w:val="24"/>
        </w:rPr>
        <w:t xml:space="preserve"> &amp; Check (1981) </w:t>
      </w:r>
      <w:r w:rsidRPr="007357D5">
        <w:rPr>
          <w:b/>
          <w:sz w:val="24"/>
          <w:szCs w:val="24"/>
        </w:rPr>
        <w:t>“Sexual attitudes survey study”</w:t>
      </w:r>
      <w:r w:rsidRPr="007357D5">
        <w:rPr>
          <w:sz w:val="24"/>
          <w:szCs w:val="24"/>
        </w:rPr>
        <w:t>, p.358</w:t>
      </w:r>
    </w:p>
    <w:p w:rsidR="00826C68" w:rsidRPr="007357D5" w:rsidRDefault="00826C68" w:rsidP="00826C68">
      <w:pPr>
        <w:pStyle w:val="ListParagraph"/>
        <w:numPr>
          <w:ilvl w:val="1"/>
          <w:numId w:val="22"/>
        </w:numPr>
        <w:rPr>
          <w:sz w:val="24"/>
          <w:szCs w:val="24"/>
        </w:rPr>
      </w:pPr>
      <w:r w:rsidRPr="007357D5">
        <w:rPr>
          <w:sz w:val="24"/>
          <w:szCs w:val="24"/>
        </w:rPr>
        <w:t xml:space="preserve">Asked students at the University of Manitoba to watch a movie shown at a campus theatre, supposedly as part of a study on the evaluation of movies. </w:t>
      </w:r>
    </w:p>
    <w:p w:rsidR="00826C68" w:rsidRPr="007357D5" w:rsidRDefault="00826C68" w:rsidP="00826C68">
      <w:pPr>
        <w:pStyle w:val="ListParagraph"/>
        <w:numPr>
          <w:ilvl w:val="1"/>
          <w:numId w:val="22"/>
        </w:numPr>
        <w:rPr>
          <w:sz w:val="24"/>
          <w:szCs w:val="24"/>
        </w:rPr>
      </w:pPr>
      <w:r w:rsidRPr="007357D5">
        <w:rPr>
          <w:sz w:val="24"/>
          <w:szCs w:val="24"/>
        </w:rPr>
        <w:t>The participants either saw:</w:t>
      </w:r>
    </w:p>
    <w:p w:rsidR="00826C68" w:rsidRPr="007357D5" w:rsidRDefault="00826C68" w:rsidP="00826C68">
      <w:pPr>
        <w:pStyle w:val="ListParagraph"/>
        <w:numPr>
          <w:ilvl w:val="2"/>
          <w:numId w:val="22"/>
        </w:numPr>
        <w:rPr>
          <w:sz w:val="24"/>
          <w:szCs w:val="24"/>
        </w:rPr>
      </w:pPr>
      <w:r w:rsidRPr="007357D5">
        <w:rPr>
          <w:sz w:val="24"/>
          <w:szCs w:val="24"/>
        </w:rPr>
        <w:t>(1) a movie that contained sexual violence against women; or</w:t>
      </w:r>
    </w:p>
    <w:p w:rsidR="00826C68" w:rsidRPr="007357D5" w:rsidRDefault="00826C68" w:rsidP="00826C68">
      <w:pPr>
        <w:pStyle w:val="ListParagraph"/>
        <w:numPr>
          <w:ilvl w:val="2"/>
          <w:numId w:val="22"/>
        </w:numPr>
        <w:rPr>
          <w:sz w:val="24"/>
          <w:szCs w:val="24"/>
        </w:rPr>
      </w:pPr>
      <w:r w:rsidRPr="007357D5">
        <w:rPr>
          <w:sz w:val="24"/>
          <w:szCs w:val="24"/>
        </w:rPr>
        <w:t>(2) a non-violent movie that portrayed a positive, caring relationship</w:t>
      </w:r>
    </w:p>
    <w:p w:rsidR="00826C68" w:rsidRPr="007357D5" w:rsidRDefault="00826C68" w:rsidP="00826C68">
      <w:pPr>
        <w:pStyle w:val="ListParagraph"/>
        <w:numPr>
          <w:ilvl w:val="1"/>
          <w:numId w:val="22"/>
        </w:numPr>
        <w:rPr>
          <w:sz w:val="24"/>
          <w:szCs w:val="24"/>
        </w:rPr>
      </w:pPr>
      <w:r w:rsidRPr="007357D5">
        <w:rPr>
          <w:sz w:val="24"/>
          <w:szCs w:val="24"/>
        </w:rPr>
        <w:t xml:space="preserve">Several days later, the students were asked to complete a sexual attitudes survey in their psychology class. </w:t>
      </w:r>
    </w:p>
    <w:p w:rsidR="00826C68" w:rsidRPr="007357D5" w:rsidRDefault="00826C68" w:rsidP="00826C68">
      <w:pPr>
        <w:pStyle w:val="ListParagraph"/>
        <w:numPr>
          <w:ilvl w:val="1"/>
          <w:numId w:val="22"/>
        </w:numPr>
        <w:rPr>
          <w:sz w:val="24"/>
          <w:szCs w:val="24"/>
        </w:rPr>
      </w:pPr>
      <w:r w:rsidRPr="007357D5">
        <w:rPr>
          <w:sz w:val="24"/>
          <w:szCs w:val="24"/>
        </w:rPr>
        <w:t>Finding</w:t>
      </w:r>
    </w:p>
    <w:p w:rsidR="00826C68" w:rsidRPr="007357D5" w:rsidRDefault="00826C68" w:rsidP="00826C68">
      <w:pPr>
        <w:pStyle w:val="ListParagraph"/>
        <w:numPr>
          <w:ilvl w:val="2"/>
          <w:numId w:val="22"/>
        </w:numPr>
        <w:rPr>
          <w:sz w:val="24"/>
          <w:szCs w:val="24"/>
        </w:rPr>
      </w:pPr>
      <w:r w:rsidRPr="007357D5">
        <w:rPr>
          <w:sz w:val="24"/>
          <w:szCs w:val="24"/>
        </w:rPr>
        <w:t xml:space="preserve">Male students who had viewed the movie containing sexual violence were more accepting of violence against women than were those who had seen the nonviolent movie. </w:t>
      </w:r>
    </w:p>
    <w:p w:rsidR="00826C68" w:rsidRPr="007357D5" w:rsidRDefault="00826C68" w:rsidP="00826C68">
      <w:pPr>
        <w:rPr>
          <w:b/>
          <w:sz w:val="24"/>
          <w:szCs w:val="24"/>
          <w:u w:val="single"/>
        </w:rPr>
      </w:pPr>
      <w:r w:rsidRPr="007357D5">
        <w:rPr>
          <w:b/>
          <w:sz w:val="24"/>
          <w:szCs w:val="24"/>
          <w:u w:val="single"/>
        </w:rPr>
        <w:t>How to Reduce Aggression</w:t>
      </w:r>
    </w:p>
    <w:p w:rsidR="00826C68" w:rsidRPr="007357D5" w:rsidRDefault="00826C68" w:rsidP="00826C68">
      <w:pPr>
        <w:pStyle w:val="ListParagraph"/>
        <w:numPr>
          <w:ilvl w:val="0"/>
          <w:numId w:val="23"/>
        </w:numPr>
        <w:rPr>
          <w:sz w:val="24"/>
          <w:szCs w:val="24"/>
        </w:rPr>
      </w:pPr>
      <w:r w:rsidRPr="007357D5">
        <w:rPr>
          <w:sz w:val="24"/>
          <w:szCs w:val="24"/>
        </w:rPr>
        <w:t>Catharsis (does not work) – the notion that “blowing off steam” – by performing an aggressive act, watching others engage in aggressive behavior, or engaging in a fantasy of aggression – relieves built-up aggressive energies and hence reduces the likelihood of further aggressive behavior.</w:t>
      </w:r>
    </w:p>
    <w:p w:rsidR="00826C68" w:rsidRPr="007357D5" w:rsidRDefault="00826C68" w:rsidP="00826C68">
      <w:pPr>
        <w:pStyle w:val="ListParagraph"/>
        <w:numPr>
          <w:ilvl w:val="1"/>
          <w:numId w:val="23"/>
        </w:numPr>
        <w:rPr>
          <w:sz w:val="24"/>
          <w:szCs w:val="24"/>
        </w:rPr>
      </w:pPr>
      <w:r w:rsidRPr="007357D5">
        <w:rPr>
          <w:sz w:val="24"/>
          <w:szCs w:val="24"/>
        </w:rPr>
        <w:t xml:space="preserve">Bushman, </w:t>
      </w:r>
      <w:proofErr w:type="spellStart"/>
      <w:r w:rsidRPr="007357D5">
        <w:rPr>
          <w:sz w:val="24"/>
          <w:szCs w:val="24"/>
        </w:rPr>
        <w:t>Baumeister</w:t>
      </w:r>
      <w:proofErr w:type="spellEnd"/>
      <w:r w:rsidRPr="007357D5">
        <w:rPr>
          <w:sz w:val="24"/>
          <w:szCs w:val="24"/>
        </w:rPr>
        <w:t xml:space="preserve">, &amp; Stack (1999), </w:t>
      </w:r>
      <w:r w:rsidRPr="007357D5">
        <w:rPr>
          <w:b/>
          <w:sz w:val="24"/>
          <w:szCs w:val="24"/>
        </w:rPr>
        <w:t xml:space="preserve">“Hitting inanimate objects to vent anger study”, </w:t>
      </w:r>
      <w:r w:rsidRPr="007357D5">
        <w:rPr>
          <w:sz w:val="24"/>
          <w:szCs w:val="24"/>
        </w:rPr>
        <w:t>p.361</w:t>
      </w:r>
    </w:p>
    <w:p w:rsidR="00826C68" w:rsidRPr="007357D5" w:rsidRDefault="00826C68" w:rsidP="00826C68">
      <w:pPr>
        <w:pStyle w:val="ListParagraph"/>
        <w:numPr>
          <w:ilvl w:val="2"/>
          <w:numId w:val="23"/>
        </w:numPr>
        <w:rPr>
          <w:sz w:val="24"/>
          <w:szCs w:val="24"/>
        </w:rPr>
      </w:pPr>
      <w:r w:rsidRPr="007357D5">
        <w:rPr>
          <w:sz w:val="24"/>
          <w:szCs w:val="24"/>
        </w:rPr>
        <w:t xml:space="preserve">Asked university students to read an article, supposedly published in </w:t>
      </w:r>
      <w:r w:rsidRPr="007357D5">
        <w:rPr>
          <w:i/>
          <w:sz w:val="24"/>
          <w:szCs w:val="24"/>
        </w:rPr>
        <w:t>Science</w:t>
      </w:r>
      <w:r w:rsidRPr="007357D5">
        <w:rPr>
          <w:sz w:val="24"/>
          <w:szCs w:val="24"/>
        </w:rPr>
        <w:t>, titled, “Research Shows that Hitting Inanimate Objects Is an Effective Way to Vent Anger.”</w:t>
      </w:r>
    </w:p>
    <w:p w:rsidR="00826C68" w:rsidRPr="007357D5" w:rsidRDefault="00826C68" w:rsidP="00826C68">
      <w:pPr>
        <w:pStyle w:val="ListParagraph"/>
        <w:numPr>
          <w:ilvl w:val="2"/>
          <w:numId w:val="23"/>
        </w:numPr>
        <w:rPr>
          <w:sz w:val="24"/>
          <w:szCs w:val="24"/>
        </w:rPr>
      </w:pPr>
      <w:r w:rsidRPr="007357D5">
        <w:rPr>
          <w:sz w:val="24"/>
          <w:szCs w:val="24"/>
        </w:rPr>
        <w:t>In the article, a Harvard psychologist claimed that people who vent their anger by hitting a punching bag subsequently behave less aggressively toward others</w:t>
      </w:r>
    </w:p>
    <w:p w:rsidR="00826C68" w:rsidRPr="007357D5" w:rsidRDefault="00826C68" w:rsidP="00826C68">
      <w:pPr>
        <w:pStyle w:val="ListParagraph"/>
        <w:numPr>
          <w:ilvl w:val="2"/>
          <w:numId w:val="23"/>
        </w:numPr>
        <w:rPr>
          <w:sz w:val="24"/>
          <w:szCs w:val="24"/>
        </w:rPr>
      </w:pPr>
      <w:r w:rsidRPr="007357D5">
        <w:rPr>
          <w:sz w:val="24"/>
          <w:szCs w:val="24"/>
        </w:rPr>
        <w:t xml:space="preserve">Other participants read the same article, except that the </w:t>
      </w:r>
      <w:proofErr w:type="gramStart"/>
      <w:r w:rsidRPr="007357D5">
        <w:rPr>
          <w:sz w:val="24"/>
          <w:szCs w:val="24"/>
        </w:rPr>
        <w:t>word  “</w:t>
      </w:r>
      <w:proofErr w:type="gramEnd"/>
      <w:r w:rsidRPr="007357D5">
        <w:rPr>
          <w:sz w:val="24"/>
          <w:szCs w:val="24"/>
        </w:rPr>
        <w:t xml:space="preserve">Effective” in the title was changed to “Ineffective”, and the article stated that venting one’s anger did not reduce aggression. </w:t>
      </w:r>
    </w:p>
    <w:p w:rsidR="00826C68" w:rsidRPr="007357D5" w:rsidRDefault="00826C68" w:rsidP="00826C68">
      <w:pPr>
        <w:pStyle w:val="ListParagraph"/>
        <w:numPr>
          <w:ilvl w:val="2"/>
          <w:numId w:val="23"/>
        </w:numPr>
        <w:rPr>
          <w:sz w:val="24"/>
          <w:szCs w:val="24"/>
        </w:rPr>
      </w:pPr>
      <w:r w:rsidRPr="007357D5">
        <w:rPr>
          <w:sz w:val="24"/>
          <w:szCs w:val="24"/>
        </w:rPr>
        <w:t>Later, all of the participants were insulted by a confederate.</w:t>
      </w:r>
    </w:p>
    <w:p w:rsidR="00826C68" w:rsidRPr="007357D5" w:rsidRDefault="00826C68" w:rsidP="00826C68">
      <w:pPr>
        <w:pStyle w:val="ListParagraph"/>
        <w:numPr>
          <w:ilvl w:val="2"/>
          <w:numId w:val="23"/>
        </w:numPr>
        <w:rPr>
          <w:sz w:val="24"/>
          <w:szCs w:val="24"/>
        </w:rPr>
      </w:pPr>
      <w:r w:rsidRPr="007357D5">
        <w:rPr>
          <w:sz w:val="24"/>
          <w:szCs w:val="24"/>
        </w:rPr>
        <w:t xml:space="preserve">Some participants were given a chance to vent their anger by hitting a punching bag; other participants were not. </w:t>
      </w:r>
    </w:p>
    <w:p w:rsidR="00826C68" w:rsidRPr="007357D5" w:rsidRDefault="00826C68" w:rsidP="00826C68">
      <w:pPr>
        <w:pStyle w:val="ListParagraph"/>
        <w:numPr>
          <w:ilvl w:val="2"/>
          <w:numId w:val="23"/>
        </w:numPr>
        <w:rPr>
          <w:sz w:val="24"/>
          <w:szCs w:val="24"/>
        </w:rPr>
      </w:pPr>
      <w:r w:rsidRPr="007357D5">
        <w:rPr>
          <w:sz w:val="24"/>
          <w:szCs w:val="24"/>
        </w:rPr>
        <w:t>Then, everyone was given the opportunity to deliver bursts of noise either to the person who insulted them or to a different person.</w:t>
      </w:r>
    </w:p>
    <w:p w:rsidR="00826C68" w:rsidRPr="007357D5" w:rsidRDefault="00826C68" w:rsidP="00826C68">
      <w:pPr>
        <w:pStyle w:val="ListParagraph"/>
        <w:numPr>
          <w:ilvl w:val="2"/>
          <w:numId w:val="23"/>
        </w:numPr>
        <w:rPr>
          <w:sz w:val="24"/>
          <w:szCs w:val="24"/>
        </w:rPr>
      </w:pPr>
      <w:r w:rsidRPr="007357D5">
        <w:rPr>
          <w:sz w:val="24"/>
          <w:szCs w:val="24"/>
        </w:rPr>
        <w:lastRenderedPageBreak/>
        <w:t xml:space="preserve">It turned out that the most aggressive participants (i.e. those who delivered the longest and loudest blasts of noise) were those who read the pro-catharsis message and had hit the punching bag.  Moreover, they were equally aggressive, regardless of whether the target was the person who had angered them or an innocent person. Thus, it appears that </w:t>
      </w:r>
      <w:r w:rsidRPr="007357D5">
        <w:rPr>
          <w:sz w:val="24"/>
          <w:szCs w:val="24"/>
          <w:u w:val="single"/>
        </w:rPr>
        <w:t>venting anger actually increases anger rather than reduces it</w:t>
      </w:r>
      <w:r w:rsidRPr="007357D5">
        <w:rPr>
          <w:sz w:val="24"/>
          <w:szCs w:val="24"/>
        </w:rPr>
        <w:t>.</w:t>
      </w:r>
    </w:p>
    <w:p w:rsidR="00826C68" w:rsidRPr="007357D5" w:rsidRDefault="00826C68" w:rsidP="00826C68">
      <w:pPr>
        <w:pStyle w:val="ListParagraph"/>
        <w:numPr>
          <w:ilvl w:val="0"/>
          <w:numId w:val="23"/>
        </w:numPr>
        <w:rPr>
          <w:sz w:val="24"/>
          <w:szCs w:val="24"/>
        </w:rPr>
      </w:pPr>
      <w:r w:rsidRPr="007357D5">
        <w:rPr>
          <w:sz w:val="24"/>
          <w:szCs w:val="24"/>
        </w:rPr>
        <w:t>Training in communication and problem-solving skills</w:t>
      </w:r>
    </w:p>
    <w:p w:rsidR="00826C68" w:rsidRPr="007357D5" w:rsidRDefault="00826C68" w:rsidP="00826C68">
      <w:pPr>
        <w:pStyle w:val="ListParagraph"/>
        <w:numPr>
          <w:ilvl w:val="1"/>
          <w:numId w:val="23"/>
        </w:numPr>
        <w:rPr>
          <w:sz w:val="24"/>
          <w:szCs w:val="24"/>
        </w:rPr>
      </w:pPr>
      <w:proofErr w:type="spellStart"/>
      <w:r w:rsidRPr="007357D5">
        <w:rPr>
          <w:sz w:val="24"/>
          <w:szCs w:val="24"/>
        </w:rPr>
        <w:t>Davitz</w:t>
      </w:r>
      <w:proofErr w:type="spellEnd"/>
      <w:r w:rsidRPr="007357D5">
        <w:rPr>
          <w:sz w:val="24"/>
          <w:szCs w:val="24"/>
        </w:rPr>
        <w:t xml:space="preserve"> (1952) </w:t>
      </w:r>
      <w:r w:rsidRPr="007357D5">
        <w:rPr>
          <w:b/>
          <w:sz w:val="24"/>
          <w:szCs w:val="24"/>
        </w:rPr>
        <w:t>“Children taught constructive vs. aggressive/competitive behaviors study”</w:t>
      </w:r>
      <w:r w:rsidRPr="007357D5">
        <w:rPr>
          <w:sz w:val="24"/>
          <w:szCs w:val="24"/>
        </w:rPr>
        <w:t>, p.366</w:t>
      </w:r>
    </w:p>
    <w:p w:rsidR="00826C68" w:rsidRPr="007357D5" w:rsidRDefault="00826C68" w:rsidP="00826C68">
      <w:pPr>
        <w:pStyle w:val="ListParagraph"/>
        <w:numPr>
          <w:ilvl w:val="2"/>
          <w:numId w:val="23"/>
        </w:numPr>
        <w:rPr>
          <w:sz w:val="24"/>
          <w:szCs w:val="24"/>
        </w:rPr>
      </w:pPr>
      <w:r w:rsidRPr="007357D5">
        <w:rPr>
          <w:sz w:val="24"/>
          <w:szCs w:val="24"/>
        </w:rPr>
        <w:t>Children were allowed to play in groups of four</w:t>
      </w:r>
    </w:p>
    <w:p w:rsidR="00826C68" w:rsidRPr="007357D5" w:rsidRDefault="00826C68" w:rsidP="00826C68">
      <w:pPr>
        <w:pStyle w:val="ListParagraph"/>
        <w:numPr>
          <w:ilvl w:val="2"/>
          <w:numId w:val="23"/>
        </w:numPr>
        <w:rPr>
          <w:sz w:val="24"/>
          <w:szCs w:val="24"/>
        </w:rPr>
      </w:pPr>
      <w:r w:rsidRPr="007357D5">
        <w:rPr>
          <w:sz w:val="24"/>
          <w:szCs w:val="24"/>
        </w:rPr>
        <w:t>Two conditions:</w:t>
      </w:r>
    </w:p>
    <w:p w:rsidR="00826C68" w:rsidRPr="007357D5" w:rsidRDefault="00826C68" w:rsidP="00826C68">
      <w:pPr>
        <w:pStyle w:val="ListParagraph"/>
        <w:numPr>
          <w:ilvl w:val="3"/>
          <w:numId w:val="23"/>
        </w:numPr>
        <w:rPr>
          <w:sz w:val="24"/>
          <w:szCs w:val="24"/>
        </w:rPr>
      </w:pPr>
      <w:r w:rsidRPr="007357D5">
        <w:rPr>
          <w:sz w:val="24"/>
          <w:szCs w:val="24"/>
        </w:rPr>
        <w:t>Some of these groups were taught constructive ways to relate to each other, and they were rewarded for such behavior.</w:t>
      </w:r>
    </w:p>
    <w:p w:rsidR="00826C68" w:rsidRPr="007357D5" w:rsidRDefault="00826C68" w:rsidP="00826C68">
      <w:pPr>
        <w:pStyle w:val="ListParagraph"/>
        <w:numPr>
          <w:ilvl w:val="3"/>
          <w:numId w:val="23"/>
        </w:numPr>
        <w:rPr>
          <w:sz w:val="24"/>
          <w:szCs w:val="24"/>
        </w:rPr>
      </w:pPr>
      <w:r w:rsidRPr="007357D5">
        <w:rPr>
          <w:sz w:val="24"/>
          <w:szCs w:val="24"/>
        </w:rPr>
        <w:t>Others were rewarded for aggressive or competitive behavior.</w:t>
      </w:r>
    </w:p>
    <w:p w:rsidR="00826C68" w:rsidRPr="007357D5" w:rsidRDefault="00826C68" w:rsidP="00826C68">
      <w:pPr>
        <w:pStyle w:val="ListParagraph"/>
        <w:numPr>
          <w:ilvl w:val="2"/>
          <w:numId w:val="23"/>
        </w:numPr>
        <w:rPr>
          <w:sz w:val="24"/>
          <w:szCs w:val="24"/>
        </w:rPr>
      </w:pPr>
      <w:r w:rsidRPr="007357D5">
        <w:rPr>
          <w:sz w:val="24"/>
          <w:szCs w:val="24"/>
        </w:rPr>
        <w:t xml:space="preserve">Next, the children were deliberately frustrated. They were told that they would be shown entertaining movies and be allowed o have fun. The experimenter began to show a movie and to hand out candy bars but, then, he abruptly terminated the movie at the point of highest interest and took the candy bars away. </w:t>
      </w:r>
    </w:p>
    <w:p w:rsidR="00826C68" w:rsidRPr="007357D5" w:rsidRDefault="00826C68" w:rsidP="00826C68">
      <w:pPr>
        <w:pStyle w:val="ListParagraph"/>
        <w:numPr>
          <w:ilvl w:val="2"/>
          <w:numId w:val="23"/>
        </w:numPr>
        <w:rPr>
          <w:sz w:val="24"/>
          <w:szCs w:val="24"/>
        </w:rPr>
      </w:pPr>
      <w:r w:rsidRPr="007357D5">
        <w:rPr>
          <w:sz w:val="24"/>
          <w:szCs w:val="24"/>
        </w:rPr>
        <w:t>Now, the children were allowed to play freely, as the researchers watched for constructive or aggressive behaviors.</w:t>
      </w:r>
    </w:p>
    <w:p w:rsidR="00826C68" w:rsidRPr="007357D5" w:rsidRDefault="00826C68" w:rsidP="00826C68">
      <w:pPr>
        <w:pStyle w:val="ListParagraph"/>
        <w:numPr>
          <w:ilvl w:val="2"/>
          <w:numId w:val="23"/>
        </w:numPr>
        <w:rPr>
          <w:sz w:val="24"/>
          <w:szCs w:val="24"/>
        </w:rPr>
      </w:pPr>
      <w:r w:rsidRPr="007357D5">
        <w:rPr>
          <w:sz w:val="24"/>
          <w:szCs w:val="24"/>
        </w:rPr>
        <w:t>Finding</w:t>
      </w:r>
    </w:p>
    <w:p w:rsidR="00826C68" w:rsidRPr="007357D5" w:rsidRDefault="00826C68" w:rsidP="00826C68">
      <w:pPr>
        <w:pStyle w:val="ListParagraph"/>
        <w:numPr>
          <w:ilvl w:val="3"/>
          <w:numId w:val="23"/>
        </w:numPr>
        <w:rPr>
          <w:sz w:val="24"/>
          <w:szCs w:val="24"/>
        </w:rPr>
      </w:pPr>
      <w:r w:rsidRPr="007357D5">
        <w:rPr>
          <w:sz w:val="24"/>
          <w:szCs w:val="24"/>
        </w:rPr>
        <w:t xml:space="preserve">Children who had been trained for constructive behavior displayed far more constructive activity and far less aggressive behavior than did those who had been rewarded for aggression. </w:t>
      </w:r>
    </w:p>
    <w:p w:rsidR="00826C68" w:rsidRDefault="00826C68" w:rsidP="00826C68">
      <w:pPr>
        <w:rPr>
          <w:b/>
        </w:rPr>
      </w:pPr>
      <w:r>
        <w:rPr>
          <w:b/>
        </w:rPr>
        <w:br w:type="page"/>
      </w:r>
    </w:p>
    <w:p w:rsidR="00826C68" w:rsidRPr="008F629D" w:rsidRDefault="00826C68" w:rsidP="00826C68">
      <w:pPr>
        <w:jc w:val="center"/>
        <w:rPr>
          <w:rFonts w:ascii="Calibri" w:hAnsi="Calibri"/>
          <w:b/>
          <w:i/>
        </w:rPr>
      </w:pPr>
      <w:r>
        <w:rPr>
          <w:b/>
        </w:rPr>
        <w:lastRenderedPageBreak/>
        <w:t xml:space="preserve">Chapter 12 Summary- </w:t>
      </w:r>
      <w:r>
        <w:rPr>
          <w:rFonts w:ascii="Calibri" w:hAnsi="Calibri"/>
          <w:b/>
          <w:i/>
        </w:rPr>
        <w:t>Prejudice: C</w:t>
      </w:r>
      <w:r w:rsidRPr="008F629D">
        <w:rPr>
          <w:rFonts w:ascii="Calibri" w:hAnsi="Calibri"/>
          <w:b/>
          <w:i/>
        </w:rPr>
        <w:t>auses and Cures</w:t>
      </w:r>
    </w:p>
    <w:p w:rsidR="00826C68" w:rsidRPr="008F629D" w:rsidRDefault="00826C68" w:rsidP="00826C68">
      <w:pPr>
        <w:rPr>
          <w:rFonts w:ascii="Calibri" w:hAnsi="Calibri"/>
          <w:b/>
          <w:u w:val="single"/>
        </w:rPr>
      </w:pPr>
      <w:r w:rsidRPr="008F629D">
        <w:rPr>
          <w:rFonts w:ascii="Calibri" w:hAnsi="Calibri"/>
          <w:b/>
          <w:u w:val="single"/>
        </w:rPr>
        <w:t>Prejudice, Stereotyping, and Discrimination Defined</w:t>
      </w:r>
    </w:p>
    <w:p w:rsidR="00826C68" w:rsidRPr="009C2309" w:rsidRDefault="00826C68" w:rsidP="00826C68">
      <w:pPr>
        <w:pStyle w:val="ListParagraph"/>
        <w:numPr>
          <w:ilvl w:val="0"/>
          <w:numId w:val="16"/>
        </w:numPr>
        <w:spacing w:after="0" w:line="240" w:lineRule="auto"/>
        <w:rPr>
          <w:b/>
        </w:rPr>
      </w:pPr>
      <w:r w:rsidRPr="00666792">
        <w:rPr>
          <w:b/>
        </w:rPr>
        <w:t>Prejudice</w:t>
      </w:r>
      <w:r>
        <w:t>- flows from a minority group to the majority group, as well as from the majority to a minority</w:t>
      </w:r>
    </w:p>
    <w:p w:rsidR="00826C68" w:rsidRPr="009C2309" w:rsidRDefault="00826C68" w:rsidP="00826C68">
      <w:pPr>
        <w:pStyle w:val="ListParagraph"/>
        <w:numPr>
          <w:ilvl w:val="1"/>
          <w:numId w:val="16"/>
        </w:numPr>
      </w:pPr>
      <w:r w:rsidRPr="009C2309">
        <w:rPr>
          <w:lang w:val="en-US"/>
        </w:rPr>
        <w:t xml:space="preserve">hostile or negative attitude toward a distinguishable group of people </w:t>
      </w:r>
    </w:p>
    <w:p w:rsidR="00826C68" w:rsidRPr="009C2309" w:rsidRDefault="00826C68" w:rsidP="00826C68">
      <w:pPr>
        <w:pStyle w:val="ListParagraph"/>
        <w:numPr>
          <w:ilvl w:val="1"/>
          <w:numId w:val="16"/>
        </w:numPr>
      </w:pPr>
      <w:r w:rsidRPr="009C2309">
        <w:rPr>
          <w:lang w:val="en-US"/>
        </w:rPr>
        <w:t>based solely on their membership</w:t>
      </w:r>
    </w:p>
    <w:p w:rsidR="00826C68" w:rsidRPr="009C2309" w:rsidRDefault="00826C68" w:rsidP="00826C68">
      <w:pPr>
        <w:pStyle w:val="ListParagraph"/>
        <w:numPr>
          <w:ilvl w:val="1"/>
          <w:numId w:val="16"/>
        </w:numPr>
      </w:pPr>
      <w:r w:rsidRPr="009C2309">
        <w:rPr>
          <w:lang w:val="en-US"/>
        </w:rPr>
        <w:t>Emotions (e.g., anger, disgust, contempt) associated with others</w:t>
      </w:r>
    </w:p>
    <w:p w:rsidR="00826C68" w:rsidRPr="009C2309" w:rsidRDefault="00826C68" w:rsidP="00826C68">
      <w:pPr>
        <w:pStyle w:val="ListParagraph"/>
        <w:numPr>
          <w:ilvl w:val="1"/>
          <w:numId w:val="16"/>
        </w:numPr>
      </w:pPr>
      <w:r w:rsidRPr="009C2309">
        <w:rPr>
          <w:lang w:val="en-US"/>
        </w:rPr>
        <w:t>Also refers to general attitude structure</w:t>
      </w:r>
    </w:p>
    <w:p w:rsidR="00826C68" w:rsidRPr="002C2864" w:rsidRDefault="00826C68" w:rsidP="00826C68">
      <w:pPr>
        <w:pStyle w:val="ListParagraph"/>
        <w:numPr>
          <w:ilvl w:val="0"/>
          <w:numId w:val="16"/>
        </w:numPr>
        <w:spacing w:after="0" w:line="240" w:lineRule="auto"/>
        <w:rPr>
          <w:b/>
        </w:rPr>
      </w:pPr>
      <w:r w:rsidRPr="002C2864">
        <w:rPr>
          <w:b/>
        </w:rPr>
        <w:t>Stereotypes</w:t>
      </w:r>
      <w:r>
        <w:rPr>
          <w:b/>
        </w:rPr>
        <w:t>-</w:t>
      </w:r>
      <w:r>
        <w:t>generalization about a group of people in which identical characteristics are assigned to virtually all members of the group, regardless of actual variation among members.</w:t>
      </w:r>
    </w:p>
    <w:p w:rsidR="00826C68" w:rsidRPr="002C2864" w:rsidRDefault="00826C68" w:rsidP="00826C68">
      <w:pPr>
        <w:pStyle w:val="ListParagraph"/>
        <w:numPr>
          <w:ilvl w:val="1"/>
          <w:numId w:val="16"/>
        </w:numPr>
        <w:spacing w:after="0" w:line="240" w:lineRule="auto"/>
        <w:rPr>
          <w:b/>
        </w:rPr>
      </w:pPr>
      <w:r>
        <w:t>Resistant to change on the basis of new information</w:t>
      </w:r>
    </w:p>
    <w:p w:rsidR="00826C68" w:rsidRPr="009C2309" w:rsidRDefault="00826C68" w:rsidP="00826C68">
      <w:pPr>
        <w:pStyle w:val="ListParagraph"/>
        <w:numPr>
          <w:ilvl w:val="1"/>
          <w:numId w:val="16"/>
        </w:numPr>
        <w:spacing w:after="0" w:line="240" w:lineRule="auto"/>
        <w:rPr>
          <w:b/>
        </w:rPr>
      </w:pPr>
      <w:r>
        <w:t>Way to simplify how we look at the world</w:t>
      </w:r>
    </w:p>
    <w:p w:rsidR="00826C68" w:rsidRPr="009C2309" w:rsidRDefault="00826C68" w:rsidP="00826C68">
      <w:pPr>
        <w:pStyle w:val="ListParagraph"/>
        <w:numPr>
          <w:ilvl w:val="1"/>
          <w:numId w:val="16"/>
        </w:numPr>
      </w:pPr>
      <w:r w:rsidRPr="009C2309">
        <w:rPr>
          <w:lang w:val="en-US"/>
        </w:rPr>
        <w:t>Overgeneralization about a group of people</w:t>
      </w:r>
    </w:p>
    <w:p w:rsidR="00826C68" w:rsidRPr="009C2309" w:rsidRDefault="00826C68" w:rsidP="00826C68">
      <w:pPr>
        <w:pStyle w:val="ListParagraph"/>
        <w:numPr>
          <w:ilvl w:val="1"/>
          <w:numId w:val="16"/>
        </w:numPr>
      </w:pPr>
      <w:r w:rsidRPr="009C2309">
        <w:rPr>
          <w:lang w:val="en-US"/>
        </w:rPr>
        <w:t xml:space="preserve">Identical characteristics assigned to all members </w:t>
      </w:r>
    </w:p>
    <w:p w:rsidR="00826C68" w:rsidRPr="009C2309" w:rsidRDefault="00826C68" w:rsidP="00826C68">
      <w:pPr>
        <w:pStyle w:val="ListParagraph"/>
        <w:numPr>
          <w:ilvl w:val="1"/>
          <w:numId w:val="16"/>
        </w:numPr>
      </w:pPr>
      <w:r w:rsidRPr="009C2309">
        <w:rPr>
          <w:lang w:val="en-US"/>
        </w:rPr>
        <w:t>Regardless of variation</w:t>
      </w:r>
    </w:p>
    <w:p w:rsidR="00826C68" w:rsidRPr="009C2309" w:rsidRDefault="00826C68" w:rsidP="00826C68">
      <w:pPr>
        <w:pStyle w:val="ListParagraph"/>
        <w:numPr>
          <w:ilvl w:val="1"/>
          <w:numId w:val="16"/>
        </w:numPr>
      </w:pPr>
      <w:r w:rsidRPr="009C2309">
        <w:rPr>
          <w:lang w:val="en-US"/>
        </w:rPr>
        <w:t>2 components of Ambivalent Sexism Stereotypes</w:t>
      </w:r>
    </w:p>
    <w:p w:rsidR="00826C68" w:rsidRPr="009C2309" w:rsidRDefault="00826C68" w:rsidP="00826C68">
      <w:pPr>
        <w:pStyle w:val="ListParagraph"/>
        <w:numPr>
          <w:ilvl w:val="2"/>
          <w:numId w:val="16"/>
        </w:numPr>
      </w:pPr>
      <w:r w:rsidRPr="009C2309">
        <w:rPr>
          <w:lang w:val="en-US"/>
        </w:rPr>
        <w:t>Benevolent- positive stereotypes of women</w:t>
      </w:r>
    </w:p>
    <w:p w:rsidR="00826C68" w:rsidRPr="009C2309" w:rsidRDefault="00826C68" w:rsidP="00826C68">
      <w:pPr>
        <w:pStyle w:val="ListParagraph"/>
        <w:numPr>
          <w:ilvl w:val="3"/>
          <w:numId w:val="16"/>
        </w:numPr>
      </w:pPr>
      <w:r w:rsidRPr="009C2309">
        <w:rPr>
          <w:lang w:val="en-US"/>
        </w:rPr>
        <w:t xml:space="preserve"> “Women should be cherished and protected by men.”</w:t>
      </w:r>
    </w:p>
    <w:p w:rsidR="00826C68" w:rsidRPr="009C2309" w:rsidRDefault="00826C68" w:rsidP="00826C68">
      <w:pPr>
        <w:pStyle w:val="ListParagraph"/>
        <w:numPr>
          <w:ilvl w:val="2"/>
          <w:numId w:val="16"/>
        </w:numPr>
      </w:pPr>
      <w:r w:rsidRPr="009C2309">
        <w:rPr>
          <w:lang w:val="en-US"/>
        </w:rPr>
        <w:t>Hostile- negative stereotypes of women</w:t>
      </w:r>
    </w:p>
    <w:p w:rsidR="00826C68" w:rsidRPr="009C2309" w:rsidRDefault="00826C68" w:rsidP="00826C68">
      <w:pPr>
        <w:pStyle w:val="ListParagraph"/>
        <w:numPr>
          <w:ilvl w:val="3"/>
          <w:numId w:val="16"/>
        </w:numPr>
      </w:pPr>
      <w:r w:rsidRPr="009C2309">
        <w:rPr>
          <w:lang w:val="en-US"/>
        </w:rPr>
        <w:t xml:space="preserve">“Many women are actually seeking special favors, such as hiring policies that favor them over men, under the guise of asking for "equality." </w:t>
      </w:r>
    </w:p>
    <w:p w:rsidR="00826C68" w:rsidRDefault="00826C68" w:rsidP="00826C68">
      <w:pPr>
        <w:pStyle w:val="ListParagraph"/>
        <w:numPr>
          <w:ilvl w:val="0"/>
          <w:numId w:val="16"/>
        </w:numPr>
        <w:spacing w:after="0" w:line="240" w:lineRule="auto"/>
        <w:rPr>
          <w:b/>
        </w:rPr>
      </w:pPr>
      <w:r w:rsidRPr="00492296">
        <w:rPr>
          <w:b/>
        </w:rPr>
        <w:t>Discrimination</w:t>
      </w:r>
      <w:r>
        <w:rPr>
          <w:b/>
        </w:rPr>
        <w:t xml:space="preserve">- </w:t>
      </w:r>
      <w:r>
        <w:t>unjustified negative or harmful action toward the member of a group simply because of their membership in that group</w:t>
      </w:r>
    </w:p>
    <w:p w:rsidR="00826C68" w:rsidRPr="00673D95" w:rsidRDefault="00826C68" w:rsidP="00826C68">
      <w:pPr>
        <w:pStyle w:val="ListParagraph"/>
        <w:numPr>
          <w:ilvl w:val="1"/>
          <w:numId w:val="16"/>
        </w:numPr>
        <w:spacing w:after="0" w:line="240" w:lineRule="auto"/>
        <w:rPr>
          <w:b/>
        </w:rPr>
      </w:pPr>
      <w:r>
        <w:t>stereotypic beliefs that result in unfair treatment</w:t>
      </w:r>
    </w:p>
    <w:p w:rsidR="00826C68" w:rsidRPr="00673D95" w:rsidRDefault="00826C68" w:rsidP="00826C68">
      <w:pPr>
        <w:pStyle w:val="ListParagraph"/>
        <w:numPr>
          <w:ilvl w:val="1"/>
          <w:numId w:val="16"/>
        </w:numPr>
        <w:spacing w:after="0" w:line="240" w:lineRule="auto"/>
        <w:rPr>
          <w:b/>
        </w:rPr>
      </w:pPr>
      <w:proofErr w:type="gramStart"/>
      <w:r>
        <w:t>ex</w:t>
      </w:r>
      <w:proofErr w:type="gramEnd"/>
      <w:r>
        <w:t>.  If you’re a police officer and you have the stereotypic belief that black people are more violent than white people, this might affect your behaviour toward a specific black man you are trying to a arrest</w:t>
      </w:r>
    </w:p>
    <w:p w:rsidR="00826C68" w:rsidRDefault="00826C68" w:rsidP="00826C68">
      <w:pPr>
        <w:pStyle w:val="ListParagraph"/>
        <w:numPr>
          <w:ilvl w:val="1"/>
          <w:numId w:val="16"/>
        </w:numPr>
        <w:spacing w:after="0" w:line="240" w:lineRule="auto"/>
      </w:pPr>
      <w:proofErr w:type="spellStart"/>
      <w:r w:rsidRPr="005D4CC5">
        <w:rPr>
          <w:i/>
        </w:rPr>
        <w:t>Hebl</w:t>
      </w:r>
      <w:proofErr w:type="spellEnd"/>
      <w:r w:rsidRPr="005D4CC5">
        <w:rPr>
          <w:i/>
        </w:rPr>
        <w:t xml:space="preserve"> et al</w:t>
      </w:r>
      <w:r>
        <w:rPr>
          <w:i/>
        </w:rPr>
        <w:t>.</w:t>
      </w:r>
      <w:r w:rsidRPr="005D4CC5">
        <w:rPr>
          <w:i/>
        </w:rPr>
        <w:t xml:space="preserve"> (2002) “</w:t>
      </w:r>
      <w:r w:rsidRPr="005D4CC5">
        <w:rPr>
          <w:b/>
          <w:i/>
        </w:rPr>
        <w:t>Job Discrimination Study</w:t>
      </w:r>
      <w:r w:rsidRPr="008F629D">
        <w:t xml:space="preserve">”, </w:t>
      </w:r>
      <w:r>
        <w:t>p</w:t>
      </w:r>
      <w:r w:rsidRPr="008F629D">
        <w:t>p</w:t>
      </w:r>
      <w:r>
        <w:t>.</w:t>
      </w:r>
      <w:r w:rsidRPr="008F629D">
        <w:t xml:space="preserve"> 377-378</w:t>
      </w:r>
    </w:p>
    <w:p w:rsidR="00826C68" w:rsidRPr="00F35950" w:rsidRDefault="00826C68" w:rsidP="00826C68">
      <w:pPr>
        <w:pStyle w:val="ListParagraph"/>
        <w:numPr>
          <w:ilvl w:val="2"/>
          <w:numId w:val="16"/>
        </w:numPr>
        <w:spacing w:after="0" w:line="240" w:lineRule="auto"/>
      </w:pPr>
      <w:r w:rsidRPr="00F35950">
        <w:t>Had 16 confederates- 8 male and 8 female students</w:t>
      </w:r>
      <w:r>
        <w:t xml:space="preserve"> apply for jobs at local stores</w:t>
      </w:r>
    </w:p>
    <w:p w:rsidR="00826C68" w:rsidRDefault="00826C68" w:rsidP="00826C68">
      <w:pPr>
        <w:pStyle w:val="ListParagraph"/>
        <w:numPr>
          <w:ilvl w:val="2"/>
          <w:numId w:val="16"/>
        </w:numPr>
        <w:spacing w:after="0" w:line="240" w:lineRule="auto"/>
      </w:pPr>
      <w:r>
        <w:t>In some interviews they were instructed to portray themselves as gay/lesbian, in others they weren’t</w:t>
      </w:r>
    </w:p>
    <w:p w:rsidR="00826C68" w:rsidRDefault="00826C68" w:rsidP="00826C68">
      <w:pPr>
        <w:pStyle w:val="ListParagraph"/>
        <w:numPr>
          <w:ilvl w:val="2"/>
          <w:numId w:val="16"/>
        </w:numPr>
        <w:spacing w:after="0" w:line="240" w:lineRule="auto"/>
      </w:pPr>
      <w:r>
        <w:t>All dressed similarly in jeans and pullover jackets</w:t>
      </w:r>
    </w:p>
    <w:p w:rsidR="00826C68" w:rsidRDefault="00826C68" w:rsidP="00826C68">
      <w:pPr>
        <w:pStyle w:val="ListParagraph"/>
        <w:numPr>
          <w:ilvl w:val="2"/>
          <w:numId w:val="16"/>
        </w:numPr>
        <w:spacing w:after="0" w:line="240" w:lineRule="auto"/>
      </w:pPr>
      <w:r>
        <w:t>Looked at 2 kinds of discrimination: formal and interpersonal</w:t>
      </w:r>
    </w:p>
    <w:p w:rsidR="00826C68" w:rsidRDefault="00826C68" w:rsidP="00826C68">
      <w:pPr>
        <w:pStyle w:val="ListParagraph"/>
        <w:numPr>
          <w:ilvl w:val="2"/>
          <w:numId w:val="16"/>
        </w:numPr>
        <w:spacing w:after="0" w:line="240" w:lineRule="auto"/>
      </w:pPr>
      <w:r>
        <w:t>Formal discrimination: examined differences in what the employer said about the availability of jobs, employers response to bathroom request, allowed them to fill application and received a callback</w:t>
      </w:r>
      <w:r>
        <w:sym w:font="Wingdings" w:char="F0E0"/>
      </w:r>
      <w:r>
        <w:t xml:space="preserve"> no significant differences</w:t>
      </w:r>
    </w:p>
    <w:p w:rsidR="00826C68" w:rsidRDefault="00826C68" w:rsidP="00826C68">
      <w:pPr>
        <w:pStyle w:val="ListParagraph"/>
        <w:numPr>
          <w:ilvl w:val="2"/>
          <w:numId w:val="16"/>
        </w:numPr>
        <w:spacing w:after="0" w:line="240" w:lineRule="auto"/>
      </w:pPr>
      <w:r>
        <w:t>Interpersonal discrimination: against those portraying themselves as gay/lesbian. Employers were less verbally positive, less time interviewing them, used fewer words and made less eye contact</w:t>
      </w:r>
      <w:r>
        <w:sym w:font="Wingdings" w:char="F0E0"/>
      </w:r>
      <w:r>
        <w:t xml:space="preserve"> employers were uncomfortable or more distant</w:t>
      </w:r>
    </w:p>
    <w:p w:rsidR="00826C68" w:rsidRPr="008F629D" w:rsidRDefault="00826C68" w:rsidP="00826C68">
      <w:pPr>
        <w:pStyle w:val="ListParagraph"/>
        <w:numPr>
          <w:ilvl w:val="2"/>
          <w:numId w:val="16"/>
        </w:numPr>
        <w:spacing w:after="0" w:line="240" w:lineRule="auto"/>
      </w:pPr>
      <w:r>
        <w:t>Results: discrimination may not always be blatant, may operate in more subtle ways</w:t>
      </w:r>
    </w:p>
    <w:p w:rsidR="00826C68" w:rsidRPr="00821281" w:rsidRDefault="00826C68" w:rsidP="00826C68">
      <w:pPr>
        <w:rPr>
          <w:rFonts w:ascii="Calibri" w:hAnsi="Calibri"/>
          <w:b/>
        </w:rPr>
      </w:pPr>
      <w:r w:rsidRPr="00821281">
        <w:rPr>
          <w:rFonts w:ascii="Calibri" w:hAnsi="Calibri"/>
          <w:b/>
        </w:rPr>
        <w:t>-       Prejudice, which is an attitude, can be explicit or implicit</w:t>
      </w:r>
    </w:p>
    <w:p w:rsidR="00826C68" w:rsidRPr="00821281" w:rsidRDefault="00826C68" w:rsidP="00826C68">
      <w:pPr>
        <w:numPr>
          <w:ilvl w:val="1"/>
          <w:numId w:val="17"/>
        </w:numPr>
        <w:spacing w:after="0" w:line="240" w:lineRule="auto"/>
        <w:rPr>
          <w:rFonts w:ascii="Calibri" w:hAnsi="Calibri"/>
          <w:b/>
        </w:rPr>
      </w:pPr>
      <w:r w:rsidRPr="00821281">
        <w:rPr>
          <w:rFonts w:ascii="Calibri" w:hAnsi="Calibri"/>
          <w:b/>
        </w:rPr>
        <w:t>Implicit Association Task for ageism, discussed in class</w:t>
      </w:r>
    </w:p>
    <w:p w:rsidR="00826C68" w:rsidRDefault="00826C68" w:rsidP="00826C68">
      <w:pPr>
        <w:rPr>
          <w:rFonts w:ascii="Calibri" w:hAnsi="Calibri"/>
          <w:b/>
          <w:u w:val="single"/>
        </w:rPr>
      </w:pPr>
    </w:p>
    <w:p w:rsidR="00826C68" w:rsidRDefault="00826C68" w:rsidP="00826C68">
      <w:pPr>
        <w:rPr>
          <w:rFonts w:ascii="Calibri" w:hAnsi="Calibri"/>
          <w:b/>
          <w:u w:val="single"/>
        </w:rPr>
      </w:pPr>
      <w:r w:rsidRPr="008F629D">
        <w:rPr>
          <w:rFonts w:ascii="Calibri" w:hAnsi="Calibri"/>
          <w:b/>
          <w:u w:val="single"/>
        </w:rPr>
        <w:lastRenderedPageBreak/>
        <w:t>What Causes Prejudice?</w:t>
      </w:r>
    </w:p>
    <w:p w:rsidR="00826C68" w:rsidRDefault="00826C68" w:rsidP="00826C68">
      <w:pPr>
        <w:pStyle w:val="ListParagraph"/>
        <w:numPr>
          <w:ilvl w:val="0"/>
          <w:numId w:val="16"/>
        </w:numPr>
      </w:pPr>
      <w:r>
        <w:t>Culture might intentionally or unintentionally, instruct us to assign negative qualities and attributes to people who are different from us</w:t>
      </w:r>
    </w:p>
    <w:p w:rsidR="00826C68" w:rsidRDefault="00826C68" w:rsidP="00826C68">
      <w:pPr>
        <w:pStyle w:val="ListParagraph"/>
        <w:numPr>
          <w:ilvl w:val="0"/>
          <w:numId w:val="16"/>
        </w:numPr>
      </w:pPr>
      <w:r>
        <w:t>Specifics of prejudice must be learned</w:t>
      </w:r>
    </w:p>
    <w:p w:rsidR="00826C68" w:rsidRPr="0095365C" w:rsidRDefault="00826C68" w:rsidP="00826C68">
      <w:pPr>
        <w:pStyle w:val="ListParagraph"/>
        <w:numPr>
          <w:ilvl w:val="0"/>
          <w:numId w:val="16"/>
        </w:numPr>
      </w:pPr>
      <w:r>
        <w:t>Similarity was significantly stronger between children and parents when parents held egalitarian attitudes and  values than when parents held prejudice related attitudes and values</w:t>
      </w:r>
    </w:p>
    <w:p w:rsidR="00826C68" w:rsidRDefault="00826C68" w:rsidP="00826C68">
      <w:pPr>
        <w:pStyle w:val="ListParagraph"/>
        <w:numPr>
          <w:ilvl w:val="0"/>
          <w:numId w:val="16"/>
        </w:numPr>
        <w:spacing w:after="0" w:line="240" w:lineRule="auto"/>
        <w:rPr>
          <w:b/>
        </w:rPr>
      </w:pPr>
      <w:r w:rsidRPr="00722E38">
        <w:rPr>
          <w:b/>
        </w:rPr>
        <w:t>The way we organize information</w:t>
      </w:r>
    </w:p>
    <w:p w:rsidR="00826C68" w:rsidRPr="00D16707" w:rsidRDefault="00826C68" w:rsidP="00826C68">
      <w:pPr>
        <w:pStyle w:val="ListParagraph"/>
        <w:numPr>
          <w:ilvl w:val="1"/>
          <w:numId w:val="16"/>
        </w:numPr>
        <w:spacing w:after="0" w:line="240" w:lineRule="auto"/>
        <w:rPr>
          <w:b/>
        </w:rPr>
      </w:pPr>
      <w:r>
        <w:t>Inevitable by-product of the way we process and organize information</w:t>
      </w:r>
      <w:r>
        <w:sym w:font="Wingdings" w:char="F0E0"/>
      </w:r>
      <w:r>
        <w:t xml:space="preserve"> dark side of human cognition</w:t>
      </w:r>
    </w:p>
    <w:p w:rsidR="00826C68" w:rsidRPr="00374083" w:rsidRDefault="00826C68" w:rsidP="00826C68">
      <w:pPr>
        <w:pStyle w:val="ListParagraph"/>
        <w:numPr>
          <w:ilvl w:val="1"/>
          <w:numId w:val="16"/>
        </w:numPr>
        <w:spacing w:after="0" w:line="240" w:lineRule="auto"/>
        <w:rPr>
          <w:b/>
        </w:rPr>
      </w:pPr>
      <w:r>
        <w:t>1</w:t>
      </w:r>
      <w:r w:rsidRPr="00374083">
        <w:rPr>
          <w:vertAlign w:val="superscript"/>
        </w:rPr>
        <w:t>st</w:t>
      </w:r>
      <w:r>
        <w:t xml:space="preserve"> step in prejudice is the creation of groups based on certain characteristics</w:t>
      </w:r>
      <w:r>
        <w:sym w:font="Wingdings" w:char="F0E0"/>
      </w:r>
      <w:r>
        <w:t xml:space="preserve"> underlying theme of social cognition</w:t>
      </w:r>
    </w:p>
    <w:p w:rsidR="00826C68" w:rsidRPr="00545CB2" w:rsidRDefault="00826C68" w:rsidP="00826C68">
      <w:pPr>
        <w:pStyle w:val="ListParagraph"/>
        <w:numPr>
          <w:ilvl w:val="1"/>
          <w:numId w:val="16"/>
        </w:numPr>
        <w:spacing w:after="0" w:line="240" w:lineRule="auto"/>
        <w:rPr>
          <w:b/>
        </w:rPr>
      </w:pPr>
      <w:r>
        <w:t>We make sense of our social world by grouping people according to characteristics such as gender, race and ethnicity</w:t>
      </w:r>
    </w:p>
    <w:p w:rsidR="00826C68" w:rsidRPr="00722E38" w:rsidRDefault="00826C68" w:rsidP="00826C68">
      <w:pPr>
        <w:pStyle w:val="ListParagraph"/>
        <w:numPr>
          <w:ilvl w:val="1"/>
          <w:numId w:val="16"/>
        </w:numPr>
        <w:spacing w:after="0" w:line="240" w:lineRule="auto"/>
        <w:rPr>
          <w:b/>
        </w:rPr>
      </w:pPr>
      <w:r>
        <w:t>We rely on our perceptions of what people with similar characteristics have been like in the past to help us determine how to react to this person</w:t>
      </w:r>
    </w:p>
    <w:p w:rsidR="00826C68" w:rsidRPr="00545CB2" w:rsidRDefault="00826C68" w:rsidP="00826C68">
      <w:pPr>
        <w:pStyle w:val="ListParagraph"/>
        <w:numPr>
          <w:ilvl w:val="1"/>
          <w:numId w:val="16"/>
        </w:numPr>
        <w:spacing w:after="0" w:line="240" w:lineRule="auto"/>
        <w:rPr>
          <w:b/>
        </w:rPr>
      </w:pPr>
      <w:r w:rsidRPr="00545CB2">
        <w:rPr>
          <w:b/>
        </w:rPr>
        <w:t>In-groups and out-groups</w:t>
      </w:r>
    </w:p>
    <w:p w:rsidR="00826C68" w:rsidRDefault="00826C68" w:rsidP="00826C68">
      <w:pPr>
        <w:pStyle w:val="ListParagraph"/>
        <w:numPr>
          <w:ilvl w:val="1"/>
          <w:numId w:val="16"/>
        </w:numPr>
        <w:spacing w:after="0" w:line="240" w:lineRule="auto"/>
        <w:rPr>
          <w:b/>
        </w:rPr>
      </w:pPr>
      <w:r w:rsidRPr="00545CB2">
        <w:rPr>
          <w:b/>
        </w:rPr>
        <w:t>In-group bias</w:t>
      </w:r>
    </w:p>
    <w:p w:rsidR="00826C68" w:rsidRPr="00545CB2" w:rsidRDefault="00826C68" w:rsidP="00826C68">
      <w:pPr>
        <w:pStyle w:val="ListParagraph"/>
        <w:numPr>
          <w:ilvl w:val="2"/>
          <w:numId w:val="16"/>
        </w:numPr>
        <w:spacing w:after="0" w:line="240" w:lineRule="auto"/>
        <w:rPr>
          <w:b/>
        </w:rPr>
      </w:pPr>
      <w:r>
        <w:t>Evaluate in-group members more positively than out-group members (bias)</w:t>
      </w:r>
    </w:p>
    <w:p w:rsidR="00826C68" w:rsidRPr="00545CB2" w:rsidRDefault="00826C68" w:rsidP="00826C68">
      <w:pPr>
        <w:pStyle w:val="ListParagraph"/>
        <w:numPr>
          <w:ilvl w:val="2"/>
          <w:numId w:val="16"/>
        </w:numPr>
        <w:spacing w:after="0" w:line="240" w:lineRule="auto"/>
        <w:rPr>
          <w:b/>
        </w:rPr>
      </w:pPr>
      <w:r>
        <w:t>People assign more favourable ratings to their own ethnic group</w:t>
      </w:r>
    </w:p>
    <w:p w:rsidR="00826C68" w:rsidRPr="00B90FA9" w:rsidRDefault="00826C68" w:rsidP="00826C68">
      <w:pPr>
        <w:pStyle w:val="ListParagraph"/>
        <w:numPr>
          <w:ilvl w:val="2"/>
          <w:numId w:val="16"/>
        </w:numPr>
        <w:spacing w:after="0" w:line="240" w:lineRule="auto"/>
        <w:rPr>
          <w:b/>
        </w:rPr>
      </w:pPr>
      <w:r>
        <w:t>Out-group members are often seen as possessing negative traits and are often disliked</w:t>
      </w:r>
    </w:p>
    <w:p w:rsidR="00826C68" w:rsidRPr="00B90FA9" w:rsidRDefault="00826C68" w:rsidP="00826C68">
      <w:pPr>
        <w:pStyle w:val="ListParagraph"/>
        <w:numPr>
          <w:ilvl w:val="2"/>
          <w:numId w:val="16"/>
        </w:numPr>
        <w:spacing w:after="0" w:line="240" w:lineRule="auto"/>
        <w:rPr>
          <w:b/>
        </w:rPr>
      </w:pPr>
      <w:r>
        <w:t>People show bias even under minimal conditions</w:t>
      </w:r>
    </w:p>
    <w:p w:rsidR="00826C68" w:rsidRDefault="00826C68" w:rsidP="00826C68">
      <w:pPr>
        <w:pStyle w:val="ListParagraph"/>
        <w:numPr>
          <w:ilvl w:val="2"/>
          <w:numId w:val="16"/>
        </w:numPr>
        <w:spacing w:after="0" w:line="240" w:lineRule="auto"/>
        <w:rPr>
          <w:b/>
        </w:rPr>
      </w:pPr>
      <w:proofErr w:type="spellStart"/>
      <w:r w:rsidRPr="00B90FA9">
        <w:rPr>
          <w:b/>
          <w:i/>
        </w:rPr>
        <w:t>Tajfel</w:t>
      </w:r>
      <w:proofErr w:type="spellEnd"/>
      <w:r w:rsidRPr="00B90FA9">
        <w:rPr>
          <w:b/>
          <w:i/>
        </w:rPr>
        <w:t xml:space="preserve"> (1982, 1974, 1979) “Meaningless Label to Dear Friend study”</w:t>
      </w:r>
      <w:r w:rsidRPr="00B90FA9">
        <w:rPr>
          <w:b/>
        </w:rPr>
        <w:t>, p. 379</w:t>
      </w:r>
    </w:p>
    <w:p w:rsidR="00826C68" w:rsidRPr="00B90FA9" w:rsidRDefault="00826C68" w:rsidP="00826C68">
      <w:pPr>
        <w:pStyle w:val="ListParagraph"/>
        <w:numPr>
          <w:ilvl w:val="3"/>
          <w:numId w:val="16"/>
        </w:numPr>
        <w:spacing w:after="0" w:line="240" w:lineRule="auto"/>
        <w:rPr>
          <w:b/>
        </w:rPr>
      </w:pPr>
      <w:r>
        <w:t>Created entities that they refer to as minimal groups</w:t>
      </w:r>
    </w:p>
    <w:p w:rsidR="00826C68" w:rsidRPr="00B90FA9" w:rsidRDefault="00826C68" w:rsidP="00826C68">
      <w:pPr>
        <w:pStyle w:val="ListParagraph"/>
        <w:numPr>
          <w:ilvl w:val="3"/>
          <w:numId w:val="16"/>
        </w:numPr>
        <w:spacing w:after="0" w:line="240" w:lineRule="auto"/>
        <w:rPr>
          <w:b/>
        </w:rPr>
      </w:pPr>
      <w:r>
        <w:t>Complete strangers are formed into groups using trivial criteria</w:t>
      </w:r>
    </w:p>
    <w:p w:rsidR="00826C68" w:rsidRPr="007C06A5" w:rsidRDefault="00826C68" w:rsidP="00826C68">
      <w:pPr>
        <w:pStyle w:val="ListParagraph"/>
        <w:numPr>
          <w:ilvl w:val="3"/>
          <w:numId w:val="16"/>
        </w:numPr>
        <w:spacing w:after="0" w:line="240" w:lineRule="auto"/>
        <w:rPr>
          <w:b/>
        </w:rPr>
      </w:pPr>
      <w:r>
        <w:t>in one experiment participants watched a coin toss that randomly assigned them to either group x or group w</w:t>
      </w:r>
    </w:p>
    <w:p w:rsidR="00826C68" w:rsidRPr="007C06A5" w:rsidRDefault="00826C68" w:rsidP="00826C68">
      <w:pPr>
        <w:pStyle w:val="ListParagraph"/>
        <w:numPr>
          <w:ilvl w:val="3"/>
          <w:numId w:val="16"/>
        </w:numPr>
        <w:spacing w:after="0" w:line="240" w:lineRule="auto"/>
        <w:rPr>
          <w:b/>
        </w:rPr>
      </w:pPr>
      <w:r>
        <w:t>in the other participants were first asked to express their opinions about artists they had never heard of and were then randomly assigned to a group that appreciated either the ‘Klee style’ or the ‘</w:t>
      </w:r>
      <w:proofErr w:type="spellStart"/>
      <w:r>
        <w:t>kandinsky</w:t>
      </w:r>
      <w:proofErr w:type="spellEnd"/>
      <w:r>
        <w:t xml:space="preserve"> style’ ostensibly by their picture preferences</w:t>
      </w:r>
    </w:p>
    <w:p w:rsidR="00826C68" w:rsidRPr="007C06A5" w:rsidRDefault="00826C68" w:rsidP="00826C68">
      <w:pPr>
        <w:pStyle w:val="ListParagraph"/>
        <w:numPr>
          <w:ilvl w:val="3"/>
          <w:numId w:val="16"/>
        </w:numPr>
        <w:spacing w:after="0" w:line="240" w:lineRule="auto"/>
        <w:rPr>
          <w:b/>
        </w:rPr>
      </w:pPr>
      <w:r>
        <w:t>even though participants were strangers prior to the experiment and didn’t interact with one another during it, they behaved as if those who shared the same meaningless label were dear friends or close kin</w:t>
      </w:r>
    </w:p>
    <w:p w:rsidR="00826C68" w:rsidRPr="00240AE2" w:rsidRDefault="00826C68" w:rsidP="00826C68">
      <w:pPr>
        <w:pStyle w:val="ListParagraph"/>
        <w:numPr>
          <w:ilvl w:val="3"/>
          <w:numId w:val="16"/>
        </w:numPr>
        <w:spacing w:after="0" w:line="240" w:lineRule="auto"/>
        <w:rPr>
          <w:b/>
        </w:rPr>
      </w:pPr>
      <w:r>
        <w:t>like members of their own group better</w:t>
      </w:r>
    </w:p>
    <w:p w:rsidR="00826C68" w:rsidRPr="00240AE2" w:rsidRDefault="00826C68" w:rsidP="00826C68">
      <w:pPr>
        <w:pStyle w:val="ListParagraph"/>
        <w:numPr>
          <w:ilvl w:val="2"/>
          <w:numId w:val="16"/>
        </w:numPr>
        <w:spacing w:after="0" w:line="240" w:lineRule="auto"/>
        <w:rPr>
          <w:b/>
        </w:rPr>
      </w:pPr>
      <w:r>
        <w:t>discriminate more against the out-group when people choose their groups</w:t>
      </w:r>
    </w:p>
    <w:p w:rsidR="00826C68" w:rsidRPr="005135F1" w:rsidRDefault="00826C68" w:rsidP="00826C68">
      <w:pPr>
        <w:pStyle w:val="ListParagraph"/>
        <w:numPr>
          <w:ilvl w:val="2"/>
          <w:numId w:val="16"/>
        </w:numPr>
        <w:spacing w:after="0" w:line="240" w:lineRule="auto"/>
        <w:rPr>
          <w:b/>
        </w:rPr>
      </w:pPr>
      <w:r>
        <w:t>belonging to a group gives us a social identity and having a social identity contributes to feelings of self-esteem</w:t>
      </w:r>
    </w:p>
    <w:p w:rsidR="00826C68" w:rsidRPr="005135F1" w:rsidRDefault="00826C68" w:rsidP="00826C68">
      <w:pPr>
        <w:pStyle w:val="ListParagraph"/>
        <w:numPr>
          <w:ilvl w:val="2"/>
          <w:numId w:val="16"/>
        </w:numPr>
        <w:spacing w:after="0" w:line="240" w:lineRule="auto"/>
        <w:rPr>
          <w:b/>
        </w:rPr>
      </w:pPr>
      <w:r>
        <w:t>individuals who identify with a group would be more likely to favour their group &amp; discriminate against an out-group than those who weakly identify with the group</w:t>
      </w:r>
    </w:p>
    <w:p w:rsidR="00826C68" w:rsidRPr="00B90FA9" w:rsidRDefault="00826C68" w:rsidP="00826C68">
      <w:pPr>
        <w:pStyle w:val="ListParagraph"/>
        <w:numPr>
          <w:ilvl w:val="2"/>
          <w:numId w:val="16"/>
        </w:numPr>
        <w:spacing w:after="0" w:line="240" w:lineRule="auto"/>
        <w:rPr>
          <w:b/>
        </w:rPr>
      </w:pPr>
      <w:r>
        <w:t>if social identity is threatened, one might be especially likely to discriminate against the out-group</w:t>
      </w:r>
    </w:p>
    <w:p w:rsidR="00826C68" w:rsidRDefault="00826C68" w:rsidP="00826C68">
      <w:pPr>
        <w:pStyle w:val="ListParagraph"/>
        <w:numPr>
          <w:ilvl w:val="1"/>
          <w:numId w:val="16"/>
        </w:numPr>
        <w:spacing w:after="0" w:line="240" w:lineRule="auto"/>
        <w:rPr>
          <w:b/>
        </w:rPr>
      </w:pPr>
      <w:r w:rsidRPr="005135F1">
        <w:rPr>
          <w:b/>
        </w:rPr>
        <w:t>Out-group homogeneity</w:t>
      </w:r>
    </w:p>
    <w:p w:rsidR="00826C68" w:rsidRPr="005135F1" w:rsidRDefault="00826C68" w:rsidP="00826C68">
      <w:pPr>
        <w:pStyle w:val="ListParagraph"/>
        <w:numPr>
          <w:ilvl w:val="2"/>
          <w:numId w:val="16"/>
        </w:numPr>
        <w:spacing w:after="0" w:line="240" w:lineRule="auto"/>
        <w:rPr>
          <w:b/>
        </w:rPr>
      </w:pPr>
      <w:r>
        <w:t>Belief that “they” are all alike</w:t>
      </w:r>
    </w:p>
    <w:p w:rsidR="00826C68" w:rsidRDefault="00826C68" w:rsidP="00826C68">
      <w:pPr>
        <w:pStyle w:val="ListParagraph"/>
        <w:numPr>
          <w:ilvl w:val="2"/>
          <w:numId w:val="16"/>
        </w:numPr>
        <w:spacing w:after="0" w:line="240" w:lineRule="auto"/>
      </w:pPr>
      <w:proofErr w:type="spellStart"/>
      <w:r w:rsidRPr="005135F1">
        <w:rPr>
          <w:b/>
          <w:i/>
        </w:rPr>
        <w:t>Quattrone</w:t>
      </w:r>
      <w:proofErr w:type="spellEnd"/>
      <w:r w:rsidRPr="005135F1">
        <w:rPr>
          <w:b/>
          <w:i/>
        </w:rPr>
        <w:t xml:space="preserve"> &amp; Jones (1980), “Princeton vs. Rutgers study”</w:t>
      </w:r>
      <w:r w:rsidRPr="005135F1">
        <w:rPr>
          <w:b/>
        </w:rPr>
        <w:t>, p. 382 (Figure 12.1</w:t>
      </w:r>
      <w:r>
        <w:t>)</w:t>
      </w:r>
    </w:p>
    <w:p w:rsidR="00826C68" w:rsidRDefault="00826C68" w:rsidP="00826C68">
      <w:pPr>
        <w:pStyle w:val="ListParagraph"/>
        <w:numPr>
          <w:ilvl w:val="3"/>
          <w:numId w:val="16"/>
        </w:numPr>
        <w:spacing w:after="0" w:line="240" w:lineRule="auto"/>
      </w:pPr>
      <w:r>
        <w:lastRenderedPageBreak/>
        <w:t>Male participants at the 2 schools watched videotaped scenes in which a young man was asked to make a decision while he participated in an experiment on auditory perception</w:t>
      </w:r>
    </w:p>
    <w:p w:rsidR="00826C68" w:rsidRDefault="00826C68" w:rsidP="00826C68">
      <w:pPr>
        <w:pStyle w:val="ListParagraph"/>
        <w:numPr>
          <w:ilvl w:val="3"/>
          <w:numId w:val="16"/>
        </w:numPr>
        <w:spacing w:after="0" w:line="240" w:lineRule="auto"/>
      </w:pPr>
      <w:r>
        <w:t>Participants were told he was wither a Princeton or Rutgers student</w:t>
      </w:r>
    </w:p>
    <w:p w:rsidR="00826C68" w:rsidRDefault="00826C68" w:rsidP="00826C68">
      <w:pPr>
        <w:pStyle w:val="ListParagraph"/>
        <w:numPr>
          <w:ilvl w:val="3"/>
          <w:numId w:val="16"/>
        </w:numPr>
        <w:spacing w:after="0" w:line="240" w:lineRule="auto"/>
      </w:pPr>
      <w:r>
        <w:t>Participants had to predict what the man in the videotape would choose after his decision they were asked to predict what percentage of male students at that institution would make the same choice</w:t>
      </w:r>
    </w:p>
    <w:p w:rsidR="00826C68" w:rsidRDefault="00826C68" w:rsidP="00826C68">
      <w:pPr>
        <w:pStyle w:val="ListParagraph"/>
        <w:numPr>
          <w:ilvl w:val="3"/>
          <w:numId w:val="16"/>
        </w:numPr>
        <w:spacing w:after="0" w:line="240" w:lineRule="auto"/>
      </w:pPr>
      <w:r>
        <w:t>When target person was an out-group member, participants believed his choice was more predictive of what his peers would choose that when he was an in-group</w:t>
      </w:r>
    </w:p>
    <w:p w:rsidR="00826C68" w:rsidRPr="008F629D" w:rsidRDefault="00826C68" w:rsidP="00826C68">
      <w:pPr>
        <w:pStyle w:val="ListParagraph"/>
        <w:numPr>
          <w:ilvl w:val="2"/>
          <w:numId w:val="16"/>
        </w:numPr>
        <w:spacing w:after="0" w:line="240" w:lineRule="auto"/>
      </w:pPr>
      <w:r>
        <w:t>Boost self-esteem by discriminating against “them”</w:t>
      </w:r>
    </w:p>
    <w:p w:rsidR="00826C68" w:rsidRDefault="00826C68" w:rsidP="00826C68">
      <w:pPr>
        <w:pStyle w:val="ListParagraph"/>
        <w:numPr>
          <w:ilvl w:val="0"/>
          <w:numId w:val="16"/>
        </w:numPr>
        <w:spacing w:after="0" w:line="240" w:lineRule="auto"/>
        <w:rPr>
          <w:b/>
        </w:rPr>
      </w:pPr>
      <w:r w:rsidRPr="00F6386C">
        <w:rPr>
          <w:b/>
        </w:rPr>
        <w:t>What we believe: Stereotypes</w:t>
      </w:r>
    </w:p>
    <w:p w:rsidR="00826C68" w:rsidRPr="00F6386C" w:rsidRDefault="00826C68" w:rsidP="00826C68">
      <w:pPr>
        <w:pStyle w:val="ListParagraph"/>
        <w:numPr>
          <w:ilvl w:val="1"/>
          <w:numId w:val="16"/>
        </w:numPr>
        <w:spacing w:after="0" w:line="240" w:lineRule="auto"/>
        <w:rPr>
          <w:b/>
        </w:rPr>
      </w:pPr>
      <w:r>
        <w:t>Stereotypes aren’t activated in every situation</w:t>
      </w:r>
    </w:p>
    <w:p w:rsidR="00826C68" w:rsidRDefault="00826C68" w:rsidP="00826C68">
      <w:pPr>
        <w:pStyle w:val="ListParagraph"/>
        <w:numPr>
          <w:ilvl w:val="1"/>
          <w:numId w:val="16"/>
        </w:numPr>
        <w:spacing w:after="0" w:line="240" w:lineRule="auto"/>
      </w:pPr>
      <w:r>
        <w:t>Two-step model of the cognitive processing of stereotypes (automatic and controlled processing)</w:t>
      </w:r>
    </w:p>
    <w:p w:rsidR="00826C68" w:rsidRDefault="00826C68" w:rsidP="00826C68">
      <w:pPr>
        <w:pStyle w:val="ListParagraph"/>
        <w:numPr>
          <w:ilvl w:val="2"/>
          <w:numId w:val="16"/>
        </w:numPr>
        <w:spacing w:after="0" w:line="240" w:lineRule="auto"/>
      </w:pPr>
      <w:r w:rsidRPr="00CE1D84">
        <w:rPr>
          <w:i/>
        </w:rPr>
        <w:t>Automatic processing</w:t>
      </w:r>
      <w:r>
        <w:t>- we have no control</w:t>
      </w:r>
    </w:p>
    <w:p w:rsidR="00826C68" w:rsidRDefault="00826C68" w:rsidP="00826C68">
      <w:pPr>
        <w:pStyle w:val="ListParagraph"/>
        <w:numPr>
          <w:ilvl w:val="3"/>
          <w:numId w:val="16"/>
        </w:numPr>
        <w:spacing w:after="0" w:line="240" w:lineRule="auto"/>
      </w:pPr>
      <w:r>
        <w:t>Brings up information  (stereotypes)</w:t>
      </w:r>
    </w:p>
    <w:p w:rsidR="00826C68" w:rsidRDefault="00826C68" w:rsidP="00826C68">
      <w:pPr>
        <w:pStyle w:val="ListParagraph"/>
        <w:numPr>
          <w:ilvl w:val="3"/>
          <w:numId w:val="16"/>
        </w:numPr>
        <w:spacing w:after="0" w:line="240" w:lineRule="auto"/>
      </w:pPr>
      <w:r>
        <w:t>Ex: even though you score low on a prejudice scale, you are certainly familiar with certain stereotypes that exist in our culture</w:t>
      </w:r>
    </w:p>
    <w:p w:rsidR="00826C68" w:rsidRDefault="00826C68" w:rsidP="00826C68">
      <w:pPr>
        <w:pStyle w:val="ListParagraph"/>
        <w:numPr>
          <w:ilvl w:val="3"/>
          <w:numId w:val="16"/>
        </w:numPr>
        <w:spacing w:after="0" w:line="240" w:lineRule="auto"/>
      </w:pPr>
      <w:r>
        <w:t>Automatically triggered in certain conditions</w:t>
      </w:r>
    </w:p>
    <w:p w:rsidR="00826C68" w:rsidRDefault="00826C68" w:rsidP="00826C68">
      <w:pPr>
        <w:pStyle w:val="ListParagraph"/>
        <w:numPr>
          <w:ilvl w:val="2"/>
          <w:numId w:val="16"/>
        </w:numPr>
        <w:spacing w:after="0" w:line="240" w:lineRule="auto"/>
      </w:pPr>
      <w:r w:rsidRPr="00CE1D84">
        <w:rPr>
          <w:i/>
        </w:rPr>
        <w:t>Controlled processing</w:t>
      </w:r>
      <w:r>
        <w:t>- can suppress or override these stereotypes</w:t>
      </w:r>
    </w:p>
    <w:p w:rsidR="00826C68" w:rsidRDefault="00826C68" w:rsidP="00826C68">
      <w:pPr>
        <w:pStyle w:val="ListParagraph"/>
        <w:numPr>
          <w:ilvl w:val="3"/>
          <w:numId w:val="16"/>
        </w:numPr>
        <w:spacing w:after="0" w:line="240" w:lineRule="auto"/>
      </w:pPr>
      <w:r>
        <w:t>Conscious</w:t>
      </w:r>
    </w:p>
    <w:p w:rsidR="00826C68" w:rsidRDefault="00826C68" w:rsidP="00826C68">
      <w:pPr>
        <w:pStyle w:val="ListParagraph"/>
        <w:numPr>
          <w:ilvl w:val="3"/>
          <w:numId w:val="16"/>
        </w:numPr>
        <w:spacing w:after="0" w:line="240" w:lineRule="auto"/>
      </w:pPr>
      <w:r>
        <w:t>Can refute or ignore it</w:t>
      </w:r>
    </w:p>
    <w:p w:rsidR="00826C68" w:rsidRDefault="00826C68" w:rsidP="00826C68">
      <w:pPr>
        <w:pStyle w:val="ListParagraph"/>
        <w:numPr>
          <w:ilvl w:val="1"/>
          <w:numId w:val="16"/>
        </w:numPr>
        <w:spacing w:after="0" w:line="240" w:lineRule="auto"/>
        <w:rPr>
          <w:b/>
        </w:rPr>
      </w:pPr>
      <w:r w:rsidRPr="00CE1D84">
        <w:rPr>
          <w:b/>
        </w:rPr>
        <w:t>The need to feel good about ourselves</w:t>
      </w:r>
    </w:p>
    <w:p w:rsidR="00826C68" w:rsidRPr="00CE1D84" w:rsidRDefault="00826C68" w:rsidP="00826C68">
      <w:pPr>
        <w:pStyle w:val="ListParagraph"/>
        <w:numPr>
          <w:ilvl w:val="2"/>
          <w:numId w:val="16"/>
        </w:numPr>
        <w:spacing w:after="0" w:line="240" w:lineRule="auto"/>
        <w:rPr>
          <w:b/>
        </w:rPr>
      </w:pPr>
      <w:r>
        <w:t>Whether we get a self-esteem boost determines whether we automatically activate stereotypes</w:t>
      </w:r>
    </w:p>
    <w:p w:rsidR="00826C68" w:rsidRDefault="00826C68" w:rsidP="00826C68">
      <w:pPr>
        <w:pStyle w:val="ListParagraph"/>
        <w:numPr>
          <w:ilvl w:val="2"/>
          <w:numId w:val="16"/>
        </w:numPr>
        <w:spacing w:after="0" w:line="240" w:lineRule="auto"/>
        <w:rPr>
          <w:b/>
        </w:rPr>
      </w:pPr>
      <w:r w:rsidRPr="00CE1D84">
        <w:rPr>
          <w:b/>
          <w:i/>
        </w:rPr>
        <w:t xml:space="preserve">Sinclair &amp; </w:t>
      </w:r>
      <w:proofErr w:type="spellStart"/>
      <w:r w:rsidRPr="00CE1D84">
        <w:rPr>
          <w:b/>
          <w:i/>
        </w:rPr>
        <w:t>Kunda</w:t>
      </w:r>
      <w:proofErr w:type="spellEnd"/>
      <w:r w:rsidRPr="00CE1D84">
        <w:rPr>
          <w:b/>
          <w:i/>
        </w:rPr>
        <w:t xml:space="preserve"> (1999), “Manager Feedback study”</w:t>
      </w:r>
      <w:r w:rsidRPr="00CE1D84">
        <w:rPr>
          <w:b/>
        </w:rPr>
        <w:t>, pp. 387-388 (Figure 12.3)</w:t>
      </w:r>
    </w:p>
    <w:p w:rsidR="00826C68" w:rsidRPr="001C1F7C" w:rsidRDefault="00826C68" w:rsidP="00826C68">
      <w:pPr>
        <w:pStyle w:val="ListParagraph"/>
        <w:numPr>
          <w:ilvl w:val="3"/>
          <w:numId w:val="16"/>
        </w:numPr>
        <w:spacing w:after="0" w:line="240" w:lineRule="auto"/>
        <w:rPr>
          <w:b/>
        </w:rPr>
      </w:pPr>
      <w:r>
        <w:t>we selectively activate stereotypes but can also inhibit, or push out of mind, stereotypes in the service of  self-enhancement</w:t>
      </w:r>
    </w:p>
    <w:p w:rsidR="00826C68" w:rsidRPr="001C1F7C" w:rsidRDefault="00826C68" w:rsidP="00826C68">
      <w:pPr>
        <w:pStyle w:val="ListParagraph"/>
        <w:numPr>
          <w:ilvl w:val="3"/>
          <w:numId w:val="16"/>
        </w:numPr>
        <w:spacing w:after="0" w:line="240" w:lineRule="auto"/>
        <w:rPr>
          <w:b/>
        </w:rPr>
      </w:pPr>
      <w:r>
        <w:t>non-black male students were asked to participate in research on managers’ evaluations of employees’ interpersonal skills</w:t>
      </w:r>
    </w:p>
    <w:p w:rsidR="00826C68" w:rsidRPr="001C1F7C" w:rsidRDefault="00826C68" w:rsidP="00826C68">
      <w:pPr>
        <w:pStyle w:val="ListParagraph"/>
        <w:numPr>
          <w:ilvl w:val="3"/>
          <w:numId w:val="16"/>
        </w:numPr>
        <w:spacing w:after="0" w:line="240" w:lineRule="auto"/>
        <w:rPr>
          <w:b/>
        </w:rPr>
      </w:pPr>
      <w:r>
        <w:t>answered questions that supposedly assessed their interpersonal skills and then received an evaluation from either a white or black manager</w:t>
      </w:r>
    </w:p>
    <w:p w:rsidR="00826C68" w:rsidRPr="001C1F7C" w:rsidRDefault="00826C68" w:rsidP="00826C68">
      <w:pPr>
        <w:pStyle w:val="ListParagraph"/>
        <w:numPr>
          <w:ilvl w:val="3"/>
          <w:numId w:val="16"/>
        </w:numPr>
        <w:spacing w:after="0" w:line="240" w:lineRule="auto"/>
        <w:rPr>
          <w:b/>
        </w:rPr>
      </w:pPr>
      <w:r>
        <w:t>half received a positive evaluation and others received negative</w:t>
      </w:r>
    </w:p>
    <w:p w:rsidR="00826C68" w:rsidRPr="001C1F7C" w:rsidRDefault="00826C68" w:rsidP="00826C68">
      <w:pPr>
        <w:pStyle w:val="ListParagraph"/>
        <w:numPr>
          <w:ilvl w:val="3"/>
          <w:numId w:val="16"/>
        </w:numPr>
        <w:spacing w:after="0" w:line="240" w:lineRule="auto"/>
        <w:rPr>
          <w:b/>
        </w:rPr>
      </w:pPr>
      <w:r>
        <w:t>they predicted that participants who received negative feedback from the black manager would activate their stereotype of black people and those praised by the black manager would inhibit the black stereotype</w:t>
      </w:r>
    </w:p>
    <w:p w:rsidR="00826C68" w:rsidRPr="00EC79DA" w:rsidRDefault="00826C68" w:rsidP="00826C68">
      <w:pPr>
        <w:pStyle w:val="ListParagraph"/>
        <w:numPr>
          <w:ilvl w:val="3"/>
          <w:numId w:val="16"/>
        </w:numPr>
        <w:spacing w:after="0" w:line="240" w:lineRule="auto"/>
        <w:rPr>
          <w:b/>
        </w:rPr>
      </w:pPr>
      <w:r>
        <w:t>then asked to do a supposedly unrelated study on word completions that could be completed to form either racial or non-racial words</w:t>
      </w:r>
    </w:p>
    <w:p w:rsidR="00826C68" w:rsidRPr="00EC79DA" w:rsidRDefault="00826C68" w:rsidP="00826C68">
      <w:pPr>
        <w:pStyle w:val="ListParagraph"/>
        <w:numPr>
          <w:ilvl w:val="3"/>
          <w:numId w:val="16"/>
        </w:numPr>
        <w:spacing w:after="0" w:line="240" w:lineRule="auto"/>
        <w:rPr>
          <w:b/>
        </w:rPr>
      </w:pPr>
      <w:r>
        <w:t>participants who activated their stereotype of black people would be most likely to use racial word completions</w:t>
      </w:r>
    </w:p>
    <w:p w:rsidR="00826C68" w:rsidRPr="00EC79DA" w:rsidRDefault="00826C68" w:rsidP="00826C68">
      <w:pPr>
        <w:pStyle w:val="ListParagraph"/>
        <w:numPr>
          <w:ilvl w:val="3"/>
          <w:numId w:val="16"/>
        </w:numPr>
        <w:spacing w:after="0" w:line="240" w:lineRule="auto"/>
        <w:rPr>
          <w:b/>
        </w:rPr>
      </w:pPr>
      <w:r>
        <w:t>those who received negative feedback from a black manager generated more racial words</w:t>
      </w:r>
      <w:r>
        <w:sym w:font="Wingdings" w:char="F0E0"/>
      </w:r>
      <w:r>
        <w:t xml:space="preserve"> stereotype activation</w:t>
      </w:r>
    </w:p>
    <w:p w:rsidR="00826C68" w:rsidRPr="00EC79DA" w:rsidRDefault="00826C68" w:rsidP="00826C68">
      <w:pPr>
        <w:pStyle w:val="ListParagraph"/>
        <w:numPr>
          <w:ilvl w:val="3"/>
          <w:numId w:val="16"/>
        </w:numPr>
        <w:spacing w:after="0" w:line="240" w:lineRule="auto"/>
        <w:rPr>
          <w:b/>
        </w:rPr>
      </w:pPr>
      <w:r>
        <w:t>those praised by the black manager pushed the stereotype out of their mind</w:t>
      </w:r>
      <w:r>
        <w:sym w:font="Wingdings" w:char="F0E0"/>
      </w:r>
      <w:r>
        <w:t xml:space="preserve"> stereotype inhibition</w:t>
      </w:r>
    </w:p>
    <w:p w:rsidR="00826C68" w:rsidRPr="003D105B" w:rsidRDefault="00826C68" w:rsidP="00826C68">
      <w:pPr>
        <w:pStyle w:val="ListParagraph"/>
        <w:numPr>
          <w:ilvl w:val="3"/>
          <w:numId w:val="16"/>
        </w:numPr>
        <w:spacing w:after="0" w:line="240" w:lineRule="auto"/>
        <w:rPr>
          <w:b/>
        </w:rPr>
      </w:pPr>
      <w:r>
        <w:t>criticized by the black manager</w:t>
      </w:r>
      <w:r>
        <w:sym w:font="Wingdings" w:char="F0E0"/>
      </w:r>
      <w:r>
        <w:t xml:space="preserve"> rated his skill at evaluation them lower</w:t>
      </w:r>
    </w:p>
    <w:p w:rsidR="00826C68" w:rsidRPr="003D105B" w:rsidRDefault="00826C68" w:rsidP="00826C68">
      <w:pPr>
        <w:pStyle w:val="ListParagraph"/>
        <w:numPr>
          <w:ilvl w:val="2"/>
          <w:numId w:val="16"/>
        </w:numPr>
        <w:spacing w:after="0" w:line="240" w:lineRule="auto"/>
        <w:rPr>
          <w:b/>
        </w:rPr>
      </w:pPr>
      <w:r>
        <w:t>stereotype activation and inhibition can be quite a complex process</w:t>
      </w:r>
    </w:p>
    <w:p w:rsidR="00826C68" w:rsidRPr="003D105B" w:rsidRDefault="00826C68" w:rsidP="00826C68">
      <w:pPr>
        <w:pStyle w:val="ListParagraph"/>
        <w:numPr>
          <w:ilvl w:val="2"/>
          <w:numId w:val="16"/>
        </w:numPr>
        <w:spacing w:after="0" w:line="240" w:lineRule="auto"/>
        <w:rPr>
          <w:b/>
        </w:rPr>
      </w:pPr>
      <w:r>
        <w:lastRenderedPageBreak/>
        <w:t xml:space="preserve">Sinclair &amp; </w:t>
      </w:r>
      <w:proofErr w:type="spellStart"/>
      <w:r>
        <w:t>Kunda</w:t>
      </w:r>
      <w:proofErr w:type="spellEnd"/>
      <w:r>
        <w:t xml:space="preserve"> suggest we “pick and choose” which stereotypes to activate or inhibit</w:t>
      </w:r>
    </w:p>
    <w:p w:rsidR="00826C68" w:rsidRPr="003D105B" w:rsidRDefault="00826C68" w:rsidP="00826C68">
      <w:pPr>
        <w:pStyle w:val="ListParagraph"/>
        <w:numPr>
          <w:ilvl w:val="2"/>
          <w:numId w:val="16"/>
        </w:numPr>
        <w:spacing w:after="0" w:line="240" w:lineRule="auto"/>
        <w:rPr>
          <w:b/>
        </w:rPr>
      </w:pPr>
      <w:r>
        <w:t>If we can salvage our self-esteem by activating negative stereotypes about a group, we will do so</w:t>
      </w:r>
    </w:p>
    <w:p w:rsidR="00826C68" w:rsidRPr="001C1F7C" w:rsidRDefault="00826C68" w:rsidP="00826C68">
      <w:pPr>
        <w:pStyle w:val="ListParagraph"/>
        <w:numPr>
          <w:ilvl w:val="2"/>
          <w:numId w:val="16"/>
        </w:numPr>
        <w:spacing w:after="0" w:line="240" w:lineRule="auto"/>
        <w:rPr>
          <w:b/>
        </w:rPr>
      </w:pPr>
      <w:r>
        <w:t>If a negative stereotype will interfere with a self-esteem boost we push it out of our minds</w:t>
      </w:r>
    </w:p>
    <w:p w:rsidR="00826C68" w:rsidRDefault="00826C68" w:rsidP="00826C68">
      <w:pPr>
        <w:pStyle w:val="ListParagraph"/>
        <w:numPr>
          <w:ilvl w:val="1"/>
          <w:numId w:val="16"/>
        </w:numPr>
        <w:spacing w:after="0" w:line="240" w:lineRule="auto"/>
        <w:rPr>
          <w:b/>
        </w:rPr>
      </w:pPr>
      <w:r w:rsidRPr="003D105B">
        <w:rPr>
          <w:b/>
        </w:rPr>
        <w:t>Meta-stereotypes</w:t>
      </w:r>
    </w:p>
    <w:p w:rsidR="00826C68" w:rsidRPr="003D105B" w:rsidRDefault="00826C68" w:rsidP="00826C68">
      <w:pPr>
        <w:pStyle w:val="ListParagraph"/>
        <w:numPr>
          <w:ilvl w:val="2"/>
          <w:numId w:val="16"/>
        </w:numPr>
        <w:spacing w:after="0" w:line="240" w:lineRule="auto"/>
        <w:rPr>
          <w:b/>
        </w:rPr>
      </w:pPr>
      <w:r>
        <w:t>Our perceptions  of other groups</w:t>
      </w:r>
    </w:p>
    <w:p w:rsidR="00826C68" w:rsidRPr="003D105B" w:rsidRDefault="00826C68" w:rsidP="00826C68">
      <w:pPr>
        <w:pStyle w:val="ListParagraph"/>
        <w:numPr>
          <w:ilvl w:val="2"/>
          <w:numId w:val="16"/>
        </w:numPr>
        <w:spacing w:after="0" w:line="240" w:lineRule="auto"/>
        <w:rPr>
          <w:b/>
        </w:rPr>
      </w:pPr>
      <w:r>
        <w:t>A persons beliefs regarding the stereotype that out-group members hold about their own group</w:t>
      </w:r>
    </w:p>
    <w:p w:rsidR="00826C68" w:rsidRPr="00D46721" w:rsidRDefault="00826C68" w:rsidP="00826C68">
      <w:pPr>
        <w:pStyle w:val="ListParagraph"/>
        <w:numPr>
          <w:ilvl w:val="2"/>
          <w:numId w:val="16"/>
        </w:numPr>
        <w:spacing w:after="0" w:line="240" w:lineRule="auto"/>
        <w:rPr>
          <w:b/>
        </w:rPr>
      </w:pPr>
      <w:r>
        <w:t>The way participants expected to be perceived by an out-group member was the most important determinant of their reactions- even more so than their own evaluation of that group</w:t>
      </w:r>
    </w:p>
    <w:p w:rsidR="00826C68" w:rsidRPr="00FE6A87" w:rsidRDefault="00826C68" w:rsidP="00826C68">
      <w:pPr>
        <w:pStyle w:val="ListParagraph"/>
        <w:numPr>
          <w:ilvl w:val="2"/>
          <w:numId w:val="16"/>
        </w:numPr>
        <w:spacing w:after="0" w:line="240" w:lineRule="auto"/>
        <w:rPr>
          <w:b/>
        </w:rPr>
      </w:pPr>
      <w:r>
        <w:t>Meta-stereotypes influence people’s behaviour during interactions</w:t>
      </w:r>
    </w:p>
    <w:p w:rsidR="00826C68" w:rsidRPr="00FE6A87" w:rsidRDefault="00826C68" w:rsidP="00826C68">
      <w:pPr>
        <w:pStyle w:val="ListParagraph"/>
        <w:numPr>
          <w:ilvl w:val="2"/>
          <w:numId w:val="16"/>
        </w:numPr>
        <w:spacing w:after="0" w:line="240" w:lineRule="auto"/>
        <w:rPr>
          <w:b/>
        </w:rPr>
      </w:pPr>
      <w:r>
        <w:t>Stereotypes are very resistant to change</w:t>
      </w:r>
    </w:p>
    <w:p w:rsidR="00826C68" w:rsidRPr="0011444B" w:rsidRDefault="00826C68" w:rsidP="00826C68">
      <w:pPr>
        <w:pStyle w:val="ListParagraph"/>
        <w:numPr>
          <w:ilvl w:val="2"/>
          <w:numId w:val="16"/>
        </w:numPr>
        <w:spacing w:after="0" w:line="240" w:lineRule="auto"/>
        <w:rPr>
          <w:b/>
        </w:rPr>
      </w:pPr>
      <w:r>
        <w:t>People may be contrary to our stereotype making it impossible to interpret their behaviour in stereotype-consistent terms so we create a new “subtype” for this deviant member</w:t>
      </w:r>
    </w:p>
    <w:p w:rsidR="00826C68" w:rsidRPr="0011444B" w:rsidRDefault="00826C68" w:rsidP="00826C68">
      <w:pPr>
        <w:pStyle w:val="ListParagraph"/>
        <w:numPr>
          <w:ilvl w:val="2"/>
          <w:numId w:val="16"/>
        </w:numPr>
        <w:spacing w:after="0" w:line="240" w:lineRule="auto"/>
        <w:rPr>
          <w:b/>
        </w:rPr>
      </w:pPr>
      <w:r>
        <w:t>Stereotypes are virtually impossible to overcome</w:t>
      </w:r>
    </w:p>
    <w:p w:rsidR="00826C68" w:rsidRPr="00630E05" w:rsidRDefault="00826C68" w:rsidP="00826C68">
      <w:pPr>
        <w:pStyle w:val="ListParagraph"/>
        <w:numPr>
          <w:ilvl w:val="0"/>
          <w:numId w:val="16"/>
        </w:numPr>
        <w:spacing w:after="0" w:line="240" w:lineRule="auto"/>
        <w:rPr>
          <w:b/>
        </w:rPr>
      </w:pPr>
      <w:r w:rsidRPr="00D46721">
        <w:rPr>
          <w:b/>
        </w:rPr>
        <w:t>The way we feel: Affect and mood</w:t>
      </w:r>
    </w:p>
    <w:p w:rsidR="00826C68" w:rsidRDefault="00826C68" w:rsidP="00826C68">
      <w:pPr>
        <w:pStyle w:val="ListParagraph"/>
        <w:numPr>
          <w:ilvl w:val="1"/>
          <w:numId w:val="16"/>
        </w:numPr>
        <w:spacing w:after="0" w:line="240" w:lineRule="auto"/>
        <w:rPr>
          <w:b/>
        </w:rPr>
      </w:pPr>
      <w:r w:rsidRPr="00D46721">
        <w:rPr>
          <w:b/>
          <w:i/>
        </w:rPr>
        <w:t xml:space="preserve">Haddock, </w:t>
      </w:r>
      <w:proofErr w:type="spellStart"/>
      <w:r w:rsidRPr="00D46721">
        <w:rPr>
          <w:b/>
          <w:i/>
        </w:rPr>
        <w:t>Zanna</w:t>
      </w:r>
      <w:proofErr w:type="spellEnd"/>
      <w:r w:rsidRPr="00D46721">
        <w:rPr>
          <w:b/>
          <w:i/>
        </w:rPr>
        <w:t xml:space="preserve">, &amp; </w:t>
      </w:r>
      <w:proofErr w:type="spellStart"/>
      <w:r w:rsidRPr="00D46721">
        <w:rPr>
          <w:b/>
          <w:i/>
        </w:rPr>
        <w:t>Esses</w:t>
      </w:r>
      <w:proofErr w:type="spellEnd"/>
      <w:r w:rsidRPr="00D46721">
        <w:rPr>
          <w:b/>
          <w:i/>
        </w:rPr>
        <w:t xml:space="preserve"> (1993, 1994), “Predicting Attitudes study”</w:t>
      </w:r>
      <w:r w:rsidRPr="00D46721">
        <w:rPr>
          <w:b/>
        </w:rPr>
        <w:t>, p. 391</w:t>
      </w:r>
    </w:p>
    <w:p w:rsidR="00826C68" w:rsidRPr="0065621F" w:rsidRDefault="00826C68" w:rsidP="00826C68">
      <w:pPr>
        <w:pStyle w:val="ListParagraph"/>
        <w:numPr>
          <w:ilvl w:val="2"/>
          <w:numId w:val="16"/>
        </w:numPr>
        <w:spacing w:after="0" w:line="240" w:lineRule="auto"/>
        <w:rPr>
          <w:b/>
        </w:rPr>
      </w:pPr>
      <w:r>
        <w:t>Emotion, symbolic beliefs and behaviour must be considered in prejudice</w:t>
      </w:r>
    </w:p>
    <w:p w:rsidR="00826C68" w:rsidRPr="0065621F" w:rsidRDefault="00826C68" w:rsidP="00826C68">
      <w:pPr>
        <w:pStyle w:val="ListParagraph"/>
        <w:numPr>
          <w:ilvl w:val="2"/>
          <w:numId w:val="16"/>
        </w:numPr>
        <w:spacing w:after="0" w:line="240" w:lineRule="auto"/>
        <w:rPr>
          <w:b/>
        </w:rPr>
      </w:pPr>
      <w:r>
        <w:t>Attitudes of university of waterloo students towards 4 ethnic groups &amp; gays/ lesbians</w:t>
      </w:r>
    </w:p>
    <w:p w:rsidR="00826C68" w:rsidRPr="00D46721" w:rsidRDefault="00826C68" w:rsidP="00826C68">
      <w:pPr>
        <w:pStyle w:val="ListParagraph"/>
        <w:numPr>
          <w:ilvl w:val="2"/>
          <w:numId w:val="16"/>
        </w:numPr>
        <w:spacing w:after="0" w:line="240" w:lineRule="auto"/>
        <w:rPr>
          <w:b/>
        </w:rPr>
      </w:pPr>
      <w:r>
        <w:t>Asked participants to describe the emotions they experienced when thinking about members of each group, their stereotypic beliefs and symbolic beliefs</w:t>
      </w:r>
    </w:p>
    <w:p w:rsidR="00826C68" w:rsidRPr="0065621F" w:rsidRDefault="00826C68" w:rsidP="00826C68">
      <w:pPr>
        <w:pStyle w:val="ListParagraph"/>
        <w:numPr>
          <w:ilvl w:val="2"/>
          <w:numId w:val="16"/>
        </w:numPr>
        <w:spacing w:after="0" w:line="240" w:lineRule="auto"/>
        <w:rPr>
          <w:b/>
        </w:rPr>
      </w:pPr>
      <w:r>
        <w:t xml:space="preserve">behaviour assessed by asking  participants to describe the frequency of contact and quality of their most recent experiences with members of these groups </w:t>
      </w:r>
    </w:p>
    <w:p w:rsidR="00826C68" w:rsidRPr="0065621F" w:rsidRDefault="00826C68" w:rsidP="00826C68">
      <w:pPr>
        <w:pStyle w:val="ListParagraph"/>
        <w:numPr>
          <w:ilvl w:val="2"/>
          <w:numId w:val="16"/>
        </w:numPr>
        <w:spacing w:after="0" w:line="240" w:lineRule="auto"/>
        <w:rPr>
          <w:b/>
        </w:rPr>
      </w:pPr>
      <w:r>
        <w:t>strongest effects were found for emotion</w:t>
      </w:r>
    </w:p>
    <w:p w:rsidR="00826C68" w:rsidRPr="00D644D1" w:rsidRDefault="00826C68" w:rsidP="00826C68">
      <w:pPr>
        <w:pStyle w:val="ListParagraph"/>
        <w:numPr>
          <w:ilvl w:val="2"/>
          <w:numId w:val="16"/>
        </w:numPr>
        <w:spacing w:after="0" w:line="240" w:lineRule="auto"/>
        <w:rPr>
          <w:b/>
        </w:rPr>
      </w:pPr>
      <w:r>
        <w:t>emotion was the best predictor of attitudes for the groups toward which participants were the least prejudiced</w:t>
      </w:r>
    </w:p>
    <w:p w:rsidR="00826C68" w:rsidRPr="00D644D1" w:rsidRDefault="00826C68" w:rsidP="00826C68">
      <w:pPr>
        <w:pStyle w:val="ListParagraph"/>
        <w:numPr>
          <w:ilvl w:val="2"/>
          <w:numId w:val="16"/>
        </w:numPr>
        <w:spacing w:after="0" w:line="240" w:lineRule="auto"/>
        <w:rPr>
          <w:b/>
        </w:rPr>
      </w:pPr>
      <w:r>
        <w:t>symbolic beliefs best predicted most accurately by asking whether the group threatens peoples important beliefs or values</w:t>
      </w:r>
    </w:p>
    <w:p w:rsidR="00826C68" w:rsidRPr="0065621F" w:rsidRDefault="00826C68" w:rsidP="00826C68">
      <w:pPr>
        <w:pStyle w:val="ListParagraph"/>
        <w:numPr>
          <w:ilvl w:val="2"/>
          <w:numId w:val="16"/>
        </w:numPr>
        <w:spacing w:after="0" w:line="240" w:lineRule="auto"/>
        <w:rPr>
          <w:b/>
        </w:rPr>
      </w:pPr>
      <w:r>
        <w:t>Stereotypes didn’t strongly predict attitudes toward any of these groups when emotions, symbolic beliefs, and behaviours were taken into account.</w:t>
      </w:r>
    </w:p>
    <w:p w:rsidR="00826C68" w:rsidRDefault="00826C68" w:rsidP="00826C68">
      <w:pPr>
        <w:pStyle w:val="ListParagraph"/>
        <w:numPr>
          <w:ilvl w:val="0"/>
          <w:numId w:val="16"/>
        </w:numPr>
        <w:spacing w:after="0" w:line="240" w:lineRule="auto"/>
        <w:rPr>
          <w:b/>
        </w:rPr>
      </w:pPr>
      <w:r w:rsidRPr="00FE6A87">
        <w:rPr>
          <w:b/>
        </w:rPr>
        <w:t xml:space="preserve">The way we assign meaning: </w:t>
      </w:r>
      <w:proofErr w:type="spellStart"/>
      <w:r w:rsidRPr="00FE6A87">
        <w:rPr>
          <w:b/>
        </w:rPr>
        <w:t>Attributional</w:t>
      </w:r>
      <w:proofErr w:type="spellEnd"/>
      <w:r w:rsidRPr="00FE6A87">
        <w:rPr>
          <w:b/>
        </w:rPr>
        <w:t xml:space="preserve"> biases </w:t>
      </w:r>
    </w:p>
    <w:p w:rsidR="00826C68" w:rsidRPr="00BB752B" w:rsidRDefault="00826C68" w:rsidP="00826C68">
      <w:pPr>
        <w:pStyle w:val="ListParagraph"/>
        <w:numPr>
          <w:ilvl w:val="1"/>
          <w:numId w:val="16"/>
        </w:numPr>
        <w:spacing w:after="0" w:line="240" w:lineRule="auto"/>
        <w:rPr>
          <w:b/>
        </w:rPr>
      </w:pPr>
      <w:r>
        <w:t>it’s in our nature to make dispositional attributions (blame personality not the situation)</w:t>
      </w:r>
    </w:p>
    <w:p w:rsidR="00826C68" w:rsidRDefault="00826C68" w:rsidP="00826C68">
      <w:pPr>
        <w:pStyle w:val="ListParagraph"/>
        <w:numPr>
          <w:ilvl w:val="1"/>
          <w:numId w:val="16"/>
        </w:numPr>
        <w:spacing w:after="0" w:line="240" w:lineRule="auto"/>
        <w:rPr>
          <w:b/>
        </w:rPr>
      </w:pPr>
      <w:r w:rsidRPr="00FE6A87">
        <w:rPr>
          <w:b/>
        </w:rPr>
        <w:t>Ultimate attribution error</w:t>
      </w:r>
    </w:p>
    <w:p w:rsidR="00826C68" w:rsidRPr="00BB752B" w:rsidRDefault="00826C68" w:rsidP="00826C68">
      <w:pPr>
        <w:pStyle w:val="ListParagraph"/>
        <w:numPr>
          <w:ilvl w:val="2"/>
          <w:numId w:val="16"/>
        </w:numPr>
        <w:spacing w:after="0" w:line="240" w:lineRule="auto"/>
        <w:rPr>
          <w:b/>
        </w:rPr>
      </w:pPr>
      <w:r>
        <w:t>Our tendency to make dispositional attributions about an entire group of people</w:t>
      </w:r>
    </w:p>
    <w:p w:rsidR="00826C68" w:rsidRPr="00BB752B" w:rsidRDefault="00826C68" w:rsidP="00826C68">
      <w:pPr>
        <w:pStyle w:val="ListParagraph"/>
        <w:numPr>
          <w:ilvl w:val="1"/>
          <w:numId w:val="16"/>
        </w:numPr>
        <w:spacing w:after="0" w:line="240" w:lineRule="auto"/>
        <w:rPr>
          <w:b/>
        </w:rPr>
      </w:pPr>
      <w:r>
        <w:t>When people conform to our stereotypes we tend to blind ourselves to clues about why they might have behaved as they did</w:t>
      </w:r>
    </w:p>
    <w:p w:rsidR="00826C68" w:rsidRPr="00BB752B" w:rsidRDefault="00826C68" w:rsidP="00826C68">
      <w:pPr>
        <w:pStyle w:val="ListParagraph"/>
        <w:numPr>
          <w:ilvl w:val="1"/>
          <w:numId w:val="16"/>
        </w:numPr>
        <w:spacing w:after="0" w:line="240" w:lineRule="auto"/>
        <w:rPr>
          <w:b/>
        </w:rPr>
      </w:pPr>
      <w:r>
        <w:t>We assume behaviour is due to something about their character or disposition, not their situation</w:t>
      </w:r>
    </w:p>
    <w:p w:rsidR="00826C68" w:rsidRPr="00BB752B" w:rsidRDefault="00826C68" w:rsidP="00826C68">
      <w:pPr>
        <w:pStyle w:val="ListParagraph"/>
        <w:numPr>
          <w:ilvl w:val="1"/>
          <w:numId w:val="16"/>
        </w:numPr>
        <w:spacing w:after="0" w:line="240" w:lineRule="auto"/>
        <w:rPr>
          <w:b/>
        </w:rPr>
      </w:pPr>
      <w:r>
        <w:t>We explain behaviour of out-group members in a way which perpetuates our stereotype of them, thereby fostering prejudice</w:t>
      </w:r>
    </w:p>
    <w:p w:rsidR="00826C68" w:rsidRDefault="00826C68" w:rsidP="00826C68">
      <w:pPr>
        <w:pStyle w:val="ListParagraph"/>
        <w:numPr>
          <w:ilvl w:val="0"/>
          <w:numId w:val="16"/>
        </w:numPr>
        <w:spacing w:after="0" w:line="240" w:lineRule="auto"/>
        <w:rPr>
          <w:b/>
        </w:rPr>
      </w:pPr>
      <w:r w:rsidRPr="00FE6A87">
        <w:rPr>
          <w:b/>
        </w:rPr>
        <w:t>Competition for scarce resources</w:t>
      </w:r>
    </w:p>
    <w:p w:rsidR="00826C68" w:rsidRPr="00D6239D" w:rsidRDefault="00826C68" w:rsidP="00826C68">
      <w:pPr>
        <w:pStyle w:val="ListParagraph"/>
        <w:numPr>
          <w:ilvl w:val="1"/>
          <w:numId w:val="16"/>
        </w:numPr>
        <w:spacing w:after="0" w:line="240" w:lineRule="auto"/>
        <w:rPr>
          <w:b/>
        </w:rPr>
      </w:pPr>
      <w:r>
        <w:t>When jobs grow scarce, prejudice flourished</w:t>
      </w:r>
    </w:p>
    <w:p w:rsidR="00826C68" w:rsidRPr="00D6239D" w:rsidRDefault="00826C68" w:rsidP="00826C68">
      <w:pPr>
        <w:pStyle w:val="ListParagraph"/>
        <w:numPr>
          <w:ilvl w:val="1"/>
          <w:numId w:val="16"/>
        </w:numPr>
        <w:spacing w:after="0" w:line="240" w:lineRule="auto"/>
        <w:rPr>
          <w:b/>
        </w:rPr>
      </w:pPr>
      <w:r>
        <w:lastRenderedPageBreak/>
        <w:t>When times are tough and resources are scarce, in-group members feel more threatened by members of the out-group, with the result that incidents of prejudice, discrimination, and violence toward out-group members increase</w:t>
      </w:r>
    </w:p>
    <w:p w:rsidR="00826C68" w:rsidRPr="00FE6A87" w:rsidRDefault="00826C68" w:rsidP="00826C68">
      <w:pPr>
        <w:pStyle w:val="ListParagraph"/>
        <w:numPr>
          <w:ilvl w:val="1"/>
          <w:numId w:val="16"/>
        </w:numPr>
        <w:spacing w:after="0" w:line="240" w:lineRule="auto"/>
        <w:rPr>
          <w:b/>
        </w:rPr>
      </w:pPr>
      <w:r>
        <w:t>As members of in-group experienced hardships of an economic depression, they became more hostile toward out-group members whom they almost certainly perceived as a threat to their livelihood</w:t>
      </w:r>
    </w:p>
    <w:p w:rsidR="00826C68" w:rsidRPr="00FE6A87" w:rsidRDefault="00826C68" w:rsidP="00826C68">
      <w:pPr>
        <w:pStyle w:val="ListParagraph"/>
        <w:numPr>
          <w:ilvl w:val="1"/>
          <w:numId w:val="16"/>
        </w:numPr>
        <w:spacing w:after="0" w:line="240" w:lineRule="auto"/>
        <w:rPr>
          <w:b/>
        </w:rPr>
      </w:pPr>
      <w:r w:rsidRPr="00FE6A87">
        <w:rPr>
          <w:b/>
        </w:rPr>
        <w:t>Realistic conflict theory</w:t>
      </w:r>
    </w:p>
    <w:p w:rsidR="00826C68" w:rsidRDefault="00826C68" w:rsidP="00826C68">
      <w:pPr>
        <w:pStyle w:val="ListParagraph"/>
        <w:numPr>
          <w:ilvl w:val="2"/>
          <w:numId w:val="16"/>
        </w:numPr>
        <w:spacing w:after="0" w:line="240" w:lineRule="auto"/>
        <w:rPr>
          <w:b/>
        </w:rPr>
      </w:pPr>
      <w:proofErr w:type="spellStart"/>
      <w:r w:rsidRPr="00FE6A87">
        <w:rPr>
          <w:b/>
          <w:i/>
        </w:rPr>
        <w:t>Sherif</w:t>
      </w:r>
      <w:proofErr w:type="spellEnd"/>
      <w:r w:rsidRPr="00FE6A87">
        <w:rPr>
          <w:b/>
          <w:i/>
        </w:rPr>
        <w:t xml:space="preserve"> et al. (1961), “Boy Scout Camp: Eagles &amp; Rattlers”</w:t>
      </w:r>
      <w:r w:rsidRPr="00FE6A87">
        <w:rPr>
          <w:b/>
        </w:rPr>
        <w:t>, p 395</w:t>
      </w:r>
    </w:p>
    <w:p w:rsidR="00826C68" w:rsidRPr="00995F7A" w:rsidRDefault="00826C68" w:rsidP="00826C68">
      <w:pPr>
        <w:pStyle w:val="ListParagraph"/>
        <w:numPr>
          <w:ilvl w:val="3"/>
          <w:numId w:val="16"/>
        </w:numPr>
        <w:spacing w:after="0" w:line="240" w:lineRule="auto"/>
        <w:rPr>
          <w:b/>
        </w:rPr>
      </w:pPr>
      <w:r>
        <w:t>Tested realistic conflict theory using natural environment of a boy scout camp</w:t>
      </w:r>
    </w:p>
    <w:p w:rsidR="00826C68" w:rsidRPr="00995F7A" w:rsidRDefault="00826C68" w:rsidP="00826C68">
      <w:pPr>
        <w:pStyle w:val="ListParagraph"/>
        <w:numPr>
          <w:ilvl w:val="3"/>
          <w:numId w:val="16"/>
        </w:numPr>
        <w:spacing w:after="0" w:line="240" w:lineRule="auto"/>
        <w:rPr>
          <w:b/>
        </w:rPr>
      </w:pPr>
      <w:r>
        <w:t>Participants- 12 year old boys randomly assigned to 1 of 2 groups the eagles or the rattlers</w:t>
      </w:r>
    </w:p>
    <w:p w:rsidR="00826C68" w:rsidRPr="00754C66" w:rsidRDefault="00826C68" w:rsidP="00826C68">
      <w:pPr>
        <w:pStyle w:val="ListParagraph"/>
        <w:numPr>
          <w:ilvl w:val="3"/>
          <w:numId w:val="16"/>
        </w:numPr>
        <w:spacing w:after="0" w:line="240" w:lineRule="auto"/>
        <w:rPr>
          <w:b/>
        </w:rPr>
      </w:pPr>
      <w:r>
        <w:t>Each groups stayed in cabins located quite a distance apart</w:t>
      </w:r>
    </w:p>
    <w:p w:rsidR="00826C68" w:rsidRPr="00754C66" w:rsidRDefault="00826C68" w:rsidP="00826C68">
      <w:pPr>
        <w:pStyle w:val="ListParagraph"/>
        <w:numPr>
          <w:ilvl w:val="3"/>
          <w:numId w:val="16"/>
        </w:numPr>
        <w:spacing w:after="0" w:line="240" w:lineRule="auto"/>
        <w:rPr>
          <w:b/>
        </w:rPr>
      </w:pPr>
      <w:r>
        <w:t>Placed in situations to increase cohesiveness of own group and competitiveness with other</w:t>
      </w:r>
    </w:p>
    <w:p w:rsidR="00826C68" w:rsidRPr="00754C66" w:rsidRDefault="00826C68" w:rsidP="00826C68">
      <w:pPr>
        <w:pStyle w:val="ListParagraph"/>
        <w:numPr>
          <w:ilvl w:val="3"/>
          <w:numId w:val="16"/>
        </w:numPr>
        <w:spacing w:after="0" w:line="240" w:lineRule="auto"/>
        <w:rPr>
          <w:b/>
        </w:rPr>
      </w:pPr>
      <w:r>
        <w:t>Aroused feelings of conflict and tension between the groups</w:t>
      </w:r>
    </w:p>
    <w:p w:rsidR="00826C68" w:rsidRPr="00754C66" w:rsidRDefault="00826C68" w:rsidP="00826C68">
      <w:pPr>
        <w:pStyle w:val="ListParagraph"/>
        <w:numPr>
          <w:ilvl w:val="3"/>
          <w:numId w:val="16"/>
        </w:numPr>
        <w:spacing w:after="0" w:line="240" w:lineRule="auto"/>
        <w:rPr>
          <w:b/>
        </w:rPr>
      </w:pPr>
      <w:r>
        <w:t>Competition led to high levels of dislike and hostility</w:t>
      </w:r>
    </w:p>
    <w:p w:rsidR="00826C68" w:rsidRPr="00754C66" w:rsidRDefault="00826C68" w:rsidP="00826C68">
      <w:pPr>
        <w:pStyle w:val="ListParagraph"/>
        <w:numPr>
          <w:ilvl w:val="2"/>
          <w:numId w:val="16"/>
        </w:numPr>
        <w:rPr>
          <w:b/>
          <w:i/>
        </w:rPr>
      </w:pPr>
      <w:r>
        <w:t>Mutual interdependence- situation where 2 or more groups need each other and must depend on each other in order to accomplish a goal that is important to each group</w:t>
      </w:r>
    </w:p>
    <w:p w:rsidR="00826C68" w:rsidRPr="00754C66" w:rsidRDefault="00826C68" w:rsidP="00826C68">
      <w:pPr>
        <w:pStyle w:val="ListParagraph"/>
        <w:numPr>
          <w:ilvl w:val="2"/>
          <w:numId w:val="16"/>
        </w:numPr>
        <w:spacing w:after="0" w:line="240" w:lineRule="auto"/>
        <w:rPr>
          <w:b/>
        </w:rPr>
      </w:pPr>
      <w:r>
        <w:t>Investigators damaged the water supply system and the only way it could be repaired was if the eagles and rattlers worked together</w:t>
      </w:r>
    </w:p>
    <w:p w:rsidR="00826C68" w:rsidRPr="00FE6A87" w:rsidRDefault="00826C68" w:rsidP="00826C68">
      <w:pPr>
        <w:pStyle w:val="ListParagraph"/>
        <w:numPr>
          <w:ilvl w:val="3"/>
          <w:numId w:val="16"/>
        </w:numPr>
        <w:spacing w:after="0" w:line="240" w:lineRule="auto"/>
        <w:rPr>
          <w:b/>
        </w:rPr>
      </w:pPr>
      <w:r>
        <w:t>this type of situation brought about a diminution of hostile feelings and negative stereotyping among the campers</w:t>
      </w:r>
    </w:p>
    <w:p w:rsidR="00826C68" w:rsidRPr="00754C66" w:rsidRDefault="00826C68" w:rsidP="00826C68">
      <w:pPr>
        <w:pStyle w:val="ListParagraph"/>
        <w:numPr>
          <w:ilvl w:val="2"/>
          <w:numId w:val="16"/>
        </w:numPr>
        <w:rPr>
          <w:b/>
          <w:i/>
        </w:rPr>
      </w:pPr>
      <w:proofErr w:type="spellStart"/>
      <w:r w:rsidRPr="00FE6A87">
        <w:rPr>
          <w:b/>
          <w:i/>
          <w:lang w:val="en-US"/>
        </w:rPr>
        <w:t>Esses</w:t>
      </w:r>
      <w:proofErr w:type="spellEnd"/>
      <w:r w:rsidRPr="00FE6A87">
        <w:rPr>
          <w:b/>
          <w:i/>
          <w:lang w:val="en-US"/>
        </w:rPr>
        <w:t>, Jackson, &amp; Armstrong (1998)</w:t>
      </w:r>
      <w:r w:rsidRPr="00FE6A87">
        <w:rPr>
          <w:b/>
        </w:rPr>
        <w:t xml:space="preserve">, </w:t>
      </w:r>
      <w:r w:rsidRPr="00FE6A87">
        <w:rPr>
          <w:b/>
          <w:i/>
        </w:rPr>
        <w:t>“</w:t>
      </w:r>
      <w:proofErr w:type="spellStart"/>
      <w:r w:rsidRPr="00FE6A87">
        <w:rPr>
          <w:b/>
          <w:i/>
        </w:rPr>
        <w:t>Sandirian</w:t>
      </w:r>
      <w:proofErr w:type="spellEnd"/>
      <w:r w:rsidRPr="00FE6A87">
        <w:rPr>
          <w:b/>
          <w:i/>
        </w:rPr>
        <w:t xml:space="preserve"> study”, </w:t>
      </w:r>
      <w:r w:rsidRPr="00FE6A87">
        <w:rPr>
          <w:b/>
        </w:rPr>
        <w:t>discussed in class</w:t>
      </w:r>
    </w:p>
    <w:p w:rsidR="00826C68" w:rsidRDefault="00826C68" w:rsidP="00826C68">
      <w:pPr>
        <w:pStyle w:val="ListParagraph"/>
        <w:numPr>
          <w:ilvl w:val="0"/>
          <w:numId w:val="16"/>
        </w:numPr>
        <w:spacing w:after="0" w:line="240" w:lineRule="auto"/>
        <w:rPr>
          <w:b/>
        </w:rPr>
      </w:pPr>
      <w:r w:rsidRPr="0065621F">
        <w:rPr>
          <w:b/>
        </w:rPr>
        <w:t>The way we conform</w:t>
      </w:r>
    </w:p>
    <w:p w:rsidR="00826C68" w:rsidRPr="00754C66" w:rsidRDefault="00826C68" w:rsidP="00826C68">
      <w:pPr>
        <w:pStyle w:val="ListParagraph"/>
        <w:numPr>
          <w:ilvl w:val="1"/>
          <w:numId w:val="16"/>
        </w:numPr>
        <w:spacing w:after="0" w:line="240" w:lineRule="auto"/>
        <w:rPr>
          <w:b/>
        </w:rPr>
      </w:pPr>
      <w:r>
        <w:t>Some prejudice operates within the individual, some operate on whole groups</w:t>
      </w:r>
    </w:p>
    <w:p w:rsidR="00826C68" w:rsidRPr="00754C66" w:rsidRDefault="00826C68" w:rsidP="00826C68">
      <w:pPr>
        <w:pStyle w:val="ListParagraph"/>
        <w:numPr>
          <w:ilvl w:val="1"/>
          <w:numId w:val="16"/>
        </w:numPr>
        <w:spacing w:after="0" w:line="240" w:lineRule="auto"/>
        <w:rPr>
          <w:b/>
        </w:rPr>
      </w:pPr>
      <w:r>
        <w:t>Thomas Pettigrew- many people hold prejudiced attitudes and engage in discriminatory behaviour in order to conform to, or fit in with, the prevailing majority view of their culture</w:t>
      </w:r>
    </w:p>
    <w:p w:rsidR="00826C68" w:rsidRPr="00FE6A87" w:rsidRDefault="00826C68" w:rsidP="00826C68">
      <w:pPr>
        <w:pStyle w:val="ListParagraph"/>
        <w:numPr>
          <w:ilvl w:val="2"/>
          <w:numId w:val="16"/>
        </w:numPr>
        <w:spacing w:after="0" w:line="240" w:lineRule="auto"/>
        <w:rPr>
          <w:b/>
        </w:rPr>
      </w:pPr>
      <w:r>
        <w:t>The greatest determinant of prejudice is slavish conformity to social norms</w:t>
      </w:r>
    </w:p>
    <w:p w:rsidR="00826C68" w:rsidRPr="00FE6A87" w:rsidRDefault="00826C68" w:rsidP="00826C68">
      <w:pPr>
        <w:pStyle w:val="ListParagraph"/>
        <w:numPr>
          <w:ilvl w:val="1"/>
          <w:numId w:val="16"/>
        </w:numPr>
        <w:spacing w:after="0" w:line="240" w:lineRule="auto"/>
        <w:rPr>
          <w:b/>
        </w:rPr>
      </w:pPr>
      <w:r w:rsidRPr="00FE6A87">
        <w:rPr>
          <w:b/>
        </w:rPr>
        <w:t>Traditional prejudice</w:t>
      </w:r>
    </w:p>
    <w:p w:rsidR="00826C68" w:rsidRDefault="00826C68" w:rsidP="00826C68">
      <w:pPr>
        <w:pStyle w:val="ListParagraph"/>
        <w:numPr>
          <w:ilvl w:val="1"/>
          <w:numId w:val="16"/>
        </w:numPr>
        <w:spacing w:after="0" w:line="240" w:lineRule="auto"/>
        <w:rPr>
          <w:b/>
        </w:rPr>
      </w:pPr>
      <w:r w:rsidRPr="00FE6A87">
        <w:rPr>
          <w:b/>
        </w:rPr>
        <w:t>Modern prejudice (symbolic/modern racism; anxious/ambivalent racism) , discussed in class</w:t>
      </w:r>
    </w:p>
    <w:p w:rsidR="00826C68" w:rsidRPr="00821D24" w:rsidRDefault="00826C68" w:rsidP="00826C68">
      <w:pPr>
        <w:pStyle w:val="ListParagraph"/>
        <w:numPr>
          <w:ilvl w:val="2"/>
          <w:numId w:val="16"/>
        </w:numPr>
        <w:spacing w:after="0" w:line="240" w:lineRule="auto"/>
        <w:rPr>
          <w:b/>
        </w:rPr>
      </w:pPr>
      <w:r>
        <w:t>Outwardly acting unprejudiced, but inwardly maintaining their prejudiced views</w:t>
      </w:r>
    </w:p>
    <w:p w:rsidR="00826C68" w:rsidRPr="00821D24" w:rsidRDefault="00826C68" w:rsidP="00826C68">
      <w:pPr>
        <w:pStyle w:val="ListParagraph"/>
        <w:numPr>
          <w:ilvl w:val="2"/>
          <w:numId w:val="16"/>
        </w:numPr>
        <w:spacing w:after="0" w:line="240" w:lineRule="auto"/>
        <w:rPr>
          <w:b/>
        </w:rPr>
      </w:pPr>
      <w:r>
        <w:t>People have learned to hide their prejudice in order to avoid being labelled racist or sexist, but when the situation is “safe” their prejudice will be revealed</w:t>
      </w:r>
    </w:p>
    <w:p w:rsidR="00826C68" w:rsidRPr="00821D24" w:rsidRDefault="00826C68" w:rsidP="00826C68">
      <w:pPr>
        <w:pStyle w:val="ListParagraph"/>
        <w:numPr>
          <w:ilvl w:val="2"/>
          <w:numId w:val="16"/>
        </w:numPr>
        <w:spacing w:after="0" w:line="240" w:lineRule="auto"/>
        <w:rPr>
          <w:b/>
        </w:rPr>
      </w:pPr>
      <w:r>
        <w:t>Modern racism scale is a subtle, indirect measure of racial prejudice</w:t>
      </w:r>
    </w:p>
    <w:p w:rsidR="00826C68" w:rsidRPr="00821D24" w:rsidRDefault="00826C68" w:rsidP="00826C68">
      <w:pPr>
        <w:pStyle w:val="ListParagraph"/>
        <w:numPr>
          <w:ilvl w:val="3"/>
          <w:numId w:val="16"/>
        </w:numPr>
        <w:spacing w:after="0" w:line="240" w:lineRule="auto"/>
        <w:rPr>
          <w:b/>
        </w:rPr>
      </w:pPr>
      <w:r>
        <w:t>Those who score high on this are more likely to be prejudiced against black people than those who score low</w:t>
      </w:r>
    </w:p>
    <w:p w:rsidR="00826C68" w:rsidRPr="00821D24" w:rsidRDefault="00826C68" w:rsidP="00826C68">
      <w:pPr>
        <w:pStyle w:val="ListParagraph"/>
        <w:numPr>
          <w:ilvl w:val="2"/>
          <w:numId w:val="16"/>
        </w:numPr>
        <w:spacing w:after="0" w:line="240" w:lineRule="auto"/>
        <w:rPr>
          <w:b/>
        </w:rPr>
      </w:pPr>
      <w:proofErr w:type="spellStart"/>
      <w:r>
        <w:t>Neosexism</w:t>
      </w:r>
      <w:proofErr w:type="spellEnd"/>
      <w:r>
        <w:t xml:space="preserve"> scale- assess sexist attitudes in a more subtle manner</w:t>
      </w:r>
    </w:p>
    <w:p w:rsidR="00826C68" w:rsidRPr="00821D24" w:rsidRDefault="00826C68" w:rsidP="00826C68">
      <w:pPr>
        <w:pStyle w:val="ListParagraph"/>
        <w:numPr>
          <w:ilvl w:val="3"/>
          <w:numId w:val="16"/>
        </w:numPr>
        <w:spacing w:after="0" w:line="240" w:lineRule="auto"/>
        <w:rPr>
          <w:b/>
        </w:rPr>
      </w:pPr>
      <w:r>
        <w:t>People who are opposed to equality for women may be reluctant to say so directly but might find it acceptable to express disagreement with social policies aimed at increasing the status of women</w:t>
      </w:r>
    </w:p>
    <w:p w:rsidR="00826C68" w:rsidRPr="00FE6A87" w:rsidRDefault="00826C68" w:rsidP="00826C68">
      <w:pPr>
        <w:pStyle w:val="ListParagraph"/>
        <w:numPr>
          <w:ilvl w:val="3"/>
          <w:numId w:val="16"/>
        </w:numPr>
        <w:spacing w:after="0" w:line="240" w:lineRule="auto"/>
        <w:rPr>
          <w:b/>
        </w:rPr>
      </w:pPr>
      <w:r>
        <w:t xml:space="preserve">Found that </w:t>
      </w:r>
      <w:proofErr w:type="spellStart"/>
      <w:r>
        <w:t>neosexism</w:t>
      </w:r>
      <w:proofErr w:type="spellEnd"/>
      <w:r>
        <w:t xml:space="preserve"> was associated with negative attitudes toward feminist movement and toward lesbian and gay men</w:t>
      </w:r>
    </w:p>
    <w:p w:rsidR="00826C68" w:rsidRPr="00FE6A87" w:rsidRDefault="00826C68" w:rsidP="00826C68">
      <w:pPr>
        <w:pStyle w:val="ListParagraph"/>
        <w:spacing w:after="0" w:line="240" w:lineRule="auto"/>
        <w:ind w:left="1080"/>
        <w:rPr>
          <w:b/>
        </w:rPr>
      </w:pPr>
    </w:p>
    <w:p w:rsidR="00826C68" w:rsidRDefault="00826C68" w:rsidP="00826C68">
      <w:pPr>
        <w:rPr>
          <w:rFonts w:ascii="Calibri" w:hAnsi="Calibri"/>
          <w:b/>
          <w:u w:val="single"/>
        </w:rPr>
      </w:pPr>
      <w:r w:rsidRPr="00FE6A87">
        <w:rPr>
          <w:rFonts w:ascii="Calibri" w:hAnsi="Calibri"/>
          <w:b/>
          <w:u w:val="single"/>
        </w:rPr>
        <w:t>Effects of Stereotyping, Prejudice, and Discrimination</w:t>
      </w:r>
    </w:p>
    <w:p w:rsidR="00826C68" w:rsidRDefault="00826C68" w:rsidP="00826C68">
      <w:pPr>
        <w:pStyle w:val="ListParagraph"/>
        <w:numPr>
          <w:ilvl w:val="0"/>
          <w:numId w:val="16"/>
        </w:numPr>
        <w:spacing w:after="0" w:line="240" w:lineRule="auto"/>
        <w:rPr>
          <w:b/>
        </w:rPr>
      </w:pPr>
      <w:r w:rsidRPr="00FE6A87">
        <w:rPr>
          <w:b/>
        </w:rPr>
        <w:lastRenderedPageBreak/>
        <w:t>Self-Fulfilling Prophecy</w:t>
      </w:r>
    </w:p>
    <w:p w:rsidR="00826C68" w:rsidRPr="008A221A" w:rsidRDefault="00826C68" w:rsidP="00826C68">
      <w:pPr>
        <w:pStyle w:val="ListParagraph"/>
        <w:numPr>
          <w:ilvl w:val="1"/>
          <w:numId w:val="16"/>
        </w:numPr>
        <w:rPr>
          <w:b/>
          <w:u w:val="single"/>
        </w:rPr>
      </w:pPr>
      <w:r>
        <w:t>When a member of a majority mistreats a member of a disadvantaged group, the disadvantaged person is unlikely to perform well, thereby confirming the majority group member’s negative stereotype and, in turn, perpetuating the discrimination</w:t>
      </w:r>
    </w:p>
    <w:p w:rsidR="00826C68" w:rsidRPr="008A221A" w:rsidRDefault="00826C68" w:rsidP="00826C68">
      <w:pPr>
        <w:pStyle w:val="ListParagraph"/>
        <w:numPr>
          <w:ilvl w:val="1"/>
          <w:numId w:val="16"/>
        </w:numPr>
        <w:rPr>
          <w:b/>
          <w:u w:val="single"/>
        </w:rPr>
      </w:pPr>
      <w:r>
        <w:t>Behave a certain way because of an expectation</w:t>
      </w:r>
    </w:p>
    <w:p w:rsidR="00826C68" w:rsidRDefault="00826C68" w:rsidP="00826C68">
      <w:pPr>
        <w:pStyle w:val="ListParagraph"/>
        <w:numPr>
          <w:ilvl w:val="1"/>
          <w:numId w:val="16"/>
        </w:numPr>
        <w:spacing w:after="0" w:line="240" w:lineRule="auto"/>
        <w:rPr>
          <w:b/>
        </w:rPr>
      </w:pPr>
      <w:r w:rsidRPr="00FE6A87">
        <w:rPr>
          <w:b/>
          <w:i/>
        </w:rPr>
        <w:t xml:space="preserve">Word, </w:t>
      </w:r>
      <w:proofErr w:type="spellStart"/>
      <w:r w:rsidRPr="00FE6A87">
        <w:rPr>
          <w:b/>
          <w:i/>
        </w:rPr>
        <w:t>Zanna</w:t>
      </w:r>
      <w:proofErr w:type="spellEnd"/>
      <w:r w:rsidRPr="00FE6A87">
        <w:rPr>
          <w:b/>
          <w:i/>
        </w:rPr>
        <w:t>, &amp; Cooper (1974), “Interview study”</w:t>
      </w:r>
      <w:r w:rsidRPr="00FE6A87">
        <w:rPr>
          <w:b/>
        </w:rPr>
        <w:t>, pp. 402-403 (Figure 12.5)</w:t>
      </w:r>
    </w:p>
    <w:p w:rsidR="00826C68" w:rsidRPr="00555E7A" w:rsidRDefault="00826C68" w:rsidP="00826C68">
      <w:pPr>
        <w:pStyle w:val="ListParagraph"/>
        <w:numPr>
          <w:ilvl w:val="2"/>
          <w:numId w:val="16"/>
        </w:numPr>
        <w:spacing w:after="0" w:line="240" w:lineRule="auto"/>
        <w:rPr>
          <w:b/>
        </w:rPr>
      </w:pPr>
      <w:r>
        <w:t xml:space="preserve">Asked white university undergraduates to interview several job applicants; some of the applicants were white and others we African American </w:t>
      </w:r>
    </w:p>
    <w:p w:rsidR="00826C68" w:rsidRPr="00555E7A" w:rsidRDefault="00826C68" w:rsidP="00826C68">
      <w:pPr>
        <w:pStyle w:val="ListParagraph"/>
        <w:numPr>
          <w:ilvl w:val="2"/>
          <w:numId w:val="16"/>
        </w:numPr>
        <w:spacing w:after="0" w:line="240" w:lineRule="auto"/>
        <w:rPr>
          <w:b/>
        </w:rPr>
      </w:pPr>
      <w:r>
        <w:t>Students displayed discomfort and lack of interest when interviewing African American applicants</w:t>
      </w:r>
    </w:p>
    <w:p w:rsidR="00826C68" w:rsidRPr="00FE6A87" w:rsidRDefault="00826C68" w:rsidP="00826C68">
      <w:pPr>
        <w:pStyle w:val="ListParagraph"/>
        <w:numPr>
          <w:ilvl w:val="2"/>
          <w:numId w:val="16"/>
        </w:numPr>
        <w:spacing w:after="0" w:line="240" w:lineRule="auto"/>
        <w:rPr>
          <w:b/>
        </w:rPr>
      </w:pPr>
      <w:r>
        <w:t>Found that African Americans are interviewed by whites, they are unintentionally placed at a disadvantage and are not likely to perform as well as their white counterparts</w:t>
      </w:r>
    </w:p>
    <w:p w:rsidR="00826C68" w:rsidRDefault="00826C68" w:rsidP="00826C68">
      <w:pPr>
        <w:pStyle w:val="ListParagraph"/>
        <w:numPr>
          <w:ilvl w:val="0"/>
          <w:numId w:val="16"/>
        </w:numPr>
        <w:spacing w:after="0" w:line="240" w:lineRule="auto"/>
        <w:rPr>
          <w:b/>
        </w:rPr>
      </w:pPr>
      <w:r w:rsidRPr="00FE6A87">
        <w:rPr>
          <w:b/>
        </w:rPr>
        <w:t>Stereotype threat</w:t>
      </w:r>
    </w:p>
    <w:p w:rsidR="00826C68" w:rsidRPr="00B752E9" w:rsidRDefault="00826C68" w:rsidP="00826C68">
      <w:pPr>
        <w:pStyle w:val="ListParagraph"/>
        <w:numPr>
          <w:ilvl w:val="1"/>
          <w:numId w:val="16"/>
        </w:numPr>
        <w:spacing w:after="0" w:line="240" w:lineRule="auto"/>
        <w:rPr>
          <w:b/>
        </w:rPr>
      </w:pPr>
      <w:r>
        <w:t>the fear that one’s behaviour will conform to the stereotype of one’s group</w:t>
      </w:r>
    </w:p>
    <w:p w:rsidR="00826C68" w:rsidRPr="00B752E9" w:rsidRDefault="00826C68" w:rsidP="00826C68">
      <w:pPr>
        <w:pStyle w:val="ListParagraph"/>
        <w:numPr>
          <w:ilvl w:val="1"/>
          <w:numId w:val="16"/>
        </w:numPr>
        <w:spacing w:after="0" w:line="240" w:lineRule="auto"/>
        <w:rPr>
          <w:b/>
        </w:rPr>
      </w:pPr>
      <w:r w:rsidRPr="00FE6A87">
        <w:rPr>
          <w:b/>
          <w:i/>
        </w:rPr>
        <w:t xml:space="preserve">Shih, </w:t>
      </w:r>
      <w:proofErr w:type="spellStart"/>
      <w:r w:rsidRPr="00FE6A87">
        <w:rPr>
          <w:b/>
          <w:i/>
        </w:rPr>
        <w:t>Pittinsky</w:t>
      </w:r>
      <w:proofErr w:type="spellEnd"/>
      <w:r w:rsidRPr="00FE6A87">
        <w:rPr>
          <w:b/>
          <w:i/>
        </w:rPr>
        <w:t xml:space="preserve">, &amp; </w:t>
      </w:r>
      <w:proofErr w:type="spellStart"/>
      <w:r w:rsidRPr="00FE6A87">
        <w:rPr>
          <w:b/>
          <w:i/>
        </w:rPr>
        <w:t>Ambady</w:t>
      </w:r>
      <w:proofErr w:type="spellEnd"/>
      <w:r w:rsidRPr="00FE6A87">
        <w:rPr>
          <w:b/>
          <w:i/>
        </w:rPr>
        <w:t xml:space="preserve"> (1999)</w:t>
      </w:r>
      <w:r w:rsidRPr="00FE6A87">
        <w:rPr>
          <w:b/>
        </w:rPr>
        <w:t>, “</w:t>
      </w:r>
      <w:r w:rsidRPr="00FE6A87">
        <w:rPr>
          <w:b/>
          <w:i/>
        </w:rPr>
        <w:t xml:space="preserve">Math Stereotype Study”, </w:t>
      </w:r>
      <w:r w:rsidRPr="00FE6A87">
        <w:rPr>
          <w:b/>
        </w:rPr>
        <w:t>p. 405</w:t>
      </w:r>
      <w:r w:rsidRPr="00FE6A87">
        <w:rPr>
          <w:b/>
          <w:i/>
        </w:rPr>
        <w:t xml:space="preserve"> </w:t>
      </w:r>
    </w:p>
    <w:p w:rsidR="00826C68" w:rsidRPr="00B752E9" w:rsidRDefault="00826C68" w:rsidP="00826C68">
      <w:pPr>
        <w:pStyle w:val="ListParagraph"/>
        <w:numPr>
          <w:ilvl w:val="2"/>
          <w:numId w:val="16"/>
        </w:numPr>
        <w:spacing w:after="0" w:line="240" w:lineRule="auto"/>
        <w:rPr>
          <w:b/>
        </w:rPr>
      </w:pPr>
      <w:r>
        <w:t xml:space="preserve">Administered Canadian math competition test to a group of female </w:t>
      </w:r>
      <w:proofErr w:type="spellStart"/>
      <w:r>
        <w:t>asian-american</w:t>
      </w:r>
      <w:proofErr w:type="spellEnd"/>
      <w:r>
        <w:t xml:space="preserve"> university students</w:t>
      </w:r>
    </w:p>
    <w:p w:rsidR="00826C68" w:rsidRPr="00B752E9" w:rsidRDefault="00826C68" w:rsidP="00826C68">
      <w:pPr>
        <w:pStyle w:val="ListParagraph"/>
        <w:numPr>
          <w:ilvl w:val="2"/>
          <w:numId w:val="16"/>
        </w:numPr>
        <w:spacing w:after="0" w:line="240" w:lineRule="auto"/>
        <w:rPr>
          <w:b/>
        </w:rPr>
      </w:pPr>
      <w:r>
        <w:t>Some were reminded of their ethnicity before the test ; others were reminded of their gender</w:t>
      </w:r>
    </w:p>
    <w:p w:rsidR="00826C68" w:rsidRPr="00B752E9" w:rsidRDefault="00826C68" w:rsidP="00826C68">
      <w:pPr>
        <w:pStyle w:val="ListParagraph"/>
        <w:numPr>
          <w:ilvl w:val="2"/>
          <w:numId w:val="16"/>
        </w:numPr>
        <w:spacing w:after="0" w:line="240" w:lineRule="auto"/>
        <w:rPr>
          <w:b/>
        </w:rPr>
      </w:pPr>
      <w:r>
        <w:t>Participants who had been reminded they were Asian had the highest performance and those reminded they were women had the lowest</w:t>
      </w:r>
    </w:p>
    <w:p w:rsidR="00826C68" w:rsidRPr="00FE6A87" w:rsidRDefault="00826C68" w:rsidP="00826C68">
      <w:pPr>
        <w:pStyle w:val="ListParagraph"/>
        <w:numPr>
          <w:ilvl w:val="2"/>
          <w:numId w:val="16"/>
        </w:numPr>
        <w:spacing w:after="0" w:line="240" w:lineRule="auto"/>
        <w:rPr>
          <w:b/>
        </w:rPr>
      </w:pPr>
      <w:r>
        <w:t>Although stereotype threat usually has negative effects, being reminded of a positive stereotype associated with ones identity can lead to improved performance</w:t>
      </w:r>
    </w:p>
    <w:p w:rsidR="00826C68" w:rsidRDefault="00826C68" w:rsidP="00826C68">
      <w:pPr>
        <w:pStyle w:val="ListParagraph"/>
        <w:numPr>
          <w:ilvl w:val="0"/>
          <w:numId w:val="16"/>
        </w:numPr>
        <w:spacing w:after="0" w:line="240" w:lineRule="auto"/>
        <w:rPr>
          <w:b/>
        </w:rPr>
      </w:pPr>
      <w:proofErr w:type="spellStart"/>
      <w:r w:rsidRPr="00FE6A87">
        <w:rPr>
          <w:b/>
        </w:rPr>
        <w:t>Disidentification</w:t>
      </w:r>
      <w:proofErr w:type="spellEnd"/>
    </w:p>
    <w:p w:rsidR="00826C68" w:rsidRPr="002E6C96" w:rsidRDefault="00826C68" w:rsidP="00826C68">
      <w:pPr>
        <w:pStyle w:val="ListParagraph"/>
        <w:numPr>
          <w:ilvl w:val="1"/>
          <w:numId w:val="16"/>
        </w:numPr>
        <w:spacing w:after="0" w:line="240" w:lineRule="auto"/>
        <w:rPr>
          <w:b/>
        </w:rPr>
      </w:pPr>
      <w:r>
        <w:t>Psychologically disengaging their self-esteem in stereotype relevant domains</w:t>
      </w:r>
    </w:p>
    <w:p w:rsidR="00826C68" w:rsidRPr="002E6C96" w:rsidRDefault="00826C68" w:rsidP="00826C68">
      <w:pPr>
        <w:pStyle w:val="ListParagraph"/>
        <w:numPr>
          <w:ilvl w:val="1"/>
          <w:numId w:val="16"/>
        </w:numPr>
        <w:spacing w:after="0" w:line="240" w:lineRule="auto"/>
        <w:rPr>
          <w:b/>
        </w:rPr>
      </w:pPr>
      <w:r>
        <w:t>When people are vulnerable to negative stereotypes in a domain that’s important to them they may eventually redefine their self-concept, such that the performance domain is no longer part of their self- identity</w:t>
      </w:r>
    </w:p>
    <w:p w:rsidR="00826C68" w:rsidRPr="002E6C96" w:rsidRDefault="00826C68" w:rsidP="00826C68">
      <w:pPr>
        <w:pStyle w:val="ListParagraph"/>
        <w:numPr>
          <w:ilvl w:val="1"/>
          <w:numId w:val="16"/>
        </w:numPr>
        <w:spacing w:after="0" w:line="240" w:lineRule="auto"/>
        <w:rPr>
          <w:b/>
        </w:rPr>
      </w:pPr>
      <w:r>
        <w:t>Members of stigmatized groups may convince themselves that performing well in a particular domain isn’t a central part of who they are</w:t>
      </w:r>
    </w:p>
    <w:p w:rsidR="00826C68" w:rsidRPr="000A7299" w:rsidRDefault="00826C68" w:rsidP="00826C68">
      <w:pPr>
        <w:pStyle w:val="ListParagraph"/>
        <w:numPr>
          <w:ilvl w:val="1"/>
          <w:numId w:val="16"/>
        </w:numPr>
        <w:spacing w:after="0" w:line="240" w:lineRule="auto"/>
        <w:rPr>
          <w:b/>
        </w:rPr>
      </w:pPr>
      <w:r>
        <w:t xml:space="preserve">Disengagement and </w:t>
      </w:r>
      <w:proofErr w:type="spellStart"/>
      <w:r>
        <w:t>disidentification</w:t>
      </w:r>
      <w:proofErr w:type="spellEnd"/>
      <w:r>
        <w:t xml:space="preserve"> have the most negative effects when they become a chronic, habitual response to prejudice and discrimination</w:t>
      </w:r>
    </w:p>
    <w:p w:rsidR="00826C68" w:rsidRPr="000A7299" w:rsidRDefault="00826C68" w:rsidP="00826C68">
      <w:pPr>
        <w:pStyle w:val="ListParagraph"/>
        <w:numPr>
          <w:ilvl w:val="1"/>
          <w:numId w:val="16"/>
        </w:numPr>
        <w:spacing w:after="0" w:line="240" w:lineRule="auto"/>
        <w:rPr>
          <w:b/>
        </w:rPr>
      </w:pPr>
      <w:r>
        <w:t>Members of these groups maintained that their group, overall, had encountered greater housing discrimination than they, personally, had experienced</w:t>
      </w:r>
    </w:p>
    <w:p w:rsidR="00826C68" w:rsidRPr="000A7299" w:rsidRDefault="00826C68" w:rsidP="00826C68">
      <w:pPr>
        <w:pStyle w:val="ListParagraph"/>
        <w:numPr>
          <w:ilvl w:val="1"/>
          <w:numId w:val="16"/>
        </w:numPr>
        <w:spacing w:after="0" w:line="240" w:lineRule="auto"/>
        <w:rPr>
          <w:b/>
        </w:rPr>
      </w:pPr>
      <w:r>
        <w:t>Members of negatively stereotyped groups distance themselves from the group in order to avoid having the groups negative characteristics attributed to them</w:t>
      </w:r>
    </w:p>
    <w:p w:rsidR="00826C68" w:rsidRPr="00AD70EE" w:rsidRDefault="00826C68" w:rsidP="00826C68">
      <w:pPr>
        <w:pStyle w:val="ListParagraph"/>
        <w:numPr>
          <w:ilvl w:val="1"/>
          <w:numId w:val="16"/>
        </w:numPr>
        <w:spacing w:after="0" w:line="240" w:lineRule="auto"/>
        <w:rPr>
          <w:b/>
        </w:rPr>
      </w:pPr>
      <w:r>
        <w:t>People who have a high need to belong are especially likely to claim they experience less personal discrimination than their group as a whole</w:t>
      </w:r>
    </w:p>
    <w:p w:rsidR="00826C68" w:rsidRPr="00AD70EE" w:rsidRDefault="00826C68" w:rsidP="00826C68">
      <w:pPr>
        <w:pStyle w:val="ListParagraph"/>
        <w:numPr>
          <w:ilvl w:val="1"/>
          <w:numId w:val="16"/>
        </w:numPr>
        <w:spacing w:after="0" w:line="240" w:lineRule="auto"/>
        <w:rPr>
          <w:b/>
        </w:rPr>
      </w:pPr>
      <w:r>
        <w:t>If minority group members blame themselves for negative outcomes, majority group members are able to justify their ongoing discrimination</w:t>
      </w:r>
    </w:p>
    <w:p w:rsidR="00826C68" w:rsidRPr="00AD70EE" w:rsidRDefault="00826C68" w:rsidP="00826C68">
      <w:pPr>
        <w:pStyle w:val="ListParagraph"/>
        <w:numPr>
          <w:ilvl w:val="1"/>
          <w:numId w:val="16"/>
        </w:numPr>
        <w:spacing w:after="0" w:line="240" w:lineRule="auto"/>
        <w:rPr>
          <w:b/>
        </w:rPr>
      </w:pPr>
      <w:r>
        <w:t>Members of disadvantaged groups do not always minimize the discrimination they experience</w:t>
      </w:r>
    </w:p>
    <w:p w:rsidR="00826C68" w:rsidRPr="00AD70EE" w:rsidRDefault="00826C68" w:rsidP="00826C68">
      <w:pPr>
        <w:pStyle w:val="ListParagraph"/>
        <w:spacing w:after="0" w:line="240" w:lineRule="auto"/>
        <w:ind w:left="1080"/>
        <w:rPr>
          <w:b/>
        </w:rPr>
      </w:pPr>
    </w:p>
    <w:p w:rsidR="00826C68" w:rsidRPr="00FE6A87" w:rsidRDefault="00826C68" w:rsidP="00826C68">
      <w:pPr>
        <w:rPr>
          <w:rFonts w:ascii="Calibri" w:hAnsi="Calibri"/>
          <w:b/>
          <w:u w:val="single"/>
        </w:rPr>
      </w:pPr>
      <w:r w:rsidRPr="00FE6A87">
        <w:rPr>
          <w:rFonts w:ascii="Calibri" w:hAnsi="Calibri"/>
          <w:b/>
          <w:u w:val="single"/>
        </w:rPr>
        <w:t>Interventions for Reducing Prejudice and Discrimination</w:t>
      </w:r>
    </w:p>
    <w:p w:rsidR="00826C68" w:rsidRPr="00AD70EE" w:rsidRDefault="00826C68" w:rsidP="00826C68">
      <w:pPr>
        <w:pStyle w:val="ListParagraph"/>
        <w:numPr>
          <w:ilvl w:val="0"/>
          <w:numId w:val="16"/>
        </w:numPr>
        <w:spacing w:after="0" w:line="240" w:lineRule="auto"/>
        <w:rPr>
          <w:b/>
        </w:rPr>
      </w:pPr>
      <w:r>
        <w:lastRenderedPageBreak/>
        <w:t>Getting people to focus on positive aspects of themselves (self-affirmation) reduces the need to denigrate others in order to get a boost in self-esteem</w:t>
      </w:r>
    </w:p>
    <w:p w:rsidR="00826C68" w:rsidRPr="00AD70EE" w:rsidRDefault="00826C68" w:rsidP="00826C68">
      <w:pPr>
        <w:pStyle w:val="ListParagraph"/>
        <w:numPr>
          <w:ilvl w:val="0"/>
          <w:numId w:val="16"/>
        </w:numPr>
        <w:spacing w:after="0" w:line="240" w:lineRule="auto"/>
        <w:rPr>
          <w:b/>
        </w:rPr>
      </w:pPr>
      <w:r>
        <w:t>Blurring the distinction between “us” and “them” can improve attitudes towards out-groups</w:t>
      </w:r>
    </w:p>
    <w:p w:rsidR="00826C68" w:rsidRDefault="00826C68" w:rsidP="00826C68">
      <w:pPr>
        <w:pStyle w:val="ListParagraph"/>
        <w:numPr>
          <w:ilvl w:val="0"/>
          <w:numId w:val="16"/>
        </w:numPr>
        <w:spacing w:after="0" w:line="240" w:lineRule="auto"/>
        <w:rPr>
          <w:b/>
        </w:rPr>
      </w:pPr>
      <w:r>
        <w:t>Promoting common goals - mutual interdependence- fosters cooperation and liking between groups</w:t>
      </w:r>
    </w:p>
    <w:p w:rsidR="00826C68" w:rsidRPr="00FE6A87" w:rsidRDefault="00826C68" w:rsidP="00826C68">
      <w:pPr>
        <w:pStyle w:val="ListParagraph"/>
        <w:numPr>
          <w:ilvl w:val="0"/>
          <w:numId w:val="16"/>
        </w:numPr>
        <w:spacing w:after="0" w:line="240" w:lineRule="auto"/>
        <w:rPr>
          <w:b/>
        </w:rPr>
      </w:pPr>
      <w:r w:rsidRPr="00FE6A87">
        <w:rPr>
          <w:b/>
        </w:rPr>
        <w:t>Learning not to hate</w:t>
      </w:r>
    </w:p>
    <w:p w:rsidR="00826C68" w:rsidRDefault="00826C68" w:rsidP="00826C68">
      <w:pPr>
        <w:pStyle w:val="ListParagraph"/>
        <w:numPr>
          <w:ilvl w:val="1"/>
          <w:numId w:val="16"/>
        </w:numPr>
        <w:spacing w:after="0" w:line="240" w:lineRule="auto"/>
        <w:rPr>
          <w:b/>
        </w:rPr>
      </w:pPr>
      <w:r w:rsidRPr="00FE6A87">
        <w:rPr>
          <w:b/>
          <w:i/>
        </w:rPr>
        <w:t>Elliott (1977), “Class exercise demonstration”</w:t>
      </w:r>
      <w:r w:rsidRPr="00FE6A87">
        <w:rPr>
          <w:b/>
        </w:rPr>
        <w:t>, pp. 408-409, discussed in class</w:t>
      </w:r>
    </w:p>
    <w:p w:rsidR="00826C68" w:rsidRPr="00AD70EE" w:rsidRDefault="00826C68" w:rsidP="00826C68">
      <w:pPr>
        <w:pStyle w:val="ListParagraph"/>
        <w:numPr>
          <w:ilvl w:val="2"/>
          <w:numId w:val="16"/>
        </w:numPr>
        <w:spacing w:after="0" w:line="240" w:lineRule="auto"/>
        <w:rPr>
          <w:b/>
        </w:rPr>
      </w:pPr>
      <w:r>
        <w:t>Divided her class by eye colour</w:t>
      </w:r>
    </w:p>
    <w:p w:rsidR="00826C68" w:rsidRPr="00AD70EE" w:rsidRDefault="00826C68" w:rsidP="00826C68">
      <w:pPr>
        <w:pStyle w:val="ListParagraph"/>
        <w:numPr>
          <w:ilvl w:val="2"/>
          <w:numId w:val="16"/>
        </w:numPr>
        <w:spacing w:after="0" w:line="240" w:lineRule="auto"/>
        <w:rPr>
          <w:b/>
        </w:rPr>
      </w:pPr>
      <w:r>
        <w:t>Told students that blue-eyed people were superior to brown-eyed people</w:t>
      </w:r>
      <w:r>
        <w:sym w:font="Wingdings" w:char="F0E0"/>
      </w:r>
      <w:r>
        <w:t xml:space="preserve"> smarter, nicer, more trustworthy, etc</w:t>
      </w:r>
    </w:p>
    <w:p w:rsidR="00826C68" w:rsidRPr="00AD70EE" w:rsidRDefault="00826C68" w:rsidP="00826C68">
      <w:pPr>
        <w:pStyle w:val="ListParagraph"/>
        <w:numPr>
          <w:ilvl w:val="2"/>
          <w:numId w:val="16"/>
        </w:numPr>
        <w:spacing w:after="0" w:line="240" w:lineRule="auto"/>
        <w:rPr>
          <w:b/>
        </w:rPr>
      </w:pPr>
      <w:r>
        <w:t>Created a microcosm of prejudice in her classroom</w:t>
      </w:r>
    </w:p>
    <w:p w:rsidR="00826C68" w:rsidRPr="00AD70EE" w:rsidRDefault="00826C68" w:rsidP="00826C68">
      <w:pPr>
        <w:pStyle w:val="ListParagraph"/>
        <w:numPr>
          <w:ilvl w:val="2"/>
          <w:numId w:val="16"/>
        </w:numPr>
        <w:spacing w:after="0" w:line="240" w:lineRule="auto"/>
        <w:rPr>
          <w:b/>
        </w:rPr>
      </w:pPr>
      <w:r>
        <w:t>The next day she switched the stereotype saying she made a mistake</w:t>
      </w:r>
    </w:p>
    <w:p w:rsidR="00826C68" w:rsidRPr="00AD70EE" w:rsidRDefault="00826C68" w:rsidP="00826C68">
      <w:pPr>
        <w:pStyle w:val="ListParagraph"/>
        <w:numPr>
          <w:ilvl w:val="2"/>
          <w:numId w:val="16"/>
        </w:numPr>
        <w:spacing w:after="0" w:line="240" w:lineRule="auto"/>
        <w:rPr>
          <w:b/>
        </w:rPr>
      </w:pPr>
      <w:r>
        <w:t>3</w:t>
      </w:r>
      <w:r w:rsidRPr="00AD70EE">
        <w:rPr>
          <w:vertAlign w:val="superscript"/>
        </w:rPr>
        <w:t>rd</w:t>
      </w:r>
      <w:r>
        <w:t xml:space="preserve"> day she explained that they had been learning about prejudice and discrimination, and how it feels to be a person of colour</w:t>
      </w:r>
    </w:p>
    <w:p w:rsidR="00826C68" w:rsidRPr="00AD70EE" w:rsidRDefault="00826C68" w:rsidP="00826C68">
      <w:pPr>
        <w:pStyle w:val="ListParagraph"/>
        <w:numPr>
          <w:ilvl w:val="2"/>
          <w:numId w:val="16"/>
        </w:numPr>
        <w:spacing w:after="0" w:line="240" w:lineRule="auto"/>
        <w:rPr>
          <w:b/>
        </w:rPr>
      </w:pPr>
      <w:r>
        <w:t xml:space="preserve">They reported it had a lasting impact on their </w:t>
      </w:r>
      <w:proofErr w:type="spellStart"/>
      <w:r>
        <w:t>livese</w:t>
      </w:r>
      <w:proofErr w:type="spellEnd"/>
      <w:r>
        <w:t>. They felt they were less prejudiced and more aware of discrimination against others because of this childhood experience</w:t>
      </w:r>
    </w:p>
    <w:p w:rsidR="00826C68" w:rsidRPr="00AD70EE" w:rsidRDefault="00826C68" w:rsidP="00826C68">
      <w:pPr>
        <w:pStyle w:val="ListParagraph"/>
        <w:numPr>
          <w:ilvl w:val="0"/>
          <w:numId w:val="16"/>
        </w:numPr>
        <w:spacing w:after="0" w:line="240" w:lineRule="auto"/>
        <w:rPr>
          <w:b/>
        </w:rPr>
      </w:pPr>
      <w:r>
        <w:t xml:space="preserve">the contact hypothesis- Gordon </w:t>
      </w:r>
      <w:proofErr w:type="spellStart"/>
      <w:r>
        <w:t>allport</w:t>
      </w:r>
      <w:proofErr w:type="spellEnd"/>
      <w:r>
        <w:t>- prejudice may be reduced by equal status contact between majority and minority groups in the pursuit of common goals</w:t>
      </w:r>
    </w:p>
    <w:p w:rsidR="00826C68" w:rsidRPr="00AD70EE" w:rsidRDefault="00826C68" w:rsidP="00826C68">
      <w:pPr>
        <w:pStyle w:val="ListParagraph"/>
        <w:numPr>
          <w:ilvl w:val="1"/>
          <w:numId w:val="16"/>
        </w:numPr>
        <w:spacing w:after="0" w:line="240" w:lineRule="auto"/>
        <w:rPr>
          <w:b/>
        </w:rPr>
      </w:pPr>
      <w:r>
        <w:t>contact must be between people who are of equal status and in pursuit of common goals</w:t>
      </w:r>
    </w:p>
    <w:p w:rsidR="00826C68" w:rsidRPr="00AD70EE" w:rsidRDefault="00826C68" w:rsidP="00826C68">
      <w:pPr>
        <w:pStyle w:val="ListParagraph"/>
        <w:numPr>
          <w:ilvl w:val="1"/>
          <w:numId w:val="16"/>
        </w:numPr>
        <w:spacing w:after="0" w:line="240" w:lineRule="auto"/>
        <w:rPr>
          <w:b/>
        </w:rPr>
      </w:pPr>
      <w:r>
        <w:t>these conditions must be met before contact will lead to a decrease in prejudice between groups</w:t>
      </w:r>
    </w:p>
    <w:p w:rsidR="00826C68" w:rsidRPr="00AD70EE" w:rsidRDefault="00826C68" w:rsidP="00826C68">
      <w:pPr>
        <w:pStyle w:val="ListParagraph"/>
        <w:numPr>
          <w:ilvl w:val="1"/>
          <w:numId w:val="16"/>
        </w:numPr>
        <w:spacing w:after="0" w:line="240" w:lineRule="auto"/>
        <w:rPr>
          <w:b/>
        </w:rPr>
      </w:pPr>
      <w:r>
        <w:t>2 key  factors in the success of contact are mutual interdependence and a common goal</w:t>
      </w:r>
    </w:p>
    <w:p w:rsidR="00826C68" w:rsidRPr="00AD70EE" w:rsidRDefault="00826C68" w:rsidP="00826C68">
      <w:pPr>
        <w:pStyle w:val="ListParagraph"/>
        <w:numPr>
          <w:ilvl w:val="1"/>
          <w:numId w:val="16"/>
        </w:numPr>
        <w:spacing w:after="0" w:line="240" w:lineRule="auto"/>
        <w:rPr>
          <w:b/>
        </w:rPr>
      </w:pPr>
      <w:r>
        <w:t>3</w:t>
      </w:r>
      <w:r w:rsidRPr="00AD70EE">
        <w:rPr>
          <w:vertAlign w:val="superscript"/>
        </w:rPr>
        <w:t>rd</w:t>
      </w:r>
      <w:r>
        <w:t xml:space="preserve"> condition is equal status</w:t>
      </w:r>
      <w:r>
        <w:sym w:font="Wingdings" w:char="F0E0"/>
      </w:r>
      <w:r>
        <w:t xml:space="preserve"> when status is unequal, however, interactions can easily follow stereotypical patterns</w:t>
      </w:r>
    </w:p>
    <w:p w:rsidR="00826C68" w:rsidRPr="00AD70EE" w:rsidRDefault="00826C68" w:rsidP="00826C68">
      <w:pPr>
        <w:pStyle w:val="ListParagraph"/>
        <w:numPr>
          <w:ilvl w:val="1"/>
          <w:numId w:val="16"/>
        </w:numPr>
        <w:spacing w:after="0" w:line="240" w:lineRule="auto"/>
        <w:rPr>
          <w:b/>
        </w:rPr>
      </w:pPr>
      <w:r>
        <w:t>4</w:t>
      </w:r>
      <w:r w:rsidRPr="00AD70EE">
        <w:rPr>
          <w:vertAlign w:val="superscript"/>
        </w:rPr>
        <w:t>th</w:t>
      </w:r>
      <w:r>
        <w:t>- contact must occur in a friendly, informal setting, where in-group members can interact with out-group members on a one-to-one basis</w:t>
      </w:r>
    </w:p>
    <w:p w:rsidR="00826C68" w:rsidRPr="00AD70EE" w:rsidRDefault="00826C68" w:rsidP="00826C68">
      <w:pPr>
        <w:pStyle w:val="ListParagraph"/>
        <w:numPr>
          <w:ilvl w:val="1"/>
          <w:numId w:val="16"/>
        </w:numPr>
        <w:spacing w:after="0" w:line="240" w:lineRule="auto"/>
        <w:rPr>
          <w:b/>
        </w:rPr>
      </w:pPr>
      <w:r>
        <w:t>5</w:t>
      </w:r>
      <w:r w:rsidRPr="00AD70EE">
        <w:rPr>
          <w:vertAlign w:val="superscript"/>
        </w:rPr>
        <w:t>th</w:t>
      </w:r>
      <w:r>
        <w:t>- through friendly, informal interactions with multiple members of the out-group, an individual will learn that his or her beliefs about the out-group are wrong</w:t>
      </w:r>
    </w:p>
    <w:p w:rsidR="00826C68" w:rsidRPr="00FE6A87" w:rsidRDefault="00826C68" w:rsidP="00826C68">
      <w:pPr>
        <w:pStyle w:val="ListParagraph"/>
        <w:numPr>
          <w:ilvl w:val="1"/>
          <w:numId w:val="16"/>
        </w:numPr>
        <w:spacing w:after="0" w:line="240" w:lineRule="auto"/>
        <w:rPr>
          <w:b/>
        </w:rPr>
      </w:pPr>
      <w:r>
        <w:t>6</w:t>
      </w:r>
      <w:r w:rsidRPr="00AD70EE">
        <w:rPr>
          <w:vertAlign w:val="superscript"/>
        </w:rPr>
        <w:t>th</w:t>
      </w:r>
      <w:r>
        <w:t>- contact is most likely to lead to reduced prejudice when social norms that  promote and support equality among groups are operating in the situation</w:t>
      </w:r>
    </w:p>
    <w:p w:rsidR="00826C68" w:rsidRPr="00FE6A87" w:rsidRDefault="00826C68" w:rsidP="00826C68">
      <w:pPr>
        <w:pStyle w:val="ListParagraph"/>
        <w:numPr>
          <w:ilvl w:val="0"/>
          <w:numId w:val="16"/>
        </w:numPr>
        <w:spacing w:after="0" w:line="240" w:lineRule="auto"/>
        <w:rPr>
          <w:b/>
        </w:rPr>
      </w:pPr>
      <w:r w:rsidRPr="00FE6A87">
        <w:rPr>
          <w:b/>
        </w:rPr>
        <w:t>Jigsaw classroom</w:t>
      </w:r>
    </w:p>
    <w:p w:rsidR="00826C68" w:rsidRDefault="00826C68" w:rsidP="00826C68">
      <w:pPr>
        <w:pStyle w:val="ListParagraph"/>
        <w:numPr>
          <w:ilvl w:val="1"/>
          <w:numId w:val="16"/>
        </w:numPr>
        <w:spacing w:after="0" w:line="240" w:lineRule="auto"/>
        <w:rPr>
          <w:b/>
        </w:rPr>
      </w:pPr>
      <w:r w:rsidRPr="00FE6A87">
        <w:rPr>
          <w:b/>
          <w:i/>
        </w:rPr>
        <w:t>Aronson (1971), “Jigsaw Classroom”</w:t>
      </w:r>
      <w:r w:rsidRPr="00FE6A87">
        <w:rPr>
          <w:b/>
        </w:rPr>
        <w:t>, pp. 411-412</w:t>
      </w:r>
    </w:p>
    <w:p w:rsidR="00826C68" w:rsidRPr="00AD70EE" w:rsidRDefault="00826C68" w:rsidP="00826C68">
      <w:pPr>
        <w:pStyle w:val="ListParagraph"/>
        <w:numPr>
          <w:ilvl w:val="2"/>
          <w:numId w:val="16"/>
        </w:numPr>
        <w:spacing w:after="0" w:line="240" w:lineRule="auto"/>
        <w:rPr>
          <w:b/>
        </w:rPr>
      </w:pPr>
      <w:r>
        <w:t>Developed a technique that created an interdependent classroom atmosphere, designed to encourage the students of various racial and ethnic groups to pursue common goals</w:t>
      </w:r>
    </w:p>
    <w:p w:rsidR="00826C68" w:rsidRPr="00AD70EE" w:rsidRDefault="00826C68" w:rsidP="00826C68">
      <w:pPr>
        <w:pStyle w:val="ListParagraph"/>
        <w:numPr>
          <w:ilvl w:val="2"/>
          <w:numId w:val="16"/>
        </w:numPr>
        <w:spacing w:after="0" w:line="240" w:lineRule="auto"/>
        <w:rPr>
          <w:b/>
        </w:rPr>
      </w:pPr>
      <w:r>
        <w:t>Resembled the assembling of a jigsaw puzzle</w:t>
      </w:r>
    </w:p>
    <w:p w:rsidR="00826C68" w:rsidRPr="00451151" w:rsidRDefault="00826C68" w:rsidP="00826C68">
      <w:pPr>
        <w:pStyle w:val="ListParagraph"/>
        <w:numPr>
          <w:ilvl w:val="2"/>
          <w:numId w:val="16"/>
        </w:numPr>
        <w:spacing w:after="0" w:line="240" w:lineRule="auto"/>
        <w:rPr>
          <w:b/>
        </w:rPr>
      </w:pPr>
      <w:r>
        <w:t>Students were placed in diverse 6 person learning groups</w:t>
      </w:r>
    </w:p>
    <w:p w:rsidR="00826C68" w:rsidRPr="00451151" w:rsidRDefault="00826C68" w:rsidP="00826C68">
      <w:pPr>
        <w:pStyle w:val="ListParagraph"/>
        <w:numPr>
          <w:ilvl w:val="2"/>
          <w:numId w:val="16"/>
        </w:numPr>
        <w:spacing w:after="0" w:line="240" w:lineRule="auto"/>
        <w:rPr>
          <w:b/>
        </w:rPr>
      </w:pPr>
      <w:r>
        <w:t>Day’s lesson was divided into 6 paragraphs, each student has one segment of the written material</w:t>
      </w:r>
    </w:p>
    <w:p w:rsidR="00826C68" w:rsidRPr="00451151" w:rsidRDefault="00826C68" w:rsidP="00826C68">
      <w:pPr>
        <w:pStyle w:val="ListParagraph"/>
        <w:numPr>
          <w:ilvl w:val="2"/>
          <w:numId w:val="16"/>
        </w:numPr>
        <w:spacing w:after="0" w:line="240" w:lineRule="auto"/>
        <w:rPr>
          <w:b/>
        </w:rPr>
      </w:pPr>
      <w:r>
        <w:t>Individual must learn their own section and teach it to the other members of the group who don’t have access to that material</w:t>
      </w:r>
    </w:p>
    <w:p w:rsidR="00826C68" w:rsidRPr="00451151" w:rsidRDefault="00826C68" w:rsidP="00826C68">
      <w:pPr>
        <w:pStyle w:val="ListParagraph"/>
        <w:numPr>
          <w:ilvl w:val="2"/>
          <w:numId w:val="16"/>
        </w:numPr>
        <w:spacing w:after="0" w:line="240" w:lineRule="auto"/>
        <w:rPr>
          <w:b/>
        </w:rPr>
      </w:pPr>
      <w:r>
        <w:t>Through jigsaw process, children begin to pay more attention to each other and show respect for each other</w:t>
      </w:r>
    </w:p>
    <w:p w:rsidR="00826C68" w:rsidRPr="000B1D3F" w:rsidRDefault="00826C68" w:rsidP="00826C68">
      <w:pPr>
        <w:pStyle w:val="ListParagraph"/>
        <w:numPr>
          <w:ilvl w:val="2"/>
          <w:numId w:val="16"/>
        </w:numPr>
        <w:spacing w:after="0" w:line="240" w:lineRule="auto"/>
        <w:rPr>
          <w:b/>
        </w:rPr>
      </w:pPr>
      <w:r>
        <w:t>Students in jigsaw classroom showed a decrease in prejudice and stereotyping, as well as an increase in their liking for their group mates, both within and across ethnic boundaries</w:t>
      </w:r>
    </w:p>
    <w:p w:rsidR="00826C68" w:rsidRPr="000B1D3F" w:rsidRDefault="00826C68" w:rsidP="00826C68">
      <w:pPr>
        <w:pStyle w:val="ListParagraph"/>
        <w:numPr>
          <w:ilvl w:val="2"/>
          <w:numId w:val="16"/>
        </w:numPr>
        <w:spacing w:after="0" w:line="240" w:lineRule="auto"/>
        <w:rPr>
          <w:b/>
        </w:rPr>
      </w:pPr>
      <w:r>
        <w:t>They performed better on objective exams, liked school more, &amp; showed significant increases in self- esteem than did children in the traditional classroom</w:t>
      </w:r>
    </w:p>
    <w:p w:rsidR="00826C68" w:rsidRPr="00FE6A87" w:rsidRDefault="00826C68" w:rsidP="00826C68">
      <w:pPr>
        <w:pStyle w:val="ListParagraph"/>
        <w:numPr>
          <w:ilvl w:val="2"/>
          <w:numId w:val="16"/>
        </w:numPr>
        <w:spacing w:after="0" w:line="240" w:lineRule="auto"/>
        <w:rPr>
          <w:b/>
        </w:rPr>
      </w:pPr>
      <w:r>
        <w:lastRenderedPageBreak/>
        <w:t>Greater ability to empathize with others and showed substantial evidence of true integration</w:t>
      </w:r>
      <w:r>
        <w:sym w:font="Wingdings" w:char="F0E0"/>
      </w:r>
      <w:r>
        <w:t xml:space="preserve"> far more intermingling among the races and ethnic groups</w:t>
      </w:r>
    </w:p>
    <w:p w:rsidR="00826C68" w:rsidRDefault="00826C68" w:rsidP="00826C68">
      <w:pPr>
        <w:pStyle w:val="ListParagraph"/>
        <w:numPr>
          <w:ilvl w:val="0"/>
          <w:numId w:val="16"/>
        </w:numPr>
        <w:spacing w:after="0" w:line="240" w:lineRule="auto"/>
        <w:rPr>
          <w:b/>
        </w:rPr>
      </w:pPr>
      <w:r w:rsidRPr="00FE6A87">
        <w:rPr>
          <w:b/>
        </w:rPr>
        <w:t>Extended contact hypothesis</w:t>
      </w:r>
    </w:p>
    <w:p w:rsidR="00826C68" w:rsidRPr="00FE6A87" w:rsidRDefault="00826C68" w:rsidP="00826C68">
      <w:pPr>
        <w:pStyle w:val="ListParagraph"/>
        <w:numPr>
          <w:ilvl w:val="1"/>
          <w:numId w:val="16"/>
        </w:numPr>
        <w:spacing w:after="0" w:line="240" w:lineRule="auto"/>
        <w:rPr>
          <w:b/>
        </w:rPr>
      </w:pPr>
      <w:r>
        <w:t>The mere knowledge that a member of one’s own group has a close relationship with a member of another group can reduce one’s prejudice toward that group</w:t>
      </w:r>
    </w:p>
    <w:p w:rsidR="00826C68" w:rsidRDefault="00826C68" w:rsidP="00826C68">
      <w:pPr>
        <w:pStyle w:val="ListParagraph"/>
        <w:numPr>
          <w:ilvl w:val="1"/>
          <w:numId w:val="16"/>
        </w:numPr>
        <w:spacing w:after="0" w:line="240" w:lineRule="auto"/>
        <w:rPr>
          <w:b/>
        </w:rPr>
      </w:pPr>
      <w:r w:rsidRPr="00821D24">
        <w:rPr>
          <w:b/>
          <w:i/>
        </w:rPr>
        <w:t>Wright et al (1997), “Making Friends with the Enemy study”</w:t>
      </w:r>
      <w:r w:rsidRPr="00821D24">
        <w:rPr>
          <w:b/>
        </w:rPr>
        <w:t>, pp. 413-414</w:t>
      </w:r>
    </w:p>
    <w:p w:rsidR="00826C68" w:rsidRPr="00956D45" w:rsidRDefault="00826C68" w:rsidP="00826C68">
      <w:pPr>
        <w:pStyle w:val="ListParagraph"/>
        <w:numPr>
          <w:ilvl w:val="2"/>
          <w:numId w:val="16"/>
        </w:numPr>
        <w:spacing w:after="0" w:line="240" w:lineRule="auto"/>
        <w:rPr>
          <w:b/>
        </w:rPr>
      </w:pPr>
      <w:r>
        <w:t>The greater the number of people in our group who have friendships with out-group members, the less prejudiced we are toward that group (for both majority and minority groups)</w:t>
      </w:r>
    </w:p>
    <w:p w:rsidR="00826C68" w:rsidRPr="00956D45" w:rsidRDefault="00826C68" w:rsidP="00826C68">
      <w:pPr>
        <w:pStyle w:val="ListParagraph"/>
        <w:numPr>
          <w:ilvl w:val="2"/>
          <w:numId w:val="16"/>
        </w:numPr>
        <w:spacing w:after="0" w:line="240" w:lineRule="auto"/>
        <w:rPr>
          <w:b/>
        </w:rPr>
      </w:pPr>
      <w:r>
        <w:t>Prejudice between groups could be reduced by creating cross-group friendships and making members of each group aware of these friendships</w:t>
      </w:r>
    </w:p>
    <w:p w:rsidR="00826C68" w:rsidRPr="00956D45" w:rsidRDefault="00826C68" w:rsidP="00826C68">
      <w:pPr>
        <w:pStyle w:val="ListParagraph"/>
        <w:numPr>
          <w:ilvl w:val="2"/>
          <w:numId w:val="16"/>
        </w:numPr>
        <w:spacing w:after="0" w:line="240" w:lineRule="auto"/>
        <w:rPr>
          <w:b/>
        </w:rPr>
      </w:pPr>
      <w:r>
        <w:t>Recreated the summer camp study except in a laboratory</w:t>
      </w:r>
    </w:p>
    <w:p w:rsidR="00826C68" w:rsidRPr="00956D45" w:rsidRDefault="00826C68" w:rsidP="00826C68">
      <w:pPr>
        <w:pStyle w:val="ListParagraph"/>
        <w:numPr>
          <w:ilvl w:val="2"/>
          <w:numId w:val="16"/>
        </w:numPr>
        <w:spacing w:after="0" w:line="240" w:lineRule="auto"/>
        <w:rPr>
          <w:b/>
        </w:rPr>
      </w:pPr>
      <w:r>
        <w:t>University students were assigned to either the blue group or the green group</w:t>
      </w:r>
    </w:p>
    <w:p w:rsidR="00826C68" w:rsidRPr="00956D45" w:rsidRDefault="00826C68" w:rsidP="00826C68">
      <w:pPr>
        <w:pStyle w:val="ListParagraph"/>
        <w:numPr>
          <w:ilvl w:val="2"/>
          <w:numId w:val="16"/>
        </w:numPr>
        <w:spacing w:after="0" w:line="240" w:lineRule="auto"/>
        <w:rPr>
          <w:b/>
        </w:rPr>
      </w:pPr>
      <w:r>
        <w:t>Groups engaged in activities that were designed to create conflict and hostility between them</w:t>
      </w:r>
    </w:p>
    <w:p w:rsidR="00826C68" w:rsidRPr="00956D45" w:rsidRDefault="00826C68" w:rsidP="00826C68">
      <w:pPr>
        <w:pStyle w:val="ListParagraph"/>
        <w:numPr>
          <w:ilvl w:val="2"/>
          <w:numId w:val="16"/>
        </w:numPr>
        <w:spacing w:after="0" w:line="240" w:lineRule="auto"/>
        <w:rPr>
          <w:b/>
        </w:rPr>
      </w:pPr>
      <w:r>
        <w:t>One member of each group was selected to participate in a supposedly unrelated experiment, and asked to describe the experience to their group</w:t>
      </w:r>
    </w:p>
    <w:p w:rsidR="00826C68" w:rsidRPr="00956D45" w:rsidRDefault="00826C68" w:rsidP="00826C68">
      <w:pPr>
        <w:pStyle w:val="ListParagraph"/>
        <w:numPr>
          <w:ilvl w:val="2"/>
          <w:numId w:val="16"/>
        </w:numPr>
        <w:spacing w:after="0" w:line="240" w:lineRule="auto"/>
        <w:rPr>
          <w:b/>
        </w:rPr>
      </w:pPr>
      <w:r>
        <w:t>Discovery that one of the group members was now friends with the “enemy” caused the remaining group members</w:t>
      </w:r>
      <w:r>
        <w:rPr>
          <w:b/>
        </w:rPr>
        <w:t xml:space="preserve"> </w:t>
      </w:r>
      <w:r>
        <w:t>to adopt more positive attitudes toward the out-group as a whole</w:t>
      </w:r>
    </w:p>
    <w:p w:rsidR="00826C68" w:rsidRPr="002E6DA6" w:rsidRDefault="00826C68" w:rsidP="00826C68">
      <w:pPr>
        <w:pStyle w:val="ListParagraph"/>
        <w:numPr>
          <w:ilvl w:val="2"/>
          <w:numId w:val="16"/>
        </w:numPr>
        <w:spacing w:after="0" w:line="240" w:lineRule="auto"/>
        <w:rPr>
          <w:b/>
        </w:rPr>
      </w:pPr>
      <w:r>
        <w:t>The more friends you have in a particular out-group, the more positive your attitudes are toward their group as a whole</w:t>
      </w:r>
    </w:p>
    <w:p w:rsidR="00826C68" w:rsidRPr="00821D24" w:rsidRDefault="00826C68" w:rsidP="00826C68">
      <w:pPr>
        <w:pStyle w:val="ListParagraph"/>
        <w:numPr>
          <w:ilvl w:val="2"/>
          <w:numId w:val="16"/>
        </w:numPr>
        <w:spacing w:after="0" w:line="240" w:lineRule="auto"/>
        <w:rPr>
          <w:b/>
        </w:rPr>
      </w:pPr>
      <w:r>
        <w:t>If you make the effort to become friends with a member of an out-group, it can have rather far-reaching effects</w:t>
      </w:r>
    </w:p>
    <w:p w:rsidR="002B7802" w:rsidRPr="003A34AB" w:rsidRDefault="002B7802" w:rsidP="003A34AB">
      <w:pPr>
        <w:ind w:firstLine="720"/>
        <w:rPr>
          <w:rFonts w:ascii="Arial" w:hAnsi="Arial" w:cs="Arial"/>
          <w:sz w:val="24"/>
          <w:szCs w:val="24"/>
        </w:rPr>
      </w:pPr>
    </w:p>
    <w:sectPr w:rsidR="002B7802" w:rsidRPr="003A34AB" w:rsidSect="0023467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5B0" w:rsidRDefault="003B65B0" w:rsidP="00564AE2">
      <w:pPr>
        <w:spacing w:after="0" w:line="240" w:lineRule="auto"/>
      </w:pPr>
      <w:r>
        <w:separator/>
      </w:r>
    </w:p>
  </w:endnote>
  <w:endnote w:type="continuationSeparator" w:id="0">
    <w:p w:rsidR="003B65B0" w:rsidRDefault="003B65B0" w:rsidP="00564A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5B0" w:rsidRDefault="003B65B0" w:rsidP="00564AE2">
      <w:pPr>
        <w:spacing w:after="0" w:line="240" w:lineRule="auto"/>
      </w:pPr>
      <w:r>
        <w:separator/>
      </w:r>
    </w:p>
  </w:footnote>
  <w:footnote w:type="continuationSeparator" w:id="0">
    <w:p w:rsidR="003B65B0" w:rsidRDefault="003B65B0" w:rsidP="00564A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55103"/>
    <w:multiLevelType w:val="hybridMultilevel"/>
    <w:tmpl w:val="B52010F4"/>
    <w:lvl w:ilvl="0" w:tplc="AF083BD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C7A500F"/>
    <w:multiLevelType w:val="hybridMultilevel"/>
    <w:tmpl w:val="F800DA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610AF8"/>
    <w:multiLevelType w:val="hybridMultilevel"/>
    <w:tmpl w:val="D504A0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9701901"/>
    <w:multiLevelType w:val="hybridMultilevel"/>
    <w:tmpl w:val="305EF886"/>
    <w:lvl w:ilvl="0" w:tplc="B4A004D4">
      <w:start w:val="1"/>
      <w:numFmt w:val="decimal"/>
      <w:lvlText w:val="%1."/>
      <w:lvlJc w:val="left"/>
      <w:pPr>
        <w:ind w:left="1512" w:hanging="360"/>
      </w:pPr>
      <w:rPr>
        <w:rFonts w:ascii="Arial" w:eastAsiaTheme="minorHAnsi" w:hAnsi="Arial" w:cs="Arial"/>
      </w:rPr>
    </w:lvl>
    <w:lvl w:ilvl="1" w:tplc="10090003" w:tentative="1">
      <w:start w:val="1"/>
      <w:numFmt w:val="bullet"/>
      <w:lvlText w:val="o"/>
      <w:lvlJc w:val="left"/>
      <w:pPr>
        <w:ind w:left="2232" w:hanging="360"/>
      </w:pPr>
      <w:rPr>
        <w:rFonts w:ascii="Courier New" w:hAnsi="Courier New" w:cs="Courier New" w:hint="default"/>
      </w:rPr>
    </w:lvl>
    <w:lvl w:ilvl="2" w:tplc="10090005" w:tentative="1">
      <w:start w:val="1"/>
      <w:numFmt w:val="bullet"/>
      <w:lvlText w:val=""/>
      <w:lvlJc w:val="left"/>
      <w:pPr>
        <w:ind w:left="2952" w:hanging="360"/>
      </w:pPr>
      <w:rPr>
        <w:rFonts w:ascii="Wingdings" w:hAnsi="Wingdings" w:hint="default"/>
      </w:rPr>
    </w:lvl>
    <w:lvl w:ilvl="3" w:tplc="10090001" w:tentative="1">
      <w:start w:val="1"/>
      <w:numFmt w:val="bullet"/>
      <w:lvlText w:val=""/>
      <w:lvlJc w:val="left"/>
      <w:pPr>
        <w:ind w:left="3672" w:hanging="360"/>
      </w:pPr>
      <w:rPr>
        <w:rFonts w:ascii="Symbol" w:hAnsi="Symbol" w:hint="default"/>
      </w:rPr>
    </w:lvl>
    <w:lvl w:ilvl="4" w:tplc="10090003" w:tentative="1">
      <w:start w:val="1"/>
      <w:numFmt w:val="bullet"/>
      <w:lvlText w:val="o"/>
      <w:lvlJc w:val="left"/>
      <w:pPr>
        <w:ind w:left="4392" w:hanging="360"/>
      </w:pPr>
      <w:rPr>
        <w:rFonts w:ascii="Courier New" w:hAnsi="Courier New" w:cs="Courier New" w:hint="default"/>
      </w:rPr>
    </w:lvl>
    <w:lvl w:ilvl="5" w:tplc="10090005" w:tentative="1">
      <w:start w:val="1"/>
      <w:numFmt w:val="bullet"/>
      <w:lvlText w:val=""/>
      <w:lvlJc w:val="left"/>
      <w:pPr>
        <w:ind w:left="5112" w:hanging="360"/>
      </w:pPr>
      <w:rPr>
        <w:rFonts w:ascii="Wingdings" w:hAnsi="Wingdings" w:hint="default"/>
      </w:rPr>
    </w:lvl>
    <w:lvl w:ilvl="6" w:tplc="10090001" w:tentative="1">
      <w:start w:val="1"/>
      <w:numFmt w:val="bullet"/>
      <w:lvlText w:val=""/>
      <w:lvlJc w:val="left"/>
      <w:pPr>
        <w:ind w:left="5832" w:hanging="360"/>
      </w:pPr>
      <w:rPr>
        <w:rFonts w:ascii="Symbol" w:hAnsi="Symbol" w:hint="default"/>
      </w:rPr>
    </w:lvl>
    <w:lvl w:ilvl="7" w:tplc="10090003" w:tentative="1">
      <w:start w:val="1"/>
      <w:numFmt w:val="bullet"/>
      <w:lvlText w:val="o"/>
      <w:lvlJc w:val="left"/>
      <w:pPr>
        <w:ind w:left="6552" w:hanging="360"/>
      </w:pPr>
      <w:rPr>
        <w:rFonts w:ascii="Courier New" w:hAnsi="Courier New" w:cs="Courier New" w:hint="default"/>
      </w:rPr>
    </w:lvl>
    <w:lvl w:ilvl="8" w:tplc="10090005" w:tentative="1">
      <w:start w:val="1"/>
      <w:numFmt w:val="bullet"/>
      <w:lvlText w:val=""/>
      <w:lvlJc w:val="left"/>
      <w:pPr>
        <w:ind w:left="7272" w:hanging="360"/>
      </w:pPr>
      <w:rPr>
        <w:rFonts w:ascii="Wingdings" w:hAnsi="Wingdings" w:hint="default"/>
      </w:rPr>
    </w:lvl>
  </w:abstractNum>
  <w:abstractNum w:abstractNumId="4">
    <w:nsid w:val="23C7373E"/>
    <w:multiLevelType w:val="hybridMultilevel"/>
    <w:tmpl w:val="CA96611E"/>
    <w:lvl w:ilvl="0" w:tplc="E8AC99C4">
      <w:start w:val="9"/>
      <w:numFmt w:val="bullet"/>
      <w:lvlText w:val="-"/>
      <w:lvlJc w:val="left"/>
      <w:pPr>
        <w:ind w:left="360" w:hanging="360"/>
      </w:pPr>
      <w:rPr>
        <w:rFonts w:ascii="Calibri" w:eastAsia="Times New Roman" w:hAnsi="Calibri" w:hint="default"/>
      </w:rPr>
    </w:lvl>
    <w:lvl w:ilvl="1" w:tplc="10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tabs>
          <w:tab w:val="num" w:pos="1800"/>
        </w:tabs>
        <w:ind w:left="1800" w:hanging="360"/>
      </w:pPr>
      <w:rPr>
        <w:rFonts w:ascii="Symbol" w:hAnsi="Symbol"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4644208"/>
    <w:multiLevelType w:val="hybridMultilevel"/>
    <w:tmpl w:val="4FF87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BC56B93"/>
    <w:multiLevelType w:val="hybridMultilevel"/>
    <w:tmpl w:val="6A444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654A8D"/>
    <w:multiLevelType w:val="hybridMultilevel"/>
    <w:tmpl w:val="07C2E3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3A8650D"/>
    <w:multiLevelType w:val="hybridMultilevel"/>
    <w:tmpl w:val="A9C42F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6051462"/>
    <w:multiLevelType w:val="hybridMultilevel"/>
    <w:tmpl w:val="AA0E68F4"/>
    <w:lvl w:ilvl="0" w:tplc="0EF643C8">
      <w:start w:val="8"/>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D03F80"/>
    <w:multiLevelType w:val="hybridMultilevel"/>
    <w:tmpl w:val="8B48C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8D35FB"/>
    <w:multiLevelType w:val="hybridMultilevel"/>
    <w:tmpl w:val="554CB1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E60490B"/>
    <w:multiLevelType w:val="hybridMultilevel"/>
    <w:tmpl w:val="1C6001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3C4267A"/>
    <w:multiLevelType w:val="hybridMultilevel"/>
    <w:tmpl w:val="B92C3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F56137"/>
    <w:multiLevelType w:val="hybridMultilevel"/>
    <w:tmpl w:val="26FCDE5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C9B4EC8"/>
    <w:multiLevelType w:val="hybridMultilevel"/>
    <w:tmpl w:val="FBD6F764"/>
    <w:lvl w:ilvl="0" w:tplc="153CE8E4">
      <w:numFmt w:val="bullet"/>
      <w:lvlText w:val="-"/>
      <w:lvlJc w:val="left"/>
      <w:pPr>
        <w:ind w:left="360" w:hanging="360"/>
      </w:pPr>
      <w:rPr>
        <w:rFonts w:ascii="Times" w:eastAsia="Times New Roman" w:hAnsi="Time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E2719FE"/>
    <w:multiLevelType w:val="hybridMultilevel"/>
    <w:tmpl w:val="A19C5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5E3C87"/>
    <w:multiLevelType w:val="hybridMultilevel"/>
    <w:tmpl w:val="A22E266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FB551AA"/>
    <w:multiLevelType w:val="hybridMultilevel"/>
    <w:tmpl w:val="C2E2DC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2EA59E0"/>
    <w:multiLevelType w:val="hybridMultilevel"/>
    <w:tmpl w:val="54AE083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764503A6"/>
    <w:multiLevelType w:val="hybridMultilevel"/>
    <w:tmpl w:val="DBF84984"/>
    <w:lvl w:ilvl="0" w:tplc="10090001">
      <w:start w:val="1"/>
      <w:numFmt w:val="bullet"/>
      <w:lvlText w:val=""/>
      <w:lvlJc w:val="left"/>
      <w:pPr>
        <w:ind w:left="2232" w:hanging="360"/>
      </w:pPr>
      <w:rPr>
        <w:rFonts w:ascii="Symbol" w:hAnsi="Symbol" w:hint="default"/>
      </w:rPr>
    </w:lvl>
    <w:lvl w:ilvl="1" w:tplc="10090003" w:tentative="1">
      <w:start w:val="1"/>
      <w:numFmt w:val="bullet"/>
      <w:lvlText w:val="o"/>
      <w:lvlJc w:val="left"/>
      <w:pPr>
        <w:ind w:left="2952" w:hanging="360"/>
      </w:pPr>
      <w:rPr>
        <w:rFonts w:ascii="Courier New" w:hAnsi="Courier New" w:cs="Courier New" w:hint="default"/>
      </w:rPr>
    </w:lvl>
    <w:lvl w:ilvl="2" w:tplc="10090005" w:tentative="1">
      <w:start w:val="1"/>
      <w:numFmt w:val="bullet"/>
      <w:lvlText w:val=""/>
      <w:lvlJc w:val="left"/>
      <w:pPr>
        <w:ind w:left="3672" w:hanging="360"/>
      </w:pPr>
      <w:rPr>
        <w:rFonts w:ascii="Wingdings" w:hAnsi="Wingdings" w:hint="default"/>
      </w:rPr>
    </w:lvl>
    <w:lvl w:ilvl="3" w:tplc="10090001" w:tentative="1">
      <w:start w:val="1"/>
      <w:numFmt w:val="bullet"/>
      <w:lvlText w:val=""/>
      <w:lvlJc w:val="left"/>
      <w:pPr>
        <w:ind w:left="4392" w:hanging="360"/>
      </w:pPr>
      <w:rPr>
        <w:rFonts w:ascii="Symbol" w:hAnsi="Symbol" w:hint="default"/>
      </w:rPr>
    </w:lvl>
    <w:lvl w:ilvl="4" w:tplc="10090003" w:tentative="1">
      <w:start w:val="1"/>
      <w:numFmt w:val="bullet"/>
      <w:lvlText w:val="o"/>
      <w:lvlJc w:val="left"/>
      <w:pPr>
        <w:ind w:left="5112" w:hanging="360"/>
      </w:pPr>
      <w:rPr>
        <w:rFonts w:ascii="Courier New" w:hAnsi="Courier New" w:cs="Courier New" w:hint="default"/>
      </w:rPr>
    </w:lvl>
    <w:lvl w:ilvl="5" w:tplc="10090005" w:tentative="1">
      <w:start w:val="1"/>
      <w:numFmt w:val="bullet"/>
      <w:lvlText w:val=""/>
      <w:lvlJc w:val="left"/>
      <w:pPr>
        <w:ind w:left="5832" w:hanging="360"/>
      </w:pPr>
      <w:rPr>
        <w:rFonts w:ascii="Wingdings" w:hAnsi="Wingdings" w:hint="default"/>
      </w:rPr>
    </w:lvl>
    <w:lvl w:ilvl="6" w:tplc="10090001" w:tentative="1">
      <w:start w:val="1"/>
      <w:numFmt w:val="bullet"/>
      <w:lvlText w:val=""/>
      <w:lvlJc w:val="left"/>
      <w:pPr>
        <w:ind w:left="6552" w:hanging="360"/>
      </w:pPr>
      <w:rPr>
        <w:rFonts w:ascii="Symbol" w:hAnsi="Symbol" w:hint="default"/>
      </w:rPr>
    </w:lvl>
    <w:lvl w:ilvl="7" w:tplc="10090003" w:tentative="1">
      <w:start w:val="1"/>
      <w:numFmt w:val="bullet"/>
      <w:lvlText w:val="o"/>
      <w:lvlJc w:val="left"/>
      <w:pPr>
        <w:ind w:left="7272" w:hanging="360"/>
      </w:pPr>
      <w:rPr>
        <w:rFonts w:ascii="Courier New" w:hAnsi="Courier New" w:cs="Courier New" w:hint="default"/>
      </w:rPr>
    </w:lvl>
    <w:lvl w:ilvl="8" w:tplc="10090005" w:tentative="1">
      <w:start w:val="1"/>
      <w:numFmt w:val="bullet"/>
      <w:lvlText w:val=""/>
      <w:lvlJc w:val="left"/>
      <w:pPr>
        <w:ind w:left="7992" w:hanging="360"/>
      </w:pPr>
      <w:rPr>
        <w:rFonts w:ascii="Wingdings" w:hAnsi="Wingdings" w:hint="default"/>
      </w:rPr>
    </w:lvl>
  </w:abstractNum>
  <w:abstractNum w:abstractNumId="21">
    <w:nsid w:val="768220CF"/>
    <w:multiLevelType w:val="hybridMultilevel"/>
    <w:tmpl w:val="DF5E9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8E5197"/>
    <w:multiLevelType w:val="hybridMultilevel"/>
    <w:tmpl w:val="3C1EC2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2"/>
  </w:num>
  <w:num w:numId="3">
    <w:abstractNumId w:val="0"/>
  </w:num>
  <w:num w:numId="4">
    <w:abstractNumId w:val="3"/>
  </w:num>
  <w:num w:numId="5">
    <w:abstractNumId w:val="20"/>
  </w:num>
  <w:num w:numId="6">
    <w:abstractNumId w:val="5"/>
  </w:num>
  <w:num w:numId="7">
    <w:abstractNumId w:val="1"/>
  </w:num>
  <w:num w:numId="8">
    <w:abstractNumId w:val="22"/>
  </w:num>
  <w:num w:numId="9">
    <w:abstractNumId w:val="12"/>
  </w:num>
  <w:num w:numId="10">
    <w:abstractNumId w:val="8"/>
  </w:num>
  <w:num w:numId="11">
    <w:abstractNumId w:val="7"/>
  </w:num>
  <w:num w:numId="12">
    <w:abstractNumId w:val="18"/>
  </w:num>
  <w:num w:numId="13">
    <w:abstractNumId w:val="4"/>
  </w:num>
  <w:num w:numId="14">
    <w:abstractNumId w:val="17"/>
  </w:num>
  <w:num w:numId="15">
    <w:abstractNumId w:val="19"/>
  </w:num>
  <w:num w:numId="16">
    <w:abstractNumId w:val="15"/>
  </w:num>
  <w:num w:numId="17">
    <w:abstractNumId w:val="14"/>
  </w:num>
  <w:num w:numId="18">
    <w:abstractNumId w:val="16"/>
  </w:num>
  <w:num w:numId="19">
    <w:abstractNumId w:val="10"/>
  </w:num>
  <w:num w:numId="20">
    <w:abstractNumId w:val="6"/>
  </w:num>
  <w:num w:numId="21">
    <w:abstractNumId w:val="21"/>
  </w:num>
  <w:num w:numId="22">
    <w:abstractNumId w:val="11"/>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A34AB"/>
    <w:rsid w:val="00024AF0"/>
    <w:rsid w:val="0002512A"/>
    <w:rsid w:val="00051B60"/>
    <w:rsid w:val="00060196"/>
    <w:rsid w:val="00070404"/>
    <w:rsid w:val="00095534"/>
    <w:rsid w:val="00096FB0"/>
    <w:rsid w:val="000A31E7"/>
    <w:rsid w:val="000A6B29"/>
    <w:rsid w:val="000B1644"/>
    <w:rsid w:val="000B2049"/>
    <w:rsid w:val="000B65F9"/>
    <w:rsid w:val="001014C3"/>
    <w:rsid w:val="00103193"/>
    <w:rsid w:val="00137952"/>
    <w:rsid w:val="001407F0"/>
    <w:rsid w:val="001412A2"/>
    <w:rsid w:val="001531D0"/>
    <w:rsid w:val="00166C1D"/>
    <w:rsid w:val="00175B3C"/>
    <w:rsid w:val="00181CC7"/>
    <w:rsid w:val="0018201E"/>
    <w:rsid w:val="00192067"/>
    <w:rsid w:val="001920A5"/>
    <w:rsid w:val="001A2528"/>
    <w:rsid w:val="001A2C9B"/>
    <w:rsid w:val="001A3208"/>
    <w:rsid w:val="001A6F23"/>
    <w:rsid w:val="001B1569"/>
    <w:rsid w:val="001B201B"/>
    <w:rsid w:val="001E3F79"/>
    <w:rsid w:val="00231FCC"/>
    <w:rsid w:val="00234671"/>
    <w:rsid w:val="00246734"/>
    <w:rsid w:val="0025234A"/>
    <w:rsid w:val="0026686B"/>
    <w:rsid w:val="002702D6"/>
    <w:rsid w:val="00270C55"/>
    <w:rsid w:val="00280B9C"/>
    <w:rsid w:val="00284C39"/>
    <w:rsid w:val="0029252D"/>
    <w:rsid w:val="0029770B"/>
    <w:rsid w:val="002B3432"/>
    <w:rsid w:val="002B7802"/>
    <w:rsid w:val="002D3553"/>
    <w:rsid w:val="002D4330"/>
    <w:rsid w:val="002D473F"/>
    <w:rsid w:val="002D703D"/>
    <w:rsid w:val="002F7527"/>
    <w:rsid w:val="0031038F"/>
    <w:rsid w:val="003174D4"/>
    <w:rsid w:val="0032374D"/>
    <w:rsid w:val="00334282"/>
    <w:rsid w:val="00334D9F"/>
    <w:rsid w:val="00340617"/>
    <w:rsid w:val="003427DC"/>
    <w:rsid w:val="00352590"/>
    <w:rsid w:val="0035738E"/>
    <w:rsid w:val="003636F0"/>
    <w:rsid w:val="003A0D67"/>
    <w:rsid w:val="003A34AB"/>
    <w:rsid w:val="003B65B0"/>
    <w:rsid w:val="003C221E"/>
    <w:rsid w:val="003C52F7"/>
    <w:rsid w:val="003E6ACF"/>
    <w:rsid w:val="003E6E0E"/>
    <w:rsid w:val="00421435"/>
    <w:rsid w:val="0043040B"/>
    <w:rsid w:val="00434F29"/>
    <w:rsid w:val="004417EF"/>
    <w:rsid w:val="004472C1"/>
    <w:rsid w:val="00447E37"/>
    <w:rsid w:val="00450310"/>
    <w:rsid w:val="00464ED4"/>
    <w:rsid w:val="00481196"/>
    <w:rsid w:val="0048326C"/>
    <w:rsid w:val="00490454"/>
    <w:rsid w:val="0049267D"/>
    <w:rsid w:val="004973AB"/>
    <w:rsid w:val="004A32DE"/>
    <w:rsid w:val="004B0FD4"/>
    <w:rsid w:val="004B70EE"/>
    <w:rsid w:val="004D1515"/>
    <w:rsid w:val="004E08FA"/>
    <w:rsid w:val="004E3C9A"/>
    <w:rsid w:val="004F4561"/>
    <w:rsid w:val="00533A03"/>
    <w:rsid w:val="005448F8"/>
    <w:rsid w:val="0055755B"/>
    <w:rsid w:val="00564AE2"/>
    <w:rsid w:val="00565323"/>
    <w:rsid w:val="00575749"/>
    <w:rsid w:val="005B5ACD"/>
    <w:rsid w:val="005C5305"/>
    <w:rsid w:val="005D2006"/>
    <w:rsid w:val="005D40F3"/>
    <w:rsid w:val="00614C26"/>
    <w:rsid w:val="00620194"/>
    <w:rsid w:val="006324BB"/>
    <w:rsid w:val="0064621F"/>
    <w:rsid w:val="00652F31"/>
    <w:rsid w:val="00660F3F"/>
    <w:rsid w:val="00676441"/>
    <w:rsid w:val="00676C7A"/>
    <w:rsid w:val="00682283"/>
    <w:rsid w:val="006A3799"/>
    <w:rsid w:val="006A4745"/>
    <w:rsid w:val="006C0C79"/>
    <w:rsid w:val="006D1359"/>
    <w:rsid w:val="006D23D7"/>
    <w:rsid w:val="006F3BB4"/>
    <w:rsid w:val="00711B94"/>
    <w:rsid w:val="0071509A"/>
    <w:rsid w:val="0072164D"/>
    <w:rsid w:val="00721A89"/>
    <w:rsid w:val="0072334B"/>
    <w:rsid w:val="0072344B"/>
    <w:rsid w:val="00746416"/>
    <w:rsid w:val="0074713E"/>
    <w:rsid w:val="00747E18"/>
    <w:rsid w:val="0075033B"/>
    <w:rsid w:val="00750BEC"/>
    <w:rsid w:val="00776670"/>
    <w:rsid w:val="007826C3"/>
    <w:rsid w:val="0078358F"/>
    <w:rsid w:val="007C39A4"/>
    <w:rsid w:val="007E2A99"/>
    <w:rsid w:val="007E4693"/>
    <w:rsid w:val="007F333F"/>
    <w:rsid w:val="007F37BD"/>
    <w:rsid w:val="00801ED6"/>
    <w:rsid w:val="00814BA9"/>
    <w:rsid w:val="00826C68"/>
    <w:rsid w:val="00827554"/>
    <w:rsid w:val="00834F39"/>
    <w:rsid w:val="00843264"/>
    <w:rsid w:val="00847931"/>
    <w:rsid w:val="0085060B"/>
    <w:rsid w:val="008526F1"/>
    <w:rsid w:val="0086624A"/>
    <w:rsid w:val="008935E0"/>
    <w:rsid w:val="00893C2D"/>
    <w:rsid w:val="008B010B"/>
    <w:rsid w:val="008B0214"/>
    <w:rsid w:val="008B18D7"/>
    <w:rsid w:val="008B52F6"/>
    <w:rsid w:val="008D0FC3"/>
    <w:rsid w:val="008D463B"/>
    <w:rsid w:val="008F095D"/>
    <w:rsid w:val="008F5F12"/>
    <w:rsid w:val="00930B9E"/>
    <w:rsid w:val="009345B0"/>
    <w:rsid w:val="00936D0B"/>
    <w:rsid w:val="009426CC"/>
    <w:rsid w:val="00945525"/>
    <w:rsid w:val="00952C63"/>
    <w:rsid w:val="0097038B"/>
    <w:rsid w:val="00972363"/>
    <w:rsid w:val="00984EA7"/>
    <w:rsid w:val="00985D17"/>
    <w:rsid w:val="009A0083"/>
    <w:rsid w:val="009A19F5"/>
    <w:rsid w:val="009F06CB"/>
    <w:rsid w:val="00A06735"/>
    <w:rsid w:val="00A06B37"/>
    <w:rsid w:val="00A07100"/>
    <w:rsid w:val="00A15C33"/>
    <w:rsid w:val="00A25FFC"/>
    <w:rsid w:val="00A52456"/>
    <w:rsid w:val="00A55F9C"/>
    <w:rsid w:val="00A6507E"/>
    <w:rsid w:val="00A6599E"/>
    <w:rsid w:val="00A76689"/>
    <w:rsid w:val="00A83F89"/>
    <w:rsid w:val="00A86C80"/>
    <w:rsid w:val="00AA05F2"/>
    <w:rsid w:val="00AC50D0"/>
    <w:rsid w:val="00AD3946"/>
    <w:rsid w:val="00AD680B"/>
    <w:rsid w:val="00AE38DD"/>
    <w:rsid w:val="00AF1656"/>
    <w:rsid w:val="00B043C6"/>
    <w:rsid w:val="00B11385"/>
    <w:rsid w:val="00B26316"/>
    <w:rsid w:val="00B425A7"/>
    <w:rsid w:val="00B42B78"/>
    <w:rsid w:val="00B65117"/>
    <w:rsid w:val="00B77F79"/>
    <w:rsid w:val="00B80FE4"/>
    <w:rsid w:val="00B82B0B"/>
    <w:rsid w:val="00B8542E"/>
    <w:rsid w:val="00B85CA9"/>
    <w:rsid w:val="00B87E6A"/>
    <w:rsid w:val="00B94CA6"/>
    <w:rsid w:val="00BD58C4"/>
    <w:rsid w:val="00BD6CAE"/>
    <w:rsid w:val="00BF337B"/>
    <w:rsid w:val="00C03B62"/>
    <w:rsid w:val="00C04A8A"/>
    <w:rsid w:val="00C0556B"/>
    <w:rsid w:val="00C127F2"/>
    <w:rsid w:val="00C12B8B"/>
    <w:rsid w:val="00C1776B"/>
    <w:rsid w:val="00C257B7"/>
    <w:rsid w:val="00C27B4E"/>
    <w:rsid w:val="00C41302"/>
    <w:rsid w:val="00C4550B"/>
    <w:rsid w:val="00C4780F"/>
    <w:rsid w:val="00C5040A"/>
    <w:rsid w:val="00C57EF4"/>
    <w:rsid w:val="00C72932"/>
    <w:rsid w:val="00C941F4"/>
    <w:rsid w:val="00CA0115"/>
    <w:rsid w:val="00CB2331"/>
    <w:rsid w:val="00CB3AA2"/>
    <w:rsid w:val="00CC7D8C"/>
    <w:rsid w:val="00CE31B2"/>
    <w:rsid w:val="00CF324E"/>
    <w:rsid w:val="00D15996"/>
    <w:rsid w:val="00D207C1"/>
    <w:rsid w:val="00D37940"/>
    <w:rsid w:val="00D47D13"/>
    <w:rsid w:val="00D64888"/>
    <w:rsid w:val="00D8065C"/>
    <w:rsid w:val="00D860F2"/>
    <w:rsid w:val="00D92B4B"/>
    <w:rsid w:val="00D95D65"/>
    <w:rsid w:val="00DA161A"/>
    <w:rsid w:val="00DA6C45"/>
    <w:rsid w:val="00DC1580"/>
    <w:rsid w:val="00DC5824"/>
    <w:rsid w:val="00DD11DF"/>
    <w:rsid w:val="00DD278D"/>
    <w:rsid w:val="00E631CA"/>
    <w:rsid w:val="00E70959"/>
    <w:rsid w:val="00E86090"/>
    <w:rsid w:val="00E924F6"/>
    <w:rsid w:val="00EA158A"/>
    <w:rsid w:val="00EA6735"/>
    <w:rsid w:val="00EC57AB"/>
    <w:rsid w:val="00EC6115"/>
    <w:rsid w:val="00EC7BC7"/>
    <w:rsid w:val="00EF113D"/>
    <w:rsid w:val="00EF4C12"/>
    <w:rsid w:val="00F13539"/>
    <w:rsid w:val="00F27051"/>
    <w:rsid w:val="00F610BE"/>
    <w:rsid w:val="00F66F2D"/>
    <w:rsid w:val="00F73FEE"/>
    <w:rsid w:val="00F8146D"/>
    <w:rsid w:val="00F836F8"/>
    <w:rsid w:val="00F8598D"/>
    <w:rsid w:val="00FD1D80"/>
    <w:rsid w:val="00FD23DA"/>
    <w:rsid w:val="00FD3ADF"/>
    <w:rsid w:val="00FD5173"/>
    <w:rsid w:val="00FD5DBC"/>
    <w:rsid w:val="00FD712E"/>
    <w:rsid w:val="00FF5B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6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802"/>
    <w:pPr>
      <w:ind w:left="720"/>
      <w:contextualSpacing/>
    </w:pPr>
  </w:style>
  <w:style w:type="paragraph" w:styleId="Header">
    <w:name w:val="header"/>
    <w:basedOn w:val="Normal"/>
    <w:link w:val="HeaderChar"/>
    <w:uiPriority w:val="99"/>
    <w:semiHidden/>
    <w:unhideWhenUsed/>
    <w:rsid w:val="00564A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4AE2"/>
  </w:style>
  <w:style w:type="paragraph" w:styleId="Footer">
    <w:name w:val="footer"/>
    <w:basedOn w:val="Normal"/>
    <w:link w:val="FooterChar"/>
    <w:uiPriority w:val="99"/>
    <w:semiHidden/>
    <w:unhideWhenUsed/>
    <w:rsid w:val="00564AE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64A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80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E580E-05D3-48DC-855F-FD484131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14105</Words>
  <Characters>80403</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Valued Customer</cp:lastModifiedBy>
  <cp:revision>2</cp:revision>
  <dcterms:created xsi:type="dcterms:W3CDTF">2012-06-12T19:52:00Z</dcterms:created>
  <dcterms:modified xsi:type="dcterms:W3CDTF">2012-06-12T19:52:00Z</dcterms:modified>
</cp:coreProperties>
</file>