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5057B" w14:textId="77777777" w:rsidR="00312B09" w:rsidRPr="00390E6E" w:rsidRDefault="006A52C6" w:rsidP="006A52C6">
      <w:pPr>
        <w:jc w:val="center"/>
        <w:rPr>
          <w:sz w:val="28"/>
          <w:szCs w:val="28"/>
        </w:rPr>
      </w:pPr>
      <w:r w:rsidRPr="00390E6E">
        <w:rPr>
          <w:sz w:val="28"/>
          <w:szCs w:val="28"/>
        </w:rPr>
        <w:t>Laws 1000</w:t>
      </w:r>
      <w:r w:rsidR="00390E6E">
        <w:rPr>
          <w:sz w:val="28"/>
          <w:szCs w:val="28"/>
        </w:rPr>
        <w:t>V</w:t>
      </w:r>
      <w:r w:rsidRPr="00390E6E">
        <w:rPr>
          <w:sz w:val="28"/>
          <w:szCs w:val="28"/>
        </w:rPr>
        <w:t xml:space="preserve"> – Summer Term 2012</w:t>
      </w:r>
    </w:p>
    <w:p w14:paraId="7A5044C1" w14:textId="77777777" w:rsidR="006A52C6" w:rsidRPr="00390E6E" w:rsidRDefault="006A52C6" w:rsidP="006A52C6">
      <w:pPr>
        <w:jc w:val="center"/>
        <w:rPr>
          <w:sz w:val="28"/>
          <w:szCs w:val="28"/>
        </w:rPr>
      </w:pPr>
      <w:r w:rsidRPr="00390E6E">
        <w:rPr>
          <w:sz w:val="28"/>
          <w:szCs w:val="28"/>
        </w:rPr>
        <w:t>Assignment 1</w:t>
      </w:r>
    </w:p>
    <w:p w14:paraId="746A90BA" w14:textId="77777777" w:rsidR="006A52C6" w:rsidRPr="00390E6E" w:rsidRDefault="006A52C6" w:rsidP="006A52C6">
      <w:pPr>
        <w:jc w:val="center"/>
        <w:rPr>
          <w:sz w:val="28"/>
          <w:szCs w:val="28"/>
        </w:rPr>
      </w:pPr>
    </w:p>
    <w:p w14:paraId="373F3013" w14:textId="77777777" w:rsidR="006A52C6" w:rsidRPr="00390E6E" w:rsidRDefault="006A52C6" w:rsidP="006A52C6">
      <w:pPr>
        <w:jc w:val="both"/>
        <w:rPr>
          <w:sz w:val="28"/>
          <w:szCs w:val="28"/>
        </w:rPr>
      </w:pPr>
      <w:r w:rsidRPr="00390E6E">
        <w:rPr>
          <w:sz w:val="28"/>
          <w:szCs w:val="28"/>
        </w:rPr>
        <w:t xml:space="preserve">This assignment requires you to locate and retrieve a decision from the Supreme Court of Canada website and condense it into a ‘case brief’.  Your </w:t>
      </w:r>
      <w:r w:rsidR="00687C92" w:rsidRPr="00390E6E">
        <w:rPr>
          <w:sz w:val="28"/>
          <w:szCs w:val="28"/>
        </w:rPr>
        <w:t>brief should be no more than 3-4 pages</w:t>
      </w:r>
      <w:r w:rsidRPr="00390E6E">
        <w:rPr>
          <w:sz w:val="28"/>
          <w:szCs w:val="28"/>
        </w:rPr>
        <w:t xml:space="preserve"> and must capture the most important (only the MOST important) information from the decision. Please use the case brief template posted on </w:t>
      </w:r>
      <w:proofErr w:type="spellStart"/>
      <w:r w:rsidRPr="00390E6E">
        <w:rPr>
          <w:sz w:val="28"/>
          <w:szCs w:val="28"/>
        </w:rPr>
        <w:t>webct</w:t>
      </w:r>
      <w:proofErr w:type="spellEnd"/>
      <w:r w:rsidRPr="00390E6E">
        <w:rPr>
          <w:sz w:val="28"/>
          <w:szCs w:val="28"/>
        </w:rPr>
        <w:t xml:space="preserve"> as your guide in completing this assignment.</w:t>
      </w:r>
    </w:p>
    <w:p w14:paraId="0E24102A" w14:textId="77777777" w:rsidR="006A52C6" w:rsidRPr="00390E6E" w:rsidRDefault="006A52C6" w:rsidP="006A52C6">
      <w:pPr>
        <w:jc w:val="both"/>
        <w:rPr>
          <w:sz w:val="28"/>
          <w:szCs w:val="28"/>
        </w:rPr>
      </w:pPr>
    </w:p>
    <w:p w14:paraId="188CC4C5" w14:textId="77777777" w:rsidR="006A52C6" w:rsidRPr="00390E6E" w:rsidRDefault="006A52C6" w:rsidP="006A52C6">
      <w:pPr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 w:rsidRPr="00390E6E">
        <w:rPr>
          <w:sz w:val="28"/>
          <w:szCs w:val="28"/>
        </w:rPr>
        <w:t xml:space="preserve">The case you are to brief is </w:t>
      </w:r>
      <w:r w:rsidRPr="00390E6E">
        <w:rPr>
          <w:rFonts w:ascii="Times New Roman" w:hAnsi="Times New Roman" w:cs="Times New Roman"/>
          <w:i/>
          <w:color w:val="2C2C2C"/>
          <w:sz w:val="28"/>
          <w:szCs w:val="28"/>
        </w:rPr>
        <w:t xml:space="preserve">Canada (Attorney General) </w:t>
      </w:r>
      <w:r w:rsidRPr="00390E6E">
        <w:rPr>
          <w:rFonts w:ascii="Times New Roman" w:hAnsi="Times New Roman" w:cs="Times New Roman"/>
          <w:i/>
          <w:iCs/>
          <w:color w:val="2C2C2C"/>
          <w:sz w:val="28"/>
          <w:szCs w:val="28"/>
        </w:rPr>
        <w:t>v.</w:t>
      </w:r>
      <w:r w:rsidRPr="00390E6E">
        <w:rPr>
          <w:rFonts w:ascii="Times New Roman" w:hAnsi="Times New Roman" w:cs="Times New Roman"/>
          <w:i/>
          <w:color w:val="2C2C2C"/>
          <w:sz w:val="28"/>
          <w:szCs w:val="28"/>
        </w:rPr>
        <w:t xml:space="preserve"> PHS Community Services Society</w:t>
      </w:r>
      <w:r w:rsidRPr="00390E6E">
        <w:rPr>
          <w:rFonts w:ascii="Times New Roman" w:hAnsi="Times New Roman" w:cs="Times New Roman"/>
          <w:color w:val="2C2C2C"/>
          <w:sz w:val="28"/>
          <w:szCs w:val="28"/>
        </w:rPr>
        <w:t xml:space="preserve">, 2011 SCC 44, [2011] 3 S.C.R. 134. </w:t>
      </w:r>
    </w:p>
    <w:p w14:paraId="6B65852B" w14:textId="77777777" w:rsidR="006A52C6" w:rsidRPr="00390E6E" w:rsidRDefault="006A52C6" w:rsidP="006A52C6">
      <w:pPr>
        <w:jc w:val="both"/>
        <w:rPr>
          <w:rFonts w:ascii="Times New Roman" w:hAnsi="Times New Roman" w:cs="Times New Roman"/>
          <w:color w:val="2C2C2C"/>
          <w:sz w:val="28"/>
          <w:szCs w:val="28"/>
        </w:rPr>
      </w:pPr>
    </w:p>
    <w:p w14:paraId="30B2A707" w14:textId="77777777" w:rsidR="00687C92" w:rsidRPr="00390E6E" w:rsidRDefault="00687C92" w:rsidP="00687C92">
      <w:pPr>
        <w:widowControl w:val="0"/>
        <w:autoSpaceDE w:val="0"/>
        <w:autoSpaceDN w:val="0"/>
        <w:adjustRightInd w:val="0"/>
        <w:spacing w:after="240"/>
        <w:rPr>
          <w:rFonts w:cs="Arial"/>
          <w:bCs/>
          <w:sz w:val="28"/>
          <w:szCs w:val="28"/>
        </w:rPr>
      </w:pPr>
      <w:r w:rsidRPr="00390E6E">
        <w:rPr>
          <w:rFonts w:ascii="Times New Roman" w:hAnsi="Times New Roman" w:cs="Times New Roman"/>
          <w:color w:val="2C2C2C"/>
          <w:sz w:val="28"/>
          <w:szCs w:val="28"/>
        </w:rPr>
        <w:t xml:space="preserve">This assignment is due </w:t>
      </w:r>
      <w:r w:rsidRPr="00390E6E">
        <w:rPr>
          <w:rFonts w:ascii="Times New Roman" w:hAnsi="Times New Roman" w:cs="Times New Roman"/>
          <w:b/>
          <w:color w:val="2C2C2C"/>
          <w:sz w:val="28"/>
          <w:szCs w:val="28"/>
        </w:rPr>
        <w:t>June 4, 2012</w:t>
      </w:r>
      <w:r w:rsidRPr="00390E6E">
        <w:rPr>
          <w:rFonts w:ascii="Times New Roman" w:hAnsi="Times New Roman" w:cs="Times New Roman"/>
          <w:color w:val="2C2C2C"/>
          <w:sz w:val="28"/>
          <w:szCs w:val="28"/>
        </w:rPr>
        <w:t xml:space="preserve"> </w:t>
      </w:r>
      <w:bookmarkStart w:id="0" w:name="_GoBack"/>
      <w:r w:rsidRPr="00390E6E">
        <w:rPr>
          <w:rFonts w:ascii="Times New Roman" w:hAnsi="Times New Roman" w:cs="Times New Roman"/>
          <w:b/>
          <w:color w:val="2C2C2C"/>
          <w:sz w:val="28"/>
          <w:szCs w:val="28"/>
        </w:rPr>
        <w:t>by 4:30 p.m</w:t>
      </w:r>
      <w:bookmarkEnd w:id="0"/>
      <w:r w:rsidRPr="00390E6E">
        <w:rPr>
          <w:rFonts w:ascii="Times New Roman" w:hAnsi="Times New Roman" w:cs="Times New Roman"/>
          <w:color w:val="2C2C2C"/>
          <w:sz w:val="28"/>
          <w:szCs w:val="28"/>
        </w:rPr>
        <w:t xml:space="preserve">. Assignments must be submitted </w:t>
      </w:r>
      <w:r w:rsidRPr="00390E6E">
        <w:rPr>
          <w:rFonts w:cs="Arial"/>
          <w:bCs/>
          <w:sz w:val="28"/>
          <w:szCs w:val="28"/>
        </w:rPr>
        <w:t xml:space="preserve">electronically via </w:t>
      </w:r>
      <w:proofErr w:type="spellStart"/>
      <w:r w:rsidRPr="00390E6E">
        <w:rPr>
          <w:rFonts w:cs="Arial"/>
          <w:bCs/>
          <w:sz w:val="28"/>
          <w:szCs w:val="28"/>
        </w:rPr>
        <w:t>webct</w:t>
      </w:r>
      <w:proofErr w:type="spellEnd"/>
      <w:r w:rsidRPr="00390E6E">
        <w:rPr>
          <w:rFonts w:cs="Arial"/>
          <w:bCs/>
          <w:sz w:val="28"/>
          <w:szCs w:val="28"/>
        </w:rPr>
        <w:t xml:space="preserve"> email in advance of this deadline. Students will email their papers directly to their TA via </w:t>
      </w:r>
      <w:proofErr w:type="spellStart"/>
      <w:r w:rsidRPr="00390E6E">
        <w:rPr>
          <w:rFonts w:cs="Arial"/>
          <w:bCs/>
          <w:sz w:val="28"/>
          <w:szCs w:val="28"/>
        </w:rPr>
        <w:t>webct</w:t>
      </w:r>
      <w:proofErr w:type="spellEnd"/>
      <w:r w:rsidR="00BE4CBD" w:rsidRPr="00390E6E">
        <w:rPr>
          <w:rFonts w:cs="Arial"/>
          <w:bCs/>
          <w:sz w:val="28"/>
          <w:szCs w:val="28"/>
        </w:rPr>
        <w:t xml:space="preserve"> as per instructions on the course outline</w:t>
      </w:r>
      <w:r w:rsidRPr="00390E6E">
        <w:rPr>
          <w:rFonts w:cs="Arial"/>
          <w:bCs/>
          <w:sz w:val="28"/>
          <w:szCs w:val="28"/>
        </w:rPr>
        <w:t>.</w:t>
      </w:r>
      <w:r w:rsidR="00BE4CBD" w:rsidRPr="00390E6E">
        <w:rPr>
          <w:rFonts w:cs="Arial"/>
          <w:bCs/>
          <w:sz w:val="28"/>
          <w:szCs w:val="28"/>
        </w:rPr>
        <w:t xml:space="preserve"> Please watch </w:t>
      </w:r>
      <w:proofErr w:type="spellStart"/>
      <w:r w:rsidR="00BE4CBD" w:rsidRPr="00390E6E">
        <w:rPr>
          <w:rFonts w:cs="Arial"/>
          <w:bCs/>
          <w:sz w:val="28"/>
          <w:szCs w:val="28"/>
        </w:rPr>
        <w:t>webct</w:t>
      </w:r>
      <w:proofErr w:type="spellEnd"/>
      <w:r w:rsidR="00BE4CBD" w:rsidRPr="00390E6E">
        <w:rPr>
          <w:rFonts w:cs="Arial"/>
          <w:bCs/>
          <w:sz w:val="28"/>
          <w:szCs w:val="28"/>
        </w:rPr>
        <w:t xml:space="preserve"> for further submission</w:t>
      </w:r>
      <w:r w:rsidR="00390E6E" w:rsidRPr="00390E6E">
        <w:rPr>
          <w:rFonts w:cs="Arial"/>
          <w:bCs/>
          <w:sz w:val="28"/>
          <w:szCs w:val="28"/>
        </w:rPr>
        <w:t xml:space="preserve"> directions.</w:t>
      </w:r>
    </w:p>
    <w:p w14:paraId="50BE7A4E" w14:textId="77777777" w:rsidR="00687C92" w:rsidRPr="00390E6E" w:rsidRDefault="00687C92" w:rsidP="006A52C6">
      <w:pPr>
        <w:jc w:val="both"/>
        <w:rPr>
          <w:sz w:val="28"/>
          <w:szCs w:val="28"/>
        </w:rPr>
      </w:pPr>
    </w:p>
    <w:p w14:paraId="3666D61B" w14:textId="77777777" w:rsidR="00390E6E" w:rsidRDefault="00390E6E"/>
    <w:sectPr w:rsidR="00390E6E" w:rsidSect="00312B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2C6"/>
    <w:rsid w:val="00312B09"/>
    <w:rsid w:val="00390E6E"/>
    <w:rsid w:val="00687C92"/>
    <w:rsid w:val="006A52C6"/>
    <w:rsid w:val="00BE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70241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126</Words>
  <Characters>722</Characters>
  <Application>Microsoft Macintosh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DIckson-Gilmore</dc:creator>
  <cp:keywords/>
  <dc:description/>
  <cp:lastModifiedBy>Jane DIckson-Gilmore</cp:lastModifiedBy>
  <cp:revision>3</cp:revision>
  <dcterms:created xsi:type="dcterms:W3CDTF">2012-05-20T14:50:00Z</dcterms:created>
  <dcterms:modified xsi:type="dcterms:W3CDTF">2012-05-20T16:16:00Z</dcterms:modified>
</cp:coreProperties>
</file>