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A39" w:rsidRPr="000E4A39" w:rsidRDefault="000E4A39">
      <w:pPr>
        <w:rPr>
          <w:b/>
        </w:rPr>
      </w:pPr>
      <w:r w:rsidRPr="000E4A39">
        <w:rPr>
          <w:b/>
        </w:rPr>
        <w:t xml:space="preserve">PAPM Reading Notes Chapters 1-5 John Locke’s Second Treatise of Government </w:t>
      </w:r>
    </w:p>
    <w:p w:rsidR="000E4A39" w:rsidRDefault="000E4A39">
      <w:r w:rsidRPr="000E4A39">
        <w:t xml:space="preserve">Chapter 1: Intro to State of Nature Adam was not given absolute authority (Adam meaning “man” in this context), his children (heirs) also had no right to absolute authority, and even if there were any heirs they would be impossible to identify today. Locke states that you must remember that there are different kinds of authority - political, paternal, religious and familial. Political power is, in his terms, the power to create laws and legislation that are punishable by death and lesser penalties, which work to preserve property, society and economy with the end goal of protecting and enhancing the greater good of the public. Locke addresses natural instincts (the state of nature) and how it can be used to define political power. </w:t>
      </w:r>
    </w:p>
    <w:p w:rsidR="000E4A39" w:rsidRDefault="000E4A39">
      <w:r w:rsidRPr="000E4A39">
        <w:t xml:space="preserve">Chapter 2: The State of Nature </w:t>
      </w:r>
    </w:p>
    <w:p w:rsidR="000E4A39" w:rsidRDefault="000E4A39">
      <w:r w:rsidRPr="000E4A39">
        <w:t xml:space="preserve">In order to understand political power correctly, we must be able to recognize that when a man is free he has the choice to do with his property as they see fit, as long as it is within legal boundaries. Natural laws are universal (they are “inherent by virtue of human nature” and can be “universally understood by human reason”). Locke expands on the state of nature and talks about how no body has power over anyone else (state of equality) but that does not give anyone the license to abuse others. If a person commits a crime in a foreign place, they can still be punished </w:t>
      </w:r>
      <w:r w:rsidR="002D28E4">
        <w:rPr>
          <w:b/>
        </w:rPr>
        <w:t xml:space="preserve">(by anyone) </w:t>
      </w:r>
      <w:r w:rsidRPr="000E4A39">
        <w:t xml:space="preserve">even if they are not domestically ruled by that governing body. Natural law, according to Locke, “demands that punishment fits the crime”, A moral code is absolutely necessary, the lack thereof would dismiss any standard of “just” punishment. We have a civil duty to protect ourselves and others. “All man has the right </w:t>
      </w:r>
      <w:proofErr w:type="gramStart"/>
      <w:r w:rsidRPr="000E4A39">
        <w:t>to</w:t>
      </w:r>
      <w:proofErr w:type="gramEnd"/>
      <w:r w:rsidRPr="000E4A39">
        <w:t xml:space="preserve"> killer a murderer” when dealing with natural law (natural instinct) - is this often what it used to justify capital punishment? Counter argument could be “it serves no greater good to society to kill someone to prove to others that killing is wrong”. References the biblical story of Cain and Abel in relation to the aforementioned thought. </w:t>
      </w:r>
    </w:p>
    <w:p w:rsidR="00B92F59" w:rsidRDefault="00B92F59">
      <w:pPr>
        <w:rPr>
          <w:b/>
          <w:i/>
        </w:rPr>
      </w:pPr>
      <w:r w:rsidRPr="00B92F59">
        <w:rPr>
          <w:b/>
          <w:i/>
        </w:rPr>
        <w:t>Two Key</w:t>
      </w:r>
      <w:r>
        <w:rPr>
          <w:b/>
        </w:rPr>
        <w:t xml:space="preserve"> </w:t>
      </w:r>
      <w:r>
        <w:rPr>
          <w:b/>
          <w:i/>
        </w:rPr>
        <w:t xml:space="preserve">Rights of State of Nature for every </w:t>
      </w:r>
      <w:proofErr w:type="gramStart"/>
      <w:r>
        <w:rPr>
          <w:b/>
          <w:i/>
        </w:rPr>
        <w:t>Man :</w:t>
      </w:r>
      <w:proofErr w:type="gramEnd"/>
      <w:r>
        <w:rPr>
          <w:b/>
          <w:i/>
        </w:rPr>
        <w:t xml:space="preserve"> </w:t>
      </w:r>
      <w:r>
        <w:rPr>
          <w:b/>
          <w:i/>
        </w:rPr>
        <w:tab/>
      </w:r>
    </w:p>
    <w:p w:rsidR="00B92F59" w:rsidRPr="00B92F59" w:rsidRDefault="00B92F59" w:rsidP="00B92F59">
      <w:pPr>
        <w:pStyle w:val="ListParagraph"/>
        <w:numPr>
          <w:ilvl w:val="0"/>
          <w:numId w:val="1"/>
        </w:numPr>
        <w:rPr>
          <w:b/>
        </w:rPr>
      </w:pPr>
      <w:r>
        <w:t>Right to punish and deter offences that break natural law</w:t>
      </w:r>
    </w:p>
    <w:p w:rsidR="00B92F59" w:rsidRPr="00D667BC" w:rsidRDefault="00B92F59" w:rsidP="00D667BC">
      <w:pPr>
        <w:pStyle w:val="ListParagraph"/>
        <w:numPr>
          <w:ilvl w:val="0"/>
          <w:numId w:val="1"/>
        </w:numPr>
        <w:rPr>
          <w:b/>
          <w:i/>
        </w:rPr>
      </w:pPr>
      <w:r>
        <w:t>Right to seek reparation for the harm done to him along with any party involved</w:t>
      </w:r>
    </w:p>
    <w:p w:rsidR="00D667BC" w:rsidRDefault="00D667BC" w:rsidP="00D667BC">
      <w:pPr>
        <w:rPr>
          <w:b/>
          <w:i/>
        </w:rPr>
      </w:pPr>
      <w:proofErr w:type="gramStart"/>
      <w:r>
        <w:rPr>
          <w:b/>
          <w:i/>
        </w:rPr>
        <w:t>Also..</w:t>
      </w:r>
      <w:proofErr w:type="gramEnd"/>
    </w:p>
    <w:p w:rsidR="00D667BC" w:rsidRPr="00D667BC" w:rsidRDefault="00D667BC" w:rsidP="00D667BC">
      <w:pPr>
        <w:pStyle w:val="ListParagraph"/>
        <w:numPr>
          <w:ilvl w:val="0"/>
          <w:numId w:val="2"/>
        </w:numPr>
        <w:rPr>
          <w:b/>
          <w:i/>
        </w:rPr>
      </w:pPr>
      <w:r>
        <w:t xml:space="preserve">Man cannot be his own judge as he would be partial to himself as well as his </w:t>
      </w:r>
      <w:r>
        <w:rPr>
          <w:i/>
        </w:rPr>
        <w:t xml:space="preserve">ill nature </w:t>
      </w:r>
      <w:r>
        <w:t>would make him punish too severely</w:t>
      </w:r>
    </w:p>
    <w:p w:rsidR="00D667BC" w:rsidRPr="00D667BC" w:rsidRDefault="00D667BC" w:rsidP="00D667BC">
      <w:pPr>
        <w:pStyle w:val="ListParagraph"/>
        <w:numPr>
          <w:ilvl w:val="0"/>
          <w:numId w:val="2"/>
        </w:numPr>
        <w:rPr>
          <w:b/>
          <w:i/>
        </w:rPr>
      </w:pPr>
      <w:r>
        <w:rPr>
          <w:b/>
        </w:rPr>
        <w:t xml:space="preserve">Civil govt. </w:t>
      </w:r>
      <w:r>
        <w:t xml:space="preserve">according to Locke is the solution and is what resolves the </w:t>
      </w:r>
      <w:proofErr w:type="spellStart"/>
      <w:r>
        <w:t>SofN</w:t>
      </w:r>
      <w:proofErr w:type="spellEnd"/>
      <w:r>
        <w:t xml:space="preserve"> inconveniences</w:t>
      </w:r>
    </w:p>
    <w:p w:rsidR="00D667BC" w:rsidRPr="00D667BC" w:rsidRDefault="00D667BC" w:rsidP="00D667BC">
      <w:pPr>
        <w:pStyle w:val="ListParagraph"/>
        <w:numPr>
          <w:ilvl w:val="0"/>
          <w:numId w:val="2"/>
        </w:numPr>
        <w:rPr>
          <w:b/>
          <w:i/>
        </w:rPr>
      </w:pPr>
      <w:r>
        <w:rPr>
          <w:b/>
        </w:rPr>
        <w:t xml:space="preserve">Monarchs are also Men </w:t>
      </w:r>
      <w:r>
        <w:t>therefor susceptible to also acting unjust/in self interest</w:t>
      </w:r>
    </w:p>
    <w:p w:rsidR="00D667BC" w:rsidRDefault="00D667BC" w:rsidP="00D667BC">
      <w:pPr>
        <w:pStyle w:val="ListParagraph"/>
        <w:numPr>
          <w:ilvl w:val="1"/>
          <w:numId w:val="2"/>
        </w:numPr>
        <w:rPr>
          <w:b/>
          <w:i/>
        </w:rPr>
      </w:pPr>
      <w:r w:rsidRPr="00D667BC">
        <w:rPr>
          <w:b/>
          <w:i/>
        </w:rPr>
        <w:t>IF Locke believes in divine right how can he not believe in monarchy???</w:t>
      </w:r>
    </w:p>
    <w:p w:rsidR="00691CE7" w:rsidRPr="00691CE7" w:rsidRDefault="00691CE7" w:rsidP="00691CE7">
      <w:pPr>
        <w:pStyle w:val="ListParagraph"/>
        <w:numPr>
          <w:ilvl w:val="0"/>
          <w:numId w:val="2"/>
        </w:numPr>
        <w:rPr>
          <w:b/>
          <w:i/>
        </w:rPr>
      </w:pPr>
      <w:r>
        <w:rPr>
          <w:b/>
        </w:rPr>
        <w:t xml:space="preserve">Governments </w:t>
      </w:r>
      <w:r>
        <w:t xml:space="preserve">are in a state of nature with </w:t>
      </w:r>
      <w:r>
        <w:rPr>
          <w:b/>
        </w:rPr>
        <w:t>each other constantly</w:t>
      </w:r>
    </w:p>
    <w:p w:rsidR="00691CE7" w:rsidRPr="00691CE7" w:rsidRDefault="00691CE7" w:rsidP="00691CE7">
      <w:pPr>
        <w:pStyle w:val="ListParagraph"/>
        <w:numPr>
          <w:ilvl w:val="0"/>
          <w:numId w:val="2"/>
        </w:numPr>
        <w:rPr>
          <w:b/>
          <w:i/>
        </w:rPr>
      </w:pPr>
      <w:r>
        <w:rPr>
          <w:b/>
        </w:rPr>
        <w:t xml:space="preserve">Men </w:t>
      </w:r>
      <w:r>
        <w:t>are constantly in a state of nature unless they chose to unite in a Political Structure</w:t>
      </w:r>
    </w:p>
    <w:p w:rsidR="003015C4" w:rsidRPr="003015C4" w:rsidRDefault="00691CE7" w:rsidP="003015C4">
      <w:pPr>
        <w:pStyle w:val="ListParagraph"/>
        <w:numPr>
          <w:ilvl w:val="1"/>
          <w:numId w:val="2"/>
        </w:numPr>
        <w:rPr>
          <w:b/>
          <w:i/>
        </w:rPr>
      </w:pPr>
      <w:r>
        <w:rPr>
          <w:b/>
        </w:rPr>
        <w:t xml:space="preserve">Political Structure would occur </w:t>
      </w:r>
      <w:r w:rsidR="003015C4">
        <w:rPr>
          <w:b/>
        </w:rPr>
        <w:t>due to the human nature to want to unite in fellowship</w:t>
      </w:r>
    </w:p>
    <w:p w:rsidR="000E4A39" w:rsidRDefault="000E4A39">
      <w:r w:rsidRPr="000E4A39">
        <w:t>Chapter 3: The State of War</w:t>
      </w:r>
      <w:r w:rsidRPr="000E4A39">
        <w:rPr>
          <w:rFonts w:ascii="Tahoma" w:hAnsi="Tahoma" w:cs="Tahoma"/>
        </w:rPr>
        <w:t>�</w:t>
      </w:r>
      <w:r w:rsidRPr="000E4A39">
        <w:t xml:space="preserve">- </w:t>
      </w:r>
    </w:p>
    <w:p w:rsidR="000E4A39" w:rsidRDefault="00D60269">
      <w:r>
        <w:t>The term “war</w:t>
      </w:r>
      <w:r w:rsidR="000E4A39" w:rsidRPr="000E4A39">
        <w:t xml:space="preserve">” used here can be better understood by using the term “CONFLICT”. The state of war is a state of enmity and </w:t>
      </w:r>
      <w:proofErr w:type="gramStart"/>
      <w:r w:rsidR="000E4A39" w:rsidRPr="000E4A39">
        <w:t>destruction,</w:t>
      </w:r>
      <w:proofErr w:type="gramEnd"/>
      <w:r w:rsidR="000E4A39" w:rsidRPr="000E4A39">
        <w:t xml:space="preserve"> this is brought about by one person’s previously thought about attempts to end another’s life. Locke focuses on confrontation between individual people, not nations </w:t>
      </w:r>
      <w:r w:rsidR="000E4A39" w:rsidRPr="000E4A39">
        <w:lastRenderedPageBreak/>
        <w:t xml:space="preserve">(hence the term conflict, and not necessarily war). Locke talks about the Law of Self-Preservation, which is important to the Law of Nature, and states that man is able to kill another man if it is in self-defence. Any aggression shown towards another person is perceived as a challenge upon said person’s freedom. Locke goes on to differentiate between the State of War and the State of Nature, claiming that the State of Nature deals with persons living together without a governing, overseeing body, and that the State of War happens when people try to use a “design of force” on others. War in Nature does not end “until the aggressive party offers peace and reparations for the damage done” and until that happens the *innocent* party can continue to pursue destruction of the aggressive party. War in Society ends when the actual force is over. Force without Right creates a State of War. When a common authority (power) acts unjustly (corruptly) it creates a State of War. Locke’s view directly challenges that of Hobbes and </w:t>
      </w:r>
      <w:proofErr w:type="spellStart"/>
      <w:r w:rsidR="000E4A39" w:rsidRPr="000E4A39">
        <w:t>Filmer</w:t>
      </w:r>
      <w:proofErr w:type="spellEnd"/>
      <w:r w:rsidR="000E4A39" w:rsidRPr="000E4A39">
        <w:t xml:space="preserve">, </w:t>
      </w:r>
      <w:proofErr w:type="spellStart"/>
      <w:r w:rsidR="000E4A39" w:rsidRPr="000E4A39">
        <w:t>Filmer</w:t>
      </w:r>
      <w:proofErr w:type="spellEnd"/>
      <w:r w:rsidR="000E4A39" w:rsidRPr="000E4A39">
        <w:t xml:space="preserve"> states that people have no right whatsoever to go against the rules of their sovereign because of their “divine authority”. Hobbes states that because people are so destructive, any governing body must keep them in line by forcing absolute and complete control. Locke believes that people have every right to overturn and rebel against unjust leadership (Syria, for example).</w:t>
      </w:r>
    </w:p>
    <w:p w:rsidR="000E4A39" w:rsidRDefault="000E4A39">
      <w:r w:rsidRPr="000E4A39">
        <w:t xml:space="preserve"> Chapter 4: Of Slavery Natural Liberty: </w:t>
      </w:r>
    </w:p>
    <w:p w:rsidR="000E4A39" w:rsidRDefault="000E4A39">
      <w:r w:rsidRPr="000E4A39">
        <w:t xml:space="preserve">The right to be free from any superior power on earth and not to be under the will or legislative authority of man, only the natural law rules over you. Social Liberty: The right to be under no legislative power, other than that founded under the consent of the common-wealth, functioning for the commonwealth’s benefit. The legislative power can only act “according to the trust put in it”. Slavery is impossible to volunteer for </w:t>
      </w:r>
      <w:r w:rsidRPr="00E15307">
        <w:rPr>
          <w:b/>
        </w:rPr>
        <w:t>because freedom from arbitrary and absolute power is so rudimental that even if you were to try, you could not give it up voluntarily</w:t>
      </w:r>
      <w:r w:rsidRPr="000E4A39">
        <w:t>. Locke mentions that even the Jewish peoples did not sell themselves into slavery (more precise: drudgery- hard, menial and dull work), and their “masters” did not have absolute control or power over their lives, therefore their masters did not have absolute control over their liberty.</w:t>
      </w:r>
    </w:p>
    <w:p w:rsidR="000E4A39" w:rsidRDefault="000E4A39">
      <w:r w:rsidRPr="000E4A39">
        <w:t xml:space="preserve"> Chapter 5: Of Property Natural Reason:</w:t>
      </w:r>
    </w:p>
    <w:p w:rsidR="00CC732F" w:rsidRDefault="000E4A39">
      <w:r w:rsidRPr="000E4A39">
        <w:t xml:space="preserve"> the idea/notion that we have a right to self-preservation/food/drink because it is afforded to us by nature. Locke is tying property very closely to an individual’s life, and believes that the protection of such property rights is one of the most important governmental tasks. Locke believes that all things God created, like fruits and meats, for sustenance, belong to all the people in common. An apple growing wildly can not be claimed by anyone, until he picks it. The labour (that is solely yours) used to pick that apple combined with the apple itself makes it yours. Item + Labour = Property. Nothing made by God must be used to “soil and destroy”, meaning nothing should be wasted. If I pick more apples than I need to sustain myself, and they rot, I am over-extending my natural rights of acquisition. This also applies to land. Labour is the “determining factor of value”. Locke goes on to mention that you can trade your apples for other things like nuts, with someone who has too many of those but which you do not have any. This is Locke tracing the “genesis of money”.</w:t>
      </w:r>
    </w:p>
    <w:p w:rsidR="00FB0757" w:rsidRDefault="00FB0757">
      <w:pPr>
        <w:rPr>
          <w:b/>
        </w:rPr>
      </w:pPr>
      <w:proofErr w:type="gramStart"/>
      <w:r>
        <w:rPr>
          <w:b/>
        </w:rPr>
        <w:t>Also..</w:t>
      </w:r>
      <w:proofErr w:type="gramEnd"/>
    </w:p>
    <w:p w:rsidR="00FB0757" w:rsidRPr="00FB0757" w:rsidRDefault="00FB0757" w:rsidP="00FB0757">
      <w:pPr>
        <w:pStyle w:val="ListParagraph"/>
        <w:numPr>
          <w:ilvl w:val="0"/>
          <w:numId w:val="3"/>
        </w:numPr>
        <w:rPr>
          <w:b/>
        </w:rPr>
      </w:pPr>
      <w:r>
        <w:t>Just take what you need</w:t>
      </w:r>
    </w:p>
    <w:p w:rsidR="00FB0757" w:rsidRPr="00FB0757" w:rsidRDefault="00210F92" w:rsidP="00FB0757">
      <w:pPr>
        <w:pStyle w:val="ListParagraph"/>
        <w:numPr>
          <w:ilvl w:val="0"/>
          <w:numId w:val="3"/>
        </w:numPr>
        <w:rPr>
          <w:b/>
        </w:rPr>
      </w:pPr>
      <w:r>
        <w:t>Each man should have as much as he can make use of</w:t>
      </w:r>
      <w:bookmarkStart w:id="0" w:name="_GoBack"/>
      <w:bookmarkEnd w:id="0"/>
    </w:p>
    <w:sectPr w:rsidR="00FB0757" w:rsidRPr="00FB07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70C29"/>
    <w:multiLevelType w:val="hybridMultilevel"/>
    <w:tmpl w:val="687830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9766E"/>
    <w:multiLevelType w:val="hybridMultilevel"/>
    <w:tmpl w:val="6E38C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2921E75"/>
    <w:multiLevelType w:val="hybridMultilevel"/>
    <w:tmpl w:val="EC144C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A39"/>
    <w:rsid w:val="000E4A39"/>
    <w:rsid w:val="00210F92"/>
    <w:rsid w:val="002D28E4"/>
    <w:rsid w:val="003015C4"/>
    <w:rsid w:val="00691CE7"/>
    <w:rsid w:val="009D7E40"/>
    <w:rsid w:val="00B92F59"/>
    <w:rsid w:val="00CC732F"/>
    <w:rsid w:val="00D60269"/>
    <w:rsid w:val="00D667BC"/>
    <w:rsid w:val="00E15307"/>
    <w:rsid w:val="00FB07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DD0C"/>
  <w15:chartTrackingRefBased/>
  <w15:docId w15:val="{F70534E3-01B1-44C1-BCC6-CCE37B335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2520</TotalTime>
  <Pages>2</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Barkar</dc:creator>
  <cp:keywords/>
  <dc:description/>
  <cp:lastModifiedBy>Ivan Barkar</cp:lastModifiedBy>
  <cp:revision>2</cp:revision>
  <dcterms:created xsi:type="dcterms:W3CDTF">2016-09-13T04:00:00Z</dcterms:created>
  <dcterms:modified xsi:type="dcterms:W3CDTF">2016-09-14T22:00:00Z</dcterms:modified>
</cp:coreProperties>
</file>