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BA69E8" w:rsidRDefault="00F16003" w:rsidP="00AE20F8">
          <w:pPr>
            <w:pStyle w:val="Subtitle"/>
            <w:rPr>
              <w:rFonts w:asciiTheme="minorHAnsi" w:hAnsiTheme="minorHAnsi" w:cstheme="minorHAnsi"/>
              <w:b/>
              <w:bCs/>
              <w:sz w:val="22"/>
              <w:szCs w:val="22"/>
            </w:rPr>
          </w:pPr>
          <w:r>
            <w:rPr>
              <w:rFonts w:asciiTheme="minorHAnsi" w:hAnsiTheme="minorHAnsi" w:cstheme="minorHAnsi"/>
              <w:b/>
              <w:bCs/>
              <w:sz w:val="22"/>
              <w:szCs w:val="22"/>
            </w:rPr>
            <w:t>Matthias Patterson</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C50292">
            <w:rPr>
              <w:rFonts w:asciiTheme="minorHAnsi" w:hAnsiTheme="minorHAnsi" w:cstheme="minorHAnsi"/>
              <w:b/>
              <w:bCs/>
              <w:u w:val="single"/>
              <w:lang w:val="en-GB"/>
            </w:rPr>
            <w:t>Engineering Report 1</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sdt>
            <w:sdtPr>
              <w:rPr>
                <w:rFonts w:asciiTheme="minorHAnsi" w:hAnsiTheme="minorHAnsi" w:cstheme="minorHAnsi"/>
                <w:highlight w:val="lightGray"/>
                <w:lang w:val="en-GB"/>
              </w:rPr>
              <w:id w:val="1582328047"/>
              <w:placeholder>
                <w:docPart w:val="579B8999B0C9457DA432D5E9630C6409"/>
              </w:placeholder>
            </w:sdtPr>
            <w:sdtEndPr/>
            <w:sdtContent>
              <w:r w:rsidR="00E0191B">
                <w:rPr>
                  <w:rFonts w:asciiTheme="minorHAnsi" w:hAnsiTheme="minorHAnsi" w:cstheme="minorHAnsi"/>
                  <w:highlight w:val="lightGray"/>
                  <w:lang w:val="en-GB"/>
                </w:rPr>
                <w:t>Cory Fraser</w:t>
              </w:r>
            </w:sdtContent>
          </w:sdt>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hyperlink r:id="rId11" w:history="1">
            <w:r w:rsidR="00E0191B">
              <w:rPr>
                <w:rStyle w:val="Hyperlink"/>
                <w:sz w:val="21"/>
                <w:szCs w:val="21"/>
                <w:shd w:val="clear" w:color="auto" w:fill="FFFFFF"/>
              </w:rPr>
              <w:t>CoryTFraser@cmail.carleton.ca</w:t>
            </w:r>
          </w:hyperlink>
          <w:r w:rsidR="00E0191B">
            <w:rPr>
              <w:rStyle w:val="apple-converted-space"/>
              <w:color w:val="333333"/>
              <w:sz w:val="21"/>
              <w:szCs w:val="21"/>
              <w:shd w:val="clear" w:color="auto" w:fill="FFFFFF"/>
            </w:rPr>
            <w:t> </w:t>
          </w:r>
          <w:r w:rsidR="004C64F5" w:rsidRPr="00AE20F8">
            <w:rPr>
              <w:rFonts w:asciiTheme="minorHAnsi" w:hAnsiTheme="minorHAnsi" w:cstheme="minorHAnsi"/>
              <w:highlight w:val="lightGray"/>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1349A8" w:rsidRPr="001349A8">
            <w:rPr>
              <w:rFonts w:asciiTheme="minorHAnsi" w:hAnsiTheme="minorHAnsi" w:cstheme="minorHAnsi"/>
              <w:b/>
              <w:bCs/>
              <w:lang w:val="en-GB"/>
            </w:rPr>
            <w:t>A1</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DC3406">
            <w:rPr>
              <w:rFonts w:asciiTheme="minorHAnsi" w:hAnsiTheme="minorHAnsi" w:cstheme="minorHAnsi"/>
              <w:b/>
              <w:bCs/>
              <w:lang w:val="en-GB"/>
            </w:rPr>
            <w:t>ME2256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hyperlink r:id="rId12" w:history="1">
            <w:r w:rsidR="00F16003" w:rsidRPr="00A57E39">
              <w:rPr>
                <w:rStyle w:val="Hyperlink"/>
                <w:rFonts w:asciiTheme="minorHAnsi" w:hAnsiTheme="minorHAnsi" w:cstheme="minorHAnsi"/>
                <w:highlight w:val="lightGray"/>
                <w:lang w:val="en-GB"/>
              </w:rPr>
              <w:t>matthiaspatterson@cmail.carelton.ca</w:t>
            </w:r>
          </w:hyperlink>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5A1E2B">
            <w:rPr>
              <w:rFonts w:asciiTheme="minorHAnsi" w:hAnsiTheme="minorHAnsi" w:cstheme="minorHAnsi"/>
              <w:highlight w:val="lightGray"/>
              <w:lang w:val="en-GB"/>
            </w:rPr>
            <w:t>1010</w:t>
          </w:r>
          <w:r w:rsidR="00F16003">
            <w:rPr>
              <w:rFonts w:asciiTheme="minorHAnsi" w:hAnsiTheme="minorHAnsi" w:cstheme="minorHAnsi"/>
              <w:highlight w:val="lightGray"/>
              <w:lang w:val="en-GB"/>
            </w:rPr>
            <w:t>44432</w:t>
          </w:r>
          <w:bookmarkStart w:id="0" w:name="_GoBack"/>
          <w:bookmarkEnd w:id="0"/>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5A1E2B">
            <w:rPr>
              <w:rFonts w:asciiTheme="minorHAnsi" w:hAnsiTheme="minorHAnsi" w:cstheme="minorHAnsi"/>
              <w:highlight w:val="lightGray"/>
              <w:lang w:val="en-GB"/>
            </w:rPr>
            <w:t>3</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6-09-25T17:33:00Z">
            <w:dateFormat w:val="dd MMMM yyyy"/>
            <w:lid w:val="en-GB"/>
            <w:storeMappedDataAs w:val="dateTime"/>
            <w:calendar w:val="gregorian"/>
          </w:date>
        </w:sdtPr>
        <w:sdtEndPr/>
        <w:sdtContent>
          <w:r w:rsidR="005A1E2B">
            <w:rPr>
              <w:rFonts w:asciiTheme="minorHAnsi" w:hAnsiTheme="minorHAnsi" w:cstheme="minorHAnsi"/>
              <w:highlight w:val="lightGray"/>
              <w:lang w:val="en-GB"/>
            </w:rPr>
            <w:t>25 September 2016</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EE5838" w:rsidRDefault="00290ABB" w:rsidP="009E5786">
      <w:pPr>
        <w:spacing w:after="0" w:line="240" w:lineRule="auto"/>
        <w:rPr>
          <w:rFonts w:asciiTheme="minorHAnsi" w:hAnsiTheme="minorHAnsi" w:cstheme="minorHAnsi"/>
          <w:lang w:val="en-GB"/>
        </w:rPr>
      </w:pPr>
      <w:r>
        <w:rPr>
          <w:rFonts w:asciiTheme="minorHAnsi" w:hAnsiTheme="minorHAnsi" w:cstheme="minorHAnsi"/>
          <w:lang w:val="en-GB"/>
        </w:rPr>
        <w:t>The purpose of this lab is to determine which of the claims made by an air or automobile manufacture is true. The manufactures claim that their respective mode of transportation is better than the other</w:t>
      </w:r>
      <w:r w:rsidR="004C7102">
        <w:rPr>
          <w:rFonts w:asciiTheme="minorHAnsi" w:hAnsiTheme="minorHAnsi" w:cstheme="minorHAnsi"/>
          <w:lang w:val="en-GB"/>
        </w:rPr>
        <w:t xml:space="preserve"> in terms of energy consumption and less production of carbon dioxide emissions. </w:t>
      </w:r>
      <w:r w:rsidR="00F53622">
        <w:rPr>
          <w:rFonts w:asciiTheme="minorHAnsi" w:hAnsiTheme="minorHAnsi" w:cstheme="minorHAnsi"/>
          <w:lang w:val="en-GB"/>
        </w:rPr>
        <w:t xml:space="preserve">To determine the validity of these claims, specific calculations concerning fuel consumption and carbon dioxide emissions are to be done to three different vehicles; the </w:t>
      </w:r>
      <w:proofErr w:type="spellStart"/>
      <w:r w:rsidR="00F53622">
        <w:rPr>
          <w:rFonts w:asciiTheme="minorHAnsi" w:hAnsiTheme="minorHAnsi" w:cstheme="minorHAnsi"/>
          <w:lang w:val="en-GB"/>
        </w:rPr>
        <w:t>BlueSky</w:t>
      </w:r>
      <w:proofErr w:type="spellEnd"/>
      <w:r w:rsidR="00F53622">
        <w:rPr>
          <w:rFonts w:asciiTheme="minorHAnsi" w:hAnsiTheme="minorHAnsi" w:cstheme="minorHAnsi"/>
          <w:lang w:val="en-GB"/>
        </w:rPr>
        <w:t xml:space="preserve"> </w:t>
      </w:r>
      <w:r w:rsidR="007A102D">
        <w:rPr>
          <w:rFonts w:asciiTheme="minorHAnsi" w:hAnsiTheme="minorHAnsi" w:cstheme="minorHAnsi"/>
          <w:lang w:val="en-GB"/>
        </w:rPr>
        <w:t>model E</w:t>
      </w:r>
      <w:r w:rsidR="00F53622">
        <w:rPr>
          <w:rFonts w:asciiTheme="minorHAnsi" w:hAnsiTheme="minorHAnsi" w:cstheme="minorHAnsi"/>
          <w:lang w:val="en-GB"/>
        </w:rPr>
        <w:t xml:space="preserve">-1010 airplane, </w:t>
      </w:r>
      <w:r w:rsidR="007A102D">
        <w:rPr>
          <w:rFonts w:asciiTheme="minorHAnsi" w:hAnsiTheme="minorHAnsi" w:cstheme="minorHAnsi"/>
          <w:lang w:val="en-GB"/>
        </w:rPr>
        <w:t>4-passenger Sedan and 7-passenger- Minivan.</w:t>
      </w:r>
      <w:r w:rsidR="00F53622">
        <w:rPr>
          <w:rFonts w:asciiTheme="minorHAnsi" w:hAnsiTheme="minorHAnsi" w:cstheme="minorHAnsi"/>
          <w:lang w:val="en-GB"/>
        </w:rPr>
        <w:t xml:space="preserve">     </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DC5051" w:rsidRDefault="00B56E1C"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information provided in Table 1 and 2 were used to determine several calculations such as; fuel consumption, fuel costs, carbon emissions per capita, number of trees to offset carbon dioxide emissions per year per capita. The calculations can be found at end of report hand written and photo graphed. </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DC5051" w:rsidRDefault="00C01901" w:rsidP="009E5786">
      <w:pPr>
        <w:spacing w:after="0" w:line="240" w:lineRule="auto"/>
        <w:rPr>
          <w:rFonts w:asciiTheme="minorHAnsi" w:hAnsiTheme="minorHAnsi" w:cstheme="minorHAnsi"/>
          <w:lang w:val="en-GB"/>
        </w:rPr>
      </w:pPr>
      <w:r>
        <w:rPr>
          <w:rFonts w:asciiTheme="minorHAnsi" w:hAnsiTheme="minorHAnsi" w:cstheme="minorHAnsi"/>
          <w:lang w:val="en-GB"/>
        </w:rPr>
        <w:t>The calculations from table 3 show</w:t>
      </w:r>
      <w:r w:rsidR="003E21A8">
        <w:rPr>
          <w:rFonts w:asciiTheme="minorHAnsi" w:hAnsiTheme="minorHAnsi" w:cstheme="minorHAnsi"/>
          <w:lang w:val="en-GB"/>
        </w:rPr>
        <w:t>s</w:t>
      </w:r>
      <w:r>
        <w:rPr>
          <w:rFonts w:asciiTheme="minorHAnsi" w:hAnsiTheme="minorHAnsi" w:cstheme="minorHAnsi"/>
          <w:lang w:val="en-GB"/>
        </w:rPr>
        <w:t xml:space="preserve"> that the E-1010</w:t>
      </w:r>
      <w:r w:rsidR="003E21A8">
        <w:rPr>
          <w:rFonts w:asciiTheme="minorHAnsi" w:hAnsiTheme="minorHAnsi" w:cstheme="minorHAnsi"/>
          <w:lang w:val="en-GB"/>
        </w:rPr>
        <w:t>’s fuel consumption is</w:t>
      </w:r>
      <w:r>
        <w:rPr>
          <w:rFonts w:asciiTheme="minorHAnsi" w:hAnsiTheme="minorHAnsi" w:cstheme="minorHAnsi"/>
          <w:lang w:val="en-GB"/>
        </w:rPr>
        <w:t xml:space="preserve"> </w:t>
      </w:r>
      <w:r w:rsidR="003E21A8">
        <w:rPr>
          <w:rFonts w:asciiTheme="minorHAnsi" w:hAnsiTheme="minorHAnsi" w:cstheme="minorHAnsi"/>
          <w:lang w:val="en-GB"/>
        </w:rPr>
        <w:t>763.75 L/100 km and 3.1 per capita, the 4-passenger Sedan has a fuel consumption of 409.15 L/100 km and 1.71 per capita, and the 7-passenger consumes 528.96 L/100 km and 1.2614 per capita. The calculations for carbons emissions and number of trees to offset carbon dioxide emissions can be found from table 3.</w:t>
      </w:r>
      <w:r w:rsidR="006F1AE1">
        <w:rPr>
          <w:rFonts w:asciiTheme="minorHAnsi" w:hAnsiTheme="minorHAnsi" w:cstheme="minorHAnsi"/>
          <w:lang w:val="en-GB"/>
        </w:rPr>
        <w:t xml:space="preserve"> The E-1010’s C</w:t>
      </w:r>
      <w:r w:rsidR="002E12F2">
        <w:rPr>
          <w:rFonts w:asciiTheme="minorHAnsi" w:hAnsiTheme="minorHAnsi" w:cstheme="minorHAnsi"/>
          <w:lang w:val="en-GB"/>
        </w:rPr>
        <w:t>arbon di</w:t>
      </w:r>
      <w:r w:rsidR="00710EC7">
        <w:rPr>
          <w:rFonts w:asciiTheme="minorHAnsi" w:hAnsiTheme="minorHAnsi" w:cstheme="minorHAnsi"/>
          <w:lang w:val="en-GB"/>
        </w:rPr>
        <w:t>oxide emissions are a total of 9180.27 kg and 367.22 per capita, 16.19 trees that offset carbon dioxide emissions. The 4-passenger Sedan’s carbon emissions total at 933.5 kg and 233.37 per capita, 4.67 trees that offset carbon dioxide emissions. The 7-passenger Minivan totals at 1206.85 for carbon emissions at 172.41 per capita and 3.45 trees that offset carbon dioxide emissions.</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DC5051" w:rsidRDefault="00E34E5B"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air manufacture claimed that a person travelling by air will consume about half the fuel of a person travelling in an automobile. </w:t>
      </w:r>
      <w:r w:rsidR="00F66C11">
        <w:rPr>
          <w:rFonts w:asciiTheme="minorHAnsi" w:hAnsiTheme="minorHAnsi" w:cstheme="minorHAnsi"/>
          <w:lang w:val="en-GB"/>
        </w:rPr>
        <w:t>Per capita, out of the 3 vehicles, the Minivan was calculated to be more environmental friendly as it had the least fuel consumption and least carbon dioxide emissions – 1.26 L/100 km / person and 172.41 kg of CO</w:t>
      </w:r>
      <w:r w:rsidR="00F66C11">
        <w:rPr>
          <w:rFonts w:asciiTheme="minorHAnsi" w:hAnsiTheme="minorHAnsi" w:cstheme="minorHAnsi"/>
          <w:vertAlign w:val="subscript"/>
          <w:lang w:val="en-GB"/>
        </w:rPr>
        <w:t>2</w:t>
      </w:r>
      <w:r w:rsidR="00F66C11">
        <w:rPr>
          <w:rFonts w:asciiTheme="minorHAnsi" w:hAnsiTheme="minorHAnsi" w:cstheme="minorHAnsi"/>
          <w:lang w:val="en-GB"/>
        </w:rPr>
        <w:t xml:space="preserve"> / person. The E-1010 had more than twice as much fuel consumption and carbon dioxide emissions as the 7-passenger minivan. The 4- passenger Sedan had the same travel time as the 7-passenger minivan </w:t>
      </w:r>
      <w:r w:rsidR="007819CD">
        <w:rPr>
          <w:rFonts w:asciiTheme="minorHAnsi" w:hAnsiTheme="minorHAnsi" w:cstheme="minorHAnsi"/>
          <w:lang w:val="en-GB"/>
        </w:rPr>
        <w:t>but it</w:t>
      </w:r>
      <w:r w:rsidR="00F66C11">
        <w:rPr>
          <w:rFonts w:asciiTheme="minorHAnsi" w:hAnsiTheme="minorHAnsi" w:cstheme="minorHAnsi"/>
          <w:lang w:val="en-GB"/>
        </w:rPr>
        <w:t xml:space="preserve"> consumed more fuel and produced more emissions than the minivan.  The auto manufacture’s claim was correct about automobiles consuming half as much carbon dioxide and fuel emissions as air planes do. </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E0097A" w:rsidRDefault="007819CD" w:rsidP="00E2282A">
      <w:pPr>
        <w:rPr>
          <w:rFonts w:asciiTheme="minorHAnsi" w:hAnsiTheme="minorHAnsi" w:cstheme="minorHAnsi"/>
          <w:lang w:val="en-GB"/>
        </w:rPr>
      </w:pPr>
      <w:r>
        <w:rPr>
          <w:rFonts w:asciiTheme="minorHAnsi" w:hAnsiTheme="minorHAnsi" w:cstheme="minorHAnsi"/>
          <w:lang w:val="en-GB"/>
        </w:rPr>
        <w:t xml:space="preserve">Out of the three vehicles, the 7-passenger minivan was found to consume less fuel and produce less carbon dioxide, there making this car </w:t>
      </w:r>
      <w:r w:rsidR="00163863">
        <w:rPr>
          <w:rFonts w:asciiTheme="minorHAnsi" w:hAnsiTheme="minorHAnsi" w:cstheme="minorHAnsi"/>
          <w:lang w:val="en-GB"/>
        </w:rPr>
        <w:t>less of an impact to the environment</w:t>
      </w:r>
      <w:r>
        <w:rPr>
          <w:rFonts w:asciiTheme="minorHAnsi" w:hAnsiTheme="minorHAnsi" w:cstheme="minorHAnsi"/>
          <w:lang w:val="en-GB"/>
        </w:rPr>
        <w:t xml:space="preserve"> than the other 2 </w:t>
      </w:r>
      <w:r w:rsidR="00F92B04">
        <w:rPr>
          <w:rFonts w:asciiTheme="minorHAnsi" w:hAnsiTheme="minorHAnsi" w:cstheme="minorHAnsi"/>
          <w:lang w:val="en-GB"/>
        </w:rPr>
        <w:t>vehicles</w:t>
      </w:r>
      <w:r>
        <w:rPr>
          <w:rFonts w:asciiTheme="minorHAnsi" w:hAnsiTheme="minorHAnsi" w:cstheme="minorHAnsi"/>
          <w:lang w:val="en-GB"/>
        </w:rPr>
        <w:t xml:space="preserve"> and also supporting the manuf</w:t>
      </w:r>
      <w:r w:rsidR="00F92B04">
        <w:rPr>
          <w:rFonts w:asciiTheme="minorHAnsi" w:hAnsiTheme="minorHAnsi" w:cstheme="minorHAnsi"/>
          <w:lang w:val="en-GB"/>
        </w:rPr>
        <w:t>actures</w:t>
      </w:r>
      <w:r>
        <w:rPr>
          <w:rFonts w:asciiTheme="minorHAnsi" w:hAnsiTheme="minorHAnsi" w:cstheme="minorHAnsi"/>
          <w:lang w:val="en-GB"/>
        </w:rPr>
        <w:t xml:space="preserve"> claim that automobiles consume less than air planes do. </w:t>
      </w:r>
    </w:p>
    <w:p w:rsidR="00E0097A" w:rsidRDefault="00E0097A"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Cruise speed @ 35,000 feet ***</w:t>
            </w:r>
          </w:p>
        </w:tc>
      </w:tr>
      <w:tr w:rsidR="006352DC"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352DC" w:rsidRDefault="006352DC" w:rsidP="00142E46">
            <w:pPr>
              <w:rPr>
                <w:rFonts w:ascii="Calibri" w:hAnsi="Calibri" w:cs="Calibri"/>
                <w:b/>
                <w:bCs/>
                <w:color w:val="FFFFFF"/>
              </w:rPr>
            </w:pPr>
          </w:p>
        </w:tc>
      </w:tr>
      <w:tr w:rsidR="006352DC"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142E46">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142E46">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(Km/h)</w:t>
            </w:r>
          </w:p>
        </w:tc>
      </w:tr>
      <w:tr w:rsidR="006352DC"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352DC" w:rsidRDefault="006352DC" w:rsidP="00142E46">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352DC" w:rsidRDefault="006352DC" w:rsidP="00142E46">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352DC" w:rsidRDefault="006352DC" w:rsidP="00D75AED">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sidR="00D75AED">
              <w:rPr>
                <w:rFonts w:ascii="Calibri" w:hAnsi="Calibri" w:cs="Calibri"/>
                <w:color w:val="000000"/>
              </w:rPr>
              <w:t>7</w:t>
            </w:r>
            <w:r>
              <w:rPr>
                <w:rFonts w:ascii="Calibri" w:hAnsi="Calibri" w:cs="Calibri"/>
                <w:color w:val="000000"/>
              </w:rPr>
              <w:t>55</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rsidR="006352DC" w:rsidRPr="0087451E" w:rsidRDefault="005F2554" w:rsidP="00142E46">
            <w:pPr>
              <w:jc w:val="center"/>
              <w:rPr>
                <w:rFonts w:ascii="Calibri" w:hAnsi="Calibri" w:cs="Calibri"/>
                <w:b/>
                <w:bCs/>
                <w:sz w:val="28"/>
                <w:szCs w:val="28"/>
              </w:rPr>
            </w:pPr>
            <w:r>
              <w:rPr>
                <w:rFonts w:ascii="Calibri" w:hAnsi="Calibri" w:cs="Calibri"/>
                <w:b/>
                <w:bCs/>
                <w:sz w:val="28"/>
                <w:szCs w:val="28"/>
              </w:rPr>
              <w:t>893</w:t>
            </w:r>
          </w:p>
        </w:tc>
      </w:tr>
    </w:tbl>
    <w:p w:rsidR="006352DC" w:rsidRDefault="006352DC" w:rsidP="006352DC">
      <w:pPr>
        <w:autoSpaceDE w:val="0"/>
        <w:autoSpaceDN w:val="0"/>
        <w:adjustRightInd w:val="0"/>
        <w:ind w:left="142"/>
        <w:rPr>
          <w:rFonts w:asciiTheme="minorHAnsi" w:hAnsiTheme="minorHAnsi" w:cstheme="minorHAnsi"/>
        </w:rPr>
      </w:pPr>
    </w:p>
    <w:p w:rsidR="00DE50D3" w:rsidRDefault="00DE50D3" w:rsidP="006352DC">
      <w:pPr>
        <w:autoSpaceDE w:val="0"/>
        <w:autoSpaceDN w:val="0"/>
        <w:adjustRightInd w:val="0"/>
        <w:ind w:left="142"/>
        <w:rPr>
          <w:rFonts w:asciiTheme="minorHAnsi" w:hAnsiTheme="minorHAnsi" w:cstheme="minorHAnsi"/>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5F2554" w:rsidP="00142E46">
            <w:pPr>
              <w:jc w:val="center"/>
              <w:rPr>
                <w:rFonts w:ascii="Calibri" w:hAnsi="Calibri" w:cs="Calibri"/>
                <w:b/>
                <w:bCs/>
                <w:sz w:val="28"/>
                <w:szCs w:val="28"/>
              </w:rPr>
            </w:pPr>
            <w:r>
              <w:rPr>
                <w:rFonts w:ascii="Calibri" w:hAnsi="Calibri" w:cs="Calibri"/>
                <w:b/>
                <w:bCs/>
                <w:sz w:val="28"/>
                <w:szCs w:val="28"/>
              </w:rPr>
              <w:t>1.03</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50D3" w:rsidRPr="00DE50D3" w:rsidRDefault="005F2554" w:rsidP="00142E46">
            <w:pPr>
              <w:jc w:val="center"/>
              <w:rPr>
                <w:rFonts w:ascii="Calibri" w:hAnsi="Calibri" w:cs="Calibri"/>
                <w:b/>
                <w:bCs/>
                <w:sz w:val="28"/>
                <w:szCs w:val="28"/>
              </w:rPr>
            </w:pPr>
            <w:r>
              <w:rPr>
                <w:rFonts w:ascii="Calibri" w:hAnsi="Calibri" w:cs="Calibri"/>
                <w:b/>
                <w:bCs/>
                <w:sz w:val="28"/>
                <w:szCs w:val="28"/>
              </w:rPr>
              <w:t>10.30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5F2554" w:rsidP="00142E46">
            <w:pPr>
              <w:jc w:val="center"/>
              <w:rPr>
                <w:rFonts w:ascii="Calibri" w:hAnsi="Calibri" w:cs="Calibri"/>
                <w:b/>
                <w:bCs/>
                <w:sz w:val="28"/>
                <w:szCs w:val="28"/>
              </w:rPr>
            </w:pPr>
            <w:r>
              <w:rPr>
                <w:rFonts w:ascii="Calibri" w:hAnsi="Calibri" w:cs="Calibri"/>
                <w:b/>
                <w:bCs/>
                <w:sz w:val="28"/>
                <w:szCs w:val="28"/>
              </w:rPr>
              <w:t>83.00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roofErr w:type="spellStart"/>
            <w:r w:rsidRPr="00DE50D3">
              <w:rPr>
                <w:rFonts w:ascii="Calibri" w:hAnsi="Calibri" w:cs="Calibri"/>
                <w:b/>
                <w:bCs/>
                <w:color w:val="000000"/>
              </w:rPr>
              <w:t>hr</w:t>
            </w:r>
            <w:proofErr w:type="spellEnd"/>
          </w:p>
        </w:tc>
      </w:tr>
      <w:tr w:rsidR="00DE50D3"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081E59" w:rsidP="00142E46">
            <w:pPr>
              <w:jc w:val="center"/>
              <w:rPr>
                <w:rFonts w:ascii="Calibri" w:hAnsi="Calibri" w:cs="Calibri"/>
                <w:b/>
                <w:bCs/>
                <w:sz w:val="28"/>
                <w:szCs w:val="28"/>
              </w:rPr>
            </w:pPr>
            <w:r>
              <w:rPr>
                <w:rFonts w:ascii="Calibri" w:hAnsi="Calibri" w:cs="Calibri"/>
                <w:b/>
                <w:bCs/>
                <w:sz w:val="28"/>
                <w:szCs w:val="28"/>
              </w:rPr>
              <w:t>0.81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75AED">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D75AED">
              <w:rPr>
                <w:rFonts w:ascii="Calibri" w:hAnsi="Calibri" w:cs="Calibri"/>
                <w:b/>
                <w:bCs/>
                <w:sz w:val="28"/>
                <w:szCs w:val="28"/>
              </w:rPr>
              <w:t>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proofErr w:type="spellStart"/>
            <w:r w:rsidRPr="00DE50D3">
              <w:rPr>
                <w:rFonts w:ascii="Calibri" w:hAnsi="Calibri" w:cs="Calibri"/>
                <w:b/>
                <w:bCs/>
                <w:color w:val="000000"/>
              </w:rPr>
              <w:t>lb</w:t>
            </w:r>
            <w:proofErr w:type="spellEnd"/>
            <w:r w:rsidRPr="00DE50D3">
              <w:rPr>
                <w:rFonts w:ascii="Calibri" w:hAnsi="Calibri" w:cs="Calibri"/>
                <w:b/>
                <w:bCs/>
                <w:color w:val="000000"/>
              </w:rPr>
              <w:t xml:space="preserve"> CO2/tree/year</w:t>
            </w:r>
          </w:p>
        </w:tc>
      </w:tr>
    </w:tbl>
    <w:p w:rsidR="006352DC" w:rsidRDefault="006352DC" w:rsidP="006352DC">
      <w:pPr>
        <w:jc w:val="center"/>
        <w:rPr>
          <w:rFonts w:asciiTheme="minorHAnsi" w:hAnsiTheme="minorHAnsi" w:cstheme="minorHAnsi"/>
          <w:b/>
          <w:bCs/>
        </w:rPr>
        <w:sectPr w:rsidR="006352DC" w:rsidSect="00DE2339">
          <w:headerReference w:type="default" r:id="rId13"/>
          <w:footerReference w:type="default" r:id="rId14"/>
          <w:footerReference w:type="first" r:id="rId15"/>
          <w:footnotePr>
            <w:numFmt w:val="chicago"/>
          </w:footnotePr>
          <w:pgSz w:w="12240" w:h="15840" w:code="1"/>
          <w:pgMar w:top="720" w:right="720" w:bottom="720" w:left="720" w:header="706" w:footer="706" w:gutter="0"/>
          <w:cols w:space="708"/>
          <w:titlePg/>
          <w:docGrid w:linePitch="360"/>
        </w:sectPr>
      </w:pP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588"/>
        <w:gridCol w:w="1328"/>
        <w:gridCol w:w="1470"/>
        <w:gridCol w:w="1684"/>
        <w:gridCol w:w="1410"/>
        <w:gridCol w:w="1143"/>
        <w:gridCol w:w="1329"/>
        <w:gridCol w:w="1215"/>
        <w:gridCol w:w="642"/>
        <w:gridCol w:w="788"/>
        <w:gridCol w:w="1498"/>
      </w:tblGrid>
      <w:tr w:rsidR="00DB7A8D"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w:t>
            </w:r>
            <w:proofErr w:type="spellStart"/>
            <w:r>
              <w:rPr>
                <w:rFonts w:ascii="Calibri" w:hAnsi="Calibri" w:cs="Calibri"/>
                <w:b/>
                <w:bCs/>
                <w:color w:val="365F91"/>
                <w:sz w:val="20"/>
                <w:szCs w:val="20"/>
              </w:rPr>
              <w:t>hr</w:t>
            </w:r>
            <w:proofErr w:type="spellEnd"/>
            <w:r>
              <w:rPr>
                <w:rFonts w:ascii="Calibri" w:hAnsi="Calibri" w:cs="Calibri"/>
                <w:b/>
                <w:bCs/>
                <w:color w:val="365F91"/>
                <w:sz w:val="20"/>
                <w:szCs w:val="20"/>
              </w:rPr>
              <w:t>)</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w:t>
            </w:r>
            <w:proofErr w:type="spellStart"/>
            <w:r>
              <w:rPr>
                <w:rFonts w:ascii="Calibri" w:hAnsi="Calibri" w:cs="Calibri"/>
                <w:b/>
                <w:bCs/>
                <w:color w:val="365F91"/>
                <w:sz w:val="20"/>
                <w:szCs w:val="20"/>
              </w:rPr>
              <w:t>yr</w:t>
            </w:r>
            <w:proofErr w:type="spellEnd"/>
            <w:r>
              <w:rPr>
                <w:rFonts w:ascii="Calibri" w:hAnsi="Calibri" w:cs="Calibri"/>
                <w:b/>
                <w:bCs/>
                <w:color w:val="365F91"/>
                <w:sz w:val="20"/>
                <w:szCs w:val="20"/>
              </w:rPr>
              <w:t>/person</w:t>
            </w:r>
          </w:p>
        </w:tc>
      </w:tr>
      <w:tr w:rsidR="00D35831"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proofErr w:type="spellStart"/>
            <w:r>
              <w:rPr>
                <w:rFonts w:ascii="Calibri" w:hAnsi="Calibri" w:cs="Calibri"/>
                <w:b/>
                <w:bCs/>
                <w:i/>
                <w:iCs/>
                <w:color w:val="365F91"/>
                <w:sz w:val="20"/>
                <w:szCs w:val="20"/>
              </w:rPr>
              <w:t>hr</w:t>
            </w:r>
            <w:proofErr w:type="spellEnd"/>
          </w:p>
        </w:tc>
        <w:tc>
          <w:tcPr>
            <w:tcW w:w="793"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r>
      <w:tr w:rsidR="00D35831"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rsidR="000D23F4" w:rsidRDefault="006352DC" w:rsidP="000D23F4">
            <w:pPr>
              <w:jc w:val="center"/>
              <w:rPr>
                <w:rFonts w:ascii="Calibri" w:hAnsi="Calibri" w:cs="Calibri"/>
                <w:b/>
                <w:bCs/>
                <w:color w:val="365F91"/>
              </w:rPr>
            </w:pPr>
            <w:r>
              <w:rPr>
                <w:rFonts w:ascii="Calibri" w:hAnsi="Calibri" w:cs="Calibri"/>
                <w:b/>
                <w:bCs/>
                <w:color w:val="365F91"/>
              </w:rPr>
              <w:t>E-1010</w:t>
            </w:r>
          </w:p>
          <w:p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rsidR="006352DC" w:rsidRPr="001604CA" w:rsidRDefault="00D35831" w:rsidP="00E34E5B">
            <w:pPr>
              <w:jc w:val="center"/>
              <w:rPr>
                <w:rFonts w:ascii="Calibri" w:hAnsi="Calibri" w:cs="Calibri"/>
                <w:b/>
                <w:bCs/>
                <w:sz w:val="28"/>
                <w:szCs w:val="28"/>
              </w:rPr>
            </w:pPr>
            <w:r>
              <w:rPr>
                <w:rFonts w:ascii="Calibri" w:hAnsi="Calibri" w:cs="Calibri"/>
                <w:b/>
                <w:bCs/>
                <w:sz w:val="28"/>
                <w:szCs w:val="28"/>
              </w:rPr>
              <w:t>763.7</w:t>
            </w:r>
            <w:r w:rsidR="00E34E5B">
              <w:rPr>
                <w:rFonts w:ascii="Calibri" w:hAnsi="Calibri" w:cs="Calibri"/>
                <w:b/>
                <w:bCs/>
                <w:sz w:val="28"/>
                <w:szCs w:val="28"/>
              </w:rPr>
              <w:t>5</w:t>
            </w:r>
          </w:p>
        </w:tc>
        <w:tc>
          <w:tcPr>
            <w:tcW w:w="1494" w:type="dxa"/>
            <w:tcBorders>
              <w:top w:val="nil"/>
              <w:left w:val="nil"/>
              <w:bottom w:val="single" w:sz="4" w:space="0" w:color="auto"/>
              <w:right w:val="single" w:sz="4" w:space="0" w:color="auto"/>
            </w:tcBorders>
            <w:shd w:val="clear" w:color="000000" w:fill="FFFFFF"/>
            <w:vAlign w:val="center"/>
            <w:hideMark/>
          </w:tcPr>
          <w:p w:rsidR="006352DC" w:rsidRPr="001604CA" w:rsidRDefault="00D35831" w:rsidP="00F82B59">
            <w:pPr>
              <w:jc w:val="center"/>
              <w:rPr>
                <w:rFonts w:ascii="Calibri" w:hAnsi="Calibri" w:cs="Calibri"/>
                <w:b/>
                <w:bCs/>
                <w:sz w:val="28"/>
                <w:szCs w:val="28"/>
              </w:rPr>
            </w:pPr>
            <w:r>
              <w:rPr>
                <w:rFonts w:ascii="Calibri" w:hAnsi="Calibri" w:cs="Calibri"/>
                <w:b/>
                <w:bCs/>
                <w:sz w:val="28"/>
                <w:szCs w:val="28"/>
              </w:rPr>
              <w:t>29416.</w:t>
            </w:r>
            <w:r w:rsidR="00F82B59">
              <w:rPr>
                <w:rFonts w:ascii="Calibri" w:hAnsi="Calibri" w:cs="Calibri"/>
                <w:b/>
                <w:bCs/>
                <w:sz w:val="28"/>
                <w:szCs w:val="28"/>
              </w:rPr>
              <w:t>1</w:t>
            </w:r>
          </w:p>
        </w:tc>
        <w:tc>
          <w:tcPr>
            <w:tcW w:w="1710" w:type="dxa"/>
            <w:tcBorders>
              <w:top w:val="nil"/>
              <w:left w:val="nil"/>
              <w:bottom w:val="single" w:sz="4" w:space="0" w:color="auto"/>
              <w:right w:val="single" w:sz="4" w:space="0" w:color="auto"/>
            </w:tcBorders>
            <w:shd w:val="clear" w:color="000000" w:fill="FFFFFF"/>
            <w:vAlign w:val="center"/>
            <w:hideMark/>
          </w:tcPr>
          <w:p w:rsidR="006352DC" w:rsidRPr="001604CA" w:rsidRDefault="00D35831" w:rsidP="00F82B59">
            <w:pPr>
              <w:jc w:val="center"/>
              <w:rPr>
                <w:rFonts w:ascii="Calibri" w:hAnsi="Calibri" w:cs="Calibri"/>
                <w:b/>
                <w:bCs/>
                <w:sz w:val="28"/>
                <w:szCs w:val="28"/>
              </w:rPr>
            </w:pPr>
            <w:r>
              <w:rPr>
                <w:rFonts w:ascii="Calibri" w:hAnsi="Calibri" w:cs="Calibri"/>
                <w:b/>
                <w:bCs/>
                <w:sz w:val="28"/>
                <w:szCs w:val="28"/>
              </w:rPr>
              <w:t>3.</w:t>
            </w:r>
            <w:r w:rsidR="00F82B59">
              <w:rPr>
                <w:rFonts w:ascii="Calibri" w:hAnsi="Calibri" w:cs="Calibri"/>
                <w:b/>
                <w:bCs/>
                <w:sz w:val="28"/>
                <w:szCs w:val="28"/>
              </w:rPr>
              <w:t>1</w:t>
            </w:r>
          </w:p>
        </w:tc>
        <w:tc>
          <w:tcPr>
            <w:tcW w:w="1440" w:type="dxa"/>
            <w:tcBorders>
              <w:top w:val="nil"/>
              <w:left w:val="nil"/>
              <w:bottom w:val="single" w:sz="4" w:space="0" w:color="auto"/>
              <w:right w:val="single" w:sz="4" w:space="0" w:color="auto"/>
            </w:tcBorders>
            <w:shd w:val="clear" w:color="000000" w:fill="FFFFFF"/>
            <w:vAlign w:val="center"/>
            <w:hideMark/>
          </w:tcPr>
          <w:p w:rsidR="006352DC" w:rsidRPr="001604CA" w:rsidRDefault="00D35831" w:rsidP="00F82B59">
            <w:pPr>
              <w:jc w:val="center"/>
              <w:rPr>
                <w:rFonts w:ascii="Calibri" w:hAnsi="Calibri" w:cs="Calibri"/>
                <w:b/>
                <w:bCs/>
                <w:sz w:val="28"/>
                <w:szCs w:val="28"/>
              </w:rPr>
            </w:pPr>
            <w:r>
              <w:rPr>
                <w:rFonts w:ascii="Calibri" w:hAnsi="Calibri" w:cs="Calibri"/>
                <w:b/>
                <w:bCs/>
                <w:sz w:val="28"/>
                <w:szCs w:val="28"/>
              </w:rPr>
              <w:t>117.66</w:t>
            </w:r>
          </w:p>
        </w:tc>
        <w:tc>
          <w:tcPr>
            <w:tcW w:w="990" w:type="dxa"/>
            <w:tcBorders>
              <w:top w:val="nil"/>
              <w:left w:val="nil"/>
              <w:bottom w:val="single" w:sz="4" w:space="0" w:color="auto"/>
              <w:right w:val="single" w:sz="4" w:space="0" w:color="auto"/>
            </w:tcBorders>
            <w:shd w:val="clear" w:color="000000" w:fill="FFFFFF"/>
            <w:vAlign w:val="center"/>
            <w:hideMark/>
          </w:tcPr>
          <w:p w:rsidR="006352DC" w:rsidRPr="001604CA" w:rsidRDefault="00D35831" w:rsidP="00F82B59">
            <w:pPr>
              <w:jc w:val="center"/>
              <w:rPr>
                <w:rFonts w:ascii="Calibri" w:hAnsi="Calibri" w:cs="Calibri"/>
                <w:b/>
                <w:bCs/>
                <w:sz w:val="28"/>
                <w:szCs w:val="28"/>
              </w:rPr>
            </w:pPr>
            <w:r>
              <w:rPr>
                <w:rFonts w:ascii="Calibri" w:hAnsi="Calibri" w:cs="Calibri"/>
                <w:b/>
                <w:bCs/>
                <w:sz w:val="28"/>
                <w:szCs w:val="28"/>
              </w:rPr>
              <w:t>9180.2</w:t>
            </w:r>
            <w:r w:rsidR="00F82B59">
              <w:rPr>
                <w:rFonts w:ascii="Calibri" w:hAnsi="Calibri" w:cs="Calibri"/>
                <w:b/>
                <w:bCs/>
                <w:sz w:val="28"/>
                <w:szCs w:val="28"/>
              </w:rPr>
              <w:t>7</w:t>
            </w:r>
          </w:p>
        </w:tc>
        <w:tc>
          <w:tcPr>
            <w:tcW w:w="1350" w:type="dxa"/>
            <w:tcBorders>
              <w:top w:val="nil"/>
              <w:left w:val="nil"/>
              <w:bottom w:val="single" w:sz="4" w:space="0" w:color="auto"/>
              <w:right w:val="single" w:sz="4" w:space="0" w:color="auto"/>
            </w:tcBorders>
            <w:shd w:val="clear" w:color="000000" w:fill="FFFFFF"/>
            <w:vAlign w:val="center"/>
            <w:hideMark/>
          </w:tcPr>
          <w:p w:rsidR="006352DC" w:rsidRPr="001604CA" w:rsidRDefault="00D35831" w:rsidP="00F82B59">
            <w:pPr>
              <w:jc w:val="center"/>
              <w:rPr>
                <w:rFonts w:ascii="Calibri" w:hAnsi="Calibri" w:cs="Calibri"/>
                <w:b/>
                <w:bCs/>
                <w:sz w:val="28"/>
                <w:szCs w:val="28"/>
              </w:rPr>
            </w:pPr>
            <w:r>
              <w:rPr>
                <w:rFonts w:ascii="Calibri" w:hAnsi="Calibri" w:cs="Calibri"/>
                <w:b/>
                <w:bCs/>
                <w:sz w:val="28"/>
                <w:szCs w:val="28"/>
              </w:rPr>
              <w:t>367.2</w:t>
            </w:r>
            <w:r w:rsidR="00F82B59">
              <w:rPr>
                <w:rFonts w:ascii="Calibri" w:hAnsi="Calibri" w:cs="Calibri"/>
                <w:b/>
                <w:bCs/>
                <w:sz w:val="28"/>
                <w:szCs w:val="28"/>
              </w:rPr>
              <w:t>3</w:t>
            </w:r>
          </w:p>
        </w:tc>
        <w:tc>
          <w:tcPr>
            <w:tcW w:w="1231" w:type="dxa"/>
            <w:tcBorders>
              <w:top w:val="nil"/>
              <w:left w:val="nil"/>
              <w:bottom w:val="single" w:sz="4" w:space="0" w:color="auto"/>
              <w:right w:val="single" w:sz="4" w:space="0" w:color="auto"/>
            </w:tcBorders>
            <w:shd w:val="clear" w:color="000000" w:fill="FFFFFF"/>
            <w:vAlign w:val="center"/>
            <w:hideMark/>
          </w:tcPr>
          <w:p w:rsidR="006352DC" w:rsidRPr="001604CA" w:rsidRDefault="00D35831" w:rsidP="00DE50D3">
            <w:pPr>
              <w:jc w:val="center"/>
              <w:rPr>
                <w:rFonts w:ascii="Calibri" w:hAnsi="Calibri" w:cs="Calibri"/>
                <w:b/>
                <w:bCs/>
                <w:sz w:val="28"/>
                <w:szCs w:val="28"/>
              </w:rPr>
            </w:pPr>
            <w:r>
              <w:rPr>
                <w:rFonts w:ascii="Calibri" w:hAnsi="Calibri" w:cs="Calibri"/>
                <w:b/>
                <w:bCs/>
                <w:sz w:val="28"/>
                <w:szCs w:val="28"/>
              </w:rPr>
              <w:t>5.92</w:t>
            </w:r>
          </w:p>
        </w:tc>
        <w:tc>
          <w:tcPr>
            <w:tcW w:w="618" w:type="dxa"/>
            <w:tcBorders>
              <w:top w:val="nil"/>
              <w:left w:val="nil"/>
              <w:bottom w:val="single" w:sz="4" w:space="0" w:color="auto"/>
              <w:right w:val="single" w:sz="4" w:space="0" w:color="auto"/>
            </w:tcBorders>
            <w:shd w:val="clear" w:color="000000" w:fill="FFFFFF"/>
            <w:vAlign w:val="center"/>
            <w:hideMark/>
          </w:tcPr>
          <w:p w:rsidR="006352DC" w:rsidRPr="001604CA" w:rsidRDefault="00D35831" w:rsidP="00DE50D3">
            <w:pPr>
              <w:jc w:val="cente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rsidR="006352DC" w:rsidRPr="001604CA" w:rsidRDefault="00D35831" w:rsidP="00D35831">
            <w:pPr>
              <w:jc w:val="center"/>
              <w:rPr>
                <w:rFonts w:ascii="Calibri" w:hAnsi="Calibri" w:cs="Calibri"/>
                <w:b/>
                <w:bCs/>
                <w:sz w:val="28"/>
                <w:szCs w:val="28"/>
              </w:rPr>
            </w:pPr>
            <w:r>
              <w:rPr>
                <w:rFonts w:ascii="Calibri" w:hAnsi="Calibri" w:cs="Calibri"/>
                <w:b/>
                <w:bCs/>
                <w:sz w:val="28"/>
                <w:szCs w:val="28"/>
              </w:rPr>
              <w:t>55.2</w:t>
            </w:r>
          </w:p>
        </w:tc>
        <w:tc>
          <w:tcPr>
            <w:tcW w:w="1525" w:type="dxa"/>
            <w:tcBorders>
              <w:top w:val="nil"/>
              <w:left w:val="nil"/>
              <w:bottom w:val="single" w:sz="4" w:space="0" w:color="auto"/>
              <w:right w:val="single" w:sz="4" w:space="0" w:color="auto"/>
            </w:tcBorders>
            <w:shd w:val="clear" w:color="000000" w:fill="FFFFFF"/>
            <w:vAlign w:val="center"/>
            <w:hideMark/>
          </w:tcPr>
          <w:p w:rsidR="006352DC" w:rsidRPr="001604CA" w:rsidRDefault="00D35831" w:rsidP="00F82B59">
            <w:pPr>
              <w:jc w:val="center"/>
              <w:rPr>
                <w:rFonts w:ascii="Calibri" w:hAnsi="Calibri" w:cs="Calibri"/>
                <w:b/>
                <w:bCs/>
                <w:sz w:val="28"/>
                <w:szCs w:val="28"/>
              </w:rPr>
            </w:pPr>
            <w:r>
              <w:rPr>
                <w:rFonts w:ascii="Calibri" w:hAnsi="Calibri" w:cs="Calibri"/>
                <w:b/>
                <w:bCs/>
                <w:sz w:val="28"/>
                <w:szCs w:val="28"/>
              </w:rPr>
              <w:t>16.19</w:t>
            </w:r>
          </w:p>
        </w:tc>
      </w:tr>
      <w:tr w:rsidR="00D35831"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5F2554" w:rsidP="00DE50D3">
            <w:pPr>
              <w:jc w:val="center"/>
              <w:rPr>
                <w:rFonts w:ascii="Calibri" w:hAnsi="Calibri" w:cs="Calibri"/>
                <w:b/>
                <w:bCs/>
                <w:sz w:val="28"/>
                <w:szCs w:val="28"/>
              </w:rPr>
            </w:pPr>
            <w:r>
              <w:rPr>
                <w:rFonts w:ascii="Calibri" w:hAnsi="Calibri" w:cs="Calibri"/>
                <w:b/>
                <w:bCs/>
                <w:sz w:val="28"/>
                <w:szCs w:val="28"/>
              </w:rPr>
              <w:t>6.83</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35831" w:rsidP="00F82B59">
            <w:pPr>
              <w:jc w:val="center"/>
              <w:rPr>
                <w:rFonts w:ascii="Calibri" w:hAnsi="Calibri" w:cs="Calibri"/>
                <w:b/>
                <w:bCs/>
                <w:sz w:val="28"/>
                <w:szCs w:val="28"/>
              </w:rPr>
            </w:pPr>
            <w:r>
              <w:rPr>
                <w:rFonts w:ascii="Calibri" w:hAnsi="Calibri" w:cs="Calibri"/>
                <w:b/>
                <w:bCs/>
                <w:sz w:val="28"/>
                <w:szCs w:val="28"/>
              </w:rPr>
              <w:t>409.1</w:t>
            </w:r>
            <w:r w:rsidR="00F82B59">
              <w:rPr>
                <w:rFonts w:ascii="Calibri" w:hAnsi="Calibri" w:cs="Calibri"/>
                <w:b/>
                <w:bCs/>
                <w:sz w:val="28"/>
                <w:szCs w:val="28"/>
              </w:rPr>
              <w:t>5</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35831" w:rsidP="00F82B59">
            <w:pPr>
              <w:jc w:val="center"/>
              <w:rPr>
                <w:rFonts w:ascii="Calibri" w:hAnsi="Calibri" w:cs="Calibri"/>
                <w:b/>
                <w:bCs/>
                <w:sz w:val="28"/>
                <w:szCs w:val="28"/>
              </w:rPr>
            </w:pPr>
            <w:r>
              <w:rPr>
                <w:rFonts w:ascii="Calibri" w:hAnsi="Calibri" w:cs="Calibri"/>
                <w:b/>
                <w:bCs/>
                <w:sz w:val="28"/>
                <w:szCs w:val="28"/>
              </w:rPr>
              <w:t>1.7</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35831" w:rsidP="00F82B59">
            <w:pPr>
              <w:jc w:val="center"/>
              <w:rPr>
                <w:rFonts w:ascii="Calibri" w:hAnsi="Calibri" w:cs="Calibri"/>
                <w:b/>
                <w:bCs/>
                <w:sz w:val="28"/>
                <w:szCs w:val="28"/>
              </w:rPr>
            </w:pPr>
            <w:r>
              <w:rPr>
                <w:rFonts w:ascii="Calibri" w:hAnsi="Calibri" w:cs="Calibri"/>
                <w:b/>
                <w:bCs/>
                <w:sz w:val="28"/>
                <w:szCs w:val="28"/>
              </w:rPr>
              <w:t>102.2</w:t>
            </w:r>
            <w:r w:rsidR="00F82B59">
              <w:rPr>
                <w:rFonts w:ascii="Calibri" w:hAnsi="Calibri" w:cs="Calibri"/>
                <w:b/>
                <w:bCs/>
                <w:sz w:val="28"/>
                <w:szCs w:val="28"/>
              </w:rPr>
              <w:t>9</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35831" w:rsidP="00F82B59">
            <w:pPr>
              <w:jc w:val="center"/>
              <w:rPr>
                <w:rFonts w:ascii="Calibri" w:hAnsi="Calibri" w:cs="Calibri"/>
                <w:b/>
                <w:bCs/>
                <w:sz w:val="28"/>
                <w:szCs w:val="28"/>
              </w:rPr>
            </w:pPr>
            <w:r>
              <w:rPr>
                <w:rFonts w:ascii="Calibri" w:hAnsi="Calibri" w:cs="Calibri"/>
                <w:b/>
                <w:bCs/>
                <w:sz w:val="28"/>
                <w:szCs w:val="28"/>
              </w:rPr>
              <w:t>933.</w:t>
            </w:r>
            <w:r w:rsidR="00F82B59">
              <w:rPr>
                <w:rFonts w:ascii="Calibri" w:hAnsi="Calibri" w:cs="Calibri"/>
                <w:b/>
                <w:bCs/>
                <w:sz w:val="28"/>
                <w:szCs w:val="28"/>
              </w:rPr>
              <w:t>5</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35831" w:rsidP="00F82B59">
            <w:pPr>
              <w:jc w:val="center"/>
              <w:rPr>
                <w:rFonts w:ascii="Calibri" w:hAnsi="Calibri" w:cs="Calibri"/>
                <w:b/>
                <w:bCs/>
                <w:sz w:val="28"/>
                <w:szCs w:val="28"/>
              </w:rPr>
            </w:pPr>
            <w:r>
              <w:rPr>
                <w:rFonts w:ascii="Calibri" w:hAnsi="Calibri" w:cs="Calibri"/>
                <w:b/>
                <w:bCs/>
                <w:sz w:val="28"/>
                <w:szCs w:val="28"/>
              </w:rPr>
              <w:t>233.37</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B7A8D" w:rsidP="00DE50D3">
            <w:pPr>
              <w:jc w:val="center"/>
              <w:rPr>
                <w:rFonts w:ascii="Calibri" w:hAnsi="Calibri" w:cs="Calibri"/>
                <w:b/>
                <w:bCs/>
                <w:sz w:val="28"/>
                <w:szCs w:val="28"/>
              </w:rPr>
            </w:pPr>
            <w:r>
              <w:rPr>
                <w:rFonts w:ascii="Calibri" w:hAnsi="Calibri" w:cs="Calibri"/>
                <w:b/>
                <w:bCs/>
                <w:sz w:val="28"/>
                <w:szCs w:val="28"/>
              </w:rPr>
              <w:t>190.07</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DB7A8D" w:rsidP="00DE50D3">
            <w:pPr>
              <w:jc w:val="center"/>
              <w:rPr>
                <w:rFonts w:ascii="Calibri" w:hAnsi="Calibri" w:cs="Calibri"/>
                <w:b/>
                <w:bCs/>
                <w:sz w:val="28"/>
                <w:szCs w:val="28"/>
              </w:rPr>
            </w:pPr>
            <w:r>
              <w:rPr>
                <w:rFonts w:ascii="Calibri" w:hAnsi="Calibri" w:cs="Calibri"/>
                <w:b/>
                <w:bCs/>
                <w:sz w:val="28"/>
                <w:szCs w:val="28"/>
              </w:rPr>
              <w:t>190</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B7A8D" w:rsidP="00DE50D3">
            <w:pPr>
              <w:jc w:val="center"/>
              <w:rPr>
                <w:rFonts w:ascii="Calibri" w:hAnsi="Calibri" w:cs="Calibri"/>
                <w:b/>
                <w:bCs/>
                <w:sz w:val="28"/>
                <w:szCs w:val="28"/>
              </w:rPr>
            </w:pPr>
            <w:r>
              <w:rPr>
                <w:rFonts w:ascii="Calibri" w:hAnsi="Calibri" w:cs="Calibri"/>
                <w:b/>
                <w:bCs/>
                <w:sz w:val="28"/>
                <w:szCs w:val="28"/>
              </w:rPr>
              <w:t>4.2</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B7A8D" w:rsidP="00F82B59">
            <w:pPr>
              <w:jc w:val="center"/>
              <w:rPr>
                <w:rFonts w:ascii="Calibri" w:hAnsi="Calibri" w:cs="Calibri"/>
                <w:b/>
                <w:bCs/>
                <w:sz w:val="28"/>
                <w:szCs w:val="28"/>
              </w:rPr>
            </w:pPr>
            <w:r>
              <w:rPr>
                <w:rFonts w:ascii="Calibri" w:hAnsi="Calibri" w:cs="Calibri"/>
                <w:b/>
                <w:bCs/>
                <w:sz w:val="28"/>
                <w:szCs w:val="28"/>
              </w:rPr>
              <w:t>4.6</w:t>
            </w:r>
            <w:r w:rsidR="00F82B59">
              <w:rPr>
                <w:rFonts w:ascii="Calibri" w:hAnsi="Calibri" w:cs="Calibri"/>
                <w:b/>
                <w:bCs/>
                <w:sz w:val="28"/>
                <w:szCs w:val="28"/>
              </w:rPr>
              <w:t>7</w:t>
            </w:r>
          </w:p>
        </w:tc>
      </w:tr>
      <w:tr w:rsidR="00D35831"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r>
      <w:tr w:rsidR="00D35831"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5F2554" w:rsidP="00DE50D3">
            <w:pPr>
              <w:jc w:val="center"/>
              <w:rPr>
                <w:rFonts w:ascii="Calibri" w:hAnsi="Calibri" w:cs="Calibri"/>
                <w:b/>
                <w:bCs/>
                <w:sz w:val="28"/>
                <w:szCs w:val="28"/>
              </w:rPr>
            </w:pPr>
            <w:r>
              <w:rPr>
                <w:rFonts w:ascii="Calibri" w:hAnsi="Calibri" w:cs="Calibri"/>
                <w:b/>
                <w:bCs/>
                <w:sz w:val="28"/>
                <w:szCs w:val="28"/>
              </w:rPr>
              <w:t>8.83</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B7A8D" w:rsidP="00F82B59">
            <w:pPr>
              <w:jc w:val="center"/>
              <w:rPr>
                <w:rFonts w:ascii="Calibri" w:hAnsi="Calibri" w:cs="Calibri"/>
                <w:b/>
                <w:bCs/>
                <w:sz w:val="28"/>
                <w:szCs w:val="28"/>
              </w:rPr>
            </w:pPr>
            <w:r>
              <w:rPr>
                <w:rFonts w:ascii="Calibri" w:hAnsi="Calibri" w:cs="Calibri"/>
                <w:b/>
                <w:bCs/>
                <w:sz w:val="28"/>
                <w:szCs w:val="28"/>
              </w:rPr>
              <w:t>528.9</w:t>
            </w:r>
            <w:r w:rsidR="00F82B59">
              <w:rPr>
                <w:rFonts w:ascii="Calibri" w:hAnsi="Calibri" w:cs="Calibri"/>
                <w:b/>
                <w:bCs/>
                <w:sz w:val="28"/>
                <w:szCs w:val="28"/>
              </w:rPr>
              <w:t>6</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35831" w:rsidP="00F82B59">
            <w:pPr>
              <w:jc w:val="center"/>
              <w:rPr>
                <w:rFonts w:ascii="Calibri" w:hAnsi="Calibri" w:cs="Calibri"/>
                <w:b/>
                <w:bCs/>
                <w:sz w:val="28"/>
                <w:szCs w:val="28"/>
              </w:rPr>
            </w:pPr>
            <w:r>
              <w:rPr>
                <w:rFonts w:ascii="Calibri" w:hAnsi="Calibri" w:cs="Calibri"/>
                <w:b/>
                <w:bCs/>
                <w:sz w:val="28"/>
                <w:szCs w:val="28"/>
              </w:rPr>
              <w:t>1.2</w:t>
            </w:r>
            <w:r w:rsidR="00DB7A8D">
              <w:rPr>
                <w:rFonts w:ascii="Calibri" w:hAnsi="Calibri" w:cs="Calibri"/>
                <w:b/>
                <w:bCs/>
                <w:sz w:val="28"/>
                <w:szCs w:val="28"/>
              </w:rPr>
              <w:t>6</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B7A8D" w:rsidP="00F82B59">
            <w:pPr>
              <w:jc w:val="center"/>
              <w:rPr>
                <w:rFonts w:ascii="Calibri" w:hAnsi="Calibri" w:cs="Calibri"/>
                <w:b/>
                <w:bCs/>
                <w:sz w:val="28"/>
                <w:szCs w:val="28"/>
              </w:rPr>
            </w:pPr>
            <w:r>
              <w:rPr>
                <w:rFonts w:ascii="Calibri" w:hAnsi="Calibri" w:cs="Calibri"/>
                <w:b/>
                <w:bCs/>
                <w:sz w:val="28"/>
                <w:szCs w:val="28"/>
              </w:rPr>
              <w:t>75.5</w:t>
            </w:r>
            <w:r w:rsidR="00F82B59">
              <w:rPr>
                <w:rFonts w:ascii="Calibri" w:hAnsi="Calibri" w:cs="Calibri"/>
                <w:b/>
                <w:bCs/>
                <w:sz w:val="28"/>
                <w:szCs w:val="28"/>
              </w:rPr>
              <w:t>7</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B7A8D" w:rsidP="00F82B59">
            <w:pPr>
              <w:jc w:val="center"/>
              <w:rPr>
                <w:rFonts w:ascii="Calibri" w:hAnsi="Calibri" w:cs="Calibri"/>
                <w:b/>
                <w:bCs/>
                <w:sz w:val="28"/>
                <w:szCs w:val="28"/>
              </w:rPr>
            </w:pPr>
            <w:r>
              <w:rPr>
                <w:rFonts w:ascii="Calibri" w:hAnsi="Calibri" w:cs="Calibri"/>
                <w:b/>
                <w:bCs/>
                <w:sz w:val="28"/>
                <w:szCs w:val="28"/>
              </w:rPr>
              <w:t>1206.8</w:t>
            </w:r>
            <w:r w:rsidR="00F82B59">
              <w:rPr>
                <w:rFonts w:ascii="Calibri" w:hAnsi="Calibri" w:cs="Calibri"/>
                <w:b/>
                <w:bCs/>
                <w:sz w:val="28"/>
                <w:szCs w:val="28"/>
              </w:rPr>
              <w:t>5</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B7A8D" w:rsidP="00F82B59">
            <w:pPr>
              <w:jc w:val="center"/>
              <w:rPr>
                <w:rFonts w:ascii="Calibri" w:hAnsi="Calibri" w:cs="Calibri"/>
                <w:b/>
                <w:bCs/>
                <w:sz w:val="28"/>
                <w:szCs w:val="28"/>
              </w:rPr>
            </w:pPr>
            <w:r>
              <w:rPr>
                <w:rFonts w:ascii="Calibri" w:hAnsi="Calibri" w:cs="Calibri"/>
                <w:b/>
                <w:bCs/>
                <w:sz w:val="28"/>
                <w:szCs w:val="28"/>
              </w:rPr>
              <w:t>172.4</w:t>
            </w:r>
            <w:r w:rsidR="00F82B59">
              <w:rPr>
                <w:rFonts w:ascii="Calibri" w:hAnsi="Calibri" w:cs="Calibri"/>
                <w:b/>
                <w:bCs/>
                <w:sz w:val="28"/>
                <w:szCs w:val="28"/>
              </w:rPr>
              <w:t>1</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B7A8D" w:rsidP="00DE50D3">
            <w:pPr>
              <w:jc w:val="center"/>
              <w:rPr>
                <w:rFonts w:ascii="Calibri" w:hAnsi="Calibri" w:cs="Calibri"/>
                <w:b/>
                <w:bCs/>
                <w:sz w:val="28"/>
                <w:szCs w:val="28"/>
              </w:rPr>
            </w:pPr>
            <w:r>
              <w:rPr>
                <w:rFonts w:ascii="Calibri" w:hAnsi="Calibri" w:cs="Calibri"/>
                <w:b/>
                <w:bCs/>
                <w:sz w:val="28"/>
                <w:szCs w:val="28"/>
              </w:rPr>
              <w:t>190.07</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DB7A8D" w:rsidP="00DE50D3">
            <w:pPr>
              <w:jc w:val="center"/>
              <w:rPr>
                <w:rFonts w:ascii="Calibri" w:hAnsi="Calibri" w:cs="Calibri"/>
                <w:b/>
                <w:bCs/>
                <w:sz w:val="28"/>
                <w:szCs w:val="28"/>
              </w:rPr>
            </w:pPr>
            <w:r>
              <w:rPr>
                <w:rFonts w:ascii="Calibri" w:hAnsi="Calibri" w:cs="Calibri"/>
                <w:b/>
                <w:bCs/>
                <w:sz w:val="28"/>
                <w:szCs w:val="28"/>
              </w:rPr>
              <w:t>190</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B7A8D" w:rsidP="00DE50D3">
            <w:pPr>
              <w:jc w:val="center"/>
              <w:rPr>
                <w:rFonts w:ascii="Calibri" w:hAnsi="Calibri" w:cs="Calibri"/>
                <w:b/>
                <w:bCs/>
                <w:sz w:val="28"/>
                <w:szCs w:val="28"/>
              </w:rPr>
            </w:pPr>
            <w:r>
              <w:rPr>
                <w:rFonts w:ascii="Calibri" w:hAnsi="Calibri" w:cs="Calibri"/>
                <w:b/>
                <w:bCs/>
                <w:sz w:val="28"/>
                <w:szCs w:val="28"/>
              </w:rPr>
              <w:t>4.2</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B7A8D" w:rsidP="00F82B59">
            <w:pPr>
              <w:jc w:val="center"/>
              <w:rPr>
                <w:rFonts w:ascii="Calibri" w:hAnsi="Calibri" w:cs="Calibri"/>
                <w:b/>
                <w:bCs/>
                <w:sz w:val="28"/>
                <w:szCs w:val="28"/>
              </w:rPr>
            </w:pPr>
            <w:r>
              <w:rPr>
                <w:rFonts w:ascii="Calibri" w:hAnsi="Calibri" w:cs="Calibri"/>
                <w:b/>
                <w:bCs/>
                <w:sz w:val="28"/>
                <w:szCs w:val="28"/>
              </w:rPr>
              <w:t>3.4</w:t>
            </w:r>
            <w:r w:rsidR="00F82B59">
              <w:rPr>
                <w:rFonts w:ascii="Calibri" w:hAnsi="Calibri" w:cs="Calibri"/>
                <w:b/>
                <w:bCs/>
                <w:sz w:val="28"/>
                <w:szCs w:val="28"/>
              </w:rPr>
              <w:t>5</w:t>
            </w:r>
          </w:p>
        </w:tc>
      </w:tr>
      <w:tr w:rsidR="00D35831"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r>
    </w:tbl>
    <w:p w:rsidR="006352DC" w:rsidRDefault="006352DC" w:rsidP="00DE50D3">
      <w:pPr>
        <w:tabs>
          <w:tab w:val="left" w:pos="3315"/>
        </w:tabs>
        <w:rPr>
          <w:rFonts w:asciiTheme="minorHAnsi" w:hAnsiTheme="minorHAnsi" w:cstheme="minorHAnsi"/>
        </w:rPr>
      </w:pPr>
    </w:p>
    <w:p w:rsidR="00854FB7" w:rsidRDefault="00854FB7" w:rsidP="00DE50D3">
      <w:pPr>
        <w:tabs>
          <w:tab w:val="left" w:pos="3315"/>
        </w:tabs>
        <w:rPr>
          <w:rFonts w:asciiTheme="minorHAnsi" w:hAnsiTheme="minorHAnsi" w:cstheme="minorHAnsi"/>
        </w:rPr>
      </w:pPr>
    </w:p>
    <w:p w:rsidR="00854FB7" w:rsidRDefault="00854FB7" w:rsidP="00DE50D3">
      <w:pPr>
        <w:tabs>
          <w:tab w:val="left" w:pos="3315"/>
        </w:tabs>
        <w:rPr>
          <w:rFonts w:asciiTheme="minorHAnsi" w:hAnsiTheme="minorHAnsi" w:cstheme="minorHAnsi"/>
        </w:rPr>
      </w:pPr>
    </w:p>
    <w:p w:rsidR="00854FB7" w:rsidRDefault="00854FB7" w:rsidP="00DE50D3">
      <w:pPr>
        <w:tabs>
          <w:tab w:val="left" w:pos="3315"/>
        </w:tabs>
        <w:rPr>
          <w:rFonts w:asciiTheme="minorHAnsi" w:hAnsiTheme="minorHAnsi" w:cstheme="minorHAnsi"/>
        </w:rPr>
      </w:pPr>
    </w:p>
    <w:p w:rsidR="00854FB7" w:rsidRDefault="00854FB7" w:rsidP="00DE50D3">
      <w:pPr>
        <w:tabs>
          <w:tab w:val="left" w:pos="3315"/>
        </w:tabs>
        <w:rPr>
          <w:rFonts w:asciiTheme="minorHAnsi" w:hAnsiTheme="minorHAnsi" w:cstheme="minorHAnsi"/>
        </w:rPr>
      </w:pPr>
    </w:p>
    <w:p w:rsidR="00854FB7" w:rsidRDefault="00854FB7" w:rsidP="00DE50D3">
      <w:pPr>
        <w:tabs>
          <w:tab w:val="left" w:pos="3315"/>
        </w:tabs>
        <w:rPr>
          <w:rFonts w:asciiTheme="minorHAnsi" w:hAnsiTheme="minorHAnsi" w:cstheme="minorHAnsi"/>
        </w:rPr>
      </w:pPr>
    </w:p>
    <w:p w:rsidR="00854FB7" w:rsidRDefault="00854FB7" w:rsidP="00DE50D3">
      <w:pPr>
        <w:tabs>
          <w:tab w:val="left" w:pos="3315"/>
        </w:tabs>
        <w:rPr>
          <w:rFonts w:asciiTheme="minorHAnsi" w:hAnsiTheme="minorHAnsi" w:cstheme="minorHAnsi"/>
        </w:rPr>
      </w:pPr>
    </w:p>
    <w:p w:rsidR="007E6FAE" w:rsidRDefault="00854FB7" w:rsidP="00854FB7">
      <w:pPr>
        <w:pStyle w:val="Heading1"/>
        <w:rPr>
          <w:rFonts w:asciiTheme="minorHAnsi" w:hAnsiTheme="minorHAnsi" w:cstheme="minorHAnsi"/>
          <w:color w:val="auto"/>
        </w:rPr>
      </w:pPr>
      <w:r>
        <w:rPr>
          <w:rFonts w:asciiTheme="minorHAnsi" w:hAnsiTheme="minorHAnsi" w:cstheme="minorHAnsi"/>
          <w:color w:val="auto"/>
        </w:rPr>
        <w:t>Appendix</w:t>
      </w:r>
    </w:p>
    <w:p w:rsidR="007E6FAE" w:rsidRDefault="007E6FAE" w:rsidP="007E6FAE"/>
    <w:p w:rsidR="007E6FAE" w:rsidRPr="007E6FAE" w:rsidRDefault="007E6FAE" w:rsidP="007E6FAE">
      <w:pPr>
        <w:tabs>
          <w:tab w:val="left" w:pos="3585"/>
        </w:tabs>
      </w:pPr>
      <w:r>
        <w:tab/>
      </w:r>
    </w:p>
    <w:p w:rsidR="00854FB7" w:rsidRPr="007E6FAE" w:rsidRDefault="007E6FAE" w:rsidP="007E6FAE">
      <w:pPr>
        <w:tabs>
          <w:tab w:val="left" w:pos="1755"/>
        </w:tabs>
        <w:jc w:val="center"/>
      </w:pPr>
      <w:r>
        <w:rPr>
          <w:noProof/>
          <w:lang w:val="en-CA" w:eastAsia="en-CA" w:bidi="ar-SA"/>
        </w:rPr>
        <w:lastRenderedPageBreak/>
        <w:drawing>
          <wp:inline distT="0" distB="0" distL="0" distR="0" wp14:anchorId="29E02CCE" wp14:editId="182399C7">
            <wp:extent cx="6296025" cy="6953250"/>
            <wp:effectExtent l="0" t="0" r="9525" b="0"/>
            <wp:docPr id="3" name="Picture 3" descr="C:\Users\Aboud\Documents\page 1 calculation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oud\Documents\page 1 calculations.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295968" cy="6953187"/>
                    </a:xfrm>
                    <a:prstGeom prst="rect">
                      <a:avLst/>
                    </a:prstGeom>
                    <a:noFill/>
                    <a:ln>
                      <a:noFill/>
                    </a:ln>
                  </pic:spPr>
                </pic:pic>
              </a:graphicData>
            </a:graphic>
          </wp:inline>
        </w:drawing>
      </w:r>
    </w:p>
    <w:p w:rsidR="00854FB7" w:rsidRDefault="007E6FAE" w:rsidP="00DE50D3">
      <w:pPr>
        <w:tabs>
          <w:tab w:val="left" w:pos="3315"/>
        </w:tabs>
        <w:rPr>
          <w:rFonts w:asciiTheme="minorHAnsi" w:hAnsiTheme="minorHAnsi" w:cstheme="minorHAnsi"/>
        </w:rPr>
      </w:pPr>
      <w:r>
        <w:rPr>
          <w:rFonts w:asciiTheme="minorHAnsi" w:hAnsiTheme="minorHAnsi" w:cstheme="minorHAnsi"/>
          <w:noProof/>
          <w:lang w:val="en-CA" w:eastAsia="en-CA" w:bidi="ar-SA"/>
        </w:rPr>
        <w:lastRenderedPageBreak/>
        <w:drawing>
          <wp:inline distT="0" distB="0" distL="0" distR="0">
            <wp:extent cx="7772400" cy="10687050"/>
            <wp:effectExtent l="0" t="0" r="0" b="0"/>
            <wp:docPr id="4" name="Picture 4" descr="C:\Users\Aboud\Documents\page 2 calculation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boud\Documents\page 2 calculations.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772400" cy="10687050"/>
                    </a:xfrm>
                    <a:prstGeom prst="rect">
                      <a:avLst/>
                    </a:prstGeom>
                    <a:noFill/>
                    <a:ln>
                      <a:noFill/>
                    </a:ln>
                  </pic:spPr>
                </pic:pic>
              </a:graphicData>
            </a:graphic>
          </wp:inline>
        </w:drawing>
      </w:r>
    </w:p>
    <w:p w:rsidR="007E6FAE" w:rsidRDefault="007E6FAE" w:rsidP="007E6FAE">
      <w:pPr>
        <w:tabs>
          <w:tab w:val="left" w:pos="3315"/>
        </w:tabs>
        <w:jc w:val="center"/>
        <w:rPr>
          <w:rFonts w:asciiTheme="minorHAnsi" w:hAnsiTheme="minorHAnsi" w:cstheme="minorHAnsi"/>
        </w:rPr>
      </w:pPr>
      <w:r>
        <w:rPr>
          <w:rFonts w:asciiTheme="minorHAnsi" w:hAnsiTheme="minorHAnsi" w:cstheme="minorHAnsi"/>
          <w:noProof/>
          <w:lang w:val="en-CA" w:eastAsia="en-CA" w:bidi="ar-SA"/>
        </w:rPr>
        <w:lastRenderedPageBreak/>
        <w:drawing>
          <wp:inline distT="0" distB="0" distL="0" distR="0">
            <wp:extent cx="5187917" cy="6991350"/>
            <wp:effectExtent l="0" t="0" r="0" b="0"/>
            <wp:docPr id="9" name="Picture 9" descr="C:\Users\Aboud\Documents\page 3 calculation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boud\Documents\page 3 calculations.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91125" cy="6995674"/>
                    </a:xfrm>
                    <a:prstGeom prst="rect">
                      <a:avLst/>
                    </a:prstGeom>
                    <a:noFill/>
                    <a:ln>
                      <a:noFill/>
                    </a:ln>
                  </pic:spPr>
                </pic:pic>
              </a:graphicData>
            </a:graphic>
          </wp:inline>
        </w:drawing>
      </w:r>
    </w:p>
    <w:p w:rsidR="007E6FAE" w:rsidRDefault="007E6FAE" w:rsidP="00DE50D3">
      <w:pPr>
        <w:tabs>
          <w:tab w:val="left" w:pos="3315"/>
        </w:tabs>
        <w:rPr>
          <w:rFonts w:asciiTheme="minorHAnsi" w:hAnsiTheme="minorHAnsi" w:cstheme="minorHAnsi"/>
        </w:rPr>
      </w:pPr>
      <w:r>
        <w:rPr>
          <w:rFonts w:asciiTheme="minorHAnsi" w:hAnsiTheme="minorHAnsi" w:cstheme="minorHAnsi"/>
          <w:noProof/>
          <w:lang w:val="en-CA" w:eastAsia="en-CA" w:bidi="ar-SA"/>
        </w:rPr>
        <w:lastRenderedPageBreak/>
        <w:drawing>
          <wp:inline distT="0" distB="0" distL="0" distR="0">
            <wp:extent cx="7772400" cy="10687050"/>
            <wp:effectExtent l="0" t="0" r="0" b="0"/>
            <wp:docPr id="10" name="Picture 10" descr="C:\Users\Aboud\Documents\page 4 calculation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boud\Documents\page 4 calculations.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772400" cy="10687050"/>
                    </a:xfrm>
                    <a:prstGeom prst="rect">
                      <a:avLst/>
                    </a:prstGeom>
                    <a:noFill/>
                    <a:ln>
                      <a:noFill/>
                    </a:ln>
                  </pic:spPr>
                </pic:pic>
              </a:graphicData>
            </a:graphic>
          </wp:inline>
        </w:drawing>
      </w:r>
    </w:p>
    <w:sectPr w:rsidR="007E6FAE"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8A0" w:rsidRDefault="007C78A0" w:rsidP="00F169C7">
      <w:pPr>
        <w:spacing w:after="0" w:line="240" w:lineRule="auto"/>
      </w:pPr>
      <w:r>
        <w:separator/>
      </w:r>
    </w:p>
  </w:endnote>
  <w:endnote w:type="continuationSeparator" w:id="0">
    <w:p w:rsidR="007C78A0" w:rsidRDefault="007C78A0"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6154"/>
      <w:docPartObj>
        <w:docPartGallery w:val="Page Numbers (Bottom of Page)"/>
        <w:docPartUnique/>
      </w:docPartObj>
    </w:sdtPr>
    <w:sdtEndPr/>
    <w:sdtContent>
      <w:p w:rsidR="00BD1EF5" w:rsidRDefault="001B30EF" w:rsidP="00DE2339">
        <w:pPr>
          <w:pStyle w:val="Footer"/>
          <w:jc w:val="center"/>
        </w:pPr>
        <w:r>
          <w:fldChar w:fldCharType="begin"/>
        </w:r>
        <w:r>
          <w:instrText xml:space="preserve"> PAGE   \* MERGEFORMAT </w:instrText>
        </w:r>
        <w:r>
          <w:fldChar w:fldCharType="separate"/>
        </w:r>
        <w:r w:rsidR="00F16003">
          <w:rPr>
            <w:noProof/>
          </w:rPr>
          <w:t>5</w:t>
        </w:r>
        <w:r>
          <w:rPr>
            <w:noProof/>
          </w:rPr>
          <w:fldChar w:fldCharType="end"/>
        </w:r>
      </w:p>
    </w:sdtContent>
  </w:sdt>
  <w:p w:rsidR="007E6FAE" w:rsidRDefault="007E6F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218067"/>
      <w:docPartObj>
        <w:docPartGallery w:val="Page Numbers (Bottom of Page)"/>
        <w:docPartUnique/>
      </w:docPartObj>
    </w:sdtPr>
    <w:sdtEndPr/>
    <w:sdtContent>
      <w:p w:rsidR="006352DC" w:rsidRDefault="006352DC" w:rsidP="00DE2339">
        <w:pPr>
          <w:pStyle w:val="Footer"/>
        </w:pPr>
      </w:p>
      <w:p w:rsidR="006352DC" w:rsidRDefault="007C78A0"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8A0" w:rsidRDefault="007C78A0" w:rsidP="00F169C7">
      <w:pPr>
        <w:spacing w:after="0" w:line="240" w:lineRule="auto"/>
      </w:pPr>
      <w:r>
        <w:separator/>
      </w:r>
    </w:p>
  </w:footnote>
  <w:footnote w:type="continuationSeparator" w:id="0">
    <w:p w:rsidR="007C78A0" w:rsidRDefault="007C78A0"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EF5" w:rsidRPr="00F169C7" w:rsidRDefault="00F16003" w:rsidP="00070012">
    <w:pPr>
      <w:pStyle w:val="Header"/>
      <w:shd w:val="clear" w:color="auto" w:fill="EEECE1" w:themeFill="background2"/>
      <w:jc w:val="center"/>
      <w:rPr>
        <w:lang w:val="en-GB"/>
      </w:rPr>
    </w:pPr>
    <w:r>
      <w:rPr>
        <w:lang w:val="en-GB"/>
      </w:rPr>
      <w:t>Matthias Patterson</w:t>
    </w:r>
    <w:r w:rsidR="00D35831">
      <w:rPr>
        <w:lang w:val="en-GB"/>
      </w:rPr>
      <w:t xml:space="preserve"> </w:t>
    </w:r>
    <w:sdt>
      <w:sdtPr>
        <w:rPr>
          <w:lang w:val="en-GB"/>
        </w:rPr>
        <w:id w:val="9156366"/>
        <w:placeholder>
          <w:docPart w:val="CAF56045091147509395B204E55F0029"/>
        </w:placeholder>
      </w:sdtPr>
      <w:sdtEndPr/>
      <w:sdtContent>
        <w:r w:rsidR="00D35831">
          <w:rPr>
            <w:lang w:val="en-GB"/>
          </w:rPr>
          <w:t>10104</w:t>
        </w:r>
        <w:r>
          <w:rPr>
            <w:lang w:val="en-GB"/>
          </w:rPr>
          <w:t>4432</w:t>
        </w:r>
      </w:sdtContent>
    </w:sdt>
    <w:r w:rsidR="00BD1EF5">
      <w:rPr>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01ADA"/>
    <w:rsid w:val="00052BBE"/>
    <w:rsid w:val="00070012"/>
    <w:rsid w:val="00081E59"/>
    <w:rsid w:val="000D0971"/>
    <w:rsid w:val="000D23F4"/>
    <w:rsid w:val="000E3CBD"/>
    <w:rsid w:val="00112765"/>
    <w:rsid w:val="001349A8"/>
    <w:rsid w:val="00135C27"/>
    <w:rsid w:val="00163863"/>
    <w:rsid w:val="00163E6D"/>
    <w:rsid w:val="00194044"/>
    <w:rsid w:val="001B30EF"/>
    <w:rsid w:val="001C6811"/>
    <w:rsid w:val="001C790E"/>
    <w:rsid w:val="001E0B4D"/>
    <w:rsid w:val="001E67D0"/>
    <w:rsid w:val="002073EC"/>
    <w:rsid w:val="002138B0"/>
    <w:rsid w:val="00272AF3"/>
    <w:rsid w:val="00290ABB"/>
    <w:rsid w:val="002E12F2"/>
    <w:rsid w:val="002E4D2C"/>
    <w:rsid w:val="002F760C"/>
    <w:rsid w:val="003036B3"/>
    <w:rsid w:val="00324812"/>
    <w:rsid w:val="00325755"/>
    <w:rsid w:val="0037485E"/>
    <w:rsid w:val="003B30A1"/>
    <w:rsid w:val="003E21A8"/>
    <w:rsid w:val="003E6E99"/>
    <w:rsid w:val="003F23A8"/>
    <w:rsid w:val="003F251F"/>
    <w:rsid w:val="00402E3D"/>
    <w:rsid w:val="00415701"/>
    <w:rsid w:val="004473A8"/>
    <w:rsid w:val="00462FE8"/>
    <w:rsid w:val="00486660"/>
    <w:rsid w:val="004B6320"/>
    <w:rsid w:val="004C64BF"/>
    <w:rsid w:val="004C64F5"/>
    <w:rsid w:val="004C7102"/>
    <w:rsid w:val="004D69BD"/>
    <w:rsid w:val="004E63CC"/>
    <w:rsid w:val="0050427F"/>
    <w:rsid w:val="005053D3"/>
    <w:rsid w:val="00510167"/>
    <w:rsid w:val="00511A9A"/>
    <w:rsid w:val="00516284"/>
    <w:rsid w:val="00563C4A"/>
    <w:rsid w:val="00584AAA"/>
    <w:rsid w:val="00595163"/>
    <w:rsid w:val="005A1E2B"/>
    <w:rsid w:val="005C4EFA"/>
    <w:rsid w:val="005E7E2D"/>
    <w:rsid w:val="005E7ECE"/>
    <w:rsid w:val="005F2554"/>
    <w:rsid w:val="00613329"/>
    <w:rsid w:val="006215C8"/>
    <w:rsid w:val="0062431A"/>
    <w:rsid w:val="00631052"/>
    <w:rsid w:val="006352DC"/>
    <w:rsid w:val="00641F5B"/>
    <w:rsid w:val="00642BA2"/>
    <w:rsid w:val="00650A35"/>
    <w:rsid w:val="00661532"/>
    <w:rsid w:val="00666405"/>
    <w:rsid w:val="006A7C16"/>
    <w:rsid w:val="006C54F7"/>
    <w:rsid w:val="006F1AE1"/>
    <w:rsid w:val="00701059"/>
    <w:rsid w:val="00710EC7"/>
    <w:rsid w:val="007279A8"/>
    <w:rsid w:val="00733452"/>
    <w:rsid w:val="00741440"/>
    <w:rsid w:val="00774060"/>
    <w:rsid w:val="007819CD"/>
    <w:rsid w:val="00792679"/>
    <w:rsid w:val="007A102D"/>
    <w:rsid w:val="007C0451"/>
    <w:rsid w:val="007C3DA8"/>
    <w:rsid w:val="007C58D2"/>
    <w:rsid w:val="007C78A0"/>
    <w:rsid w:val="007E6FAE"/>
    <w:rsid w:val="008123C0"/>
    <w:rsid w:val="008177E0"/>
    <w:rsid w:val="00852762"/>
    <w:rsid w:val="00854FB7"/>
    <w:rsid w:val="00867D4C"/>
    <w:rsid w:val="00870065"/>
    <w:rsid w:val="0087451E"/>
    <w:rsid w:val="008B1790"/>
    <w:rsid w:val="008B4D09"/>
    <w:rsid w:val="008B77B1"/>
    <w:rsid w:val="008F3117"/>
    <w:rsid w:val="009A5C67"/>
    <w:rsid w:val="009C7C91"/>
    <w:rsid w:val="009E53B5"/>
    <w:rsid w:val="009E5786"/>
    <w:rsid w:val="00A0240F"/>
    <w:rsid w:val="00A077D5"/>
    <w:rsid w:val="00A22562"/>
    <w:rsid w:val="00A56970"/>
    <w:rsid w:val="00A7300F"/>
    <w:rsid w:val="00AE20F8"/>
    <w:rsid w:val="00B23EC7"/>
    <w:rsid w:val="00B245E2"/>
    <w:rsid w:val="00B273B6"/>
    <w:rsid w:val="00B46409"/>
    <w:rsid w:val="00B5032E"/>
    <w:rsid w:val="00B56E1C"/>
    <w:rsid w:val="00B82093"/>
    <w:rsid w:val="00B82F95"/>
    <w:rsid w:val="00B8449B"/>
    <w:rsid w:val="00B93E5B"/>
    <w:rsid w:val="00B9663B"/>
    <w:rsid w:val="00BA005D"/>
    <w:rsid w:val="00BA69E8"/>
    <w:rsid w:val="00BA78BA"/>
    <w:rsid w:val="00BB25A3"/>
    <w:rsid w:val="00BD1EF5"/>
    <w:rsid w:val="00BD61BB"/>
    <w:rsid w:val="00BE43B6"/>
    <w:rsid w:val="00C01901"/>
    <w:rsid w:val="00C0533E"/>
    <w:rsid w:val="00C50292"/>
    <w:rsid w:val="00C53E0F"/>
    <w:rsid w:val="00CB3A9E"/>
    <w:rsid w:val="00CF72CD"/>
    <w:rsid w:val="00D35831"/>
    <w:rsid w:val="00D43CD7"/>
    <w:rsid w:val="00D53D56"/>
    <w:rsid w:val="00D75AED"/>
    <w:rsid w:val="00DA46A6"/>
    <w:rsid w:val="00DB1F0C"/>
    <w:rsid w:val="00DB7A8D"/>
    <w:rsid w:val="00DC3406"/>
    <w:rsid w:val="00DC5051"/>
    <w:rsid w:val="00DC6DFD"/>
    <w:rsid w:val="00DE02EB"/>
    <w:rsid w:val="00DE2339"/>
    <w:rsid w:val="00DE50D3"/>
    <w:rsid w:val="00DF6CA7"/>
    <w:rsid w:val="00E0097A"/>
    <w:rsid w:val="00E0191B"/>
    <w:rsid w:val="00E2282A"/>
    <w:rsid w:val="00E34E5B"/>
    <w:rsid w:val="00E40952"/>
    <w:rsid w:val="00E92D8F"/>
    <w:rsid w:val="00EA211A"/>
    <w:rsid w:val="00ED04DD"/>
    <w:rsid w:val="00EE209D"/>
    <w:rsid w:val="00EE5838"/>
    <w:rsid w:val="00F16003"/>
    <w:rsid w:val="00F169C7"/>
    <w:rsid w:val="00F2508C"/>
    <w:rsid w:val="00F5292F"/>
    <w:rsid w:val="00F53622"/>
    <w:rsid w:val="00F5663E"/>
    <w:rsid w:val="00F66C11"/>
    <w:rsid w:val="00F72E57"/>
    <w:rsid w:val="00F82B59"/>
    <w:rsid w:val="00F92B04"/>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customStyle="1" w:styleId="apple-converted-space">
    <w:name w:val="apple-converted-space"/>
    <w:basedOn w:val="DefaultParagraphFont"/>
    <w:rsid w:val="00E0191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customStyle="1" w:styleId="apple-converted-space">
    <w:name w:val="apple-converted-space"/>
    <w:basedOn w:val="DefaultParagraphFont"/>
    <w:rsid w:val="00E019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mailto:matthiaspatterson@cmail.carelton.ca" TargetMode="Externa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mailto:CoryTFraser@cmail.carleton.ca"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4.jpeg"/><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
      <w:docPartPr>
        <w:name w:val="579B8999B0C9457DA432D5E9630C6409"/>
        <w:category>
          <w:name w:val="General"/>
          <w:gallery w:val="placeholder"/>
        </w:category>
        <w:types>
          <w:type w:val="bbPlcHdr"/>
        </w:types>
        <w:behaviors>
          <w:behavior w:val="content"/>
        </w:behaviors>
        <w:guid w:val="{A3443BC8-9F5C-4672-AFEC-E00E61A57266}"/>
      </w:docPartPr>
      <w:docPartBody>
        <w:p w:rsidR="008F6BC5" w:rsidRDefault="004C5D51" w:rsidP="004C5D51">
          <w:pPr>
            <w:pStyle w:val="579B8999B0C9457DA432D5E9630C6409"/>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2"/>
  </w:compat>
  <w:rsids>
    <w:rsidRoot w:val="007856D4"/>
    <w:rsid w:val="001D0586"/>
    <w:rsid w:val="00211A8D"/>
    <w:rsid w:val="0024090D"/>
    <w:rsid w:val="00280C63"/>
    <w:rsid w:val="00324A06"/>
    <w:rsid w:val="00325852"/>
    <w:rsid w:val="004C5D51"/>
    <w:rsid w:val="004F68A9"/>
    <w:rsid w:val="005C4E26"/>
    <w:rsid w:val="005F26BD"/>
    <w:rsid w:val="006010E3"/>
    <w:rsid w:val="00630938"/>
    <w:rsid w:val="007569BC"/>
    <w:rsid w:val="007856D4"/>
    <w:rsid w:val="008F6BC5"/>
    <w:rsid w:val="00BD30FE"/>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C5D51"/>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579B8999B0C9457DA432D5E9630C6409">
    <w:name w:val="579B8999B0C9457DA432D5E9630C6409"/>
    <w:rsid w:val="004C5D5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B817010E-DD94-430B-89DD-CCFA825C0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1</TotalTime>
  <Pages>9</Pages>
  <Words>704</Words>
  <Characters>4018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4713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Aboud</cp:lastModifiedBy>
  <cp:revision>2</cp:revision>
  <dcterms:created xsi:type="dcterms:W3CDTF">2016-10-02T20:09:00Z</dcterms:created>
  <dcterms:modified xsi:type="dcterms:W3CDTF">2016-10-02T20:09:00Z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