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84DBB3C" w14:textId="1EB1DEF7" w:rsidR="004C2311" w:rsidRDefault="00194671" w:rsidP="00194671">
      <w:pPr>
        <w:pStyle w:val="Title"/>
      </w:pPr>
      <w:proofErr w:type="spellStart"/>
      <w:r>
        <w:t>Ch</w:t>
      </w:r>
      <w:proofErr w:type="spellEnd"/>
      <w:r>
        <w:t xml:space="preserve"> 17 Microevolution: Genetic changes within populations</w:t>
      </w:r>
    </w:p>
    <w:p w14:paraId="3B457650" w14:textId="06F94D1F" w:rsidR="004D3FE1" w:rsidRDefault="004D3FE1" w:rsidP="004D3FE1">
      <w:pPr>
        <w:pStyle w:val="Heading1"/>
      </w:pPr>
    </w:p>
    <w:p w14:paraId="6B7D7F11" w14:textId="2B8B4E69" w:rsidR="004D3FE1" w:rsidRPr="004D3FE1" w:rsidRDefault="0081782E" w:rsidP="004D3FE1">
      <w:pPr>
        <w:sectPr w:rsidR="004D3FE1" w:rsidRPr="004D3FE1" w:rsidSect="004C2311">
          <w:pgSz w:w="12240" w:h="15840"/>
          <w:pgMar w:top="1440" w:right="1440" w:bottom="1440" w:left="1440" w:header="720" w:footer="720" w:gutter="0"/>
          <w:cols w:space="720"/>
          <w:docGrid w:linePitch="360"/>
        </w:sectPr>
      </w:pPr>
      <w:bookmarkStart w:id="0" w:name="_GoBack"/>
      <w:bookmarkEnd w:id="0"/>
      <w:r>
        <w:rPr>
          <w:noProof/>
        </w:rPr>
        <w:pict w14:anchorId="561CD7B0">
          <v:shapetype id="_x0000_t32" coordsize="21600,21600" o:spt="32" o:oned="t" path="m0,0l21600,21600e" filled="f">
            <v:path arrowok="t" fillok="f" o:connecttype="none"/>
            <o:lock v:ext="edit" shapetype="t"/>
          </v:shapetype>
          <v:shape id="Straight Arrow Connector 26" o:spid="_x0000_s1056" type="#_x0000_t32" style="position:absolute;margin-left:351pt;margin-top:260.15pt;width:45pt;height:63pt;flip:x 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" strokecolor="black [3213]" strokeweight="2pt">
            <v:stroke endarrow="open"/>
            <v:shadow on="t" opacity="24903f" mv:blur="40000f" origin=",.5" offset="0,20000emu"/>
          </v:shape>
        </w:pict>
      </w:r>
      <w:r>
        <w:rPr>
          <w:noProof/>
        </w:rPr>
        <w:pict w14:anchorId="4F358CD4">
          <v:shape id="Straight Arrow Connector 25" o:spid="_x0000_s1055" type="#_x0000_t32" style="position:absolute;margin-left:351pt;margin-top:242.15pt;width:54pt;height:18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" strokecolor="black [3213]" strokeweight="2pt">
            <v:stroke endarrow="open"/>
            <v:shadow on="t" opacity="24903f" mv:blur="40000f" origin=",.5" offset="0,20000emu"/>
          </v:shape>
        </w:pict>
      </w:r>
      <w:r>
        <w:rPr>
          <w:noProof/>
        </w:rPr>
        <w:pict w14:anchorId="2EEFB8AF">
          <v:shape id="Straight Arrow Connector 24" o:spid="_x0000_s1054" type="#_x0000_t32" style="position:absolute;margin-left:351pt;margin-top:197.15pt;width:54pt;height:36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" strokecolor="black [3213]" strokeweight="2pt">
            <v:stroke endarrow="open"/>
            <v:shadow on="t" opacity="24903f" mv:blur="40000f" origin=",.5" offset="0,20000emu"/>
          </v:shape>
        </w:pict>
      </w:r>
      <w:r>
        <w:rPr>
          <w:noProof/>
        </w:rPr>
        <w:pict w14:anchorId="29E92852">
          <v:shape id="Straight Arrow Connector 23" o:spid="_x0000_s1053" type="#_x0000_t32" style="position:absolute;margin-left:351pt;margin-top:143.15pt;width:45pt;height:1in;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" strokecolor="black [3213]" strokeweight="2pt">
            <v:stroke endarrow="open"/>
            <v:shadow on="t" opacity="24903f" mv:blur="40000f" origin=",.5" offset="0,20000emu"/>
          </v:shape>
        </w:pict>
      </w:r>
      <w:r>
        <w:rPr>
          <w:noProof/>
        </w:rPr>
        <w:pict w14:anchorId="648C1C78">
          <v:shape id="Straight Arrow Connector 22" o:spid="_x0000_s1052" type="#_x0000_t32" style="position:absolute;margin-left:54pt;margin-top:44.15pt;width:108pt;height:1in;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" strokecolor="black [3213]" strokeweight="2pt">
            <v:stroke endarrow="open"/>
            <v:shadow on="t" opacity="24903f" mv:blur="40000f" origin=",.5" offset="0,20000emu"/>
          </v:shape>
        </w:pict>
      </w:r>
      <w:r>
        <w:rPr>
          <w:noProof/>
        </w:rPr>
        <w:pict w14:anchorId="748FA9C2">
          <v:shape id="Straight Arrow Connector 21" o:spid="_x0000_s1051" type="#_x0000_t32" style="position:absolute;margin-left:27pt;margin-top:53.15pt;width:9pt;height:63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" strokecolor="black [3213]" strokeweight="2pt">
            <v:stroke endarrow="open"/>
            <v:shadow on="t" opacity="24903f" mv:blur="40000f" origin=",.5" offset="0,20000emu"/>
          </v:shape>
        </w:pict>
      </w:r>
      <w:r w:rsidR="001818C2">
        <w:rPr>
          <w:noProof/>
        </w:rPr>
        <w:pict w14:anchorId="420CBE2D">
          <v:shape id="Straight Arrow Connector 20" o:spid="_x0000_s1050" type="#_x0000_t32" style="position:absolute;margin-left:189pt;margin-top:359.15pt;width:0;height:6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" strokecolor="black [3213]" strokeweight="2pt">
            <v:stroke endarrow="open"/>
            <v:shadow on="t" opacity="24903f" mv:blur="40000f" origin=",.5" offset="0,20000emu"/>
          </v:shape>
        </w:pict>
      </w:r>
      <w:r w:rsidR="001818C2">
        <w:rPr>
          <w:noProof/>
        </w:rPr>
        <w:pict w14:anchorId="73137B61">
          <v:shape id="Straight Arrow Connector 19" o:spid="_x0000_s1049" type="#_x0000_t32" style="position:absolute;margin-left:189pt;margin-top:242.15pt;width:0;height:1in;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" strokecolor="black [3213]" strokeweight="2pt">
            <v:stroke endarrow="open"/>
            <v:shadow on="t" opacity="24903f" mv:blur="40000f" origin=",.5" offset="0,20000emu"/>
          </v:shape>
        </w:pict>
      </w:r>
      <w:r w:rsidR="001818C2">
        <w:rPr>
          <w:noProof/>
        </w:rPr>
        <w:pict w14:anchorId="22A531C0">
          <v:shape id="Straight Arrow Connector 18" o:spid="_x0000_s1048" type="#_x0000_t32" style="position:absolute;margin-left:234pt;margin-top:233.15pt;width:54pt;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" strokecolor="black [3213]" strokeweight="2pt">
            <v:stroke endarrow="open"/>
            <v:shadow on="t" opacity="24903f" mv:blur="40000f" origin=",.5" offset="0,20000emu"/>
          </v:shape>
        </w:pict>
      </w:r>
      <w:r w:rsidR="001818C2">
        <w:rPr>
          <w:noProof/>
        </w:rPr>
        <w:pict w14:anchorId="63437A29">
          <v:shape id="Straight Arrow Connector 17" o:spid="_x0000_s1047" type="#_x0000_t32" style="position:absolute;margin-left:81pt;margin-top:233.15pt;width:63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" strokecolor="black [3213]" strokeweight="2pt">
            <v:stroke endarrow="open"/>
            <v:shadow on="t" opacity="24903f" mv:blur="40000f" origin=",.5" offset="0,20000emu"/>
          </v:shape>
        </w:pict>
      </w:r>
      <w:r w:rsidR="001818C2">
        <w:rPr>
          <w:noProof/>
        </w:rPr>
        <w:pict w14:anchorId="14132AC6">
          <v:shape id="Straight Arrow Connector 16" o:spid="_x0000_s1046" type="#_x0000_t32" style="position:absolute;margin-left:36pt;margin-top:143.15pt;width:126pt;height:1in;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" strokecolor="black [3213]" strokeweight="2pt">
            <v:stroke endarrow="open"/>
            <v:shadow on="t" opacity="24903f" mv:blur="40000f" origin=",.5" offset="0,20000emu"/>
          </v:shape>
        </w:pict>
      </w:r>
      <w:r w:rsidR="001818C2">
        <w:rPr>
          <w:noProof/>
        </w:rPr>
        <w:pict w14:anchorId="2CC486C4">
          <v:shape id="Straight Arrow Connector 15" o:spid="_x0000_s1045" type="#_x0000_t32" style="position:absolute;margin-left:3in;margin-top:143.15pt;width:1in;height:1in;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" strokecolor="black [3213]" strokeweight="2pt">
            <v:stroke endarrow="open"/>
            <v:shadow on="t" opacity="24903f" mv:blur="40000f" origin=",.5" offset="0,20000emu"/>
          </v:shape>
        </w:pict>
      </w:r>
      <w:r w:rsidR="001818C2">
        <w:rPr>
          <w:noProof/>
        </w:rPr>
        <w:pict w14:anchorId="00631E96">
          <v:shape id="Straight Arrow Connector 9" o:spid="_x0000_s1044" type="#_x0000_t32" style="position:absolute;margin-left:189pt;margin-top:143.15pt;width:0;height:1in;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" strokecolor="black [3213]" strokeweight="2pt">
            <v:stroke endarrow="open"/>
            <v:shadow on="t" opacity="24903f" mv:blur="40000f" origin=",.5" offset="0,20000emu"/>
          </v:shape>
        </w:pict>
      </w:r>
      <w:r w:rsidR="001818C2">
        <w:rPr>
          <w:noProof/>
        </w:rPr>
        <w:pict w14:anchorId="06A4E9BD">
          <v:shapetype id="_x0000_t202" coordsize="21600,21600" o:spt="202" path="m0,0l0,21600,21600,21600,21600,0xe">
            <v:stroke joinstyle="miter"/>
            <v:path gradientshapeok="t" o:connecttype="rect"/>
          </v:shapetype>
          <v:shape id="_x0000_s1043" type="#_x0000_t202" style="position:absolute;margin-left:396pt;margin-top:305.15pt;width:89.6pt;height:26.6pt;z-index:251671552;mso-wrap-edited:f" wrapcoords="-128 0 -128 21240 21728 21240 21728 0 -128 0" filled="f" strokecolor="black [3213]">
            <v:fill o:detectmouseclick="t"/>
            <v:textbox inset=",7.2pt,,7.2pt">
              <w:txbxContent>
                <w:p w14:paraId="4EB9B9A1" w14:textId="6BBA7C47" w:rsidR="001818C2" w:rsidRDefault="001818C2" w:rsidP="001818C2">
                  <w:r>
                    <w:t>Sexual selection</w:t>
                  </w:r>
                </w:p>
              </w:txbxContent>
            </v:textbox>
            <w10:wrap type="through"/>
          </v:shape>
        </w:pict>
      </w:r>
      <w:r w:rsidR="001818C2">
        <w:rPr>
          <w:noProof/>
        </w:rPr>
        <w:pict w14:anchorId="06A4E9BD">
          <v:shape id="_x0000_s1042" type="#_x0000_t202" style="position:absolute;margin-left:405pt;margin-top:233.15pt;width:62.6pt;height:44.6pt;z-index:251670528;mso-wrap-edited:f" wrapcoords="-128 0 -128 21240 21728 21240 21728 0 -128 0" filled="f" strokecolor="black [3213]">
            <v:fill o:detectmouseclick="t"/>
            <v:textbox inset=",7.2pt,,7.2pt">
              <w:txbxContent>
                <w:p w14:paraId="7D53F09F" w14:textId="5BDF84CA" w:rsidR="001818C2" w:rsidRDefault="001818C2" w:rsidP="001818C2">
                  <w:r>
                    <w:t>Disruptive selection</w:t>
                  </w:r>
                </w:p>
              </w:txbxContent>
            </v:textbox>
            <w10:wrap type="through"/>
          </v:shape>
        </w:pict>
      </w:r>
      <w:r w:rsidR="001818C2">
        <w:rPr>
          <w:noProof/>
        </w:rPr>
        <w:pict w14:anchorId="06A4E9BD">
          <v:shape id="_x0000_s1041" type="#_x0000_t202" style="position:absolute;margin-left:405pt;margin-top:170.15pt;width:71.6pt;height:44.6pt;z-index:251669504;mso-wrap-edited:f" wrapcoords="-128 0 -128 21240 21728 21240 21728 0 -128 0" filled="f" strokecolor="black [3213]">
            <v:fill o:detectmouseclick="t"/>
            <v:textbox inset=",7.2pt,,7.2pt">
              <w:txbxContent>
                <w:p w14:paraId="1F11C982" w14:textId="3C6F7663" w:rsidR="001818C2" w:rsidRDefault="001818C2" w:rsidP="001818C2">
                  <w:r>
                    <w:t>Stabilizing selection</w:t>
                  </w:r>
                </w:p>
              </w:txbxContent>
            </v:textbox>
            <w10:wrap type="through"/>
          </v:shape>
        </w:pict>
      </w:r>
      <w:r w:rsidR="001818C2">
        <w:rPr>
          <w:noProof/>
        </w:rPr>
        <w:pict w14:anchorId="06A4E9BD">
          <v:shape id="_x0000_s1040" type="#_x0000_t202" style="position:absolute;margin-left:396pt;margin-top:107.15pt;width:89.6pt;height:44.6pt;z-index:251668480;mso-wrap-edited:f" wrapcoords="-128 0 -128 21240 21728 21240 21728 0 -128 0" filled="f" strokecolor="black [3213]">
            <v:fill o:detectmouseclick="t"/>
            <v:textbox inset=",7.2pt,,7.2pt">
              <w:txbxContent>
                <w:p w14:paraId="3A5E8397" w14:textId="10D3C534" w:rsidR="001818C2" w:rsidRDefault="001818C2" w:rsidP="001818C2">
                  <w:r>
                    <w:t>Directional selection</w:t>
                  </w:r>
                </w:p>
              </w:txbxContent>
            </v:textbox>
            <w10:wrap type="through"/>
          </v:shape>
        </w:pict>
      </w:r>
      <w:r w:rsidR="001818C2">
        <w:rPr>
          <w:noProof/>
        </w:rPr>
        <w:pict w14:anchorId="06A4E9BD">
          <v:shape id="_x0000_s1028" type="#_x0000_t202" style="position:absolute;margin-left:4in;margin-top:206.15pt;width:62.6pt;height:44.6pt;z-index:251659264;mso-wrap-edited:f" wrapcoords="-128 0 -128 21240 21728 21240 21728 0 -128 0" filled="f" strokecolor="black [3213]">
            <v:fill o:detectmouseclick="t"/>
            <v:textbox style="mso-next-textbox:#_x0000_s1028" inset=",7.2pt,,7.2pt">
              <w:txbxContent>
                <w:p w14:paraId="25D59A3A" w14:textId="76579F80" w:rsidR="001818C2" w:rsidRDefault="001818C2" w:rsidP="001818C2">
                  <w:r>
                    <w:t>Natural Selection</w:t>
                  </w:r>
                </w:p>
              </w:txbxContent>
            </v:textbox>
            <w10:wrap type="through"/>
          </v:shape>
        </w:pict>
      </w:r>
      <w:r w:rsidR="001818C2">
        <w:rPr>
          <w:noProof/>
        </w:rPr>
        <w:pict w14:anchorId="06A4E9BD">
          <v:shape id="_x0000_s1037" type="#_x0000_t202" style="position:absolute;margin-left:0;margin-top:116.15pt;width:89.6pt;height:26.6pt;z-index:251665408;mso-wrap-edited:f" wrapcoords="-128 0 -128 21240 21728 21240 21728 0 -128 0" filled="f" strokecolor="black [3213]">
            <v:fill o:detectmouseclick="t"/>
            <v:textbox inset=",7.2pt,,7.2pt">
              <w:txbxContent>
                <w:p w14:paraId="02DC058F" w14:textId="715B6B73" w:rsidR="001818C2" w:rsidRDefault="001818C2" w:rsidP="001818C2">
                  <w:r>
                    <w:t>Genetic drift</w:t>
                  </w:r>
                </w:p>
              </w:txbxContent>
            </v:textbox>
            <w10:wrap type="through"/>
          </v:shape>
        </w:pict>
      </w:r>
      <w:r w:rsidR="001818C2">
        <w:rPr>
          <w:noProof/>
        </w:rPr>
        <w:pict w14:anchorId="06A4E9BD">
          <v:shape id="_x0000_s1036" type="#_x0000_t202" style="position:absolute;margin-left:261pt;margin-top:116.15pt;width:62.6pt;height:26.6pt;z-index:251664384;mso-wrap-edited:f" wrapcoords="-128 0 -128 21240 21728 21240 21728 0 -128 0" filled="f" strokecolor="black [3213]">
            <v:fill o:detectmouseclick="t"/>
            <v:textbox inset=",7.2pt,,7.2pt">
              <w:txbxContent>
                <w:p w14:paraId="3F708D68" w14:textId="47DAC864" w:rsidR="001818C2" w:rsidRDefault="001818C2" w:rsidP="001818C2">
                  <w:r>
                    <w:t>Mutation</w:t>
                  </w:r>
                </w:p>
              </w:txbxContent>
            </v:textbox>
            <w10:wrap type="through"/>
          </v:shape>
        </w:pict>
      </w:r>
      <w:r w:rsidR="001818C2">
        <w:rPr>
          <w:noProof/>
        </w:rPr>
        <w:pict w14:anchorId="06A4E9BD">
          <v:shape id="_x0000_s1034" type="#_x0000_t202" style="position:absolute;margin-left:153pt;margin-top:116.15pt;width:62.6pt;height:26.6pt;z-index:251663360;mso-wrap-edited:f" wrapcoords="-128 0 -128 21240 21728 21240 21728 0 -128 0" filled="f" strokecolor="black [3213]">
            <v:fill o:detectmouseclick="t"/>
            <v:textbox style="mso-next-textbox:#_x0000_s1034" inset=",7.2pt,,7.2pt">
              <w:txbxContent>
                <w:p w14:paraId="2E360F0D" w14:textId="7745C6A5" w:rsidR="001818C2" w:rsidRDefault="001818C2" w:rsidP="001818C2">
                  <w:r>
                    <w:t>Gene flow</w:t>
                  </w:r>
                </w:p>
              </w:txbxContent>
            </v:textbox>
            <w10:wrap type="through"/>
          </v:shape>
        </w:pict>
      </w:r>
      <w:r w:rsidR="001818C2">
        <w:rPr>
          <w:noProof/>
        </w:rPr>
        <w:pict w14:anchorId="06A4E9BD">
          <v:shape id="_x0000_s1031" type="#_x0000_t202" style="position:absolute;margin-left:9pt;margin-top:206.15pt;width:71.6pt;height:53.6pt;z-index:251660288;mso-wrap-edited:f" wrapcoords="-128 0 -128 21240 21728 21240 21728 0 -128 0" filled="f" strokecolor="black [3213]">
            <v:fill o:detectmouseclick="t"/>
            <v:textbox inset=",7.2pt,,7.2pt">
              <w:txbxContent>
                <w:p w14:paraId="2A91E41B" w14:textId="55981292" w:rsidR="001818C2" w:rsidRDefault="001818C2" w:rsidP="001818C2">
                  <w:r>
                    <w:t>Nonrandom mating</w:t>
                  </w:r>
                </w:p>
              </w:txbxContent>
            </v:textbox>
            <w10:wrap type="through"/>
          </v:shape>
        </w:pict>
      </w:r>
      <w:r w:rsidR="001818C2">
        <w:rPr>
          <w:noProof/>
        </w:rPr>
        <w:pict w14:anchorId="06A4E9BD">
          <v:shape id="_x0000_s1033" type="#_x0000_t202" style="position:absolute;margin-left:135pt;margin-top:422.15pt;width:125.6pt;height:44.6pt;z-index:251662336;mso-wrap-edited:f" wrapcoords="-128 0 -128 21240 21728 21240 21728 0 -128 0" filled="f" strokecolor="black [3213]">
            <v:fill o:detectmouseclick="t"/>
            <v:textbox inset=",7.2pt,,7.2pt">
              <w:txbxContent>
                <w:p w14:paraId="345B22DF" w14:textId="17776881" w:rsidR="001818C2" w:rsidRDefault="001818C2" w:rsidP="001818C2">
                  <w:r>
                    <w:t>Genotypic/phenotypic variation</w:t>
                  </w:r>
                </w:p>
              </w:txbxContent>
            </v:textbox>
            <w10:wrap type="through"/>
          </v:shape>
        </w:pict>
      </w:r>
      <w:r w:rsidR="001818C2">
        <w:rPr>
          <w:noProof/>
        </w:rPr>
        <w:pict w14:anchorId="06A4E9BD">
          <v:shape id="_x0000_s1032" type="#_x0000_t202" style="position:absolute;margin-left:153pt;margin-top:314.15pt;width:80.6pt;height:44.6pt;z-index:251661312;mso-wrap-edited:f" wrapcoords="-128 0 -128 21240 21728 21240 21728 0 -128 0" filled="f" strokecolor="black [3213]">
            <v:fill o:detectmouseclick="t"/>
            <v:textbox inset=",7.2pt,,7.2pt">
              <w:txbxContent>
                <w:p w14:paraId="35E23904" w14:textId="4639A882" w:rsidR="001818C2" w:rsidRDefault="001818C2" w:rsidP="001818C2">
                  <w:r>
                    <w:t>Genetics of population</w:t>
                  </w:r>
                </w:p>
              </w:txbxContent>
            </v:textbox>
            <w10:wrap type="through"/>
          </v:shape>
        </w:pict>
      </w:r>
      <w:r w:rsidR="001818C2">
        <w:rPr>
          <w:noProof/>
        </w:rPr>
        <w:pict w14:anchorId="06A4E9BD">
          <v:shape id="_x0000_s1027" type="#_x0000_t202" style="position:absolute;margin-left:2in;margin-top:215.15pt;width:89.6pt;height:26.6pt;z-index:251658240;mso-wrap-edited:f" wrapcoords="-128 0 -128 21240 21728 21240 21728 0 -128 0" filled="f" strokecolor="black [3213]">
            <v:fill o:detectmouseclick="t"/>
            <v:textbox inset=",7.2pt,,7.2pt">
              <w:txbxContent>
                <w:p w14:paraId="599B27B1" w14:textId="304E8645" w:rsidR="001818C2" w:rsidRDefault="001818C2">
                  <w:r>
                    <w:t>Microevolution</w:t>
                  </w:r>
                </w:p>
              </w:txbxContent>
            </v:textbox>
            <w10:wrap type="tight"/>
          </v:shape>
        </w:pict>
      </w:r>
      <w:r w:rsidR="001818C2">
        <w:rPr>
          <w:noProof/>
        </w:rPr>
        <w:pict w14:anchorId="06A4E9BD">
          <v:shape id="_x0000_s1039" type="#_x0000_t202" style="position:absolute;margin-left:135pt;margin-top:17.15pt;width:89.6pt;height:26.6pt;z-index:251667456;mso-wrap-edited:f" wrapcoords="-128 0 -128 21240 21728 21240 21728 0 -128 0" filled="f" strokecolor="black [3213]">
            <v:fill o:detectmouseclick="t"/>
            <v:textbox inset=",7.2pt,,7.2pt">
              <w:txbxContent>
                <w:p w14:paraId="2DFA7C13" w14:textId="59C3ABEF" w:rsidR="001818C2" w:rsidRDefault="001818C2" w:rsidP="001818C2">
                  <w:r>
                    <w:t>Founder effect</w:t>
                  </w:r>
                </w:p>
              </w:txbxContent>
            </v:textbox>
            <w10:wrap type="through"/>
          </v:shape>
        </w:pict>
      </w:r>
      <w:r w:rsidR="001818C2">
        <w:rPr>
          <w:noProof/>
        </w:rPr>
        <w:pict w14:anchorId="06A4E9BD">
          <v:shape id="_x0000_s1038" type="#_x0000_t202" style="position:absolute;margin-left:-9pt;margin-top:8.15pt;width:89.6pt;height:44.6pt;z-index:251666432;mso-wrap-edited:f" wrapcoords="-128 0 -128 21240 21728 21240 21728 0 -128 0" filled="f" strokecolor="black [3213]">
            <v:fill o:detectmouseclick="t"/>
            <v:textbox inset=",7.2pt,,7.2pt">
              <w:txbxContent>
                <w:p w14:paraId="32E7CAD8" w14:textId="00292C8A" w:rsidR="001818C2" w:rsidRDefault="001818C2" w:rsidP="001818C2">
                  <w:r>
                    <w:t>Population bottleneck</w:t>
                  </w:r>
                </w:p>
              </w:txbxContent>
            </v:textbox>
            <w10:wrap type="through"/>
          </v:shape>
        </w:pict>
      </w:r>
    </w:p>
    <w:p w14:paraId="2914A239" w14:textId="4E1C9071" w:rsidR="00194671" w:rsidRDefault="00194671" w:rsidP="00194671">
      <w:pPr>
        <w:pStyle w:val="Heading1"/>
      </w:pPr>
      <w:r>
        <w:lastRenderedPageBreak/>
        <w:t>17.1 Variation in Natural Populations (Pg 374)</w:t>
      </w:r>
    </w:p>
    <w:p w14:paraId="17A02BBE" w14:textId="77777777" w:rsidR="00194671" w:rsidRDefault="00925472" w:rsidP="00925472">
      <w:pPr>
        <w:pStyle w:val="ListParagraph"/>
        <w:numPr>
          <w:ilvl w:val="0"/>
          <w:numId w:val="1"/>
        </w:numPr>
      </w:pPr>
      <w:r>
        <w:rPr>
          <w:b/>
        </w:rPr>
        <w:t>Microevolution</w:t>
      </w:r>
      <w:r>
        <w:t xml:space="preserve">: </w:t>
      </w:r>
      <w:r w:rsidR="005A7E68">
        <w:t>heritable change in the genetics of a population</w:t>
      </w:r>
    </w:p>
    <w:p w14:paraId="76BAD2FD" w14:textId="77777777" w:rsidR="00250189" w:rsidRPr="00250189" w:rsidRDefault="00250189" w:rsidP="00250189">
      <w:pPr>
        <w:pStyle w:val="ListParagraph"/>
        <w:numPr>
          <w:ilvl w:val="1"/>
          <w:numId w:val="1"/>
        </w:numPr>
      </w:pPr>
      <w:r w:rsidRPr="00250189">
        <w:t xml:space="preserve">change in the genetic makeup of a </w:t>
      </w:r>
      <w:r w:rsidRPr="00A12F95">
        <w:rPr>
          <w:bCs/>
        </w:rPr>
        <w:t>population</w:t>
      </w:r>
      <w:r>
        <w:t xml:space="preserve"> from </w:t>
      </w:r>
      <w:r w:rsidRPr="00250189">
        <w:t>generation to generation due to</w:t>
      </w:r>
      <w:r>
        <w:t xml:space="preserve"> </w:t>
      </w:r>
      <w:r w:rsidR="00B3226E">
        <w:t>n</w:t>
      </w:r>
      <w:r w:rsidRPr="00250189">
        <w:t>atural Selection</w:t>
      </w:r>
    </w:p>
    <w:p w14:paraId="783D323C" w14:textId="77777777" w:rsidR="00250189" w:rsidRDefault="00250189" w:rsidP="00250189">
      <w:pPr>
        <w:pStyle w:val="ListParagraph"/>
        <w:numPr>
          <w:ilvl w:val="1"/>
          <w:numId w:val="1"/>
        </w:numPr>
      </w:pPr>
      <w:r w:rsidRPr="00250189">
        <w:t>leads to variation in genetic makeup of population over time</w:t>
      </w:r>
    </w:p>
    <w:p w14:paraId="5EBD3197" w14:textId="77777777" w:rsidR="00116A31" w:rsidRDefault="000777D9" w:rsidP="00925472">
      <w:pPr>
        <w:pStyle w:val="ListParagraph"/>
        <w:numPr>
          <w:ilvl w:val="0"/>
          <w:numId w:val="1"/>
        </w:numPr>
      </w:pPr>
      <w:r>
        <w:rPr>
          <w:b/>
        </w:rPr>
        <w:t>Population:</w:t>
      </w:r>
      <w:r w:rsidR="00532A51">
        <w:rPr>
          <w:b/>
        </w:rPr>
        <w:t xml:space="preserve"> </w:t>
      </w:r>
      <w:r w:rsidR="00532A51" w:rsidRPr="00532A51">
        <w:t xml:space="preserve"> group of individuals  belonging to the same </w:t>
      </w:r>
      <w:r w:rsidR="00532A51">
        <w:t>s</w:t>
      </w:r>
      <w:r w:rsidR="00532A51" w:rsidRPr="00532A51">
        <w:t>pecies living at the same time and in the</w:t>
      </w:r>
      <w:r w:rsidR="00532A51">
        <w:t xml:space="preserve"> </w:t>
      </w:r>
      <w:r w:rsidR="00532A51" w:rsidRPr="00532A51">
        <w:t>same area  (individuals  can  interact)</w:t>
      </w:r>
    </w:p>
    <w:p w14:paraId="1B244932" w14:textId="77777777" w:rsidR="00B86CF0" w:rsidRPr="00B86CF0" w:rsidRDefault="008F1D73" w:rsidP="00B86CF0">
      <w:pPr>
        <w:pStyle w:val="ListParagraph"/>
        <w:numPr>
          <w:ilvl w:val="0"/>
          <w:numId w:val="1"/>
        </w:numPr>
      </w:pPr>
      <w:r w:rsidRPr="00B86CF0">
        <w:t>a new era of biology began in 1859 when Charles Darwin</w:t>
      </w:r>
      <w:r w:rsidR="00B86CF0">
        <w:t xml:space="preserve"> </w:t>
      </w:r>
      <w:r w:rsidR="00B86CF0" w:rsidRPr="00B86CF0">
        <w:t xml:space="preserve">published </w:t>
      </w:r>
      <w:r w:rsidR="00B86CF0" w:rsidRPr="00B86CF0">
        <w:rPr>
          <w:i/>
          <w:iCs/>
        </w:rPr>
        <w:t>On the Origin of Species by Means of Natural Selection</w:t>
      </w:r>
      <w:r w:rsidR="00B86CF0" w:rsidRPr="00B86CF0">
        <w:t xml:space="preserve"> </w:t>
      </w:r>
    </w:p>
    <w:p w14:paraId="5A18C6C0" w14:textId="77777777" w:rsidR="002F14A9" w:rsidRPr="00B86CF0" w:rsidRDefault="008F1D73" w:rsidP="00B86CF0">
      <w:pPr>
        <w:pStyle w:val="ListParagraph"/>
        <w:numPr>
          <w:ilvl w:val="1"/>
          <w:numId w:val="1"/>
        </w:numPr>
      </w:pPr>
      <w:r w:rsidRPr="00B86CF0">
        <w:t>focused biologists’ attention on great diversity of organisms</w:t>
      </w:r>
    </w:p>
    <w:p w14:paraId="038D8773" w14:textId="77777777" w:rsidR="002F14A9" w:rsidRPr="00B86CF0" w:rsidRDefault="008F1D73" w:rsidP="00B86CF0">
      <w:pPr>
        <w:pStyle w:val="ListParagraph"/>
        <w:numPr>
          <w:ilvl w:val="1"/>
          <w:numId w:val="1"/>
        </w:numPr>
      </w:pPr>
      <w:r w:rsidRPr="00B86CF0">
        <w:t xml:space="preserve">Darwin made </w:t>
      </w:r>
      <w:r w:rsidRPr="00B86CF0">
        <w:rPr>
          <w:u w:val="single"/>
        </w:rPr>
        <w:t>two</w:t>
      </w:r>
      <w:r w:rsidRPr="00B86CF0">
        <w:t xml:space="preserve"> major points:</w:t>
      </w:r>
    </w:p>
    <w:p w14:paraId="6791F621" w14:textId="77777777" w:rsidR="002F14A9" w:rsidRPr="00B86CF0" w:rsidRDefault="0080441D" w:rsidP="00B86CF0">
      <w:pPr>
        <w:pStyle w:val="ListParagraph"/>
        <w:numPr>
          <w:ilvl w:val="2"/>
          <w:numId w:val="1"/>
        </w:numPr>
      </w:pPr>
      <w:r>
        <w:t>P</w:t>
      </w:r>
      <w:r w:rsidR="008F1D73" w:rsidRPr="00B86CF0">
        <w:t xml:space="preserve">resented </w:t>
      </w:r>
      <w:r w:rsidR="008F1D73" w:rsidRPr="00B86CF0">
        <w:rPr>
          <w:b/>
          <w:bCs/>
          <w:u w:val="single"/>
        </w:rPr>
        <w:t>evidence</w:t>
      </w:r>
      <w:r w:rsidR="008F1D73" w:rsidRPr="00B86CF0">
        <w:t xml:space="preserve"> that </w:t>
      </w:r>
      <w:r w:rsidR="008F1D73" w:rsidRPr="00B86CF0">
        <w:rPr>
          <w:b/>
          <w:bCs/>
        </w:rPr>
        <w:t>present-day species</w:t>
      </w:r>
      <w:r w:rsidR="008F1D73" w:rsidRPr="00B86CF0">
        <w:t xml:space="preserve"> are </w:t>
      </w:r>
      <w:r w:rsidR="008F1D73" w:rsidRPr="00B86CF0">
        <w:rPr>
          <w:b/>
          <w:bCs/>
        </w:rPr>
        <w:t>descendants of ancestral species</w:t>
      </w:r>
      <w:r w:rsidR="008F1D73" w:rsidRPr="00B86CF0">
        <w:t xml:space="preserve"> that were different</w:t>
      </w:r>
    </w:p>
    <w:p w14:paraId="659C4865" w14:textId="77777777" w:rsidR="00B86CF0" w:rsidRPr="00B86CF0" w:rsidRDefault="0080441D" w:rsidP="0080441D">
      <w:pPr>
        <w:pStyle w:val="ListParagraph"/>
        <w:numPr>
          <w:ilvl w:val="2"/>
          <w:numId w:val="1"/>
        </w:numPr>
      </w:pPr>
      <w:r>
        <w:t>P</w:t>
      </w:r>
      <w:r w:rsidR="008F1D73" w:rsidRPr="00B86CF0">
        <w:t xml:space="preserve">roposed a </w:t>
      </w:r>
      <w:r w:rsidR="008F1D73" w:rsidRPr="00B86CF0">
        <w:rPr>
          <w:b/>
          <w:bCs/>
        </w:rPr>
        <w:t>mechanism</w:t>
      </w:r>
      <w:r w:rsidR="008F1D73" w:rsidRPr="00B86CF0">
        <w:t xml:space="preserve"> for evolutionary processes =</w:t>
      </w:r>
      <w:r w:rsidR="00B86CF0">
        <w:t xml:space="preserve"> </w:t>
      </w:r>
      <w:r>
        <w:rPr>
          <w:b/>
          <w:bCs/>
        </w:rPr>
        <w:t xml:space="preserve">Natural </w:t>
      </w:r>
      <w:r w:rsidR="00B86CF0" w:rsidRPr="00B86CF0">
        <w:rPr>
          <w:b/>
          <w:bCs/>
        </w:rPr>
        <w:t>Selection</w:t>
      </w:r>
    </w:p>
    <w:p w14:paraId="379246EC" w14:textId="77777777" w:rsidR="008133DC" w:rsidRPr="008133DC" w:rsidRDefault="00A10D18" w:rsidP="008133DC">
      <w:pPr>
        <w:pStyle w:val="ListParagraph"/>
        <w:numPr>
          <w:ilvl w:val="0"/>
          <w:numId w:val="1"/>
        </w:numPr>
      </w:pPr>
      <w:r>
        <w:rPr>
          <w:b/>
          <w:bCs/>
        </w:rPr>
        <w:t>Differential</w:t>
      </w:r>
      <w:r>
        <w:rPr>
          <w:b/>
          <w:bCs/>
          <w:lang w:val="en-CA"/>
        </w:rPr>
        <w:t xml:space="preserve"> </w:t>
      </w:r>
      <w:r>
        <w:rPr>
          <w:b/>
          <w:bCs/>
        </w:rPr>
        <w:t>S</w:t>
      </w:r>
      <w:r w:rsidRPr="008133DC">
        <w:rPr>
          <w:b/>
          <w:bCs/>
        </w:rPr>
        <w:t>urvival</w:t>
      </w:r>
      <w:r w:rsidR="008133DC" w:rsidRPr="008133DC">
        <w:rPr>
          <w:b/>
          <w:bCs/>
        </w:rPr>
        <w:t xml:space="preserve"> </w:t>
      </w:r>
      <w:r w:rsidR="0080441D">
        <w:rPr>
          <w:b/>
          <w:bCs/>
          <w:lang w:val="en-CA"/>
        </w:rPr>
        <w:t xml:space="preserve">in Nature  (= Natural </w:t>
      </w:r>
      <w:r w:rsidR="008133DC" w:rsidRPr="008133DC">
        <w:rPr>
          <w:b/>
          <w:bCs/>
          <w:lang w:val="en-CA"/>
        </w:rPr>
        <w:t>Selection)</w:t>
      </w:r>
      <w:r w:rsidR="008133DC" w:rsidRPr="008133DC">
        <w:rPr>
          <w:b/>
          <w:bCs/>
        </w:rPr>
        <w:t>:</w:t>
      </w:r>
    </w:p>
    <w:p w14:paraId="01B7ABB9" w14:textId="77777777" w:rsidR="00AA2363" w:rsidRDefault="000A0069" w:rsidP="008133DC">
      <w:pPr>
        <w:pStyle w:val="ListParagraph"/>
        <w:numPr>
          <w:ilvl w:val="1"/>
          <w:numId w:val="1"/>
        </w:numPr>
      </w:pPr>
      <w:r w:rsidRPr="000A0069">
        <w:t>populations in nature do not  grow exponentially indefinitely</w:t>
      </w:r>
    </w:p>
    <w:p w14:paraId="7E437F77" w14:textId="77777777" w:rsidR="000A0069" w:rsidRPr="000A0069" w:rsidRDefault="008F1D73" w:rsidP="000A0069">
      <w:pPr>
        <w:pStyle w:val="ListParagraph"/>
        <w:numPr>
          <w:ilvl w:val="1"/>
          <w:numId w:val="1"/>
        </w:numPr>
      </w:pPr>
      <w:r w:rsidRPr="000A0069">
        <w:rPr>
          <w:lang w:val="en-CA"/>
        </w:rPr>
        <w:t>reach a stable level (carry</w:t>
      </w:r>
      <w:r w:rsidR="00905917">
        <w:rPr>
          <w:lang w:val="en-CA"/>
        </w:rPr>
        <w:t>i</w:t>
      </w:r>
      <w:r w:rsidRPr="000A0069">
        <w:rPr>
          <w:lang w:val="en-CA"/>
        </w:rPr>
        <w:t xml:space="preserve">ng capacity) determined by limiting </w:t>
      </w:r>
      <w:r w:rsidR="000A0069">
        <w:rPr>
          <w:lang w:val="en-CA"/>
        </w:rPr>
        <w:t>r</w:t>
      </w:r>
      <w:r w:rsidR="000A0069" w:rsidRPr="000A0069">
        <w:rPr>
          <w:lang w:val="en-CA"/>
        </w:rPr>
        <w:t xml:space="preserve">esources </w:t>
      </w:r>
    </w:p>
    <w:p w14:paraId="7E7DFF53" w14:textId="77777777" w:rsidR="000A0069" w:rsidRPr="000A0069" w:rsidRDefault="000A0069" w:rsidP="008133DC">
      <w:pPr>
        <w:pStyle w:val="ListParagraph"/>
        <w:numPr>
          <w:ilvl w:val="1"/>
          <w:numId w:val="1"/>
        </w:numPr>
      </w:pPr>
      <w:r w:rsidRPr="000A0069">
        <w:rPr>
          <w:lang w:val="en-CA"/>
        </w:rPr>
        <w:t>leads to struggle for existence</w:t>
      </w:r>
    </w:p>
    <w:p w14:paraId="42B9171A" w14:textId="77777777" w:rsidR="000A0069" w:rsidRPr="000A0069" w:rsidRDefault="000A0069" w:rsidP="000A0069">
      <w:pPr>
        <w:pStyle w:val="ListParagraph"/>
        <w:numPr>
          <w:ilvl w:val="1"/>
          <w:numId w:val="1"/>
        </w:numPr>
      </w:pPr>
      <w:r w:rsidRPr="000A0069">
        <w:rPr>
          <w:lang w:val="en-CA"/>
        </w:rPr>
        <w:t>only a portion of offspring survive and reproduce</w:t>
      </w:r>
    </w:p>
    <w:p w14:paraId="51B81557" w14:textId="77777777" w:rsidR="000A0069" w:rsidRPr="000A0069" w:rsidRDefault="000A0069" w:rsidP="000A0069">
      <w:pPr>
        <w:pStyle w:val="ListParagraph"/>
        <w:numPr>
          <w:ilvl w:val="1"/>
          <w:numId w:val="1"/>
        </w:numPr>
      </w:pPr>
      <w:r w:rsidRPr="000A0069">
        <w:rPr>
          <w:lang w:val="en-CA"/>
        </w:rPr>
        <w:t>m</w:t>
      </w:r>
      <w:proofErr w:type="spellStart"/>
      <w:r w:rsidRPr="000A0069">
        <w:t>ost</w:t>
      </w:r>
      <w:proofErr w:type="spellEnd"/>
      <w:r w:rsidRPr="000A0069">
        <w:t xml:space="preserve"> </w:t>
      </w:r>
      <w:r w:rsidRPr="000A0069">
        <w:rPr>
          <w:lang w:val="en-CA"/>
        </w:rPr>
        <w:t xml:space="preserve"> </w:t>
      </w:r>
      <w:r w:rsidRPr="000A0069">
        <w:t xml:space="preserve">offspring </w:t>
      </w:r>
      <w:r w:rsidRPr="000A0069">
        <w:rPr>
          <w:lang w:val="en-CA"/>
        </w:rPr>
        <w:t xml:space="preserve"> </w:t>
      </w:r>
      <w:r w:rsidRPr="000A0069">
        <w:t>die (80% is typical in wild populations)</w:t>
      </w:r>
      <w:r w:rsidRPr="000A0069">
        <w:rPr>
          <w:lang w:val="en-CA"/>
        </w:rPr>
        <w:t xml:space="preserve"> </w:t>
      </w:r>
    </w:p>
    <w:p w14:paraId="1E177CBB" w14:textId="77777777" w:rsidR="000A0069" w:rsidRDefault="000A0069" w:rsidP="000A0069">
      <w:pPr>
        <w:pStyle w:val="ListParagraph"/>
        <w:numPr>
          <w:ilvl w:val="0"/>
          <w:numId w:val="1"/>
        </w:numPr>
      </w:pPr>
      <w:r>
        <w:rPr>
          <w:b/>
        </w:rPr>
        <w:t>Variation:</w:t>
      </w:r>
      <w:r>
        <w:t xml:space="preserve"> differences between individuals</w:t>
      </w:r>
      <w:r w:rsidR="00D900E7">
        <w:t xml:space="preserve"> in a population</w:t>
      </w:r>
    </w:p>
    <w:p w14:paraId="0618C869" w14:textId="77777777" w:rsidR="002F14A9" w:rsidRPr="00E36BB8" w:rsidRDefault="008F1D73" w:rsidP="00E36BB8">
      <w:pPr>
        <w:pStyle w:val="ListParagraph"/>
        <w:numPr>
          <w:ilvl w:val="0"/>
          <w:numId w:val="1"/>
        </w:numPr>
      </w:pPr>
      <w:r w:rsidRPr="00E36BB8">
        <w:rPr>
          <w:b/>
          <w:bCs/>
        </w:rPr>
        <w:t>Heredity:</w:t>
      </w:r>
      <w:r w:rsidRPr="00E36BB8">
        <w:t xml:space="preserve"> </w:t>
      </w:r>
      <w:r w:rsidR="0080441D">
        <w:rPr>
          <w:lang w:val="en-CA"/>
        </w:rPr>
        <w:t xml:space="preserve"> </w:t>
      </w:r>
      <w:proofErr w:type="gramStart"/>
      <w:r w:rsidR="0080441D">
        <w:rPr>
          <w:lang w:val="en-CA"/>
        </w:rPr>
        <w:t>-  S</w:t>
      </w:r>
      <w:proofErr w:type="spellStart"/>
      <w:r w:rsidRPr="00E36BB8">
        <w:t>ome</w:t>
      </w:r>
      <w:proofErr w:type="spellEnd"/>
      <w:proofErr w:type="gramEnd"/>
      <w:r w:rsidRPr="00E36BB8">
        <w:t xml:space="preserve"> variations are passed on</w:t>
      </w:r>
      <w:r w:rsidRPr="00E36BB8">
        <w:rPr>
          <w:lang w:val="en-CA"/>
        </w:rPr>
        <w:t xml:space="preserve"> t</w:t>
      </w:r>
      <w:r w:rsidRPr="00E36BB8">
        <w:t>o</w:t>
      </w:r>
      <w:r w:rsidR="0080441D">
        <w:rPr>
          <w:lang w:val="en-CA"/>
        </w:rPr>
        <w:t xml:space="preserve"> </w:t>
      </w:r>
      <w:r w:rsidR="0080441D" w:rsidRPr="00E36BB8">
        <w:t>offspring</w:t>
      </w:r>
      <w:r w:rsidRPr="00E36BB8">
        <w:rPr>
          <w:lang w:val="en-CA"/>
        </w:rPr>
        <w:t xml:space="preserve"> </w:t>
      </w:r>
    </w:p>
    <w:p w14:paraId="7FCD19A4" w14:textId="77777777" w:rsidR="00E36BB8" w:rsidRPr="00E36BB8" w:rsidRDefault="0080441D" w:rsidP="00E36BB8">
      <w:pPr>
        <w:pStyle w:val="ListParagraph"/>
        <w:numPr>
          <w:ilvl w:val="1"/>
          <w:numId w:val="1"/>
        </w:numPr>
      </w:pPr>
      <w:r>
        <w:t>I</w:t>
      </w:r>
      <w:r w:rsidRPr="00E36BB8">
        <w:t>ndividuals</w:t>
      </w:r>
      <w:r w:rsidR="00E36BB8" w:rsidRPr="00E36BB8">
        <w:rPr>
          <w:lang w:val="en-CA"/>
        </w:rPr>
        <w:t xml:space="preserve"> </w:t>
      </w:r>
      <w:r w:rsidR="00E36BB8" w:rsidRPr="00E36BB8">
        <w:t>with</w:t>
      </w:r>
      <w:r w:rsidR="00E36BB8" w:rsidRPr="00E36BB8">
        <w:rPr>
          <w:lang w:val="en-CA"/>
        </w:rPr>
        <w:t xml:space="preserve"> </w:t>
      </w:r>
      <w:r w:rsidR="00E36BB8" w:rsidRPr="00E36BB8">
        <w:t>some variations survive better</w:t>
      </w:r>
      <w:r w:rsidR="00E36BB8">
        <w:t xml:space="preserve"> </w:t>
      </w:r>
      <w:r w:rsidR="00E36BB8" w:rsidRPr="00E36BB8">
        <w:t>than</w:t>
      </w:r>
      <w:r w:rsidR="00E36BB8" w:rsidRPr="00E36BB8">
        <w:rPr>
          <w:lang w:val="en-CA"/>
        </w:rPr>
        <w:t xml:space="preserve"> </w:t>
      </w:r>
      <w:r w:rsidR="007C56B1">
        <w:t>others with none</w:t>
      </w:r>
    </w:p>
    <w:p w14:paraId="7A5D9CF0" w14:textId="77777777" w:rsidR="00E36BB8" w:rsidRPr="00E36BB8" w:rsidRDefault="00E36BB8" w:rsidP="00E36BB8">
      <w:pPr>
        <w:pStyle w:val="ListParagraph"/>
        <w:numPr>
          <w:ilvl w:val="1"/>
          <w:numId w:val="1"/>
        </w:numPr>
      </w:pPr>
      <w:r w:rsidRPr="00E36BB8">
        <w:rPr>
          <w:lang w:val="en-CA"/>
        </w:rPr>
        <w:t>traits that increase survival are passed on to  offspring</w:t>
      </w:r>
    </w:p>
    <w:p w14:paraId="745AA6D5" w14:textId="77777777" w:rsidR="002F14A9" w:rsidRPr="00E36BB8" w:rsidRDefault="008F1D73" w:rsidP="00E36BB8">
      <w:pPr>
        <w:pStyle w:val="ListParagraph"/>
        <w:numPr>
          <w:ilvl w:val="0"/>
          <w:numId w:val="1"/>
        </w:numPr>
      </w:pPr>
      <w:r w:rsidRPr="00E36BB8">
        <w:rPr>
          <w:b/>
          <w:bCs/>
        </w:rPr>
        <w:t>Result:</w:t>
      </w:r>
      <w:r w:rsidRPr="00E36BB8">
        <w:t xml:space="preserve"> - differential ability to survive and reproduce will lead to </w:t>
      </w:r>
      <w:r w:rsidRPr="00E36BB8">
        <w:tab/>
        <w:t xml:space="preserve">gradual change in population – with accumulation of </w:t>
      </w:r>
      <w:proofErr w:type="spellStart"/>
      <w:r w:rsidRPr="00E36BB8">
        <w:t>favourable</w:t>
      </w:r>
      <w:proofErr w:type="spellEnd"/>
      <w:r w:rsidRPr="00E36BB8">
        <w:t xml:space="preserve"> traits selected over generations (by nature) </w:t>
      </w:r>
    </w:p>
    <w:p w14:paraId="54BF3F20" w14:textId="77777777" w:rsidR="002F14A9" w:rsidRPr="007500FC" w:rsidRDefault="007500FC" w:rsidP="007500FC">
      <w:pPr>
        <w:pStyle w:val="ListParagraph"/>
        <w:numPr>
          <w:ilvl w:val="0"/>
          <w:numId w:val="1"/>
        </w:numPr>
      </w:pPr>
      <w:proofErr w:type="spellStart"/>
      <w:r>
        <w:t>F</w:t>
      </w:r>
      <w:r w:rsidR="008F1D73" w:rsidRPr="007500FC">
        <w:t>avourable</w:t>
      </w:r>
      <w:proofErr w:type="spellEnd"/>
      <w:r w:rsidR="008F1D73" w:rsidRPr="007500FC">
        <w:t xml:space="preserve">  traits that survive lead to genetic </w:t>
      </w:r>
      <w:r w:rsidR="008F1D73" w:rsidRPr="007500FC">
        <w:rPr>
          <w:b/>
          <w:bCs/>
        </w:rPr>
        <w:t>variation</w:t>
      </w:r>
      <w:r w:rsidR="008F1D73" w:rsidRPr="007500FC">
        <w:t xml:space="preserve"> among individuals in populations - contribute to evolution of species</w:t>
      </w:r>
    </w:p>
    <w:p w14:paraId="47E5914E" w14:textId="77777777" w:rsidR="002F14A9" w:rsidRPr="007500FC" w:rsidRDefault="008F1D73" w:rsidP="007500FC">
      <w:pPr>
        <w:pStyle w:val="ListParagraph"/>
        <w:numPr>
          <w:ilvl w:val="0"/>
          <w:numId w:val="1"/>
        </w:numPr>
      </w:pPr>
      <w:r w:rsidRPr="007500FC">
        <w:t>common misconception about evolution is that individual organisms evolve during their lifetimes</w:t>
      </w:r>
    </w:p>
    <w:p w14:paraId="4D043FA4" w14:textId="77777777" w:rsidR="002F14A9" w:rsidRPr="009A613B" w:rsidRDefault="008F1D73" w:rsidP="007500FC">
      <w:pPr>
        <w:pStyle w:val="ListParagraph"/>
        <w:numPr>
          <w:ilvl w:val="0"/>
          <w:numId w:val="1"/>
        </w:numPr>
      </w:pPr>
      <w:r w:rsidRPr="007500FC">
        <w:t xml:space="preserve">Natural Selection </w:t>
      </w:r>
      <w:r w:rsidRPr="007500FC">
        <w:rPr>
          <w:b/>
          <w:bCs/>
          <w:u w:val="single"/>
        </w:rPr>
        <w:t>acts on individuals</w:t>
      </w:r>
      <w:r w:rsidRPr="007500FC">
        <w:t xml:space="preserve">, but </w:t>
      </w:r>
      <w:r w:rsidRPr="007500FC">
        <w:rPr>
          <w:b/>
          <w:bCs/>
          <w:u w:val="single"/>
        </w:rPr>
        <w:t>populations evolve</w:t>
      </w:r>
    </w:p>
    <w:p w14:paraId="370A5C68" w14:textId="77777777" w:rsidR="009A613B" w:rsidRPr="009A613B" w:rsidRDefault="009A613B" w:rsidP="007500FC">
      <w:pPr>
        <w:pStyle w:val="ListParagraph"/>
        <w:numPr>
          <w:ilvl w:val="0"/>
          <w:numId w:val="1"/>
        </w:numPr>
      </w:pPr>
      <w:r>
        <w:rPr>
          <w:b/>
          <w:bCs/>
        </w:rPr>
        <w:t>Phenotypic variation:</w:t>
      </w:r>
      <w:r>
        <w:rPr>
          <w:bCs/>
        </w:rPr>
        <w:t xml:space="preserve"> differences in appearance or function that are passed from generation to generation</w:t>
      </w:r>
    </w:p>
    <w:p w14:paraId="2387D5DA" w14:textId="77777777" w:rsidR="002F14A9" w:rsidRPr="009A613B" w:rsidRDefault="008F1D73" w:rsidP="009A613B">
      <w:pPr>
        <w:pStyle w:val="ListParagraph"/>
        <w:numPr>
          <w:ilvl w:val="0"/>
          <w:numId w:val="1"/>
        </w:numPr>
      </w:pPr>
      <w:r w:rsidRPr="009A613B">
        <w:t xml:space="preserve">evolutionary biologists describe and quantify </w:t>
      </w:r>
      <w:r w:rsidRPr="009A613B">
        <w:rPr>
          <w:b/>
          <w:bCs/>
        </w:rPr>
        <w:t xml:space="preserve">phenotypic variation  </w:t>
      </w:r>
      <w:r w:rsidRPr="009A613B">
        <w:t>due to:</w:t>
      </w:r>
    </w:p>
    <w:p w14:paraId="2D23DE65" w14:textId="77777777" w:rsidR="009A613B" w:rsidRPr="009A613B" w:rsidRDefault="009A613B" w:rsidP="009A613B">
      <w:pPr>
        <w:pStyle w:val="ListParagraph"/>
        <w:numPr>
          <w:ilvl w:val="1"/>
          <w:numId w:val="1"/>
        </w:numPr>
      </w:pPr>
      <w:r w:rsidRPr="009A613B">
        <w:rPr>
          <w:b/>
          <w:bCs/>
          <w:lang w:val="nl-NL"/>
        </w:rPr>
        <w:t xml:space="preserve">heritable variation </w:t>
      </w:r>
      <w:r w:rsidRPr="009A613B">
        <w:rPr>
          <w:lang w:val="nl-NL"/>
        </w:rPr>
        <w:t>in appearance and/or function</w:t>
      </w:r>
    </w:p>
    <w:p w14:paraId="54178622" w14:textId="77777777" w:rsidR="009A613B" w:rsidRPr="009A613B" w:rsidRDefault="009A613B" w:rsidP="009A613B">
      <w:pPr>
        <w:pStyle w:val="ListParagraph"/>
        <w:numPr>
          <w:ilvl w:val="2"/>
          <w:numId w:val="1"/>
        </w:numPr>
      </w:pPr>
      <w:r w:rsidRPr="00E71796">
        <w:rPr>
          <w:b/>
          <w:lang w:val="nl-NL"/>
        </w:rPr>
        <w:t>genetic  cause</w:t>
      </w:r>
      <w:r w:rsidRPr="009A613B">
        <w:rPr>
          <w:lang w:val="nl-NL"/>
        </w:rPr>
        <w:t xml:space="preserve">  - mutations, recombination through crossing over, independent assortment and random fertilization)</w:t>
      </w:r>
    </w:p>
    <w:p w14:paraId="25819E18" w14:textId="77777777" w:rsidR="009A613B" w:rsidRPr="009A613B" w:rsidRDefault="009A613B" w:rsidP="009A613B">
      <w:pPr>
        <w:pStyle w:val="ListParagraph"/>
        <w:numPr>
          <w:ilvl w:val="1"/>
          <w:numId w:val="1"/>
        </w:numPr>
      </w:pPr>
      <w:r w:rsidRPr="009A613B">
        <w:rPr>
          <w:b/>
          <w:bCs/>
        </w:rPr>
        <w:t xml:space="preserve">phenotypic plasticity   </w:t>
      </w:r>
      <w:r w:rsidRPr="009A613B">
        <w:t>(environmental  cause)</w:t>
      </w:r>
      <w:r w:rsidR="00B3570E">
        <w:t xml:space="preserve">: </w:t>
      </w:r>
      <w:r w:rsidR="0043400A" w:rsidRPr="0043400A">
        <w:t>the ability of an organism to change its phenotype in response to changes in the environment</w:t>
      </w:r>
    </w:p>
    <w:p w14:paraId="789ACD17" w14:textId="77777777" w:rsidR="009A613B" w:rsidRDefault="00317A8E" w:rsidP="007500FC">
      <w:pPr>
        <w:pStyle w:val="ListParagraph"/>
        <w:numPr>
          <w:ilvl w:val="0"/>
          <w:numId w:val="1"/>
        </w:numPr>
      </w:pPr>
      <w:r>
        <w:rPr>
          <w:b/>
        </w:rPr>
        <w:t>Quantitative variation</w:t>
      </w:r>
      <w:r>
        <w:t xml:space="preserve">: </w:t>
      </w:r>
      <w:r w:rsidR="00496EFF">
        <w:t>individuals differ in small, incremental ways.</w:t>
      </w:r>
    </w:p>
    <w:p w14:paraId="65BAEB68" w14:textId="77777777" w:rsidR="00862576" w:rsidRDefault="00862576" w:rsidP="00862576">
      <w:pPr>
        <w:pStyle w:val="ListParagraph"/>
        <w:numPr>
          <w:ilvl w:val="1"/>
          <w:numId w:val="1"/>
        </w:numPr>
      </w:pPr>
      <w:r>
        <w:lastRenderedPageBreak/>
        <w:t>Characteristics with a range of variation</w:t>
      </w:r>
    </w:p>
    <w:p w14:paraId="4EE5DEF4" w14:textId="77777777" w:rsidR="00862576" w:rsidRDefault="00862576" w:rsidP="00862576">
      <w:pPr>
        <w:pStyle w:val="ListParagraph"/>
        <w:numPr>
          <w:ilvl w:val="1"/>
          <w:numId w:val="1"/>
        </w:numPr>
      </w:pPr>
      <w:r>
        <w:t>Controlled by multiple genes</w:t>
      </w:r>
    </w:p>
    <w:p w14:paraId="63A71F3D" w14:textId="77777777" w:rsidR="00862576" w:rsidRDefault="00862576" w:rsidP="0080441D">
      <w:pPr>
        <w:pStyle w:val="ListParagraph"/>
      </w:pPr>
      <w:r w:rsidRPr="00862576">
        <w:rPr>
          <w:noProof/>
        </w:rPr>
        <w:drawing>
          <wp:inline distT="0" distB="0" distL="0" distR="0" wp14:anchorId="512D6D40" wp14:editId="56C51DDE">
            <wp:extent cx="3013461" cy="3968151"/>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44" name="Picture 7"/>
                    <pic:cNvPicPr>
                      <a:picLocks noChangeAspect="1" noChangeArrowheads="1"/>
                    </pic:cNvPicPr>
                  </pic:nvPicPr>
                  <pic:blipFill>
                    <a:blip r:embed="rId9" cstate="print"/>
                    <a:srcRect/>
                    <a:stretch>
                      <a:fillRect/>
                    </a:stretch>
                  </pic:blipFill>
                  <pic:spPr bwMode="auto">
                    <a:xfrm>
                      <a:off x="0" y="0"/>
                      <a:ext cx="3015797" cy="3971227"/>
                    </a:xfrm>
                    <a:prstGeom prst="rect">
                      <a:avLst/>
                    </a:prstGeom>
                    <a:noFill/>
                    <a:ln w="9525">
                      <a:noFill/>
                      <a:miter lim="800000"/>
                      <a:headEnd/>
                      <a:tailEnd/>
                    </a:ln>
                  </pic:spPr>
                </pic:pic>
              </a:graphicData>
            </a:graphic>
          </wp:inline>
        </w:drawing>
      </w:r>
    </w:p>
    <w:p w14:paraId="1D6656E1" w14:textId="77777777" w:rsidR="00862576" w:rsidRDefault="00570B58" w:rsidP="007500FC">
      <w:pPr>
        <w:pStyle w:val="ListParagraph"/>
        <w:numPr>
          <w:ilvl w:val="0"/>
          <w:numId w:val="1"/>
        </w:numPr>
      </w:pPr>
      <w:r>
        <w:rPr>
          <w:b/>
        </w:rPr>
        <w:t>Qualitative variation:</w:t>
      </w:r>
      <w:r>
        <w:t xml:space="preserve"> </w:t>
      </w:r>
      <w:r w:rsidR="000A0DED">
        <w:t>they exist in two or more discrete states and intermediate forms are often absent</w:t>
      </w:r>
    </w:p>
    <w:p w14:paraId="7A1FC8E8" w14:textId="77777777" w:rsidR="004B2C4B" w:rsidRPr="004B2C4B" w:rsidRDefault="004B2C4B" w:rsidP="004B2C4B">
      <w:pPr>
        <w:pStyle w:val="ListParagraph"/>
        <w:numPr>
          <w:ilvl w:val="1"/>
          <w:numId w:val="1"/>
        </w:numPr>
      </w:pPr>
      <w:r w:rsidRPr="004B2C4B">
        <w:t>Characteristics with distinct states</w:t>
      </w:r>
    </w:p>
    <w:p w14:paraId="306B5DF3" w14:textId="77777777" w:rsidR="000A0DED" w:rsidRDefault="00D35060" w:rsidP="00D35060">
      <w:pPr>
        <w:pStyle w:val="ListParagraph"/>
        <w:numPr>
          <w:ilvl w:val="1"/>
          <w:numId w:val="1"/>
        </w:numPr>
      </w:pPr>
      <w:r>
        <w:rPr>
          <w:b/>
        </w:rPr>
        <w:t>Polymorphism</w:t>
      </w:r>
      <w:r>
        <w:t xml:space="preserve">: </w:t>
      </w:r>
      <w:r w:rsidR="004B2C4B" w:rsidRPr="004B2C4B">
        <w:t>distinct variants of character</w:t>
      </w:r>
    </w:p>
    <w:p w14:paraId="21FFFBE3" w14:textId="77777777" w:rsidR="00065421" w:rsidRDefault="00065421" w:rsidP="00065421">
      <w:pPr>
        <w:pStyle w:val="ListParagraph"/>
        <w:numPr>
          <w:ilvl w:val="2"/>
          <w:numId w:val="1"/>
        </w:numPr>
      </w:pPr>
      <w:r>
        <w:t>The occurrence of something in different forms, in particular.</w:t>
      </w:r>
    </w:p>
    <w:p w14:paraId="746EE750" w14:textId="77777777" w:rsidR="004B2C4B" w:rsidRDefault="004B2C4B" w:rsidP="00D35060">
      <w:pPr>
        <w:pStyle w:val="ListParagraph"/>
        <w:numPr>
          <w:ilvl w:val="1"/>
          <w:numId w:val="1"/>
        </w:numPr>
      </w:pPr>
      <w:r>
        <w:t>Describe by percentage or frequency of each</w:t>
      </w:r>
    </w:p>
    <w:p w14:paraId="5DACDC93" w14:textId="77777777" w:rsidR="00C730CE" w:rsidRPr="007A37F2" w:rsidRDefault="007A37F2" w:rsidP="00077DB2">
      <w:pPr>
        <w:pStyle w:val="ListParagraph"/>
        <w:numPr>
          <w:ilvl w:val="0"/>
          <w:numId w:val="1"/>
        </w:numPr>
      </w:pPr>
      <w:r>
        <w:rPr>
          <w:b/>
        </w:rPr>
        <w:t>Causes of phenotypic variation</w:t>
      </w:r>
    </w:p>
    <w:p w14:paraId="4B96DEA0" w14:textId="77777777" w:rsidR="00D078BD" w:rsidRDefault="00E80CE6" w:rsidP="007A37F2">
      <w:pPr>
        <w:pStyle w:val="ListParagraph"/>
        <w:numPr>
          <w:ilvl w:val="1"/>
          <w:numId w:val="1"/>
        </w:numPr>
      </w:pPr>
      <w:r>
        <w:t>Genetic differences between individuals</w:t>
      </w:r>
    </w:p>
    <w:p w14:paraId="75E77730" w14:textId="77777777" w:rsidR="00E80CE6" w:rsidRDefault="00E80CE6" w:rsidP="007A37F2">
      <w:pPr>
        <w:pStyle w:val="ListParagraph"/>
        <w:numPr>
          <w:ilvl w:val="1"/>
          <w:numId w:val="1"/>
        </w:numPr>
      </w:pPr>
      <w:r>
        <w:t xml:space="preserve">Diff in </w:t>
      </w:r>
      <w:proofErr w:type="spellStart"/>
      <w:r>
        <w:t>env</w:t>
      </w:r>
      <w:proofErr w:type="spellEnd"/>
      <w:r>
        <w:t>. Factors that individuals experience</w:t>
      </w:r>
    </w:p>
    <w:p w14:paraId="4BD46F30" w14:textId="77777777" w:rsidR="00E80CE6" w:rsidRDefault="00E80CE6" w:rsidP="007A37F2">
      <w:pPr>
        <w:pStyle w:val="ListParagraph"/>
        <w:numPr>
          <w:ilvl w:val="1"/>
          <w:numId w:val="1"/>
        </w:numPr>
      </w:pPr>
      <w:r>
        <w:t>Interaction between genetics and the environment</w:t>
      </w:r>
    </w:p>
    <w:p w14:paraId="2FBA5CEE" w14:textId="77777777" w:rsidR="00E80CE6" w:rsidRDefault="00E83C64" w:rsidP="00E83C64">
      <w:pPr>
        <w:pStyle w:val="ListParagraph"/>
        <w:numPr>
          <w:ilvl w:val="0"/>
          <w:numId w:val="1"/>
        </w:numPr>
      </w:pPr>
      <w:r>
        <w:t>Genetic and phenotypic variations may not be perfectly correlated.</w:t>
      </w:r>
    </w:p>
    <w:p w14:paraId="1B8BDDCC" w14:textId="77777777" w:rsidR="00E83C64" w:rsidRDefault="00810B6A" w:rsidP="00E83C64">
      <w:pPr>
        <w:pStyle w:val="ListParagraph"/>
        <w:numPr>
          <w:ilvl w:val="0"/>
          <w:numId w:val="1"/>
        </w:numPr>
      </w:pPr>
      <w:r>
        <w:t>Diff genotypes can have the same phenotype</w:t>
      </w:r>
    </w:p>
    <w:p w14:paraId="5FC88B96" w14:textId="77777777" w:rsidR="00B40808" w:rsidRDefault="00A006FE" w:rsidP="00E83C64">
      <w:pPr>
        <w:pStyle w:val="ListParagraph"/>
        <w:numPr>
          <w:ilvl w:val="0"/>
          <w:numId w:val="1"/>
        </w:numPr>
      </w:pPr>
      <w:r>
        <w:t xml:space="preserve">Same genotype can have diff phenotype. </w:t>
      </w:r>
      <w:proofErr w:type="spellStart"/>
      <w:r>
        <w:t>Eg</w:t>
      </w:r>
      <w:proofErr w:type="spellEnd"/>
      <w:r>
        <w:t>: acidity of soil changes flower color</w:t>
      </w:r>
    </w:p>
    <w:p w14:paraId="2B9FE757" w14:textId="77777777" w:rsidR="00A006FE" w:rsidRPr="00D050A2" w:rsidRDefault="00D050A2" w:rsidP="00E83C64">
      <w:pPr>
        <w:pStyle w:val="ListParagraph"/>
        <w:numPr>
          <w:ilvl w:val="0"/>
          <w:numId w:val="1"/>
        </w:numPr>
      </w:pPr>
      <w:r>
        <w:rPr>
          <w:b/>
        </w:rPr>
        <w:t>Only genetically based variation is subject to evolutionary change</w:t>
      </w:r>
    </w:p>
    <w:p w14:paraId="307AB306" w14:textId="77777777" w:rsidR="00D050A2" w:rsidRDefault="00F2397D" w:rsidP="00E83C64">
      <w:pPr>
        <w:pStyle w:val="ListParagraph"/>
        <w:numPr>
          <w:ilvl w:val="0"/>
          <w:numId w:val="1"/>
        </w:numPr>
      </w:pPr>
      <w:r>
        <w:t xml:space="preserve">Phenotype is product of interaction btw genotype and its </w:t>
      </w:r>
      <w:proofErr w:type="spellStart"/>
      <w:r>
        <w:t>env</w:t>
      </w:r>
      <w:proofErr w:type="spellEnd"/>
      <w:r>
        <w:t>.</w:t>
      </w:r>
    </w:p>
    <w:p w14:paraId="6E32AC6B" w14:textId="77777777" w:rsidR="00F2397D" w:rsidRDefault="003E51E0" w:rsidP="003E51E0">
      <w:pPr>
        <w:pStyle w:val="ListParagraph"/>
        <w:numPr>
          <w:ilvl w:val="1"/>
          <w:numId w:val="1"/>
        </w:numPr>
      </w:pPr>
      <w:r>
        <w:t xml:space="preserve">Test for </w:t>
      </w:r>
      <w:proofErr w:type="spellStart"/>
      <w:r>
        <w:t>env</w:t>
      </w:r>
      <w:proofErr w:type="spellEnd"/>
      <w:r>
        <w:t xml:space="preserve"> cause of variation: same genotype, change one </w:t>
      </w:r>
      <w:proofErr w:type="spellStart"/>
      <w:r>
        <w:t>env</w:t>
      </w:r>
      <w:proofErr w:type="spellEnd"/>
      <w:r>
        <w:t xml:space="preserve"> variable and measure effects.</w:t>
      </w:r>
    </w:p>
    <w:p w14:paraId="290D6A67" w14:textId="77777777" w:rsidR="00880687" w:rsidRDefault="00880687" w:rsidP="003E51E0">
      <w:pPr>
        <w:pStyle w:val="ListParagraph"/>
        <w:numPr>
          <w:ilvl w:val="1"/>
          <w:numId w:val="1"/>
        </w:numPr>
      </w:pPr>
      <w:r>
        <w:t>Breeding experiments can demonstrate the genetic basis of phenotypic variation</w:t>
      </w:r>
    </w:p>
    <w:p w14:paraId="02B7A9B1" w14:textId="77777777" w:rsidR="007F4804" w:rsidRDefault="007F4804" w:rsidP="007F4804">
      <w:pPr>
        <w:pStyle w:val="ListParagraph"/>
        <w:numPr>
          <w:ilvl w:val="2"/>
          <w:numId w:val="1"/>
        </w:numPr>
      </w:pPr>
      <w:r>
        <w:lastRenderedPageBreak/>
        <w:t>Traits that vary quantitatively will respond to artificial selection only if variation has genetic basis.</w:t>
      </w:r>
    </w:p>
    <w:p w14:paraId="5AF5AE96" w14:textId="77777777" w:rsidR="009C2815" w:rsidRDefault="009C2815" w:rsidP="009C2815">
      <w:pPr>
        <w:pStyle w:val="ListParagraph"/>
        <w:numPr>
          <w:ilvl w:val="1"/>
          <w:numId w:val="1"/>
        </w:numPr>
      </w:pPr>
      <w:r>
        <w:t xml:space="preserve">Genetic </w:t>
      </w:r>
      <w:r w:rsidR="00DC77FF">
        <w:t xml:space="preserve">causes of variation can </w:t>
      </w:r>
      <w:r w:rsidR="00913932">
        <w:t xml:space="preserve">also </w:t>
      </w:r>
      <w:r w:rsidR="00DC77FF">
        <w:t>be identified by analyzing genealogical pedigrees.</w:t>
      </w:r>
    </w:p>
    <w:p w14:paraId="1E378EAF" w14:textId="77777777" w:rsidR="00913932" w:rsidRDefault="00913932" w:rsidP="00913932">
      <w:pPr>
        <w:pStyle w:val="ListParagraph"/>
        <w:numPr>
          <w:ilvl w:val="2"/>
          <w:numId w:val="1"/>
        </w:numPr>
      </w:pPr>
      <w:r>
        <w:t>Genealogical: Of or relating to the study or tra</w:t>
      </w:r>
      <w:r w:rsidR="003F7822">
        <w:t>cing of lines of family descent</w:t>
      </w:r>
    </w:p>
    <w:p w14:paraId="5469800D" w14:textId="77777777" w:rsidR="00C274E1" w:rsidRPr="00C274E1" w:rsidRDefault="00C274E1" w:rsidP="00C274E1">
      <w:pPr>
        <w:pStyle w:val="ListParagraph"/>
        <w:numPr>
          <w:ilvl w:val="0"/>
          <w:numId w:val="1"/>
        </w:numPr>
      </w:pPr>
      <w:r>
        <w:rPr>
          <w:b/>
        </w:rPr>
        <w:t>What generates genetic variation</w:t>
      </w:r>
    </w:p>
    <w:p w14:paraId="6E626091" w14:textId="77777777" w:rsidR="00C274E1" w:rsidRDefault="00291E3D" w:rsidP="00C274E1">
      <w:pPr>
        <w:pStyle w:val="ListParagraph"/>
        <w:numPr>
          <w:ilvl w:val="1"/>
          <w:numId w:val="1"/>
        </w:numPr>
      </w:pPr>
      <w:r>
        <w:t>2 potential sources</w:t>
      </w:r>
    </w:p>
    <w:p w14:paraId="4F1F7F74" w14:textId="77777777" w:rsidR="00291E3D" w:rsidRDefault="00291E3D" w:rsidP="00291E3D">
      <w:pPr>
        <w:pStyle w:val="ListParagraph"/>
        <w:numPr>
          <w:ilvl w:val="2"/>
          <w:numId w:val="1"/>
        </w:numPr>
      </w:pPr>
      <w:r>
        <w:t>Production of new alleles</w:t>
      </w:r>
    </w:p>
    <w:p w14:paraId="06696AD2" w14:textId="77777777" w:rsidR="00973EEE" w:rsidRDefault="00973EEE" w:rsidP="00973EEE">
      <w:pPr>
        <w:pStyle w:val="ListParagraph"/>
        <w:numPr>
          <w:ilvl w:val="3"/>
          <w:numId w:val="1"/>
        </w:numPr>
      </w:pPr>
      <w:r>
        <w:t>Arise from small scale mutations in DNA</w:t>
      </w:r>
    </w:p>
    <w:p w14:paraId="1533C06D" w14:textId="77777777" w:rsidR="00291E3D" w:rsidRDefault="00291E3D" w:rsidP="00291E3D">
      <w:pPr>
        <w:pStyle w:val="ListParagraph"/>
        <w:numPr>
          <w:ilvl w:val="2"/>
          <w:numId w:val="1"/>
        </w:numPr>
      </w:pPr>
      <w:r>
        <w:t>Rearrangement of existing alleles</w:t>
      </w:r>
    </w:p>
    <w:p w14:paraId="7D69C9AB" w14:textId="77777777" w:rsidR="00DB744C" w:rsidRDefault="00973EEE" w:rsidP="00973EEE">
      <w:pPr>
        <w:pStyle w:val="ListParagraph"/>
        <w:numPr>
          <w:ilvl w:val="3"/>
          <w:numId w:val="1"/>
        </w:numPr>
      </w:pPr>
      <w:r>
        <w:t xml:space="preserve">Arise from large scale changes in chromosome structure or number </w:t>
      </w:r>
    </w:p>
    <w:p w14:paraId="5E6AAE8A" w14:textId="77777777" w:rsidR="00DB744C" w:rsidRDefault="00973EEE" w:rsidP="00973EEE">
      <w:pPr>
        <w:pStyle w:val="ListParagraph"/>
        <w:numPr>
          <w:ilvl w:val="3"/>
          <w:numId w:val="1"/>
        </w:numPr>
      </w:pPr>
      <w:r>
        <w:t>several forms of genetic recombination</w:t>
      </w:r>
    </w:p>
    <w:p w14:paraId="3DB6C311" w14:textId="77777777" w:rsidR="00DB744C" w:rsidRDefault="00DB744C" w:rsidP="00DB744C">
      <w:pPr>
        <w:pStyle w:val="ListParagraph"/>
        <w:numPr>
          <w:ilvl w:val="4"/>
          <w:numId w:val="1"/>
        </w:numPr>
      </w:pPr>
      <w:r>
        <w:t>c</w:t>
      </w:r>
      <w:r w:rsidR="00973EEE">
        <w:t>rossing over between homologous chromosomes during meiosis</w:t>
      </w:r>
    </w:p>
    <w:p w14:paraId="27664256" w14:textId="77777777" w:rsidR="00DB744C" w:rsidRDefault="00973EEE" w:rsidP="00DB744C">
      <w:pPr>
        <w:pStyle w:val="ListParagraph"/>
        <w:numPr>
          <w:ilvl w:val="4"/>
          <w:numId w:val="1"/>
        </w:numPr>
      </w:pPr>
      <w:r>
        <w:t xml:space="preserve">independent assortment of </w:t>
      </w:r>
      <w:proofErr w:type="spellStart"/>
      <w:r>
        <w:t>nonhomologous</w:t>
      </w:r>
      <w:proofErr w:type="spellEnd"/>
      <w:r>
        <w:t xml:space="preserve"> chromosomes during meiosis</w:t>
      </w:r>
    </w:p>
    <w:p w14:paraId="190BAAF2" w14:textId="77777777" w:rsidR="00291E3D" w:rsidRDefault="00973EEE" w:rsidP="00DB744C">
      <w:pPr>
        <w:pStyle w:val="ListParagraph"/>
        <w:numPr>
          <w:ilvl w:val="4"/>
          <w:numId w:val="1"/>
        </w:numPr>
      </w:pPr>
      <w:r>
        <w:t>random fertilizations between genetically different sperm and eggs</w:t>
      </w:r>
    </w:p>
    <w:p w14:paraId="6FA9C740" w14:textId="77777777" w:rsidR="00973EEE" w:rsidRDefault="009B25C4" w:rsidP="009B25C4">
      <w:pPr>
        <w:pStyle w:val="ListParagraph"/>
        <w:numPr>
          <w:ilvl w:val="1"/>
          <w:numId w:val="1"/>
        </w:numPr>
      </w:pPr>
      <w:r>
        <w:t>More than 10</w:t>
      </w:r>
      <w:r>
        <w:rPr>
          <w:vertAlign w:val="superscript"/>
        </w:rPr>
        <w:t>600</w:t>
      </w:r>
      <w:r>
        <w:t xml:space="preserve"> combinations of alleles are possible in human gametes.</w:t>
      </w:r>
    </w:p>
    <w:p w14:paraId="5F4DCB13" w14:textId="77777777" w:rsidR="00C716FE" w:rsidRDefault="00C716FE" w:rsidP="00C716FE">
      <w:pPr>
        <w:pStyle w:val="ListParagraph"/>
        <w:numPr>
          <w:ilvl w:val="0"/>
          <w:numId w:val="1"/>
        </w:numPr>
      </w:pPr>
      <w:r>
        <w:t>1960s, gel electrophoresis of proteins.</w:t>
      </w:r>
    </w:p>
    <w:p w14:paraId="4674763D" w14:textId="77777777" w:rsidR="00C716FE" w:rsidRDefault="00C716FE" w:rsidP="00C716FE">
      <w:pPr>
        <w:pStyle w:val="ListParagraph"/>
        <w:numPr>
          <w:ilvl w:val="0"/>
          <w:numId w:val="1"/>
        </w:numPr>
      </w:pPr>
      <w:r>
        <w:t>Identification of protein polymorphism allows researchers to infer genetic variation at the locus coding for that protein.</w:t>
      </w:r>
    </w:p>
    <w:p w14:paraId="7CE8CFEF" w14:textId="77777777" w:rsidR="005910FE" w:rsidRDefault="005910FE" w:rsidP="005910FE">
      <w:pPr>
        <w:pStyle w:val="ListParagraph"/>
        <w:numPr>
          <w:ilvl w:val="1"/>
          <w:numId w:val="1"/>
        </w:numPr>
      </w:pPr>
      <w:r>
        <w:t>Problems: same size but diff amino acids – can’t distinguish.</w:t>
      </w:r>
    </w:p>
    <w:p w14:paraId="0A7DF27F" w14:textId="77777777" w:rsidR="005910FE" w:rsidRDefault="005910FE" w:rsidP="004433D6">
      <w:pPr>
        <w:pStyle w:val="ListParagraph"/>
        <w:numPr>
          <w:ilvl w:val="1"/>
          <w:numId w:val="1"/>
        </w:numPr>
      </w:pPr>
      <w:r>
        <w:t>Every locus exhibits some variability in its nucleotide sequence.</w:t>
      </w:r>
    </w:p>
    <w:p w14:paraId="1CCCB08E" w14:textId="77777777" w:rsidR="005910FE" w:rsidRDefault="000A66DD" w:rsidP="000A66DD">
      <w:pPr>
        <w:pStyle w:val="Heading1"/>
      </w:pPr>
      <w:r>
        <w:t>17.2 Population Genetics (Pg 377)</w:t>
      </w:r>
    </w:p>
    <w:p w14:paraId="739DF6D3" w14:textId="77777777" w:rsidR="000A66DD" w:rsidRDefault="00082C39" w:rsidP="00142979">
      <w:pPr>
        <w:pStyle w:val="ListParagraph"/>
        <w:numPr>
          <w:ilvl w:val="0"/>
          <w:numId w:val="2"/>
        </w:numPr>
      </w:pPr>
      <w:r w:rsidRPr="00082C39">
        <w:t>study of how populations change genetically over time</w:t>
      </w:r>
    </w:p>
    <w:p w14:paraId="0E12E22F" w14:textId="77777777" w:rsidR="002F14A9" w:rsidRPr="00082C39" w:rsidRDefault="008F1D73" w:rsidP="00142979">
      <w:pPr>
        <w:pStyle w:val="ListParagraph"/>
        <w:numPr>
          <w:ilvl w:val="0"/>
          <w:numId w:val="2"/>
        </w:numPr>
      </w:pPr>
      <w:r w:rsidRPr="00082C39">
        <w:t>reconciled ideas of Darwin and  Mendel</w:t>
      </w:r>
    </w:p>
    <w:p w14:paraId="057BDD59" w14:textId="77777777" w:rsidR="002F14A9" w:rsidRPr="00082C39" w:rsidRDefault="008F1D73" w:rsidP="00142979">
      <w:pPr>
        <w:pStyle w:val="ListParagraph"/>
        <w:numPr>
          <w:ilvl w:val="0"/>
          <w:numId w:val="2"/>
        </w:numPr>
      </w:pPr>
      <w:r w:rsidRPr="00082C39">
        <w:t xml:space="preserve"> focuses on </w:t>
      </w:r>
      <w:r w:rsidRPr="00082C39">
        <w:rPr>
          <w:b/>
          <w:bCs/>
          <w:u w:val="single"/>
        </w:rPr>
        <w:t>populations as units of evolution</w:t>
      </w:r>
    </w:p>
    <w:p w14:paraId="7BE7629D" w14:textId="77777777" w:rsidR="00082C39" w:rsidRPr="00082C39" w:rsidRDefault="008F1D73" w:rsidP="00142979">
      <w:pPr>
        <w:pStyle w:val="ListParagraph"/>
        <w:numPr>
          <w:ilvl w:val="0"/>
          <w:numId w:val="2"/>
        </w:numPr>
      </w:pPr>
      <w:r w:rsidRPr="00EC4E9F">
        <w:rPr>
          <w:lang w:val="en-CA"/>
        </w:rPr>
        <w:t>f</w:t>
      </w:r>
      <w:r w:rsidRPr="00082C39">
        <w:t xml:space="preserve">or a population to evolve, its members must </w:t>
      </w:r>
      <w:r w:rsidRPr="00EC4E9F">
        <w:rPr>
          <w:lang w:val="en-CA"/>
        </w:rPr>
        <w:t>have</w:t>
      </w:r>
      <w:r w:rsidRPr="00082C39">
        <w:t xml:space="preserve"> </w:t>
      </w:r>
      <w:r w:rsidRPr="00EC4E9F">
        <w:rPr>
          <w:b/>
          <w:bCs/>
        </w:rPr>
        <w:t>heritable</w:t>
      </w:r>
      <w:r w:rsidR="00082C39" w:rsidRPr="00EC4E9F">
        <w:rPr>
          <w:b/>
          <w:bCs/>
        </w:rPr>
        <w:t xml:space="preserve"> genetic variation</w:t>
      </w:r>
      <w:r w:rsidR="00082C39" w:rsidRPr="00EC4E9F">
        <w:rPr>
          <w:b/>
          <w:bCs/>
          <w:lang w:val="en-CA"/>
        </w:rPr>
        <w:t xml:space="preserve"> </w:t>
      </w:r>
      <w:r w:rsidR="00082C39" w:rsidRPr="00EC4E9F">
        <w:rPr>
          <w:lang w:val="en-CA"/>
        </w:rPr>
        <w:t>(=</w:t>
      </w:r>
      <w:r w:rsidR="00082C39" w:rsidRPr="00082C39">
        <w:t xml:space="preserve"> raw material on which agents of evolution act</w:t>
      </w:r>
      <w:r w:rsidR="00082C39" w:rsidRPr="00EC4E9F">
        <w:rPr>
          <w:lang w:val="en-CA"/>
        </w:rPr>
        <w:t>)</w:t>
      </w:r>
      <w:r w:rsidR="00082C39" w:rsidRPr="00082C39">
        <w:t xml:space="preserve"> </w:t>
      </w:r>
    </w:p>
    <w:p w14:paraId="76BF2595" w14:textId="77777777" w:rsidR="00EC4E9F" w:rsidRPr="00EC4E9F" w:rsidRDefault="00EC4E9F" w:rsidP="00142979">
      <w:pPr>
        <w:pStyle w:val="ListParagraph"/>
        <w:numPr>
          <w:ilvl w:val="0"/>
          <w:numId w:val="2"/>
        </w:numPr>
      </w:pPr>
      <w:r w:rsidRPr="00EC4E9F">
        <w:rPr>
          <w:b/>
          <w:bCs/>
        </w:rPr>
        <w:t>Phenotype</w:t>
      </w:r>
      <w:r w:rsidRPr="00EC4E9F">
        <w:rPr>
          <w:b/>
          <w:bCs/>
          <w:lang w:val="en-CA"/>
        </w:rPr>
        <w:t xml:space="preserve"> </w:t>
      </w:r>
      <w:r w:rsidRPr="00EC4E9F">
        <w:rPr>
          <w:lang w:val="en-CA"/>
        </w:rPr>
        <w:t xml:space="preserve">= </w:t>
      </w:r>
      <w:r w:rsidRPr="00EC4E9F">
        <w:t xml:space="preserve">the physical / physiological  expressions of </w:t>
      </w:r>
      <w:r w:rsidRPr="00EC4E9F">
        <w:tab/>
        <w:t>all of the genes</w:t>
      </w:r>
      <w:r w:rsidRPr="00EC4E9F">
        <w:rPr>
          <w:b/>
          <w:bCs/>
          <w:lang w:val="en-CA"/>
        </w:rPr>
        <w:t xml:space="preserve"> </w:t>
      </w:r>
      <w:r w:rsidRPr="00EC4E9F">
        <w:t>of an individual</w:t>
      </w:r>
      <w:r>
        <w:t xml:space="preserve"> </w:t>
      </w:r>
      <w:r w:rsidRPr="00EC4E9F">
        <w:t>organism</w:t>
      </w:r>
    </w:p>
    <w:p w14:paraId="1E11AB69" w14:textId="77777777" w:rsidR="00EC4E9F" w:rsidRPr="00EC4E9F" w:rsidRDefault="00EC4E9F" w:rsidP="00142979">
      <w:pPr>
        <w:pStyle w:val="ListParagraph"/>
        <w:numPr>
          <w:ilvl w:val="0"/>
          <w:numId w:val="2"/>
        </w:numPr>
      </w:pPr>
      <w:r w:rsidRPr="00EC4E9F">
        <w:rPr>
          <w:b/>
          <w:bCs/>
          <w:lang w:val="en-CA"/>
        </w:rPr>
        <w:t xml:space="preserve">Genotype </w:t>
      </w:r>
      <w:r w:rsidRPr="00EC4E9F">
        <w:rPr>
          <w:lang w:val="en-CA"/>
        </w:rPr>
        <w:t>=</w:t>
      </w:r>
      <w:r w:rsidRPr="00EC4E9F">
        <w:rPr>
          <w:b/>
          <w:bCs/>
          <w:lang w:val="en-CA"/>
        </w:rPr>
        <w:t xml:space="preserve"> </w:t>
      </w:r>
      <w:r w:rsidRPr="00EC4E9F">
        <w:t>genetic mak</w:t>
      </w:r>
      <w:r>
        <w:t xml:space="preserve">e-up of all of the genes of an </w:t>
      </w:r>
      <w:r w:rsidRPr="00EC4E9F">
        <w:t>individual organism</w:t>
      </w:r>
    </w:p>
    <w:p w14:paraId="26E98C60" w14:textId="77777777" w:rsidR="00B6585A" w:rsidRPr="00B6585A" w:rsidRDefault="00B6585A" w:rsidP="00142979">
      <w:pPr>
        <w:pStyle w:val="ListParagraph"/>
        <w:numPr>
          <w:ilvl w:val="0"/>
          <w:numId w:val="2"/>
        </w:numPr>
      </w:pPr>
      <w:r w:rsidRPr="00B6585A">
        <w:rPr>
          <w:lang w:val="en-CA"/>
        </w:rPr>
        <w:t>A</w:t>
      </w:r>
      <w:r w:rsidRPr="00B6585A">
        <w:t xml:space="preserve"> </w:t>
      </w:r>
      <w:r w:rsidRPr="00B6585A">
        <w:rPr>
          <w:lang w:val="en-CA"/>
        </w:rPr>
        <w:t xml:space="preserve"> </w:t>
      </w:r>
      <w:r w:rsidRPr="00B6585A">
        <w:t xml:space="preserve">population </w:t>
      </w:r>
      <w:r w:rsidRPr="00B6585A">
        <w:rPr>
          <w:lang w:val="en-CA"/>
        </w:rPr>
        <w:t xml:space="preserve"> </w:t>
      </w:r>
      <w:r w:rsidRPr="00B6585A">
        <w:t>evolves</w:t>
      </w:r>
      <w:r w:rsidRPr="00B6585A">
        <w:rPr>
          <w:lang w:val="en-CA"/>
        </w:rPr>
        <w:t xml:space="preserve"> </w:t>
      </w:r>
      <w:r w:rsidRPr="00B6585A">
        <w:t xml:space="preserve"> when</w:t>
      </w:r>
      <w:r w:rsidRPr="00B6585A">
        <w:rPr>
          <w:lang w:val="en-CA"/>
        </w:rPr>
        <w:t xml:space="preserve"> </w:t>
      </w:r>
      <w:r w:rsidRPr="00B6585A">
        <w:t xml:space="preserve"> individuals</w:t>
      </w:r>
      <w:r w:rsidRPr="00B6585A">
        <w:rPr>
          <w:lang w:val="en-CA"/>
        </w:rPr>
        <w:t xml:space="preserve"> </w:t>
      </w:r>
      <w:r w:rsidRPr="00B6585A">
        <w:t xml:space="preserve"> with</w:t>
      </w:r>
      <w:r w:rsidRPr="00B6585A">
        <w:rPr>
          <w:lang w:val="en-CA"/>
        </w:rPr>
        <w:t xml:space="preserve"> </w:t>
      </w:r>
      <w:r w:rsidRPr="00B6585A">
        <w:t xml:space="preserve"> different </w:t>
      </w:r>
      <w:r w:rsidRPr="00B6585A">
        <w:rPr>
          <w:lang w:val="en-CA"/>
        </w:rPr>
        <w:t xml:space="preserve"> </w:t>
      </w:r>
      <w:r w:rsidRPr="00B6585A">
        <w:t xml:space="preserve">genotypes </w:t>
      </w:r>
      <w:r w:rsidRPr="00B6585A">
        <w:rPr>
          <w:lang w:val="en-CA"/>
        </w:rPr>
        <w:t xml:space="preserve"> </w:t>
      </w:r>
      <w:r w:rsidRPr="00B6585A">
        <w:t xml:space="preserve">survive </w:t>
      </w:r>
      <w:r w:rsidRPr="00B6585A">
        <w:rPr>
          <w:lang w:val="en-CA"/>
        </w:rPr>
        <w:t xml:space="preserve"> </w:t>
      </w:r>
      <w:r w:rsidRPr="00B6585A">
        <w:t xml:space="preserve">or reproduce </w:t>
      </w:r>
      <w:r w:rsidRPr="00B6585A">
        <w:rPr>
          <w:lang w:val="en-CA"/>
        </w:rPr>
        <w:t xml:space="preserve"> </w:t>
      </w:r>
      <w:r w:rsidRPr="00B6585A">
        <w:t xml:space="preserve">at </w:t>
      </w:r>
      <w:r w:rsidRPr="00B6585A">
        <w:rPr>
          <w:lang w:val="en-CA"/>
        </w:rPr>
        <w:t xml:space="preserve"> </w:t>
      </w:r>
      <w:r w:rsidRPr="00B6585A">
        <w:t xml:space="preserve">different </w:t>
      </w:r>
      <w:r w:rsidRPr="00B6585A">
        <w:rPr>
          <w:lang w:val="en-CA"/>
        </w:rPr>
        <w:t xml:space="preserve"> </w:t>
      </w:r>
      <w:r w:rsidRPr="00B6585A">
        <w:t>rates</w:t>
      </w:r>
      <w:r w:rsidRPr="00B6585A">
        <w:rPr>
          <w:lang w:val="en-CA"/>
        </w:rPr>
        <w:t>.</w:t>
      </w:r>
      <w:r w:rsidRPr="00B6585A">
        <w:t xml:space="preserve"> </w:t>
      </w:r>
    </w:p>
    <w:p w14:paraId="68BAFF50" w14:textId="77777777" w:rsidR="002F14A9" w:rsidRPr="003D31A4" w:rsidRDefault="008F1D73" w:rsidP="00142979">
      <w:pPr>
        <w:pStyle w:val="ListParagraph"/>
        <w:numPr>
          <w:ilvl w:val="0"/>
          <w:numId w:val="2"/>
        </w:numPr>
      </w:pPr>
      <w:r w:rsidRPr="003D31A4">
        <w:t xml:space="preserve">heritable  variation  determined in </w:t>
      </w:r>
      <w:r w:rsidRPr="0045724D">
        <w:rPr>
          <w:bCs/>
        </w:rPr>
        <w:t>genotype</w:t>
      </w:r>
      <w:r w:rsidRPr="003D31A4">
        <w:rPr>
          <w:b/>
          <w:bCs/>
        </w:rPr>
        <w:t xml:space="preserve"> </w:t>
      </w:r>
    </w:p>
    <w:p w14:paraId="68E181FE" w14:textId="77777777" w:rsidR="002F14A9" w:rsidRPr="003D31A4" w:rsidRDefault="008F1D73" w:rsidP="00142979">
      <w:pPr>
        <w:pStyle w:val="ListParagraph"/>
        <w:numPr>
          <w:ilvl w:val="0"/>
          <w:numId w:val="2"/>
        </w:numPr>
      </w:pPr>
      <w:r w:rsidRPr="003D31A4">
        <w:t>heritable variation studi</w:t>
      </w:r>
      <w:r w:rsidR="0045724D">
        <w:t xml:space="preserve">ed by following changes in the </w:t>
      </w:r>
      <w:r w:rsidRPr="0045724D">
        <w:rPr>
          <w:bCs/>
        </w:rPr>
        <w:t>phenotype</w:t>
      </w:r>
      <w:r w:rsidRPr="003D31A4">
        <w:t xml:space="preserve"> of a population </w:t>
      </w:r>
    </w:p>
    <w:p w14:paraId="2E44D6A0" w14:textId="77777777" w:rsidR="003D31A4" w:rsidRPr="003D31A4" w:rsidRDefault="008F1D73" w:rsidP="00142979">
      <w:pPr>
        <w:pStyle w:val="ListParagraph"/>
        <w:numPr>
          <w:ilvl w:val="0"/>
          <w:numId w:val="2"/>
        </w:numPr>
      </w:pPr>
      <w:r w:rsidRPr="003D31A4">
        <w:t xml:space="preserve">features of a phenotype = </w:t>
      </w:r>
      <w:r w:rsidRPr="003D31A4">
        <w:rPr>
          <w:b/>
          <w:bCs/>
          <w:i/>
          <w:iCs/>
        </w:rPr>
        <w:t>characters</w:t>
      </w:r>
      <w:r w:rsidRPr="003D31A4">
        <w:rPr>
          <w:i/>
          <w:iCs/>
        </w:rPr>
        <w:t xml:space="preserve">  </w:t>
      </w:r>
      <w:r w:rsidR="003D31A4" w:rsidRPr="003D31A4">
        <w:t>(e.g. ear attachment)</w:t>
      </w:r>
    </w:p>
    <w:p w14:paraId="21EA7A70" w14:textId="77777777" w:rsidR="002F14A9" w:rsidRPr="003D31A4" w:rsidRDefault="008F1D73" w:rsidP="00142979">
      <w:pPr>
        <w:pStyle w:val="ListParagraph"/>
        <w:numPr>
          <w:ilvl w:val="1"/>
          <w:numId w:val="2"/>
        </w:numPr>
      </w:pPr>
      <w:r w:rsidRPr="003D31A4">
        <w:t xml:space="preserve">encoded in genotype as </w:t>
      </w:r>
      <w:r w:rsidRPr="0067238E">
        <w:rPr>
          <w:b/>
          <w:bCs/>
        </w:rPr>
        <w:t>genes</w:t>
      </w:r>
    </w:p>
    <w:p w14:paraId="3B67EB03" w14:textId="77777777" w:rsidR="00305D4A" w:rsidRPr="00305D4A" w:rsidRDefault="008F1D73" w:rsidP="00142979">
      <w:pPr>
        <w:pStyle w:val="ListParagraph"/>
        <w:numPr>
          <w:ilvl w:val="0"/>
          <w:numId w:val="2"/>
        </w:numPr>
      </w:pPr>
      <w:r w:rsidRPr="00305D4A">
        <w:t xml:space="preserve">specific forms of a character = </w:t>
      </w:r>
      <w:r w:rsidRPr="00305D4A">
        <w:rPr>
          <w:b/>
          <w:bCs/>
          <w:i/>
          <w:iCs/>
        </w:rPr>
        <w:t>traits</w:t>
      </w:r>
      <w:r w:rsidRPr="00305D4A">
        <w:t xml:space="preserve"> </w:t>
      </w:r>
      <w:r w:rsidR="00305D4A" w:rsidRPr="00305D4A">
        <w:t>(e.g. attached / detached)</w:t>
      </w:r>
    </w:p>
    <w:p w14:paraId="1CAFA124" w14:textId="77777777" w:rsidR="00305D4A" w:rsidRPr="00305D4A" w:rsidRDefault="00305D4A" w:rsidP="00142979">
      <w:pPr>
        <w:pStyle w:val="ListParagraph"/>
        <w:numPr>
          <w:ilvl w:val="1"/>
          <w:numId w:val="2"/>
        </w:numPr>
      </w:pPr>
      <w:r w:rsidRPr="00305D4A">
        <w:lastRenderedPageBreak/>
        <w:t xml:space="preserve">encoded by different versions of a gene = </w:t>
      </w:r>
      <w:r w:rsidRPr="00305D4A">
        <w:rPr>
          <w:b/>
          <w:bCs/>
        </w:rPr>
        <w:t>alleles</w:t>
      </w:r>
    </w:p>
    <w:p w14:paraId="18C5ADC2" w14:textId="77777777" w:rsidR="0045724D" w:rsidRPr="0045724D" w:rsidRDefault="0045724D" w:rsidP="00142979">
      <w:pPr>
        <w:pStyle w:val="ListParagraph"/>
        <w:numPr>
          <w:ilvl w:val="0"/>
          <w:numId w:val="2"/>
        </w:numPr>
      </w:pPr>
      <w:r w:rsidRPr="0045724D">
        <w:rPr>
          <w:bCs/>
          <w:lang w:val="en-CA"/>
        </w:rPr>
        <w:t xml:space="preserve">A </w:t>
      </w:r>
      <w:r w:rsidRPr="0045724D">
        <w:rPr>
          <w:bCs/>
        </w:rPr>
        <w:t xml:space="preserve"> single </w:t>
      </w:r>
      <w:r w:rsidRPr="0045724D">
        <w:rPr>
          <w:bCs/>
          <w:lang w:val="en-CA"/>
        </w:rPr>
        <w:t xml:space="preserve"> </w:t>
      </w:r>
      <w:r w:rsidRPr="0045724D">
        <w:rPr>
          <w:bCs/>
        </w:rPr>
        <w:t>individual</w:t>
      </w:r>
      <w:r w:rsidRPr="0045724D">
        <w:rPr>
          <w:bCs/>
          <w:lang w:val="en-CA"/>
        </w:rPr>
        <w:t xml:space="preserve"> </w:t>
      </w:r>
      <w:r w:rsidRPr="0045724D">
        <w:rPr>
          <w:bCs/>
        </w:rPr>
        <w:t xml:space="preserve"> has</w:t>
      </w:r>
      <w:r w:rsidRPr="0045724D">
        <w:rPr>
          <w:bCs/>
          <w:lang w:val="en-CA"/>
        </w:rPr>
        <w:t xml:space="preserve"> </w:t>
      </w:r>
      <w:r w:rsidRPr="0045724D">
        <w:rPr>
          <w:bCs/>
        </w:rPr>
        <w:t xml:space="preserve"> only </w:t>
      </w:r>
      <w:r w:rsidRPr="0045724D">
        <w:rPr>
          <w:bCs/>
          <w:lang w:val="en-CA"/>
        </w:rPr>
        <w:t xml:space="preserve"> </w:t>
      </w:r>
      <w:r w:rsidRPr="0045724D">
        <w:rPr>
          <w:bCs/>
          <w:u w:val="single"/>
        </w:rPr>
        <w:t>some</w:t>
      </w:r>
      <w:r w:rsidRPr="0045724D">
        <w:rPr>
          <w:bCs/>
        </w:rPr>
        <w:t xml:space="preserve"> </w:t>
      </w:r>
      <w:r w:rsidRPr="0045724D">
        <w:rPr>
          <w:bCs/>
          <w:lang w:val="en-CA"/>
        </w:rPr>
        <w:t xml:space="preserve"> </w:t>
      </w:r>
      <w:r w:rsidRPr="0045724D">
        <w:rPr>
          <w:bCs/>
        </w:rPr>
        <w:t xml:space="preserve">of </w:t>
      </w:r>
      <w:r w:rsidRPr="0045724D">
        <w:rPr>
          <w:bCs/>
          <w:lang w:val="en-CA"/>
        </w:rPr>
        <w:t xml:space="preserve"> </w:t>
      </w:r>
      <w:r w:rsidRPr="0045724D">
        <w:rPr>
          <w:bCs/>
        </w:rPr>
        <w:t xml:space="preserve">the alleles </w:t>
      </w:r>
      <w:r w:rsidRPr="0045724D">
        <w:rPr>
          <w:bCs/>
          <w:lang w:val="en-CA"/>
        </w:rPr>
        <w:t xml:space="preserve"> </w:t>
      </w:r>
      <w:r w:rsidRPr="0045724D">
        <w:rPr>
          <w:bCs/>
        </w:rPr>
        <w:t>found</w:t>
      </w:r>
      <w:r w:rsidRPr="0045724D">
        <w:rPr>
          <w:bCs/>
          <w:lang w:val="en-CA"/>
        </w:rPr>
        <w:t xml:space="preserve">  in</w:t>
      </w:r>
      <w:r w:rsidRPr="0045724D">
        <w:rPr>
          <w:bCs/>
        </w:rPr>
        <w:t xml:space="preserve"> </w:t>
      </w:r>
      <w:r w:rsidRPr="0045724D">
        <w:rPr>
          <w:bCs/>
          <w:lang w:val="en-CA"/>
        </w:rPr>
        <w:t xml:space="preserve"> </w:t>
      </w:r>
      <w:r w:rsidRPr="0045724D">
        <w:rPr>
          <w:bCs/>
        </w:rPr>
        <w:t>the</w:t>
      </w:r>
      <w:r w:rsidRPr="0045724D">
        <w:rPr>
          <w:bCs/>
          <w:lang w:val="en-CA"/>
        </w:rPr>
        <w:t xml:space="preserve"> </w:t>
      </w:r>
      <w:r w:rsidRPr="0045724D">
        <w:rPr>
          <w:bCs/>
        </w:rPr>
        <w:t xml:space="preserve"> population </w:t>
      </w:r>
      <w:r w:rsidRPr="0045724D">
        <w:rPr>
          <w:bCs/>
          <w:lang w:val="en-CA"/>
        </w:rPr>
        <w:t xml:space="preserve"> to  which  it  belongs.</w:t>
      </w:r>
      <w:r w:rsidRPr="0045724D">
        <w:rPr>
          <w:bCs/>
        </w:rPr>
        <w:t xml:space="preserve"> </w:t>
      </w:r>
    </w:p>
    <w:p w14:paraId="72A7B07C" w14:textId="77777777" w:rsidR="0045724D" w:rsidRPr="00666378" w:rsidRDefault="0045724D" w:rsidP="00142979">
      <w:pPr>
        <w:pStyle w:val="ListParagraph"/>
        <w:numPr>
          <w:ilvl w:val="0"/>
          <w:numId w:val="2"/>
        </w:numPr>
      </w:pPr>
      <w:r w:rsidRPr="0045724D">
        <w:rPr>
          <w:b/>
          <w:bCs/>
          <w:lang w:val="en-CA"/>
        </w:rPr>
        <w:t>gene  pool</w:t>
      </w:r>
      <w:r w:rsidR="006A17E5">
        <w:rPr>
          <w:lang w:val="en-CA"/>
        </w:rPr>
        <w:t xml:space="preserve"> : sum of all alleles at all gene loci in all individuals</w:t>
      </w:r>
    </w:p>
    <w:p w14:paraId="262A6A0D" w14:textId="77777777" w:rsidR="00666378" w:rsidRPr="00666378" w:rsidRDefault="00666378" w:rsidP="00142979">
      <w:pPr>
        <w:pStyle w:val="ListParagraph"/>
        <w:numPr>
          <w:ilvl w:val="1"/>
          <w:numId w:val="2"/>
        </w:numPr>
      </w:pPr>
      <w:r w:rsidRPr="00666378">
        <w:rPr>
          <w:lang w:val="en-CA"/>
        </w:rPr>
        <w:t>includes  all  of the  alleles  at  all  of the gene  loci  in all  of  the  individuals  in  the  population  at  any  1  time</w:t>
      </w:r>
    </w:p>
    <w:p w14:paraId="443348DE" w14:textId="77777777" w:rsidR="002F14A9" w:rsidRPr="00666378" w:rsidRDefault="008F1D73" w:rsidP="00142979">
      <w:pPr>
        <w:pStyle w:val="ListParagraph"/>
        <w:numPr>
          <w:ilvl w:val="1"/>
          <w:numId w:val="2"/>
        </w:numPr>
      </w:pPr>
      <w:r w:rsidRPr="00666378">
        <w:rPr>
          <w:lang w:val="en-CA"/>
        </w:rPr>
        <w:t>contains all of the variation (= different alleles) that  produces  differing phenotypes on which the agents of evolution act</w:t>
      </w:r>
      <w:r w:rsidRPr="00666378">
        <w:t xml:space="preserve"> </w:t>
      </w:r>
    </w:p>
    <w:p w14:paraId="7E7F45CF" w14:textId="77777777" w:rsidR="0045724D" w:rsidRDefault="004953F1" w:rsidP="00142979">
      <w:pPr>
        <w:pStyle w:val="ListParagraph"/>
        <w:numPr>
          <w:ilvl w:val="0"/>
          <w:numId w:val="2"/>
        </w:numPr>
      </w:pPr>
      <w:r>
        <w:rPr>
          <w:noProof/>
        </w:rPr>
        <w:drawing>
          <wp:inline distT="0" distB="0" distL="0" distR="0" wp14:anchorId="6317C3E2" wp14:editId="21C2A712">
            <wp:extent cx="5943600" cy="365607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43600" cy="3656074"/>
                    </a:xfrm>
                    <a:prstGeom prst="rect">
                      <a:avLst/>
                    </a:prstGeom>
                    <a:noFill/>
                    <a:ln w="9525">
                      <a:noFill/>
                      <a:miter lim="800000"/>
                      <a:headEnd/>
                      <a:tailEnd/>
                    </a:ln>
                  </pic:spPr>
                </pic:pic>
              </a:graphicData>
            </a:graphic>
          </wp:inline>
        </w:drawing>
      </w:r>
    </w:p>
    <w:p w14:paraId="73A61C3E" w14:textId="77777777" w:rsidR="004953F1" w:rsidRDefault="00DA0358" w:rsidP="00142979">
      <w:pPr>
        <w:pStyle w:val="ListParagraph"/>
        <w:numPr>
          <w:ilvl w:val="0"/>
          <w:numId w:val="2"/>
        </w:numPr>
      </w:pPr>
      <w:r>
        <w:rPr>
          <w:b/>
        </w:rPr>
        <w:t xml:space="preserve">Genotype frequency: </w:t>
      </w:r>
      <w:r w:rsidR="00542EE1">
        <w:t>percentages of individuals possessing each genotype</w:t>
      </w:r>
    </w:p>
    <w:p w14:paraId="46967514" w14:textId="77777777" w:rsidR="002F14A9" w:rsidRPr="008649A6" w:rsidRDefault="006F25EB" w:rsidP="00142979">
      <w:pPr>
        <w:pStyle w:val="ListParagraph"/>
        <w:numPr>
          <w:ilvl w:val="0"/>
          <w:numId w:val="2"/>
        </w:numPr>
      </w:pPr>
      <w:r>
        <w:rPr>
          <w:b/>
          <w:bCs/>
        </w:rPr>
        <w:t>A</w:t>
      </w:r>
      <w:r w:rsidR="008649A6" w:rsidRPr="008649A6">
        <w:rPr>
          <w:b/>
          <w:bCs/>
        </w:rPr>
        <w:t xml:space="preserve">llele </w:t>
      </w:r>
      <w:r w:rsidR="008649A6" w:rsidRPr="008649A6">
        <w:t xml:space="preserve"> </w:t>
      </w:r>
      <w:r w:rsidR="008649A6" w:rsidRPr="008649A6">
        <w:rPr>
          <w:b/>
          <w:bCs/>
        </w:rPr>
        <w:t>frequencies</w:t>
      </w:r>
      <w:r w:rsidR="008649A6">
        <w:rPr>
          <w:b/>
          <w:bCs/>
        </w:rPr>
        <w:t>:</w:t>
      </w:r>
      <w:r w:rsidR="008649A6" w:rsidRPr="008649A6">
        <w:t xml:space="preserve"> </w:t>
      </w:r>
      <w:r w:rsidR="008F1D73" w:rsidRPr="008649A6">
        <w:t>measure genetic variation in the genotypes in a population by determining the relative</w:t>
      </w:r>
      <w:r w:rsidR="008F1D73" w:rsidRPr="008649A6">
        <w:rPr>
          <w:lang w:val="en-CA"/>
        </w:rPr>
        <w:t xml:space="preserve"> </w:t>
      </w:r>
      <w:r w:rsidR="008F1D73" w:rsidRPr="008649A6">
        <w:t xml:space="preserve"> proportions</w:t>
      </w:r>
      <w:r w:rsidR="008F1D73" w:rsidRPr="008649A6">
        <w:rPr>
          <w:lang w:val="en-CA"/>
        </w:rPr>
        <w:t xml:space="preserve">  </w:t>
      </w:r>
      <w:r w:rsidR="008F1D73" w:rsidRPr="008649A6">
        <w:t xml:space="preserve">of </w:t>
      </w:r>
      <w:r w:rsidR="008F1D73" w:rsidRPr="008649A6">
        <w:rPr>
          <w:lang w:val="en-CA"/>
        </w:rPr>
        <w:t xml:space="preserve"> </w:t>
      </w:r>
      <w:r w:rsidR="008F1D73" w:rsidRPr="008649A6">
        <w:t xml:space="preserve">all </w:t>
      </w:r>
      <w:r w:rsidR="008F1D73" w:rsidRPr="008649A6">
        <w:rPr>
          <w:lang w:val="en-CA"/>
        </w:rPr>
        <w:t xml:space="preserve"> </w:t>
      </w:r>
      <w:r w:rsidR="008F1D73" w:rsidRPr="008649A6">
        <w:t>alleles</w:t>
      </w:r>
      <w:r w:rsidR="008F1D73" w:rsidRPr="008649A6">
        <w:rPr>
          <w:lang w:val="en-CA"/>
        </w:rPr>
        <w:t xml:space="preserve">  in  a</w:t>
      </w:r>
      <w:r w:rsidR="008F1D73" w:rsidRPr="008649A6">
        <w:t xml:space="preserve"> population   </w:t>
      </w:r>
    </w:p>
    <w:p w14:paraId="1516522A" w14:textId="77777777" w:rsidR="002F14A9" w:rsidRPr="00B20CC3" w:rsidRDefault="008F1D73" w:rsidP="00142979">
      <w:pPr>
        <w:pStyle w:val="ListParagraph"/>
        <w:numPr>
          <w:ilvl w:val="0"/>
          <w:numId w:val="2"/>
        </w:numPr>
      </w:pPr>
      <w:r w:rsidRPr="00B20CC3">
        <w:rPr>
          <w:lang w:val="en-CA"/>
        </w:rPr>
        <w:t>m</w:t>
      </w:r>
      <w:r w:rsidR="00B20CC3" w:rsidRPr="00B20CC3">
        <w:t>measurements</w:t>
      </w:r>
      <w:r w:rsidRPr="00B20CC3">
        <w:t xml:space="preserve"> of allele frequencies range from 0 </w:t>
      </w:r>
      <w:r w:rsidRPr="00B20CC3">
        <w:rPr>
          <w:lang w:val="en-CA"/>
        </w:rPr>
        <w:t xml:space="preserve"> </w:t>
      </w:r>
      <w:r w:rsidRPr="00B20CC3">
        <w:t xml:space="preserve">to </w:t>
      </w:r>
      <w:r w:rsidRPr="00B20CC3">
        <w:rPr>
          <w:lang w:val="en-CA"/>
        </w:rPr>
        <w:t xml:space="preserve"> </w:t>
      </w:r>
      <w:r w:rsidRPr="00B20CC3">
        <w:t>1</w:t>
      </w:r>
      <w:r w:rsidRPr="00B20CC3">
        <w:rPr>
          <w:lang w:val="en-CA"/>
        </w:rPr>
        <w:t xml:space="preserve"> </w:t>
      </w:r>
    </w:p>
    <w:p w14:paraId="145ADD31" w14:textId="77777777" w:rsidR="002F14A9" w:rsidRPr="00404ACF" w:rsidRDefault="008F1D73" w:rsidP="00142979">
      <w:pPr>
        <w:pStyle w:val="ListParagraph"/>
        <w:numPr>
          <w:ilvl w:val="0"/>
          <w:numId w:val="2"/>
        </w:numPr>
      </w:pPr>
      <w:r w:rsidRPr="00404ACF">
        <w:rPr>
          <w:bCs/>
        </w:rPr>
        <w:t xml:space="preserve">sum of all allele frequencies at a </w:t>
      </w:r>
      <w:r w:rsidRPr="00404ACF">
        <w:rPr>
          <w:bCs/>
          <w:lang w:val="en-CA"/>
        </w:rPr>
        <w:t xml:space="preserve">given </w:t>
      </w:r>
      <w:r w:rsidRPr="00404ACF">
        <w:rPr>
          <w:bCs/>
        </w:rPr>
        <w:t>locus is 1</w:t>
      </w:r>
      <w:r w:rsidR="0062668A">
        <w:rPr>
          <w:bCs/>
        </w:rPr>
        <w:t xml:space="preserve"> and sum of genotype frequency in a population is also equal to 1</w:t>
      </w:r>
    </w:p>
    <w:p w14:paraId="7CE462A9" w14:textId="77777777" w:rsidR="002F14A9" w:rsidRPr="00B20CC3" w:rsidRDefault="008F1D73" w:rsidP="00142979">
      <w:pPr>
        <w:pStyle w:val="ListParagraph"/>
        <w:numPr>
          <w:ilvl w:val="0"/>
          <w:numId w:val="2"/>
        </w:numPr>
      </w:pPr>
      <w:r w:rsidRPr="00B20CC3">
        <w:rPr>
          <w:lang w:val="en-CA"/>
        </w:rPr>
        <w:t>a</w:t>
      </w:r>
      <w:r w:rsidRPr="00B20CC3">
        <w:t xml:space="preserve">n allele’s </w:t>
      </w:r>
      <w:r w:rsidRPr="00404ACF">
        <w:t>frequency (</w:t>
      </w:r>
      <w:r w:rsidRPr="00404ACF">
        <w:rPr>
          <w:bCs/>
          <w:i/>
          <w:iCs/>
        </w:rPr>
        <w:t>p</w:t>
      </w:r>
      <w:r w:rsidRPr="00404ACF">
        <w:t>) is</w:t>
      </w:r>
      <w:r w:rsidRPr="00B20CC3">
        <w:t xml:space="preserve"> calculated by dividing the</w:t>
      </w:r>
      <w:r w:rsidRPr="00B20CC3">
        <w:rPr>
          <w:lang w:val="en-CA"/>
        </w:rPr>
        <w:t xml:space="preserve"> </w:t>
      </w:r>
      <w:r w:rsidRPr="00B20CC3">
        <w:t>number of   copies of the allele in a population by the</w:t>
      </w:r>
      <w:r w:rsidRPr="00B20CC3">
        <w:rPr>
          <w:lang w:val="en-CA"/>
        </w:rPr>
        <w:t xml:space="preserve"> </w:t>
      </w:r>
      <w:r w:rsidRPr="00B20CC3">
        <w:t>total number of alleles</w:t>
      </w:r>
      <w:r w:rsidRPr="00B20CC3">
        <w:rPr>
          <w:lang w:val="en-CA"/>
        </w:rPr>
        <w:t xml:space="preserve"> </w:t>
      </w:r>
    </w:p>
    <w:p w14:paraId="60A9E0A2" w14:textId="77777777" w:rsidR="002F14A9" w:rsidRPr="00B20CC3" w:rsidRDefault="008F1D73" w:rsidP="00142979">
      <w:pPr>
        <w:pStyle w:val="ListParagraph"/>
        <w:numPr>
          <w:ilvl w:val="0"/>
          <w:numId w:val="2"/>
        </w:numPr>
      </w:pPr>
      <w:proofErr w:type="spellStart"/>
      <w:r w:rsidRPr="00B20CC3">
        <w:rPr>
          <w:lang w:val="en-CA"/>
        </w:rPr>
        <w:t>i</w:t>
      </w:r>
      <w:proofErr w:type="spellEnd"/>
      <w:r w:rsidRPr="00B20CC3">
        <w:t>f only two alleles (</w:t>
      </w:r>
      <w:r w:rsidRPr="00B20CC3">
        <w:rPr>
          <w:i/>
          <w:iCs/>
        </w:rPr>
        <w:t>A</w:t>
      </w:r>
      <w:r w:rsidRPr="00B20CC3">
        <w:t xml:space="preserve"> and </w:t>
      </w:r>
      <w:r w:rsidRPr="00B20CC3">
        <w:rPr>
          <w:i/>
          <w:iCs/>
        </w:rPr>
        <w:t>a</w:t>
      </w:r>
      <w:r w:rsidRPr="00B20CC3">
        <w:t xml:space="preserve">) for a given locus </w:t>
      </w:r>
      <w:r w:rsidRPr="00B20CC3">
        <w:rPr>
          <w:lang w:val="en-CA"/>
        </w:rPr>
        <w:t>-</w:t>
      </w:r>
      <w:r w:rsidRPr="00B20CC3">
        <w:t xml:space="preserve"> may form </w:t>
      </w:r>
      <w:r w:rsidRPr="00B20CC3">
        <w:rPr>
          <w:lang w:val="en-CA"/>
        </w:rPr>
        <w:tab/>
      </w:r>
      <w:r w:rsidRPr="00B20CC3">
        <w:t>three</w:t>
      </w:r>
      <w:r w:rsidRPr="00B20CC3">
        <w:rPr>
          <w:lang w:val="en-CA"/>
        </w:rPr>
        <w:t xml:space="preserve"> </w:t>
      </w:r>
      <w:r w:rsidRPr="00B20CC3">
        <w:t xml:space="preserve">different genotypes: </w:t>
      </w:r>
      <w:r w:rsidRPr="00B20CC3">
        <w:rPr>
          <w:i/>
          <w:iCs/>
        </w:rPr>
        <w:t>AA</w:t>
      </w:r>
      <w:r w:rsidRPr="00B20CC3">
        <w:t xml:space="preserve">, </w:t>
      </w:r>
      <w:proofErr w:type="spellStart"/>
      <w:r w:rsidRPr="00B20CC3">
        <w:rPr>
          <w:i/>
          <w:iCs/>
        </w:rPr>
        <w:t>Aa</w:t>
      </w:r>
      <w:proofErr w:type="spellEnd"/>
      <w:r w:rsidRPr="00B20CC3">
        <w:t xml:space="preserve">, and </w:t>
      </w:r>
      <w:proofErr w:type="spellStart"/>
      <w:r w:rsidRPr="00B20CC3">
        <w:rPr>
          <w:i/>
          <w:iCs/>
        </w:rPr>
        <w:t>aa</w:t>
      </w:r>
      <w:proofErr w:type="spellEnd"/>
      <w:r w:rsidRPr="00B20CC3">
        <w:rPr>
          <w:i/>
          <w:iCs/>
        </w:rPr>
        <w:t xml:space="preserve"> </w:t>
      </w:r>
    </w:p>
    <w:p w14:paraId="701B8EC6" w14:textId="77777777" w:rsidR="00B20CC3" w:rsidRPr="00B20CC3" w:rsidRDefault="008F1D73" w:rsidP="00142979">
      <w:pPr>
        <w:pStyle w:val="ListParagraph"/>
        <w:numPr>
          <w:ilvl w:val="0"/>
          <w:numId w:val="2"/>
        </w:numPr>
      </w:pPr>
      <w:r w:rsidRPr="00B20CC3">
        <w:t>total number of alleles in a population is 2N because</w:t>
      </w:r>
      <w:r w:rsidR="004D610F">
        <w:t xml:space="preserve"> </w:t>
      </w:r>
      <w:r w:rsidR="00B20CC3" w:rsidRPr="00B20CC3">
        <w:t>each individual is diploid  (e.g.</w:t>
      </w:r>
      <w:r w:rsidR="00B20CC3" w:rsidRPr="004D610F">
        <w:rPr>
          <w:lang w:val="en-CA"/>
        </w:rPr>
        <w:t xml:space="preserve"> 3 genotypes -</w:t>
      </w:r>
      <w:r w:rsidR="00B20CC3" w:rsidRPr="00B20CC3">
        <w:t xml:space="preserve"> </w:t>
      </w:r>
      <w:r w:rsidR="00B20CC3" w:rsidRPr="004D610F">
        <w:rPr>
          <w:i/>
          <w:iCs/>
        </w:rPr>
        <w:t>AA</w:t>
      </w:r>
      <w:r w:rsidR="00B20CC3" w:rsidRPr="00B20CC3">
        <w:t xml:space="preserve">, </w:t>
      </w:r>
      <w:proofErr w:type="spellStart"/>
      <w:r w:rsidR="00B20CC3" w:rsidRPr="004D610F">
        <w:rPr>
          <w:i/>
          <w:iCs/>
        </w:rPr>
        <w:t>Aa</w:t>
      </w:r>
      <w:proofErr w:type="spellEnd"/>
      <w:r w:rsidR="00B20CC3" w:rsidRPr="00B20CC3">
        <w:t xml:space="preserve"> or </w:t>
      </w:r>
      <w:proofErr w:type="spellStart"/>
      <w:r w:rsidR="00B20CC3" w:rsidRPr="004D610F">
        <w:rPr>
          <w:i/>
          <w:iCs/>
        </w:rPr>
        <w:t>aa</w:t>
      </w:r>
      <w:proofErr w:type="spellEnd"/>
      <w:r w:rsidR="00B20CC3" w:rsidRPr="00B20CC3">
        <w:t>)</w:t>
      </w:r>
    </w:p>
    <w:p w14:paraId="6C413FA8" w14:textId="77777777" w:rsidR="002F14A9" w:rsidRPr="009A7F7F" w:rsidRDefault="008F1D73" w:rsidP="00142979">
      <w:pPr>
        <w:pStyle w:val="ListParagraph"/>
        <w:numPr>
          <w:ilvl w:val="0"/>
          <w:numId w:val="2"/>
        </w:numPr>
      </w:pPr>
      <w:r w:rsidRPr="009A7F7F">
        <w:rPr>
          <w:bCs/>
          <w:i/>
          <w:iCs/>
        </w:rPr>
        <w:t>p</w:t>
      </w:r>
      <w:r w:rsidRPr="009A7F7F">
        <w:rPr>
          <w:i/>
          <w:iCs/>
        </w:rPr>
        <w:t xml:space="preserve"> </w:t>
      </w:r>
      <w:r w:rsidRPr="009A7F7F">
        <w:t xml:space="preserve">= the </w:t>
      </w:r>
      <w:r w:rsidRPr="009A7F7F">
        <w:rPr>
          <w:bCs/>
        </w:rPr>
        <w:t xml:space="preserve">frequency of allele  </w:t>
      </w:r>
      <w:r w:rsidRPr="009A7F7F">
        <w:rPr>
          <w:bCs/>
          <w:i/>
          <w:iCs/>
        </w:rPr>
        <w:t>A</w:t>
      </w:r>
      <w:r w:rsidRPr="009A7F7F">
        <w:rPr>
          <w:bCs/>
        </w:rPr>
        <w:t xml:space="preserve"> </w:t>
      </w:r>
    </w:p>
    <w:p w14:paraId="1E340872" w14:textId="77777777" w:rsidR="002F14A9" w:rsidRPr="009A7F7F" w:rsidRDefault="008F1D73" w:rsidP="00142979">
      <w:pPr>
        <w:pStyle w:val="ListParagraph"/>
        <w:numPr>
          <w:ilvl w:val="0"/>
          <w:numId w:val="2"/>
        </w:numPr>
      </w:pPr>
      <w:r w:rsidRPr="009A7F7F">
        <w:rPr>
          <w:bCs/>
          <w:i/>
          <w:iCs/>
        </w:rPr>
        <w:t>q</w:t>
      </w:r>
      <w:r w:rsidRPr="009A7F7F">
        <w:t xml:space="preserve"> = the </w:t>
      </w:r>
      <w:r w:rsidRPr="009A7F7F">
        <w:rPr>
          <w:bCs/>
        </w:rPr>
        <w:t xml:space="preserve">frequency of allele  </w:t>
      </w:r>
      <w:r w:rsidRPr="009A7F7F">
        <w:rPr>
          <w:bCs/>
          <w:i/>
          <w:iCs/>
        </w:rPr>
        <w:t>a</w:t>
      </w:r>
      <w:r w:rsidRPr="009A7F7F">
        <w:rPr>
          <w:bCs/>
        </w:rPr>
        <w:t xml:space="preserve"> </w:t>
      </w:r>
    </w:p>
    <w:p w14:paraId="4D34ACFE" w14:textId="77777777" w:rsidR="0062668A" w:rsidRPr="0062668A" w:rsidRDefault="008F1D73" w:rsidP="00142979">
      <w:pPr>
        <w:pStyle w:val="ListParagraph"/>
        <w:numPr>
          <w:ilvl w:val="0"/>
          <w:numId w:val="2"/>
        </w:numPr>
      </w:pPr>
      <w:r w:rsidRPr="009A7F7F">
        <w:rPr>
          <w:lang w:val="en-CA"/>
        </w:rPr>
        <w:lastRenderedPageBreak/>
        <w:t>allele frequency f</w:t>
      </w:r>
      <w:r w:rsidRPr="009A7F7F">
        <w:t>or each population</w:t>
      </w:r>
      <w:r w:rsidRPr="009A7F7F">
        <w:rPr>
          <w:b/>
          <w:lang w:val="en-CA"/>
        </w:rPr>
        <w:t xml:space="preserve">: </w:t>
      </w:r>
      <w:r w:rsidRPr="009A7F7F">
        <w:rPr>
          <w:b/>
        </w:rPr>
        <w:t xml:space="preserve">    </w:t>
      </w:r>
      <w:r w:rsidRPr="009A7F7F">
        <w:rPr>
          <w:b/>
          <w:bCs/>
          <w:i/>
          <w:iCs/>
        </w:rPr>
        <w:t>p</w:t>
      </w:r>
      <w:r w:rsidRPr="009A7F7F">
        <w:rPr>
          <w:b/>
          <w:bCs/>
        </w:rPr>
        <w:t xml:space="preserve"> + </w:t>
      </w:r>
      <w:r w:rsidRPr="009A7F7F">
        <w:rPr>
          <w:b/>
          <w:bCs/>
          <w:i/>
          <w:iCs/>
        </w:rPr>
        <w:t>q</w:t>
      </w:r>
      <w:r w:rsidRPr="009A7F7F">
        <w:rPr>
          <w:b/>
          <w:bCs/>
        </w:rPr>
        <w:t xml:space="preserve"> = 1</w:t>
      </w:r>
      <w:r w:rsidRPr="009A7F7F">
        <w:rPr>
          <w:bCs/>
        </w:rPr>
        <w:t xml:space="preserve"> </w:t>
      </w:r>
      <w:r w:rsidR="00336776">
        <w:rPr>
          <w:bCs/>
          <w:noProof/>
        </w:rPr>
        <w:drawing>
          <wp:inline distT="0" distB="0" distL="0" distR="0" wp14:anchorId="43901B94" wp14:editId="0A7EE5E5">
            <wp:extent cx="4380422" cy="2849864"/>
            <wp:effectExtent l="19050" t="0" r="107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382938" cy="2851501"/>
                    </a:xfrm>
                    <a:prstGeom prst="rect">
                      <a:avLst/>
                    </a:prstGeom>
                    <a:noFill/>
                    <a:ln w="9525">
                      <a:noFill/>
                      <a:miter lim="800000"/>
                      <a:headEnd/>
                      <a:tailEnd/>
                    </a:ln>
                  </pic:spPr>
                </pic:pic>
              </a:graphicData>
            </a:graphic>
          </wp:inline>
        </w:drawing>
      </w:r>
    </w:p>
    <w:p w14:paraId="78DD7339" w14:textId="77777777" w:rsidR="002F14A9" w:rsidRPr="009A7F7F" w:rsidRDefault="0062668A" w:rsidP="00142979">
      <w:pPr>
        <w:pStyle w:val="ListParagraph"/>
        <w:numPr>
          <w:ilvl w:val="0"/>
          <w:numId w:val="2"/>
        </w:numPr>
      </w:pPr>
      <w:r w:rsidRPr="0062668A">
        <w:rPr>
          <w:noProof/>
        </w:rPr>
        <w:drawing>
          <wp:inline distT="0" distB="0" distL="0" distR="0" wp14:anchorId="41462F99" wp14:editId="3C9CDD45">
            <wp:extent cx="5295816" cy="3183147"/>
            <wp:effectExtent l="19050" t="0" r="84" b="0"/>
            <wp:docPr id="3" name="Picture 2"/>
            <wp:cNvGraphicFramePr/>
            <a:graphic xmlns:a="http://schemas.openxmlformats.org/drawingml/2006/main">
              <a:graphicData uri="http://schemas.openxmlformats.org/drawingml/2006/picture">
                <pic:pic xmlns:pic="http://schemas.openxmlformats.org/drawingml/2006/picture">
                  <pic:nvPicPr>
                    <pic:cNvPr id="19458" name="Picture 7"/>
                    <pic:cNvPicPr>
                      <a:picLocks noChangeAspect="1" noChangeArrowheads="1"/>
                    </pic:cNvPicPr>
                  </pic:nvPicPr>
                  <pic:blipFill>
                    <a:blip r:embed="rId12" cstate="print"/>
                    <a:srcRect/>
                    <a:stretch>
                      <a:fillRect/>
                    </a:stretch>
                  </pic:blipFill>
                  <pic:spPr bwMode="auto">
                    <a:xfrm>
                      <a:off x="0" y="0"/>
                      <a:ext cx="5297557" cy="3184193"/>
                    </a:xfrm>
                    <a:prstGeom prst="rect">
                      <a:avLst/>
                    </a:prstGeom>
                    <a:noFill/>
                    <a:ln w="9525">
                      <a:noFill/>
                      <a:miter lim="800000"/>
                      <a:headEnd/>
                      <a:tailEnd/>
                    </a:ln>
                  </pic:spPr>
                </pic:pic>
              </a:graphicData>
            </a:graphic>
          </wp:inline>
        </w:drawing>
      </w:r>
      <w:r w:rsidR="008F1D73" w:rsidRPr="009A7F7F">
        <w:t xml:space="preserve">       </w:t>
      </w:r>
    </w:p>
    <w:p w14:paraId="629A4193" w14:textId="77777777" w:rsidR="00715A9F" w:rsidRPr="00715A9F" w:rsidRDefault="00715A9F" w:rsidP="00142979">
      <w:pPr>
        <w:pStyle w:val="ListParagraph"/>
        <w:numPr>
          <w:ilvl w:val="0"/>
          <w:numId w:val="2"/>
        </w:numPr>
        <w:rPr>
          <w:b/>
          <w:sz w:val="28"/>
        </w:rPr>
      </w:pPr>
      <w:r w:rsidRPr="00715A9F">
        <w:rPr>
          <w:b/>
          <w:bCs/>
          <w:sz w:val="28"/>
          <w:lang w:val="nl-NL"/>
        </w:rPr>
        <w:t>Studying  Population  Genetics  using  Null  Models</w:t>
      </w:r>
      <w:r w:rsidRPr="00715A9F">
        <w:rPr>
          <w:b/>
          <w:sz w:val="28"/>
          <w:lang w:val="nl-NL"/>
        </w:rPr>
        <w:t xml:space="preserve"> </w:t>
      </w:r>
    </w:p>
    <w:p w14:paraId="52D28595" w14:textId="77777777" w:rsidR="002F14A9" w:rsidRPr="00715A9F" w:rsidRDefault="008F1D73" w:rsidP="00142979">
      <w:pPr>
        <w:pStyle w:val="ListParagraph"/>
        <w:numPr>
          <w:ilvl w:val="0"/>
          <w:numId w:val="2"/>
        </w:numPr>
      </w:pPr>
      <w:r w:rsidRPr="00715A9F">
        <w:rPr>
          <w:lang w:val="nl-NL"/>
        </w:rPr>
        <w:t>conceptual models that serve as theoretical reference points to observations made on populations</w:t>
      </w:r>
    </w:p>
    <w:p w14:paraId="715B9585" w14:textId="77777777" w:rsidR="002F14A9" w:rsidRPr="00AC06E8" w:rsidRDefault="008F1D73" w:rsidP="00142979">
      <w:pPr>
        <w:pStyle w:val="ListParagraph"/>
        <w:numPr>
          <w:ilvl w:val="0"/>
          <w:numId w:val="2"/>
        </w:numPr>
      </w:pPr>
      <w:proofErr w:type="gramStart"/>
      <w:r w:rsidRPr="00715A9F">
        <w:t>use</w:t>
      </w:r>
      <w:proofErr w:type="gramEnd"/>
      <w:r w:rsidRPr="00715A9F">
        <w:rPr>
          <w:b/>
          <w:bCs/>
        </w:rPr>
        <w:t xml:space="preserve"> Hardy-</w:t>
      </w:r>
      <w:proofErr w:type="spellStart"/>
      <w:r w:rsidRPr="00715A9F">
        <w:rPr>
          <w:b/>
          <w:bCs/>
        </w:rPr>
        <w:t>Weinburg</w:t>
      </w:r>
      <w:proofErr w:type="spellEnd"/>
      <w:r w:rsidRPr="00715A9F">
        <w:rPr>
          <w:b/>
          <w:bCs/>
        </w:rPr>
        <w:t xml:space="preserve"> Principle</w:t>
      </w:r>
      <w:r w:rsidR="00C52F1E">
        <w:rPr>
          <w:b/>
          <w:bCs/>
        </w:rPr>
        <w:t xml:space="preserve">: </w:t>
      </w:r>
      <w:r w:rsidR="00C52F1E">
        <w:rPr>
          <w:bCs/>
        </w:rPr>
        <w:t xml:space="preserve"> a mathematical model that describes how genotype frequencies are established in sexually reproducing organisms.</w:t>
      </w:r>
    </w:p>
    <w:p w14:paraId="6183FAD6" w14:textId="77777777" w:rsidR="00AC06E8" w:rsidRPr="00715A9F" w:rsidRDefault="00AC06E8" w:rsidP="00142979">
      <w:pPr>
        <w:pStyle w:val="ListParagraph"/>
        <w:numPr>
          <w:ilvl w:val="1"/>
          <w:numId w:val="2"/>
        </w:numPr>
      </w:pPr>
      <w:r>
        <w:rPr>
          <w:bCs/>
        </w:rPr>
        <w:t>It is a null model for evaluating the circumstances under which evolution may occur</w:t>
      </w:r>
    </w:p>
    <w:p w14:paraId="1F3AD6C2" w14:textId="77777777" w:rsidR="00715A9F" w:rsidRPr="00715A9F" w:rsidRDefault="00715A9F" w:rsidP="00142979">
      <w:pPr>
        <w:pStyle w:val="ListParagraph"/>
        <w:numPr>
          <w:ilvl w:val="0"/>
          <w:numId w:val="2"/>
        </w:numPr>
      </w:pPr>
      <w:r w:rsidRPr="00715A9F">
        <w:t xml:space="preserve">describes conditions where a population of diploid organisms show </w:t>
      </w:r>
      <w:r w:rsidRPr="00715A9F">
        <w:rPr>
          <w:b/>
          <w:bCs/>
        </w:rPr>
        <w:t>genetic  equilibrium</w:t>
      </w:r>
      <w:r w:rsidR="00BA36E7">
        <w:rPr>
          <w:b/>
          <w:bCs/>
        </w:rPr>
        <w:t xml:space="preserve"> : </w:t>
      </w:r>
      <w:r w:rsidR="00BA36E7">
        <w:rPr>
          <w:bCs/>
        </w:rPr>
        <w:t>point at which neither allele frequencies nor genotype frequencies change in succeeding generations</w:t>
      </w:r>
    </w:p>
    <w:p w14:paraId="2F4DA359" w14:textId="77777777" w:rsidR="002F14A9" w:rsidRPr="00715A9F" w:rsidRDefault="008F1D73" w:rsidP="00142979">
      <w:pPr>
        <w:pStyle w:val="ListParagraph"/>
        <w:numPr>
          <w:ilvl w:val="1"/>
          <w:numId w:val="2"/>
        </w:numPr>
      </w:pPr>
      <w:r w:rsidRPr="00715A9F">
        <w:t>if conditions met, microevolution does not occur</w:t>
      </w:r>
    </w:p>
    <w:p w14:paraId="50806320" w14:textId="77777777" w:rsidR="002F14A9" w:rsidRPr="00715A9F" w:rsidRDefault="008F1D73" w:rsidP="00142979">
      <w:pPr>
        <w:pStyle w:val="ListParagraph"/>
        <w:numPr>
          <w:ilvl w:val="1"/>
          <w:numId w:val="2"/>
        </w:numPr>
      </w:pPr>
      <w:r w:rsidRPr="00715A9F">
        <w:lastRenderedPageBreak/>
        <w:t>if observations do not match null, microevolution occurring</w:t>
      </w:r>
    </w:p>
    <w:p w14:paraId="68679BA3" w14:textId="77777777" w:rsidR="00542EE1" w:rsidRDefault="000279FC" w:rsidP="00142979">
      <w:pPr>
        <w:pStyle w:val="ListParagraph"/>
        <w:numPr>
          <w:ilvl w:val="0"/>
          <w:numId w:val="2"/>
        </w:numPr>
      </w:pPr>
      <w:r>
        <w:t>Their work showed that dominant alleles need not replace recessive ones and that the shuffling of genes in sexual reproduction does not in itself cause the gene pool to change.</w:t>
      </w:r>
    </w:p>
    <w:p w14:paraId="69CAB453" w14:textId="77777777" w:rsidR="0049536E" w:rsidRDefault="004A022D" w:rsidP="00142979">
      <w:pPr>
        <w:pStyle w:val="ListParagraph"/>
        <w:numPr>
          <w:ilvl w:val="0"/>
          <w:numId w:val="2"/>
        </w:numPr>
      </w:pPr>
      <w:r>
        <w:rPr>
          <w:noProof/>
        </w:rPr>
        <w:drawing>
          <wp:inline distT="0" distB="0" distL="0" distR="0" wp14:anchorId="68E16DFD" wp14:editId="2B457F84">
            <wp:extent cx="5943600" cy="138915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943600" cy="1389153"/>
                    </a:xfrm>
                    <a:prstGeom prst="rect">
                      <a:avLst/>
                    </a:prstGeom>
                    <a:noFill/>
                    <a:ln w="9525">
                      <a:noFill/>
                      <a:miter lim="800000"/>
                      <a:headEnd/>
                      <a:tailEnd/>
                    </a:ln>
                  </pic:spPr>
                </pic:pic>
              </a:graphicData>
            </a:graphic>
          </wp:inline>
        </w:drawing>
      </w:r>
    </w:p>
    <w:p w14:paraId="2074B483" w14:textId="77777777" w:rsidR="002F14A9" w:rsidRPr="00A03C92" w:rsidRDefault="008F1D73" w:rsidP="00142979">
      <w:pPr>
        <w:pStyle w:val="ListParagraph"/>
        <w:numPr>
          <w:ilvl w:val="0"/>
          <w:numId w:val="2"/>
        </w:numPr>
      </w:pPr>
      <w:r w:rsidRPr="00D2235E">
        <w:rPr>
          <w:lang w:val="en-CA"/>
        </w:rPr>
        <w:t xml:space="preserve">population  is  </w:t>
      </w:r>
      <w:r w:rsidRPr="00D2235E">
        <w:t xml:space="preserve">in </w:t>
      </w:r>
      <w:r w:rsidRPr="00D2235E">
        <w:rPr>
          <w:lang w:val="en-CA"/>
        </w:rPr>
        <w:t xml:space="preserve"> </w:t>
      </w:r>
      <w:r w:rsidRPr="00D2235E">
        <w:rPr>
          <w:b/>
          <w:bCs/>
        </w:rPr>
        <w:t>H</w:t>
      </w:r>
      <w:proofErr w:type="spellStart"/>
      <w:r w:rsidRPr="00D2235E">
        <w:rPr>
          <w:b/>
          <w:bCs/>
          <w:lang w:val="en-CA"/>
        </w:rPr>
        <w:t>ardy</w:t>
      </w:r>
      <w:proofErr w:type="spellEnd"/>
      <w:r w:rsidRPr="00D2235E">
        <w:rPr>
          <w:b/>
          <w:bCs/>
        </w:rPr>
        <w:t>-W</w:t>
      </w:r>
      <w:proofErr w:type="spellStart"/>
      <w:r w:rsidRPr="00D2235E">
        <w:rPr>
          <w:b/>
          <w:bCs/>
          <w:lang w:val="en-CA"/>
        </w:rPr>
        <w:t>einberg</w:t>
      </w:r>
      <w:proofErr w:type="spellEnd"/>
      <w:r w:rsidRPr="00D2235E">
        <w:rPr>
          <w:b/>
          <w:bCs/>
          <w:lang w:val="en-CA"/>
        </w:rPr>
        <w:t xml:space="preserve"> </w:t>
      </w:r>
      <w:r w:rsidRPr="00D2235E">
        <w:rPr>
          <w:b/>
          <w:bCs/>
        </w:rPr>
        <w:t xml:space="preserve"> </w:t>
      </w:r>
      <w:r w:rsidRPr="00D2235E">
        <w:rPr>
          <w:b/>
          <w:bCs/>
          <w:lang w:val="en-CA"/>
        </w:rPr>
        <w:t>E</w:t>
      </w:r>
      <w:proofErr w:type="spellStart"/>
      <w:r w:rsidRPr="00D2235E">
        <w:rPr>
          <w:b/>
          <w:bCs/>
        </w:rPr>
        <w:t>quilibrium</w:t>
      </w:r>
      <w:proofErr w:type="spellEnd"/>
      <w:r w:rsidRPr="00D2235E">
        <w:rPr>
          <w:b/>
          <w:bCs/>
        </w:rPr>
        <w:t xml:space="preserve"> </w:t>
      </w:r>
      <w:r w:rsidR="00D2235E">
        <w:rPr>
          <w:b/>
          <w:bCs/>
        </w:rPr>
        <w:t>= no evolution</w:t>
      </w:r>
    </w:p>
    <w:p w14:paraId="383DCFB2" w14:textId="77777777" w:rsidR="004A022D" w:rsidRDefault="00777F00" w:rsidP="00142979">
      <w:pPr>
        <w:pStyle w:val="ListParagraph"/>
        <w:numPr>
          <w:ilvl w:val="0"/>
          <w:numId w:val="2"/>
        </w:numPr>
      </w:pPr>
      <w:r>
        <w:rPr>
          <w:noProof/>
        </w:rPr>
        <w:drawing>
          <wp:inline distT="0" distB="0" distL="0" distR="0" wp14:anchorId="2439C76B" wp14:editId="57A40CE4">
            <wp:extent cx="5943600" cy="434399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a:stretch>
                      <a:fillRect/>
                    </a:stretch>
                  </pic:blipFill>
                  <pic:spPr bwMode="auto">
                    <a:xfrm>
                      <a:off x="0" y="0"/>
                      <a:ext cx="5943600" cy="4343992"/>
                    </a:xfrm>
                    <a:prstGeom prst="rect">
                      <a:avLst/>
                    </a:prstGeom>
                    <a:noFill/>
                    <a:ln w="9525">
                      <a:noFill/>
                      <a:miter lim="800000"/>
                      <a:headEnd/>
                      <a:tailEnd/>
                    </a:ln>
                  </pic:spPr>
                </pic:pic>
              </a:graphicData>
            </a:graphic>
          </wp:inline>
        </w:drawing>
      </w:r>
    </w:p>
    <w:p w14:paraId="3655ABCB" w14:textId="77777777" w:rsidR="00A554A3" w:rsidRPr="00A554A3" w:rsidRDefault="00A554A3" w:rsidP="00142979">
      <w:pPr>
        <w:pStyle w:val="ListParagraph"/>
        <w:numPr>
          <w:ilvl w:val="0"/>
          <w:numId w:val="2"/>
        </w:numPr>
      </w:pPr>
      <w:r w:rsidRPr="00A554A3">
        <w:rPr>
          <w:bCs/>
          <w:i/>
          <w:iCs/>
          <w:lang w:val="en-CA"/>
        </w:rPr>
        <w:t>p</w:t>
      </w:r>
      <w:r w:rsidRPr="00A554A3">
        <w:rPr>
          <w:bCs/>
          <w:lang w:val="en-CA"/>
        </w:rPr>
        <w:t xml:space="preserve"> + </w:t>
      </w:r>
      <w:r w:rsidRPr="00A554A3">
        <w:rPr>
          <w:bCs/>
          <w:i/>
          <w:iCs/>
          <w:lang w:val="en-CA"/>
        </w:rPr>
        <w:t>q</w:t>
      </w:r>
      <w:r w:rsidRPr="00A554A3">
        <w:rPr>
          <w:bCs/>
          <w:lang w:val="en-CA"/>
        </w:rPr>
        <w:t xml:space="preserve">  =  1    </w:t>
      </w:r>
      <w:r w:rsidRPr="00A554A3">
        <w:rPr>
          <w:lang w:val="en-CA"/>
        </w:rPr>
        <w:t>where</w:t>
      </w:r>
      <w:r w:rsidRPr="00A554A3">
        <w:rPr>
          <w:bCs/>
          <w:lang w:val="en-CA"/>
        </w:rPr>
        <w:t xml:space="preserve">  p   </w:t>
      </w:r>
      <w:r w:rsidRPr="00A554A3">
        <w:rPr>
          <w:lang w:val="en-CA"/>
        </w:rPr>
        <w:t xml:space="preserve">and </w:t>
      </w:r>
      <w:r w:rsidRPr="00A554A3">
        <w:rPr>
          <w:bCs/>
          <w:lang w:val="en-CA"/>
        </w:rPr>
        <w:t xml:space="preserve"> q   remain unchanged</w:t>
      </w:r>
      <w:r w:rsidRPr="00A554A3">
        <w:t xml:space="preserve"> </w:t>
      </w:r>
    </w:p>
    <w:p w14:paraId="0FAC5334" w14:textId="77777777" w:rsidR="002F14A9" w:rsidRPr="00A33455" w:rsidRDefault="008F1D73" w:rsidP="00142979">
      <w:pPr>
        <w:pStyle w:val="ListParagraph"/>
        <w:numPr>
          <w:ilvl w:val="0"/>
          <w:numId w:val="2"/>
        </w:numPr>
      </w:pPr>
      <w:r w:rsidRPr="00A33455">
        <w:rPr>
          <w:bCs/>
        </w:rPr>
        <w:t xml:space="preserve">genotype </w:t>
      </w:r>
      <w:r w:rsidRPr="00A33455">
        <w:rPr>
          <w:bCs/>
          <w:lang w:val="en-CA"/>
        </w:rPr>
        <w:t xml:space="preserve"> </w:t>
      </w:r>
      <w:r w:rsidRPr="00A33455">
        <w:rPr>
          <w:bCs/>
        </w:rPr>
        <w:t>frequencies</w:t>
      </w:r>
      <w:r w:rsidRPr="00A33455">
        <w:t xml:space="preserve"> </w:t>
      </w:r>
      <w:r w:rsidRPr="00A33455">
        <w:rPr>
          <w:lang w:val="en-CA"/>
        </w:rPr>
        <w:t xml:space="preserve"> </w:t>
      </w:r>
      <w:r w:rsidRPr="00A33455">
        <w:t xml:space="preserve">remain </w:t>
      </w:r>
      <w:r w:rsidRPr="00A33455">
        <w:rPr>
          <w:lang w:val="en-CA"/>
        </w:rPr>
        <w:t xml:space="preserve"> </w:t>
      </w:r>
      <w:r w:rsidRPr="00A33455">
        <w:t xml:space="preserve">in </w:t>
      </w:r>
      <w:r w:rsidRPr="00A33455">
        <w:rPr>
          <w:lang w:val="en-CA"/>
        </w:rPr>
        <w:t xml:space="preserve"> </w:t>
      </w:r>
      <w:r w:rsidRPr="00A33455">
        <w:t xml:space="preserve">constant </w:t>
      </w:r>
      <w:r w:rsidRPr="00A33455">
        <w:rPr>
          <w:lang w:val="en-CA"/>
        </w:rPr>
        <w:t xml:space="preserve"> </w:t>
      </w:r>
      <w:r w:rsidRPr="00A33455">
        <w:t xml:space="preserve">proportions </w:t>
      </w:r>
    </w:p>
    <w:p w14:paraId="6100BE2A" w14:textId="77777777" w:rsidR="00A33455" w:rsidRPr="00A33455" w:rsidRDefault="00A33455" w:rsidP="00142979">
      <w:pPr>
        <w:pStyle w:val="ListParagraph"/>
        <w:numPr>
          <w:ilvl w:val="0"/>
          <w:numId w:val="2"/>
        </w:numPr>
      </w:pPr>
      <w:r w:rsidRPr="00A33455">
        <w:rPr>
          <w:lang w:val="en-CA"/>
        </w:rPr>
        <w:t xml:space="preserve">          </w:t>
      </w:r>
      <w:r w:rsidRPr="00A33455">
        <w:rPr>
          <w:lang w:val="en-CA"/>
        </w:rPr>
        <w:tab/>
      </w:r>
      <w:r w:rsidRPr="00A33455">
        <w:rPr>
          <w:bCs/>
          <w:i/>
          <w:iCs/>
        </w:rPr>
        <w:t>p</w:t>
      </w:r>
      <w:r w:rsidRPr="00A33455">
        <w:rPr>
          <w:bCs/>
          <w:vertAlign w:val="superscript"/>
        </w:rPr>
        <w:t>2</w:t>
      </w:r>
      <w:r w:rsidRPr="00A33455">
        <w:rPr>
          <w:bCs/>
        </w:rPr>
        <w:t xml:space="preserve"> + 2</w:t>
      </w:r>
      <w:r w:rsidRPr="00A33455">
        <w:rPr>
          <w:bCs/>
          <w:i/>
          <w:iCs/>
        </w:rPr>
        <w:t>pq</w:t>
      </w:r>
      <w:r w:rsidRPr="00A33455">
        <w:rPr>
          <w:bCs/>
        </w:rPr>
        <w:t xml:space="preserve"> + </w:t>
      </w:r>
      <w:r w:rsidRPr="00A33455">
        <w:rPr>
          <w:bCs/>
          <w:i/>
          <w:iCs/>
        </w:rPr>
        <w:t>q</w:t>
      </w:r>
      <w:r w:rsidRPr="00A33455">
        <w:rPr>
          <w:bCs/>
          <w:vertAlign w:val="superscript"/>
        </w:rPr>
        <w:t>2</w:t>
      </w:r>
      <w:r w:rsidRPr="00A33455">
        <w:rPr>
          <w:bCs/>
        </w:rPr>
        <w:t xml:space="preserve"> = 1       </w:t>
      </w:r>
      <w:r w:rsidRPr="00A33455">
        <w:rPr>
          <w:lang w:val="en-CA"/>
        </w:rPr>
        <w:t xml:space="preserve">where  </w:t>
      </w:r>
      <w:r w:rsidRPr="00A33455">
        <w:rPr>
          <w:bCs/>
          <w:i/>
          <w:iCs/>
          <w:lang w:val="en-CA"/>
        </w:rPr>
        <w:t>p</w:t>
      </w:r>
      <w:r w:rsidRPr="00A33455">
        <w:rPr>
          <w:bCs/>
          <w:lang w:val="en-CA"/>
        </w:rPr>
        <w:t xml:space="preserve"> + </w:t>
      </w:r>
      <w:r w:rsidRPr="00A33455">
        <w:rPr>
          <w:bCs/>
          <w:i/>
          <w:iCs/>
          <w:lang w:val="en-CA"/>
        </w:rPr>
        <w:t>q</w:t>
      </w:r>
      <w:r w:rsidRPr="00A33455">
        <w:rPr>
          <w:bCs/>
          <w:lang w:val="en-CA"/>
        </w:rPr>
        <w:t xml:space="preserve"> = 1</w:t>
      </w:r>
    </w:p>
    <w:p w14:paraId="748C4E03" w14:textId="77777777" w:rsidR="002F14A9" w:rsidRPr="00A33455" w:rsidRDefault="008F1D73" w:rsidP="00142979">
      <w:pPr>
        <w:pStyle w:val="ListParagraph"/>
        <w:numPr>
          <w:ilvl w:val="0"/>
          <w:numId w:val="2"/>
        </w:numPr>
      </w:pPr>
      <w:r w:rsidRPr="00A33455">
        <w:rPr>
          <w:bCs/>
          <w:i/>
          <w:iCs/>
        </w:rPr>
        <w:t>p</w:t>
      </w:r>
      <w:r w:rsidRPr="00A33455">
        <w:rPr>
          <w:bCs/>
          <w:vertAlign w:val="superscript"/>
        </w:rPr>
        <w:t>2</w:t>
      </w:r>
      <w:r w:rsidRPr="00A33455">
        <w:t xml:space="preserve"> and </w:t>
      </w:r>
      <w:r w:rsidRPr="00A33455">
        <w:rPr>
          <w:bCs/>
          <w:i/>
          <w:iCs/>
        </w:rPr>
        <w:t>q</w:t>
      </w:r>
      <w:r w:rsidRPr="00A33455">
        <w:rPr>
          <w:bCs/>
          <w:i/>
          <w:iCs/>
          <w:vertAlign w:val="superscript"/>
        </w:rPr>
        <w:t>2</w:t>
      </w:r>
      <w:r w:rsidRPr="00A33455">
        <w:t xml:space="preserve"> represent frequencies of the </w:t>
      </w:r>
      <w:r w:rsidRPr="00A33455">
        <w:rPr>
          <w:bCs/>
        </w:rPr>
        <w:t>homozygous</w:t>
      </w:r>
      <w:r w:rsidRPr="00A33455">
        <w:t xml:space="preserve"> genotypes </w:t>
      </w:r>
    </w:p>
    <w:p w14:paraId="4599B37D" w14:textId="77777777" w:rsidR="00A33455" w:rsidRPr="00A33455" w:rsidRDefault="00A33455" w:rsidP="00142979">
      <w:pPr>
        <w:pStyle w:val="ListParagraph"/>
        <w:numPr>
          <w:ilvl w:val="0"/>
          <w:numId w:val="2"/>
        </w:numPr>
      </w:pPr>
      <w:r w:rsidRPr="00A33455">
        <w:t xml:space="preserve">    and </w:t>
      </w:r>
      <w:r w:rsidRPr="00A33455">
        <w:rPr>
          <w:bCs/>
        </w:rPr>
        <w:t>2</w:t>
      </w:r>
      <w:r w:rsidRPr="00A33455">
        <w:rPr>
          <w:bCs/>
          <w:i/>
          <w:iCs/>
        </w:rPr>
        <w:t>pq</w:t>
      </w:r>
      <w:r w:rsidRPr="00A33455">
        <w:t xml:space="preserve">  represents the frequency of the </w:t>
      </w:r>
      <w:r w:rsidRPr="00A33455">
        <w:rPr>
          <w:bCs/>
        </w:rPr>
        <w:t>heterozygous</w:t>
      </w:r>
      <w:r w:rsidRPr="00A33455">
        <w:t xml:space="preserve"> genotype </w:t>
      </w:r>
    </w:p>
    <w:p w14:paraId="3487998E" w14:textId="77777777" w:rsidR="002F14A9" w:rsidRPr="00DA2CB9" w:rsidRDefault="008F1D73" w:rsidP="00142979">
      <w:pPr>
        <w:pStyle w:val="ListParagraph"/>
        <w:numPr>
          <w:ilvl w:val="0"/>
          <w:numId w:val="2"/>
        </w:numPr>
      </w:pPr>
      <w:r w:rsidRPr="00DA5CE4">
        <w:t xml:space="preserve">the </w:t>
      </w:r>
      <w:r w:rsidRPr="00DA5CE4">
        <w:rPr>
          <w:bCs/>
        </w:rPr>
        <w:t xml:space="preserve">Hardy-Weinberg Equilibrium Model </w:t>
      </w:r>
      <w:r w:rsidRPr="00DA5CE4">
        <w:t>describes</w:t>
      </w:r>
      <w:r w:rsidRPr="00DA2CB9">
        <w:t xml:space="preserve"> a model situation in which allele frequencies do not change</w:t>
      </w:r>
    </w:p>
    <w:p w14:paraId="511A9994" w14:textId="77777777" w:rsidR="002F14A9" w:rsidRDefault="008F1D73" w:rsidP="00142979">
      <w:pPr>
        <w:pStyle w:val="ListParagraph"/>
        <w:numPr>
          <w:ilvl w:val="0"/>
          <w:numId w:val="2"/>
        </w:numPr>
      </w:pPr>
      <w:r w:rsidRPr="00DA2CB9">
        <w:lastRenderedPageBreak/>
        <w:t xml:space="preserve">if the following </w:t>
      </w:r>
      <w:r w:rsidRPr="00DA5CE4">
        <w:rPr>
          <w:b/>
          <w:sz w:val="28"/>
        </w:rPr>
        <w:t>conditions</w:t>
      </w:r>
      <w:r w:rsidRPr="00DA5CE4">
        <w:rPr>
          <w:sz w:val="28"/>
        </w:rPr>
        <w:t xml:space="preserve"> </w:t>
      </w:r>
      <w:r w:rsidRPr="00DA2CB9">
        <w:t>are met, genetic structure of a population does not change over time</w:t>
      </w:r>
    </w:p>
    <w:p w14:paraId="04829710" w14:textId="77777777" w:rsidR="002F14A9" w:rsidRPr="00D217E5" w:rsidRDefault="008F1D73" w:rsidP="00142979">
      <w:pPr>
        <w:pStyle w:val="ListParagraph"/>
        <w:numPr>
          <w:ilvl w:val="1"/>
          <w:numId w:val="2"/>
        </w:numPr>
      </w:pPr>
      <w:r w:rsidRPr="00D217E5">
        <w:t xml:space="preserve">no </w:t>
      </w:r>
      <w:r w:rsidRPr="00D217E5">
        <w:rPr>
          <w:bCs/>
        </w:rPr>
        <w:t>mutation</w:t>
      </w:r>
      <w:r w:rsidRPr="00D217E5">
        <w:t xml:space="preserve">  (or mutations can be ignored)</w:t>
      </w:r>
    </w:p>
    <w:p w14:paraId="20EA018E" w14:textId="77777777" w:rsidR="007C2C68" w:rsidRPr="00D217E5" w:rsidRDefault="008F1D73" w:rsidP="00142979">
      <w:pPr>
        <w:pStyle w:val="ListParagraph"/>
        <w:numPr>
          <w:ilvl w:val="1"/>
          <w:numId w:val="2"/>
        </w:numPr>
      </w:pPr>
      <w:r w:rsidRPr="00D217E5">
        <w:t xml:space="preserve">no </w:t>
      </w:r>
      <w:r w:rsidRPr="00611CF0">
        <w:rPr>
          <w:bCs/>
        </w:rPr>
        <w:t xml:space="preserve">gene flow </w:t>
      </w:r>
      <w:r w:rsidRPr="00D217E5">
        <w:t>- no migration into or out of the population</w:t>
      </w:r>
      <w:r w:rsidR="00611CF0">
        <w:t xml:space="preserve"> </w:t>
      </w:r>
      <w:r w:rsidR="007C2C68" w:rsidRPr="00D217E5">
        <w:t xml:space="preserve">(population is closed) </w:t>
      </w:r>
    </w:p>
    <w:p w14:paraId="4C4A55AA" w14:textId="77777777" w:rsidR="002F14A9" w:rsidRPr="00D217E5" w:rsidRDefault="008F1D73" w:rsidP="00142979">
      <w:pPr>
        <w:pStyle w:val="ListParagraph"/>
        <w:numPr>
          <w:ilvl w:val="1"/>
          <w:numId w:val="2"/>
        </w:numPr>
      </w:pPr>
      <w:r w:rsidRPr="00D217E5">
        <w:t>population size is infinite - large p</w:t>
      </w:r>
      <w:r w:rsidR="005B12F2">
        <w:t xml:space="preserve">opulations are not affected </w:t>
      </w:r>
      <w:r w:rsidRPr="00D217E5">
        <w:t xml:space="preserve">by </w:t>
      </w:r>
      <w:r w:rsidRPr="00D217E5">
        <w:rPr>
          <w:bCs/>
        </w:rPr>
        <w:t>genetic drift</w:t>
      </w:r>
    </w:p>
    <w:p w14:paraId="5AC5339F" w14:textId="77777777" w:rsidR="009F0FCF" w:rsidRPr="009F0FCF" w:rsidRDefault="003D2C58" w:rsidP="00142979">
      <w:pPr>
        <w:pStyle w:val="ListParagraph"/>
        <w:numPr>
          <w:ilvl w:val="1"/>
          <w:numId w:val="2"/>
        </w:numPr>
      </w:pPr>
      <w:r w:rsidRPr="00D217E5">
        <w:t>Mating</w:t>
      </w:r>
      <w:r w:rsidR="008F1D73" w:rsidRPr="00D217E5">
        <w:t xml:space="preserve"> is </w:t>
      </w:r>
      <w:r w:rsidR="008F1D73" w:rsidRPr="009F0FCF">
        <w:rPr>
          <w:bCs/>
        </w:rPr>
        <w:t>random</w:t>
      </w:r>
    </w:p>
    <w:p w14:paraId="5A5A44EF" w14:textId="77777777" w:rsidR="002F14A9" w:rsidRDefault="008F1D73" w:rsidP="00142979">
      <w:pPr>
        <w:pStyle w:val="ListParagraph"/>
        <w:numPr>
          <w:ilvl w:val="1"/>
          <w:numId w:val="2"/>
        </w:numPr>
      </w:pPr>
      <w:r w:rsidRPr="00D217E5">
        <w:t xml:space="preserve">no </w:t>
      </w:r>
      <w:r w:rsidRPr="009F0FCF">
        <w:rPr>
          <w:bCs/>
        </w:rPr>
        <w:t>selection</w:t>
      </w:r>
      <w:r w:rsidRPr="00D217E5">
        <w:t xml:space="preserve"> - natural selecti</w:t>
      </w:r>
      <w:r w:rsidR="00B75621">
        <w:t xml:space="preserve">on does not affect survival of </w:t>
      </w:r>
      <w:r w:rsidRPr="007C2C68">
        <w:t>any genotypes</w:t>
      </w:r>
    </w:p>
    <w:p w14:paraId="54136D6C" w14:textId="77777777" w:rsidR="009F0FCF" w:rsidRDefault="009F0FCF" w:rsidP="00142979">
      <w:pPr>
        <w:pStyle w:val="ListParagraph"/>
        <w:numPr>
          <w:ilvl w:val="2"/>
          <w:numId w:val="2"/>
        </w:numPr>
      </w:pPr>
      <w:r>
        <w:rPr>
          <w:bCs/>
        </w:rPr>
        <w:t xml:space="preserve">- </w:t>
      </w:r>
      <w:proofErr w:type="gramStart"/>
      <w:r>
        <w:rPr>
          <w:bCs/>
        </w:rPr>
        <w:t>all</w:t>
      </w:r>
      <w:proofErr w:type="gramEnd"/>
      <w:r>
        <w:rPr>
          <w:bCs/>
        </w:rPr>
        <w:t xml:space="preserve"> genotypes in the population survive and reproduce equally well.</w:t>
      </w:r>
    </w:p>
    <w:p w14:paraId="0859B7F5" w14:textId="77777777" w:rsidR="00BB027B" w:rsidRPr="00BB027B" w:rsidRDefault="008F1D73" w:rsidP="00142979">
      <w:pPr>
        <w:pStyle w:val="ListParagraph"/>
        <w:numPr>
          <w:ilvl w:val="0"/>
          <w:numId w:val="2"/>
        </w:numPr>
      </w:pPr>
      <w:r w:rsidRPr="00BB027B">
        <w:t xml:space="preserve">most important message of the Hardy–Weinberg </w:t>
      </w:r>
      <w:r w:rsidRPr="00BB027B">
        <w:rPr>
          <w:lang w:val="en-CA"/>
        </w:rPr>
        <w:t>E</w:t>
      </w:r>
      <w:proofErr w:type="spellStart"/>
      <w:r w:rsidRPr="00BB027B">
        <w:t>quilibrium</w:t>
      </w:r>
      <w:proofErr w:type="spellEnd"/>
      <w:r w:rsidRPr="00BB027B">
        <w:rPr>
          <w:lang w:val="en-CA"/>
        </w:rPr>
        <w:t xml:space="preserve"> is that  </w:t>
      </w:r>
      <w:r w:rsidRPr="00BB027B">
        <w:rPr>
          <w:bCs/>
        </w:rPr>
        <w:t>allele frequencies remain unchanged from</w:t>
      </w:r>
      <w:r w:rsidR="00BB027B" w:rsidRPr="00BB027B">
        <w:rPr>
          <w:bCs/>
        </w:rPr>
        <w:t xml:space="preserve"> generation to generation</w:t>
      </w:r>
      <w:r w:rsidR="00BB027B" w:rsidRPr="00BB027B">
        <w:t xml:space="preserve"> </w:t>
      </w:r>
      <w:r w:rsidR="00BB027B" w:rsidRPr="00BB027B">
        <w:rPr>
          <w:bCs/>
        </w:rPr>
        <w:t>unless some agent acts to</w:t>
      </w:r>
      <w:r w:rsidR="00BB027B" w:rsidRPr="00BB027B">
        <w:rPr>
          <w:bCs/>
          <w:lang w:val="en-CA"/>
        </w:rPr>
        <w:t xml:space="preserve"> </w:t>
      </w:r>
      <w:r w:rsidR="00BB027B" w:rsidRPr="00BB027B">
        <w:rPr>
          <w:bCs/>
        </w:rPr>
        <w:t>change them</w:t>
      </w:r>
    </w:p>
    <w:p w14:paraId="74F2DECF" w14:textId="77777777" w:rsidR="00BB027B" w:rsidRPr="004E4969" w:rsidRDefault="008F1D73" w:rsidP="00142979">
      <w:pPr>
        <w:pStyle w:val="ListParagraph"/>
        <w:numPr>
          <w:ilvl w:val="0"/>
          <w:numId w:val="2"/>
        </w:numPr>
        <w:rPr>
          <w:b/>
          <w:sz w:val="28"/>
        </w:rPr>
      </w:pPr>
      <w:r w:rsidRPr="004E4969">
        <w:rPr>
          <w:b/>
          <w:sz w:val="28"/>
        </w:rPr>
        <w:t>can</w:t>
      </w:r>
      <w:r w:rsidRPr="004E4969">
        <w:rPr>
          <w:b/>
          <w:sz w:val="28"/>
          <w:lang w:val="en-CA"/>
        </w:rPr>
        <w:t xml:space="preserve"> </w:t>
      </w:r>
      <w:r w:rsidRPr="004E4969">
        <w:rPr>
          <w:b/>
          <w:sz w:val="28"/>
        </w:rPr>
        <w:t xml:space="preserve"> determine</w:t>
      </w:r>
      <w:r w:rsidRPr="004E4969">
        <w:rPr>
          <w:b/>
          <w:sz w:val="28"/>
          <w:lang w:val="en-CA"/>
        </w:rPr>
        <w:t xml:space="preserve"> </w:t>
      </w:r>
      <w:r w:rsidRPr="004E4969">
        <w:rPr>
          <w:b/>
          <w:sz w:val="28"/>
        </w:rPr>
        <w:t xml:space="preserve"> whether </w:t>
      </w:r>
      <w:r w:rsidRPr="004E4969">
        <w:rPr>
          <w:b/>
          <w:sz w:val="28"/>
          <w:lang w:val="en-CA"/>
        </w:rPr>
        <w:t xml:space="preserve"> </w:t>
      </w:r>
      <w:r w:rsidRPr="004E4969">
        <w:rPr>
          <w:b/>
          <w:sz w:val="28"/>
        </w:rPr>
        <w:t xml:space="preserve">an </w:t>
      </w:r>
      <w:r w:rsidRPr="004E4969">
        <w:rPr>
          <w:b/>
          <w:sz w:val="28"/>
          <w:lang w:val="en-CA"/>
        </w:rPr>
        <w:t xml:space="preserve">  </w:t>
      </w:r>
      <w:r w:rsidRPr="004E4969">
        <w:rPr>
          <w:b/>
          <w:bCs/>
          <w:sz w:val="28"/>
        </w:rPr>
        <w:t xml:space="preserve">agent </w:t>
      </w:r>
      <w:r w:rsidRPr="004E4969">
        <w:rPr>
          <w:b/>
          <w:bCs/>
          <w:sz w:val="28"/>
          <w:lang w:val="en-CA"/>
        </w:rPr>
        <w:t xml:space="preserve"> </w:t>
      </w:r>
      <w:r w:rsidRPr="004E4969">
        <w:rPr>
          <w:b/>
          <w:bCs/>
          <w:sz w:val="28"/>
        </w:rPr>
        <w:t xml:space="preserve">of </w:t>
      </w:r>
      <w:r w:rsidRPr="004E4969">
        <w:rPr>
          <w:b/>
          <w:bCs/>
          <w:sz w:val="28"/>
          <w:lang w:val="en-CA"/>
        </w:rPr>
        <w:t xml:space="preserve"> </w:t>
      </w:r>
      <w:r w:rsidRPr="004E4969">
        <w:rPr>
          <w:b/>
          <w:bCs/>
          <w:sz w:val="28"/>
        </w:rPr>
        <w:t>evolution</w:t>
      </w:r>
      <w:r w:rsidRPr="004E4969">
        <w:rPr>
          <w:b/>
          <w:sz w:val="28"/>
          <w:lang w:val="en-CA"/>
        </w:rPr>
        <w:t xml:space="preserve"> </w:t>
      </w:r>
      <w:r w:rsidRPr="004E4969">
        <w:rPr>
          <w:b/>
          <w:sz w:val="28"/>
        </w:rPr>
        <w:t xml:space="preserve"> is acting</w:t>
      </w:r>
      <w:r w:rsidRPr="004E4969">
        <w:rPr>
          <w:b/>
          <w:sz w:val="28"/>
          <w:lang w:val="en-CA"/>
        </w:rPr>
        <w:t xml:space="preserve"> </w:t>
      </w:r>
      <w:r w:rsidRPr="004E4969">
        <w:rPr>
          <w:b/>
          <w:sz w:val="28"/>
        </w:rPr>
        <w:t xml:space="preserve"> on</w:t>
      </w:r>
      <w:r w:rsidRPr="004E4969">
        <w:rPr>
          <w:b/>
          <w:sz w:val="28"/>
          <w:lang w:val="en-CA"/>
        </w:rPr>
        <w:t xml:space="preserve"> </w:t>
      </w:r>
      <w:r w:rsidRPr="004E4969">
        <w:rPr>
          <w:b/>
          <w:sz w:val="28"/>
        </w:rPr>
        <w:t xml:space="preserve"> a</w:t>
      </w:r>
      <w:r w:rsidRPr="004E4969">
        <w:rPr>
          <w:b/>
          <w:sz w:val="28"/>
          <w:lang w:val="en-CA"/>
        </w:rPr>
        <w:t xml:space="preserve">  </w:t>
      </w:r>
      <w:r w:rsidRPr="004E4969">
        <w:rPr>
          <w:b/>
          <w:sz w:val="28"/>
        </w:rPr>
        <w:t>population</w:t>
      </w:r>
      <w:r w:rsidRPr="004E4969">
        <w:rPr>
          <w:b/>
          <w:sz w:val="28"/>
          <w:lang w:val="en-CA"/>
        </w:rPr>
        <w:t xml:space="preserve"> </w:t>
      </w:r>
      <w:r w:rsidRPr="004E4969">
        <w:rPr>
          <w:b/>
          <w:sz w:val="28"/>
        </w:rPr>
        <w:t xml:space="preserve"> by</w:t>
      </w:r>
      <w:r w:rsidRPr="004E4969">
        <w:rPr>
          <w:b/>
          <w:sz w:val="28"/>
          <w:lang w:val="en-CA"/>
        </w:rPr>
        <w:t xml:space="preserve">  comparing</w:t>
      </w:r>
      <w:r w:rsidR="0026724D" w:rsidRPr="004E4969">
        <w:rPr>
          <w:b/>
          <w:sz w:val="28"/>
          <w:lang w:val="en-CA"/>
        </w:rPr>
        <w:t xml:space="preserve"> a  </w:t>
      </w:r>
      <w:r w:rsidR="0026724D" w:rsidRPr="004E4969">
        <w:rPr>
          <w:b/>
          <w:sz w:val="28"/>
        </w:rPr>
        <w:t>population’s</w:t>
      </w:r>
      <w:r w:rsidR="0026724D" w:rsidRPr="004E4969">
        <w:rPr>
          <w:b/>
          <w:sz w:val="28"/>
          <w:lang w:val="en-CA"/>
        </w:rPr>
        <w:t xml:space="preserve">  </w:t>
      </w:r>
      <w:r w:rsidR="0026724D" w:rsidRPr="004E4969">
        <w:rPr>
          <w:b/>
          <w:bCs/>
          <w:sz w:val="28"/>
          <w:lang w:val="en-CA"/>
        </w:rPr>
        <w:t xml:space="preserve">observed  </w:t>
      </w:r>
      <w:r w:rsidR="0026724D" w:rsidRPr="004E4969">
        <w:rPr>
          <w:b/>
          <w:bCs/>
          <w:sz w:val="28"/>
        </w:rPr>
        <w:t xml:space="preserve">genotype </w:t>
      </w:r>
      <w:r w:rsidR="0026724D" w:rsidRPr="004E4969">
        <w:rPr>
          <w:b/>
          <w:bCs/>
          <w:sz w:val="28"/>
          <w:lang w:val="en-CA"/>
        </w:rPr>
        <w:t xml:space="preserve"> </w:t>
      </w:r>
      <w:r w:rsidR="0026724D" w:rsidRPr="004E4969">
        <w:rPr>
          <w:b/>
          <w:bCs/>
          <w:sz w:val="28"/>
        </w:rPr>
        <w:t xml:space="preserve">frequencies </w:t>
      </w:r>
      <w:r w:rsidR="0026724D" w:rsidRPr="004E4969">
        <w:rPr>
          <w:b/>
          <w:sz w:val="28"/>
          <w:lang w:val="en-CA"/>
        </w:rPr>
        <w:t xml:space="preserve">with a  population’s  </w:t>
      </w:r>
      <w:r w:rsidR="0026724D" w:rsidRPr="004E4969">
        <w:rPr>
          <w:b/>
          <w:bCs/>
          <w:sz w:val="28"/>
          <w:lang w:val="en-CA"/>
        </w:rPr>
        <w:t xml:space="preserve">‘expected’  genotype  </w:t>
      </w:r>
      <w:r w:rsidR="0026724D" w:rsidRPr="004E4969">
        <w:rPr>
          <w:b/>
          <w:bCs/>
          <w:sz w:val="28"/>
        </w:rPr>
        <w:t xml:space="preserve">frequencies predicted  from </w:t>
      </w:r>
      <w:r w:rsidR="0026724D" w:rsidRPr="004E4969">
        <w:rPr>
          <w:b/>
          <w:bCs/>
          <w:sz w:val="28"/>
          <w:lang w:val="en-CA"/>
        </w:rPr>
        <w:t xml:space="preserve"> </w:t>
      </w:r>
      <w:r w:rsidR="0026724D" w:rsidRPr="004E4969">
        <w:rPr>
          <w:b/>
          <w:bCs/>
          <w:sz w:val="28"/>
        </w:rPr>
        <w:t xml:space="preserve">Hardy–Weinberg </w:t>
      </w:r>
      <w:r w:rsidR="0026724D" w:rsidRPr="004E4969">
        <w:rPr>
          <w:b/>
          <w:bCs/>
          <w:sz w:val="28"/>
          <w:lang w:val="en-CA"/>
        </w:rPr>
        <w:t xml:space="preserve"> E</w:t>
      </w:r>
      <w:proofErr w:type="spellStart"/>
      <w:r w:rsidR="0026724D" w:rsidRPr="004E4969">
        <w:rPr>
          <w:b/>
          <w:bCs/>
          <w:sz w:val="28"/>
        </w:rPr>
        <w:t>quilibrium</w:t>
      </w:r>
      <w:proofErr w:type="spellEnd"/>
    </w:p>
    <w:p w14:paraId="245A9CDE" w14:textId="77777777" w:rsidR="00E47032" w:rsidRPr="00E47032" w:rsidRDefault="008F1D73" w:rsidP="00142979">
      <w:pPr>
        <w:pStyle w:val="ListParagraph"/>
        <w:numPr>
          <w:ilvl w:val="0"/>
          <w:numId w:val="2"/>
        </w:numPr>
      </w:pPr>
      <w:r w:rsidRPr="00E47032">
        <w:t>populations in nature never fit conditions</w:t>
      </w:r>
      <w:r w:rsidR="00E47032">
        <w:t xml:space="preserve"> </w:t>
      </w:r>
      <w:r w:rsidR="00E47032" w:rsidRPr="00E47032">
        <w:t>for Hardy-Weinberg Equilibrium Model</w:t>
      </w:r>
    </w:p>
    <w:p w14:paraId="4340B941" w14:textId="77777777" w:rsidR="00E47032" w:rsidRPr="00E47032" w:rsidRDefault="008F1D73" w:rsidP="00142979">
      <w:pPr>
        <w:pStyle w:val="ListParagraph"/>
        <w:numPr>
          <w:ilvl w:val="0"/>
          <w:numId w:val="2"/>
        </w:numPr>
      </w:pPr>
      <w:r w:rsidRPr="00E47032">
        <w:t>it is useful in predicting genotype frequencies from</w:t>
      </w:r>
      <w:r w:rsidR="00E47032">
        <w:t xml:space="preserve"> </w:t>
      </w:r>
      <w:r w:rsidRPr="00E47032">
        <w:t>allele frequencies</w:t>
      </w:r>
      <w:r w:rsidR="00E47032" w:rsidRPr="00E47032">
        <w:t xml:space="preserve"> because Model describes</w:t>
      </w:r>
      <w:r w:rsidR="00E47032">
        <w:t xml:space="preserve"> conditions that would result </w:t>
      </w:r>
      <w:r w:rsidR="00E47032" w:rsidRPr="00E47032">
        <w:t xml:space="preserve">if </w:t>
      </w:r>
      <w:r w:rsidR="00E47032" w:rsidRPr="00E47032">
        <w:rPr>
          <w:bCs/>
        </w:rPr>
        <w:t>no</w:t>
      </w:r>
      <w:r w:rsidR="00E47032" w:rsidRPr="00E47032">
        <w:t xml:space="preserve"> evolution occurred</w:t>
      </w:r>
    </w:p>
    <w:p w14:paraId="250FCCD4" w14:textId="77777777" w:rsidR="00E47032" w:rsidRDefault="00E47032" w:rsidP="00142979">
      <w:pPr>
        <w:pStyle w:val="ListParagraph"/>
        <w:numPr>
          <w:ilvl w:val="0"/>
          <w:numId w:val="2"/>
        </w:numPr>
        <w:rPr>
          <w:b/>
        </w:rPr>
      </w:pPr>
      <w:r w:rsidRPr="00E47032">
        <w:rPr>
          <w:b/>
        </w:rPr>
        <w:t>any patterns of deviatio</w:t>
      </w:r>
      <w:r>
        <w:rPr>
          <w:b/>
        </w:rPr>
        <w:t xml:space="preserve">n from the Model help identify </w:t>
      </w:r>
      <w:r w:rsidRPr="00E47032">
        <w:rPr>
          <w:b/>
        </w:rPr>
        <w:t>specific mechanisms of evolution</w:t>
      </w:r>
    </w:p>
    <w:p w14:paraId="6A31AF2A" w14:textId="77777777" w:rsidR="00777F00" w:rsidRDefault="006232DA" w:rsidP="006232DA">
      <w:pPr>
        <w:pStyle w:val="Heading1"/>
      </w:pPr>
      <w:r>
        <w:t>17.3 The Agents of Microevolution (Pg 379)</w:t>
      </w:r>
    </w:p>
    <w:p w14:paraId="0F19C969" w14:textId="77777777" w:rsidR="00DC74CF" w:rsidRPr="00DC74CF" w:rsidRDefault="00DC74CF" w:rsidP="00142979">
      <w:pPr>
        <w:pStyle w:val="ListParagraph"/>
        <w:numPr>
          <w:ilvl w:val="0"/>
          <w:numId w:val="3"/>
        </w:numPr>
      </w:pPr>
      <w:r w:rsidRPr="00DC74CF">
        <w:rPr>
          <w:bCs/>
        </w:rPr>
        <w:t xml:space="preserve">Evolutionary </w:t>
      </w:r>
      <w:r w:rsidRPr="00DC74CF">
        <w:rPr>
          <w:bCs/>
          <w:lang w:val="en-CA"/>
        </w:rPr>
        <w:t>A</w:t>
      </w:r>
      <w:r w:rsidRPr="00DC74CF">
        <w:rPr>
          <w:bCs/>
        </w:rPr>
        <w:t>gents</w:t>
      </w:r>
    </w:p>
    <w:p w14:paraId="6B506AE1" w14:textId="77777777" w:rsidR="002F14A9" w:rsidRPr="00DC74CF" w:rsidRDefault="008F1D73" w:rsidP="00142979">
      <w:pPr>
        <w:pStyle w:val="ListParagraph"/>
        <w:numPr>
          <w:ilvl w:val="1"/>
          <w:numId w:val="3"/>
        </w:numPr>
      </w:pPr>
      <w:r w:rsidRPr="00DC74CF">
        <w:rPr>
          <w:lang w:val="en-CA"/>
        </w:rPr>
        <w:t>mutation</w:t>
      </w:r>
    </w:p>
    <w:p w14:paraId="07211A40" w14:textId="77777777" w:rsidR="002F14A9" w:rsidRPr="00DC74CF" w:rsidRDefault="008F1D73" w:rsidP="00142979">
      <w:pPr>
        <w:pStyle w:val="ListParagraph"/>
        <w:numPr>
          <w:ilvl w:val="1"/>
          <w:numId w:val="3"/>
        </w:numPr>
      </w:pPr>
      <w:r w:rsidRPr="00DC74CF">
        <w:rPr>
          <w:lang w:val="en-CA"/>
        </w:rPr>
        <w:t>gene  flow</w:t>
      </w:r>
    </w:p>
    <w:p w14:paraId="1BF8BAEE" w14:textId="77777777" w:rsidR="002F14A9" w:rsidRPr="00DC74CF" w:rsidRDefault="008F1D73" w:rsidP="00142979">
      <w:pPr>
        <w:pStyle w:val="ListParagraph"/>
        <w:numPr>
          <w:ilvl w:val="1"/>
          <w:numId w:val="3"/>
        </w:numPr>
      </w:pPr>
      <w:r w:rsidRPr="00DC74CF">
        <w:rPr>
          <w:lang w:val="en-CA"/>
        </w:rPr>
        <w:t>random  genetic  drift</w:t>
      </w:r>
    </w:p>
    <w:p w14:paraId="30280059" w14:textId="77777777" w:rsidR="002F14A9" w:rsidRPr="00DC74CF" w:rsidRDefault="008F1D73" w:rsidP="00142979">
      <w:pPr>
        <w:pStyle w:val="ListParagraph"/>
        <w:numPr>
          <w:ilvl w:val="1"/>
          <w:numId w:val="3"/>
        </w:numPr>
      </w:pPr>
      <w:r w:rsidRPr="00DC74CF">
        <w:rPr>
          <w:lang w:val="en-CA"/>
        </w:rPr>
        <w:t>non-random  (</w:t>
      </w:r>
      <w:proofErr w:type="spellStart"/>
      <w:r w:rsidRPr="00DC74CF">
        <w:rPr>
          <w:lang w:val="en-CA"/>
        </w:rPr>
        <w:t>assortative</w:t>
      </w:r>
      <w:proofErr w:type="spellEnd"/>
      <w:r w:rsidRPr="00DC74CF">
        <w:rPr>
          <w:lang w:val="en-CA"/>
        </w:rPr>
        <w:t>)  mating</w:t>
      </w:r>
    </w:p>
    <w:p w14:paraId="09A21F8A" w14:textId="77777777" w:rsidR="002F14A9" w:rsidRDefault="008F1D73" w:rsidP="00142979">
      <w:pPr>
        <w:pStyle w:val="ListParagraph"/>
        <w:numPr>
          <w:ilvl w:val="1"/>
          <w:numId w:val="3"/>
        </w:numPr>
      </w:pPr>
      <w:r w:rsidRPr="00DC74CF">
        <w:rPr>
          <w:lang w:val="en-CA"/>
        </w:rPr>
        <w:t>natural  selection</w:t>
      </w:r>
      <w:r w:rsidRPr="00DC74CF">
        <w:t xml:space="preserve"> </w:t>
      </w:r>
    </w:p>
    <w:p w14:paraId="2BA0B65E" w14:textId="77777777" w:rsidR="00DC74CF" w:rsidRPr="00DC74CF" w:rsidRDefault="00DC74CF" w:rsidP="00142979">
      <w:pPr>
        <w:pStyle w:val="ListParagraph"/>
        <w:numPr>
          <w:ilvl w:val="0"/>
          <w:numId w:val="3"/>
        </w:numPr>
      </w:pPr>
      <w:r w:rsidRPr="00DC74CF">
        <w:t>cause</w:t>
      </w:r>
      <w:r w:rsidRPr="00DC74CF">
        <w:rPr>
          <w:lang w:val="en-CA"/>
        </w:rPr>
        <w:t xml:space="preserve"> </w:t>
      </w:r>
      <w:r w:rsidRPr="00DC74CF">
        <w:t>changes</w:t>
      </w:r>
      <w:r w:rsidRPr="00DC74CF">
        <w:rPr>
          <w:lang w:val="en-CA"/>
        </w:rPr>
        <w:t xml:space="preserve"> </w:t>
      </w:r>
      <w:r w:rsidRPr="00DC74CF">
        <w:t xml:space="preserve">in allele / </w:t>
      </w:r>
      <w:r w:rsidRPr="00DC74CF">
        <w:rPr>
          <w:lang w:val="en-CA"/>
        </w:rPr>
        <w:t>g</w:t>
      </w:r>
      <w:proofErr w:type="spellStart"/>
      <w:r w:rsidRPr="00DC74CF">
        <w:t>enotype</w:t>
      </w:r>
      <w:proofErr w:type="spellEnd"/>
      <w:r w:rsidRPr="00DC74CF">
        <w:rPr>
          <w:lang w:val="en-CA"/>
        </w:rPr>
        <w:t xml:space="preserve"> </w:t>
      </w:r>
      <w:r w:rsidRPr="00DC74CF">
        <w:t>frequencies in a population</w:t>
      </w:r>
      <w:r w:rsidRPr="00DC74CF">
        <w:rPr>
          <w:lang w:val="en-CA"/>
        </w:rPr>
        <w:t xml:space="preserve"> </w:t>
      </w:r>
    </w:p>
    <w:p w14:paraId="4F8107B1" w14:textId="77777777" w:rsidR="00DC74CF" w:rsidRPr="00DC74CF" w:rsidRDefault="00DC74CF" w:rsidP="00142979">
      <w:pPr>
        <w:pStyle w:val="ListParagraph"/>
        <w:numPr>
          <w:ilvl w:val="0"/>
          <w:numId w:val="3"/>
        </w:numPr>
      </w:pPr>
      <w:r w:rsidRPr="00DC74CF">
        <w:t>are observed</w:t>
      </w:r>
      <w:r w:rsidRPr="00DC74CF">
        <w:rPr>
          <w:lang w:val="en-CA"/>
        </w:rPr>
        <w:t xml:space="preserve"> </w:t>
      </w:r>
      <w:r w:rsidRPr="00DC74CF">
        <w:t>as deviations</w:t>
      </w:r>
      <w:r w:rsidRPr="00DC74CF">
        <w:rPr>
          <w:lang w:val="en-CA"/>
        </w:rPr>
        <w:t xml:space="preserve"> </w:t>
      </w:r>
      <w:r w:rsidRPr="00DC74CF">
        <w:t>from the</w:t>
      </w:r>
      <w:r w:rsidRPr="00DC74CF">
        <w:rPr>
          <w:lang w:val="en-CA"/>
        </w:rPr>
        <w:t xml:space="preserve"> expected frequencies  predicted from </w:t>
      </w:r>
      <w:r w:rsidRPr="00DC74CF">
        <w:t xml:space="preserve">Hardy–Weinberg </w:t>
      </w:r>
      <w:r w:rsidRPr="00DC74CF">
        <w:rPr>
          <w:lang w:val="en-CA"/>
        </w:rPr>
        <w:t>E</w:t>
      </w:r>
      <w:proofErr w:type="spellStart"/>
      <w:r w:rsidRPr="00DC74CF">
        <w:t>quilibrium</w:t>
      </w:r>
      <w:proofErr w:type="spellEnd"/>
      <w:r w:rsidRPr="00DC74CF">
        <w:t xml:space="preserve"> Model</w:t>
      </w:r>
      <w:r w:rsidRPr="00DC74CF">
        <w:rPr>
          <w:lang w:val="en-CA"/>
        </w:rPr>
        <w:t xml:space="preserve"> </w:t>
      </w:r>
    </w:p>
    <w:p w14:paraId="2410FF73" w14:textId="77777777" w:rsidR="00DC74CF" w:rsidRPr="00810C84" w:rsidRDefault="00E125F2" w:rsidP="008A75A2">
      <w:pPr>
        <w:ind w:left="360"/>
        <w:rPr>
          <w:b/>
          <w:sz w:val="32"/>
        </w:rPr>
      </w:pPr>
      <w:proofErr w:type="gramStart"/>
      <w:r>
        <w:rPr>
          <w:b/>
          <w:sz w:val="32"/>
        </w:rPr>
        <w:t>1)</w:t>
      </w:r>
      <w:r w:rsidR="008A75A2" w:rsidRPr="00810C84">
        <w:rPr>
          <w:b/>
          <w:sz w:val="32"/>
        </w:rPr>
        <w:t>Mutation</w:t>
      </w:r>
      <w:proofErr w:type="gramEnd"/>
    </w:p>
    <w:p w14:paraId="3B2492B4" w14:textId="77777777" w:rsidR="00AC5620" w:rsidRPr="001F17AC" w:rsidRDefault="00810C84" w:rsidP="00142979">
      <w:pPr>
        <w:pStyle w:val="ListParagraph"/>
        <w:numPr>
          <w:ilvl w:val="0"/>
          <w:numId w:val="4"/>
        </w:numPr>
      </w:pPr>
      <w:r w:rsidRPr="00810C84">
        <w:rPr>
          <w:lang w:val="en-CA"/>
        </w:rPr>
        <w:t>major source  of  genetic  variation</w:t>
      </w:r>
    </w:p>
    <w:p w14:paraId="051CD883" w14:textId="77777777" w:rsidR="00E0493C" w:rsidRPr="00AB5E2B" w:rsidRDefault="00142979" w:rsidP="00142979">
      <w:pPr>
        <w:pStyle w:val="ListParagraph"/>
        <w:numPr>
          <w:ilvl w:val="0"/>
          <w:numId w:val="4"/>
        </w:numPr>
      </w:pPr>
      <w:r w:rsidRPr="00AB5E2B">
        <w:rPr>
          <w:lang w:val="en-CA"/>
        </w:rPr>
        <w:t>o</w:t>
      </w:r>
      <w:proofErr w:type="spellStart"/>
      <w:r w:rsidRPr="00AB5E2B">
        <w:t>ccurs</w:t>
      </w:r>
      <w:proofErr w:type="spellEnd"/>
      <w:r w:rsidRPr="00AB5E2B">
        <w:t xml:space="preserve"> at a low</w:t>
      </w:r>
      <w:r w:rsidRPr="00AB5E2B">
        <w:rPr>
          <w:lang w:val="en-CA"/>
        </w:rPr>
        <w:t xml:space="preserve"> </w:t>
      </w:r>
      <w:r w:rsidRPr="00AB5E2B">
        <w:t xml:space="preserve">but </w:t>
      </w:r>
      <w:r w:rsidRPr="00AB5E2B">
        <w:rPr>
          <w:bCs/>
        </w:rPr>
        <w:t>variable</w:t>
      </w:r>
      <w:r w:rsidRPr="00AB5E2B">
        <w:rPr>
          <w:bCs/>
          <w:lang w:val="en-CA"/>
        </w:rPr>
        <w:t xml:space="preserve"> </w:t>
      </w:r>
      <w:r w:rsidRPr="00AB5E2B">
        <w:rPr>
          <w:bCs/>
        </w:rPr>
        <w:t xml:space="preserve"> rate</w:t>
      </w:r>
      <w:r w:rsidRPr="00AB5E2B">
        <w:rPr>
          <w:bCs/>
          <w:lang w:val="en-CA"/>
        </w:rPr>
        <w:t xml:space="preserve"> </w:t>
      </w:r>
    </w:p>
    <w:p w14:paraId="3EAADA41" w14:textId="77777777" w:rsidR="00D76568" w:rsidRDefault="006205D0" w:rsidP="00142979">
      <w:pPr>
        <w:pStyle w:val="ListParagraph"/>
        <w:numPr>
          <w:ilvl w:val="1"/>
          <w:numId w:val="4"/>
        </w:numPr>
      </w:pPr>
      <w:r>
        <w:t>btw 1 gamete in 100,000 to 1 in 1M will include a new mutation at a particular gene locus</w:t>
      </w:r>
    </w:p>
    <w:p w14:paraId="3B83C016" w14:textId="77777777" w:rsidR="006205D0" w:rsidRDefault="006205D0" w:rsidP="00142979">
      <w:pPr>
        <w:pStyle w:val="ListParagraph"/>
        <w:numPr>
          <w:ilvl w:val="1"/>
          <w:numId w:val="4"/>
        </w:numPr>
      </w:pPr>
      <w:r>
        <w:t>infrequent- exert little or no immediate effect on allele frequencies in most populations</w:t>
      </w:r>
    </w:p>
    <w:p w14:paraId="486CE8FA" w14:textId="77777777" w:rsidR="006205D0" w:rsidRDefault="006205D0" w:rsidP="00142979">
      <w:pPr>
        <w:pStyle w:val="ListParagraph"/>
        <w:numPr>
          <w:ilvl w:val="1"/>
          <w:numId w:val="4"/>
        </w:numPr>
      </w:pPr>
      <w:r>
        <w:t>but over evolutionary time scales, their numbers are significant</w:t>
      </w:r>
    </w:p>
    <w:p w14:paraId="1532A89F" w14:textId="77777777" w:rsidR="006205D0" w:rsidRDefault="006205D0" w:rsidP="00142979">
      <w:pPr>
        <w:pStyle w:val="ListParagraph"/>
        <w:numPr>
          <w:ilvl w:val="1"/>
          <w:numId w:val="4"/>
        </w:numPr>
      </w:pPr>
      <w:r>
        <w:t>mutations accumulating in biological lineages for billions of years</w:t>
      </w:r>
    </w:p>
    <w:p w14:paraId="537BA185" w14:textId="77777777" w:rsidR="001F17AC" w:rsidRDefault="001F17AC" w:rsidP="00142979">
      <w:pPr>
        <w:pStyle w:val="ListParagraph"/>
        <w:numPr>
          <w:ilvl w:val="0"/>
          <w:numId w:val="4"/>
        </w:numPr>
      </w:pPr>
      <w:proofErr w:type="gramStart"/>
      <w:r w:rsidRPr="00810C84">
        <w:lastRenderedPageBreak/>
        <w:t>heritable</w:t>
      </w:r>
      <w:proofErr w:type="gramEnd"/>
      <w:r w:rsidRPr="00810C84">
        <w:t xml:space="preserve"> change in DNA.</w:t>
      </w:r>
    </w:p>
    <w:p w14:paraId="48F04947" w14:textId="77777777" w:rsidR="001F17AC" w:rsidRDefault="001F17AC" w:rsidP="00142979">
      <w:pPr>
        <w:pStyle w:val="ListParagraph"/>
        <w:numPr>
          <w:ilvl w:val="1"/>
          <w:numId w:val="4"/>
        </w:numPr>
      </w:pPr>
      <w:r>
        <w:t>Mutations in the germ line (cell lineage that produces gametes) are heritable</w:t>
      </w:r>
    </w:p>
    <w:p w14:paraId="4537FA17" w14:textId="77777777" w:rsidR="001F17AC" w:rsidRDefault="001F17AC" w:rsidP="00142979">
      <w:pPr>
        <w:pStyle w:val="ListParagraph"/>
        <w:numPr>
          <w:ilvl w:val="1"/>
          <w:numId w:val="4"/>
        </w:numPr>
      </w:pPr>
      <w:r>
        <w:t>Others have no direct effect on next generation</w:t>
      </w:r>
    </w:p>
    <w:p w14:paraId="0F822145" w14:textId="77777777" w:rsidR="001F17AC" w:rsidRDefault="001F17AC" w:rsidP="00142979">
      <w:pPr>
        <w:pStyle w:val="ListParagraph"/>
        <w:numPr>
          <w:ilvl w:val="1"/>
          <w:numId w:val="4"/>
        </w:numPr>
      </w:pPr>
      <w:r>
        <w:t>In plants, mutations may occur in meristem cells which eventually produce flowers as well as non reproductive structures</w:t>
      </w:r>
      <w:r w:rsidR="0027008B">
        <w:t>- so mutations may be passed to the next generation and ultimately influence the gene pool</w:t>
      </w:r>
    </w:p>
    <w:p w14:paraId="0E431089" w14:textId="77777777" w:rsidR="0027008B" w:rsidRDefault="00D16330" w:rsidP="00142979">
      <w:pPr>
        <w:pStyle w:val="ListParagraph"/>
        <w:numPr>
          <w:ilvl w:val="0"/>
          <w:numId w:val="4"/>
        </w:numPr>
      </w:pPr>
      <w:r>
        <w:rPr>
          <w:b/>
        </w:rPr>
        <w:t>Deleterious mutations</w:t>
      </w:r>
      <w:r>
        <w:t>: alter an individual’s structure, function or beh</w:t>
      </w:r>
      <w:r w:rsidR="008F6904">
        <w:t>avior</w:t>
      </w:r>
      <w:r>
        <w:t xml:space="preserve"> in harmful ways.</w:t>
      </w:r>
    </w:p>
    <w:p w14:paraId="3DDE21A6" w14:textId="77777777" w:rsidR="00D16330" w:rsidRDefault="00D16330" w:rsidP="00142979">
      <w:pPr>
        <w:pStyle w:val="ListParagraph"/>
        <w:numPr>
          <w:ilvl w:val="0"/>
          <w:numId w:val="4"/>
        </w:numPr>
      </w:pPr>
      <w:r>
        <w:rPr>
          <w:b/>
        </w:rPr>
        <w:t>Lethal mutations</w:t>
      </w:r>
      <w:r w:rsidRPr="00D16330">
        <w:t>:</w:t>
      </w:r>
      <w:r>
        <w:t xml:space="preserve"> </w:t>
      </w:r>
      <w:r w:rsidRPr="00D16330">
        <w:t>death of organisms carrying them</w:t>
      </w:r>
    </w:p>
    <w:p w14:paraId="0DBDBAE5" w14:textId="77777777" w:rsidR="00D16330" w:rsidRDefault="00B86780" w:rsidP="00142979">
      <w:pPr>
        <w:pStyle w:val="ListParagraph"/>
        <w:numPr>
          <w:ilvl w:val="1"/>
          <w:numId w:val="4"/>
        </w:numPr>
      </w:pPr>
      <w:r>
        <w:t>if death b4 reproduction, mutations eliminated from populations</w:t>
      </w:r>
    </w:p>
    <w:p w14:paraId="42B791A6" w14:textId="77777777" w:rsidR="00B86780" w:rsidRDefault="00B86780" w:rsidP="00142979">
      <w:pPr>
        <w:pStyle w:val="ListParagraph"/>
        <w:numPr>
          <w:ilvl w:val="0"/>
          <w:numId w:val="4"/>
        </w:numPr>
      </w:pPr>
      <w:r>
        <w:rPr>
          <w:b/>
        </w:rPr>
        <w:t xml:space="preserve">Neutral mutations </w:t>
      </w:r>
      <w:r>
        <w:t>: neither harmful no</w:t>
      </w:r>
      <w:r w:rsidR="008E731A">
        <w:t>r</w:t>
      </w:r>
      <w:r>
        <w:t xml:space="preserve"> helpful</w:t>
      </w:r>
    </w:p>
    <w:p w14:paraId="175B5876" w14:textId="77777777" w:rsidR="00B86780" w:rsidRDefault="00B86780" w:rsidP="00142979">
      <w:pPr>
        <w:pStyle w:val="ListParagraph"/>
        <w:numPr>
          <w:ilvl w:val="1"/>
          <w:numId w:val="4"/>
        </w:numPr>
      </w:pPr>
      <w:proofErr w:type="spellStart"/>
      <w:r>
        <w:t>Cuz</w:t>
      </w:r>
      <w:proofErr w:type="spellEnd"/>
      <w:r>
        <w:t xml:space="preserve"> of diff codons for same amino acids, some substitutions wont affect proteins</w:t>
      </w:r>
    </w:p>
    <w:p w14:paraId="265D6177" w14:textId="77777777" w:rsidR="00B86780" w:rsidRDefault="00B86780" w:rsidP="00142979">
      <w:pPr>
        <w:pStyle w:val="ListParagraph"/>
        <w:numPr>
          <w:ilvl w:val="1"/>
          <w:numId w:val="4"/>
        </w:numPr>
      </w:pPr>
      <w:r>
        <w:t>Mutations at third position persist longer in population than those in first two positions.</w:t>
      </w:r>
    </w:p>
    <w:p w14:paraId="6770C75A" w14:textId="77777777" w:rsidR="00B86780" w:rsidRDefault="00B86780" w:rsidP="00142979">
      <w:pPr>
        <w:pStyle w:val="ListParagraph"/>
        <w:numPr>
          <w:ilvl w:val="1"/>
          <w:numId w:val="4"/>
        </w:numPr>
      </w:pPr>
      <w:r>
        <w:t xml:space="preserve">May be beneficial later if </w:t>
      </w:r>
      <w:proofErr w:type="spellStart"/>
      <w:r>
        <w:t>env</w:t>
      </w:r>
      <w:proofErr w:type="spellEnd"/>
      <w:r>
        <w:t xml:space="preserve"> changes</w:t>
      </w:r>
    </w:p>
    <w:p w14:paraId="6C9CBF94" w14:textId="77777777" w:rsidR="00B86780" w:rsidRDefault="00B86780" w:rsidP="00142979">
      <w:pPr>
        <w:pStyle w:val="ListParagraph"/>
        <w:numPr>
          <w:ilvl w:val="0"/>
          <w:numId w:val="4"/>
        </w:numPr>
      </w:pPr>
      <w:r>
        <w:rPr>
          <w:b/>
        </w:rPr>
        <w:t>Other mutations</w:t>
      </w:r>
      <w:r>
        <w:t xml:space="preserve"> may change an organism’s phenotype without influencing its survival and reproduction</w:t>
      </w:r>
    </w:p>
    <w:p w14:paraId="546E8295" w14:textId="77777777" w:rsidR="00B86780" w:rsidRDefault="001D1288" w:rsidP="00142979">
      <w:pPr>
        <w:pStyle w:val="ListParagraph"/>
        <w:numPr>
          <w:ilvl w:val="0"/>
          <w:numId w:val="4"/>
        </w:numPr>
      </w:pPr>
      <w:r>
        <w:rPr>
          <w:b/>
        </w:rPr>
        <w:t xml:space="preserve">Advantageous mutation: </w:t>
      </w:r>
      <w:r>
        <w:t>confers some benefit on an individual that carries it.</w:t>
      </w:r>
    </w:p>
    <w:p w14:paraId="2E9464AC" w14:textId="77777777" w:rsidR="001D1288" w:rsidRDefault="001D1288" w:rsidP="00142979">
      <w:pPr>
        <w:pStyle w:val="ListParagraph"/>
        <w:numPr>
          <w:ilvl w:val="1"/>
          <w:numId w:val="4"/>
        </w:numPr>
      </w:pPr>
      <w:r>
        <w:t xml:space="preserve">Natural selection may preserve the new allele and even </w:t>
      </w:r>
      <w:proofErr w:type="gramStart"/>
      <w:r>
        <w:t>inc</w:t>
      </w:r>
      <w:proofErr w:type="gramEnd"/>
      <w:r>
        <w:t xml:space="preserve"> its frequency over time.</w:t>
      </w:r>
    </w:p>
    <w:p w14:paraId="0DE6EC76" w14:textId="77777777" w:rsidR="001D1288" w:rsidRDefault="001D1288" w:rsidP="00142979">
      <w:pPr>
        <w:pStyle w:val="ListParagraph"/>
        <w:numPr>
          <w:ilvl w:val="1"/>
          <w:numId w:val="4"/>
        </w:numPr>
      </w:pPr>
      <w:r>
        <w:t xml:space="preserve">Once the mutation is passed to new generation, other </w:t>
      </w:r>
      <w:proofErr w:type="gramStart"/>
      <w:r>
        <w:t>agent of microevolution determine</w:t>
      </w:r>
      <w:proofErr w:type="gramEnd"/>
      <w:r>
        <w:t xml:space="preserve"> its long term fate.</w:t>
      </w:r>
    </w:p>
    <w:p w14:paraId="6F0A1367" w14:textId="77777777" w:rsidR="00B2502F" w:rsidRPr="00B2502F" w:rsidRDefault="00142979" w:rsidP="00142979">
      <w:pPr>
        <w:pStyle w:val="ListParagraph"/>
        <w:numPr>
          <w:ilvl w:val="0"/>
          <w:numId w:val="4"/>
        </w:numPr>
      </w:pPr>
      <w:r w:rsidRPr="00B2502F">
        <w:rPr>
          <w:lang w:val="en-CA"/>
        </w:rPr>
        <w:t>a</w:t>
      </w:r>
      <w:r w:rsidRPr="00B2502F">
        <w:t xml:space="preserve">n </w:t>
      </w:r>
      <w:r w:rsidRPr="00B2502F">
        <w:rPr>
          <w:lang w:val="en-CA"/>
        </w:rPr>
        <w:t xml:space="preserve"> </w:t>
      </w:r>
      <w:r w:rsidRPr="00B2502F">
        <w:t>irreversible</w:t>
      </w:r>
      <w:r w:rsidRPr="00B2502F">
        <w:rPr>
          <w:lang w:val="en-CA"/>
        </w:rPr>
        <w:t xml:space="preserve"> </w:t>
      </w:r>
      <w:r w:rsidRPr="00B2502F">
        <w:t xml:space="preserve"> change</w:t>
      </w:r>
      <w:r w:rsidRPr="00B2502F">
        <w:rPr>
          <w:lang w:val="en-CA"/>
        </w:rPr>
        <w:t xml:space="preserve">  in  DNA  </w:t>
      </w:r>
      <w:r w:rsidR="00B2502F" w:rsidRPr="00B2502F">
        <w:rPr>
          <w:lang w:val="en-CA"/>
        </w:rPr>
        <w:t xml:space="preserve"> or  RNA  (stable)</w:t>
      </w:r>
    </w:p>
    <w:p w14:paraId="70973A85" w14:textId="77777777" w:rsidR="00E0493C" w:rsidRPr="00B2502F" w:rsidRDefault="00142979" w:rsidP="00142979">
      <w:pPr>
        <w:pStyle w:val="ListParagraph"/>
        <w:numPr>
          <w:ilvl w:val="0"/>
          <w:numId w:val="4"/>
        </w:numPr>
      </w:pPr>
      <w:r w:rsidRPr="00B2502F">
        <w:rPr>
          <w:lang w:val="en-CA"/>
        </w:rPr>
        <w:t>random</w:t>
      </w:r>
    </w:p>
    <w:p w14:paraId="74ACF3EE" w14:textId="77777777" w:rsidR="00E0493C" w:rsidRPr="00B2502F" w:rsidRDefault="00142979" w:rsidP="00142979">
      <w:pPr>
        <w:pStyle w:val="ListParagraph"/>
        <w:numPr>
          <w:ilvl w:val="0"/>
          <w:numId w:val="4"/>
        </w:numPr>
      </w:pPr>
      <w:r w:rsidRPr="00B2502F">
        <w:rPr>
          <w:lang w:val="en-CA"/>
        </w:rPr>
        <w:t>spontaneous</w:t>
      </w:r>
      <w:r w:rsidRPr="00B2502F">
        <w:t xml:space="preserve"> </w:t>
      </w:r>
    </w:p>
    <w:p w14:paraId="2A16D5CB" w14:textId="77777777" w:rsidR="00E0493C" w:rsidRPr="00B2502F" w:rsidRDefault="00142979" w:rsidP="00142979">
      <w:pPr>
        <w:pStyle w:val="ListParagraph"/>
        <w:numPr>
          <w:ilvl w:val="0"/>
          <w:numId w:val="4"/>
        </w:numPr>
      </w:pPr>
      <w:r w:rsidRPr="00B2502F">
        <w:rPr>
          <w:lang w:val="en-CA"/>
        </w:rPr>
        <w:t>t</w:t>
      </w:r>
      <w:proofErr w:type="spellStart"/>
      <w:r w:rsidRPr="00B2502F">
        <w:t>ypes</w:t>
      </w:r>
      <w:proofErr w:type="spellEnd"/>
      <w:r w:rsidRPr="00B2502F">
        <w:t xml:space="preserve">: </w:t>
      </w:r>
      <w:r w:rsidRPr="00B2502F">
        <w:rPr>
          <w:lang w:val="en-CA"/>
        </w:rPr>
        <w:t xml:space="preserve"> </w:t>
      </w:r>
      <w:r w:rsidRPr="00B2502F">
        <w:t>gene (point)</w:t>
      </w:r>
      <w:r w:rsidRPr="00B2502F">
        <w:rPr>
          <w:lang w:val="en-CA"/>
        </w:rPr>
        <w:t xml:space="preserve"> or </w:t>
      </w:r>
      <w:r w:rsidRPr="00B2502F">
        <w:t>chromosomal</w:t>
      </w:r>
    </w:p>
    <w:p w14:paraId="4914889D" w14:textId="77777777" w:rsidR="00E0493C" w:rsidRPr="00B2502F" w:rsidRDefault="00142979" w:rsidP="00142979">
      <w:pPr>
        <w:pStyle w:val="ListParagraph"/>
        <w:numPr>
          <w:ilvl w:val="0"/>
          <w:numId w:val="4"/>
        </w:numPr>
      </w:pPr>
      <w:r w:rsidRPr="00B2502F">
        <w:rPr>
          <w:lang w:val="en-CA"/>
        </w:rPr>
        <w:t>significant over long time scales</w:t>
      </w:r>
      <w:r w:rsidRPr="00B2502F">
        <w:t xml:space="preserve"> </w:t>
      </w:r>
    </w:p>
    <w:p w14:paraId="33C9CDE5" w14:textId="77777777" w:rsidR="00B2502F" w:rsidRDefault="00E125F2" w:rsidP="00E4288B">
      <w:pPr>
        <w:ind w:left="360"/>
      </w:pPr>
      <w:r>
        <w:rPr>
          <w:b/>
          <w:sz w:val="28"/>
        </w:rPr>
        <w:t>2)</w:t>
      </w:r>
      <w:r w:rsidR="00546A17">
        <w:rPr>
          <w:b/>
          <w:sz w:val="28"/>
        </w:rPr>
        <w:t xml:space="preserve"> </w:t>
      </w:r>
      <w:r w:rsidR="006166C9">
        <w:rPr>
          <w:b/>
          <w:sz w:val="28"/>
        </w:rPr>
        <w:t xml:space="preserve">Gene </w:t>
      </w:r>
      <w:r w:rsidR="00231C43">
        <w:rPr>
          <w:b/>
          <w:sz w:val="28"/>
        </w:rPr>
        <w:t>flow</w:t>
      </w:r>
    </w:p>
    <w:p w14:paraId="5FECA261" w14:textId="77777777" w:rsidR="006166C9" w:rsidRDefault="00231C43" w:rsidP="00142979">
      <w:pPr>
        <w:pStyle w:val="ListParagraph"/>
        <w:numPr>
          <w:ilvl w:val="0"/>
          <w:numId w:val="5"/>
        </w:numPr>
      </w:pPr>
      <w:r>
        <w:t xml:space="preserve">Organisms or gametes sometimes move </w:t>
      </w:r>
      <w:r w:rsidR="00723298">
        <w:t>from one population to another.</w:t>
      </w:r>
    </w:p>
    <w:p w14:paraId="141E5B6D" w14:textId="77777777" w:rsidR="00723298" w:rsidRPr="004D0E2F" w:rsidRDefault="00723298" w:rsidP="00142979">
      <w:pPr>
        <w:pStyle w:val="ListParagraph"/>
        <w:numPr>
          <w:ilvl w:val="0"/>
          <w:numId w:val="5"/>
        </w:numPr>
      </w:pPr>
      <w:r>
        <w:t>If reproduce, they introduce novel</w:t>
      </w:r>
      <w:r w:rsidR="000853C4">
        <w:t>(new)</w:t>
      </w:r>
      <w:r>
        <w:t xml:space="preserve"> alleles into the population: </w:t>
      </w:r>
      <w:r>
        <w:rPr>
          <w:b/>
        </w:rPr>
        <w:t>Gene flow</w:t>
      </w:r>
    </w:p>
    <w:p w14:paraId="6BA6258F" w14:textId="77777777" w:rsidR="004D0E2F" w:rsidRDefault="004D0E2F" w:rsidP="00142979">
      <w:pPr>
        <w:pStyle w:val="ListParagraph"/>
        <w:numPr>
          <w:ilvl w:val="1"/>
          <w:numId w:val="5"/>
        </w:numPr>
      </w:pPr>
      <w:r>
        <w:t>Violates hardy Weinberg requirement that populations must be closed to migration</w:t>
      </w:r>
    </w:p>
    <w:p w14:paraId="5FFBCB4B" w14:textId="77777777" w:rsidR="00733051" w:rsidRDefault="00733051" w:rsidP="00142979">
      <w:pPr>
        <w:pStyle w:val="ListParagraph"/>
        <w:numPr>
          <w:ilvl w:val="0"/>
          <w:numId w:val="5"/>
        </w:numPr>
      </w:pPr>
      <w:r w:rsidRPr="00733051">
        <w:t>may</w:t>
      </w:r>
      <w:r w:rsidRPr="00733051">
        <w:rPr>
          <w:lang w:val="en-CA"/>
        </w:rPr>
        <w:t xml:space="preserve">  </w:t>
      </w:r>
      <w:r w:rsidRPr="00733051">
        <w:t>add</w:t>
      </w:r>
      <w:r w:rsidRPr="00733051">
        <w:rPr>
          <w:lang w:val="en-CA"/>
        </w:rPr>
        <w:t xml:space="preserve"> </w:t>
      </w:r>
      <w:r w:rsidRPr="00733051">
        <w:t xml:space="preserve"> new </w:t>
      </w:r>
      <w:r w:rsidRPr="00733051">
        <w:rPr>
          <w:lang w:val="en-CA"/>
        </w:rPr>
        <w:t xml:space="preserve"> </w:t>
      </w:r>
      <w:r w:rsidRPr="00733051">
        <w:t>alleles</w:t>
      </w:r>
      <w:r w:rsidRPr="00733051">
        <w:rPr>
          <w:lang w:val="en-CA"/>
        </w:rPr>
        <w:t xml:space="preserve">  to  the  gene  pool  of  the  new  population</w:t>
      </w:r>
    </w:p>
    <w:p w14:paraId="59B2EF43" w14:textId="77777777" w:rsidR="00733051" w:rsidRDefault="00733051" w:rsidP="00142979">
      <w:pPr>
        <w:pStyle w:val="ListParagraph"/>
        <w:numPr>
          <w:ilvl w:val="0"/>
          <w:numId w:val="5"/>
        </w:numPr>
      </w:pPr>
      <w:r w:rsidRPr="00733051">
        <w:rPr>
          <w:lang w:val="en-CA"/>
        </w:rPr>
        <w:t xml:space="preserve">may </w:t>
      </w:r>
      <w:r w:rsidRPr="00733051">
        <w:t xml:space="preserve"> change</w:t>
      </w:r>
      <w:r w:rsidRPr="00733051">
        <w:rPr>
          <w:lang w:val="en-CA"/>
        </w:rPr>
        <w:t xml:space="preserve"> </w:t>
      </w:r>
      <w:r w:rsidRPr="00733051">
        <w:t xml:space="preserve"> the </w:t>
      </w:r>
      <w:r w:rsidRPr="00733051">
        <w:rPr>
          <w:lang w:val="en-CA"/>
        </w:rPr>
        <w:t xml:space="preserve"> </w:t>
      </w:r>
      <w:r w:rsidRPr="00733051">
        <w:t xml:space="preserve">frequencies </w:t>
      </w:r>
      <w:r w:rsidRPr="00733051">
        <w:rPr>
          <w:lang w:val="en-CA"/>
        </w:rPr>
        <w:t xml:space="preserve"> </w:t>
      </w:r>
      <w:r w:rsidRPr="00733051">
        <w:t xml:space="preserve">of </w:t>
      </w:r>
      <w:r w:rsidRPr="00733051">
        <w:rPr>
          <w:lang w:val="en-CA"/>
        </w:rPr>
        <w:t xml:space="preserve"> </w:t>
      </w:r>
      <w:r w:rsidRPr="00733051">
        <w:t>alleles</w:t>
      </w:r>
      <w:r w:rsidRPr="00733051">
        <w:rPr>
          <w:lang w:val="en-CA"/>
        </w:rPr>
        <w:t xml:space="preserve"> </w:t>
      </w:r>
      <w:r w:rsidRPr="00733051">
        <w:t xml:space="preserve"> already </w:t>
      </w:r>
      <w:r w:rsidRPr="00733051">
        <w:rPr>
          <w:lang w:val="en-CA"/>
        </w:rPr>
        <w:t xml:space="preserve"> </w:t>
      </w:r>
      <w:r w:rsidRPr="00733051">
        <w:t>present</w:t>
      </w:r>
    </w:p>
    <w:p w14:paraId="4091B036" w14:textId="77777777" w:rsidR="004D0E2F" w:rsidRDefault="00F94976" w:rsidP="00142979">
      <w:pPr>
        <w:pStyle w:val="ListParagraph"/>
        <w:numPr>
          <w:ilvl w:val="0"/>
          <w:numId w:val="5"/>
        </w:numPr>
      </w:pPr>
      <w:r>
        <w:rPr>
          <w:b/>
        </w:rPr>
        <w:t>Dispersal a</w:t>
      </w:r>
      <w:r w:rsidR="003473E9">
        <w:rPr>
          <w:b/>
        </w:rPr>
        <w:t>gents:</w:t>
      </w:r>
      <w:r w:rsidR="003473E9">
        <w:t xml:space="preserve"> most population: pollen-carrying wind or seed carrying animals</w:t>
      </w:r>
    </w:p>
    <w:p w14:paraId="3021DD69" w14:textId="77777777" w:rsidR="00BD1DBC" w:rsidRPr="00BD1DBC" w:rsidRDefault="00BD1DBC" w:rsidP="00142979">
      <w:pPr>
        <w:pStyle w:val="ListParagraph"/>
        <w:numPr>
          <w:ilvl w:val="1"/>
          <w:numId w:val="5"/>
        </w:numPr>
      </w:pPr>
      <w:r w:rsidRPr="00BD1DBC">
        <w:t>Enhance gene flow</w:t>
      </w:r>
    </w:p>
    <w:p w14:paraId="1E37DE29" w14:textId="77777777" w:rsidR="003473E9" w:rsidRDefault="003473E9" w:rsidP="00142979">
      <w:pPr>
        <w:pStyle w:val="ListParagraph"/>
        <w:numPr>
          <w:ilvl w:val="0"/>
          <w:numId w:val="5"/>
        </w:numPr>
      </w:pPr>
      <w:r>
        <w:t>Hard to document; researchers can use phenotypic or genetic marks but must also show they reproduced and contributed to the gene pool</w:t>
      </w:r>
    </w:p>
    <w:p w14:paraId="60529CA4" w14:textId="77777777" w:rsidR="00215AEA" w:rsidRDefault="00FD0D46" w:rsidP="00142979">
      <w:pPr>
        <w:pStyle w:val="ListParagraph"/>
        <w:numPr>
          <w:ilvl w:val="0"/>
          <w:numId w:val="5"/>
        </w:numPr>
      </w:pPr>
      <w:r>
        <w:t>Evolutionary importance depends on the degree of genetic differentiation btw population and rate of gene flow</w:t>
      </w:r>
    </w:p>
    <w:p w14:paraId="5C501FEF" w14:textId="77777777" w:rsidR="00FD0D46" w:rsidRDefault="00FD0D46" w:rsidP="00142979">
      <w:pPr>
        <w:pStyle w:val="ListParagraph"/>
        <w:numPr>
          <w:ilvl w:val="1"/>
          <w:numId w:val="5"/>
        </w:numPr>
      </w:pPr>
      <w:r>
        <w:t xml:space="preserve">If two gene pools are very different, little gene flow may </w:t>
      </w:r>
      <w:proofErr w:type="gramStart"/>
      <w:r>
        <w:t>inc</w:t>
      </w:r>
      <w:proofErr w:type="gramEnd"/>
      <w:r>
        <w:t xml:space="preserve"> genetic variability within population that receives immigrants and it will make the two populations more similar.</w:t>
      </w:r>
    </w:p>
    <w:p w14:paraId="08E6044C" w14:textId="77777777" w:rsidR="00FD0D46" w:rsidRDefault="00FD0D46" w:rsidP="00142979">
      <w:pPr>
        <w:pStyle w:val="ListParagraph"/>
        <w:numPr>
          <w:ilvl w:val="1"/>
          <w:numId w:val="5"/>
        </w:numPr>
      </w:pPr>
      <w:r>
        <w:t>If two populations alr</w:t>
      </w:r>
      <w:r w:rsidR="00891685">
        <w:t>ea</w:t>
      </w:r>
      <w:r>
        <w:t>dy similar, lot of gene flow will have little effect</w:t>
      </w:r>
    </w:p>
    <w:p w14:paraId="7B3F7D5F" w14:textId="77777777" w:rsidR="003F768D" w:rsidRPr="003F768D" w:rsidRDefault="006369CC" w:rsidP="00142979">
      <w:pPr>
        <w:pStyle w:val="ListParagraph"/>
        <w:numPr>
          <w:ilvl w:val="0"/>
          <w:numId w:val="5"/>
        </w:numPr>
      </w:pPr>
      <w:r>
        <w:lastRenderedPageBreak/>
        <w:t>life history and</w:t>
      </w:r>
      <w:r w:rsidR="00142979" w:rsidRPr="003F768D">
        <w:t xml:space="preserve"> behaviour may</w:t>
      </w:r>
      <w:r w:rsidR="003F768D">
        <w:t xml:space="preserve"> </w:t>
      </w:r>
      <w:r w:rsidR="003F768D" w:rsidRPr="003F768D">
        <w:t>enhance gene flow</w:t>
      </w:r>
    </w:p>
    <w:p w14:paraId="4DB99455" w14:textId="77777777" w:rsidR="00FD0D46" w:rsidRDefault="003F768D" w:rsidP="003F768D">
      <w:pPr>
        <w:ind w:left="360"/>
      </w:pPr>
      <w:r>
        <w:rPr>
          <w:b/>
          <w:sz w:val="28"/>
        </w:rPr>
        <w:t>Genetic Drift</w:t>
      </w:r>
    </w:p>
    <w:p w14:paraId="637C4D3B" w14:textId="77777777" w:rsidR="003F768D" w:rsidRDefault="0038588E" w:rsidP="00142979">
      <w:pPr>
        <w:pStyle w:val="ListParagraph"/>
        <w:numPr>
          <w:ilvl w:val="0"/>
          <w:numId w:val="6"/>
        </w:numPr>
      </w:pPr>
      <w:r>
        <w:rPr>
          <w:i/>
        </w:rPr>
        <w:t>def:</w:t>
      </w:r>
      <w:r>
        <w:t xml:space="preserve"> Chance events sometimes cause allele frequencies in a population to change unpredictably</w:t>
      </w:r>
    </w:p>
    <w:p w14:paraId="32ABADCC" w14:textId="77777777" w:rsidR="00E0493C" w:rsidRPr="00A841B8" w:rsidRDefault="00142979" w:rsidP="00142979">
      <w:pPr>
        <w:pStyle w:val="ListParagraph"/>
        <w:numPr>
          <w:ilvl w:val="0"/>
          <w:numId w:val="6"/>
        </w:numPr>
      </w:pPr>
      <w:r w:rsidRPr="00A841B8">
        <w:t xml:space="preserve">alters </w:t>
      </w:r>
      <w:r w:rsidRPr="00A841B8">
        <w:rPr>
          <w:lang w:val="en-CA"/>
        </w:rPr>
        <w:t xml:space="preserve"> a</w:t>
      </w:r>
      <w:proofErr w:type="spellStart"/>
      <w:r w:rsidRPr="00A841B8">
        <w:t>llele</w:t>
      </w:r>
      <w:proofErr w:type="spellEnd"/>
      <w:r w:rsidRPr="00A841B8">
        <w:t xml:space="preserve"> </w:t>
      </w:r>
      <w:r w:rsidRPr="00A841B8">
        <w:rPr>
          <w:lang w:val="en-CA"/>
        </w:rPr>
        <w:t xml:space="preserve"> </w:t>
      </w:r>
      <w:r w:rsidRPr="00A841B8">
        <w:t xml:space="preserve">frequencies </w:t>
      </w:r>
      <w:r w:rsidRPr="00A841B8">
        <w:rPr>
          <w:lang w:val="en-CA"/>
        </w:rPr>
        <w:t xml:space="preserve"> </w:t>
      </w:r>
      <w:r w:rsidRPr="00A841B8">
        <w:t>in</w:t>
      </w:r>
      <w:r w:rsidRPr="00A841B8">
        <w:rPr>
          <w:lang w:val="en-CA"/>
        </w:rPr>
        <w:t xml:space="preserve"> </w:t>
      </w:r>
      <w:r w:rsidRPr="00A841B8">
        <w:t xml:space="preserve"> all </w:t>
      </w:r>
      <w:r w:rsidRPr="00A841B8">
        <w:rPr>
          <w:lang w:val="en-CA"/>
        </w:rPr>
        <w:t xml:space="preserve"> </w:t>
      </w:r>
      <w:r w:rsidRPr="00A841B8">
        <w:t>populations</w:t>
      </w:r>
      <w:r w:rsidRPr="00A841B8">
        <w:rPr>
          <w:lang w:val="en-CA"/>
        </w:rPr>
        <w:t xml:space="preserve"> </w:t>
      </w:r>
    </w:p>
    <w:p w14:paraId="7F372B05" w14:textId="77777777" w:rsidR="00A841B8" w:rsidRDefault="00142979" w:rsidP="00142979">
      <w:pPr>
        <w:pStyle w:val="ListParagraph"/>
        <w:numPr>
          <w:ilvl w:val="0"/>
          <w:numId w:val="6"/>
        </w:numPr>
      </w:pPr>
      <w:r w:rsidRPr="00A841B8">
        <w:t xml:space="preserve">overrides </w:t>
      </w:r>
      <w:r w:rsidRPr="00A841B8">
        <w:rPr>
          <w:lang w:val="en-CA"/>
        </w:rPr>
        <w:t xml:space="preserve"> </w:t>
      </w:r>
      <w:r w:rsidRPr="00A841B8">
        <w:t>natural</w:t>
      </w:r>
      <w:r w:rsidRPr="00A841B8">
        <w:rPr>
          <w:lang w:val="en-CA"/>
        </w:rPr>
        <w:t xml:space="preserve"> </w:t>
      </w:r>
      <w:r w:rsidRPr="00A841B8">
        <w:t xml:space="preserve"> selection</w:t>
      </w:r>
      <w:r w:rsidRPr="00A841B8">
        <w:rPr>
          <w:lang w:val="en-CA"/>
        </w:rPr>
        <w:t xml:space="preserve"> </w:t>
      </w:r>
      <w:r w:rsidRPr="00A841B8">
        <w:t xml:space="preserve"> </w:t>
      </w:r>
      <w:r w:rsidRPr="00A841B8">
        <w:rPr>
          <w:u w:val="single"/>
        </w:rPr>
        <w:t>only</w:t>
      </w:r>
      <w:r w:rsidRPr="00A841B8">
        <w:rPr>
          <w:lang w:val="en-CA"/>
        </w:rPr>
        <w:t xml:space="preserve"> </w:t>
      </w:r>
      <w:r w:rsidRPr="00A841B8">
        <w:t xml:space="preserve"> in </w:t>
      </w:r>
      <w:r w:rsidRPr="00A841B8">
        <w:rPr>
          <w:lang w:val="en-CA"/>
        </w:rPr>
        <w:t xml:space="preserve"> </w:t>
      </w:r>
      <w:r w:rsidRPr="00A841B8">
        <w:t>small</w:t>
      </w:r>
      <w:r w:rsidRPr="00A841B8">
        <w:rPr>
          <w:lang w:val="en-CA"/>
        </w:rPr>
        <w:t xml:space="preserve">  populations</w:t>
      </w:r>
    </w:p>
    <w:p w14:paraId="027A5CB3" w14:textId="77777777" w:rsidR="00DB08D8" w:rsidRDefault="00DB08D8" w:rsidP="00142979">
      <w:pPr>
        <w:pStyle w:val="ListParagraph"/>
        <w:numPr>
          <w:ilvl w:val="0"/>
          <w:numId w:val="6"/>
        </w:numPr>
      </w:pPr>
      <w:r>
        <w:t>dramatic effects on small populations</w:t>
      </w:r>
    </w:p>
    <w:p w14:paraId="2B42F880" w14:textId="77777777" w:rsidR="00D538F4" w:rsidRDefault="00D538F4" w:rsidP="00142979">
      <w:pPr>
        <w:pStyle w:val="ListParagraph"/>
        <w:numPr>
          <w:ilvl w:val="0"/>
          <w:numId w:val="6"/>
        </w:numPr>
      </w:pPr>
      <w:r w:rsidRPr="00D538F4">
        <w:rPr>
          <w:noProof/>
        </w:rPr>
        <w:drawing>
          <wp:inline distT="0" distB="0" distL="0" distR="0" wp14:anchorId="4B8F696F" wp14:editId="57CCA2A9">
            <wp:extent cx="5943600" cy="2018665"/>
            <wp:effectExtent l="19050" t="0" r="0" b="0"/>
            <wp:docPr id="5"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86750" cy="2814637"/>
                      <a:chOff x="428625" y="2786063"/>
                      <a:chExt cx="8286750" cy="2814637"/>
                    </a:xfrm>
                  </a:grpSpPr>
                  <a:grpSp>
                    <a:nvGrpSpPr>
                      <a:cNvPr id="7174" name="Group 4"/>
                      <a:cNvGrpSpPr>
                        <a:grpSpLocks/>
                      </a:cNvGrpSpPr>
                    </a:nvGrpSpPr>
                    <a:grpSpPr bwMode="auto">
                      <a:xfrm>
                        <a:off x="428625" y="2786063"/>
                        <a:ext cx="8286750" cy="2814637"/>
                        <a:chOff x="624" y="1968"/>
                        <a:chExt cx="4557" cy="2111"/>
                      </a:xfrm>
                    </a:grpSpPr>
                    <a:sp>
                      <a:nvSpPr>
                        <a:cNvPr id="7178" name="Text Box 5"/>
                        <a:cNvSpPr txBox="1">
                          <a:spLocks noChangeArrowheads="1"/>
                        </a:cNvSpPr>
                      </a:nvSpPr>
                      <a:spPr bwMode="auto">
                        <a:xfrm>
                          <a:off x="2964" y="3892"/>
                          <a:ext cx="98" cy="187"/>
                        </a:xfrm>
                        <a:prstGeom prst="rect">
                          <a:avLst/>
                        </a:prstGeom>
                        <a:noFill/>
                        <a:ln w="34925">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kumimoji="1" lang="en-US" sz="1600" b="1">
                              <a:sym typeface="Symbol" pitchFamily="18" charset="2"/>
                            </a:endParaRPr>
                          </a:p>
                        </a:txBody>
                        <a:useSpRect/>
                      </a:txSp>
                    </a:sp>
                    <a:grpSp>
                      <a:nvGrpSpPr>
                        <a:cNvPr id="4" name="Group 6"/>
                        <a:cNvGrpSpPr>
                          <a:grpSpLocks/>
                        </a:cNvGrpSpPr>
                      </a:nvGrpSpPr>
                      <a:grpSpPr bwMode="auto">
                        <a:xfrm>
                          <a:off x="624" y="1968"/>
                          <a:ext cx="4557" cy="2051"/>
                          <a:chOff x="624" y="1968"/>
                          <a:chExt cx="4557" cy="2051"/>
                        </a:xfrm>
                      </a:grpSpPr>
                      <a:pic>
                        <a:nvPicPr>
                          <a:cNvPr id="7180" name="Picture 7" descr="23_07_U.jpg                                                    0018629ARKaul-4                        B9EC3DD1:"/>
                          <a:cNvPicPr>
                            <a:picLocks noChangeAspect="1" noChangeArrowheads="1"/>
                          </a:cNvPicPr>
                        </a:nvPicPr>
                        <a:blipFill>
                          <a:blip r:embed="rId15"/>
                          <a:srcRect/>
                          <a:stretch>
                            <a:fillRect/>
                          </a:stretch>
                        </a:blipFill>
                        <a:spPr bwMode="auto">
                          <a:xfrm>
                            <a:off x="624" y="1968"/>
                            <a:ext cx="4557" cy="1606"/>
                          </a:xfrm>
                          <a:prstGeom prst="rect">
                            <a:avLst/>
                          </a:prstGeom>
                          <a:noFill/>
                          <a:ln w="9525">
                            <a:noFill/>
                            <a:miter lim="800000"/>
                            <a:headEnd/>
                            <a:tailEnd/>
                          </a:ln>
                        </a:spPr>
                      </a:pic>
                      <a:sp>
                        <a:nvSpPr>
                          <a:cNvPr id="7181" name="Text Box 8"/>
                          <a:cNvSpPr txBox="1">
                            <a:spLocks noChangeArrowheads="1"/>
                          </a:cNvSpPr>
                        </a:nvSpPr>
                        <a:spPr bwMode="auto">
                          <a:xfrm>
                            <a:off x="688" y="2202"/>
                            <a:ext cx="294"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82" name="Text Box 9"/>
                          <a:cNvSpPr txBox="1">
                            <a:spLocks noChangeArrowheads="1"/>
                          </a:cNvSpPr>
                        </a:nvSpPr>
                        <a:spPr bwMode="auto">
                          <a:xfrm>
                            <a:off x="1135" y="2410"/>
                            <a:ext cx="305"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183" name="Text Box 10"/>
                          <a:cNvSpPr txBox="1">
                            <a:spLocks noChangeArrowheads="1"/>
                          </a:cNvSpPr>
                        </a:nvSpPr>
                        <a:spPr bwMode="auto">
                          <a:xfrm>
                            <a:off x="1565" y="2196"/>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84" name="Text Box 11"/>
                          <a:cNvSpPr txBox="1">
                            <a:spLocks noChangeArrowheads="1"/>
                          </a:cNvSpPr>
                        </a:nvSpPr>
                        <a:spPr bwMode="auto">
                          <a:xfrm>
                            <a:off x="860" y="2670"/>
                            <a:ext cx="318"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W</a:t>
                              </a:r>
                              <a:r>
                                <a:rPr kumimoji="1" lang="en-US" sz="1200" b="1" i="1"/>
                                <a:t>C</a:t>
                              </a:r>
                              <a:r>
                                <a:rPr kumimoji="1" lang="en-US" sz="1200" b="1" i="1" baseline="30000"/>
                                <a:t>W</a:t>
                              </a:r>
                              <a:endParaRPr kumimoji="1" lang="en-US" sz="1200" b="1" i="1"/>
                            </a:p>
                          </a:txBody>
                          <a:useSpRect/>
                        </a:txSp>
                      </a:sp>
                      <a:sp>
                        <a:nvSpPr>
                          <a:cNvPr id="7185" name="Text Box 12"/>
                          <a:cNvSpPr txBox="1">
                            <a:spLocks noChangeArrowheads="1"/>
                          </a:cNvSpPr>
                        </a:nvSpPr>
                        <a:spPr bwMode="auto">
                          <a:xfrm>
                            <a:off x="1357" y="2673"/>
                            <a:ext cx="294"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86" name="Text Box 13"/>
                          <a:cNvSpPr txBox="1">
                            <a:spLocks noChangeArrowheads="1"/>
                          </a:cNvSpPr>
                        </a:nvSpPr>
                        <a:spPr bwMode="auto">
                          <a:xfrm>
                            <a:off x="1098" y="2910"/>
                            <a:ext cx="305"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187" name="Text Box 14"/>
                          <a:cNvSpPr txBox="1">
                            <a:spLocks noChangeArrowheads="1"/>
                          </a:cNvSpPr>
                        </a:nvSpPr>
                        <a:spPr bwMode="auto">
                          <a:xfrm>
                            <a:off x="1584" y="3156"/>
                            <a:ext cx="306"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188" name="Text Box 15"/>
                          <a:cNvSpPr txBox="1">
                            <a:spLocks noChangeArrowheads="1"/>
                          </a:cNvSpPr>
                        </a:nvSpPr>
                        <a:spPr bwMode="auto">
                          <a:xfrm>
                            <a:off x="1333" y="3383"/>
                            <a:ext cx="305"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189" name="Text Box 16"/>
                          <a:cNvSpPr txBox="1">
                            <a:spLocks noChangeArrowheads="1"/>
                          </a:cNvSpPr>
                        </a:nvSpPr>
                        <a:spPr bwMode="auto">
                          <a:xfrm>
                            <a:off x="896" y="3379"/>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90" name="Text Box 17"/>
                          <a:cNvSpPr txBox="1">
                            <a:spLocks noChangeArrowheads="1"/>
                          </a:cNvSpPr>
                        </a:nvSpPr>
                        <a:spPr bwMode="auto">
                          <a:xfrm>
                            <a:off x="700" y="3156"/>
                            <a:ext cx="294"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91" name="Text Box 18"/>
                          <a:cNvSpPr txBox="1">
                            <a:spLocks noChangeArrowheads="1"/>
                          </a:cNvSpPr>
                        </a:nvSpPr>
                        <a:spPr bwMode="auto">
                          <a:xfrm>
                            <a:off x="1890" y="2113"/>
                            <a:ext cx="447" cy="980"/>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kumimoji="1" lang="en-US" sz="1200" b="1"/>
                                <a:t>Only 5 </a:t>
                              </a:r>
                            </a:p>
                            <a:p>
                              <a:pPr eaLnBrk="0" hangingPunct="0"/>
                              <a:r>
                                <a:rPr kumimoji="1" lang="en-US" sz="1200" b="1"/>
                                <a:t>of 10</a:t>
                              </a:r>
                            </a:p>
                            <a:p>
                              <a:pPr eaLnBrk="0" hangingPunct="0"/>
                              <a:r>
                                <a:rPr kumimoji="1" lang="en-US" sz="1200" b="1"/>
                                <a:t>plants</a:t>
                              </a:r>
                            </a:p>
                            <a:p>
                              <a:pPr eaLnBrk="0" hangingPunct="0"/>
                              <a:r>
                                <a:rPr kumimoji="1" lang="en-US" sz="1200" b="1"/>
                                <a:t>leave</a:t>
                              </a:r>
                            </a:p>
                            <a:p>
                              <a:pPr eaLnBrk="0" hangingPunct="0"/>
                              <a:r>
                                <a:rPr kumimoji="1" lang="en-US" sz="1200" b="1"/>
                                <a:t>0ffspring</a:t>
                              </a:r>
                            </a:p>
                            <a:p>
                              <a:pPr eaLnBrk="0" hangingPunct="0"/>
                              <a:endParaRPr kumimoji="1" lang="en-US" sz="1400" b="1"/>
                            </a:p>
                            <a:p>
                              <a:pPr eaLnBrk="0" hangingPunct="0"/>
                              <a:endParaRPr kumimoji="1" lang="en-US" sz="1200" b="1"/>
                            </a:p>
                            <a:p>
                              <a:pPr eaLnBrk="0" hangingPunct="0"/>
                              <a:endParaRPr kumimoji="1" lang="en-US" sz="1200" b="1"/>
                            </a:p>
                            <a:p>
                              <a:pPr eaLnBrk="0" hangingPunct="0"/>
                              <a:endParaRPr kumimoji="1" lang="en-US" sz="1200" b="1"/>
                            </a:p>
                          </a:txBody>
                          <a:useSpRect/>
                        </a:txSp>
                      </a:sp>
                      <a:sp>
                        <a:nvSpPr>
                          <a:cNvPr id="7192" name="Text Box 19"/>
                          <a:cNvSpPr txBox="1">
                            <a:spLocks noChangeArrowheads="1"/>
                          </a:cNvSpPr>
                        </a:nvSpPr>
                        <a:spPr bwMode="auto">
                          <a:xfrm>
                            <a:off x="2541" y="2183"/>
                            <a:ext cx="317"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W</a:t>
                              </a:r>
                              <a:r>
                                <a:rPr kumimoji="1" lang="en-US" sz="1200" b="1" i="1"/>
                                <a:t>C</a:t>
                              </a:r>
                              <a:r>
                                <a:rPr kumimoji="1" lang="en-US" sz="1200" b="1" i="1" baseline="30000"/>
                                <a:t>W</a:t>
                              </a:r>
                              <a:endParaRPr kumimoji="1" lang="en-US" sz="1200" b="1" i="1"/>
                            </a:p>
                          </a:txBody>
                          <a:useSpRect/>
                        </a:txSp>
                      </a:sp>
                      <a:sp>
                        <a:nvSpPr>
                          <a:cNvPr id="7193" name="Text Box 20"/>
                          <a:cNvSpPr txBox="1">
                            <a:spLocks noChangeArrowheads="1"/>
                          </a:cNvSpPr>
                        </a:nvSpPr>
                        <a:spPr bwMode="auto">
                          <a:xfrm>
                            <a:off x="3008" y="2183"/>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94" name="Text Box 21"/>
                          <a:cNvSpPr txBox="1">
                            <a:spLocks noChangeArrowheads="1"/>
                          </a:cNvSpPr>
                        </a:nvSpPr>
                        <a:spPr bwMode="auto">
                          <a:xfrm>
                            <a:off x="2778" y="2413"/>
                            <a:ext cx="305"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195" name="Text Box 22"/>
                          <a:cNvSpPr txBox="1">
                            <a:spLocks noChangeArrowheads="1"/>
                          </a:cNvSpPr>
                        </a:nvSpPr>
                        <a:spPr bwMode="auto">
                          <a:xfrm>
                            <a:off x="2354" y="2692"/>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196" name="Text Box 23"/>
                          <a:cNvSpPr txBox="1">
                            <a:spLocks noChangeArrowheads="1"/>
                          </a:cNvSpPr>
                        </a:nvSpPr>
                        <a:spPr bwMode="auto">
                          <a:xfrm>
                            <a:off x="3216" y="2673"/>
                            <a:ext cx="317"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W</a:t>
                              </a:r>
                              <a:r>
                                <a:rPr kumimoji="1" lang="en-US" sz="1200" b="1" i="1"/>
                                <a:t>C</a:t>
                              </a:r>
                              <a:r>
                                <a:rPr kumimoji="1" lang="en-US" sz="1200" b="1" i="1" baseline="30000"/>
                                <a:t>W</a:t>
                              </a:r>
                              <a:endParaRPr kumimoji="1" lang="en-US" sz="1200" b="1" i="1"/>
                            </a:p>
                          </a:txBody>
                          <a:useSpRect/>
                        </a:txSp>
                      </a:sp>
                      <a:sp>
                        <a:nvSpPr>
                          <a:cNvPr id="7197" name="Text Box 24"/>
                          <a:cNvSpPr txBox="1">
                            <a:spLocks noChangeArrowheads="1"/>
                          </a:cNvSpPr>
                        </a:nvSpPr>
                        <a:spPr bwMode="auto">
                          <a:xfrm>
                            <a:off x="2762" y="2906"/>
                            <a:ext cx="305"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198" name="Text Box 25"/>
                          <a:cNvSpPr txBox="1">
                            <a:spLocks noChangeArrowheads="1"/>
                          </a:cNvSpPr>
                        </a:nvSpPr>
                        <a:spPr bwMode="auto">
                          <a:xfrm>
                            <a:off x="2554" y="3149"/>
                            <a:ext cx="317"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W</a:t>
                              </a:r>
                              <a:r>
                                <a:rPr kumimoji="1" lang="en-US" sz="1200" b="1" i="1"/>
                                <a:t>C</a:t>
                              </a:r>
                              <a:r>
                                <a:rPr kumimoji="1" lang="en-US" sz="1200" b="1" i="1" baseline="30000"/>
                                <a:t>W</a:t>
                              </a:r>
                              <a:endParaRPr kumimoji="1" lang="en-US" sz="1200" b="1" i="1"/>
                            </a:p>
                          </a:txBody>
                          <a:useSpRect/>
                        </a:txSp>
                      </a:sp>
                      <a:sp>
                        <a:nvSpPr>
                          <a:cNvPr id="7199" name="Text Box 26"/>
                          <a:cNvSpPr txBox="1">
                            <a:spLocks noChangeArrowheads="1"/>
                          </a:cNvSpPr>
                        </a:nvSpPr>
                        <a:spPr bwMode="auto">
                          <a:xfrm>
                            <a:off x="3015" y="3156"/>
                            <a:ext cx="294"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0" name="Text Box 27"/>
                          <a:cNvSpPr txBox="1">
                            <a:spLocks noChangeArrowheads="1"/>
                          </a:cNvSpPr>
                        </a:nvSpPr>
                        <a:spPr bwMode="auto">
                          <a:xfrm>
                            <a:off x="2351" y="3386"/>
                            <a:ext cx="305"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201" name="Text Box 28"/>
                          <a:cNvSpPr txBox="1">
                            <a:spLocks noChangeArrowheads="1"/>
                          </a:cNvSpPr>
                        </a:nvSpPr>
                        <a:spPr bwMode="auto">
                          <a:xfrm>
                            <a:off x="3207" y="3379"/>
                            <a:ext cx="305"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W</a:t>
                              </a:r>
                              <a:endParaRPr kumimoji="1" lang="en-US" sz="1200" b="1" i="1"/>
                            </a:p>
                          </a:txBody>
                          <a:useSpRect/>
                        </a:txSp>
                      </a:sp>
                      <a:sp>
                        <a:nvSpPr>
                          <a:cNvPr id="7202" name="Text Box 29"/>
                          <a:cNvSpPr txBox="1">
                            <a:spLocks noChangeArrowheads="1"/>
                          </a:cNvSpPr>
                        </a:nvSpPr>
                        <a:spPr bwMode="auto">
                          <a:xfrm>
                            <a:off x="3528" y="2140"/>
                            <a:ext cx="465" cy="911"/>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kumimoji="1" lang="en-US" sz="1200" b="1"/>
                                <a:t>Only 2</a:t>
                              </a:r>
                            </a:p>
                            <a:p>
                              <a:pPr eaLnBrk="0" hangingPunct="0"/>
                              <a:r>
                                <a:rPr kumimoji="1" lang="en-US" sz="1200" b="1"/>
                                <a:t>of 10 </a:t>
                              </a:r>
                            </a:p>
                            <a:p>
                              <a:pPr eaLnBrk="0" hangingPunct="0"/>
                              <a:r>
                                <a:rPr kumimoji="1" lang="en-US" sz="1200" b="1"/>
                                <a:t>plants</a:t>
                              </a:r>
                            </a:p>
                            <a:p>
                              <a:pPr eaLnBrk="0" hangingPunct="0"/>
                              <a:r>
                                <a:rPr kumimoji="1" lang="en-US" sz="1200" b="1"/>
                                <a:t>leave</a:t>
                              </a:r>
                            </a:p>
                            <a:p>
                              <a:pPr eaLnBrk="0" hangingPunct="0"/>
                              <a:r>
                                <a:rPr kumimoji="1" lang="en-US" sz="1200" b="1"/>
                                <a:t>Offspring</a:t>
                              </a:r>
                            </a:p>
                            <a:p>
                              <a:pPr eaLnBrk="0" hangingPunct="0"/>
                              <a:endParaRPr kumimoji="1" lang="en-US" sz="1400" b="1"/>
                            </a:p>
                            <a:p>
                              <a:pPr eaLnBrk="0" hangingPunct="0"/>
                              <a:endParaRPr kumimoji="1" lang="en-US" sz="1400" b="1"/>
                            </a:p>
                            <a:p>
                              <a:pPr eaLnBrk="0" hangingPunct="0"/>
                              <a:endParaRPr kumimoji="1" lang="en-US" sz="1400" b="1"/>
                            </a:p>
                          </a:txBody>
                          <a:useSpRect/>
                        </a:txSp>
                      </a:sp>
                      <a:sp>
                        <a:nvSpPr>
                          <a:cNvPr id="7203" name="Text Box 30"/>
                          <a:cNvSpPr txBox="1">
                            <a:spLocks noChangeArrowheads="1"/>
                          </a:cNvSpPr>
                        </a:nvSpPr>
                        <a:spPr bwMode="auto">
                          <a:xfrm>
                            <a:off x="4401" y="2183"/>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4" name="Text Box 31"/>
                          <a:cNvSpPr txBox="1">
                            <a:spLocks noChangeArrowheads="1"/>
                          </a:cNvSpPr>
                        </a:nvSpPr>
                        <a:spPr bwMode="auto">
                          <a:xfrm>
                            <a:off x="3987" y="2407"/>
                            <a:ext cx="293"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5" name="Text Box 32"/>
                          <a:cNvSpPr txBox="1">
                            <a:spLocks noChangeArrowheads="1"/>
                          </a:cNvSpPr>
                        </a:nvSpPr>
                        <a:spPr bwMode="auto">
                          <a:xfrm>
                            <a:off x="4820" y="2410"/>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6" name="Text Box 33"/>
                          <a:cNvSpPr txBox="1">
                            <a:spLocks noChangeArrowheads="1"/>
                          </a:cNvSpPr>
                        </a:nvSpPr>
                        <a:spPr bwMode="auto">
                          <a:xfrm>
                            <a:off x="4616" y="2664"/>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7" name="Text Box 34"/>
                          <a:cNvSpPr txBox="1">
                            <a:spLocks noChangeArrowheads="1"/>
                          </a:cNvSpPr>
                        </a:nvSpPr>
                        <a:spPr bwMode="auto">
                          <a:xfrm>
                            <a:off x="4180" y="2664"/>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8" name="Text Box 35"/>
                          <a:cNvSpPr txBox="1">
                            <a:spLocks noChangeArrowheads="1"/>
                          </a:cNvSpPr>
                        </a:nvSpPr>
                        <a:spPr bwMode="auto">
                          <a:xfrm>
                            <a:off x="3988" y="2913"/>
                            <a:ext cx="294"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09" name="Text Box 36"/>
                          <a:cNvSpPr txBox="1">
                            <a:spLocks noChangeArrowheads="1"/>
                          </a:cNvSpPr>
                        </a:nvSpPr>
                        <a:spPr bwMode="auto">
                          <a:xfrm>
                            <a:off x="4413" y="3140"/>
                            <a:ext cx="293"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10" name="Text Box 37"/>
                          <a:cNvSpPr txBox="1">
                            <a:spLocks noChangeArrowheads="1"/>
                          </a:cNvSpPr>
                        </a:nvSpPr>
                        <a:spPr bwMode="auto">
                          <a:xfrm>
                            <a:off x="4836" y="2916"/>
                            <a:ext cx="293"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11" name="Text Box 38"/>
                          <a:cNvSpPr txBox="1">
                            <a:spLocks noChangeArrowheads="1"/>
                          </a:cNvSpPr>
                        </a:nvSpPr>
                        <a:spPr bwMode="auto">
                          <a:xfrm>
                            <a:off x="4577" y="3373"/>
                            <a:ext cx="293" cy="153"/>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12" name="Text Box 39"/>
                          <a:cNvSpPr txBox="1">
                            <a:spLocks noChangeArrowheads="1"/>
                          </a:cNvSpPr>
                        </a:nvSpPr>
                        <a:spPr bwMode="auto">
                          <a:xfrm>
                            <a:off x="4160" y="3377"/>
                            <a:ext cx="294" cy="152"/>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kumimoji="1" lang="en-US" sz="1200" b="1" i="1"/>
                                <a:t>C</a:t>
                              </a:r>
                              <a:r>
                                <a:rPr kumimoji="1" lang="en-US" sz="1200" b="1" i="1" baseline="30000"/>
                                <a:t>R</a:t>
                              </a:r>
                              <a:r>
                                <a:rPr kumimoji="1" lang="en-US" sz="1200" b="1" i="1"/>
                                <a:t>C</a:t>
                              </a:r>
                              <a:r>
                                <a:rPr kumimoji="1" lang="en-US" sz="1200" b="1" i="1" baseline="30000"/>
                                <a:t>R</a:t>
                              </a:r>
                              <a:endParaRPr kumimoji="1" lang="en-US" sz="1200" b="1" i="1"/>
                            </a:p>
                          </a:txBody>
                          <a:useSpRect/>
                        </a:txSp>
                      </a:sp>
                      <a:sp>
                        <a:nvSpPr>
                          <a:cNvPr id="7213" name="Text Box 40"/>
                          <a:cNvSpPr txBox="1">
                            <a:spLocks noChangeArrowheads="1"/>
                          </a:cNvSpPr>
                        </a:nvSpPr>
                        <a:spPr bwMode="auto">
                          <a:xfrm>
                            <a:off x="2561" y="3370"/>
                            <a:ext cx="676" cy="641"/>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kumimoji="1" lang="en-US" sz="1400" b="1"/>
                            </a:p>
                            <a:p>
                              <a:pPr algn="ctr" eaLnBrk="0" hangingPunct="0"/>
                              <a:endParaRPr kumimoji="1" lang="en-US" sz="1400" b="1"/>
                            </a:p>
                            <a:p>
                              <a:pPr algn="ctr" eaLnBrk="0" hangingPunct="0"/>
                              <a:r>
                                <a:rPr kumimoji="1" lang="en-US" sz="1400" b="1"/>
                                <a:t>Generation 2</a:t>
                              </a:r>
                            </a:p>
                            <a:p>
                              <a:pPr algn="ctr" eaLnBrk="0" hangingPunct="0"/>
                              <a:r>
                                <a:rPr kumimoji="1" lang="en-US" sz="1400" b="1" i="1"/>
                                <a:t>p</a:t>
                              </a:r>
                              <a:r>
                                <a:rPr kumimoji="1" lang="en-US" sz="1400" b="1"/>
                                <a:t> = 0.5</a:t>
                              </a:r>
                            </a:p>
                            <a:p>
                              <a:pPr algn="ctr" eaLnBrk="0" hangingPunct="0"/>
                              <a:r>
                                <a:rPr kumimoji="1" lang="en-US" sz="1400" b="1" i="1"/>
                                <a:t>q</a:t>
                              </a:r>
                              <a:r>
                                <a:rPr kumimoji="1" lang="en-US" sz="1400" b="1"/>
                                <a:t> = 0.5</a:t>
                              </a:r>
                            </a:p>
                          </a:txBody>
                          <a:useSpRect/>
                        </a:txSp>
                      </a:sp>
                      <a:sp>
                        <a:nvSpPr>
                          <a:cNvPr id="7214" name="Text Box 41"/>
                          <a:cNvSpPr txBox="1">
                            <a:spLocks noChangeArrowheads="1"/>
                          </a:cNvSpPr>
                        </a:nvSpPr>
                        <a:spPr bwMode="auto">
                          <a:xfrm>
                            <a:off x="4233" y="3374"/>
                            <a:ext cx="677" cy="641"/>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kumimoji="1" lang="en-US" sz="1400" b="1"/>
                            </a:p>
                            <a:p>
                              <a:pPr algn="ctr" eaLnBrk="0" hangingPunct="0"/>
                              <a:endParaRPr kumimoji="1" lang="en-US" sz="1400" b="1"/>
                            </a:p>
                            <a:p>
                              <a:pPr algn="ctr" eaLnBrk="0" hangingPunct="0"/>
                              <a:r>
                                <a:rPr kumimoji="1" lang="en-US" sz="1400" b="1"/>
                                <a:t>Generation 3</a:t>
                              </a:r>
                            </a:p>
                            <a:p>
                              <a:pPr algn="ctr" eaLnBrk="0" hangingPunct="0"/>
                              <a:r>
                                <a:rPr kumimoji="1" lang="en-US" sz="1400" b="1" i="1"/>
                                <a:t>p</a:t>
                              </a:r>
                              <a:r>
                                <a:rPr kumimoji="1" lang="en-US" sz="1400" b="1"/>
                                <a:t> = 1.0</a:t>
                              </a:r>
                            </a:p>
                            <a:p>
                              <a:pPr algn="ctr" eaLnBrk="0" hangingPunct="0"/>
                              <a:r>
                                <a:rPr kumimoji="1" lang="en-US" sz="1400" b="1" i="1"/>
                                <a:t>q</a:t>
                              </a:r>
                              <a:r>
                                <a:rPr kumimoji="1" lang="en-US" sz="1400" b="1"/>
                                <a:t> = 0.0</a:t>
                              </a:r>
                            </a:p>
                          </a:txBody>
                          <a:useSpRect/>
                        </a:txSp>
                      </a:sp>
                      <a:sp>
                        <a:nvSpPr>
                          <a:cNvPr id="7215" name="Text Box 42"/>
                          <a:cNvSpPr txBox="1">
                            <a:spLocks noChangeArrowheads="1"/>
                          </a:cNvSpPr>
                        </a:nvSpPr>
                        <a:spPr bwMode="auto">
                          <a:xfrm>
                            <a:off x="713" y="3378"/>
                            <a:ext cx="1204" cy="641"/>
                          </a:xfrm>
                          <a:prstGeom prst="rect">
                            <a:avLst/>
                          </a:prstGeom>
                          <a:noFill/>
                          <a:ln w="25400">
                            <a:noFill/>
                            <a:miter lim="800000"/>
                            <a:headEnd/>
                            <a:tailEnd/>
                          </a:ln>
                        </a:spPr>
                        <a:txSp>
                          <a:txBody>
                            <a:bodyPr wrap="none" lIns="92075" tIns="46038" rIns="92075" bIns="46038" anchor="ctr">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endParaRPr kumimoji="1" lang="en-US" sz="1400"/>
                            </a:p>
                            <a:p>
                              <a:pPr algn="ctr" eaLnBrk="0" hangingPunct="0"/>
                              <a:endParaRPr kumimoji="1" lang="en-US" sz="1400" b="1"/>
                            </a:p>
                            <a:p>
                              <a:pPr algn="ctr" eaLnBrk="0" hangingPunct="0"/>
                              <a:r>
                                <a:rPr kumimoji="1" lang="en-US" sz="1400" b="1"/>
                                <a:t>Generation 1</a:t>
                              </a:r>
                            </a:p>
                            <a:p>
                              <a:pPr algn="ctr" eaLnBrk="0" hangingPunct="0"/>
                              <a:r>
                                <a:rPr kumimoji="1" lang="en-US" sz="1400" b="1" i="1"/>
                                <a:t>p </a:t>
                              </a:r>
                              <a:r>
                                <a:rPr kumimoji="1" lang="en-US" sz="1400" b="1"/>
                                <a:t>(frequency of </a:t>
                              </a:r>
                              <a:r>
                                <a:rPr kumimoji="1" lang="en-US" sz="1400" b="1" i="1"/>
                                <a:t>C</a:t>
                              </a:r>
                              <a:r>
                                <a:rPr kumimoji="1" lang="en-US" sz="1400" b="1" i="1" baseline="30000"/>
                                <a:t>R</a:t>
                              </a:r>
                              <a:r>
                                <a:rPr kumimoji="1" lang="en-US" sz="1400" b="1"/>
                                <a:t>) = 0.7</a:t>
                              </a:r>
                            </a:p>
                            <a:p>
                              <a:pPr algn="ctr" eaLnBrk="0" hangingPunct="0"/>
                              <a:r>
                                <a:rPr kumimoji="1" lang="en-US" sz="1400" b="1" i="1"/>
                                <a:t>q </a:t>
                              </a:r>
                              <a:r>
                                <a:rPr kumimoji="1" lang="en-US" sz="1400" b="1"/>
                                <a:t>(frequency of </a:t>
                              </a:r>
                              <a:r>
                                <a:rPr kumimoji="1" lang="en-US" sz="1400" b="1" i="1"/>
                                <a:t>C</a:t>
                              </a:r>
                              <a:r>
                                <a:rPr kumimoji="1" lang="en-US" sz="1400" b="1" i="1" baseline="30000"/>
                                <a:t>W</a:t>
                              </a:r>
                              <a:r>
                                <a:rPr kumimoji="1" lang="en-US" sz="1400" b="1"/>
                                <a:t>) = 0.3</a:t>
                              </a:r>
                            </a:p>
                          </a:txBody>
                          <a:useSpRect/>
                        </a:txSp>
                      </a:sp>
                    </a:grpSp>
                  </a:grpSp>
                </lc:lockedCanvas>
              </a:graphicData>
            </a:graphic>
          </wp:inline>
        </w:drawing>
      </w:r>
    </w:p>
    <w:p w14:paraId="43440631" w14:textId="77777777" w:rsidR="00DB08D8" w:rsidRDefault="003A3D49" w:rsidP="00142979">
      <w:pPr>
        <w:pStyle w:val="ListParagraph"/>
        <w:numPr>
          <w:ilvl w:val="0"/>
          <w:numId w:val="6"/>
        </w:numPr>
      </w:pPr>
      <w:proofErr w:type="gramStart"/>
      <w:r>
        <w:t>chance</w:t>
      </w:r>
      <w:proofErr w:type="gramEnd"/>
      <w:r>
        <w:t xml:space="preserve"> deviations from expected results – which cause genetic drift- occur whenever organisms engage in sexual reproduction, simply because their population sizes are not infinitely large. </w:t>
      </w:r>
    </w:p>
    <w:p w14:paraId="23AE5F6B" w14:textId="77777777" w:rsidR="009B4A03" w:rsidRDefault="009B4A03" w:rsidP="00142979">
      <w:pPr>
        <w:pStyle w:val="ListParagraph"/>
        <w:numPr>
          <w:ilvl w:val="0"/>
          <w:numId w:val="6"/>
        </w:numPr>
      </w:pPr>
      <w:r>
        <w:t>More common in small populations since only a few individuals contribute to the gene pool and because any given allele is present in very few individuals</w:t>
      </w:r>
    </w:p>
    <w:p w14:paraId="738F48A3" w14:textId="77777777" w:rsidR="009B4A03" w:rsidRDefault="009B4A03" w:rsidP="00142979">
      <w:pPr>
        <w:pStyle w:val="ListParagraph"/>
        <w:numPr>
          <w:ilvl w:val="0"/>
          <w:numId w:val="6"/>
        </w:numPr>
      </w:pPr>
      <w:r>
        <w:t>Leads to loss of alleles and reduced genetic variability.</w:t>
      </w:r>
    </w:p>
    <w:p w14:paraId="5AE27AF7" w14:textId="77777777" w:rsidR="009B4A03" w:rsidRDefault="009B4A03" w:rsidP="00142979">
      <w:pPr>
        <w:pStyle w:val="ListParagraph"/>
        <w:numPr>
          <w:ilvl w:val="0"/>
          <w:numId w:val="6"/>
        </w:numPr>
      </w:pPr>
      <w:r>
        <w:t>Population bottlenecks and founder effects often foster genetic drift</w:t>
      </w:r>
    </w:p>
    <w:p w14:paraId="3D944958" w14:textId="77777777" w:rsidR="009B4A03" w:rsidRPr="00D538F4" w:rsidRDefault="0089341C" w:rsidP="00142979">
      <w:pPr>
        <w:pStyle w:val="ListParagraph"/>
        <w:numPr>
          <w:ilvl w:val="0"/>
          <w:numId w:val="6"/>
        </w:numPr>
      </w:pPr>
      <w:r>
        <w:rPr>
          <w:b/>
        </w:rPr>
        <w:t xml:space="preserve">1) </w:t>
      </w:r>
      <w:r w:rsidR="009B4A03">
        <w:rPr>
          <w:b/>
        </w:rPr>
        <w:t>Population bottlenecks</w:t>
      </w:r>
    </w:p>
    <w:p w14:paraId="7CCE9938" w14:textId="77777777" w:rsidR="00D538F4" w:rsidRPr="009B4A03" w:rsidRDefault="00805A26" w:rsidP="00142979">
      <w:pPr>
        <w:pStyle w:val="ListParagraph"/>
        <w:numPr>
          <w:ilvl w:val="1"/>
          <w:numId w:val="6"/>
        </w:numPr>
      </w:pPr>
      <w:r>
        <w:rPr>
          <w:lang w:val="en-CA"/>
        </w:rPr>
        <w:t>organisms</w:t>
      </w:r>
      <w:r w:rsidR="00D538F4" w:rsidRPr="00D538F4">
        <w:rPr>
          <w:lang w:val="en-CA"/>
        </w:rPr>
        <w:t xml:space="preserve"> </w:t>
      </w:r>
      <w:r w:rsidR="00D538F4" w:rsidRPr="00D538F4">
        <w:t xml:space="preserve"> of</w:t>
      </w:r>
      <w:r w:rsidR="00D538F4" w:rsidRPr="00D538F4">
        <w:rPr>
          <w:lang w:val="en-CA"/>
        </w:rPr>
        <w:t xml:space="preserve"> </w:t>
      </w:r>
      <w:r w:rsidR="00D538F4" w:rsidRPr="00D538F4">
        <w:t xml:space="preserve"> normally</w:t>
      </w:r>
      <w:r w:rsidR="00D538F4" w:rsidRPr="00D538F4">
        <w:rPr>
          <w:lang w:val="en-CA"/>
        </w:rPr>
        <w:t xml:space="preserve"> </w:t>
      </w:r>
      <w:r w:rsidR="00D538F4" w:rsidRPr="00D538F4">
        <w:t xml:space="preserve"> large </w:t>
      </w:r>
      <w:r w:rsidR="00D538F4" w:rsidRPr="00D538F4">
        <w:rPr>
          <w:lang w:val="en-CA"/>
        </w:rPr>
        <w:t xml:space="preserve"> </w:t>
      </w:r>
      <w:r w:rsidR="00D538F4" w:rsidRPr="00D538F4">
        <w:t>populations may</w:t>
      </w:r>
      <w:r w:rsidR="00D538F4" w:rsidRPr="00D538F4">
        <w:rPr>
          <w:lang w:val="en-CA"/>
        </w:rPr>
        <w:t xml:space="preserve"> </w:t>
      </w:r>
      <w:r w:rsidR="00D538F4" w:rsidRPr="00D538F4">
        <w:t xml:space="preserve"> pass through</w:t>
      </w:r>
      <w:r w:rsidR="00D538F4">
        <w:t xml:space="preserve"> </w:t>
      </w:r>
      <w:r w:rsidR="00D538F4" w:rsidRPr="00D538F4">
        <w:t xml:space="preserve">periods </w:t>
      </w:r>
      <w:r w:rsidR="00D538F4" w:rsidRPr="00D538F4">
        <w:rPr>
          <w:lang w:val="en-CA"/>
        </w:rPr>
        <w:t xml:space="preserve"> </w:t>
      </w:r>
      <w:r w:rsidR="00D538F4" w:rsidRPr="00D538F4">
        <w:t>when</w:t>
      </w:r>
      <w:r w:rsidR="00D538F4" w:rsidRPr="00D538F4">
        <w:rPr>
          <w:lang w:val="en-CA"/>
        </w:rPr>
        <w:t xml:space="preserve">  </w:t>
      </w:r>
      <w:r w:rsidR="00D538F4" w:rsidRPr="00D538F4">
        <w:t xml:space="preserve">only </w:t>
      </w:r>
      <w:r w:rsidR="00D538F4" w:rsidRPr="00D538F4">
        <w:rPr>
          <w:lang w:val="en-CA"/>
        </w:rPr>
        <w:t xml:space="preserve"> </w:t>
      </w:r>
      <w:r w:rsidR="00D538F4" w:rsidRPr="00D538F4">
        <w:t xml:space="preserve">a </w:t>
      </w:r>
      <w:r w:rsidR="00D538F4" w:rsidRPr="00D538F4">
        <w:rPr>
          <w:lang w:val="en-CA"/>
        </w:rPr>
        <w:t xml:space="preserve"> </w:t>
      </w:r>
      <w:r w:rsidR="00D538F4" w:rsidRPr="00D538F4">
        <w:t>small</w:t>
      </w:r>
      <w:r w:rsidR="00D538F4" w:rsidRPr="00D538F4">
        <w:rPr>
          <w:lang w:val="en-CA"/>
        </w:rPr>
        <w:t xml:space="preserve"> </w:t>
      </w:r>
      <w:r w:rsidR="00D538F4" w:rsidRPr="00D538F4">
        <w:t xml:space="preserve"> number</w:t>
      </w:r>
      <w:r w:rsidR="00D538F4" w:rsidRPr="00D538F4">
        <w:rPr>
          <w:lang w:val="en-CA"/>
        </w:rPr>
        <w:t xml:space="preserve"> </w:t>
      </w:r>
      <w:r w:rsidR="00D538F4" w:rsidRPr="00D538F4">
        <w:t xml:space="preserve"> of</w:t>
      </w:r>
      <w:r w:rsidR="00D538F4" w:rsidRPr="00D538F4">
        <w:rPr>
          <w:lang w:val="en-CA"/>
        </w:rPr>
        <w:t xml:space="preserve"> </w:t>
      </w:r>
      <w:r w:rsidR="00D538F4" w:rsidRPr="00D538F4">
        <w:t xml:space="preserve"> individuals</w:t>
      </w:r>
      <w:r w:rsidR="00D538F4" w:rsidRPr="00D538F4">
        <w:rPr>
          <w:lang w:val="en-CA"/>
        </w:rPr>
        <w:t xml:space="preserve"> </w:t>
      </w:r>
      <w:r w:rsidR="00D538F4" w:rsidRPr="00D538F4">
        <w:t>survive</w:t>
      </w:r>
      <w:r w:rsidR="00D538F4">
        <w:t xml:space="preserve"> </w:t>
      </w:r>
      <w:r w:rsidR="00D538F4" w:rsidRPr="00D538F4">
        <w:rPr>
          <w:lang w:val="en-CA"/>
        </w:rPr>
        <w:t>a</w:t>
      </w:r>
      <w:r w:rsidR="00D538F4">
        <w:rPr>
          <w:lang w:val="en-CA"/>
        </w:rPr>
        <w:t xml:space="preserve"> </w:t>
      </w:r>
      <w:r w:rsidR="00D538F4" w:rsidRPr="00D538F4">
        <w:rPr>
          <w:lang w:val="en-CA"/>
        </w:rPr>
        <w:t>random</w:t>
      </w:r>
      <w:r w:rsidR="00D538F4">
        <w:rPr>
          <w:lang w:val="en-CA"/>
        </w:rPr>
        <w:t xml:space="preserve"> </w:t>
      </w:r>
      <w:r w:rsidR="00D538F4" w:rsidRPr="00D538F4">
        <w:rPr>
          <w:lang w:val="en-CA"/>
        </w:rPr>
        <w:t>event</w:t>
      </w:r>
      <w:r w:rsidR="00D538F4">
        <w:rPr>
          <w:lang w:val="en-CA"/>
        </w:rPr>
        <w:t xml:space="preserve"> </w:t>
      </w:r>
      <w:r w:rsidR="00D538F4" w:rsidRPr="00D538F4">
        <w:rPr>
          <w:lang w:val="en-CA"/>
        </w:rPr>
        <w:t>- due to population reduction</w:t>
      </w:r>
    </w:p>
    <w:p w14:paraId="1CD8FAE6" w14:textId="77777777" w:rsidR="009B4A03" w:rsidRDefault="00C457A1" w:rsidP="0065642B">
      <w:pPr>
        <w:pStyle w:val="ListParagraph"/>
        <w:numPr>
          <w:ilvl w:val="2"/>
          <w:numId w:val="6"/>
        </w:numPr>
      </w:pPr>
      <w:r>
        <w:t>On occasion, stressful factor such as disease, starvation or drought kills many individuals and eliminates some alleles from a population producing population bottleneck.</w:t>
      </w:r>
    </w:p>
    <w:p w14:paraId="4B1DFF47" w14:textId="77777777" w:rsidR="001F2C0E" w:rsidRDefault="001F2C0E" w:rsidP="00142979">
      <w:pPr>
        <w:pStyle w:val="ListParagraph"/>
        <w:numPr>
          <w:ilvl w:val="1"/>
          <w:numId w:val="6"/>
        </w:numPr>
      </w:pPr>
      <w:r>
        <w:t>Reduces genetic variation even if population numbers later rebound</w:t>
      </w:r>
    </w:p>
    <w:p w14:paraId="58D729B2" w14:textId="77777777" w:rsidR="00D538F4" w:rsidRDefault="00D538F4" w:rsidP="00142979">
      <w:pPr>
        <w:pStyle w:val="ListParagraph"/>
        <w:numPr>
          <w:ilvl w:val="1"/>
          <w:numId w:val="6"/>
        </w:numPr>
      </w:pPr>
      <w:r>
        <w:rPr>
          <w:noProof/>
        </w:rPr>
        <w:drawing>
          <wp:inline distT="0" distB="0" distL="0" distR="0" wp14:anchorId="60891757" wp14:editId="06515EAB">
            <wp:extent cx="4483939" cy="173888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4482715" cy="1738410"/>
                    </a:xfrm>
                    <a:prstGeom prst="rect">
                      <a:avLst/>
                    </a:prstGeom>
                    <a:noFill/>
                    <a:ln w="9525">
                      <a:noFill/>
                      <a:miter lim="800000"/>
                      <a:headEnd/>
                      <a:tailEnd/>
                    </a:ln>
                  </pic:spPr>
                </pic:pic>
              </a:graphicData>
            </a:graphic>
          </wp:inline>
        </w:drawing>
      </w:r>
    </w:p>
    <w:p w14:paraId="516788E0" w14:textId="77777777" w:rsidR="001F2C0E" w:rsidRPr="00E835E7" w:rsidRDefault="0089341C" w:rsidP="00142979">
      <w:pPr>
        <w:pStyle w:val="ListParagraph"/>
        <w:numPr>
          <w:ilvl w:val="0"/>
          <w:numId w:val="6"/>
        </w:numPr>
      </w:pPr>
      <w:r>
        <w:rPr>
          <w:b/>
        </w:rPr>
        <w:t xml:space="preserve">2) </w:t>
      </w:r>
      <w:r w:rsidR="001F2C0E">
        <w:rPr>
          <w:b/>
        </w:rPr>
        <w:t>Founder effect</w:t>
      </w:r>
    </w:p>
    <w:p w14:paraId="0BFAD2D8" w14:textId="77777777" w:rsidR="00E0493C" w:rsidRPr="00E835E7" w:rsidRDefault="00142979" w:rsidP="00142979">
      <w:pPr>
        <w:pStyle w:val="ListParagraph"/>
        <w:numPr>
          <w:ilvl w:val="1"/>
          <w:numId w:val="6"/>
        </w:numPr>
      </w:pPr>
      <w:r w:rsidRPr="00E835E7">
        <w:lastRenderedPageBreak/>
        <w:t xml:space="preserve">new </w:t>
      </w:r>
      <w:r w:rsidRPr="00E835E7">
        <w:rPr>
          <w:lang w:val="en-CA"/>
        </w:rPr>
        <w:t xml:space="preserve"> </w:t>
      </w:r>
      <w:r w:rsidRPr="00E835E7">
        <w:t xml:space="preserve">populations </w:t>
      </w:r>
      <w:r w:rsidRPr="00E835E7">
        <w:rPr>
          <w:lang w:val="en-CA"/>
        </w:rPr>
        <w:t xml:space="preserve"> </w:t>
      </w:r>
      <w:r w:rsidRPr="00E835E7">
        <w:t xml:space="preserve">established </w:t>
      </w:r>
      <w:r w:rsidRPr="00E835E7">
        <w:rPr>
          <w:lang w:val="en-CA"/>
        </w:rPr>
        <w:t xml:space="preserve"> </w:t>
      </w:r>
      <w:r w:rsidRPr="00E835E7">
        <w:t>by</w:t>
      </w:r>
      <w:r w:rsidRPr="00E835E7">
        <w:rPr>
          <w:lang w:val="en-CA"/>
        </w:rPr>
        <w:t xml:space="preserve"> </w:t>
      </w:r>
      <w:r w:rsidRPr="00E835E7">
        <w:t xml:space="preserve"> a</w:t>
      </w:r>
      <w:r w:rsidRPr="00E835E7">
        <w:rPr>
          <w:lang w:val="en-CA"/>
        </w:rPr>
        <w:t xml:space="preserve"> </w:t>
      </w:r>
      <w:r w:rsidRPr="00E835E7">
        <w:t xml:space="preserve"> few founding</w:t>
      </w:r>
      <w:r w:rsidRPr="00E835E7">
        <w:rPr>
          <w:lang w:val="en-CA"/>
        </w:rPr>
        <w:t xml:space="preserve"> </w:t>
      </w:r>
      <w:r w:rsidRPr="00E835E7">
        <w:t xml:space="preserve"> individuals</w:t>
      </w:r>
      <w:r w:rsidRPr="00E835E7">
        <w:rPr>
          <w:lang w:val="en-CA"/>
        </w:rPr>
        <w:t xml:space="preserve">  that  </w:t>
      </w:r>
      <w:r w:rsidRPr="00E835E7">
        <w:t xml:space="preserve">have </w:t>
      </w:r>
      <w:r w:rsidRPr="00E835E7">
        <w:rPr>
          <w:lang w:val="en-CA"/>
        </w:rPr>
        <w:t xml:space="preserve"> </w:t>
      </w:r>
      <w:r w:rsidRPr="00E835E7">
        <w:t xml:space="preserve">gene frequencies </w:t>
      </w:r>
      <w:r w:rsidRPr="00E835E7">
        <w:rPr>
          <w:lang w:val="en-CA"/>
        </w:rPr>
        <w:t xml:space="preserve"> </w:t>
      </w:r>
      <w:r w:rsidRPr="00E835E7">
        <w:t>that</w:t>
      </w:r>
      <w:r w:rsidRPr="00E835E7">
        <w:rPr>
          <w:lang w:val="en-CA"/>
        </w:rPr>
        <w:t xml:space="preserve"> </w:t>
      </w:r>
      <w:r w:rsidRPr="00E835E7">
        <w:t xml:space="preserve"> differ</w:t>
      </w:r>
      <w:r w:rsidRPr="00E835E7">
        <w:rPr>
          <w:lang w:val="en-CA"/>
        </w:rPr>
        <w:t xml:space="preserve"> </w:t>
      </w:r>
      <w:r w:rsidRPr="00E835E7">
        <w:t xml:space="preserve"> from</w:t>
      </w:r>
      <w:r w:rsidRPr="00E835E7">
        <w:rPr>
          <w:lang w:val="en-CA"/>
        </w:rPr>
        <w:t xml:space="preserve">  </w:t>
      </w:r>
      <w:r w:rsidRPr="00E835E7">
        <w:t xml:space="preserve">those </w:t>
      </w:r>
      <w:r w:rsidRPr="00E835E7">
        <w:rPr>
          <w:lang w:val="en-CA"/>
        </w:rPr>
        <w:t xml:space="preserve"> </w:t>
      </w:r>
      <w:r w:rsidRPr="00E835E7">
        <w:t>in</w:t>
      </w:r>
      <w:r w:rsidRPr="00E835E7">
        <w:rPr>
          <w:lang w:val="en-CA"/>
        </w:rPr>
        <w:t xml:space="preserve"> </w:t>
      </w:r>
      <w:r w:rsidRPr="00E835E7">
        <w:t xml:space="preserve"> the parent </w:t>
      </w:r>
      <w:r w:rsidRPr="00E835E7">
        <w:rPr>
          <w:lang w:val="en-CA"/>
        </w:rPr>
        <w:t xml:space="preserve"> </w:t>
      </w:r>
      <w:r w:rsidRPr="00E835E7">
        <w:t>population</w:t>
      </w:r>
    </w:p>
    <w:p w14:paraId="3077574D" w14:textId="77777777" w:rsidR="001F2C0E" w:rsidRDefault="00147CE7" w:rsidP="00142979">
      <w:pPr>
        <w:pStyle w:val="ListParagraph"/>
        <w:numPr>
          <w:ilvl w:val="1"/>
          <w:numId w:val="6"/>
        </w:numPr>
      </w:pPr>
      <w:r>
        <w:t>Few individuals colonize distant locality and start a new population.</w:t>
      </w:r>
    </w:p>
    <w:p w14:paraId="6D5CEC9A" w14:textId="77777777" w:rsidR="00147CE7" w:rsidRDefault="00147CE7" w:rsidP="00142979">
      <w:pPr>
        <w:pStyle w:val="ListParagraph"/>
        <w:numPr>
          <w:ilvl w:val="1"/>
          <w:numId w:val="6"/>
        </w:numPr>
      </w:pPr>
      <w:r>
        <w:t>They carry only a small sample of parent population’s genetic variation.</w:t>
      </w:r>
    </w:p>
    <w:p w14:paraId="20EDC2AA" w14:textId="77777777" w:rsidR="00147CE7" w:rsidRDefault="00147CE7" w:rsidP="00142979">
      <w:pPr>
        <w:pStyle w:val="ListParagraph"/>
        <w:numPr>
          <w:ilvl w:val="1"/>
          <w:numId w:val="6"/>
        </w:numPr>
      </w:pPr>
      <w:r>
        <w:t xml:space="preserve">By chance, some alleles may be missing from the new pop. </w:t>
      </w:r>
      <w:proofErr w:type="gramStart"/>
      <w:r w:rsidR="00AE4FC0">
        <w:t>and</w:t>
      </w:r>
      <w:proofErr w:type="gramEnd"/>
      <w:r w:rsidR="00AE4FC0">
        <w:t xml:space="preserve"> </w:t>
      </w:r>
      <w:r>
        <w:t>rare alleles might occur at relatively high frequencies.</w:t>
      </w:r>
    </w:p>
    <w:p w14:paraId="5C51AAD4" w14:textId="77777777" w:rsidR="00147CE7" w:rsidRPr="00147CE7" w:rsidRDefault="00147CE7" w:rsidP="00142979">
      <w:pPr>
        <w:pStyle w:val="ListParagraph"/>
        <w:numPr>
          <w:ilvl w:val="0"/>
          <w:numId w:val="6"/>
        </w:numPr>
      </w:pPr>
      <w:r>
        <w:rPr>
          <w:b/>
        </w:rPr>
        <w:t>Conservation Implications</w:t>
      </w:r>
    </w:p>
    <w:p w14:paraId="44137443" w14:textId="77777777" w:rsidR="00147CE7" w:rsidRDefault="006340BA" w:rsidP="00142979">
      <w:pPr>
        <w:pStyle w:val="ListParagraph"/>
        <w:numPr>
          <w:ilvl w:val="1"/>
          <w:numId w:val="6"/>
        </w:numPr>
      </w:pPr>
      <w:r>
        <w:t>Genetic drift has important implications for conservation biology</w:t>
      </w:r>
    </w:p>
    <w:p w14:paraId="396001BC" w14:textId="77777777" w:rsidR="006340BA" w:rsidRDefault="006D7613" w:rsidP="00142979">
      <w:pPr>
        <w:pStyle w:val="ListParagraph"/>
        <w:numPr>
          <w:ilvl w:val="1"/>
          <w:numId w:val="6"/>
        </w:numPr>
      </w:pPr>
      <w:r>
        <w:rPr>
          <w:i/>
        </w:rPr>
        <w:t>Def</w:t>
      </w:r>
      <w:r>
        <w:t xml:space="preserve">: </w:t>
      </w:r>
      <w:r w:rsidR="00F77E4D">
        <w:t>endangered species experience several pop bottlenecks, which result in loss of genetic variability.</w:t>
      </w:r>
    </w:p>
    <w:p w14:paraId="332F6982" w14:textId="77777777" w:rsidR="00E74080" w:rsidRDefault="00E74080" w:rsidP="00142979">
      <w:pPr>
        <w:pStyle w:val="ListParagraph"/>
        <w:numPr>
          <w:ilvl w:val="1"/>
          <w:numId w:val="6"/>
        </w:numPr>
      </w:pPr>
      <w:r>
        <w:t>Small # of individuals available for captive breeding programs may not fully represent a species’ genetic diversity.</w:t>
      </w:r>
    </w:p>
    <w:p w14:paraId="3CEF5C65" w14:textId="77777777" w:rsidR="00237376" w:rsidRDefault="00237376" w:rsidP="00142979">
      <w:pPr>
        <w:pStyle w:val="ListParagraph"/>
        <w:numPr>
          <w:ilvl w:val="1"/>
          <w:numId w:val="6"/>
        </w:numPr>
      </w:pPr>
      <w:r>
        <w:t>Without such variation, no matter how large a pop may become in future, it will be less resistant to diseases or less able to cope with environmental change.</w:t>
      </w:r>
    </w:p>
    <w:p w14:paraId="45B86310" w14:textId="77777777" w:rsidR="00237376" w:rsidRDefault="00237376" w:rsidP="00142979">
      <w:pPr>
        <w:pStyle w:val="ListParagraph"/>
        <w:numPr>
          <w:ilvl w:val="1"/>
          <w:numId w:val="6"/>
        </w:numPr>
      </w:pPr>
      <w:r>
        <w:t>Example: bottle neck in African cheetah 10,000 years ago</w:t>
      </w:r>
    </w:p>
    <w:p w14:paraId="4DBD2485" w14:textId="77777777" w:rsidR="00237376" w:rsidRDefault="00237376" w:rsidP="00142979">
      <w:pPr>
        <w:pStyle w:val="ListParagraph"/>
        <w:numPr>
          <w:ilvl w:val="2"/>
          <w:numId w:val="6"/>
        </w:numPr>
      </w:pPr>
      <w:r>
        <w:t>Cheetahs are remarkably uniform in genetic makeup</w:t>
      </w:r>
      <w:r>
        <w:tab/>
      </w:r>
    </w:p>
    <w:p w14:paraId="6C2ED5A2" w14:textId="77777777" w:rsidR="00237376" w:rsidRDefault="00C634F2" w:rsidP="00142979">
      <w:pPr>
        <w:pStyle w:val="ListParagraph"/>
        <w:numPr>
          <w:ilvl w:val="2"/>
          <w:numId w:val="6"/>
        </w:numPr>
      </w:pPr>
      <w:r>
        <w:t>Populations are highly susceptible to diseases; high proportion of sperm cell abnormalities and reduced reproductive capacity.</w:t>
      </w:r>
    </w:p>
    <w:p w14:paraId="5BC6A774" w14:textId="77777777" w:rsidR="00C634F2" w:rsidRPr="00C634F2" w:rsidRDefault="00C634F2" w:rsidP="00142979">
      <w:pPr>
        <w:pStyle w:val="ListParagraph"/>
        <w:numPr>
          <w:ilvl w:val="1"/>
          <w:numId w:val="6"/>
        </w:numPr>
        <w:rPr>
          <w:b/>
        </w:rPr>
      </w:pPr>
      <w:r w:rsidRPr="00C634F2">
        <w:rPr>
          <w:b/>
        </w:rPr>
        <w:t>Thus limited genetic variation as well as small numbers threatens populations of endangered species</w:t>
      </w:r>
    </w:p>
    <w:p w14:paraId="6F12F3DD" w14:textId="77777777" w:rsidR="006232DA" w:rsidRPr="00C634F2" w:rsidRDefault="006232DA" w:rsidP="00DC74CF">
      <w:pPr>
        <w:pStyle w:val="ListParagraph"/>
        <w:ind w:left="1080"/>
        <w:rPr>
          <w:b/>
        </w:rPr>
      </w:pPr>
    </w:p>
    <w:p w14:paraId="4522669D" w14:textId="77777777" w:rsidR="005E02FE" w:rsidRDefault="005E02FE" w:rsidP="00814C96">
      <w:pPr>
        <w:tabs>
          <w:tab w:val="left" w:pos="4143"/>
        </w:tabs>
        <w:rPr>
          <w:b/>
          <w:sz w:val="28"/>
        </w:rPr>
      </w:pPr>
      <w:r>
        <w:rPr>
          <w:b/>
          <w:sz w:val="28"/>
        </w:rPr>
        <w:t>Natural Selection</w:t>
      </w:r>
    </w:p>
    <w:p w14:paraId="53C75C4B" w14:textId="77777777" w:rsidR="00082C39" w:rsidRDefault="008663F1" w:rsidP="00142979">
      <w:pPr>
        <w:pStyle w:val="ListParagraph"/>
        <w:numPr>
          <w:ilvl w:val="0"/>
          <w:numId w:val="7"/>
        </w:numPr>
        <w:tabs>
          <w:tab w:val="left" w:pos="4143"/>
        </w:tabs>
      </w:pPr>
      <w:r>
        <w:t>Requirements for hardy-</w:t>
      </w:r>
      <w:proofErr w:type="spellStart"/>
      <w:r>
        <w:t>weinberg</w:t>
      </w:r>
      <w:proofErr w:type="spellEnd"/>
      <w:r>
        <w:t xml:space="preserve"> eq. = all genotypes survive and reproduce equally well.</w:t>
      </w:r>
    </w:p>
    <w:p w14:paraId="222C791F" w14:textId="77777777" w:rsidR="008663F1" w:rsidRDefault="008663F1" w:rsidP="00142979">
      <w:pPr>
        <w:pStyle w:val="ListParagraph"/>
        <w:numPr>
          <w:ilvl w:val="1"/>
          <w:numId w:val="7"/>
        </w:numPr>
        <w:tabs>
          <w:tab w:val="left" w:pos="4143"/>
        </w:tabs>
      </w:pPr>
      <w:r>
        <w:t>Not met in nature</w:t>
      </w:r>
    </w:p>
    <w:p w14:paraId="1F2F65DE" w14:textId="77777777" w:rsidR="008663F1" w:rsidRDefault="008663F1" w:rsidP="00142979">
      <w:pPr>
        <w:pStyle w:val="ListParagraph"/>
        <w:numPr>
          <w:ilvl w:val="1"/>
          <w:numId w:val="7"/>
        </w:numPr>
        <w:tabs>
          <w:tab w:val="left" w:pos="4143"/>
        </w:tabs>
      </w:pPr>
      <w:r>
        <w:t>Heritable traits enable some individuals to survive better and reproduce more than others</w:t>
      </w:r>
    </w:p>
    <w:p w14:paraId="7863B3B0" w14:textId="77777777" w:rsidR="008663F1" w:rsidRDefault="008663F1" w:rsidP="00142979">
      <w:pPr>
        <w:pStyle w:val="ListParagraph"/>
        <w:numPr>
          <w:ilvl w:val="0"/>
          <w:numId w:val="7"/>
        </w:numPr>
        <w:tabs>
          <w:tab w:val="left" w:pos="4143"/>
        </w:tabs>
      </w:pPr>
      <w:r>
        <w:rPr>
          <w:b/>
        </w:rPr>
        <w:t xml:space="preserve">Natural selection: </w:t>
      </w:r>
      <w:r>
        <w:t>process by which such traits become more common in subsequent generations</w:t>
      </w:r>
    </w:p>
    <w:p w14:paraId="23F15010" w14:textId="77777777" w:rsidR="008663F1" w:rsidRDefault="008A3516" w:rsidP="00392616">
      <w:pPr>
        <w:pStyle w:val="ListParagraph"/>
        <w:numPr>
          <w:ilvl w:val="1"/>
          <w:numId w:val="7"/>
        </w:numPr>
        <w:tabs>
          <w:tab w:val="left" w:pos="4143"/>
        </w:tabs>
      </w:pPr>
      <w:proofErr w:type="gramStart"/>
      <w:r>
        <w:t>it</w:t>
      </w:r>
      <w:proofErr w:type="gramEnd"/>
      <w:r>
        <w:t xml:space="preserve"> is phenotype of an individual organism rather than any particular allele that is successful or not.</w:t>
      </w:r>
    </w:p>
    <w:p w14:paraId="7B9949A7" w14:textId="77777777" w:rsidR="004F2C33" w:rsidRDefault="004F2C33" w:rsidP="00142979">
      <w:pPr>
        <w:pStyle w:val="ListParagraph"/>
        <w:numPr>
          <w:ilvl w:val="0"/>
          <w:numId w:val="7"/>
        </w:numPr>
        <w:tabs>
          <w:tab w:val="left" w:pos="4143"/>
        </w:tabs>
      </w:pPr>
      <w:r>
        <w:t xml:space="preserve">When </w:t>
      </w:r>
      <w:r w:rsidR="000B7C4B">
        <w:t xml:space="preserve">they </w:t>
      </w:r>
      <w:r>
        <w:t>repro</w:t>
      </w:r>
      <w:r w:rsidR="000B7C4B">
        <w:t>duce, the</w:t>
      </w:r>
      <w:r>
        <w:t xml:space="preserve"> alleles passed. If lethal-&gt; organism dies b4 reproduction and alleles “die” too</w:t>
      </w:r>
    </w:p>
    <w:p w14:paraId="42AB95B0" w14:textId="77777777" w:rsidR="004F2C33" w:rsidRDefault="00A20CBD" w:rsidP="00142979">
      <w:pPr>
        <w:pStyle w:val="ListParagraph"/>
        <w:numPr>
          <w:ilvl w:val="0"/>
          <w:numId w:val="7"/>
        </w:numPr>
        <w:tabs>
          <w:tab w:val="left" w:pos="4143"/>
        </w:tabs>
      </w:pPr>
      <w:r>
        <w:rPr>
          <w:b/>
        </w:rPr>
        <w:t>Relative fitness</w:t>
      </w:r>
      <w:r>
        <w:t xml:space="preserve">: </w:t>
      </w:r>
      <w:r w:rsidR="00DD0EAA">
        <w:t># of surviving offspring that an individual produces compared with the number left by others in the pop</w:t>
      </w:r>
    </w:p>
    <w:p w14:paraId="4B9A4AE4" w14:textId="77777777" w:rsidR="00DD0EAA" w:rsidRDefault="00044108" w:rsidP="00142979">
      <w:pPr>
        <w:pStyle w:val="ListParagraph"/>
        <w:numPr>
          <w:ilvl w:val="1"/>
          <w:numId w:val="7"/>
        </w:numPr>
        <w:tabs>
          <w:tab w:val="left" w:pos="4143"/>
        </w:tabs>
      </w:pPr>
      <w:r>
        <w:t xml:space="preserve">Thus </w:t>
      </w:r>
      <w:proofErr w:type="gramStart"/>
      <w:r>
        <w:t>a particular allele will</w:t>
      </w:r>
      <w:proofErr w:type="gramEnd"/>
      <w:r>
        <w:t xml:space="preserve"> inc in frequency in the next generation if individuals carrying that allele produce more offspring than individuals carrying other alleles.</w:t>
      </w:r>
    </w:p>
    <w:p w14:paraId="7937F161" w14:textId="77777777" w:rsidR="00044108" w:rsidRDefault="00044108" w:rsidP="00142979">
      <w:pPr>
        <w:pStyle w:val="ListParagraph"/>
        <w:numPr>
          <w:ilvl w:val="1"/>
          <w:numId w:val="7"/>
        </w:numPr>
        <w:tabs>
          <w:tab w:val="left" w:pos="4143"/>
        </w:tabs>
      </w:pPr>
      <w:r>
        <w:t>Differences in relative success of individuals are the essence of natural selection</w:t>
      </w:r>
    </w:p>
    <w:p w14:paraId="72340D4C" w14:textId="77777777" w:rsidR="00044108" w:rsidRDefault="00F5621C" w:rsidP="00142979">
      <w:pPr>
        <w:pStyle w:val="ListParagraph"/>
        <w:numPr>
          <w:ilvl w:val="0"/>
          <w:numId w:val="7"/>
        </w:numPr>
        <w:tabs>
          <w:tab w:val="left" w:pos="4143"/>
        </w:tabs>
      </w:pPr>
      <w:r>
        <w:t>Natural selection t</w:t>
      </w:r>
      <w:r w:rsidR="00A4325B">
        <w:t>ests fitness diffs at nearly every stage of their life cycle.</w:t>
      </w:r>
    </w:p>
    <w:p w14:paraId="51EF0E93" w14:textId="77777777" w:rsidR="00F5621C" w:rsidRDefault="00764962" w:rsidP="00142979">
      <w:pPr>
        <w:pStyle w:val="ListParagraph"/>
        <w:numPr>
          <w:ilvl w:val="0"/>
          <w:numId w:val="7"/>
        </w:numPr>
        <w:tabs>
          <w:tab w:val="left" w:pos="4143"/>
        </w:tabs>
      </w:pPr>
      <w:r>
        <w:t xml:space="preserve">Natural selection exerts little or no effect on traits that appear after </w:t>
      </w:r>
      <w:proofErr w:type="gramStart"/>
      <w:r>
        <w:t>individuals</w:t>
      </w:r>
      <w:proofErr w:type="gramEnd"/>
      <w:r>
        <w:t xml:space="preserve"> reproductive life.</w:t>
      </w:r>
    </w:p>
    <w:p w14:paraId="5B0F01E1" w14:textId="77777777" w:rsidR="00764962" w:rsidRDefault="00FB4DF4" w:rsidP="00142979">
      <w:pPr>
        <w:pStyle w:val="ListParagraph"/>
        <w:numPr>
          <w:ilvl w:val="1"/>
          <w:numId w:val="7"/>
        </w:numPr>
        <w:tabs>
          <w:tab w:val="left" w:pos="4143"/>
        </w:tabs>
      </w:pPr>
      <w:r>
        <w:t>They reproduce n pass it to next generation – natural selection doesn’t affect it.</w:t>
      </w:r>
    </w:p>
    <w:p w14:paraId="69C804D4" w14:textId="77777777" w:rsidR="00FB4DF4" w:rsidRDefault="00593DA1" w:rsidP="00142979">
      <w:pPr>
        <w:pStyle w:val="ListParagraph"/>
        <w:numPr>
          <w:ilvl w:val="0"/>
          <w:numId w:val="7"/>
        </w:numPr>
        <w:tabs>
          <w:tab w:val="left" w:pos="4143"/>
        </w:tabs>
      </w:pPr>
      <w:r>
        <w:t>Measure effects of natural selection on phenotypic variation by recording changes in the mean and variability of characters over time</w:t>
      </w:r>
    </w:p>
    <w:p w14:paraId="396E2F07" w14:textId="77777777" w:rsidR="00110865" w:rsidRPr="00110865" w:rsidRDefault="00110865" w:rsidP="00142979">
      <w:pPr>
        <w:pStyle w:val="ListParagraph"/>
        <w:numPr>
          <w:ilvl w:val="0"/>
          <w:numId w:val="7"/>
        </w:numPr>
        <w:tabs>
          <w:tab w:val="left" w:pos="4143"/>
        </w:tabs>
      </w:pPr>
      <w:r>
        <w:rPr>
          <w:b/>
        </w:rPr>
        <w:lastRenderedPageBreak/>
        <w:t>Directional selection</w:t>
      </w:r>
    </w:p>
    <w:p w14:paraId="530EFC9A" w14:textId="77777777" w:rsidR="00110865" w:rsidRDefault="00606423" w:rsidP="00142979">
      <w:pPr>
        <w:pStyle w:val="ListParagraph"/>
        <w:numPr>
          <w:ilvl w:val="1"/>
          <w:numId w:val="7"/>
        </w:numPr>
        <w:tabs>
          <w:tab w:val="left" w:pos="4143"/>
        </w:tabs>
      </w:pPr>
      <w:r>
        <w:t xml:space="preserve">Traits undergo this selection when individuals near one end of the phenotypic spectrum have the highest relative fitness. </w:t>
      </w:r>
    </w:p>
    <w:p w14:paraId="00FD90B7" w14:textId="77777777" w:rsidR="00606423" w:rsidRDefault="00606423" w:rsidP="00142979">
      <w:pPr>
        <w:pStyle w:val="ListParagraph"/>
        <w:numPr>
          <w:ilvl w:val="1"/>
          <w:numId w:val="7"/>
        </w:numPr>
        <w:tabs>
          <w:tab w:val="left" w:pos="4143"/>
        </w:tabs>
      </w:pPr>
      <w:r>
        <w:t xml:space="preserve">Directional selection shifts a trait away from the existing mean and toward the </w:t>
      </w:r>
      <w:proofErr w:type="spellStart"/>
      <w:r>
        <w:t>favoured</w:t>
      </w:r>
      <w:proofErr w:type="spellEnd"/>
      <w:r>
        <w:t xml:space="preserve"> extreme.</w:t>
      </w:r>
    </w:p>
    <w:p w14:paraId="1AA57E1F" w14:textId="77777777" w:rsidR="00911640" w:rsidRDefault="00911640" w:rsidP="00142979">
      <w:pPr>
        <w:pStyle w:val="ListParagraph"/>
        <w:numPr>
          <w:ilvl w:val="2"/>
          <w:numId w:val="7"/>
        </w:numPr>
        <w:tabs>
          <w:tab w:val="left" w:pos="4143"/>
        </w:tabs>
      </w:pPr>
      <w:r>
        <w:t>Traits mean value is higher or lower than before</w:t>
      </w:r>
    </w:p>
    <w:p w14:paraId="59E4233C" w14:textId="77777777" w:rsidR="00911640" w:rsidRDefault="00911640" w:rsidP="00142979">
      <w:pPr>
        <w:pStyle w:val="ListParagraph"/>
        <w:numPr>
          <w:ilvl w:val="1"/>
          <w:numId w:val="7"/>
        </w:numPr>
        <w:tabs>
          <w:tab w:val="left" w:pos="4143"/>
        </w:tabs>
      </w:pPr>
      <w:r>
        <w:t>Extremely common</w:t>
      </w:r>
    </w:p>
    <w:p w14:paraId="20288E14" w14:textId="77777777" w:rsidR="00F2691C" w:rsidRPr="00F2691C" w:rsidRDefault="00F2691C" w:rsidP="00142979">
      <w:pPr>
        <w:pStyle w:val="ListParagraph"/>
        <w:numPr>
          <w:ilvl w:val="0"/>
          <w:numId w:val="7"/>
        </w:numPr>
        <w:tabs>
          <w:tab w:val="left" w:pos="4143"/>
        </w:tabs>
      </w:pPr>
      <w:r>
        <w:rPr>
          <w:b/>
        </w:rPr>
        <w:t>Stabilizing Selection</w:t>
      </w:r>
    </w:p>
    <w:p w14:paraId="4EDF45D2" w14:textId="77777777" w:rsidR="00F2691C" w:rsidRDefault="003A1DD5" w:rsidP="00142979">
      <w:pPr>
        <w:pStyle w:val="ListParagraph"/>
        <w:numPr>
          <w:ilvl w:val="1"/>
          <w:numId w:val="7"/>
        </w:numPr>
        <w:tabs>
          <w:tab w:val="left" w:pos="4143"/>
        </w:tabs>
      </w:pPr>
      <w:r>
        <w:t xml:space="preserve">Individuals expressing intermediate phenotypes have the highest relative fitness. </w:t>
      </w:r>
    </w:p>
    <w:p w14:paraId="668657BD" w14:textId="77777777" w:rsidR="003A1DD5" w:rsidRDefault="003A1DD5" w:rsidP="00142979">
      <w:pPr>
        <w:pStyle w:val="ListParagraph"/>
        <w:numPr>
          <w:ilvl w:val="1"/>
          <w:numId w:val="7"/>
        </w:numPr>
        <w:tabs>
          <w:tab w:val="left" w:pos="4143"/>
        </w:tabs>
      </w:pPr>
      <w:r>
        <w:t xml:space="preserve">Eliminating phenotypic extremes, this reduces genetic and phenotypic variation and increases frequency of intermediate phenotypes. </w:t>
      </w:r>
    </w:p>
    <w:p w14:paraId="4AE0CE51" w14:textId="77777777" w:rsidR="003A1DD5" w:rsidRDefault="003B2765" w:rsidP="00142979">
      <w:pPr>
        <w:pStyle w:val="ListParagraph"/>
        <w:numPr>
          <w:ilvl w:val="1"/>
          <w:numId w:val="7"/>
        </w:numPr>
        <w:tabs>
          <w:tab w:val="left" w:pos="4143"/>
        </w:tabs>
        <w:rPr>
          <w:b/>
        </w:rPr>
      </w:pPr>
      <w:r w:rsidRPr="005F357A">
        <w:rPr>
          <w:b/>
        </w:rPr>
        <w:t>Most common mode of natural selection</w:t>
      </w:r>
    </w:p>
    <w:p w14:paraId="2D57DF68" w14:textId="77777777" w:rsidR="005F357A" w:rsidRDefault="004D55CA" w:rsidP="00142979">
      <w:pPr>
        <w:pStyle w:val="ListParagraph"/>
        <w:numPr>
          <w:ilvl w:val="0"/>
          <w:numId w:val="7"/>
        </w:numPr>
        <w:tabs>
          <w:tab w:val="left" w:pos="4143"/>
        </w:tabs>
        <w:rPr>
          <w:b/>
        </w:rPr>
      </w:pPr>
      <w:r>
        <w:rPr>
          <w:b/>
        </w:rPr>
        <w:t>Disruptive Selection</w:t>
      </w:r>
    </w:p>
    <w:p w14:paraId="1F22546D" w14:textId="77777777" w:rsidR="004D55CA" w:rsidRPr="00604AC8" w:rsidRDefault="00604AC8" w:rsidP="00142979">
      <w:pPr>
        <w:pStyle w:val="ListParagraph"/>
        <w:numPr>
          <w:ilvl w:val="1"/>
          <w:numId w:val="7"/>
        </w:numPr>
        <w:tabs>
          <w:tab w:val="left" w:pos="4143"/>
        </w:tabs>
        <w:rPr>
          <w:b/>
        </w:rPr>
      </w:pPr>
      <w:r>
        <w:t>Extreme phenotypes have higher relative fitness than intermediate phenotypes</w:t>
      </w:r>
    </w:p>
    <w:p w14:paraId="030DA38E" w14:textId="77777777" w:rsidR="00604AC8" w:rsidRPr="00C664AC" w:rsidRDefault="002C28BC" w:rsidP="00142979">
      <w:pPr>
        <w:pStyle w:val="ListParagraph"/>
        <w:numPr>
          <w:ilvl w:val="1"/>
          <w:numId w:val="7"/>
        </w:numPr>
        <w:tabs>
          <w:tab w:val="left" w:pos="4143"/>
        </w:tabs>
        <w:rPr>
          <w:b/>
        </w:rPr>
      </w:pPr>
      <w:r>
        <w:t xml:space="preserve">Alleles producing extreme phenotypes become more common promoting polymorphism. </w:t>
      </w:r>
    </w:p>
    <w:p w14:paraId="3D483CC7" w14:textId="77777777" w:rsidR="00C664AC" w:rsidRPr="005F357A" w:rsidRDefault="00C664AC" w:rsidP="00142979">
      <w:pPr>
        <w:pStyle w:val="ListParagraph"/>
        <w:numPr>
          <w:ilvl w:val="1"/>
          <w:numId w:val="7"/>
        </w:numPr>
        <w:tabs>
          <w:tab w:val="left" w:pos="4143"/>
        </w:tabs>
        <w:rPr>
          <w:b/>
        </w:rPr>
      </w:pPr>
      <w:r>
        <w:t>Much less common than directional selection and stabilizing selection</w:t>
      </w:r>
    </w:p>
    <w:p w14:paraId="17506EFF" w14:textId="77777777" w:rsidR="000A0069" w:rsidRDefault="00C664AC" w:rsidP="007500FC">
      <w:pPr>
        <w:ind w:left="360"/>
      </w:pPr>
      <w:r w:rsidRPr="00C664AC">
        <w:rPr>
          <w:noProof/>
        </w:rPr>
        <w:lastRenderedPageBreak/>
        <w:drawing>
          <wp:inline distT="0" distB="0" distL="0" distR="0" wp14:anchorId="7AA97579" wp14:editId="520C9B5E">
            <wp:extent cx="5943600" cy="2100580"/>
            <wp:effectExtent l="19050" t="0" r="0" b="0"/>
            <wp:docPr id="11" name="Picture 2"/>
            <wp:cNvGraphicFramePr/>
            <a:graphic xmlns:a="http://schemas.openxmlformats.org/drawingml/2006/main">
              <a:graphicData uri="http://schemas.openxmlformats.org/drawingml/2006/picture">
                <pic:pic xmlns:pic="http://schemas.openxmlformats.org/drawingml/2006/picture">
                  <pic:nvPicPr>
                    <pic:cNvPr id="16386" name="Picture 11"/>
                    <pic:cNvPicPr>
                      <a:picLocks noChangeAspect="1" noChangeArrowheads="1"/>
                    </pic:cNvPicPr>
                  </pic:nvPicPr>
                  <pic:blipFill>
                    <a:blip r:embed="rId17" cstate="print"/>
                    <a:srcRect/>
                    <a:stretch>
                      <a:fillRect/>
                    </a:stretch>
                  </pic:blipFill>
                  <pic:spPr bwMode="auto">
                    <a:xfrm>
                      <a:off x="0" y="0"/>
                      <a:ext cx="5943600" cy="2100580"/>
                    </a:xfrm>
                    <a:prstGeom prst="rect">
                      <a:avLst/>
                    </a:prstGeom>
                    <a:noFill/>
                    <a:ln w="9525">
                      <a:noFill/>
                      <a:miter lim="800000"/>
                      <a:headEnd/>
                      <a:tailEnd/>
                    </a:ln>
                  </pic:spPr>
                </pic:pic>
              </a:graphicData>
            </a:graphic>
          </wp:inline>
        </w:drawing>
      </w:r>
      <w:r w:rsidRPr="00C664AC">
        <w:rPr>
          <w:noProof/>
        </w:rPr>
        <w:drawing>
          <wp:inline distT="0" distB="0" distL="0" distR="0" wp14:anchorId="48B13B17" wp14:editId="5234C84E">
            <wp:extent cx="5943600" cy="2915920"/>
            <wp:effectExtent l="19050" t="0" r="0" b="0"/>
            <wp:docPr id="12" name="Picture 3"/>
            <wp:cNvGraphicFramePr/>
            <a:graphic xmlns:a="http://schemas.openxmlformats.org/drawingml/2006/main">
              <a:graphicData uri="http://schemas.openxmlformats.org/drawingml/2006/picture">
                <pic:pic xmlns:pic="http://schemas.openxmlformats.org/drawingml/2006/picture">
                  <pic:nvPicPr>
                    <pic:cNvPr id="16387" name="Picture 4"/>
                    <pic:cNvPicPr>
                      <a:picLocks noChangeAspect="1" noChangeArrowheads="1"/>
                    </pic:cNvPicPr>
                  </pic:nvPicPr>
                  <pic:blipFill>
                    <a:blip r:embed="rId18" cstate="print"/>
                    <a:srcRect/>
                    <a:stretch>
                      <a:fillRect/>
                    </a:stretch>
                  </pic:blipFill>
                  <pic:spPr bwMode="auto">
                    <a:xfrm>
                      <a:off x="0" y="0"/>
                      <a:ext cx="5943600" cy="2915920"/>
                    </a:xfrm>
                    <a:prstGeom prst="rect">
                      <a:avLst/>
                    </a:prstGeom>
                    <a:noFill/>
                    <a:ln w="9525">
                      <a:noFill/>
                      <a:miter lim="800000"/>
                      <a:headEnd/>
                      <a:tailEnd/>
                    </a:ln>
                  </pic:spPr>
                </pic:pic>
              </a:graphicData>
            </a:graphic>
          </wp:inline>
        </w:drawing>
      </w:r>
    </w:p>
    <w:p w14:paraId="03BEE8CF" w14:textId="77777777" w:rsidR="00AA48EB" w:rsidRDefault="00EF01EB" w:rsidP="007500FC">
      <w:pPr>
        <w:ind w:left="360"/>
        <w:rPr>
          <w:b/>
          <w:bCs/>
          <w:sz w:val="28"/>
          <w:lang w:val="en-CA"/>
        </w:rPr>
      </w:pPr>
      <w:r>
        <w:rPr>
          <w:b/>
          <w:bCs/>
          <w:sz w:val="28"/>
          <w:lang w:val="en-CA"/>
        </w:rPr>
        <w:t>N</w:t>
      </w:r>
      <w:r w:rsidRPr="00EF01EB">
        <w:rPr>
          <w:b/>
          <w:bCs/>
          <w:sz w:val="28"/>
          <w:lang w:val="en-CA"/>
        </w:rPr>
        <w:t>on-random  (</w:t>
      </w:r>
      <w:proofErr w:type="spellStart"/>
      <w:r w:rsidRPr="00EF01EB">
        <w:rPr>
          <w:b/>
          <w:bCs/>
          <w:sz w:val="28"/>
          <w:lang w:val="en-CA"/>
        </w:rPr>
        <w:t>assortative</w:t>
      </w:r>
      <w:proofErr w:type="spellEnd"/>
      <w:proofErr w:type="gramStart"/>
      <w:r w:rsidRPr="00EF01EB">
        <w:rPr>
          <w:b/>
          <w:bCs/>
          <w:sz w:val="28"/>
          <w:lang w:val="en-CA"/>
        </w:rPr>
        <w:t>)  mating</w:t>
      </w:r>
      <w:proofErr w:type="gramEnd"/>
    </w:p>
    <w:p w14:paraId="4DF5FB34" w14:textId="77777777" w:rsidR="00E0493C" w:rsidRPr="0006150D" w:rsidRDefault="00142979" w:rsidP="00142979">
      <w:pPr>
        <w:pStyle w:val="ListParagraph"/>
        <w:numPr>
          <w:ilvl w:val="0"/>
          <w:numId w:val="8"/>
        </w:numPr>
      </w:pPr>
      <w:proofErr w:type="spellStart"/>
      <w:r w:rsidRPr="0006150D">
        <w:rPr>
          <w:lang w:val="en-CA"/>
        </w:rPr>
        <w:t>i</w:t>
      </w:r>
      <w:proofErr w:type="spellEnd"/>
      <w:r w:rsidRPr="0006150D">
        <w:t xml:space="preserve">f </w:t>
      </w:r>
      <w:r w:rsidRPr="0006150D">
        <w:rPr>
          <w:lang w:val="en-CA"/>
        </w:rPr>
        <w:t xml:space="preserve"> </w:t>
      </w:r>
      <w:r w:rsidRPr="0006150D">
        <w:t>individuals</w:t>
      </w:r>
      <w:r w:rsidRPr="0006150D">
        <w:rPr>
          <w:lang w:val="en-CA"/>
        </w:rPr>
        <w:t xml:space="preserve">  </w:t>
      </w:r>
      <w:r w:rsidRPr="0006150D">
        <w:t>mate</w:t>
      </w:r>
      <w:r w:rsidRPr="0006150D">
        <w:rPr>
          <w:lang w:val="en-CA"/>
        </w:rPr>
        <w:t xml:space="preserve"> </w:t>
      </w:r>
      <w:r w:rsidRPr="0006150D">
        <w:t xml:space="preserve"> more </w:t>
      </w:r>
      <w:r w:rsidRPr="0006150D">
        <w:rPr>
          <w:lang w:val="en-CA"/>
        </w:rPr>
        <w:t xml:space="preserve"> </w:t>
      </w:r>
      <w:r w:rsidRPr="0006150D">
        <w:t xml:space="preserve">often </w:t>
      </w:r>
      <w:r w:rsidRPr="0006150D">
        <w:rPr>
          <w:lang w:val="en-CA"/>
        </w:rPr>
        <w:t xml:space="preserve"> </w:t>
      </w:r>
      <w:r w:rsidRPr="0006150D">
        <w:t xml:space="preserve">with individuals </w:t>
      </w:r>
      <w:r w:rsidRPr="0006150D">
        <w:rPr>
          <w:lang w:val="en-CA"/>
        </w:rPr>
        <w:t xml:space="preserve"> </w:t>
      </w:r>
      <w:proofErr w:type="spellStart"/>
      <w:r w:rsidRPr="0006150D">
        <w:rPr>
          <w:lang w:val="en-CA"/>
        </w:rPr>
        <w:t>hav</w:t>
      </w:r>
      <w:r w:rsidRPr="0006150D">
        <w:t>ing</w:t>
      </w:r>
      <w:proofErr w:type="spellEnd"/>
      <w:r w:rsidRPr="0006150D">
        <w:t xml:space="preserve"> </w:t>
      </w:r>
      <w:r w:rsidRPr="0006150D">
        <w:rPr>
          <w:lang w:val="en-CA"/>
        </w:rPr>
        <w:t xml:space="preserve"> </w:t>
      </w:r>
      <w:r w:rsidRPr="0006150D">
        <w:t>the</w:t>
      </w:r>
      <w:r w:rsidRPr="0006150D">
        <w:rPr>
          <w:lang w:val="en-CA"/>
        </w:rPr>
        <w:t xml:space="preserve"> </w:t>
      </w:r>
      <w:r w:rsidRPr="0006150D">
        <w:t xml:space="preserve"> same</w:t>
      </w:r>
      <w:r w:rsidRPr="0006150D">
        <w:rPr>
          <w:lang w:val="en-CA"/>
        </w:rPr>
        <w:t xml:space="preserve"> </w:t>
      </w:r>
      <w:r w:rsidRPr="0006150D">
        <w:t xml:space="preserve"> or </w:t>
      </w:r>
      <w:r w:rsidRPr="0006150D">
        <w:rPr>
          <w:lang w:val="en-CA"/>
        </w:rPr>
        <w:t xml:space="preserve"> </w:t>
      </w:r>
      <w:r w:rsidRPr="0006150D">
        <w:t>different genotypes</w:t>
      </w:r>
      <w:r w:rsidRPr="0006150D">
        <w:rPr>
          <w:lang w:val="en-CA"/>
        </w:rPr>
        <w:t xml:space="preserve"> </w:t>
      </w:r>
      <w:r w:rsidRPr="0006150D">
        <w:t xml:space="preserve"> than </w:t>
      </w:r>
      <w:r w:rsidRPr="0006150D">
        <w:rPr>
          <w:lang w:val="en-CA"/>
        </w:rPr>
        <w:t xml:space="preserve"> </w:t>
      </w:r>
      <w:r w:rsidRPr="0006150D">
        <w:t xml:space="preserve">would </w:t>
      </w:r>
      <w:r w:rsidRPr="0006150D">
        <w:rPr>
          <w:lang w:val="en-CA"/>
        </w:rPr>
        <w:t xml:space="preserve"> </w:t>
      </w:r>
      <w:r w:rsidRPr="0006150D">
        <w:t>be</w:t>
      </w:r>
      <w:r w:rsidRPr="0006150D">
        <w:rPr>
          <w:lang w:val="en-CA"/>
        </w:rPr>
        <w:t xml:space="preserve"> </w:t>
      </w:r>
      <w:r w:rsidRPr="0006150D">
        <w:t xml:space="preserve"> expected </w:t>
      </w:r>
      <w:r w:rsidRPr="0006150D">
        <w:rPr>
          <w:lang w:val="en-CA"/>
        </w:rPr>
        <w:t xml:space="preserve"> </w:t>
      </w:r>
      <w:r w:rsidRPr="0006150D">
        <w:t xml:space="preserve">on </w:t>
      </w:r>
      <w:r w:rsidRPr="0006150D">
        <w:rPr>
          <w:lang w:val="en-CA"/>
        </w:rPr>
        <w:t xml:space="preserve"> </w:t>
      </w:r>
      <w:r w:rsidRPr="0006150D">
        <w:t>a</w:t>
      </w:r>
      <w:r w:rsidRPr="0006150D">
        <w:rPr>
          <w:lang w:val="en-CA"/>
        </w:rPr>
        <w:t xml:space="preserve"> </w:t>
      </w:r>
      <w:r w:rsidRPr="0006150D">
        <w:t xml:space="preserve"> random </w:t>
      </w:r>
      <w:r w:rsidRPr="0006150D">
        <w:rPr>
          <w:lang w:val="en-CA"/>
        </w:rPr>
        <w:t xml:space="preserve"> </w:t>
      </w:r>
      <w:r w:rsidRPr="0006150D">
        <w:t>basis</w:t>
      </w:r>
    </w:p>
    <w:p w14:paraId="70B2E7F5" w14:textId="77777777" w:rsidR="0006150D" w:rsidRPr="0006150D" w:rsidRDefault="0006150D" w:rsidP="00142979">
      <w:pPr>
        <w:pStyle w:val="ListParagraph"/>
        <w:numPr>
          <w:ilvl w:val="0"/>
          <w:numId w:val="8"/>
        </w:numPr>
      </w:pPr>
      <w:r w:rsidRPr="0006150D">
        <w:t>frequencies</w:t>
      </w:r>
      <w:r w:rsidRPr="0006150D">
        <w:rPr>
          <w:lang w:val="en-CA"/>
        </w:rPr>
        <w:t xml:space="preserve"> </w:t>
      </w:r>
      <w:r w:rsidRPr="0006150D">
        <w:t xml:space="preserve"> of</w:t>
      </w:r>
      <w:r w:rsidRPr="0006150D">
        <w:rPr>
          <w:lang w:val="en-CA"/>
        </w:rPr>
        <w:t xml:space="preserve"> </w:t>
      </w:r>
      <w:r w:rsidRPr="0006150D">
        <w:t>homozygous</w:t>
      </w:r>
      <w:r w:rsidRPr="0006150D">
        <w:rPr>
          <w:lang w:val="en-CA"/>
        </w:rPr>
        <w:t xml:space="preserve"> </w:t>
      </w:r>
      <w:r w:rsidRPr="0006150D">
        <w:t xml:space="preserve"> and</w:t>
      </w:r>
      <w:r w:rsidRPr="0006150D">
        <w:rPr>
          <w:lang w:val="en-CA"/>
        </w:rPr>
        <w:t xml:space="preserve"> </w:t>
      </w:r>
      <w:r w:rsidRPr="0006150D">
        <w:t xml:space="preserve"> heterozygous</w:t>
      </w:r>
      <w:r w:rsidRPr="0006150D">
        <w:rPr>
          <w:lang w:val="en-CA"/>
        </w:rPr>
        <w:t xml:space="preserve"> </w:t>
      </w:r>
      <w:r w:rsidRPr="0006150D">
        <w:t xml:space="preserve">genotypes </w:t>
      </w:r>
      <w:r w:rsidRPr="0006150D">
        <w:rPr>
          <w:lang w:val="en-CA"/>
        </w:rPr>
        <w:t xml:space="preserve"> will </w:t>
      </w:r>
      <w:r w:rsidRPr="0006150D">
        <w:t xml:space="preserve">differ </w:t>
      </w:r>
      <w:r w:rsidRPr="0006150D">
        <w:rPr>
          <w:lang w:val="en-CA"/>
        </w:rPr>
        <w:t xml:space="preserve"> </w:t>
      </w:r>
      <w:r w:rsidRPr="0006150D">
        <w:t>from</w:t>
      </w:r>
      <w:r w:rsidRPr="0006150D">
        <w:rPr>
          <w:lang w:val="en-CA"/>
        </w:rPr>
        <w:t xml:space="preserve"> </w:t>
      </w:r>
      <w:r w:rsidRPr="0006150D">
        <w:t xml:space="preserve"> Hardy–Weinberg</w:t>
      </w:r>
      <w:r>
        <w:rPr>
          <w:lang w:val="en-CA"/>
        </w:rPr>
        <w:t xml:space="preserve"> </w:t>
      </w:r>
      <w:r w:rsidRPr="0006150D">
        <w:rPr>
          <w:lang w:val="en-CA"/>
        </w:rPr>
        <w:t xml:space="preserve">Model </w:t>
      </w:r>
      <w:r w:rsidRPr="0006150D">
        <w:t>expectations</w:t>
      </w:r>
    </w:p>
    <w:p w14:paraId="1A799BB1" w14:textId="77777777" w:rsidR="00EF01EB" w:rsidRDefault="0011636F" w:rsidP="00142979">
      <w:pPr>
        <w:pStyle w:val="ListParagraph"/>
        <w:numPr>
          <w:ilvl w:val="0"/>
          <w:numId w:val="8"/>
        </w:numPr>
      </w:pPr>
      <w:r>
        <w:rPr>
          <w:b/>
        </w:rPr>
        <w:t>Sexual selection</w:t>
      </w:r>
      <w:r>
        <w:t xml:space="preserve">: fostered the evolution of showy structures and elaborate courtship </w:t>
      </w:r>
      <w:proofErr w:type="spellStart"/>
      <w:r>
        <w:t>beh</w:t>
      </w:r>
      <w:proofErr w:type="spellEnd"/>
      <w:r>
        <w:t xml:space="preserve"> (Behavior designed to persuade someone to marry one) in the males of many animal species</w:t>
      </w:r>
    </w:p>
    <w:p w14:paraId="4656882D" w14:textId="77777777" w:rsidR="0011636F" w:rsidRDefault="0011636F" w:rsidP="00142979">
      <w:pPr>
        <w:pStyle w:val="ListParagraph"/>
        <w:numPr>
          <w:ilvl w:val="0"/>
          <w:numId w:val="8"/>
        </w:numPr>
      </w:pPr>
      <w:r>
        <w:t>Males produce otherwise useless structures just for looks since females find them attractive</w:t>
      </w:r>
    </w:p>
    <w:p w14:paraId="00B30D01" w14:textId="77777777" w:rsidR="0011636F" w:rsidRDefault="0011636F" w:rsidP="00142979">
      <w:pPr>
        <w:pStyle w:val="ListParagraph"/>
        <w:numPr>
          <w:ilvl w:val="0"/>
          <w:numId w:val="8"/>
        </w:numPr>
      </w:pPr>
      <w:proofErr w:type="spellStart"/>
      <w:r>
        <w:rPr>
          <w:b/>
        </w:rPr>
        <w:t>Intrasexual</w:t>
      </w:r>
      <w:proofErr w:type="spellEnd"/>
      <w:r>
        <w:rPr>
          <w:b/>
        </w:rPr>
        <w:t xml:space="preserve"> selection</w:t>
      </w:r>
      <w:r>
        <w:t xml:space="preserve">: </w:t>
      </w:r>
      <w:r w:rsidR="00635CDA">
        <w:t>selection btw same sex</w:t>
      </w:r>
    </w:p>
    <w:p w14:paraId="70068CFE" w14:textId="77777777" w:rsidR="00635CDA" w:rsidRDefault="00635CDA" w:rsidP="00142979">
      <w:pPr>
        <w:pStyle w:val="ListParagraph"/>
        <w:numPr>
          <w:ilvl w:val="1"/>
          <w:numId w:val="8"/>
        </w:numPr>
      </w:pPr>
      <w:proofErr w:type="gramStart"/>
      <w:r w:rsidRPr="00635CDA">
        <w:t>Males</w:t>
      </w:r>
      <w:proofErr w:type="gramEnd"/>
      <w:r w:rsidRPr="00635CDA">
        <w:t xml:space="preserve"> user their larg</w:t>
      </w:r>
      <w:r>
        <w:t>e body size, antlers, tusks to intimidate, injure or kill rival males.</w:t>
      </w:r>
    </w:p>
    <w:p w14:paraId="465BDDDE" w14:textId="77777777" w:rsidR="00E0493C" w:rsidRPr="00FB66CB" w:rsidRDefault="00142979" w:rsidP="00142979">
      <w:pPr>
        <w:pStyle w:val="ListParagraph"/>
        <w:numPr>
          <w:ilvl w:val="0"/>
          <w:numId w:val="8"/>
        </w:numPr>
      </w:pPr>
      <w:r w:rsidRPr="00FB66CB">
        <w:rPr>
          <w:lang w:val="nl-NL"/>
        </w:rPr>
        <w:t>intersexual selection (structures to lure mates)</w:t>
      </w:r>
    </w:p>
    <w:p w14:paraId="4D5B5AC0" w14:textId="77777777" w:rsidR="00E0493C" w:rsidRPr="00FB66CB" w:rsidRDefault="00142979" w:rsidP="00142979">
      <w:pPr>
        <w:pStyle w:val="ListParagraph"/>
        <w:numPr>
          <w:ilvl w:val="0"/>
          <w:numId w:val="8"/>
        </w:numPr>
      </w:pPr>
      <w:r w:rsidRPr="00FB66CB">
        <w:rPr>
          <w:lang w:val="nl-NL"/>
        </w:rPr>
        <w:t>intrasexual selection (structures to combat same-sex rivals)</w:t>
      </w:r>
      <w:r w:rsidRPr="00FB66CB">
        <w:t xml:space="preserve"> </w:t>
      </w:r>
    </w:p>
    <w:p w14:paraId="44B54E11" w14:textId="77777777" w:rsidR="00FB66CB" w:rsidRDefault="00FB66CB" w:rsidP="00142979">
      <w:pPr>
        <w:pStyle w:val="ListParagraph"/>
        <w:numPr>
          <w:ilvl w:val="0"/>
          <w:numId w:val="8"/>
        </w:numPr>
      </w:pPr>
    </w:p>
    <w:p w14:paraId="7A80C59A" w14:textId="77777777" w:rsidR="00635CDA" w:rsidRDefault="00635CDA" w:rsidP="00142979">
      <w:pPr>
        <w:pStyle w:val="ListParagraph"/>
        <w:numPr>
          <w:ilvl w:val="0"/>
          <w:numId w:val="8"/>
        </w:numPr>
      </w:pPr>
      <w:r>
        <w:lastRenderedPageBreak/>
        <w:t xml:space="preserve">In many species, sexual selection is the most probable cause of </w:t>
      </w:r>
      <w:r w:rsidRPr="00635CDA">
        <w:rPr>
          <w:b/>
        </w:rPr>
        <w:t>sexual dimorphism</w:t>
      </w:r>
      <w:r>
        <w:rPr>
          <w:b/>
        </w:rPr>
        <w:t>:</w:t>
      </w:r>
      <w:r>
        <w:rPr>
          <w:b/>
          <w:i/>
        </w:rPr>
        <w:t xml:space="preserve"> </w:t>
      </w:r>
      <w:r>
        <w:rPr>
          <w:i/>
        </w:rPr>
        <w:t>def</w:t>
      </w:r>
      <w:r>
        <w:t xml:space="preserve"> differences </w:t>
      </w:r>
      <w:r w:rsidR="00272C54">
        <w:t>in the size or appearance of males and females</w:t>
      </w:r>
    </w:p>
    <w:p w14:paraId="3929A692" w14:textId="77777777" w:rsidR="00272C54" w:rsidRDefault="00E07689" w:rsidP="00142979">
      <w:pPr>
        <w:pStyle w:val="ListParagraph"/>
        <w:numPr>
          <w:ilvl w:val="0"/>
          <w:numId w:val="8"/>
        </w:numPr>
      </w:pPr>
      <w:r>
        <w:t>Pushes phenotypes toward one extreme</w:t>
      </w:r>
    </w:p>
    <w:p w14:paraId="0DE8122C" w14:textId="77777777" w:rsidR="00E07689" w:rsidRDefault="00ED7EAF" w:rsidP="00142979">
      <w:pPr>
        <w:pStyle w:val="ListParagraph"/>
        <w:numPr>
          <w:ilvl w:val="1"/>
          <w:numId w:val="8"/>
        </w:numPr>
      </w:pPr>
      <w:r>
        <w:t>Produce</w:t>
      </w:r>
      <w:r w:rsidR="00E07689">
        <w:t>s sometimes bizarre</w:t>
      </w:r>
      <w:r w:rsidR="008A2325">
        <w:t xml:space="preserve"> (like really long tails or something)</w:t>
      </w:r>
    </w:p>
    <w:p w14:paraId="1B0DE160" w14:textId="77777777" w:rsidR="00E07689" w:rsidRDefault="005973AB" w:rsidP="00142979">
      <w:pPr>
        <w:pStyle w:val="ListParagraph"/>
        <w:numPr>
          <w:ilvl w:val="0"/>
          <w:numId w:val="8"/>
        </w:numPr>
      </w:pPr>
      <w:r>
        <w:t xml:space="preserve">Humans </w:t>
      </w:r>
      <w:proofErr w:type="spellStart"/>
      <w:r>
        <w:t>kinda</w:t>
      </w:r>
      <w:proofErr w:type="spellEnd"/>
      <w:r>
        <w:t xml:space="preserve"> mate randomly (don’t look for genes for better digestive enzymes or blood types)</w:t>
      </w:r>
    </w:p>
    <w:p w14:paraId="7E8BECF9" w14:textId="77777777" w:rsidR="005973AB" w:rsidRDefault="005973AB" w:rsidP="00142979">
      <w:pPr>
        <w:pStyle w:val="ListParagraph"/>
        <w:numPr>
          <w:ilvl w:val="0"/>
          <w:numId w:val="8"/>
        </w:numPr>
      </w:pPr>
      <w:r>
        <w:t xml:space="preserve">Many organisms mate </w:t>
      </w:r>
      <w:proofErr w:type="spellStart"/>
      <w:r>
        <w:t>nonrandomly</w:t>
      </w:r>
      <w:proofErr w:type="spellEnd"/>
      <w:r>
        <w:t>, selecting a mate with a particular phenotype and underlying genotype.</w:t>
      </w:r>
    </w:p>
    <w:p w14:paraId="590F0923" w14:textId="77777777" w:rsidR="005973AB" w:rsidRDefault="005973AB" w:rsidP="00142979">
      <w:pPr>
        <w:pStyle w:val="ListParagraph"/>
        <w:numPr>
          <w:ilvl w:val="0"/>
          <w:numId w:val="8"/>
        </w:numPr>
      </w:pPr>
      <w:r>
        <w:rPr>
          <w:b/>
        </w:rPr>
        <w:t>Inbreeding</w:t>
      </w:r>
      <w:r>
        <w:t>: special form of nonrandom mating in which individuals that are genetically related mate with each other.</w:t>
      </w:r>
    </w:p>
    <w:p w14:paraId="30DE6725" w14:textId="77777777" w:rsidR="005973AB" w:rsidRDefault="005973AB" w:rsidP="00142979">
      <w:pPr>
        <w:pStyle w:val="ListParagraph"/>
        <w:numPr>
          <w:ilvl w:val="1"/>
          <w:numId w:val="8"/>
        </w:numPr>
      </w:pPr>
      <w:r>
        <w:t xml:space="preserve">Ex: self fertilization in plants and few animals because </w:t>
      </w:r>
      <w:proofErr w:type="spellStart"/>
      <w:r>
        <w:t>offsprings</w:t>
      </w:r>
      <w:proofErr w:type="spellEnd"/>
      <w:r>
        <w:t xml:space="preserve"> produced from gametes of a single parent.</w:t>
      </w:r>
    </w:p>
    <w:p w14:paraId="5F27D1B4" w14:textId="77777777" w:rsidR="005973AB" w:rsidRDefault="005973AB" w:rsidP="00142979">
      <w:pPr>
        <w:pStyle w:val="ListParagraph"/>
        <w:numPr>
          <w:ilvl w:val="1"/>
          <w:numId w:val="8"/>
        </w:numPr>
      </w:pPr>
      <w:r>
        <w:t>Organisms in small closed pop often mate with related individuals.</w:t>
      </w:r>
    </w:p>
    <w:p w14:paraId="15A4C960" w14:textId="77777777" w:rsidR="005973AB" w:rsidRDefault="005973AB" w:rsidP="00142979">
      <w:pPr>
        <w:pStyle w:val="ListParagraph"/>
        <w:numPr>
          <w:ilvl w:val="1"/>
          <w:numId w:val="8"/>
        </w:numPr>
      </w:pPr>
      <w:r>
        <w:t xml:space="preserve">Since relatives often carry same alleles, it increases the frequency of homozygous genotypes and </w:t>
      </w:r>
      <w:proofErr w:type="spellStart"/>
      <w:r>
        <w:t>dec</w:t>
      </w:r>
      <w:proofErr w:type="spellEnd"/>
      <w:r>
        <w:t xml:space="preserve"> frequency of heterozygotes</w:t>
      </w:r>
    </w:p>
    <w:p w14:paraId="6DCE1953" w14:textId="77777777" w:rsidR="005973AB" w:rsidRDefault="00CB2040" w:rsidP="00142979">
      <w:pPr>
        <w:pStyle w:val="ListParagraph"/>
        <w:numPr>
          <w:ilvl w:val="2"/>
          <w:numId w:val="8"/>
        </w:numPr>
      </w:pPr>
      <w:r>
        <w:t>Recessive phenotypes often expressed</w:t>
      </w:r>
    </w:p>
    <w:p w14:paraId="16AE80DD" w14:textId="77777777" w:rsidR="00FB66CB" w:rsidRDefault="00FB66CB" w:rsidP="00142979">
      <w:pPr>
        <w:pStyle w:val="ListParagraph"/>
        <w:numPr>
          <w:ilvl w:val="1"/>
          <w:numId w:val="8"/>
        </w:numPr>
      </w:pPr>
      <w:r w:rsidRPr="00FB66CB">
        <w:rPr>
          <w:noProof/>
        </w:rPr>
        <w:drawing>
          <wp:inline distT="0" distB="0" distL="0" distR="0" wp14:anchorId="4DF54834" wp14:editId="55DFD3FF">
            <wp:extent cx="5688013" cy="2781300"/>
            <wp:effectExtent l="19050" t="0" r="7937" b="0"/>
            <wp:docPr id="13" name="Picture 4"/>
            <wp:cNvGraphicFramePr/>
            <a:graphic xmlns:a="http://schemas.openxmlformats.org/drawingml/2006/main">
              <a:graphicData uri="http://schemas.openxmlformats.org/drawingml/2006/picture">
                <pic:pic xmlns:pic="http://schemas.openxmlformats.org/drawingml/2006/picture">
                  <pic:nvPicPr>
                    <pic:cNvPr id="11271" name="Picture 2"/>
                    <pic:cNvPicPr>
                      <a:picLocks noChangeAspect="1" noChangeArrowheads="1"/>
                    </pic:cNvPicPr>
                  </pic:nvPicPr>
                  <pic:blipFill>
                    <a:blip r:embed="rId19" cstate="print"/>
                    <a:srcRect/>
                    <a:stretch>
                      <a:fillRect/>
                    </a:stretch>
                  </pic:blipFill>
                  <pic:spPr bwMode="auto">
                    <a:xfrm>
                      <a:off x="0" y="0"/>
                      <a:ext cx="5688013" cy="2781300"/>
                    </a:xfrm>
                    <a:prstGeom prst="rect">
                      <a:avLst/>
                    </a:prstGeom>
                    <a:noFill/>
                    <a:ln w="9525">
                      <a:noFill/>
                      <a:miter lim="800000"/>
                      <a:headEnd/>
                      <a:tailEnd/>
                    </a:ln>
                  </pic:spPr>
                </pic:pic>
              </a:graphicData>
            </a:graphic>
          </wp:inline>
        </w:drawing>
      </w:r>
    </w:p>
    <w:p w14:paraId="3F924D91" w14:textId="77777777" w:rsidR="00CB2040" w:rsidRDefault="00635C80" w:rsidP="00635C80">
      <w:r w:rsidRPr="00635C80">
        <w:rPr>
          <w:noProof/>
        </w:rPr>
        <w:lastRenderedPageBreak/>
        <w:drawing>
          <wp:inline distT="0" distB="0" distL="0" distR="0" wp14:anchorId="06D4C711" wp14:editId="2BE57A18">
            <wp:extent cx="5943600" cy="3819525"/>
            <wp:effectExtent l="19050" t="0" r="0" b="0"/>
            <wp:docPr id="14" name="Picture 5"/>
            <wp:cNvGraphicFramePr/>
            <a:graphic xmlns:a="http://schemas.openxmlformats.org/drawingml/2006/main">
              <a:graphicData uri="http://schemas.openxmlformats.org/drawingml/2006/picture">
                <pic:pic xmlns:pic="http://schemas.openxmlformats.org/drawingml/2006/picture">
                  <pic:nvPicPr>
                    <pic:cNvPr id="17410" name="Picture 7"/>
                    <pic:cNvPicPr>
                      <a:picLocks noChangeAspect="1" noChangeArrowheads="1"/>
                    </pic:cNvPicPr>
                  </pic:nvPicPr>
                  <pic:blipFill>
                    <a:blip r:embed="rId20" cstate="print"/>
                    <a:srcRect/>
                    <a:stretch>
                      <a:fillRect/>
                    </a:stretch>
                  </pic:blipFill>
                  <pic:spPr bwMode="auto">
                    <a:xfrm>
                      <a:off x="0" y="0"/>
                      <a:ext cx="5943600" cy="3819525"/>
                    </a:xfrm>
                    <a:prstGeom prst="rect">
                      <a:avLst/>
                    </a:prstGeom>
                    <a:noFill/>
                    <a:ln w="9525">
                      <a:noFill/>
                      <a:miter lim="800000"/>
                      <a:headEnd/>
                      <a:tailEnd/>
                    </a:ln>
                  </pic:spPr>
                </pic:pic>
              </a:graphicData>
            </a:graphic>
          </wp:inline>
        </w:drawing>
      </w:r>
    </w:p>
    <w:p w14:paraId="6AB67EC0" w14:textId="77777777" w:rsidR="00635C80" w:rsidRDefault="00244BE4" w:rsidP="00635C80">
      <w:pPr>
        <w:pStyle w:val="Heading1"/>
      </w:pPr>
      <w:r>
        <w:t xml:space="preserve">17.4 </w:t>
      </w:r>
      <w:r w:rsidR="00635C80">
        <w:t>Maintaining Genetic and Phenotypic Variation (Pg 388)</w:t>
      </w:r>
    </w:p>
    <w:p w14:paraId="76298C19" w14:textId="77777777" w:rsidR="004B703E" w:rsidRDefault="00C43B72" w:rsidP="00C43B72">
      <w:pPr>
        <w:pStyle w:val="ListParagraph"/>
        <w:numPr>
          <w:ilvl w:val="0"/>
          <w:numId w:val="9"/>
        </w:numPr>
      </w:pPr>
      <w:r>
        <w:t xml:space="preserve">Diploid condition reduces effectiveness of natural selection in eliminating harmful recessive alleles from a population. </w:t>
      </w:r>
    </w:p>
    <w:p w14:paraId="32F0A10E" w14:textId="77777777" w:rsidR="00635307" w:rsidRDefault="00635307" w:rsidP="00635307">
      <w:pPr>
        <w:pStyle w:val="ListParagraph"/>
        <w:numPr>
          <w:ilvl w:val="1"/>
          <w:numId w:val="9"/>
        </w:numPr>
      </w:pPr>
      <w:r>
        <w:t>Although disadvantageous in homozygous state, have no effect on heterozygotes.</w:t>
      </w:r>
    </w:p>
    <w:p w14:paraId="545F673B" w14:textId="77777777" w:rsidR="00635307" w:rsidRDefault="00635307" w:rsidP="00635307">
      <w:pPr>
        <w:pStyle w:val="ListParagraph"/>
        <w:numPr>
          <w:ilvl w:val="1"/>
          <w:numId w:val="9"/>
        </w:numPr>
      </w:pPr>
      <w:r>
        <w:t>Masking of recessive alleles in heterozygotes, impossible to eliminate them completely through selective breeding</w:t>
      </w:r>
    </w:p>
    <w:p w14:paraId="6B0837C5" w14:textId="77777777" w:rsidR="00635307" w:rsidRDefault="00635307" w:rsidP="00635307">
      <w:pPr>
        <w:pStyle w:val="ListParagraph"/>
        <w:numPr>
          <w:ilvl w:val="1"/>
          <w:numId w:val="9"/>
        </w:numPr>
      </w:pPr>
      <w:r>
        <w:t>In large populations, heterozygotes preserve recessive alleles at low frequencies.</w:t>
      </w:r>
    </w:p>
    <w:p w14:paraId="35506BA4" w14:textId="77777777" w:rsidR="008B7AB6" w:rsidRDefault="008B7AB6" w:rsidP="00635307">
      <w:pPr>
        <w:pStyle w:val="ListParagraph"/>
        <w:numPr>
          <w:ilvl w:val="1"/>
          <w:numId w:val="9"/>
        </w:numPr>
      </w:pPr>
      <w:r w:rsidRPr="008B7AB6">
        <w:t xml:space="preserve">when recessive alleles are rare, most copies are in heterozygotes   </w:t>
      </w:r>
    </w:p>
    <w:p w14:paraId="693E3BC8" w14:textId="77777777" w:rsidR="00635307" w:rsidRDefault="00635307" w:rsidP="00635307">
      <w:pPr>
        <w:pStyle w:val="ListParagraph"/>
        <w:numPr>
          <w:ilvl w:val="0"/>
          <w:numId w:val="9"/>
        </w:numPr>
      </w:pPr>
      <w:r>
        <w:rPr>
          <w:b/>
        </w:rPr>
        <w:t xml:space="preserve">Balanced polymorphism: </w:t>
      </w:r>
      <w:r w:rsidRPr="00635307">
        <w:t xml:space="preserve">two or more phenotypes are maintained </w:t>
      </w:r>
      <w:r>
        <w:t>in fairly stable proportions over many generation</w:t>
      </w:r>
      <w:r w:rsidR="006E7068">
        <w:t>s.</w:t>
      </w:r>
    </w:p>
    <w:p w14:paraId="13885342" w14:textId="77777777" w:rsidR="00C31950" w:rsidRDefault="006E7068" w:rsidP="006E7068">
      <w:pPr>
        <w:pStyle w:val="ListParagraph"/>
        <w:numPr>
          <w:ilvl w:val="1"/>
          <w:numId w:val="9"/>
        </w:numPr>
      </w:pPr>
      <w:r w:rsidRPr="006E7068">
        <w:t xml:space="preserve">Natural selection preserves </w:t>
      </w:r>
      <w:r>
        <w:t>balance</w:t>
      </w:r>
      <w:r w:rsidR="00C31950">
        <w:t>d</w:t>
      </w:r>
      <w:r>
        <w:t xml:space="preserve"> polymorphisms when heterozygotes have higher relative fitness, when different alleles are </w:t>
      </w:r>
      <w:proofErr w:type="spellStart"/>
      <w:r>
        <w:t>favoured</w:t>
      </w:r>
      <w:proofErr w:type="spellEnd"/>
      <w:r>
        <w:t xml:space="preserve"> in different </w:t>
      </w:r>
      <w:proofErr w:type="spellStart"/>
      <w:r>
        <w:t>env</w:t>
      </w:r>
      <w:proofErr w:type="spellEnd"/>
      <w:r>
        <w:t xml:space="preserve">. And when the rarity of a phenotype provides an </w:t>
      </w:r>
      <w:r w:rsidR="00C31950">
        <w:t>advantage</w:t>
      </w:r>
    </w:p>
    <w:p w14:paraId="6FEEB828" w14:textId="77777777" w:rsidR="006E7068" w:rsidRDefault="00C31950" w:rsidP="00CA3283">
      <w:pPr>
        <w:pStyle w:val="ListParagraph"/>
        <w:numPr>
          <w:ilvl w:val="1"/>
          <w:numId w:val="9"/>
        </w:numPr>
        <w:rPr>
          <w:b/>
        </w:rPr>
      </w:pPr>
      <w:r w:rsidRPr="00C31950">
        <w:rPr>
          <w:b/>
        </w:rPr>
        <w:t>Heterozygote Advantage</w:t>
      </w:r>
    </w:p>
    <w:p w14:paraId="341BC4AD" w14:textId="77777777" w:rsidR="00C31950" w:rsidRPr="008624F3" w:rsidRDefault="008624F3" w:rsidP="00CA3283">
      <w:pPr>
        <w:pStyle w:val="ListParagraph"/>
        <w:numPr>
          <w:ilvl w:val="2"/>
          <w:numId w:val="9"/>
        </w:numPr>
        <w:rPr>
          <w:b/>
        </w:rPr>
      </w:pPr>
      <w:r>
        <w:t>A balanced polymorphism can be maintained by heterozygote advantage.</w:t>
      </w:r>
    </w:p>
    <w:p w14:paraId="2854FB4A" w14:textId="77777777" w:rsidR="008624F3" w:rsidRPr="00CA3283" w:rsidRDefault="008624F3" w:rsidP="00CA3283">
      <w:pPr>
        <w:pStyle w:val="ListParagraph"/>
        <w:numPr>
          <w:ilvl w:val="2"/>
          <w:numId w:val="9"/>
        </w:numPr>
        <w:rPr>
          <w:b/>
        </w:rPr>
      </w:pPr>
      <w:r>
        <w:t>When heterozygote for a particular locus have higher relative fitness than either homozygote</w:t>
      </w:r>
      <w:r w:rsidR="00CA3283">
        <w:t>s</w:t>
      </w:r>
      <w:r>
        <w:t>.</w:t>
      </w:r>
    </w:p>
    <w:p w14:paraId="5F390293" w14:textId="77777777" w:rsidR="00CA3283" w:rsidRDefault="00CA3283" w:rsidP="00CA3283">
      <w:pPr>
        <w:pStyle w:val="ListParagraph"/>
        <w:numPr>
          <w:ilvl w:val="1"/>
          <w:numId w:val="9"/>
        </w:numPr>
        <w:rPr>
          <w:b/>
        </w:rPr>
      </w:pPr>
      <w:r>
        <w:rPr>
          <w:b/>
        </w:rPr>
        <w:t>Selection in varying environments</w:t>
      </w:r>
    </w:p>
    <w:p w14:paraId="2924A030" w14:textId="77777777" w:rsidR="00CA3283" w:rsidRPr="00D90393" w:rsidRDefault="00D90393" w:rsidP="00CA3283">
      <w:pPr>
        <w:pStyle w:val="ListParagraph"/>
        <w:numPr>
          <w:ilvl w:val="2"/>
          <w:numId w:val="9"/>
        </w:numPr>
        <w:rPr>
          <w:b/>
        </w:rPr>
      </w:pPr>
      <w:r>
        <w:t xml:space="preserve">Genetic variability can also be maintained within a population when different alleles are </w:t>
      </w:r>
      <w:proofErr w:type="spellStart"/>
      <w:r>
        <w:t>favoured</w:t>
      </w:r>
      <w:proofErr w:type="spellEnd"/>
      <w:r>
        <w:t xml:space="preserve"> in different places or at different times.</w:t>
      </w:r>
    </w:p>
    <w:p w14:paraId="7D2222A8" w14:textId="77777777" w:rsidR="00D90393" w:rsidRPr="00D90393" w:rsidRDefault="00D90393" w:rsidP="00CA3283">
      <w:pPr>
        <w:pStyle w:val="ListParagraph"/>
        <w:numPr>
          <w:ilvl w:val="2"/>
          <w:numId w:val="9"/>
        </w:numPr>
        <w:rPr>
          <w:b/>
        </w:rPr>
      </w:pPr>
      <w:r>
        <w:lastRenderedPageBreak/>
        <w:t>Example: camouflage by snails.</w:t>
      </w:r>
    </w:p>
    <w:p w14:paraId="21988357" w14:textId="77777777" w:rsidR="00D90393" w:rsidRPr="00D90393" w:rsidRDefault="00D90393" w:rsidP="00D90393">
      <w:pPr>
        <w:pStyle w:val="ListParagraph"/>
        <w:numPr>
          <w:ilvl w:val="3"/>
          <w:numId w:val="9"/>
        </w:numPr>
        <w:rPr>
          <w:b/>
        </w:rPr>
      </w:pPr>
      <w:r>
        <w:t>Brown when dead leaves, green in grass</w:t>
      </w:r>
    </w:p>
    <w:p w14:paraId="72F36144" w14:textId="77777777" w:rsidR="00D90393" w:rsidRPr="000B1948" w:rsidRDefault="00D90393" w:rsidP="00CA3283">
      <w:pPr>
        <w:pStyle w:val="ListParagraph"/>
        <w:numPr>
          <w:ilvl w:val="2"/>
          <w:numId w:val="9"/>
        </w:numPr>
        <w:rPr>
          <w:b/>
        </w:rPr>
      </w:pPr>
      <w:r>
        <w:t>In populations that span several habitats, selection preserves different alleles in different places, thus maintaining variability in the population as a whole</w:t>
      </w:r>
    </w:p>
    <w:p w14:paraId="7DE76489" w14:textId="77777777" w:rsidR="000B1948" w:rsidRPr="00D90393" w:rsidRDefault="000B1948" w:rsidP="00CA3283">
      <w:pPr>
        <w:pStyle w:val="ListParagraph"/>
        <w:numPr>
          <w:ilvl w:val="2"/>
          <w:numId w:val="9"/>
        </w:numPr>
        <w:rPr>
          <w:b/>
        </w:rPr>
      </w:pPr>
      <w:r>
        <w:t xml:space="preserve">Natural selection </w:t>
      </w:r>
      <w:proofErr w:type="spellStart"/>
      <w:r>
        <w:t>favours</w:t>
      </w:r>
      <w:proofErr w:type="spellEnd"/>
      <w:r>
        <w:t xml:space="preserve"> different alleles in different local populations, maintaining genetic variability in pops that span several vegetation types.</w:t>
      </w:r>
    </w:p>
    <w:p w14:paraId="3108DF45" w14:textId="77777777" w:rsidR="00D90393" w:rsidRDefault="00D90393" w:rsidP="00D90393">
      <w:pPr>
        <w:pStyle w:val="ListParagraph"/>
        <w:numPr>
          <w:ilvl w:val="1"/>
          <w:numId w:val="9"/>
        </w:numPr>
        <w:rPr>
          <w:b/>
        </w:rPr>
      </w:pPr>
      <w:r>
        <w:rPr>
          <w:b/>
        </w:rPr>
        <w:t>Frequency Dependant selection</w:t>
      </w:r>
    </w:p>
    <w:p w14:paraId="3C6A2B84" w14:textId="77777777" w:rsidR="00D90393" w:rsidRPr="00731ED3" w:rsidRDefault="00731ED3" w:rsidP="00D90393">
      <w:pPr>
        <w:pStyle w:val="ListParagraph"/>
        <w:numPr>
          <w:ilvl w:val="2"/>
          <w:numId w:val="9"/>
        </w:numPr>
        <w:rPr>
          <w:b/>
        </w:rPr>
      </w:pPr>
      <w:r>
        <w:t xml:space="preserve">Sometimes genetic variability is maintained because rare phenotypes have higher relative fitness than more common phenotypes. </w:t>
      </w:r>
    </w:p>
    <w:p w14:paraId="50142B70" w14:textId="77777777" w:rsidR="00731ED3" w:rsidRPr="00731ED3" w:rsidRDefault="00731ED3" w:rsidP="00D90393">
      <w:pPr>
        <w:pStyle w:val="ListParagraph"/>
        <w:numPr>
          <w:ilvl w:val="2"/>
          <w:numId w:val="9"/>
        </w:numPr>
        <w:rPr>
          <w:b/>
        </w:rPr>
      </w:pPr>
      <w:r>
        <w:t xml:space="preserve">Rare phenotype </w:t>
      </w:r>
      <w:proofErr w:type="gramStart"/>
      <w:r>
        <w:t>inc</w:t>
      </w:r>
      <w:proofErr w:type="gramEnd"/>
      <w:r>
        <w:t xml:space="preserve"> in frequency until it becomes so common that </w:t>
      </w:r>
      <w:r w:rsidR="00BA7394">
        <w:t>i</w:t>
      </w:r>
      <w:r>
        <w:t>t loses its advantage.</w:t>
      </w:r>
    </w:p>
    <w:p w14:paraId="30D34247" w14:textId="77777777" w:rsidR="00731ED3" w:rsidRPr="00731ED3" w:rsidRDefault="00731ED3" w:rsidP="00D90393">
      <w:pPr>
        <w:pStyle w:val="ListParagraph"/>
        <w:numPr>
          <w:ilvl w:val="2"/>
          <w:numId w:val="9"/>
        </w:numPr>
        <w:rPr>
          <w:b/>
        </w:rPr>
      </w:pPr>
      <w:r>
        <w:t>Call</w:t>
      </w:r>
      <w:r w:rsidR="00F426A3">
        <w:t>ed</w:t>
      </w:r>
      <w:r>
        <w:t xml:space="preserve"> frequency dependant selection because selective advantage enjoyed by a particular phenotype depends on its frequency in the population</w:t>
      </w:r>
    </w:p>
    <w:p w14:paraId="33A2686C" w14:textId="77777777" w:rsidR="00731ED3" w:rsidRPr="00731ED3" w:rsidRDefault="00731ED3" w:rsidP="00D90393">
      <w:pPr>
        <w:pStyle w:val="ListParagraph"/>
        <w:numPr>
          <w:ilvl w:val="2"/>
          <w:numId w:val="9"/>
        </w:numPr>
        <w:rPr>
          <w:b/>
        </w:rPr>
      </w:pPr>
      <w:r>
        <w:t>Predator-prey interactions can establish frequency dependant selection because predators often focus their attention on most common types of prey</w:t>
      </w:r>
    </w:p>
    <w:p w14:paraId="788CCDC6" w14:textId="77777777" w:rsidR="00731ED3" w:rsidRDefault="00A35729" w:rsidP="00164B2C">
      <w:pPr>
        <w:pStyle w:val="ListParagraph"/>
        <w:numPr>
          <w:ilvl w:val="0"/>
          <w:numId w:val="9"/>
        </w:numPr>
        <w:rPr>
          <w:b/>
        </w:rPr>
      </w:pPr>
      <w:r>
        <w:rPr>
          <w:b/>
        </w:rPr>
        <w:t>Neutral variation hypothesis</w:t>
      </w:r>
    </w:p>
    <w:p w14:paraId="4CBF1D44" w14:textId="77777777" w:rsidR="007B5E4E" w:rsidRPr="00433826" w:rsidRDefault="0041257E" w:rsidP="00433826">
      <w:pPr>
        <w:pStyle w:val="ListParagraph"/>
        <w:numPr>
          <w:ilvl w:val="1"/>
          <w:numId w:val="9"/>
        </w:numPr>
      </w:pPr>
      <w:r w:rsidRPr="00433826">
        <w:t>many mutations do not affect function of resulting proteins</w:t>
      </w:r>
    </w:p>
    <w:p w14:paraId="5AD288C0" w14:textId="77777777" w:rsidR="00433826" w:rsidRPr="00A11093" w:rsidRDefault="0041257E" w:rsidP="00A11093">
      <w:pPr>
        <w:pStyle w:val="ListParagraph"/>
        <w:numPr>
          <w:ilvl w:val="1"/>
          <w:numId w:val="9"/>
        </w:numPr>
      </w:pPr>
      <w:proofErr w:type="gramStart"/>
      <w:r w:rsidRPr="00433826">
        <w:t>an</w:t>
      </w:r>
      <w:proofErr w:type="gramEnd"/>
      <w:r w:rsidRPr="00433826">
        <w:t xml:space="preserve"> allele that does not affect fitness is a </w:t>
      </w:r>
      <w:r w:rsidRPr="00433826">
        <w:rPr>
          <w:bCs/>
        </w:rPr>
        <w:t>neutral allele</w:t>
      </w:r>
      <w:r w:rsidR="00433826" w:rsidRPr="00433826">
        <w:rPr>
          <w:bCs/>
        </w:rPr>
        <w:t>-</w:t>
      </w:r>
      <w:r w:rsidR="00433826" w:rsidRPr="00433826">
        <w:t xml:space="preserve"> tend to accumulate in a population</w:t>
      </w:r>
      <w:r w:rsidR="00360A96">
        <w:t>.</w:t>
      </w:r>
    </w:p>
    <w:p w14:paraId="59D51FCA" w14:textId="77777777" w:rsidR="00A35729" w:rsidRPr="00A35729" w:rsidRDefault="00A35729" w:rsidP="00A35729">
      <w:pPr>
        <w:pStyle w:val="ListParagraph"/>
        <w:numPr>
          <w:ilvl w:val="1"/>
          <w:numId w:val="9"/>
        </w:numPr>
        <w:rPr>
          <w:b/>
        </w:rPr>
      </w:pPr>
      <w:r>
        <w:t>Some of the genetic variation at loci coding for enzymes and other soluble proteins is selectively neutral.</w:t>
      </w:r>
    </w:p>
    <w:p w14:paraId="603173C1" w14:textId="77777777" w:rsidR="00A35729" w:rsidRPr="00A35729" w:rsidRDefault="00A35729" w:rsidP="00A35729">
      <w:pPr>
        <w:pStyle w:val="ListParagraph"/>
        <w:numPr>
          <w:ilvl w:val="1"/>
          <w:numId w:val="9"/>
        </w:numPr>
        <w:rPr>
          <w:b/>
        </w:rPr>
      </w:pPr>
      <w:r>
        <w:t>Even if various alleles code for slightly different amino acid sequence, diff forms function equally well.</w:t>
      </w:r>
    </w:p>
    <w:p w14:paraId="6432981D" w14:textId="77777777" w:rsidR="00A35729" w:rsidRPr="00A35729" w:rsidRDefault="00A35729" w:rsidP="00A35729">
      <w:pPr>
        <w:pStyle w:val="ListParagraph"/>
        <w:numPr>
          <w:ilvl w:val="2"/>
          <w:numId w:val="9"/>
        </w:numPr>
        <w:rPr>
          <w:b/>
        </w:rPr>
      </w:pPr>
      <w:r>
        <w:t xml:space="preserve">Natural selection does not </w:t>
      </w:r>
      <w:proofErr w:type="spellStart"/>
      <w:r>
        <w:t>favour</w:t>
      </w:r>
      <w:proofErr w:type="spellEnd"/>
      <w:r>
        <w:t xml:space="preserve"> one over other</w:t>
      </w:r>
    </w:p>
    <w:p w14:paraId="04028B0C" w14:textId="77777777" w:rsidR="00A35729" w:rsidRPr="00A35729" w:rsidRDefault="00A35729" w:rsidP="00A35729">
      <w:pPr>
        <w:pStyle w:val="ListParagraph"/>
        <w:numPr>
          <w:ilvl w:val="1"/>
          <w:numId w:val="9"/>
        </w:numPr>
        <w:rPr>
          <w:b/>
        </w:rPr>
      </w:pPr>
      <w:r>
        <w:t>Helps explain why we see diff levels of genetic variation in diff pops.</w:t>
      </w:r>
    </w:p>
    <w:p w14:paraId="709CFE28" w14:textId="77777777" w:rsidR="00A35729" w:rsidRPr="00182521" w:rsidRDefault="00A35729" w:rsidP="00A35729">
      <w:pPr>
        <w:pStyle w:val="ListParagraph"/>
        <w:numPr>
          <w:ilvl w:val="1"/>
          <w:numId w:val="9"/>
        </w:numPr>
        <w:rPr>
          <w:b/>
        </w:rPr>
      </w:pPr>
      <w:r>
        <w:t>It proposes that genetic variation is directly proportional to a population’s size and the length of time over which variations have accumulated.</w:t>
      </w:r>
    </w:p>
    <w:p w14:paraId="51CF4A94" w14:textId="77777777" w:rsidR="00182521" w:rsidRPr="00182521" w:rsidRDefault="00182521" w:rsidP="00182521">
      <w:pPr>
        <w:pStyle w:val="ListParagraph"/>
        <w:numPr>
          <w:ilvl w:val="2"/>
          <w:numId w:val="9"/>
        </w:numPr>
        <w:rPr>
          <w:b/>
        </w:rPr>
      </w:pPr>
      <w:r>
        <w:t>Small populations experience fewer mutations than a large population because they include fewer replicating genomes</w:t>
      </w:r>
    </w:p>
    <w:p w14:paraId="186CE7F5" w14:textId="77777777" w:rsidR="00182521" w:rsidRPr="00182521" w:rsidRDefault="00182521" w:rsidP="00182521">
      <w:pPr>
        <w:pStyle w:val="ListParagraph"/>
        <w:numPr>
          <w:ilvl w:val="2"/>
          <w:numId w:val="9"/>
        </w:numPr>
        <w:rPr>
          <w:b/>
        </w:rPr>
      </w:pPr>
      <w:r>
        <w:t>Small populations also lose rare alleles more readily through genetic drift.</w:t>
      </w:r>
    </w:p>
    <w:p w14:paraId="250B73D4" w14:textId="77777777" w:rsidR="00182521" w:rsidRPr="00B7766B" w:rsidRDefault="00182521" w:rsidP="00182521">
      <w:pPr>
        <w:pStyle w:val="ListParagraph"/>
        <w:numPr>
          <w:ilvl w:val="2"/>
          <w:numId w:val="9"/>
        </w:numPr>
        <w:rPr>
          <w:b/>
        </w:rPr>
      </w:pPr>
      <w:r>
        <w:t>Thus small pops have less genetic variation than large pops.</w:t>
      </w:r>
    </w:p>
    <w:p w14:paraId="43674CFB" w14:textId="77777777" w:rsidR="00B7766B" w:rsidRDefault="00B7766B" w:rsidP="00B7766B">
      <w:pPr>
        <w:pStyle w:val="Heading1"/>
      </w:pPr>
      <w:r>
        <w:t>17.5 Adaptation and Evolutionary Constraints (Pg 391)</w:t>
      </w:r>
    </w:p>
    <w:p w14:paraId="6D00FF2A" w14:textId="77777777" w:rsidR="00B7766B" w:rsidRDefault="005A20CD" w:rsidP="000F54C2">
      <w:pPr>
        <w:pStyle w:val="ListParagraph"/>
        <w:numPr>
          <w:ilvl w:val="0"/>
          <w:numId w:val="11"/>
        </w:numPr>
      </w:pPr>
      <w:r>
        <w:t>Although natural selection preserves alleles that confer high relative fitness on the individuals that carry them, researchers are cautious about interpreting the benefits that particular traits may provide</w:t>
      </w:r>
    </w:p>
    <w:p w14:paraId="5A49E11F" w14:textId="77777777" w:rsidR="005A20CD" w:rsidRDefault="005A20CD" w:rsidP="000F54C2">
      <w:pPr>
        <w:pStyle w:val="ListParagraph"/>
        <w:numPr>
          <w:ilvl w:val="0"/>
          <w:numId w:val="11"/>
        </w:numPr>
      </w:pPr>
      <w:r>
        <w:rPr>
          <w:b/>
        </w:rPr>
        <w:t xml:space="preserve">Adaptive trait: </w:t>
      </w:r>
      <w:r w:rsidR="0048094E">
        <w:t xml:space="preserve">any product of natural selection that increases the relative fitness </w:t>
      </w:r>
      <w:proofErr w:type="gramStart"/>
      <w:r w:rsidR="0048094E">
        <w:t>of an organisms</w:t>
      </w:r>
      <w:proofErr w:type="gramEnd"/>
      <w:r w:rsidR="0048094E">
        <w:t xml:space="preserve"> in its </w:t>
      </w:r>
      <w:proofErr w:type="spellStart"/>
      <w:r w:rsidR="0048094E">
        <w:t>env</w:t>
      </w:r>
      <w:proofErr w:type="spellEnd"/>
      <w:r w:rsidR="0048094E">
        <w:t>.</w:t>
      </w:r>
    </w:p>
    <w:p w14:paraId="5F4E4DA2" w14:textId="77777777" w:rsidR="0048094E" w:rsidRDefault="0048094E" w:rsidP="000F54C2">
      <w:pPr>
        <w:pStyle w:val="ListParagraph"/>
        <w:numPr>
          <w:ilvl w:val="0"/>
          <w:numId w:val="11"/>
        </w:numPr>
      </w:pPr>
      <w:r>
        <w:rPr>
          <w:b/>
        </w:rPr>
        <w:t>Adaptation:</w:t>
      </w:r>
      <w:r>
        <w:t xml:space="preserve"> accumulation of adaptive traits over time</w:t>
      </w:r>
    </w:p>
    <w:p w14:paraId="5A0524DB" w14:textId="77777777" w:rsidR="0048094E" w:rsidRDefault="0048094E" w:rsidP="0048094E">
      <w:pPr>
        <w:pStyle w:val="ListParagraph"/>
        <w:numPr>
          <w:ilvl w:val="1"/>
          <w:numId w:val="11"/>
        </w:numPr>
      </w:pPr>
      <w:r>
        <w:t>Adaptive explanation for traits that do not vary much can be done by comparing variations of a trait in closely related species living in different environments</w:t>
      </w:r>
    </w:p>
    <w:p w14:paraId="1263B9B5" w14:textId="77777777" w:rsidR="0048094E" w:rsidRDefault="0042739D" w:rsidP="0048094E">
      <w:pPr>
        <w:pStyle w:val="ListParagraph"/>
        <w:numPr>
          <w:ilvl w:val="0"/>
          <w:numId w:val="11"/>
        </w:numPr>
      </w:pPr>
      <w:r>
        <w:lastRenderedPageBreak/>
        <w:t>A trait that is observed today may have had a different function in the past.</w:t>
      </w:r>
    </w:p>
    <w:p w14:paraId="16D8078F" w14:textId="77777777" w:rsidR="008A0E13" w:rsidRDefault="008A0E13" w:rsidP="008A0E13">
      <w:pPr>
        <w:pStyle w:val="ListParagraph"/>
        <w:numPr>
          <w:ilvl w:val="1"/>
          <w:numId w:val="11"/>
        </w:numPr>
      </w:pPr>
      <w:r>
        <w:t>Bird shoulder join example: the shoulder joint that allows wings to move and birds to flight might have evolved as an adaptation for capturing prey (like dinosaurs) and only later proved useful for flapping flight.</w:t>
      </w:r>
    </w:p>
    <w:p w14:paraId="78A6B244" w14:textId="77777777" w:rsidR="00DF6A49" w:rsidRDefault="00DF6A49" w:rsidP="00DF6A49">
      <w:pPr>
        <w:pStyle w:val="ListParagraph"/>
        <w:numPr>
          <w:ilvl w:val="0"/>
          <w:numId w:val="11"/>
        </w:numPr>
      </w:pPr>
      <w:r>
        <w:t>Not all characteristics produced by evolution are adaptive</w:t>
      </w:r>
    </w:p>
    <w:p w14:paraId="2E11D92F" w14:textId="77777777" w:rsidR="008A0E13" w:rsidRDefault="00DF6A49" w:rsidP="00DF6A49">
      <w:pPr>
        <w:pStyle w:val="ListParagraph"/>
        <w:numPr>
          <w:ilvl w:val="0"/>
          <w:numId w:val="11"/>
        </w:numPr>
      </w:pPr>
      <w:r>
        <w:t>some may be products of chance events or genetic drift</w:t>
      </w:r>
    </w:p>
    <w:p w14:paraId="7DC5AAED" w14:textId="77777777" w:rsidR="00DF6A49" w:rsidRDefault="00DF6A49" w:rsidP="00DF6A49">
      <w:pPr>
        <w:pStyle w:val="ListParagraph"/>
        <w:numPr>
          <w:ilvl w:val="0"/>
          <w:numId w:val="11"/>
        </w:numPr>
      </w:pPr>
      <w:r>
        <w:t>others maybe produced by alleles that were selected for unrelated reasons</w:t>
      </w:r>
    </w:p>
    <w:p w14:paraId="233B318C" w14:textId="77777777" w:rsidR="00DF6A49" w:rsidRDefault="00DF6A49" w:rsidP="00DF6A49">
      <w:pPr>
        <w:pStyle w:val="ListParagraph"/>
        <w:numPr>
          <w:ilvl w:val="0"/>
          <w:numId w:val="11"/>
        </w:numPr>
      </w:pPr>
      <w:r>
        <w:t>some may results from action of basic physical laws</w:t>
      </w:r>
    </w:p>
    <w:p w14:paraId="30E88D9E" w14:textId="77777777" w:rsidR="00DF6A49" w:rsidRDefault="00DF6A49" w:rsidP="00DF6A49">
      <w:pPr>
        <w:pStyle w:val="ListParagraph"/>
        <w:numPr>
          <w:ilvl w:val="1"/>
          <w:numId w:val="11"/>
        </w:numPr>
      </w:pPr>
      <w:proofErr w:type="spellStart"/>
      <w:r>
        <w:t>eg</w:t>
      </w:r>
      <w:proofErr w:type="spellEnd"/>
      <w:r>
        <w:t xml:space="preserve"> seed falling to the ground when they mature due to gravity</w:t>
      </w:r>
    </w:p>
    <w:p w14:paraId="648DC45B" w14:textId="77777777" w:rsidR="00DF6A49" w:rsidRPr="001B0EEC" w:rsidRDefault="001B0EEC" w:rsidP="00DF6A49">
      <w:pPr>
        <w:pStyle w:val="ListParagraph"/>
        <w:numPr>
          <w:ilvl w:val="0"/>
          <w:numId w:val="11"/>
        </w:numPr>
      </w:pPr>
      <w:r>
        <w:rPr>
          <w:b/>
        </w:rPr>
        <w:t>Factors constrain Adaptive Evolution</w:t>
      </w:r>
    </w:p>
    <w:p w14:paraId="2DB2CEB8" w14:textId="77777777" w:rsidR="006177DB" w:rsidRDefault="006177DB" w:rsidP="001B0EEC">
      <w:pPr>
        <w:pStyle w:val="ListParagraph"/>
        <w:numPr>
          <w:ilvl w:val="1"/>
          <w:numId w:val="11"/>
        </w:numPr>
      </w:pPr>
      <w:r>
        <w:t>Adaptive traits of most organisms are compromises produced by competing selection pressures</w:t>
      </w:r>
    </w:p>
    <w:p w14:paraId="3FB145C1" w14:textId="77777777" w:rsidR="006177DB" w:rsidRDefault="006177DB" w:rsidP="006177DB">
      <w:pPr>
        <w:pStyle w:val="ListParagraph"/>
        <w:numPr>
          <w:ilvl w:val="2"/>
          <w:numId w:val="11"/>
        </w:numPr>
      </w:pPr>
      <w:r>
        <w:t>Sea turtles must lay eggs on beaches since embryos cannot acquire oxygen under water</w:t>
      </w:r>
    </w:p>
    <w:p w14:paraId="0ECDDFF2" w14:textId="77777777" w:rsidR="006177DB" w:rsidRDefault="006177DB" w:rsidP="006177DB">
      <w:pPr>
        <w:pStyle w:val="ListParagraph"/>
        <w:numPr>
          <w:ilvl w:val="2"/>
          <w:numId w:val="11"/>
        </w:numPr>
      </w:pPr>
      <w:r>
        <w:t>Flipper allow females to crawl to nesting sites on beach but not suited for terrestrial locomotion</w:t>
      </w:r>
    </w:p>
    <w:p w14:paraId="0B1510CC" w14:textId="77777777" w:rsidR="006177DB" w:rsidRDefault="006177DB" w:rsidP="006177DB">
      <w:pPr>
        <w:pStyle w:val="ListParagraph"/>
        <w:numPr>
          <w:ilvl w:val="2"/>
          <w:numId w:val="11"/>
        </w:numPr>
      </w:pPr>
      <w:r>
        <w:t>Their structure reflects their primary function in underwater locomotion</w:t>
      </w:r>
    </w:p>
    <w:p w14:paraId="42321955" w14:textId="77777777" w:rsidR="006177DB" w:rsidRDefault="006177DB" w:rsidP="006177DB">
      <w:pPr>
        <w:pStyle w:val="ListParagraph"/>
        <w:numPr>
          <w:ilvl w:val="1"/>
          <w:numId w:val="11"/>
        </w:numPr>
      </w:pPr>
      <w:r>
        <w:t xml:space="preserve">No organism can be perfectly adapted to its </w:t>
      </w:r>
      <w:proofErr w:type="spellStart"/>
      <w:r>
        <w:t>env</w:t>
      </w:r>
      <w:proofErr w:type="spellEnd"/>
      <w:r>
        <w:t xml:space="preserve"> since it keeps changing over time.</w:t>
      </w:r>
    </w:p>
    <w:p w14:paraId="1702A6B3" w14:textId="77777777" w:rsidR="000E07D6" w:rsidRDefault="000E07D6" w:rsidP="006177DB">
      <w:pPr>
        <w:pStyle w:val="ListParagraph"/>
        <w:numPr>
          <w:ilvl w:val="1"/>
          <w:numId w:val="11"/>
        </w:numPr>
      </w:pPr>
      <w:r>
        <w:t xml:space="preserve">When selection occurs, it preserves alleles that are successful under the prevailing </w:t>
      </w:r>
      <w:proofErr w:type="spellStart"/>
      <w:r>
        <w:t>env</w:t>
      </w:r>
      <w:proofErr w:type="spellEnd"/>
      <w:r>
        <w:t xml:space="preserve"> conditions.</w:t>
      </w:r>
    </w:p>
    <w:p w14:paraId="5BC1EC2E" w14:textId="77777777" w:rsidR="001B0EEC" w:rsidRDefault="00CA106B" w:rsidP="001B0EEC">
      <w:pPr>
        <w:pStyle w:val="ListParagraph"/>
        <w:numPr>
          <w:ilvl w:val="1"/>
          <w:numId w:val="11"/>
        </w:numPr>
      </w:pPr>
      <w:r>
        <w:t xml:space="preserve">Each generation is adapted to the </w:t>
      </w:r>
      <w:proofErr w:type="spellStart"/>
      <w:r>
        <w:t>env</w:t>
      </w:r>
      <w:proofErr w:type="spellEnd"/>
      <w:r>
        <w:t xml:space="preserve"> conditions under which its parents lived</w:t>
      </w:r>
    </w:p>
    <w:p w14:paraId="398E81AB" w14:textId="77777777" w:rsidR="00CA106B" w:rsidRDefault="00CA106B" w:rsidP="00CA106B">
      <w:pPr>
        <w:pStyle w:val="ListParagraph"/>
        <w:numPr>
          <w:ilvl w:val="2"/>
          <w:numId w:val="11"/>
        </w:numPr>
      </w:pPr>
      <w:r>
        <w:t xml:space="preserve">if the </w:t>
      </w:r>
      <w:proofErr w:type="spellStart"/>
      <w:r>
        <w:t>env</w:t>
      </w:r>
      <w:proofErr w:type="spellEnd"/>
      <w:r>
        <w:t xml:space="preserve"> changes from one generation to the next, adaptation will always lag behind</w:t>
      </w:r>
    </w:p>
    <w:p w14:paraId="2B11589C" w14:textId="77777777" w:rsidR="00CA106B" w:rsidRDefault="000E07D6" w:rsidP="00CA106B">
      <w:pPr>
        <w:pStyle w:val="ListParagraph"/>
        <w:numPr>
          <w:ilvl w:val="1"/>
          <w:numId w:val="11"/>
        </w:numPr>
      </w:pPr>
      <w:r>
        <w:rPr>
          <w:b/>
        </w:rPr>
        <w:t>another</w:t>
      </w:r>
      <w:r>
        <w:t xml:space="preserve"> constraint is historical</w:t>
      </w:r>
    </w:p>
    <w:p w14:paraId="53812A31" w14:textId="77777777" w:rsidR="000E07D6" w:rsidRDefault="001B0909" w:rsidP="000E07D6">
      <w:pPr>
        <w:pStyle w:val="ListParagraph"/>
        <w:numPr>
          <w:ilvl w:val="2"/>
          <w:numId w:val="11"/>
        </w:numPr>
      </w:pPr>
      <w:proofErr w:type="gramStart"/>
      <w:r>
        <w:t>natural</w:t>
      </w:r>
      <w:proofErr w:type="gramEnd"/>
      <w:r>
        <w:t xml:space="preserve"> selection acts on new mutations and existing genetic variation.</w:t>
      </w:r>
    </w:p>
    <w:p w14:paraId="1D3C8B9F" w14:textId="77777777" w:rsidR="001B0909" w:rsidRDefault="001B0909" w:rsidP="000E07D6">
      <w:pPr>
        <w:pStyle w:val="ListParagraph"/>
        <w:numPr>
          <w:ilvl w:val="2"/>
          <w:numId w:val="11"/>
        </w:numPr>
      </w:pPr>
      <w:r>
        <w:t>Because new mutations are fairly rare, natural selection works primarily with alleles that have been present for many generation</w:t>
      </w:r>
    </w:p>
    <w:p w14:paraId="36C502DE" w14:textId="77777777" w:rsidR="001B0909" w:rsidRDefault="001B0909" w:rsidP="000E07D6">
      <w:pPr>
        <w:pStyle w:val="ListParagraph"/>
        <w:numPr>
          <w:ilvl w:val="2"/>
          <w:numId w:val="11"/>
        </w:numPr>
      </w:pPr>
      <w:r>
        <w:t>Thus, adaptive changes in the morphology of an organism are almost inevitably based on small modifications of existing structures.</w:t>
      </w:r>
    </w:p>
    <w:p w14:paraId="3F0BC9A7" w14:textId="77777777" w:rsidR="00A47F00" w:rsidRDefault="00A47F00" w:rsidP="00A47F00">
      <w:pPr>
        <w:pStyle w:val="ListParagraph"/>
        <w:numPr>
          <w:ilvl w:val="3"/>
          <w:numId w:val="11"/>
        </w:numPr>
      </w:pPr>
      <w:proofErr w:type="spellStart"/>
      <w:r>
        <w:t>Eg</w:t>
      </w:r>
      <w:proofErr w:type="spellEnd"/>
      <w:r>
        <w:t xml:space="preserve"> bipedal</w:t>
      </w:r>
      <w:proofErr w:type="gramStart"/>
      <w:r>
        <w:t>( 2</w:t>
      </w:r>
      <w:proofErr w:type="gramEnd"/>
      <w:r>
        <w:t xml:space="preserve"> foot) evolved from </w:t>
      </w:r>
      <w:proofErr w:type="spellStart"/>
      <w:r>
        <w:t>quadrupedal</w:t>
      </w:r>
      <w:proofErr w:type="spellEnd"/>
      <w:r>
        <w:t xml:space="preserve"> (4 foot) posture of ancestors.</w:t>
      </w:r>
    </w:p>
    <w:p w14:paraId="4243DEB0" w14:textId="77777777" w:rsidR="00A47F00" w:rsidRDefault="00A47F00" w:rsidP="00A47F00">
      <w:pPr>
        <w:pStyle w:val="ListParagraph"/>
        <w:numPr>
          <w:ilvl w:val="3"/>
          <w:numId w:val="11"/>
        </w:numPr>
      </w:pPr>
      <w:r>
        <w:t>Natural selection did not produce an entirely new skeletal design to accompany this radical behavioural shift</w:t>
      </w:r>
    </w:p>
    <w:p w14:paraId="40C2E9AB" w14:textId="77777777" w:rsidR="00A47F00" w:rsidRDefault="00A47F00" w:rsidP="00A47F00">
      <w:pPr>
        <w:pStyle w:val="ListParagraph"/>
        <w:numPr>
          <w:ilvl w:val="3"/>
          <w:numId w:val="11"/>
        </w:numPr>
      </w:pPr>
      <w:r>
        <w:t>Instead existing characteristics of the spinal column and musculature of legs and back were modified for upright stance.</w:t>
      </w:r>
    </w:p>
    <w:p w14:paraId="108B15E6" w14:textId="77777777" w:rsidR="00C37B7F" w:rsidRDefault="00C37B7F" w:rsidP="00C37B7F">
      <w:pPr>
        <w:pStyle w:val="ListParagraph"/>
        <w:ind w:left="1440"/>
      </w:pPr>
    </w:p>
    <w:p w14:paraId="42D3C4B0" w14:textId="77777777" w:rsidR="00A47F00" w:rsidRPr="00C37B7F" w:rsidRDefault="00A47F00" w:rsidP="00C37B7F">
      <w:pPr>
        <w:rPr>
          <w:b/>
          <w:sz w:val="32"/>
        </w:rPr>
      </w:pPr>
      <w:r w:rsidRPr="00C37B7F">
        <w:rPr>
          <w:b/>
          <w:sz w:val="32"/>
        </w:rPr>
        <w:t xml:space="preserve">The agents of evolution cause </w:t>
      </w:r>
      <w:proofErr w:type="spellStart"/>
      <w:r w:rsidRPr="00C37B7F">
        <w:rPr>
          <w:b/>
          <w:sz w:val="32"/>
        </w:rPr>
        <w:t>microevolutionary</w:t>
      </w:r>
      <w:proofErr w:type="spellEnd"/>
      <w:r w:rsidRPr="00C37B7F">
        <w:rPr>
          <w:b/>
          <w:sz w:val="32"/>
        </w:rPr>
        <w:t xml:space="preserve"> changes in the gene pools of populations.</w:t>
      </w:r>
    </w:p>
    <w:sectPr w:rsidR="00A47F00" w:rsidRPr="00C37B7F" w:rsidSect="004C23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36EA334A" w14:textId="77777777" w:rsidR="001818C2" w:rsidRDefault="001818C2" w:rsidP="0045724D">
      <w:pPr>
        <w:spacing w:after="0" w:line="240" w:lineRule="auto"/>
      </w:pPr>
      <w:r>
        <w:separator/>
      </w:r>
    </w:p>
  </w:endnote>
  <w:endnote w:type="continuationSeparator" w:id="0">
    <w:p w14:paraId="0F85CE1A" w14:textId="77777777" w:rsidR="001818C2" w:rsidRDefault="001818C2" w:rsidP="00457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D89B6EC" w14:textId="77777777" w:rsidR="001818C2" w:rsidRDefault="001818C2" w:rsidP="0045724D">
      <w:pPr>
        <w:spacing w:after="0" w:line="240" w:lineRule="auto"/>
      </w:pPr>
      <w:r>
        <w:separator/>
      </w:r>
    </w:p>
  </w:footnote>
  <w:footnote w:type="continuationSeparator" w:id="0">
    <w:p w14:paraId="48BF2C0D" w14:textId="77777777" w:rsidR="001818C2" w:rsidRDefault="001818C2" w:rsidP="0045724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115642DB"/>
    <w:multiLevelType w:val="hybridMultilevel"/>
    <w:tmpl w:val="36FE2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8041F"/>
    <w:multiLevelType w:val="hybridMultilevel"/>
    <w:tmpl w:val="ABF2D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FB1229"/>
    <w:multiLevelType w:val="hybridMultilevel"/>
    <w:tmpl w:val="BCBE4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A76226"/>
    <w:multiLevelType w:val="hybridMultilevel"/>
    <w:tmpl w:val="508C9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495A5D"/>
    <w:multiLevelType w:val="hybridMultilevel"/>
    <w:tmpl w:val="F2320A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D417216"/>
    <w:multiLevelType w:val="hybridMultilevel"/>
    <w:tmpl w:val="F050B6EE"/>
    <w:lvl w:ilvl="0" w:tplc="48704010">
      <w:start w:val="1"/>
      <w:numFmt w:val="bullet"/>
      <w:lvlText w:val="•"/>
      <w:lvlJc w:val="left"/>
      <w:pPr>
        <w:tabs>
          <w:tab w:val="num" w:pos="720"/>
        </w:tabs>
        <w:ind w:left="720" w:hanging="360"/>
      </w:pPr>
      <w:rPr>
        <w:rFonts w:ascii="Arial" w:hAnsi="Arial" w:hint="default"/>
      </w:rPr>
    </w:lvl>
    <w:lvl w:ilvl="1" w:tplc="2B20E2C8" w:tentative="1">
      <w:start w:val="1"/>
      <w:numFmt w:val="bullet"/>
      <w:lvlText w:val="•"/>
      <w:lvlJc w:val="left"/>
      <w:pPr>
        <w:tabs>
          <w:tab w:val="num" w:pos="1440"/>
        </w:tabs>
        <w:ind w:left="1440" w:hanging="360"/>
      </w:pPr>
      <w:rPr>
        <w:rFonts w:ascii="Arial" w:hAnsi="Arial" w:hint="default"/>
      </w:rPr>
    </w:lvl>
    <w:lvl w:ilvl="2" w:tplc="96442DFA" w:tentative="1">
      <w:start w:val="1"/>
      <w:numFmt w:val="bullet"/>
      <w:lvlText w:val="•"/>
      <w:lvlJc w:val="left"/>
      <w:pPr>
        <w:tabs>
          <w:tab w:val="num" w:pos="2160"/>
        </w:tabs>
        <w:ind w:left="2160" w:hanging="360"/>
      </w:pPr>
      <w:rPr>
        <w:rFonts w:ascii="Arial" w:hAnsi="Arial" w:hint="default"/>
      </w:rPr>
    </w:lvl>
    <w:lvl w:ilvl="3" w:tplc="487AC870" w:tentative="1">
      <w:start w:val="1"/>
      <w:numFmt w:val="bullet"/>
      <w:lvlText w:val="•"/>
      <w:lvlJc w:val="left"/>
      <w:pPr>
        <w:tabs>
          <w:tab w:val="num" w:pos="2880"/>
        </w:tabs>
        <w:ind w:left="2880" w:hanging="360"/>
      </w:pPr>
      <w:rPr>
        <w:rFonts w:ascii="Arial" w:hAnsi="Arial" w:hint="default"/>
      </w:rPr>
    </w:lvl>
    <w:lvl w:ilvl="4" w:tplc="2AA091F2" w:tentative="1">
      <w:start w:val="1"/>
      <w:numFmt w:val="bullet"/>
      <w:lvlText w:val="•"/>
      <w:lvlJc w:val="left"/>
      <w:pPr>
        <w:tabs>
          <w:tab w:val="num" w:pos="3600"/>
        </w:tabs>
        <w:ind w:left="3600" w:hanging="360"/>
      </w:pPr>
      <w:rPr>
        <w:rFonts w:ascii="Arial" w:hAnsi="Arial" w:hint="default"/>
      </w:rPr>
    </w:lvl>
    <w:lvl w:ilvl="5" w:tplc="7BA8455C" w:tentative="1">
      <w:start w:val="1"/>
      <w:numFmt w:val="bullet"/>
      <w:lvlText w:val="•"/>
      <w:lvlJc w:val="left"/>
      <w:pPr>
        <w:tabs>
          <w:tab w:val="num" w:pos="4320"/>
        </w:tabs>
        <w:ind w:left="4320" w:hanging="360"/>
      </w:pPr>
      <w:rPr>
        <w:rFonts w:ascii="Arial" w:hAnsi="Arial" w:hint="default"/>
      </w:rPr>
    </w:lvl>
    <w:lvl w:ilvl="6" w:tplc="68EA373E" w:tentative="1">
      <w:start w:val="1"/>
      <w:numFmt w:val="bullet"/>
      <w:lvlText w:val="•"/>
      <w:lvlJc w:val="left"/>
      <w:pPr>
        <w:tabs>
          <w:tab w:val="num" w:pos="5040"/>
        </w:tabs>
        <w:ind w:left="5040" w:hanging="360"/>
      </w:pPr>
      <w:rPr>
        <w:rFonts w:ascii="Arial" w:hAnsi="Arial" w:hint="default"/>
      </w:rPr>
    </w:lvl>
    <w:lvl w:ilvl="7" w:tplc="AF54AD3C" w:tentative="1">
      <w:start w:val="1"/>
      <w:numFmt w:val="bullet"/>
      <w:lvlText w:val="•"/>
      <w:lvlJc w:val="left"/>
      <w:pPr>
        <w:tabs>
          <w:tab w:val="num" w:pos="5760"/>
        </w:tabs>
        <w:ind w:left="5760" w:hanging="360"/>
      </w:pPr>
      <w:rPr>
        <w:rFonts w:ascii="Arial" w:hAnsi="Arial" w:hint="default"/>
      </w:rPr>
    </w:lvl>
    <w:lvl w:ilvl="8" w:tplc="4E78DDF0" w:tentative="1">
      <w:start w:val="1"/>
      <w:numFmt w:val="bullet"/>
      <w:lvlText w:val="•"/>
      <w:lvlJc w:val="left"/>
      <w:pPr>
        <w:tabs>
          <w:tab w:val="num" w:pos="6480"/>
        </w:tabs>
        <w:ind w:left="6480" w:hanging="360"/>
      </w:pPr>
      <w:rPr>
        <w:rFonts w:ascii="Arial" w:hAnsi="Arial" w:hint="default"/>
      </w:rPr>
    </w:lvl>
  </w:abstractNum>
  <w:abstractNum w:abstractNumId="6">
    <w:nsid w:val="602E7D0B"/>
    <w:multiLevelType w:val="hybridMultilevel"/>
    <w:tmpl w:val="AEC0A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C765D2"/>
    <w:multiLevelType w:val="hybridMultilevel"/>
    <w:tmpl w:val="F6B41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7D2018"/>
    <w:multiLevelType w:val="hybridMultilevel"/>
    <w:tmpl w:val="BC62A3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C6E5531"/>
    <w:multiLevelType w:val="hybridMultilevel"/>
    <w:tmpl w:val="0D607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492570"/>
    <w:multiLevelType w:val="hybridMultilevel"/>
    <w:tmpl w:val="C5527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
  </w:num>
  <w:num w:numId="4">
    <w:abstractNumId w:val="2"/>
  </w:num>
  <w:num w:numId="5">
    <w:abstractNumId w:val="7"/>
  </w:num>
  <w:num w:numId="6">
    <w:abstractNumId w:val="0"/>
  </w:num>
  <w:num w:numId="7">
    <w:abstractNumId w:val="8"/>
  </w:num>
  <w:num w:numId="8">
    <w:abstractNumId w:val="3"/>
  </w:num>
  <w:num w:numId="9">
    <w:abstractNumId w:val="10"/>
  </w:num>
  <w:num w:numId="10">
    <w:abstractNumId w:val="5"/>
  </w:num>
  <w:num w:numId="1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8193">
      <o:colormenu v:ext="edit" fillcolor="none" strokecolor="none [3213]"/>
    </o:shapedefaults>
  </w:hdrShapeDefaults>
  <w:footnotePr>
    <w:footnote w:id="-1"/>
    <w:footnote w:id="0"/>
  </w:footnotePr>
  <w:endnotePr>
    <w:endnote w:id="-1"/>
    <w:endnote w:id="0"/>
  </w:endnotePr>
  <w:compat>
    <w:compatSetting w:name="compatibilityMode" w:uri="http://schemas.microsoft.com/office/word" w:val="12"/>
  </w:compat>
  <w:rsids>
    <w:rsidRoot w:val="00194671"/>
    <w:rsid w:val="000279FC"/>
    <w:rsid w:val="00044108"/>
    <w:rsid w:val="0004767B"/>
    <w:rsid w:val="0006150D"/>
    <w:rsid w:val="00065421"/>
    <w:rsid w:val="0007341F"/>
    <w:rsid w:val="000777D9"/>
    <w:rsid w:val="00077DB2"/>
    <w:rsid w:val="00080E2E"/>
    <w:rsid w:val="000826AD"/>
    <w:rsid w:val="00082C39"/>
    <w:rsid w:val="000853C4"/>
    <w:rsid w:val="000870F3"/>
    <w:rsid w:val="00097F36"/>
    <w:rsid w:val="000A0069"/>
    <w:rsid w:val="000A0DED"/>
    <w:rsid w:val="000A2EA8"/>
    <w:rsid w:val="000A37BA"/>
    <w:rsid w:val="000A3931"/>
    <w:rsid w:val="000A3E70"/>
    <w:rsid w:val="000A66DD"/>
    <w:rsid w:val="000B1948"/>
    <w:rsid w:val="000B2A85"/>
    <w:rsid w:val="000B65CD"/>
    <w:rsid w:val="000B7C4B"/>
    <w:rsid w:val="000E07D6"/>
    <w:rsid w:val="000F2E19"/>
    <w:rsid w:val="000F3D16"/>
    <w:rsid w:val="000F4790"/>
    <w:rsid w:val="000F54C2"/>
    <w:rsid w:val="000F57EC"/>
    <w:rsid w:val="00110865"/>
    <w:rsid w:val="0011479D"/>
    <w:rsid w:val="0011636F"/>
    <w:rsid w:val="00116A31"/>
    <w:rsid w:val="00123EF2"/>
    <w:rsid w:val="00131CAF"/>
    <w:rsid w:val="00142979"/>
    <w:rsid w:val="00144F45"/>
    <w:rsid w:val="00146A93"/>
    <w:rsid w:val="00147CE7"/>
    <w:rsid w:val="00160A6E"/>
    <w:rsid w:val="0016344D"/>
    <w:rsid w:val="00164B2C"/>
    <w:rsid w:val="00170C85"/>
    <w:rsid w:val="00172DCF"/>
    <w:rsid w:val="001818C2"/>
    <w:rsid w:val="00182521"/>
    <w:rsid w:val="00194671"/>
    <w:rsid w:val="00194C0B"/>
    <w:rsid w:val="001960B6"/>
    <w:rsid w:val="001A203E"/>
    <w:rsid w:val="001B0909"/>
    <w:rsid w:val="001B0EEC"/>
    <w:rsid w:val="001B2104"/>
    <w:rsid w:val="001B3561"/>
    <w:rsid w:val="001B4131"/>
    <w:rsid w:val="001B56B8"/>
    <w:rsid w:val="001B7930"/>
    <w:rsid w:val="001D1288"/>
    <w:rsid w:val="001D6E31"/>
    <w:rsid w:val="001F17AC"/>
    <w:rsid w:val="001F2C0E"/>
    <w:rsid w:val="0020112B"/>
    <w:rsid w:val="0021079C"/>
    <w:rsid w:val="00215AEA"/>
    <w:rsid w:val="00231393"/>
    <w:rsid w:val="00231C43"/>
    <w:rsid w:val="002322F5"/>
    <w:rsid w:val="00237376"/>
    <w:rsid w:val="00244BE4"/>
    <w:rsid w:val="00247341"/>
    <w:rsid w:val="00250189"/>
    <w:rsid w:val="00252389"/>
    <w:rsid w:val="00255AF6"/>
    <w:rsid w:val="00265B39"/>
    <w:rsid w:val="0026724D"/>
    <w:rsid w:val="0027008B"/>
    <w:rsid w:val="00272C54"/>
    <w:rsid w:val="002827FE"/>
    <w:rsid w:val="0029093C"/>
    <w:rsid w:val="00291E3D"/>
    <w:rsid w:val="002A62CD"/>
    <w:rsid w:val="002A71DA"/>
    <w:rsid w:val="002C28BC"/>
    <w:rsid w:val="002E697E"/>
    <w:rsid w:val="002F14A9"/>
    <w:rsid w:val="00305348"/>
    <w:rsid w:val="00305D4A"/>
    <w:rsid w:val="00317A8E"/>
    <w:rsid w:val="003241EA"/>
    <w:rsid w:val="00326741"/>
    <w:rsid w:val="00331D77"/>
    <w:rsid w:val="00332AE7"/>
    <w:rsid w:val="00336776"/>
    <w:rsid w:val="00342EE4"/>
    <w:rsid w:val="003468A4"/>
    <w:rsid w:val="003473E9"/>
    <w:rsid w:val="0035400C"/>
    <w:rsid w:val="003608C4"/>
    <w:rsid w:val="00360A96"/>
    <w:rsid w:val="00367420"/>
    <w:rsid w:val="00373DA8"/>
    <w:rsid w:val="00375892"/>
    <w:rsid w:val="0038588E"/>
    <w:rsid w:val="00392616"/>
    <w:rsid w:val="003A1DD5"/>
    <w:rsid w:val="003A3D49"/>
    <w:rsid w:val="003B2765"/>
    <w:rsid w:val="003D02F5"/>
    <w:rsid w:val="003D2C58"/>
    <w:rsid w:val="003D2D39"/>
    <w:rsid w:val="003D31A4"/>
    <w:rsid w:val="003E51E0"/>
    <w:rsid w:val="003F768D"/>
    <w:rsid w:val="003F7822"/>
    <w:rsid w:val="004026EF"/>
    <w:rsid w:val="004029B6"/>
    <w:rsid w:val="00404ACF"/>
    <w:rsid w:val="00405ADF"/>
    <w:rsid w:val="0040780E"/>
    <w:rsid w:val="0041257E"/>
    <w:rsid w:val="00413A0B"/>
    <w:rsid w:val="00416F07"/>
    <w:rsid w:val="0041788F"/>
    <w:rsid w:val="0042105A"/>
    <w:rsid w:val="00425553"/>
    <w:rsid w:val="0042739D"/>
    <w:rsid w:val="00433826"/>
    <w:rsid w:val="0043400A"/>
    <w:rsid w:val="004369B5"/>
    <w:rsid w:val="004433D6"/>
    <w:rsid w:val="00452F0F"/>
    <w:rsid w:val="00455F53"/>
    <w:rsid w:val="00456128"/>
    <w:rsid w:val="0045724D"/>
    <w:rsid w:val="0046498D"/>
    <w:rsid w:val="00464A98"/>
    <w:rsid w:val="0048094E"/>
    <w:rsid w:val="0049536E"/>
    <w:rsid w:val="004953F1"/>
    <w:rsid w:val="00495AAC"/>
    <w:rsid w:val="00496EFF"/>
    <w:rsid w:val="0049706B"/>
    <w:rsid w:val="004A022D"/>
    <w:rsid w:val="004B08C1"/>
    <w:rsid w:val="004B2C4B"/>
    <w:rsid w:val="004B6342"/>
    <w:rsid w:val="004B703E"/>
    <w:rsid w:val="004C2311"/>
    <w:rsid w:val="004D0B8D"/>
    <w:rsid w:val="004D0E2F"/>
    <w:rsid w:val="004D3FE1"/>
    <w:rsid w:val="004D55CA"/>
    <w:rsid w:val="004D610F"/>
    <w:rsid w:val="004E0978"/>
    <w:rsid w:val="004E3FDF"/>
    <w:rsid w:val="004E4969"/>
    <w:rsid w:val="004F2C33"/>
    <w:rsid w:val="004F3C85"/>
    <w:rsid w:val="00506593"/>
    <w:rsid w:val="00507B42"/>
    <w:rsid w:val="00510010"/>
    <w:rsid w:val="005101C3"/>
    <w:rsid w:val="00531063"/>
    <w:rsid w:val="00532A51"/>
    <w:rsid w:val="00542EE1"/>
    <w:rsid w:val="00546A17"/>
    <w:rsid w:val="005524E1"/>
    <w:rsid w:val="005623DD"/>
    <w:rsid w:val="0056464C"/>
    <w:rsid w:val="00570B58"/>
    <w:rsid w:val="005712FF"/>
    <w:rsid w:val="00584B8B"/>
    <w:rsid w:val="00585162"/>
    <w:rsid w:val="005910FE"/>
    <w:rsid w:val="00593DA1"/>
    <w:rsid w:val="005973AB"/>
    <w:rsid w:val="005A20CD"/>
    <w:rsid w:val="005A7E68"/>
    <w:rsid w:val="005B01F9"/>
    <w:rsid w:val="005B12F2"/>
    <w:rsid w:val="005B2789"/>
    <w:rsid w:val="005C1E26"/>
    <w:rsid w:val="005C50DA"/>
    <w:rsid w:val="005C7A2F"/>
    <w:rsid w:val="005D122C"/>
    <w:rsid w:val="005E02FE"/>
    <w:rsid w:val="005E096B"/>
    <w:rsid w:val="005F1F77"/>
    <w:rsid w:val="005F357A"/>
    <w:rsid w:val="00604AC8"/>
    <w:rsid w:val="00606423"/>
    <w:rsid w:val="00611CF0"/>
    <w:rsid w:val="006166C9"/>
    <w:rsid w:val="006177DB"/>
    <w:rsid w:val="006205D0"/>
    <w:rsid w:val="006232DA"/>
    <w:rsid w:val="006256C3"/>
    <w:rsid w:val="0062668A"/>
    <w:rsid w:val="006340BA"/>
    <w:rsid w:val="00635307"/>
    <w:rsid w:val="00635C80"/>
    <w:rsid w:val="00635CDA"/>
    <w:rsid w:val="006369CC"/>
    <w:rsid w:val="00651674"/>
    <w:rsid w:val="0065642B"/>
    <w:rsid w:val="00657027"/>
    <w:rsid w:val="00666378"/>
    <w:rsid w:val="0067238E"/>
    <w:rsid w:val="006A17E5"/>
    <w:rsid w:val="006B237F"/>
    <w:rsid w:val="006B7B07"/>
    <w:rsid w:val="006D7613"/>
    <w:rsid w:val="006E695E"/>
    <w:rsid w:val="006E7068"/>
    <w:rsid w:val="006E7218"/>
    <w:rsid w:val="006F25EB"/>
    <w:rsid w:val="00707A6B"/>
    <w:rsid w:val="00714127"/>
    <w:rsid w:val="00715A9F"/>
    <w:rsid w:val="007207C8"/>
    <w:rsid w:val="00723298"/>
    <w:rsid w:val="00731ED3"/>
    <w:rsid w:val="00732399"/>
    <w:rsid w:val="00733051"/>
    <w:rsid w:val="007500FC"/>
    <w:rsid w:val="007510FA"/>
    <w:rsid w:val="00764962"/>
    <w:rsid w:val="007664D6"/>
    <w:rsid w:val="00777F00"/>
    <w:rsid w:val="00784932"/>
    <w:rsid w:val="007A37F2"/>
    <w:rsid w:val="007B5E4E"/>
    <w:rsid w:val="007B7D5B"/>
    <w:rsid w:val="007C2A23"/>
    <w:rsid w:val="007C2C68"/>
    <w:rsid w:val="007C56B1"/>
    <w:rsid w:val="007D1A9F"/>
    <w:rsid w:val="007F4804"/>
    <w:rsid w:val="0080160C"/>
    <w:rsid w:val="0080441D"/>
    <w:rsid w:val="00805A26"/>
    <w:rsid w:val="00810B6A"/>
    <w:rsid w:val="00810C84"/>
    <w:rsid w:val="008133DC"/>
    <w:rsid w:val="00814C96"/>
    <w:rsid w:val="0081629E"/>
    <w:rsid w:val="008175E1"/>
    <w:rsid w:val="0081782E"/>
    <w:rsid w:val="00853A5B"/>
    <w:rsid w:val="008624F3"/>
    <w:rsid w:val="00862576"/>
    <w:rsid w:val="008649A6"/>
    <w:rsid w:val="008663F1"/>
    <w:rsid w:val="00880687"/>
    <w:rsid w:val="00891685"/>
    <w:rsid w:val="0089341C"/>
    <w:rsid w:val="0089566B"/>
    <w:rsid w:val="008A0E13"/>
    <w:rsid w:val="008A2325"/>
    <w:rsid w:val="008A25B3"/>
    <w:rsid w:val="008A3516"/>
    <w:rsid w:val="008A39C6"/>
    <w:rsid w:val="008A75A2"/>
    <w:rsid w:val="008B7AB6"/>
    <w:rsid w:val="008C23F3"/>
    <w:rsid w:val="008D2D72"/>
    <w:rsid w:val="008D2DD9"/>
    <w:rsid w:val="008E731A"/>
    <w:rsid w:val="008F1B9E"/>
    <w:rsid w:val="008F1D73"/>
    <w:rsid w:val="008F6904"/>
    <w:rsid w:val="00905917"/>
    <w:rsid w:val="00911640"/>
    <w:rsid w:val="00912FB7"/>
    <w:rsid w:val="00913932"/>
    <w:rsid w:val="00922861"/>
    <w:rsid w:val="00925472"/>
    <w:rsid w:val="00931EAF"/>
    <w:rsid w:val="00964DE1"/>
    <w:rsid w:val="00973EEE"/>
    <w:rsid w:val="009741FD"/>
    <w:rsid w:val="009756D1"/>
    <w:rsid w:val="00985D2F"/>
    <w:rsid w:val="009A5650"/>
    <w:rsid w:val="009A613B"/>
    <w:rsid w:val="009A7F7F"/>
    <w:rsid w:val="009B25C4"/>
    <w:rsid w:val="009B4A03"/>
    <w:rsid w:val="009C2815"/>
    <w:rsid w:val="009D0AD3"/>
    <w:rsid w:val="009D1BA3"/>
    <w:rsid w:val="009D42E9"/>
    <w:rsid w:val="009F0FCF"/>
    <w:rsid w:val="00A006FE"/>
    <w:rsid w:val="00A03C92"/>
    <w:rsid w:val="00A10D18"/>
    <w:rsid w:val="00A10F37"/>
    <w:rsid w:val="00A11093"/>
    <w:rsid w:val="00A12F95"/>
    <w:rsid w:val="00A148B6"/>
    <w:rsid w:val="00A20CBD"/>
    <w:rsid w:val="00A220FE"/>
    <w:rsid w:val="00A33455"/>
    <w:rsid w:val="00A35729"/>
    <w:rsid w:val="00A40B1B"/>
    <w:rsid w:val="00A4325B"/>
    <w:rsid w:val="00A47F00"/>
    <w:rsid w:val="00A554A3"/>
    <w:rsid w:val="00A6021B"/>
    <w:rsid w:val="00A67358"/>
    <w:rsid w:val="00A73332"/>
    <w:rsid w:val="00A73B1D"/>
    <w:rsid w:val="00A835DC"/>
    <w:rsid w:val="00A841B8"/>
    <w:rsid w:val="00A867BB"/>
    <w:rsid w:val="00A9150F"/>
    <w:rsid w:val="00A919AF"/>
    <w:rsid w:val="00A927F5"/>
    <w:rsid w:val="00AA2363"/>
    <w:rsid w:val="00AA3121"/>
    <w:rsid w:val="00AA46E3"/>
    <w:rsid w:val="00AA48EB"/>
    <w:rsid w:val="00AB5E2B"/>
    <w:rsid w:val="00AB5FAE"/>
    <w:rsid w:val="00AB6038"/>
    <w:rsid w:val="00AC04D5"/>
    <w:rsid w:val="00AC06E8"/>
    <w:rsid w:val="00AC5620"/>
    <w:rsid w:val="00AD13C5"/>
    <w:rsid w:val="00AE4FC0"/>
    <w:rsid w:val="00B007F2"/>
    <w:rsid w:val="00B02496"/>
    <w:rsid w:val="00B03769"/>
    <w:rsid w:val="00B063EA"/>
    <w:rsid w:val="00B15CA2"/>
    <w:rsid w:val="00B20CC3"/>
    <w:rsid w:val="00B2502F"/>
    <w:rsid w:val="00B27112"/>
    <w:rsid w:val="00B3226E"/>
    <w:rsid w:val="00B3570E"/>
    <w:rsid w:val="00B40808"/>
    <w:rsid w:val="00B43AA3"/>
    <w:rsid w:val="00B6021A"/>
    <w:rsid w:val="00B6585A"/>
    <w:rsid w:val="00B75621"/>
    <w:rsid w:val="00B7766B"/>
    <w:rsid w:val="00B86780"/>
    <w:rsid w:val="00B86CF0"/>
    <w:rsid w:val="00B918B7"/>
    <w:rsid w:val="00BA36E7"/>
    <w:rsid w:val="00BA7394"/>
    <w:rsid w:val="00BB0054"/>
    <w:rsid w:val="00BB027B"/>
    <w:rsid w:val="00BD1DBC"/>
    <w:rsid w:val="00BD2B97"/>
    <w:rsid w:val="00BD69E1"/>
    <w:rsid w:val="00BF4D3A"/>
    <w:rsid w:val="00BF5121"/>
    <w:rsid w:val="00C03C19"/>
    <w:rsid w:val="00C10542"/>
    <w:rsid w:val="00C16A82"/>
    <w:rsid w:val="00C241F1"/>
    <w:rsid w:val="00C274E1"/>
    <w:rsid w:val="00C31950"/>
    <w:rsid w:val="00C37B7F"/>
    <w:rsid w:val="00C43B72"/>
    <w:rsid w:val="00C457A1"/>
    <w:rsid w:val="00C52F1E"/>
    <w:rsid w:val="00C55FB9"/>
    <w:rsid w:val="00C634F2"/>
    <w:rsid w:val="00C664AC"/>
    <w:rsid w:val="00C716FE"/>
    <w:rsid w:val="00C730CE"/>
    <w:rsid w:val="00C73D7E"/>
    <w:rsid w:val="00C86C32"/>
    <w:rsid w:val="00CA106B"/>
    <w:rsid w:val="00CA3283"/>
    <w:rsid w:val="00CB2040"/>
    <w:rsid w:val="00CD2577"/>
    <w:rsid w:val="00CE3AF0"/>
    <w:rsid w:val="00CF536B"/>
    <w:rsid w:val="00D050A2"/>
    <w:rsid w:val="00D078BD"/>
    <w:rsid w:val="00D16330"/>
    <w:rsid w:val="00D217E5"/>
    <w:rsid w:val="00D2235E"/>
    <w:rsid w:val="00D35060"/>
    <w:rsid w:val="00D5003F"/>
    <w:rsid w:val="00D538F4"/>
    <w:rsid w:val="00D53AB3"/>
    <w:rsid w:val="00D617EE"/>
    <w:rsid w:val="00D76568"/>
    <w:rsid w:val="00D772A7"/>
    <w:rsid w:val="00D80B99"/>
    <w:rsid w:val="00D80ED3"/>
    <w:rsid w:val="00D83328"/>
    <w:rsid w:val="00D900E7"/>
    <w:rsid w:val="00D90393"/>
    <w:rsid w:val="00DA0358"/>
    <w:rsid w:val="00DA178E"/>
    <w:rsid w:val="00DA2CB9"/>
    <w:rsid w:val="00DA4E59"/>
    <w:rsid w:val="00DA51A1"/>
    <w:rsid w:val="00DA5CE4"/>
    <w:rsid w:val="00DB08D8"/>
    <w:rsid w:val="00DB6215"/>
    <w:rsid w:val="00DB744C"/>
    <w:rsid w:val="00DC42CF"/>
    <w:rsid w:val="00DC74CF"/>
    <w:rsid w:val="00DC77FF"/>
    <w:rsid w:val="00DD0EAA"/>
    <w:rsid w:val="00DE72BB"/>
    <w:rsid w:val="00DF6A49"/>
    <w:rsid w:val="00E03114"/>
    <w:rsid w:val="00E0493C"/>
    <w:rsid w:val="00E07689"/>
    <w:rsid w:val="00E125F2"/>
    <w:rsid w:val="00E36BB8"/>
    <w:rsid w:val="00E4288B"/>
    <w:rsid w:val="00E464B5"/>
    <w:rsid w:val="00E47032"/>
    <w:rsid w:val="00E47E48"/>
    <w:rsid w:val="00E71796"/>
    <w:rsid w:val="00E74080"/>
    <w:rsid w:val="00E75AFA"/>
    <w:rsid w:val="00E80CE6"/>
    <w:rsid w:val="00E835E7"/>
    <w:rsid w:val="00E83C64"/>
    <w:rsid w:val="00E9344D"/>
    <w:rsid w:val="00EA5CBD"/>
    <w:rsid w:val="00EB0CAE"/>
    <w:rsid w:val="00EB1F87"/>
    <w:rsid w:val="00EB717B"/>
    <w:rsid w:val="00EC4E9F"/>
    <w:rsid w:val="00ED7EAF"/>
    <w:rsid w:val="00EE1559"/>
    <w:rsid w:val="00EE43A8"/>
    <w:rsid w:val="00EF01EB"/>
    <w:rsid w:val="00F14122"/>
    <w:rsid w:val="00F1413F"/>
    <w:rsid w:val="00F2397D"/>
    <w:rsid w:val="00F2691C"/>
    <w:rsid w:val="00F405D3"/>
    <w:rsid w:val="00F426A3"/>
    <w:rsid w:val="00F5621C"/>
    <w:rsid w:val="00F61BDD"/>
    <w:rsid w:val="00F74BAB"/>
    <w:rsid w:val="00F77E4D"/>
    <w:rsid w:val="00F94976"/>
    <w:rsid w:val="00FA623C"/>
    <w:rsid w:val="00FA6F8A"/>
    <w:rsid w:val="00FB4DF4"/>
    <w:rsid w:val="00FB66CB"/>
    <w:rsid w:val="00FD0D46"/>
    <w:rsid w:val="00FE720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colormenu v:ext="edit" fillcolor="none" strokecolor="none [3213]"/>
    </o:shapedefaults>
    <o:shapelayout v:ext="edit">
      <o:idmap v:ext="edit" data="1"/>
      <o:rules v:ext="edit">
        <o:r id="V:Rule1" type="connector" idref="#Straight Arrow Connector 9"/>
        <o:r id="V:Rule2" type="connector" idref="#Straight Arrow Connector 15"/>
        <o:r id="V:Rule3" type="connector" idref="#Straight Arrow Connector 16"/>
        <o:r id="V:Rule4" type="connector" idref="#Straight Arrow Connector 17"/>
        <o:r id="V:Rule5" type="connector" idref="#Straight Arrow Connector 18"/>
        <o:r id="V:Rule6" type="connector" idref="#Straight Arrow Connector 19"/>
        <o:r id="V:Rule7" type="connector" idref="#Straight Arrow Connector 20"/>
        <o:r id="V:Rule8" type="connector" idref="#Straight Arrow Connector 21"/>
        <o:r id="V:Rule9" type="connector" idref="#Straight Arrow Connector 22"/>
        <o:r id="V:Rule10" type="connector" idref="#Straight Arrow Connector 23"/>
        <o:r id="V:Rule11" type="connector" idref="#Straight Arrow Connector 24"/>
        <o:r id="V:Rule12" type="connector" idref="#Straight Arrow Connector 25"/>
        <o:r id="V:Rule13" type="connector" idref="#Straight Arrow Connector 26"/>
      </o:rules>
    </o:shapelayout>
  </w:shapeDefaults>
  <w:decimalSymbol w:val="."/>
  <w:listSeparator w:val=","/>
  <w14:docId w14:val="4F1F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311"/>
  </w:style>
  <w:style w:type="paragraph" w:styleId="Heading1">
    <w:name w:val="heading 1"/>
    <w:basedOn w:val="Normal"/>
    <w:next w:val="Normal"/>
    <w:link w:val="Heading1Char"/>
    <w:uiPriority w:val="9"/>
    <w:qFormat/>
    <w:rsid w:val="001946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9467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9467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9467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25472"/>
    <w:pPr>
      <w:ind w:left="720"/>
      <w:contextualSpacing/>
    </w:pPr>
  </w:style>
  <w:style w:type="paragraph" w:styleId="BalloonText">
    <w:name w:val="Balloon Text"/>
    <w:basedOn w:val="Normal"/>
    <w:link w:val="BalloonTextChar"/>
    <w:uiPriority w:val="99"/>
    <w:semiHidden/>
    <w:unhideWhenUsed/>
    <w:rsid w:val="00862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576"/>
    <w:rPr>
      <w:rFonts w:ascii="Tahoma" w:hAnsi="Tahoma" w:cs="Tahoma"/>
      <w:sz w:val="16"/>
      <w:szCs w:val="16"/>
    </w:rPr>
  </w:style>
  <w:style w:type="paragraph" w:styleId="Header">
    <w:name w:val="header"/>
    <w:basedOn w:val="Normal"/>
    <w:link w:val="HeaderChar"/>
    <w:uiPriority w:val="99"/>
    <w:semiHidden/>
    <w:unhideWhenUsed/>
    <w:rsid w:val="004572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5724D"/>
  </w:style>
  <w:style w:type="paragraph" w:styleId="Footer">
    <w:name w:val="footer"/>
    <w:basedOn w:val="Normal"/>
    <w:link w:val="FooterChar"/>
    <w:uiPriority w:val="99"/>
    <w:semiHidden/>
    <w:unhideWhenUsed/>
    <w:rsid w:val="004572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5724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1481">
      <w:bodyDiv w:val="1"/>
      <w:marLeft w:val="0"/>
      <w:marRight w:val="0"/>
      <w:marTop w:val="0"/>
      <w:marBottom w:val="0"/>
      <w:divBdr>
        <w:top w:val="none" w:sz="0" w:space="0" w:color="auto"/>
        <w:left w:val="none" w:sz="0" w:space="0" w:color="auto"/>
        <w:bottom w:val="none" w:sz="0" w:space="0" w:color="auto"/>
        <w:right w:val="none" w:sz="0" w:space="0" w:color="auto"/>
      </w:divBdr>
      <w:divsChild>
        <w:div w:id="1346708082">
          <w:marLeft w:val="720"/>
          <w:marRight w:val="0"/>
          <w:marTop w:val="0"/>
          <w:marBottom w:val="0"/>
          <w:divBdr>
            <w:top w:val="none" w:sz="0" w:space="0" w:color="auto"/>
            <w:left w:val="none" w:sz="0" w:space="0" w:color="auto"/>
            <w:bottom w:val="none" w:sz="0" w:space="0" w:color="auto"/>
            <w:right w:val="none" w:sz="0" w:space="0" w:color="auto"/>
          </w:divBdr>
        </w:div>
      </w:divsChild>
    </w:div>
    <w:div w:id="63184136">
      <w:bodyDiv w:val="1"/>
      <w:marLeft w:val="0"/>
      <w:marRight w:val="0"/>
      <w:marTop w:val="0"/>
      <w:marBottom w:val="0"/>
      <w:divBdr>
        <w:top w:val="none" w:sz="0" w:space="0" w:color="auto"/>
        <w:left w:val="none" w:sz="0" w:space="0" w:color="auto"/>
        <w:bottom w:val="none" w:sz="0" w:space="0" w:color="auto"/>
        <w:right w:val="none" w:sz="0" w:space="0" w:color="auto"/>
      </w:divBdr>
      <w:divsChild>
        <w:div w:id="1298683551">
          <w:marLeft w:val="576"/>
          <w:marRight w:val="0"/>
          <w:marTop w:val="115"/>
          <w:marBottom w:val="0"/>
          <w:divBdr>
            <w:top w:val="none" w:sz="0" w:space="0" w:color="auto"/>
            <w:left w:val="none" w:sz="0" w:space="0" w:color="auto"/>
            <w:bottom w:val="none" w:sz="0" w:space="0" w:color="auto"/>
            <w:right w:val="none" w:sz="0" w:space="0" w:color="auto"/>
          </w:divBdr>
        </w:div>
        <w:div w:id="734281506">
          <w:marLeft w:val="547"/>
          <w:marRight w:val="0"/>
          <w:marTop w:val="115"/>
          <w:marBottom w:val="0"/>
          <w:divBdr>
            <w:top w:val="none" w:sz="0" w:space="0" w:color="auto"/>
            <w:left w:val="none" w:sz="0" w:space="0" w:color="auto"/>
            <w:bottom w:val="none" w:sz="0" w:space="0" w:color="auto"/>
            <w:right w:val="none" w:sz="0" w:space="0" w:color="auto"/>
          </w:divBdr>
        </w:div>
        <w:div w:id="542984585">
          <w:marLeft w:val="1123"/>
          <w:marRight w:val="0"/>
          <w:marTop w:val="115"/>
          <w:marBottom w:val="0"/>
          <w:divBdr>
            <w:top w:val="none" w:sz="0" w:space="0" w:color="auto"/>
            <w:left w:val="none" w:sz="0" w:space="0" w:color="auto"/>
            <w:bottom w:val="none" w:sz="0" w:space="0" w:color="auto"/>
            <w:right w:val="none" w:sz="0" w:space="0" w:color="auto"/>
          </w:divBdr>
        </w:div>
        <w:div w:id="865752834">
          <w:marLeft w:val="1123"/>
          <w:marRight w:val="0"/>
          <w:marTop w:val="115"/>
          <w:marBottom w:val="0"/>
          <w:divBdr>
            <w:top w:val="none" w:sz="0" w:space="0" w:color="auto"/>
            <w:left w:val="none" w:sz="0" w:space="0" w:color="auto"/>
            <w:bottom w:val="none" w:sz="0" w:space="0" w:color="auto"/>
            <w:right w:val="none" w:sz="0" w:space="0" w:color="auto"/>
          </w:divBdr>
        </w:div>
      </w:divsChild>
    </w:div>
    <w:div w:id="153569318">
      <w:bodyDiv w:val="1"/>
      <w:marLeft w:val="0"/>
      <w:marRight w:val="0"/>
      <w:marTop w:val="0"/>
      <w:marBottom w:val="0"/>
      <w:divBdr>
        <w:top w:val="none" w:sz="0" w:space="0" w:color="auto"/>
        <w:left w:val="none" w:sz="0" w:space="0" w:color="auto"/>
        <w:bottom w:val="none" w:sz="0" w:space="0" w:color="auto"/>
        <w:right w:val="none" w:sz="0" w:space="0" w:color="auto"/>
      </w:divBdr>
      <w:divsChild>
        <w:div w:id="1598102230">
          <w:marLeft w:val="0"/>
          <w:marRight w:val="0"/>
          <w:marTop w:val="115"/>
          <w:marBottom w:val="29"/>
          <w:divBdr>
            <w:top w:val="none" w:sz="0" w:space="0" w:color="auto"/>
            <w:left w:val="none" w:sz="0" w:space="0" w:color="auto"/>
            <w:bottom w:val="none" w:sz="0" w:space="0" w:color="auto"/>
            <w:right w:val="none" w:sz="0" w:space="0" w:color="auto"/>
          </w:divBdr>
        </w:div>
      </w:divsChild>
    </w:div>
    <w:div w:id="264656050">
      <w:bodyDiv w:val="1"/>
      <w:marLeft w:val="0"/>
      <w:marRight w:val="0"/>
      <w:marTop w:val="0"/>
      <w:marBottom w:val="0"/>
      <w:divBdr>
        <w:top w:val="none" w:sz="0" w:space="0" w:color="auto"/>
        <w:left w:val="none" w:sz="0" w:space="0" w:color="auto"/>
        <w:bottom w:val="none" w:sz="0" w:space="0" w:color="auto"/>
        <w:right w:val="none" w:sz="0" w:space="0" w:color="auto"/>
      </w:divBdr>
      <w:divsChild>
        <w:div w:id="298072062">
          <w:marLeft w:val="547"/>
          <w:marRight w:val="0"/>
          <w:marTop w:val="0"/>
          <w:marBottom w:val="0"/>
          <w:divBdr>
            <w:top w:val="none" w:sz="0" w:space="0" w:color="auto"/>
            <w:left w:val="none" w:sz="0" w:space="0" w:color="auto"/>
            <w:bottom w:val="none" w:sz="0" w:space="0" w:color="auto"/>
            <w:right w:val="none" w:sz="0" w:space="0" w:color="auto"/>
          </w:divBdr>
        </w:div>
        <w:div w:id="407533447">
          <w:marLeft w:val="547"/>
          <w:marRight w:val="0"/>
          <w:marTop w:val="115"/>
          <w:marBottom w:val="0"/>
          <w:divBdr>
            <w:top w:val="none" w:sz="0" w:space="0" w:color="auto"/>
            <w:left w:val="none" w:sz="0" w:space="0" w:color="auto"/>
            <w:bottom w:val="none" w:sz="0" w:space="0" w:color="auto"/>
            <w:right w:val="none" w:sz="0" w:space="0" w:color="auto"/>
          </w:divBdr>
        </w:div>
        <w:div w:id="368800586">
          <w:marLeft w:val="547"/>
          <w:marRight w:val="0"/>
          <w:marTop w:val="115"/>
          <w:marBottom w:val="0"/>
          <w:divBdr>
            <w:top w:val="none" w:sz="0" w:space="0" w:color="auto"/>
            <w:left w:val="none" w:sz="0" w:space="0" w:color="auto"/>
            <w:bottom w:val="none" w:sz="0" w:space="0" w:color="auto"/>
            <w:right w:val="none" w:sz="0" w:space="0" w:color="auto"/>
          </w:divBdr>
        </w:div>
      </w:divsChild>
    </w:div>
    <w:div w:id="353727243">
      <w:bodyDiv w:val="1"/>
      <w:marLeft w:val="0"/>
      <w:marRight w:val="0"/>
      <w:marTop w:val="0"/>
      <w:marBottom w:val="0"/>
      <w:divBdr>
        <w:top w:val="none" w:sz="0" w:space="0" w:color="auto"/>
        <w:left w:val="none" w:sz="0" w:space="0" w:color="auto"/>
        <w:bottom w:val="none" w:sz="0" w:space="0" w:color="auto"/>
        <w:right w:val="none" w:sz="0" w:space="0" w:color="auto"/>
      </w:divBdr>
      <w:divsChild>
        <w:div w:id="1507406532">
          <w:marLeft w:val="432"/>
          <w:marRight w:val="0"/>
          <w:marTop w:val="115"/>
          <w:marBottom w:val="0"/>
          <w:divBdr>
            <w:top w:val="none" w:sz="0" w:space="0" w:color="auto"/>
            <w:left w:val="none" w:sz="0" w:space="0" w:color="auto"/>
            <w:bottom w:val="none" w:sz="0" w:space="0" w:color="auto"/>
            <w:right w:val="none" w:sz="0" w:space="0" w:color="auto"/>
          </w:divBdr>
        </w:div>
      </w:divsChild>
    </w:div>
    <w:div w:id="402987720">
      <w:bodyDiv w:val="1"/>
      <w:marLeft w:val="0"/>
      <w:marRight w:val="0"/>
      <w:marTop w:val="0"/>
      <w:marBottom w:val="0"/>
      <w:divBdr>
        <w:top w:val="none" w:sz="0" w:space="0" w:color="auto"/>
        <w:left w:val="none" w:sz="0" w:space="0" w:color="auto"/>
        <w:bottom w:val="none" w:sz="0" w:space="0" w:color="auto"/>
        <w:right w:val="none" w:sz="0" w:space="0" w:color="auto"/>
      </w:divBdr>
    </w:div>
    <w:div w:id="403842531">
      <w:bodyDiv w:val="1"/>
      <w:marLeft w:val="0"/>
      <w:marRight w:val="0"/>
      <w:marTop w:val="0"/>
      <w:marBottom w:val="0"/>
      <w:divBdr>
        <w:top w:val="none" w:sz="0" w:space="0" w:color="auto"/>
        <w:left w:val="none" w:sz="0" w:space="0" w:color="auto"/>
        <w:bottom w:val="none" w:sz="0" w:space="0" w:color="auto"/>
        <w:right w:val="none" w:sz="0" w:space="0" w:color="auto"/>
      </w:divBdr>
    </w:div>
    <w:div w:id="406726423">
      <w:bodyDiv w:val="1"/>
      <w:marLeft w:val="0"/>
      <w:marRight w:val="0"/>
      <w:marTop w:val="0"/>
      <w:marBottom w:val="0"/>
      <w:divBdr>
        <w:top w:val="none" w:sz="0" w:space="0" w:color="auto"/>
        <w:left w:val="none" w:sz="0" w:space="0" w:color="auto"/>
        <w:bottom w:val="none" w:sz="0" w:space="0" w:color="auto"/>
        <w:right w:val="none" w:sz="0" w:space="0" w:color="auto"/>
      </w:divBdr>
      <w:divsChild>
        <w:div w:id="1390806421">
          <w:marLeft w:val="547"/>
          <w:marRight w:val="0"/>
          <w:marTop w:val="115"/>
          <w:marBottom w:val="0"/>
          <w:divBdr>
            <w:top w:val="none" w:sz="0" w:space="0" w:color="auto"/>
            <w:left w:val="none" w:sz="0" w:space="0" w:color="auto"/>
            <w:bottom w:val="none" w:sz="0" w:space="0" w:color="auto"/>
            <w:right w:val="none" w:sz="0" w:space="0" w:color="auto"/>
          </w:divBdr>
        </w:div>
        <w:div w:id="465048778">
          <w:marLeft w:val="547"/>
          <w:marRight w:val="0"/>
          <w:marTop w:val="115"/>
          <w:marBottom w:val="0"/>
          <w:divBdr>
            <w:top w:val="none" w:sz="0" w:space="0" w:color="auto"/>
            <w:left w:val="none" w:sz="0" w:space="0" w:color="auto"/>
            <w:bottom w:val="none" w:sz="0" w:space="0" w:color="auto"/>
            <w:right w:val="none" w:sz="0" w:space="0" w:color="auto"/>
          </w:divBdr>
        </w:div>
      </w:divsChild>
    </w:div>
    <w:div w:id="479425806">
      <w:bodyDiv w:val="1"/>
      <w:marLeft w:val="0"/>
      <w:marRight w:val="0"/>
      <w:marTop w:val="0"/>
      <w:marBottom w:val="0"/>
      <w:divBdr>
        <w:top w:val="none" w:sz="0" w:space="0" w:color="auto"/>
        <w:left w:val="none" w:sz="0" w:space="0" w:color="auto"/>
        <w:bottom w:val="none" w:sz="0" w:space="0" w:color="auto"/>
        <w:right w:val="none" w:sz="0" w:space="0" w:color="auto"/>
      </w:divBdr>
      <w:divsChild>
        <w:div w:id="396053096">
          <w:marLeft w:val="576"/>
          <w:marRight w:val="0"/>
          <w:marTop w:val="0"/>
          <w:marBottom w:val="0"/>
          <w:divBdr>
            <w:top w:val="none" w:sz="0" w:space="0" w:color="auto"/>
            <w:left w:val="none" w:sz="0" w:space="0" w:color="auto"/>
            <w:bottom w:val="none" w:sz="0" w:space="0" w:color="auto"/>
            <w:right w:val="none" w:sz="0" w:space="0" w:color="auto"/>
          </w:divBdr>
        </w:div>
        <w:div w:id="1737127174">
          <w:marLeft w:val="979"/>
          <w:marRight w:val="0"/>
          <w:marTop w:val="115"/>
          <w:marBottom w:val="0"/>
          <w:divBdr>
            <w:top w:val="none" w:sz="0" w:space="0" w:color="auto"/>
            <w:left w:val="none" w:sz="0" w:space="0" w:color="auto"/>
            <w:bottom w:val="none" w:sz="0" w:space="0" w:color="auto"/>
            <w:right w:val="none" w:sz="0" w:space="0" w:color="auto"/>
          </w:divBdr>
        </w:div>
      </w:divsChild>
    </w:div>
    <w:div w:id="480387797">
      <w:bodyDiv w:val="1"/>
      <w:marLeft w:val="0"/>
      <w:marRight w:val="0"/>
      <w:marTop w:val="0"/>
      <w:marBottom w:val="0"/>
      <w:divBdr>
        <w:top w:val="none" w:sz="0" w:space="0" w:color="auto"/>
        <w:left w:val="none" w:sz="0" w:space="0" w:color="auto"/>
        <w:bottom w:val="none" w:sz="0" w:space="0" w:color="auto"/>
        <w:right w:val="none" w:sz="0" w:space="0" w:color="auto"/>
      </w:divBdr>
      <w:divsChild>
        <w:div w:id="350306019">
          <w:marLeft w:val="576"/>
          <w:marRight w:val="0"/>
          <w:marTop w:val="115"/>
          <w:marBottom w:val="0"/>
          <w:divBdr>
            <w:top w:val="none" w:sz="0" w:space="0" w:color="auto"/>
            <w:left w:val="none" w:sz="0" w:space="0" w:color="auto"/>
            <w:bottom w:val="none" w:sz="0" w:space="0" w:color="auto"/>
            <w:right w:val="none" w:sz="0" w:space="0" w:color="auto"/>
          </w:divBdr>
        </w:div>
      </w:divsChild>
    </w:div>
    <w:div w:id="480926936">
      <w:bodyDiv w:val="1"/>
      <w:marLeft w:val="0"/>
      <w:marRight w:val="0"/>
      <w:marTop w:val="0"/>
      <w:marBottom w:val="0"/>
      <w:divBdr>
        <w:top w:val="none" w:sz="0" w:space="0" w:color="auto"/>
        <w:left w:val="none" w:sz="0" w:space="0" w:color="auto"/>
        <w:bottom w:val="none" w:sz="0" w:space="0" w:color="auto"/>
        <w:right w:val="none" w:sz="0" w:space="0" w:color="auto"/>
      </w:divBdr>
      <w:divsChild>
        <w:div w:id="2130664614">
          <w:marLeft w:val="547"/>
          <w:marRight w:val="0"/>
          <w:marTop w:val="115"/>
          <w:marBottom w:val="0"/>
          <w:divBdr>
            <w:top w:val="none" w:sz="0" w:space="0" w:color="auto"/>
            <w:left w:val="none" w:sz="0" w:space="0" w:color="auto"/>
            <w:bottom w:val="none" w:sz="0" w:space="0" w:color="auto"/>
            <w:right w:val="none" w:sz="0" w:space="0" w:color="auto"/>
          </w:divBdr>
        </w:div>
        <w:div w:id="1796488053">
          <w:marLeft w:val="547"/>
          <w:marRight w:val="0"/>
          <w:marTop w:val="115"/>
          <w:marBottom w:val="0"/>
          <w:divBdr>
            <w:top w:val="none" w:sz="0" w:space="0" w:color="auto"/>
            <w:left w:val="none" w:sz="0" w:space="0" w:color="auto"/>
            <w:bottom w:val="none" w:sz="0" w:space="0" w:color="auto"/>
            <w:right w:val="none" w:sz="0" w:space="0" w:color="auto"/>
          </w:divBdr>
        </w:div>
      </w:divsChild>
    </w:div>
    <w:div w:id="500655875">
      <w:bodyDiv w:val="1"/>
      <w:marLeft w:val="0"/>
      <w:marRight w:val="0"/>
      <w:marTop w:val="0"/>
      <w:marBottom w:val="0"/>
      <w:divBdr>
        <w:top w:val="none" w:sz="0" w:space="0" w:color="auto"/>
        <w:left w:val="none" w:sz="0" w:space="0" w:color="auto"/>
        <w:bottom w:val="none" w:sz="0" w:space="0" w:color="auto"/>
        <w:right w:val="none" w:sz="0" w:space="0" w:color="auto"/>
      </w:divBdr>
      <w:divsChild>
        <w:div w:id="374240138">
          <w:marLeft w:val="0"/>
          <w:marRight w:val="0"/>
          <w:marTop w:val="115"/>
          <w:marBottom w:val="0"/>
          <w:divBdr>
            <w:top w:val="none" w:sz="0" w:space="0" w:color="auto"/>
            <w:left w:val="none" w:sz="0" w:space="0" w:color="auto"/>
            <w:bottom w:val="none" w:sz="0" w:space="0" w:color="auto"/>
            <w:right w:val="none" w:sz="0" w:space="0" w:color="auto"/>
          </w:divBdr>
        </w:div>
      </w:divsChild>
    </w:div>
    <w:div w:id="522941551">
      <w:bodyDiv w:val="1"/>
      <w:marLeft w:val="0"/>
      <w:marRight w:val="0"/>
      <w:marTop w:val="0"/>
      <w:marBottom w:val="0"/>
      <w:divBdr>
        <w:top w:val="none" w:sz="0" w:space="0" w:color="auto"/>
        <w:left w:val="none" w:sz="0" w:space="0" w:color="auto"/>
        <w:bottom w:val="none" w:sz="0" w:space="0" w:color="auto"/>
        <w:right w:val="none" w:sz="0" w:space="0" w:color="auto"/>
      </w:divBdr>
      <w:divsChild>
        <w:div w:id="984896746">
          <w:marLeft w:val="576"/>
          <w:marRight w:val="0"/>
          <w:marTop w:val="0"/>
          <w:marBottom w:val="0"/>
          <w:divBdr>
            <w:top w:val="none" w:sz="0" w:space="0" w:color="auto"/>
            <w:left w:val="none" w:sz="0" w:space="0" w:color="auto"/>
            <w:bottom w:val="none" w:sz="0" w:space="0" w:color="auto"/>
            <w:right w:val="none" w:sz="0" w:space="0" w:color="auto"/>
          </w:divBdr>
        </w:div>
        <w:div w:id="287979434">
          <w:marLeft w:val="979"/>
          <w:marRight w:val="0"/>
          <w:marTop w:val="115"/>
          <w:marBottom w:val="0"/>
          <w:divBdr>
            <w:top w:val="none" w:sz="0" w:space="0" w:color="auto"/>
            <w:left w:val="none" w:sz="0" w:space="0" w:color="auto"/>
            <w:bottom w:val="none" w:sz="0" w:space="0" w:color="auto"/>
            <w:right w:val="none" w:sz="0" w:space="0" w:color="auto"/>
          </w:divBdr>
        </w:div>
      </w:divsChild>
    </w:div>
    <w:div w:id="593636349">
      <w:bodyDiv w:val="1"/>
      <w:marLeft w:val="0"/>
      <w:marRight w:val="0"/>
      <w:marTop w:val="0"/>
      <w:marBottom w:val="0"/>
      <w:divBdr>
        <w:top w:val="none" w:sz="0" w:space="0" w:color="auto"/>
        <w:left w:val="none" w:sz="0" w:space="0" w:color="auto"/>
        <w:bottom w:val="none" w:sz="0" w:space="0" w:color="auto"/>
        <w:right w:val="none" w:sz="0" w:space="0" w:color="auto"/>
      </w:divBdr>
      <w:divsChild>
        <w:div w:id="1327590959">
          <w:marLeft w:val="432"/>
          <w:marRight w:val="0"/>
          <w:marTop w:val="0"/>
          <w:marBottom w:val="0"/>
          <w:divBdr>
            <w:top w:val="none" w:sz="0" w:space="0" w:color="auto"/>
            <w:left w:val="none" w:sz="0" w:space="0" w:color="auto"/>
            <w:bottom w:val="none" w:sz="0" w:space="0" w:color="auto"/>
            <w:right w:val="none" w:sz="0" w:space="0" w:color="auto"/>
          </w:divBdr>
        </w:div>
      </w:divsChild>
    </w:div>
    <w:div w:id="617568299">
      <w:bodyDiv w:val="1"/>
      <w:marLeft w:val="0"/>
      <w:marRight w:val="0"/>
      <w:marTop w:val="0"/>
      <w:marBottom w:val="0"/>
      <w:divBdr>
        <w:top w:val="none" w:sz="0" w:space="0" w:color="auto"/>
        <w:left w:val="none" w:sz="0" w:space="0" w:color="auto"/>
        <w:bottom w:val="none" w:sz="0" w:space="0" w:color="auto"/>
        <w:right w:val="none" w:sz="0" w:space="0" w:color="auto"/>
      </w:divBdr>
      <w:divsChild>
        <w:div w:id="462819375">
          <w:marLeft w:val="1123"/>
          <w:marRight w:val="0"/>
          <w:marTop w:val="115"/>
          <w:marBottom w:val="0"/>
          <w:divBdr>
            <w:top w:val="none" w:sz="0" w:space="0" w:color="auto"/>
            <w:left w:val="none" w:sz="0" w:space="0" w:color="auto"/>
            <w:bottom w:val="none" w:sz="0" w:space="0" w:color="auto"/>
            <w:right w:val="none" w:sz="0" w:space="0" w:color="auto"/>
          </w:divBdr>
        </w:div>
        <w:div w:id="1852446132">
          <w:marLeft w:val="1123"/>
          <w:marRight w:val="0"/>
          <w:marTop w:val="115"/>
          <w:marBottom w:val="0"/>
          <w:divBdr>
            <w:top w:val="none" w:sz="0" w:space="0" w:color="auto"/>
            <w:left w:val="none" w:sz="0" w:space="0" w:color="auto"/>
            <w:bottom w:val="none" w:sz="0" w:space="0" w:color="auto"/>
            <w:right w:val="none" w:sz="0" w:space="0" w:color="auto"/>
          </w:divBdr>
        </w:div>
      </w:divsChild>
    </w:div>
    <w:div w:id="632171892">
      <w:bodyDiv w:val="1"/>
      <w:marLeft w:val="0"/>
      <w:marRight w:val="0"/>
      <w:marTop w:val="0"/>
      <w:marBottom w:val="0"/>
      <w:divBdr>
        <w:top w:val="none" w:sz="0" w:space="0" w:color="auto"/>
        <w:left w:val="none" w:sz="0" w:space="0" w:color="auto"/>
        <w:bottom w:val="none" w:sz="0" w:space="0" w:color="auto"/>
        <w:right w:val="none" w:sz="0" w:space="0" w:color="auto"/>
      </w:divBdr>
      <w:divsChild>
        <w:div w:id="826480082">
          <w:marLeft w:val="547"/>
          <w:marRight w:val="0"/>
          <w:marTop w:val="58"/>
          <w:marBottom w:val="0"/>
          <w:divBdr>
            <w:top w:val="none" w:sz="0" w:space="0" w:color="auto"/>
            <w:left w:val="none" w:sz="0" w:space="0" w:color="auto"/>
            <w:bottom w:val="none" w:sz="0" w:space="0" w:color="auto"/>
            <w:right w:val="none" w:sz="0" w:space="0" w:color="auto"/>
          </w:divBdr>
        </w:div>
      </w:divsChild>
    </w:div>
    <w:div w:id="633294893">
      <w:bodyDiv w:val="1"/>
      <w:marLeft w:val="0"/>
      <w:marRight w:val="0"/>
      <w:marTop w:val="0"/>
      <w:marBottom w:val="0"/>
      <w:divBdr>
        <w:top w:val="none" w:sz="0" w:space="0" w:color="auto"/>
        <w:left w:val="none" w:sz="0" w:space="0" w:color="auto"/>
        <w:bottom w:val="none" w:sz="0" w:space="0" w:color="auto"/>
        <w:right w:val="none" w:sz="0" w:space="0" w:color="auto"/>
      </w:divBdr>
      <w:divsChild>
        <w:div w:id="1968701734">
          <w:marLeft w:val="720"/>
          <w:marRight w:val="0"/>
          <w:marTop w:val="202"/>
          <w:marBottom w:val="0"/>
          <w:divBdr>
            <w:top w:val="none" w:sz="0" w:space="0" w:color="auto"/>
            <w:left w:val="none" w:sz="0" w:space="0" w:color="auto"/>
            <w:bottom w:val="none" w:sz="0" w:space="0" w:color="auto"/>
            <w:right w:val="none" w:sz="0" w:space="0" w:color="auto"/>
          </w:divBdr>
        </w:div>
        <w:div w:id="234096009">
          <w:marLeft w:val="720"/>
          <w:marRight w:val="0"/>
          <w:marTop w:val="0"/>
          <w:marBottom w:val="0"/>
          <w:divBdr>
            <w:top w:val="none" w:sz="0" w:space="0" w:color="auto"/>
            <w:left w:val="none" w:sz="0" w:space="0" w:color="auto"/>
            <w:bottom w:val="none" w:sz="0" w:space="0" w:color="auto"/>
            <w:right w:val="none" w:sz="0" w:space="0" w:color="auto"/>
          </w:divBdr>
        </w:div>
        <w:div w:id="636687811">
          <w:marLeft w:val="720"/>
          <w:marRight w:val="0"/>
          <w:marTop w:val="202"/>
          <w:marBottom w:val="0"/>
          <w:divBdr>
            <w:top w:val="none" w:sz="0" w:space="0" w:color="auto"/>
            <w:left w:val="none" w:sz="0" w:space="0" w:color="auto"/>
            <w:bottom w:val="none" w:sz="0" w:space="0" w:color="auto"/>
            <w:right w:val="none" w:sz="0" w:space="0" w:color="auto"/>
          </w:divBdr>
        </w:div>
        <w:div w:id="1670130672">
          <w:marLeft w:val="720"/>
          <w:marRight w:val="0"/>
          <w:marTop w:val="202"/>
          <w:marBottom w:val="0"/>
          <w:divBdr>
            <w:top w:val="none" w:sz="0" w:space="0" w:color="auto"/>
            <w:left w:val="none" w:sz="0" w:space="0" w:color="auto"/>
            <w:bottom w:val="none" w:sz="0" w:space="0" w:color="auto"/>
            <w:right w:val="none" w:sz="0" w:space="0" w:color="auto"/>
          </w:divBdr>
        </w:div>
        <w:div w:id="672339607">
          <w:marLeft w:val="720"/>
          <w:marRight w:val="0"/>
          <w:marTop w:val="202"/>
          <w:marBottom w:val="0"/>
          <w:divBdr>
            <w:top w:val="none" w:sz="0" w:space="0" w:color="auto"/>
            <w:left w:val="none" w:sz="0" w:space="0" w:color="auto"/>
            <w:bottom w:val="none" w:sz="0" w:space="0" w:color="auto"/>
            <w:right w:val="none" w:sz="0" w:space="0" w:color="auto"/>
          </w:divBdr>
        </w:div>
      </w:divsChild>
    </w:div>
    <w:div w:id="665397547">
      <w:bodyDiv w:val="1"/>
      <w:marLeft w:val="0"/>
      <w:marRight w:val="0"/>
      <w:marTop w:val="0"/>
      <w:marBottom w:val="0"/>
      <w:divBdr>
        <w:top w:val="none" w:sz="0" w:space="0" w:color="auto"/>
        <w:left w:val="none" w:sz="0" w:space="0" w:color="auto"/>
        <w:bottom w:val="none" w:sz="0" w:space="0" w:color="auto"/>
        <w:right w:val="none" w:sz="0" w:space="0" w:color="auto"/>
      </w:divBdr>
      <w:divsChild>
        <w:div w:id="1945795697">
          <w:marLeft w:val="547"/>
          <w:marRight w:val="0"/>
          <w:marTop w:val="115"/>
          <w:marBottom w:val="0"/>
          <w:divBdr>
            <w:top w:val="none" w:sz="0" w:space="0" w:color="auto"/>
            <w:left w:val="none" w:sz="0" w:space="0" w:color="auto"/>
            <w:bottom w:val="none" w:sz="0" w:space="0" w:color="auto"/>
            <w:right w:val="none" w:sz="0" w:space="0" w:color="auto"/>
          </w:divBdr>
        </w:div>
      </w:divsChild>
    </w:div>
    <w:div w:id="686952911">
      <w:bodyDiv w:val="1"/>
      <w:marLeft w:val="0"/>
      <w:marRight w:val="0"/>
      <w:marTop w:val="0"/>
      <w:marBottom w:val="0"/>
      <w:divBdr>
        <w:top w:val="none" w:sz="0" w:space="0" w:color="auto"/>
        <w:left w:val="none" w:sz="0" w:space="0" w:color="auto"/>
        <w:bottom w:val="none" w:sz="0" w:space="0" w:color="auto"/>
        <w:right w:val="none" w:sz="0" w:space="0" w:color="auto"/>
      </w:divBdr>
      <w:divsChild>
        <w:div w:id="1035158697">
          <w:marLeft w:val="547"/>
          <w:marRight w:val="0"/>
          <w:marTop w:val="115"/>
          <w:marBottom w:val="0"/>
          <w:divBdr>
            <w:top w:val="none" w:sz="0" w:space="0" w:color="auto"/>
            <w:left w:val="none" w:sz="0" w:space="0" w:color="auto"/>
            <w:bottom w:val="none" w:sz="0" w:space="0" w:color="auto"/>
            <w:right w:val="none" w:sz="0" w:space="0" w:color="auto"/>
          </w:divBdr>
        </w:div>
        <w:div w:id="458426123">
          <w:marLeft w:val="547"/>
          <w:marRight w:val="0"/>
          <w:marTop w:val="115"/>
          <w:marBottom w:val="0"/>
          <w:divBdr>
            <w:top w:val="none" w:sz="0" w:space="0" w:color="auto"/>
            <w:left w:val="none" w:sz="0" w:space="0" w:color="auto"/>
            <w:bottom w:val="none" w:sz="0" w:space="0" w:color="auto"/>
            <w:right w:val="none" w:sz="0" w:space="0" w:color="auto"/>
          </w:divBdr>
        </w:div>
      </w:divsChild>
    </w:div>
    <w:div w:id="752243662">
      <w:bodyDiv w:val="1"/>
      <w:marLeft w:val="0"/>
      <w:marRight w:val="0"/>
      <w:marTop w:val="0"/>
      <w:marBottom w:val="0"/>
      <w:divBdr>
        <w:top w:val="none" w:sz="0" w:space="0" w:color="auto"/>
        <w:left w:val="none" w:sz="0" w:space="0" w:color="auto"/>
        <w:bottom w:val="none" w:sz="0" w:space="0" w:color="auto"/>
        <w:right w:val="none" w:sz="0" w:space="0" w:color="auto"/>
      </w:divBdr>
      <w:divsChild>
        <w:div w:id="889463031">
          <w:marLeft w:val="446"/>
          <w:marRight w:val="0"/>
          <w:marTop w:val="0"/>
          <w:marBottom w:val="0"/>
          <w:divBdr>
            <w:top w:val="none" w:sz="0" w:space="0" w:color="auto"/>
            <w:left w:val="none" w:sz="0" w:space="0" w:color="auto"/>
            <w:bottom w:val="none" w:sz="0" w:space="0" w:color="auto"/>
            <w:right w:val="none" w:sz="0" w:space="0" w:color="auto"/>
          </w:divBdr>
        </w:div>
      </w:divsChild>
    </w:div>
    <w:div w:id="767240193">
      <w:bodyDiv w:val="1"/>
      <w:marLeft w:val="0"/>
      <w:marRight w:val="0"/>
      <w:marTop w:val="0"/>
      <w:marBottom w:val="0"/>
      <w:divBdr>
        <w:top w:val="none" w:sz="0" w:space="0" w:color="auto"/>
        <w:left w:val="none" w:sz="0" w:space="0" w:color="auto"/>
        <w:bottom w:val="none" w:sz="0" w:space="0" w:color="auto"/>
        <w:right w:val="none" w:sz="0" w:space="0" w:color="auto"/>
      </w:divBdr>
      <w:divsChild>
        <w:div w:id="751507556">
          <w:marLeft w:val="1123"/>
          <w:marRight w:val="0"/>
          <w:marTop w:val="0"/>
          <w:marBottom w:val="0"/>
          <w:divBdr>
            <w:top w:val="none" w:sz="0" w:space="0" w:color="auto"/>
            <w:left w:val="none" w:sz="0" w:space="0" w:color="auto"/>
            <w:bottom w:val="none" w:sz="0" w:space="0" w:color="auto"/>
            <w:right w:val="none" w:sz="0" w:space="0" w:color="auto"/>
          </w:divBdr>
        </w:div>
        <w:div w:id="1143887821">
          <w:marLeft w:val="1123"/>
          <w:marRight w:val="0"/>
          <w:marTop w:val="0"/>
          <w:marBottom w:val="0"/>
          <w:divBdr>
            <w:top w:val="none" w:sz="0" w:space="0" w:color="auto"/>
            <w:left w:val="none" w:sz="0" w:space="0" w:color="auto"/>
            <w:bottom w:val="none" w:sz="0" w:space="0" w:color="auto"/>
            <w:right w:val="none" w:sz="0" w:space="0" w:color="auto"/>
          </w:divBdr>
        </w:div>
        <w:div w:id="1250501193">
          <w:marLeft w:val="547"/>
          <w:marRight w:val="0"/>
          <w:marTop w:val="134"/>
          <w:marBottom w:val="0"/>
          <w:divBdr>
            <w:top w:val="none" w:sz="0" w:space="0" w:color="auto"/>
            <w:left w:val="none" w:sz="0" w:space="0" w:color="auto"/>
            <w:bottom w:val="none" w:sz="0" w:space="0" w:color="auto"/>
            <w:right w:val="none" w:sz="0" w:space="0" w:color="auto"/>
          </w:divBdr>
        </w:div>
        <w:div w:id="1795755810">
          <w:marLeft w:val="547"/>
          <w:marRight w:val="0"/>
          <w:marTop w:val="134"/>
          <w:marBottom w:val="0"/>
          <w:divBdr>
            <w:top w:val="none" w:sz="0" w:space="0" w:color="auto"/>
            <w:left w:val="none" w:sz="0" w:space="0" w:color="auto"/>
            <w:bottom w:val="none" w:sz="0" w:space="0" w:color="auto"/>
            <w:right w:val="none" w:sz="0" w:space="0" w:color="auto"/>
          </w:divBdr>
        </w:div>
        <w:div w:id="510414304">
          <w:marLeft w:val="547"/>
          <w:marRight w:val="0"/>
          <w:marTop w:val="134"/>
          <w:marBottom w:val="0"/>
          <w:divBdr>
            <w:top w:val="none" w:sz="0" w:space="0" w:color="auto"/>
            <w:left w:val="none" w:sz="0" w:space="0" w:color="auto"/>
            <w:bottom w:val="none" w:sz="0" w:space="0" w:color="auto"/>
            <w:right w:val="none" w:sz="0" w:space="0" w:color="auto"/>
          </w:divBdr>
        </w:div>
      </w:divsChild>
    </w:div>
    <w:div w:id="892738228">
      <w:bodyDiv w:val="1"/>
      <w:marLeft w:val="0"/>
      <w:marRight w:val="0"/>
      <w:marTop w:val="0"/>
      <w:marBottom w:val="0"/>
      <w:divBdr>
        <w:top w:val="none" w:sz="0" w:space="0" w:color="auto"/>
        <w:left w:val="none" w:sz="0" w:space="0" w:color="auto"/>
        <w:bottom w:val="none" w:sz="0" w:space="0" w:color="auto"/>
        <w:right w:val="none" w:sz="0" w:space="0" w:color="auto"/>
      </w:divBdr>
      <w:divsChild>
        <w:div w:id="580986911">
          <w:marLeft w:val="432"/>
          <w:marRight w:val="0"/>
          <w:marTop w:val="106"/>
          <w:marBottom w:val="0"/>
          <w:divBdr>
            <w:top w:val="none" w:sz="0" w:space="0" w:color="auto"/>
            <w:left w:val="none" w:sz="0" w:space="0" w:color="auto"/>
            <w:bottom w:val="none" w:sz="0" w:space="0" w:color="auto"/>
            <w:right w:val="none" w:sz="0" w:space="0" w:color="auto"/>
          </w:divBdr>
        </w:div>
        <w:div w:id="1329136541">
          <w:marLeft w:val="432"/>
          <w:marRight w:val="0"/>
          <w:marTop w:val="106"/>
          <w:marBottom w:val="0"/>
          <w:divBdr>
            <w:top w:val="none" w:sz="0" w:space="0" w:color="auto"/>
            <w:left w:val="none" w:sz="0" w:space="0" w:color="auto"/>
            <w:bottom w:val="none" w:sz="0" w:space="0" w:color="auto"/>
            <w:right w:val="none" w:sz="0" w:space="0" w:color="auto"/>
          </w:divBdr>
        </w:div>
      </w:divsChild>
    </w:div>
    <w:div w:id="899093799">
      <w:bodyDiv w:val="1"/>
      <w:marLeft w:val="0"/>
      <w:marRight w:val="0"/>
      <w:marTop w:val="0"/>
      <w:marBottom w:val="0"/>
      <w:divBdr>
        <w:top w:val="none" w:sz="0" w:space="0" w:color="auto"/>
        <w:left w:val="none" w:sz="0" w:space="0" w:color="auto"/>
        <w:bottom w:val="none" w:sz="0" w:space="0" w:color="auto"/>
        <w:right w:val="none" w:sz="0" w:space="0" w:color="auto"/>
      </w:divBdr>
      <w:divsChild>
        <w:div w:id="319388359">
          <w:marLeft w:val="547"/>
          <w:marRight w:val="0"/>
          <w:marTop w:val="96"/>
          <w:marBottom w:val="0"/>
          <w:divBdr>
            <w:top w:val="none" w:sz="0" w:space="0" w:color="auto"/>
            <w:left w:val="none" w:sz="0" w:space="0" w:color="auto"/>
            <w:bottom w:val="none" w:sz="0" w:space="0" w:color="auto"/>
            <w:right w:val="none" w:sz="0" w:space="0" w:color="auto"/>
          </w:divBdr>
        </w:div>
        <w:div w:id="1427768754">
          <w:marLeft w:val="547"/>
          <w:marRight w:val="0"/>
          <w:marTop w:val="96"/>
          <w:marBottom w:val="0"/>
          <w:divBdr>
            <w:top w:val="none" w:sz="0" w:space="0" w:color="auto"/>
            <w:left w:val="none" w:sz="0" w:space="0" w:color="auto"/>
            <w:bottom w:val="none" w:sz="0" w:space="0" w:color="auto"/>
            <w:right w:val="none" w:sz="0" w:space="0" w:color="auto"/>
          </w:divBdr>
        </w:div>
        <w:div w:id="134949764">
          <w:marLeft w:val="547"/>
          <w:marRight w:val="0"/>
          <w:marTop w:val="96"/>
          <w:marBottom w:val="0"/>
          <w:divBdr>
            <w:top w:val="none" w:sz="0" w:space="0" w:color="auto"/>
            <w:left w:val="none" w:sz="0" w:space="0" w:color="auto"/>
            <w:bottom w:val="none" w:sz="0" w:space="0" w:color="auto"/>
            <w:right w:val="none" w:sz="0" w:space="0" w:color="auto"/>
          </w:divBdr>
        </w:div>
        <w:div w:id="146095844">
          <w:marLeft w:val="547"/>
          <w:marRight w:val="0"/>
          <w:marTop w:val="96"/>
          <w:marBottom w:val="0"/>
          <w:divBdr>
            <w:top w:val="none" w:sz="0" w:space="0" w:color="auto"/>
            <w:left w:val="none" w:sz="0" w:space="0" w:color="auto"/>
            <w:bottom w:val="none" w:sz="0" w:space="0" w:color="auto"/>
            <w:right w:val="none" w:sz="0" w:space="0" w:color="auto"/>
          </w:divBdr>
        </w:div>
        <w:div w:id="1540894318">
          <w:marLeft w:val="547"/>
          <w:marRight w:val="0"/>
          <w:marTop w:val="0"/>
          <w:marBottom w:val="0"/>
          <w:divBdr>
            <w:top w:val="none" w:sz="0" w:space="0" w:color="auto"/>
            <w:left w:val="none" w:sz="0" w:space="0" w:color="auto"/>
            <w:bottom w:val="none" w:sz="0" w:space="0" w:color="auto"/>
            <w:right w:val="none" w:sz="0" w:space="0" w:color="auto"/>
          </w:divBdr>
        </w:div>
      </w:divsChild>
    </w:div>
    <w:div w:id="937639683">
      <w:bodyDiv w:val="1"/>
      <w:marLeft w:val="0"/>
      <w:marRight w:val="0"/>
      <w:marTop w:val="0"/>
      <w:marBottom w:val="0"/>
      <w:divBdr>
        <w:top w:val="none" w:sz="0" w:space="0" w:color="auto"/>
        <w:left w:val="none" w:sz="0" w:space="0" w:color="auto"/>
        <w:bottom w:val="none" w:sz="0" w:space="0" w:color="auto"/>
        <w:right w:val="none" w:sz="0" w:space="0" w:color="auto"/>
      </w:divBdr>
      <w:divsChild>
        <w:div w:id="2009405772">
          <w:marLeft w:val="547"/>
          <w:marRight w:val="0"/>
          <w:marTop w:val="115"/>
          <w:marBottom w:val="0"/>
          <w:divBdr>
            <w:top w:val="none" w:sz="0" w:space="0" w:color="auto"/>
            <w:left w:val="none" w:sz="0" w:space="0" w:color="auto"/>
            <w:bottom w:val="none" w:sz="0" w:space="0" w:color="auto"/>
            <w:right w:val="none" w:sz="0" w:space="0" w:color="auto"/>
          </w:divBdr>
        </w:div>
        <w:div w:id="27462148">
          <w:marLeft w:val="547"/>
          <w:marRight w:val="0"/>
          <w:marTop w:val="115"/>
          <w:marBottom w:val="0"/>
          <w:divBdr>
            <w:top w:val="none" w:sz="0" w:space="0" w:color="auto"/>
            <w:left w:val="none" w:sz="0" w:space="0" w:color="auto"/>
            <w:bottom w:val="none" w:sz="0" w:space="0" w:color="auto"/>
            <w:right w:val="none" w:sz="0" w:space="0" w:color="auto"/>
          </w:divBdr>
        </w:div>
      </w:divsChild>
    </w:div>
    <w:div w:id="1001008144">
      <w:bodyDiv w:val="1"/>
      <w:marLeft w:val="0"/>
      <w:marRight w:val="0"/>
      <w:marTop w:val="0"/>
      <w:marBottom w:val="0"/>
      <w:divBdr>
        <w:top w:val="none" w:sz="0" w:space="0" w:color="auto"/>
        <w:left w:val="none" w:sz="0" w:space="0" w:color="auto"/>
        <w:bottom w:val="none" w:sz="0" w:space="0" w:color="auto"/>
        <w:right w:val="none" w:sz="0" w:space="0" w:color="auto"/>
      </w:divBdr>
      <w:divsChild>
        <w:div w:id="1522084348">
          <w:marLeft w:val="547"/>
          <w:marRight w:val="0"/>
          <w:marTop w:val="115"/>
          <w:marBottom w:val="0"/>
          <w:divBdr>
            <w:top w:val="none" w:sz="0" w:space="0" w:color="auto"/>
            <w:left w:val="none" w:sz="0" w:space="0" w:color="auto"/>
            <w:bottom w:val="none" w:sz="0" w:space="0" w:color="auto"/>
            <w:right w:val="none" w:sz="0" w:space="0" w:color="auto"/>
          </w:divBdr>
        </w:div>
        <w:div w:id="856767924">
          <w:marLeft w:val="547"/>
          <w:marRight w:val="0"/>
          <w:marTop w:val="115"/>
          <w:marBottom w:val="0"/>
          <w:divBdr>
            <w:top w:val="none" w:sz="0" w:space="0" w:color="auto"/>
            <w:left w:val="none" w:sz="0" w:space="0" w:color="auto"/>
            <w:bottom w:val="none" w:sz="0" w:space="0" w:color="auto"/>
            <w:right w:val="none" w:sz="0" w:space="0" w:color="auto"/>
          </w:divBdr>
        </w:div>
      </w:divsChild>
    </w:div>
    <w:div w:id="1012990946">
      <w:bodyDiv w:val="1"/>
      <w:marLeft w:val="0"/>
      <w:marRight w:val="0"/>
      <w:marTop w:val="0"/>
      <w:marBottom w:val="0"/>
      <w:divBdr>
        <w:top w:val="none" w:sz="0" w:space="0" w:color="auto"/>
        <w:left w:val="none" w:sz="0" w:space="0" w:color="auto"/>
        <w:bottom w:val="none" w:sz="0" w:space="0" w:color="auto"/>
        <w:right w:val="none" w:sz="0" w:space="0" w:color="auto"/>
      </w:divBdr>
    </w:div>
    <w:div w:id="1028608463">
      <w:bodyDiv w:val="1"/>
      <w:marLeft w:val="0"/>
      <w:marRight w:val="0"/>
      <w:marTop w:val="0"/>
      <w:marBottom w:val="0"/>
      <w:divBdr>
        <w:top w:val="none" w:sz="0" w:space="0" w:color="auto"/>
        <w:left w:val="none" w:sz="0" w:space="0" w:color="auto"/>
        <w:bottom w:val="none" w:sz="0" w:space="0" w:color="auto"/>
        <w:right w:val="none" w:sz="0" w:space="0" w:color="auto"/>
      </w:divBdr>
    </w:div>
    <w:div w:id="1032340786">
      <w:bodyDiv w:val="1"/>
      <w:marLeft w:val="0"/>
      <w:marRight w:val="0"/>
      <w:marTop w:val="0"/>
      <w:marBottom w:val="0"/>
      <w:divBdr>
        <w:top w:val="none" w:sz="0" w:space="0" w:color="auto"/>
        <w:left w:val="none" w:sz="0" w:space="0" w:color="auto"/>
        <w:bottom w:val="none" w:sz="0" w:space="0" w:color="auto"/>
        <w:right w:val="none" w:sz="0" w:space="0" w:color="auto"/>
      </w:divBdr>
    </w:div>
    <w:div w:id="1051346856">
      <w:bodyDiv w:val="1"/>
      <w:marLeft w:val="0"/>
      <w:marRight w:val="0"/>
      <w:marTop w:val="0"/>
      <w:marBottom w:val="0"/>
      <w:divBdr>
        <w:top w:val="none" w:sz="0" w:space="0" w:color="auto"/>
        <w:left w:val="none" w:sz="0" w:space="0" w:color="auto"/>
        <w:bottom w:val="none" w:sz="0" w:space="0" w:color="auto"/>
        <w:right w:val="none" w:sz="0" w:space="0" w:color="auto"/>
      </w:divBdr>
      <w:divsChild>
        <w:div w:id="397826279">
          <w:marLeft w:val="547"/>
          <w:marRight w:val="0"/>
          <w:marTop w:val="115"/>
          <w:marBottom w:val="0"/>
          <w:divBdr>
            <w:top w:val="none" w:sz="0" w:space="0" w:color="auto"/>
            <w:left w:val="none" w:sz="0" w:space="0" w:color="auto"/>
            <w:bottom w:val="none" w:sz="0" w:space="0" w:color="auto"/>
            <w:right w:val="none" w:sz="0" w:space="0" w:color="auto"/>
          </w:divBdr>
        </w:div>
        <w:div w:id="659650530">
          <w:marLeft w:val="547"/>
          <w:marRight w:val="0"/>
          <w:marTop w:val="115"/>
          <w:marBottom w:val="0"/>
          <w:divBdr>
            <w:top w:val="none" w:sz="0" w:space="0" w:color="auto"/>
            <w:left w:val="none" w:sz="0" w:space="0" w:color="auto"/>
            <w:bottom w:val="none" w:sz="0" w:space="0" w:color="auto"/>
            <w:right w:val="none" w:sz="0" w:space="0" w:color="auto"/>
          </w:divBdr>
        </w:div>
      </w:divsChild>
    </w:div>
    <w:div w:id="1054504464">
      <w:bodyDiv w:val="1"/>
      <w:marLeft w:val="0"/>
      <w:marRight w:val="0"/>
      <w:marTop w:val="0"/>
      <w:marBottom w:val="0"/>
      <w:divBdr>
        <w:top w:val="none" w:sz="0" w:space="0" w:color="auto"/>
        <w:left w:val="none" w:sz="0" w:space="0" w:color="auto"/>
        <w:bottom w:val="none" w:sz="0" w:space="0" w:color="auto"/>
        <w:right w:val="none" w:sz="0" w:space="0" w:color="auto"/>
      </w:divBdr>
      <w:divsChild>
        <w:div w:id="435635706">
          <w:marLeft w:val="547"/>
          <w:marRight w:val="0"/>
          <w:marTop w:val="115"/>
          <w:marBottom w:val="0"/>
          <w:divBdr>
            <w:top w:val="none" w:sz="0" w:space="0" w:color="auto"/>
            <w:left w:val="none" w:sz="0" w:space="0" w:color="auto"/>
            <w:bottom w:val="none" w:sz="0" w:space="0" w:color="auto"/>
            <w:right w:val="none" w:sz="0" w:space="0" w:color="auto"/>
          </w:divBdr>
        </w:div>
        <w:div w:id="1135180765">
          <w:marLeft w:val="547"/>
          <w:marRight w:val="0"/>
          <w:marTop w:val="115"/>
          <w:marBottom w:val="0"/>
          <w:divBdr>
            <w:top w:val="none" w:sz="0" w:space="0" w:color="auto"/>
            <w:left w:val="none" w:sz="0" w:space="0" w:color="auto"/>
            <w:bottom w:val="none" w:sz="0" w:space="0" w:color="auto"/>
            <w:right w:val="none" w:sz="0" w:space="0" w:color="auto"/>
          </w:divBdr>
        </w:div>
        <w:div w:id="2093116784">
          <w:marLeft w:val="547"/>
          <w:marRight w:val="0"/>
          <w:marTop w:val="115"/>
          <w:marBottom w:val="0"/>
          <w:divBdr>
            <w:top w:val="none" w:sz="0" w:space="0" w:color="auto"/>
            <w:left w:val="none" w:sz="0" w:space="0" w:color="auto"/>
            <w:bottom w:val="none" w:sz="0" w:space="0" w:color="auto"/>
            <w:right w:val="none" w:sz="0" w:space="0" w:color="auto"/>
          </w:divBdr>
        </w:div>
        <w:div w:id="2028016254">
          <w:marLeft w:val="547"/>
          <w:marRight w:val="0"/>
          <w:marTop w:val="115"/>
          <w:marBottom w:val="0"/>
          <w:divBdr>
            <w:top w:val="none" w:sz="0" w:space="0" w:color="auto"/>
            <w:left w:val="none" w:sz="0" w:space="0" w:color="auto"/>
            <w:bottom w:val="none" w:sz="0" w:space="0" w:color="auto"/>
            <w:right w:val="none" w:sz="0" w:space="0" w:color="auto"/>
          </w:divBdr>
        </w:div>
        <w:div w:id="2011132354">
          <w:marLeft w:val="547"/>
          <w:marRight w:val="0"/>
          <w:marTop w:val="115"/>
          <w:marBottom w:val="0"/>
          <w:divBdr>
            <w:top w:val="none" w:sz="0" w:space="0" w:color="auto"/>
            <w:left w:val="none" w:sz="0" w:space="0" w:color="auto"/>
            <w:bottom w:val="none" w:sz="0" w:space="0" w:color="auto"/>
            <w:right w:val="none" w:sz="0" w:space="0" w:color="auto"/>
          </w:divBdr>
        </w:div>
        <w:div w:id="1002515673">
          <w:marLeft w:val="547"/>
          <w:marRight w:val="0"/>
          <w:marTop w:val="115"/>
          <w:marBottom w:val="0"/>
          <w:divBdr>
            <w:top w:val="none" w:sz="0" w:space="0" w:color="auto"/>
            <w:left w:val="none" w:sz="0" w:space="0" w:color="auto"/>
            <w:bottom w:val="none" w:sz="0" w:space="0" w:color="auto"/>
            <w:right w:val="none" w:sz="0" w:space="0" w:color="auto"/>
          </w:divBdr>
        </w:div>
        <w:div w:id="1668481442">
          <w:marLeft w:val="547"/>
          <w:marRight w:val="0"/>
          <w:marTop w:val="115"/>
          <w:marBottom w:val="0"/>
          <w:divBdr>
            <w:top w:val="none" w:sz="0" w:space="0" w:color="auto"/>
            <w:left w:val="none" w:sz="0" w:space="0" w:color="auto"/>
            <w:bottom w:val="none" w:sz="0" w:space="0" w:color="auto"/>
            <w:right w:val="none" w:sz="0" w:space="0" w:color="auto"/>
          </w:divBdr>
        </w:div>
      </w:divsChild>
    </w:div>
    <w:div w:id="1095705206">
      <w:bodyDiv w:val="1"/>
      <w:marLeft w:val="0"/>
      <w:marRight w:val="0"/>
      <w:marTop w:val="0"/>
      <w:marBottom w:val="0"/>
      <w:divBdr>
        <w:top w:val="none" w:sz="0" w:space="0" w:color="auto"/>
        <w:left w:val="none" w:sz="0" w:space="0" w:color="auto"/>
        <w:bottom w:val="none" w:sz="0" w:space="0" w:color="auto"/>
        <w:right w:val="none" w:sz="0" w:space="0" w:color="auto"/>
      </w:divBdr>
      <w:divsChild>
        <w:div w:id="399835795">
          <w:marLeft w:val="547"/>
          <w:marRight w:val="0"/>
          <w:marTop w:val="106"/>
          <w:marBottom w:val="0"/>
          <w:divBdr>
            <w:top w:val="none" w:sz="0" w:space="0" w:color="auto"/>
            <w:left w:val="none" w:sz="0" w:space="0" w:color="auto"/>
            <w:bottom w:val="none" w:sz="0" w:space="0" w:color="auto"/>
            <w:right w:val="none" w:sz="0" w:space="0" w:color="auto"/>
          </w:divBdr>
        </w:div>
      </w:divsChild>
    </w:div>
    <w:div w:id="1095706079">
      <w:bodyDiv w:val="1"/>
      <w:marLeft w:val="0"/>
      <w:marRight w:val="0"/>
      <w:marTop w:val="0"/>
      <w:marBottom w:val="0"/>
      <w:divBdr>
        <w:top w:val="none" w:sz="0" w:space="0" w:color="auto"/>
        <w:left w:val="none" w:sz="0" w:space="0" w:color="auto"/>
        <w:bottom w:val="none" w:sz="0" w:space="0" w:color="auto"/>
        <w:right w:val="none" w:sz="0" w:space="0" w:color="auto"/>
      </w:divBdr>
      <w:divsChild>
        <w:div w:id="2059276724">
          <w:marLeft w:val="547"/>
          <w:marRight w:val="0"/>
          <w:marTop w:val="0"/>
          <w:marBottom w:val="0"/>
          <w:divBdr>
            <w:top w:val="none" w:sz="0" w:space="0" w:color="auto"/>
            <w:left w:val="none" w:sz="0" w:space="0" w:color="auto"/>
            <w:bottom w:val="none" w:sz="0" w:space="0" w:color="auto"/>
            <w:right w:val="none" w:sz="0" w:space="0" w:color="auto"/>
          </w:divBdr>
        </w:div>
      </w:divsChild>
    </w:div>
    <w:div w:id="1100570498">
      <w:bodyDiv w:val="1"/>
      <w:marLeft w:val="0"/>
      <w:marRight w:val="0"/>
      <w:marTop w:val="0"/>
      <w:marBottom w:val="0"/>
      <w:divBdr>
        <w:top w:val="none" w:sz="0" w:space="0" w:color="auto"/>
        <w:left w:val="none" w:sz="0" w:space="0" w:color="auto"/>
        <w:bottom w:val="none" w:sz="0" w:space="0" w:color="auto"/>
        <w:right w:val="none" w:sz="0" w:space="0" w:color="auto"/>
      </w:divBdr>
      <w:divsChild>
        <w:div w:id="281545117">
          <w:marLeft w:val="1123"/>
          <w:marRight w:val="0"/>
          <w:marTop w:val="0"/>
          <w:marBottom w:val="0"/>
          <w:divBdr>
            <w:top w:val="none" w:sz="0" w:space="0" w:color="auto"/>
            <w:left w:val="none" w:sz="0" w:space="0" w:color="auto"/>
            <w:bottom w:val="none" w:sz="0" w:space="0" w:color="auto"/>
            <w:right w:val="none" w:sz="0" w:space="0" w:color="auto"/>
          </w:divBdr>
        </w:div>
        <w:div w:id="1381635583">
          <w:marLeft w:val="1123"/>
          <w:marRight w:val="0"/>
          <w:marTop w:val="0"/>
          <w:marBottom w:val="0"/>
          <w:divBdr>
            <w:top w:val="none" w:sz="0" w:space="0" w:color="auto"/>
            <w:left w:val="none" w:sz="0" w:space="0" w:color="auto"/>
            <w:bottom w:val="none" w:sz="0" w:space="0" w:color="auto"/>
            <w:right w:val="none" w:sz="0" w:space="0" w:color="auto"/>
          </w:divBdr>
        </w:div>
        <w:div w:id="30810390">
          <w:marLeft w:val="547"/>
          <w:marRight w:val="0"/>
          <w:marTop w:val="106"/>
          <w:marBottom w:val="0"/>
          <w:divBdr>
            <w:top w:val="none" w:sz="0" w:space="0" w:color="auto"/>
            <w:left w:val="none" w:sz="0" w:space="0" w:color="auto"/>
            <w:bottom w:val="none" w:sz="0" w:space="0" w:color="auto"/>
            <w:right w:val="none" w:sz="0" w:space="0" w:color="auto"/>
          </w:divBdr>
        </w:div>
        <w:div w:id="1738434284">
          <w:marLeft w:val="547"/>
          <w:marRight w:val="0"/>
          <w:marTop w:val="106"/>
          <w:marBottom w:val="0"/>
          <w:divBdr>
            <w:top w:val="none" w:sz="0" w:space="0" w:color="auto"/>
            <w:left w:val="none" w:sz="0" w:space="0" w:color="auto"/>
            <w:bottom w:val="none" w:sz="0" w:space="0" w:color="auto"/>
            <w:right w:val="none" w:sz="0" w:space="0" w:color="auto"/>
          </w:divBdr>
        </w:div>
        <w:div w:id="1569002309">
          <w:marLeft w:val="547"/>
          <w:marRight w:val="0"/>
          <w:marTop w:val="106"/>
          <w:marBottom w:val="0"/>
          <w:divBdr>
            <w:top w:val="none" w:sz="0" w:space="0" w:color="auto"/>
            <w:left w:val="none" w:sz="0" w:space="0" w:color="auto"/>
            <w:bottom w:val="none" w:sz="0" w:space="0" w:color="auto"/>
            <w:right w:val="none" w:sz="0" w:space="0" w:color="auto"/>
          </w:divBdr>
        </w:div>
      </w:divsChild>
    </w:div>
    <w:div w:id="1146316072">
      <w:bodyDiv w:val="1"/>
      <w:marLeft w:val="0"/>
      <w:marRight w:val="0"/>
      <w:marTop w:val="0"/>
      <w:marBottom w:val="0"/>
      <w:divBdr>
        <w:top w:val="none" w:sz="0" w:space="0" w:color="auto"/>
        <w:left w:val="none" w:sz="0" w:space="0" w:color="auto"/>
        <w:bottom w:val="none" w:sz="0" w:space="0" w:color="auto"/>
        <w:right w:val="none" w:sz="0" w:space="0" w:color="auto"/>
      </w:divBdr>
      <w:divsChild>
        <w:div w:id="958492054">
          <w:marLeft w:val="720"/>
          <w:marRight w:val="0"/>
          <w:marTop w:val="0"/>
          <w:marBottom w:val="0"/>
          <w:divBdr>
            <w:top w:val="none" w:sz="0" w:space="0" w:color="auto"/>
            <w:left w:val="none" w:sz="0" w:space="0" w:color="auto"/>
            <w:bottom w:val="none" w:sz="0" w:space="0" w:color="auto"/>
            <w:right w:val="none" w:sz="0" w:space="0" w:color="auto"/>
          </w:divBdr>
        </w:div>
        <w:div w:id="1290234887">
          <w:marLeft w:val="720"/>
          <w:marRight w:val="0"/>
          <w:marTop w:val="0"/>
          <w:marBottom w:val="0"/>
          <w:divBdr>
            <w:top w:val="none" w:sz="0" w:space="0" w:color="auto"/>
            <w:left w:val="none" w:sz="0" w:space="0" w:color="auto"/>
            <w:bottom w:val="none" w:sz="0" w:space="0" w:color="auto"/>
            <w:right w:val="none" w:sz="0" w:space="0" w:color="auto"/>
          </w:divBdr>
        </w:div>
        <w:div w:id="2002155907">
          <w:marLeft w:val="720"/>
          <w:marRight w:val="0"/>
          <w:marTop w:val="0"/>
          <w:marBottom w:val="0"/>
          <w:divBdr>
            <w:top w:val="none" w:sz="0" w:space="0" w:color="auto"/>
            <w:left w:val="none" w:sz="0" w:space="0" w:color="auto"/>
            <w:bottom w:val="none" w:sz="0" w:space="0" w:color="auto"/>
            <w:right w:val="none" w:sz="0" w:space="0" w:color="auto"/>
          </w:divBdr>
        </w:div>
        <w:div w:id="1263223127">
          <w:marLeft w:val="720"/>
          <w:marRight w:val="0"/>
          <w:marTop w:val="0"/>
          <w:marBottom w:val="0"/>
          <w:divBdr>
            <w:top w:val="none" w:sz="0" w:space="0" w:color="auto"/>
            <w:left w:val="none" w:sz="0" w:space="0" w:color="auto"/>
            <w:bottom w:val="none" w:sz="0" w:space="0" w:color="auto"/>
            <w:right w:val="none" w:sz="0" w:space="0" w:color="auto"/>
          </w:divBdr>
        </w:div>
        <w:div w:id="850795117">
          <w:marLeft w:val="720"/>
          <w:marRight w:val="0"/>
          <w:marTop w:val="0"/>
          <w:marBottom w:val="0"/>
          <w:divBdr>
            <w:top w:val="none" w:sz="0" w:space="0" w:color="auto"/>
            <w:left w:val="none" w:sz="0" w:space="0" w:color="auto"/>
            <w:bottom w:val="none" w:sz="0" w:space="0" w:color="auto"/>
            <w:right w:val="none" w:sz="0" w:space="0" w:color="auto"/>
          </w:divBdr>
        </w:div>
      </w:divsChild>
    </w:div>
    <w:div w:id="1163279643">
      <w:bodyDiv w:val="1"/>
      <w:marLeft w:val="0"/>
      <w:marRight w:val="0"/>
      <w:marTop w:val="0"/>
      <w:marBottom w:val="0"/>
      <w:divBdr>
        <w:top w:val="none" w:sz="0" w:space="0" w:color="auto"/>
        <w:left w:val="none" w:sz="0" w:space="0" w:color="auto"/>
        <w:bottom w:val="none" w:sz="0" w:space="0" w:color="auto"/>
        <w:right w:val="none" w:sz="0" w:space="0" w:color="auto"/>
      </w:divBdr>
      <w:divsChild>
        <w:div w:id="1780370879">
          <w:marLeft w:val="547"/>
          <w:marRight w:val="0"/>
          <w:marTop w:val="106"/>
          <w:marBottom w:val="0"/>
          <w:divBdr>
            <w:top w:val="none" w:sz="0" w:space="0" w:color="auto"/>
            <w:left w:val="none" w:sz="0" w:space="0" w:color="auto"/>
            <w:bottom w:val="none" w:sz="0" w:space="0" w:color="auto"/>
            <w:right w:val="none" w:sz="0" w:space="0" w:color="auto"/>
          </w:divBdr>
        </w:div>
      </w:divsChild>
    </w:div>
    <w:div w:id="1230460283">
      <w:bodyDiv w:val="1"/>
      <w:marLeft w:val="0"/>
      <w:marRight w:val="0"/>
      <w:marTop w:val="0"/>
      <w:marBottom w:val="0"/>
      <w:divBdr>
        <w:top w:val="none" w:sz="0" w:space="0" w:color="auto"/>
        <w:left w:val="none" w:sz="0" w:space="0" w:color="auto"/>
        <w:bottom w:val="none" w:sz="0" w:space="0" w:color="auto"/>
        <w:right w:val="none" w:sz="0" w:space="0" w:color="auto"/>
      </w:divBdr>
    </w:div>
    <w:div w:id="1407024089">
      <w:bodyDiv w:val="1"/>
      <w:marLeft w:val="0"/>
      <w:marRight w:val="0"/>
      <w:marTop w:val="0"/>
      <w:marBottom w:val="0"/>
      <w:divBdr>
        <w:top w:val="none" w:sz="0" w:space="0" w:color="auto"/>
        <w:left w:val="none" w:sz="0" w:space="0" w:color="auto"/>
        <w:bottom w:val="none" w:sz="0" w:space="0" w:color="auto"/>
        <w:right w:val="none" w:sz="0" w:space="0" w:color="auto"/>
      </w:divBdr>
      <w:divsChild>
        <w:div w:id="256520194">
          <w:marLeft w:val="0"/>
          <w:marRight w:val="0"/>
          <w:marTop w:val="106"/>
          <w:marBottom w:val="0"/>
          <w:divBdr>
            <w:top w:val="none" w:sz="0" w:space="0" w:color="auto"/>
            <w:left w:val="none" w:sz="0" w:space="0" w:color="auto"/>
            <w:bottom w:val="none" w:sz="0" w:space="0" w:color="auto"/>
            <w:right w:val="none" w:sz="0" w:space="0" w:color="auto"/>
          </w:divBdr>
        </w:div>
      </w:divsChild>
    </w:div>
    <w:div w:id="1407802402">
      <w:bodyDiv w:val="1"/>
      <w:marLeft w:val="0"/>
      <w:marRight w:val="0"/>
      <w:marTop w:val="0"/>
      <w:marBottom w:val="0"/>
      <w:divBdr>
        <w:top w:val="none" w:sz="0" w:space="0" w:color="auto"/>
        <w:left w:val="none" w:sz="0" w:space="0" w:color="auto"/>
        <w:bottom w:val="none" w:sz="0" w:space="0" w:color="auto"/>
        <w:right w:val="none" w:sz="0" w:space="0" w:color="auto"/>
      </w:divBdr>
      <w:divsChild>
        <w:div w:id="1746103352">
          <w:marLeft w:val="547"/>
          <w:marRight w:val="0"/>
          <w:marTop w:val="106"/>
          <w:marBottom w:val="0"/>
          <w:divBdr>
            <w:top w:val="none" w:sz="0" w:space="0" w:color="auto"/>
            <w:left w:val="none" w:sz="0" w:space="0" w:color="auto"/>
            <w:bottom w:val="none" w:sz="0" w:space="0" w:color="auto"/>
            <w:right w:val="none" w:sz="0" w:space="0" w:color="auto"/>
          </w:divBdr>
        </w:div>
      </w:divsChild>
    </w:div>
    <w:div w:id="1438868585">
      <w:bodyDiv w:val="1"/>
      <w:marLeft w:val="0"/>
      <w:marRight w:val="0"/>
      <w:marTop w:val="0"/>
      <w:marBottom w:val="0"/>
      <w:divBdr>
        <w:top w:val="none" w:sz="0" w:space="0" w:color="auto"/>
        <w:left w:val="none" w:sz="0" w:space="0" w:color="auto"/>
        <w:bottom w:val="none" w:sz="0" w:space="0" w:color="auto"/>
        <w:right w:val="none" w:sz="0" w:space="0" w:color="auto"/>
      </w:divBdr>
      <w:divsChild>
        <w:div w:id="1948271272">
          <w:marLeft w:val="547"/>
          <w:marRight w:val="0"/>
          <w:marTop w:val="115"/>
          <w:marBottom w:val="0"/>
          <w:divBdr>
            <w:top w:val="none" w:sz="0" w:space="0" w:color="auto"/>
            <w:left w:val="none" w:sz="0" w:space="0" w:color="auto"/>
            <w:bottom w:val="none" w:sz="0" w:space="0" w:color="auto"/>
            <w:right w:val="none" w:sz="0" w:space="0" w:color="auto"/>
          </w:divBdr>
        </w:div>
      </w:divsChild>
    </w:div>
    <w:div w:id="1445266174">
      <w:bodyDiv w:val="1"/>
      <w:marLeft w:val="0"/>
      <w:marRight w:val="0"/>
      <w:marTop w:val="0"/>
      <w:marBottom w:val="0"/>
      <w:divBdr>
        <w:top w:val="none" w:sz="0" w:space="0" w:color="auto"/>
        <w:left w:val="none" w:sz="0" w:space="0" w:color="auto"/>
        <w:bottom w:val="none" w:sz="0" w:space="0" w:color="auto"/>
        <w:right w:val="none" w:sz="0" w:space="0" w:color="auto"/>
      </w:divBdr>
      <w:divsChild>
        <w:div w:id="570387215">
          <w:marLeft w:val="590"/>
          <w:marRight w:val="0"/>
          <w:marTop w:val="106"/>
          <w:marBottom w:val="0"/>
          <w:divBdr>
            <w:top w:val="none" w:sz="0" w:space="0" w:color="auto"/>
            <w:left w:val="none" w:sz="0" w:space="0" w:color="auto"/>
            <w:bottom w:val="none" w:sz="0" w:space="0" w:color="auto"/>
            <w:right w:val="none" w:sz="0" w:space="0" w:color="auto"/>
          </w:divBdr>
        </w:div>
      </w:divsChild>
    </w:div>
    <w:div w:id="1586306395">
      <w:bodyDiv w:val="1"/>
      <w:marLeft w:val="0"/>
      <w:marRight w:val="0"/>
      <w:marTop w:val="0"/>
      <w:marBottom w:val="0"/>
      <w:divBdr>
        <w:top w:val="none" w:sz="0" w:space="0" w:color="auto"/>
        <w:left w:val="none" w:sz="0" w:space="0" w:color="auto"/>
        <w:bottom w:val="none" w:sz="0" w:space="0" w:color="auto"/>
        <w:right w:val="none" w:sz="0" w:space="0" w:color="auto"/>
      </w:divBdr>
      <w:divsChild>
        <w:div w:id="672296106">
          <w:marLeft w:val="547"/>
          <w:marRight w:val="0"/>
          <w:marTop w:val="58"/>
          <w:marBottom w:val="0"/>
          <w:divBdr>
            <w:top w:val="none" w:sz="0" w:space="0" w:color="auto"/>
            <w:left w:val="none" w:sz="0" w:space="0" w:color="auto"/>
            <w:bottom w:val="none" w:sz="0" w:space="0" w:color="auto"/>
            <w:right w:val="none" w:sz="0" w:space="0" w:color="auto"/>
          </w:divBdr>
        </w:div>
      </w:divsChild>
    </w:div>
    <w:div w:id="1625429905">
      <w:bodyDiv w:val="1"/>
      <w:marLeft w:val="0"/>
      <w:marRight w:val="0"/>
      <w:marTop w:val="0"/>
      <w:marBottom w:val="0"/>
      <w:divBdr>
        <w:top w:val="none" w:sz="0" w:space="0" w:color="auto"/>
        <w:left w:val="none" w:sz="0" w:space="0" w:color="auto"/>
        <w:bottom w:val="none" w:sz="0" w:space="0" w:color="auto"/>
        <w:right w:val="none" w:sz="0" w:space="0" w:color="auto"/>
      </w:divBdr>
      <w:divsChild>
        <w:div w:id="545871556">
          <w:marLeft w:val="446"/>
          <w:marRight w:val="0"/>
          <w:marTop w:val="0"/>
          <w:marBottom w:val="0"/>
          <w:divBdr>
            <w:top w:val="none" w:sz="0" w:space="0" w:color="auto"/>
            <w:left w:val="none" w:sz="0" w:space="0" w:color="auto"/>
            <w:bottom w:val="none" w:sz="0" w:space="0" w:color="auto"/>
            <w:right w:val="none" w:sz="0" w:space="0" w:color="auto"/>
          </w:divBdr>
        </w:div>
        <w:div w:id="1084495626">
          <w:marLeft w:val="446"/>
          <w:marRight w:val="0"/>
          <w:marTop w:val="0"/>
          <w:marBottom w:val="0"/>
          <w:divBdr>
            <w:top w:val="none" w:sz="0" w:space="0" w:color="auto"/>
            <w:left w:val="none" w:sz="0" w:space="0" w:color="auto"/>
            <w:bottom w:val="none" w:sz="0" w:space="0" w:color="auto"/>
            <w:right w:val="none" w:sz="0" w:space="0" w:color="auto"/>
          </w:divBdr>
        </w:div>
      </w:divsChild>
    </w:div>
    <w:div w:id="1652825313">
      <w:bodyDiv w:val="1"/>
      <w:marLeft w:val="0"/>
      <w:marRight w:val="0"/>
      <w:marTop w:val="0"/>
      <w:marBottom w:val="0"/>
      <w:divBdr>
        <w:top w:val="none" w:sz="0" w:space="0" w:color="auto"/>
        <w:left w:val="none" w:sz="0" w:space="0" w:color="auto"/>
        <w:bottom w:val="none" w:sz="0" w:space="0" w:color="auto"/>
        <w:right w:val="none" w:sz="0" w:space="0" w:color="auto"/>
      </w:divBdr>
      <w:divsChild>
        <w:div w:id="1892571074">
          <w:marLeft w:val="1123"/>
          <w:marRight w:val="0"/>
          <w:marTop w:val="0"/>
          <w:marBottom w:val="0"/>
          <w:divBdr>
            <w:top w:val="none" w:sz="0" w:space="0" w:color="auto"/>
            <w:left w:val="none" w:sz="0" w:space="0" w:color="auto"/>
            <w:bottom w:val="none" w:sz="0" w:space="0" w:color="auto"/>
            <w:right w:val="none" w:sz="0" w:space="0" w:color="auto"/>
          </w:divBdr>
        </w:div>
      </w:divsChild>
    </w:div>
    <w:div w:id="1664623466">
      <w:bodyDiv w:val="1"/>
      <w:marLeft w:val="0"/>
      <w:marRight w:val="0"/>
      <w:marTop w:val="0"/>
      <w:marBottom w:val="0"/>
      <w:divBdr>
        <w:top w:val="none" w:sz="0" w:space="0" w:color="auto"/>
        <w:left w:val="none" w:sz="0" w:space="0" w:color="auto"/>
        <w:bottom w:val="none" w:sz="0" w:space="0" w:color="auto"/>
        <w:right w:val="none" w:sz="0" w:space="0" w:color="auto"/>
      </w:divBdr>
      <w:divsChild>
        <w:div w:id="979310906">
          <w:marLeft w:val="461"/>
          <w:marRight w:val="0"/>
          <w:marTop w:val="115"/>
          <w:marBottom w:val="0"/>
          <w:divBdr>
            <w:top w:val="none" w:sz="0" w:space="0" w:color="auto"/>
            <w:left w:val="none" w:sz="0" w:space="0" w:color="auto"/>
            <w:bottom w:val="none" w:sz="0" w:space="0" w:color="auto"/>
            <w:right w:val="none" w:sz="0" w:space="0" w:color="auto"/>
          </w:divBdr>
        </w:div>
      </w:divsChild>
    </w:div>
    <w:div w:id="1685128746">
      <w:bodyDiv w:val="1"/>
      <w:marLeft w:val="0"/>
      <w:marRight w:val="0"/>
      <w:marTop w:val="0"/>
      <w:marBottom w:val="0"/>
      <w:divBdr>
        <w:top w:val="none" w:sz="0" w:space="0" w:color="auto"/>
        <w:left w:val="none" w:sz="0" w:space="0" w:color="auto"/>
        <w:bottom w:val="none" w:sz="0" w:space="0" w:color="auto"/>
        <w:right w:val="none" w:sz="0" w:space="0" w:color="auto"/>
      </w:divBdr>
      <w:divsChild>
        <w:div w:id="1091900623">
          <w:marLeft w:val="1166"/>
          <w:marRight w:val="0"/>
          <w:marTop w:val="115"/>
          <w:marBottom w:val="0"/>
          <w:divBdr>
            <w:top w:val="none" w:sz="0" w:space="0" w:color="auto"/>
            <w:left w:val="none" w:sz="0" w:space="0" w:color="auto"/>
            <w:bottom w:val="none" w:sz="0" w:space="0" w:color="auto"/>
            <w:right w:val="none" w:sz="0" w:space="0" w:color="auto"/>
          </w:divBdr>
        </w:div>
        <w:div w:id="1725175138">
          <w:marLeft w:val="1166"/>
          <w:marRight w:val="0"/>
          <w:marTop w:val="115"/>
          <w:marBottom w:val="0"/>
          <w:divBdr>
            <w:top w:val="none" w:sz="0" w:space="0" w:color="auto"/>
            <w:left w:val="none" w:sz="0" w:space="0" w:color="auto"/>
            <w:bottom w:val="none" w:sz="0" w:space="0" w:color="auto"/>
            <w:right w:val="none" w:sz="0" w:space="0" w:color="auto"/>
          </w:divBdr>
        </w:div>
      </w:divsChild>
    </w:div>
    <w:div w:id="1700163680">
      <w:bodyDiv w:val="1"/>
      <w:marLeft w:val="0"/>
      <w:marRight w:val="0"/>
      <w:marTop w:val="0"/>
      <w:marBottom w:val="0"/>
      <w:divBdr>
        <w:top w:val="none" w:sz="0" w:space="0" w:color="auto"/>
        <w:left w:val="none" w:sz="0" w:space="0" w:color="auto"/>
        <w:bottom w:val="none" w:sz="0" w:space="0" w:color="auto"/>
        <w:right w:val="none" w:sz="0" w:space="0" w:color="auto"/>
      </w:divBdr>
      <w:divsChild>
        <w:div w:id="1816949213">
          <w:marLeft w:val="547"/>
          <w:marRight w:val="0"/>
          <w:marTop w:val="115"/>
          <w:marBottom w:val="0"/>
          <w:divBdr>
            <w:top w:val="none" w:sz="0" w:space="0" w:color="auto"/>
            <w:left w:val="none" w:sz="0" w:space="0" w:color="auto"/>
            <w:bottom w:val="none" w:sz="0" w:space="0" w:color="auto"/>
            <w:right w:val="none" w:sz="0" w:space="0" w:color="auto"/>
          </w:divBdr>
        </w:div>
        <w:div w:id="1389186783">
          <w:marLeft w:val="547"/>
          <w:marRight w:val="0"/>
          <w:marTop w:val="115"/>
          <w:marBottom w:val="0"/>
          <w:divBdr>
            <w:top w:val="none" w:sz="0" w:space="0" w:color="auto"/>
            <w:left w:val="none" w:sz="0" w:space="0" w:color="auto"/>
            <w:bottom w:val="none" w:sz="0" w:space="0" w:color="auto"/>
            <w:right w:val="none" w:sz="0" w:space="0" w:color="auto"/>
          </w:divBdr>
        </w:div>
      </w:divsChild>
    </w:div>
    <w:div w:id="1854955439">
      <w:bodyDiv w:val="1"/>
      <w:marLeft w:val="0"/>
      <w:marRight w:val="0"/>
      <w:marTop w:val="0"/>
      <w:marBottom w:val="0"/>
      <w:divBdr>
        <w:top w:val="none" w:sz="0" w:space="0" w:color="auto"/>
        <w:left w:val="none" w:sz="0" w:space="0" w:color="auto"/>
        <w:bottom w:val="none" w:sz="0" w:space="0" w:color="auto"/>
        <w:right w:val="none" w:sz="0" w:space="0" w:color="auto"/>
      </w:divBdr>
      <w:divsChild>
        <w:div w:id="483352158">
          <w:marLeft w:val="0"/>
          <w:marRight w:val="0"/>
          <w:marTop w:val="115"/>
          <w:marBottom w:val="0"/>
          <w:divBdr>
            <w:top w:val="none" w:sz="0" w:space="0" w:color="auto"/>
            <w:left w:val="none" w:sz="0" w:space="0" w:color="auto"/>
            <w:bottom w:val="none" w:sz="0" w:space="0" w:color="auto"/>
            <w:right w:val="none" w:sz="0" w:space="0" w:color="auto"/>
          </w:divBdr>
        </w:div>
      </w:divsChild>
    </w:div>
    <w:div w:id="1882861196">
      <w:bodyDiv w:val="1"/>
      <w:marLeft w:val="0"/>
      <w:marRight w:val="0"/>
      <w:marTop w:val="0"/>
      <w:marBottom w:val="0"/>
      <w:divBdr>
        <w:top w:val="none" w:sz="0" w:space="0" w:color="auto"/>
        <w:left w:val="none" w:sz="0" w:space="0" w:color="auto"/>
        <w:bottom w:val="none" w:sz="0" w:space="0" w:color="auto"/>
        <w:right w:val="none" w:sz="0" w:space="0" w:color="auto"/>
      </w:divBdr>
      <w:divsChild>
        <w:div w:id="418185283">
          <w:marLeft w:val="590"/>
          <w:marRight w:val="0"/>
          <w:marTop w:val="106"/>
          <w:marBottom w:val="0"/>
          <w:divBdr>
            <w:top w:val="none" w:sz="0" w:space="0" w:color="auto"/>
            <w:left w:val="none" w:sz="0" w:space="0" w:color="auto"/>
            <w:bottom w:val="none" w:sz="0" w:space="0" w:color="auto"/>
            <w:right w:val="none" w:sz="0" w:space="0" w:color="auto"/>
          </w:divBdr>
        </w:div>
        <w:div w:id="1820147833">
          <w:marLeft w:val="590"/>
          <w:marRight w:val="0"/>
          <w:marTop w:val="106"/>
          <w:marBottom w:val="0"/>
          <w:divBdr>
            <w:top w:val="none" w:sz="0" w:space="0" w:color="auto"/>
            <w:left w:val="none" w:sz="0" w:space="0" w:color="auto"/>
            <w:bottom w:val="none" w:sz="0" w:space="0" w:color="auto"/>
            <w:right w:val="none" w:sz="0" w:space="0" w:color="auto"/>
          </w:divBdr>
        </w:div>
      </w:divsChild>
    </w:div>
    <w:div w:id="1952659953">
      <w:bodyDiv w:val="1"/>
      <w:marLeft w:val="0"/>
      <w:marRight w:val="0"/>
      <w:marTop w:val="0"/>
      <w:marBottom w:val="0"/>
      <w:divBdr>
        <w:top w:val="none" w:sz="0" w:space="0" w:color="auto"/>
        <w:left w:val="none" w:sz="0" w:space="0" w:color="auto"/>
        <w:bottom w:val="none" w:sz="0" w:space="0" w:color="auto"/>
        <w:right w:val="none" w:sz="0" w:space="0" w:color="auto"/>
      </w:divBdr>
      <w:divsChild>
        <w:div w:id="1714041582">
          <w:marLeft w:val="547"/>
          <w:marRight w:val="0"/>
          <w:marTop w:val="115"/>
          <w:marBottom w:val="0"/>
          <w:divBdr>
            <w:top w:val="none" w:sz="0" w:space="0" w:color="auto"/>
            <w:left w:val="none" w:sz="0" w:space="0" w:color="auto"/>
            <w:bottom w:val="none" w:sz="0" w:space="0" w:color="auto"/>
            <w:right w:val="none" w:sz="0" w:space="0" w:color="auto"/>
          </w:divBdr>
        </w:div>
      </w:divsChild>
    </w:div>
    <w:div w:id="2063211586">
      <w:bodyDiv w:val="1"/>
      <w:marLeft w:val="0"/>
      <w:marRight w:val="0"/>
      <w:marTop w:val="0"/>
      <w:marBottom w:val="0"/>
      <w:divBdr>
        <w:top w:val="none" w:sz="0" w:space="0" w:color="auto"/>
        <w:left w:val="none" w:sz="0" w:space="0" w:color="auto"/>
        <w:bottom w:val="none" w:sz="0" w:space="0" w:color="auto"/>
        <w:right w:val="none" w:sz="0" w:space="0" w:color="auto"/>
      </w:divBdr>
      <w:divsChild>
        <w:div w:id="1183711522">
          <w:marLeft w:val="547"/>
          <w:marRight w:val="0"/>
          <w:marTop w:val="115"/>
          <w:marBottom w:val="0"/>
          <w:divBdr>
            <w:top w:val="none" w:sz="0" w:space="0" w:color="auto"/>
            <w:left w:val="none" w:sz="0" w:space="0" w:color="auto"/>
            <w:bottom w:val="none" w:sz="0" w:space="0" w:color="auto"/>
            <w:right w:val="none" w:sz="0" w:space="0" w:color="auto"/>
          </w:divBdr>
        </w:div>
      </w:divsChild>
    </w:div>
    <w:div w:id="2068605833">
      <w:bodyDiv w:val="1"/>
      <w:marLeft w:val="0"/>
      <w:marRight w:val="0"/>
      <w:marTop w:val="0"/>
      <w:marBottom w:val="0"/>
      <w:divBdr>
        <w:top w:val="none" w:sz="0" w:space="0" w:color="auto"/>
        <w:left w:val="none" w:sz="0" w:space="0" w:color="auto"/>
        <w:bottom w:val="none" w:sz="0" w:space="0" w:color="auto"/>
        <w:right w:val="none" w:sz="0" w:space="0" w:color="auto"/>
      </w:divBdr>
      <w:divsChild>
        <w:div w:id="1357384392">
          <w:marLeft w:val="576"/>
          <w:marRight w:val="0"/>
          <w:marTop w:val="115"/>
          <w:marBottom w:val="0"/>
          <w:divBdr>
            <w:top w:val="none" w:sz="0" w:space="0" w:color="auto"/>
            <w:left w:val="none" w:sz="0" w:space="0" w:color="auto"/>
            <w:bottom w:val="none" w:sz="0" w:space="0" w:color="auto"/>
            <w:right w:val="none" w:sz="0" w:space="0" w:color="auto"/>
          </w:divBdr>
        </w:div>
        <w:div w:id="1507401963">
          <w:marLeft w:val="547"/>
          <w:marRight w:val="0"/>
          <w:marTop w:val="115"/>
          <w:marBottom w:val="0"/>
          <w:divBdr>
            <w:top w:val="none" w:sz="0" w:space="0" w:color="auto"/>
            <w:left w:val="none" w:sz="0" w:space="0" w:color="auto"/>
            <w:bottom w:val="none" w:sz="0" w:space="0" w:color="auto"/>
            <w:right w:val="none" w:sz="0" w:space="0" w:color="auto"/>
          </w:divBdr>
        </w:div>
      </w:divsChild>
    </w:div>
    <w:div w:id="2103187153">
      <w:bodyDiv w:val="1"/>
      <w:marLeft w:val="0"/>
      <w:marRight w:val="0"/>
      <w:marTop w:val="0"/>
      <w:marBottom w:val="0"/>
      <w:divBdr>
        <w:top w:val="none" w:sz="0" w:space="0" w:color="auto"/>
        <w:left w:val="none" w:sz="0" w:space="0" w:color="auto"/>
        <w:bottom w:val="none" w:sz="0" w:space="0" w:color="auto"/>
        <w:right w:val="none" w:sz="0" w:space="0" w:color="auto"/>
      </w:divBdr>
      <w:divsChild>
        <w:div w:id="463936587">
          <w:marLeft w:val="547"/>
          <w:marRight w:val="0"/>
          <w:marTop w:val="0"/>
          <w:marBottom w:val="0"/>
          <w:divBdr>
            <w:top w:val="none" w:sz="0" w:space="0" w:color="auto"/>
            <w:left w:val="none" w:sz="0" w:space="0" w:color="auto"/>
            <w:bottom w:val="none" w:sz="0" w:space="0" w:color="auto"/>
            <w:right w:val="none" w:sz="0" w:space="0" w:color="auto"/>
          </w:divBdr>
        </w:div>
      </w:divsChild>
    </w:div>
    <w:div w:id="2142187450">
      <w:bodyDiv w:val="1"/>
      <w:marLeft w:val="0"/>
      <w:marRight w:val="0"/>
      <w:marTop w:val="0"/>
      <w:marBottom w:val="0"/>
      <w:divBdr>
        <w:top w:val="none" w:sz="0" w:space="0" w:color="auto"/>
        <w:left w:val="none" w:sz="0" w:space="0" w:color="auto"/>
        <w:bottom w:val="none" w:sz="0" w:space="0" w:color="auto"/>
        <w:right w:val="none" w:sz="0" w:space="0" w:color="auto"/>
      </w:divBdr>
      <w:divsChild>
        <w:div w:id="549849689">
          <w:marLeft w:val="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2.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B171C-54AA-AD48-BBC4-6D3014791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3648</Words>
  <Characters>20794</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c:creator>
  <cp:lastModifiedBy>Angela Tan</cp:lastModifiedBy>
  <cp:revision>4</cp:revision>
  <dcterms:created xsi:type="dcterms:W3CDTF">2011-12-18T04:15:00Z</dcterms:created>
  <dcterms:modified xsi:type="dcterms:W3CDTF">2013-12-31T01:16:00Z</dcterms:modified>
</cp:coreProperties>
</file>