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BBD" w:rsidRPr="00047EAF" w:rsidRDefault="00047EAF">
      <w:pPr>
        <w:rPr>
          <w:rFonts w:cs="--unknown-9--"/>
          <w:color w:val="333333"/>
        </w:rPr>
      </w:pPr>
      <w:r w:rsidRPr="00047EAF">
        <w:rPr>
          <w:rFonts w:cs="--unknown-9--"/>
          <w:color w:val="333333"/>
        </w:rPr>
        <w:t>in the state of nature, people are completely free and independent. Everyone is subject to natural law, however, and may execute that law when someone threatens his or her natural rights. People amass property in the state of nature, first by adding their labor to the land and the products of the land, then by bartering, and eventually developing money and acquiring the ability to gather large amounts of property together. At this point, natural law is no longer an adequate protection for the property and liberty of individuals, so people enter into civil society to protect themselves. By entering into society, people relinquish their freedom under natural law, and their right to execute law. Instead, in this society, they establish a judicial power to arbitrate disputes between members of the society, a set of laws that all the members of the society must obey, and an executive power to maintain and enforce the law. This commonwealth is valid and just so long as these three common powers serve to the best advantage of all of those who have relinquished their rights to join it.</w:t>
      </w:r>
    </w:p>
    <w:p w:rsidR="00047EAF" w:rsidRPr="00047EAF" w:rsidRDefault="00047EAF" w:rsidP="00047EAF">
      <w:r w:rsidRPr="00047EAF">
        <w:t>Locke does a very good job of supporting many of his ideas with references to either divine law or higher moral imperatives, and to some extent these are important elements of his argument, but we must always remember that property predominates. We find Locke's elevation of property in Chapter 9, in which Locke explicitly notes that the desire to protect property moves people to enter society. Government forms once people begin amassing large amounts of property, since those with property need a higher central authority to protect it.</w:t>
      </w:r>
    </w:p>
    <w:p w:rsidR="00047EAF" w:rsidRPr="00047EAF" w:rsidRDefault="00047EAF" w:rsidP="00047EAF"/>
    <w:p w:rsidR="00047EAF" w:rsidRPr="00047EAF" w:rsidRDefault="00047EAF" w:rsidP="00047EAF"/>
    <w:p w:rsidR="00047EAF" w:rsidRPr="00047EAF" w:rsidRDefault="00047EAF" w:rsidP="00047EAF">
      <w:r w:rsidRPr="00047EAF">
        <w:t>This raises another issue: what happens to those without property? So far, the state of nature favors those with money, people who enter into society to protect themselves from those who would steal from them. Why would those without property enter into this bargain? Why give up their freedom to protect what they lack?</w:t>
      </w:r>
    </w:p>
    <w:p w:rsidR="00047EAF" w:rsidRPr="00047EAF" w:rsidRDefault="00047EAF" w:rsidP="00047EAF"/>
    <w:p w:rsidR="00047EAF" w:rsidRPr="00047EAF" w:rsidRDefault="00047EAF" w:rsidP="00047EAF">
      <w:r w:rsidRPr="00047EAF">
        <w:t>The answer might seem disappointing. Locke in fact never intended or expected that those without property would be in charge of civil society. In order for the system to be advantageous to those with property, those without property must be excluded from its privileges although still protected by and subject to its laws.</w:t>
      </w:r>
    </w:p>
    <w:p w:rsidR="00047EAF" w:rsidRPr="00047EAF" w:rsidRDefault="00047EAF" w:rsidP="00047EAF"/>
    <w:p w:rsidR="00047EAF" w:rsidRDefault="00047EAF" w:rsidP="00047EAF">
      <w:pPr>
        <w:rPr>
          <w:rFonts w:hint="cs"/>
        </w:rPr>
      </w:pPr>
      <w:r w:rsidRPr="00047EAF">
        <w:t>We should remember that Locke's ideas were in fact progressive for his time. His assumptions about natural rights, and freedom from arbitrary and unjust government helped shape the creation of the United States Constitution, which rested on Lockean principles of equality and a government working to the best advantage of the people (although, while not mentioned, Locke's ideas about the advantages of the ruling class were</w:t>
      </w:r>
      <w:r>
        <w:t xml:space="preserve"> built into that model as well).</w:t>
      </w:r>
    </w:p>
    <w:sectPr w:rsidR="00047EAF" w:rsidSect="00D72BBD">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EAF" w:rsidRDefault="00047EAF" w:rsidP="00047EAF">
      <w:r>
        <w:separator/>
      </w:r>
    </w:p>
  </w:endnote>
  <w:endnote w:type="continuationSeparator" w:id="0">
    <w:p w:rsidR="00047EAF" w:rsidRDefault="00047EAF" w:rsidP="0004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unknown-9--">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EAF" w:rsidRDefault="00047EAF" w:rsidP="00047EAF">
      <w:r>
        <w:separator/>
      </w:r>
    </w:p>
  </w:footnote>
  <w:footnote w:type="continuationSeparator" w:id="0">
    <w:p w:rsidR="00047EAF" w:rsidRDefault="00047EAF" w:rsidP="00047E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Header"/>
    </w:pPr>
    <w:r>
      <w:t xml:space="preserve">Ch9-8 analysis </w:t>
    </w:r>
    <w:bookmarkStart w:id="0" w:name="_GoBack"/>
    <w:bookmarkEnd w:id="0"/>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EAF" w:rsidRDefault="00047E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EAF"/>
    <w:rsid w:val="00047EAF"/>
    <w:rsid w:val="00D72B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8433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EAF"/>
    <w:pPr>
      <w:tabs>
        <w:tab w:val="center" w:pos="4320"/>
        <w:tab w:val="right" w:pos="8640"/>
      </w:tabs>
    </w:pPr>
  </w:style>
  <w:style w:type="character" w:customStyle="1" w:styleId="HeaderChar">
    <w:name w:val="Header Char"/>
    <w:basedOn w:val="DefaultParagraphFont"/>
    <w:link w:val="Header"/>
    <w:uiPriority w:val="99"/>
    <w:rsid w:val="00047EAF"/>
  </w:style>
  <w:style w:type="paragraph" w:styleId="Footer">
    <w:name w:val="footer"/>
    <w:basedOn w:val="Normal"/>
    <w:link w:val="FooterChar"/>
    <w:uiPriority w:val="99"/>
    <w:unhideWhenUsed/>
    <w:rsid w:val="00047EAF"/>
    <w:pPr>
      <w:tabs>
        <w:tab w:val="center" w:pos="4320"/>
        <w:tab w:val="right" w:pos="8640"/>
      </w:tabs>
    </w:pPr>
  </w:style>
  <w:style w:type="character" w:customStyle="1" w:styleId="FooterChar">
    <w:name w:val="Footer Char"/>
    <w:basedOn w:val="DefaultParagraphFont"/>
    <w:link w:val="Footer"/>
    <w:uiPriority w:val="99"/>
    <w:rsid w:val="00047E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EAF"/>
    <w:pPr>
      <w:tabs>
        <w:tab w:val="center" w:pos="4320"/>
        <w:tab w:val="right" w:pos="8640"/>
      </w:tabs>
    </w:pPr>
  </w:style>
  <w:style w:type="character" w:customStyle="1" w:styleId="HeaderChar">
    <w:name w:val="Header Char"/>
    <w:basedOn w:val="DefaultParagraphFont"/>
    <w:link w:val="Header"/>
    <w:uiPriority w:val="99"/>
    <w:rsid w:val="00047EAF"/>
  </w:style>
  <w:style w:type="paragraph" w:styleId="Footer">
    <w:name w:val="footer"/>
    <w:basedOn w:val="Normal"/>
    <w:link w:val="FooterChar"/>
    <w:uiPriority w:val="99"/>
    <w:unhideWhenUsed/>
    <w:rsid w:val="00047EAF"/>
    <w:pPr>
      <w:tabs>
        <w:tab w:val="center" w:pos="4320"/>
        <w:tab w:val="right" w:pos="8640"/>
      </w:tabs>
    </w:pPr>
  </w:style>
  <w:style w:type="character" w:customStyle="1" w:styleId="FooterChar">
    <w:name w:val="Footer Char"/>
    <w:basedOn w:val="DefaultParagraphFont"/>
    <w:link w:val="Footer"/>
    <w:uiPriority w:val="99"/>
    <w:rsid w:val="00047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409</Words>
  <Characters>2332</Characters>
  <Application>Microsoft Macintosh Word</Application>
  <DocSecurity>0</DocSecurity>
  <Lines>19</Lines>
  <Paragraphs>5</Paragraphs>
  <ScaleCrop>false</ScaleCrop>
  <Company/>
  <LinksUpToDate>false</LinksUpToDate>
  <CharactersWithSpaces>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Ayael Alqarni</dc:creator>
  <cp:keywords/>
  <dc:description/>
  <cp:lastModifiedBy>Ayael Alqarni</cp:lastModifiedBy>
  <cp:revision>1</cp:revision>
  <dcterms:created xsi:type="dcterms:W3CDTF">2016-01-27T05:15:00Z</dcterms:created>
  <dcterms:modified xsi:type="dcterms:W3CDTF">2016-01-27T05:19:00Z</dcterms:modified>
</cp:coreProperties>
</file>