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F4B4157" w14:textId="77777777" w:rsidR="003C66CB" w:rsidRDefault="00FF18B0" w:rsidP="00FF18B0">
      <w:pPr>
        <w:jc w:val="center"/>
        <w:rPr>
          <w:b/>
        </w:rPr>
      </w:pPr>
      <w:r w:rsidRPr="00FF18B0">
        <w:rPr>
          <w:b/>
        </w:rPr>
        <w:t>PSYC 3604 – ABNORMAL PSYCHOLOGY</w:t>
      </w:r>
    </w:p>
    <w:p w14:paraId="1516779B" w14:textId="77777777" w:rsidR="00FF18B0" w:rsidRPr="006A4AF3" w:rsidRDefault="00FF18B0" w:rsidP="00FF18B0">
      <w:pPr>
        <w:jc w:val="center"/>
        <w:rPr>
          <w:b/>
        </w:rPr>
      </w:pPr>
    </w:p>
    <w:p w14:paraId="19F73659" w14:textId="77777777" w:rsidR="00FF18B0" w:rsidRPr="006A4AF3" w:rsidRDefault="00FF18B0" w:rsidP="00FF18B0">
      <w:pPr>
        <w:rPr>
          <w:b/>
          <w:u w:val="single"/>
        </w:rPr>
      </w:pPr>
      <w:r w:rsidRPr="006A4AF3">
        <w:rPr>
          <w:b/>
          <w:u w:val="single"/>
        </w:rPr>
        <w:t>Chapter 2: Current Paradigms and Integrative Approaches</w:t>
      </w:r>
    </w:p>
    <w:p w14:paraId="3BECC149" w14:textId="77777777" w:rsidR="00FF18B0" w:rsidRDefault="00FF18B0" w:rsidP="00FF18B0">
      <w:r>
        <w:t>The Role of Paradigms</w:t>
      </w:r>
    </w:p>
    <w:p w14:paraId="04BFD5E7" w14:textId="77777777" w:rsidR="00FF18B0" w:rsidRDefault="00FF18B0" w:rsidP="00FF18B0">
      <w:pPr>
        <w:pStyle w:val="ListParagraph"/>
        <w:numPr>
          <w:ilvl w:val="0"/>
          <w:numId w:val="1"/>
        </w:numPr>
      </w:pPr>
      <w:r>
        <w:t>Paradigm – is a set of basic assumptions that outline the particular universe of scientific inquiry</w:t>
      </w:r>
    </w:p>
    <w:p w14:paraId="4E7DC43A" w14:textId="77777777" w:rsidR="00FF18B0" w:rsidRDefault="00FF18B0" w:rsidP="00FF18B0">
      <w:pPr>
        <w:pStyle w:val="ListParagraph"/>
        <w:numPr>
          <w:ilvl w:val="0"/>
          <w:numId w:val="1"/>
        </w:numPr>
      </w:pPr>
      <w:r>
        <w:t>Specify what problems scientist investigate and how they will go about them</w:t>
      </w:r>
    </w:p>
    <w:p w14:paraId="49DDBF95" w14:textId="77777777" w:rsidR="00FF18B0" w:rsidRDefault="00FF18B0" w:rsidP="00FF18B0">
      <w:pPr>
        <w:pStyle w:val="ListParagraph"/>
        <w:numPr>
          <w:ilvl w:val="0"/>
          <w:numId w:val="1"/>
        </w:numPr>
      </w:pPr>
      <w:r>
        <w:t>They indicate the rules to be followed</w:t>
      </w:r>
    </w:p>
    <w:p w14:paraId="5B0BA127" w14:textId="77777777" w:rsidR="00FF18B0" w:rsidRDefault="00FF18B0" w:rsidP="00FF18B0">
      <w:pPr>
        <w:pStyle w:val="ListParagraph"/>
        <w:numPr>
          <w:ilvl w:val="0"/>
          <w:numId w:val="1"/>
        </w:numPr>
      </w:pPr>
      <w:r>
        <w:t>First are going to go into the 4 major types of paradigms: biological, cognitive-behavioural, psychoanalytic, and humanistic</w:t>
      </w:r>
    </w:p>
    <w:p w14:paraId="68322FD4" w14:textId="77777777" w:rsidR="00FF18B0" w:rsidRDefault="00FF18B0" w:rsidP="00FF18B0"/>
    <w:p w14:paraId="6861CFF9" w14:textId="77777777" w:rsidR="00FF18B0" w:rsidRPr="0067001F" w:rsidRDefault="00FF18B0" w:rsidP="00FF18B0">
      <w:pPr>
        <w:rPr>
          <w:b/>
        </w:rPr>
      </w:pPr>
      <w:r w:rsidRPr="0067001F">
        <w:rPr>
          <w:b/>
        </w:rPr>
        <w:t>The Biological Paradigm</w:t>
      </w:r>
    </w:p>
    <w:p w14:paraId="0B747C3F" w14:textId="77777777" w:rsidR="00FF18B0" w:rsidRDefault="00FF18B0" w:rsidP="00FF18B0">
      <w:pPr>
        <w:pStyle w:val="ListParagraph"/>
        <w:numPr>
          <w:ilvl w:val="0"/>
          <w:numId w:val="2"/>
        </w:numPr>
      </w:pPr>
      <w:r>
        <w:t xml:space="preserve">Is a continuation of the </w:t>
      </w:r>
      <w:proofErr w:type="spellStart"/>
      <w:r>
        <w:t>somatogenic</w:t>
      </w:r>
      <w:proofErr w:type="spellEnd"/>
      <w:r>
        <w:t xml:space="preserve"> hypothesis, which holds that mental disorders are caused by aberrant biological processes</w:t>
      </w:r>
    </w:p>
    <w:p w14:paraId="0ECF28DF" w14:textId="77777777" w:rsidR="00FF18B0" w:rsidRDefault="00FF18B0" w:rsidP="00FF18B0">
      <w:pPr>
        <w:pStyle w:val="ListParagraph"/>
        <w:numPr>
          <w:ilvl w:val="1"/>
          <w:numId w:val="2"/>
        </w:numPr>
      </w:pPr>
      <w:r>
        <w:t>Has often been referred to as the medical model or the disease model</w:t>
      </w:r>
    </w:p>
    <w:p w14:paraId="3C5FBE64" w14:textId="77777777" w:rsidR="00FF18B0" w:rsidRPr="00FF18B0" w:rsidRDefault="00FF18B0" w:rsidP="00FF18B0">
      <w:pPr>
        <w:ind w:firstLine="720"/>
        <w:rPr>
          <w:u w:val="single"/>
        </w:rPr>
      </w:pPr>
      <w:r w:rsidRPr="00FF18B0">
        <w:rPr>
          <w:u w:val="single"/>
        </w:rPr>
        <w:t>Contemporary approaches to the biological paradigm</w:t>
      </w:r>
    </w:p>
    <w:p w14:paraId="4017D1D4" w14:textId="77777777" w:rsidR="00FF18B0" w:rsidRDefault="00FF18B0" w:rsidP="00FF18B0">
      <w:pPr>
        <w:pStyle w:val="ListParagraph"/>
        <w:numPr>
          <w:ilvl w:val="0"/>
          <w:numId w:val="2"/>
        </w:numPr>
      </w:pPr>
      <w:r>
        <w:t>Behaviour Genetics</w:t>
      </w:r>
    </w:p>
    <w:p w14:paraId="6CD98123" w14:textId="77777777" w:rsidR="00FF18B0" w:rsidRDefault="00FF18B0" w:rsidP="00FF18B0">
      <w:pPr>
        <w:pStyle w:val="ListParagraph"/>
        <w:numPr>
          <w:ilvl w:val="1"/>
          <w:numId w:val="2"/>
        </w:numPr>
      </w:pPr>
      <w:r>
        <w:t>Is the study of individual differences in behaviour that are attributable in part to differences in genetic makeup</w:t>
      </w:r>
    </w:p>
    <w:p w14:paraId="6F3C14B9" w14:textId="77777777" w:rsidR="00FF18B0" w:rsidRDefault="00FF18B0" w:rsidP="00FF18B0">
      <w:pPr>
        <w:pStyle w:val="ListParagraph"/>
        <w:numPr>
          <w:ilvl w:val="1"/>
          <w:numId w:val="2"/>
        </w:numPr>
      </w:pPr>
      <w:r>
        <w:t xml:space="preserve">Genotype – is a persons unobservable genetic constitution </w:t>
      </w:r>
    </w:p>
    <w:p w14:paraId="6EF3E488" w14:textId="77777777" w:rsidR="00FF18B0" w:rsidRDefault="00FF18B0" w:rsidP="00FF18B0">
      <w:pPr>
        <w:pStyle w:val="ListParagraph"/>
        <w:numPr>
          <w:ilvl w:val="1"/>
          <w:numId w:val="2"/>
        </w:numPr>
      </w:pPr>
      <w:r>
        <w:t>Phenotype – is the totality of a persons observable, behavioural characteristics, such as level of anxiety</w:t>
      </w:r>
    </w:p>
    <w:p w14:paraId="1D9321D4" w14:textId="77777777" w:rsidR="00FF18B0" w:rsidRDefault="00FF18B0" w:rsidP="00FF18B0">
      <w:pPr>
        <w:pStyle w:val="ListParagraph"/>
        <w:numPr>
          <w:ilvl w:val="1"/>
          <w:numId w:val="2"/>
        </w:numPr>
      </w:pPr>
      <w:r>
        <w:t>It is critical to recognize that various clinical syndromes are disorders of the phenotype, not the genotype</w:t>
      </w:r>
    </w:p>
    <w:p w14:paraId="30859590" w14:textId="77777777" w:rsidR="00D15314" w:rsidRDefault="00D15314" w:rsidP="00FF18B0">
      <w:pPr>
        <w:pStyle w:val="ListParagraph"/>
        <w:numPr>
          <w:ilvl w:val="1"/>
          <w:numId w:val="2"/>
        </w:numPr>
      </w:pPr>
      <w:r>
        <w:t xml:space="preserve">A predisposition, also known as </w:t>
      </w:r>
      <w:r>
        <w:rPr>
          <w:i/>
        </w:rPr>
        <w:t>diathesis</w:t>
      </w:r>
      <w:r>
        <w:t>, may be inherited, but not the disorder itself</w:t>
      </w:r>
    </w:p>
    <w:p w14:paraId="0FC77D19" w14:textId="77777777" w:rsidR="00D15314" w:rsidRDefault="00D15314" w:rsidP="00FF18B0">
      <w:pPr>
        <w:pStyle w:val="ListParagraph"/>
        <w:numPr>
          <w:ilvl w:val="1"/>
          <w:numId w:val="2"/>
        </w:numPr>
      </w:pPr>
      <w:r>
        <w:t>The study of behaviour genetics has relied on four basic methods to uncover whether a predisposition for psychopathology is inherited: comparison of members of a family, comparison of pairs of twins, the investigation of adoptees, and linkage analysis</w:t>
      </w:r>
    </w:p>
    <w:p w14:paraId="7316DC01" w14:textId="77777777" w:rsidR="00D15314" w:rsidRDefault="00D15314" w:rsidP="00D15314">
      <w:pPr>
        <w:pStyle w:val="ListParagraph"/>
        <w:numPr>
          <w:ilvl w:val="2"/>
          <w:numId w:val="2"/>
        </w:numPr>
      </w:pPr>
      <w:proofErr w:type="gramStart"/>
      <w:r>
        <w:t>the</w:t>
      </w:r>
      <w:proofErr w:type="gramEnd"/>
      <w:r>
        <w:t xml:space="preserve"> family method – measured this way b/c the average number of genes shared by two blood relatives is known.</w:t>
      </w:r>
    </w:p>
    <w:p w14:paraId="4F030DD8" w14:textId="77777777" w:rsidR="00D15314" w:rsidRPr="00D15314" w:rsidRDefault="00D15314" w:rsidP="00D15314">
      <w:pPr>
        <w:pStyle w:val="ListParagraph"/>
        <w:numPr>
          <w:ilvl w:val="3"/>
          <w:numId w:val="2"/>
        </w:numPr>
      </w:pPr>
      <w:r>
        <w:rPr>
          <w:i/>
        </w:rPr>
        <w:t>First-degree relatives – 50% of genes shared</w:t>
      </w:r>
    </w:p>
    <w:p w14:paraId="4336FE7F" w14:textId="77777777" w:rsidR="00D15314" w:rsidRPr="00D15314" w:rsidRDefault="00D15314" w:rsidP="00D15314">
      <w:pPr>
        <w:pStyle w:val="ListParagraph"/>
        <w:numPr>
          <w:ilvl w:val="3"/>
          <w:numId w:val="2"/>
        </w:numPr>
      </w:pPr>
      <w:r>
        <w:rPr>
          <w:i/>
        </w:rPr>
        <w:t>Second-degree relatives – 25% of genetic makeup</w:t>
      </w:r>
    </w:p>
    <w:p w14:paraId="2FCE1E9C" w14:textId="77777777" w:rsidR="00D15314" w:rsidRDefault="00D15314" w:rsidP="00D15314">
      <w:pPr>
        <w:pStyle w:val="ListParagraph"/>
        <w:numPr>
          <w:ilvl w:val="3"/>
          <w:numId w:val="2"/>
        </w:numPr>
      </w:pPr>
      <w:r>
        <w:t xml:space="preserve">Index cases/ </w:t>
      </w:r>
      <w:proofErr w:type="spellStart"/>
      <w:r>
        <w:t>probands</w:t>
      </w:r>
      <w:proofErr w:type="spellEnd"/>
      <w:r>
        <w:t xml:space="preserve"> – sample of individuals for the investigation</w:t>
      </w:r>
    </w:p>
    <w:p w14:paraId="117923A9" w14:textId="77777777" w:rsidR="00D15314" w:rsidRDefault="00D15314" w:rsidP="00D15314">
      <w:pPr>
        <w:pStyle w:val="ListParagraph"/>
        <w:numPr>
          <w:ilvl w:val="2"/>
          <w:numId w:val="2"/>
        </w:numPr>
      </w:pPr>
      <w:r>
        <w:t xml:space="preserve">Twin method – Monozygotic twins (MZ) and dizygotic twins (DZ) are compared </w:t>
      </w:r>
    </w:p>
    <w:p w14:paraId="6F59CDD4" w14:textId="77777777" w:rsidR="00D15314" w:rsidRDefault="00D15314" w:rsidP="00D15314">
      <w:pPr>
        <w:pStyle w:val="ListParagraph"/>
        <w:numPr>
          <w:ilvl w:val="3"/>
          <w:numId w:val="2"/>
        </w:numPr>
      </w:pPr>
      <w:r>
        <w:t>The concordance rate is higher in MZ than DZ’s, and when this happens it is said to be heritable</w:t>
      </w:r>
    </w:p>
    <w:p w14:paraId="633A2A23" w14:textId="77777777" w:rsidR="009C027B" w:rsidRDefault="009C027B" w:rsidP="00D15314">
      <w:pPr>
        <w:pStyle w:val="ListParagraph"/>
        <w:numPr>
          <w:ilvl w:val="3"/>
          <w:numId w:val="2"/>
        </w:numPr>
      </w:pPr>
      <w:r>
        <w:t xml:space="preserve">The </w:t>
      </w:r>
      <w:r>
        <w:rPr>
          <w:i/>
        </w:rPr>
        <w:t>equal environment assumption –</w:t>
      </w:r>
      <w:r>
        <w:t xml:space="preserve"> is that the environmental factors that are partial causes of concordance are equally influential for MZ and DZ pairs</w:t>
      </w:r>
    </w:p>
    <w:p w14:paraId="496F5EC0" w14:textId="77777777" w:rsidR="009C027B" w:rsidRDefault="009C027B" w:rsidP="009C027B">
      <w:pPr>
        <w:pStyle w:val="ListParagraph"/>
        <w:numPr>
          <w:ilvl w:val="2"/>
          <w:numId w:val="2"/>
        </w:numPr>
      </w:pPr>
      <w:r>
        <w:t>Adoptee method – study children with abnormal disorders who were adopted and reared apart from their parents</w:t>
      </w:r>
    </w:p>
    <w:p w14:paraId="5092C404" w14:textId="77777777" w:rsidR="009C027B" w:rsidRDefault="009C027B" w:rsidP="009C027B">
      <w:pPr>
        <w:pStyle w:val="ListParagraph"/>
        <w:numPr>
          <w:ilvl w:val="0"/>
          <w:numId w:val="2"/>
        </w:numPr>
      </w:pPr>
      <w:r>
        <w:lastRenderedPageBreak/>
        <w:t>Molecular Genetics</w:t>
      </w:r>
    </w:p>
    <w:p w14:paraId="2976A63F" w14:textId="77777777" w:rsidR="009C027B" w:rsidRDefault="009C027B" w:rsidP="009C027B">
      <w:pPr>
        <w:pStyle w:val="ListParagraph"/>
        <w:numPr>
          <w:ilvl w:val="1"/>
          <w:numId w:val="2"/>
        </w:numPr>
      </w:pPr>
      <w:r>
        <w:t xml:space="preserve">It is a highly </w:t>
      </w:r>
      <w:proofErr w:type="spellStart"/>
      <w:r>
        <w:t>adavanced</w:t>
      </w:r>
      <w:proofErr w:type="spellEnd"/>
      <w:r>
        <w:t xml:space="preserve"> approach that goes to show whether a disorder has a genetic component: it tries to specify the particular gene or genes involved and the precise functions of these genes</w:t>
      </w:r>
    </w:p>
    <w:p w14:paraId="47D47BBA" w14:textId="77777777" w:rsidR="009C027B" w:rsidRDefault="009C027B" w:rsidP="009C027B">
      <w:pPr>
        <w:pStyle w:val="ListParagraph"/>
        <w:numPr>
          <w:ilvl w:val="1"/>
          <w:numId w:val="2"/>
        </w:numPr>
      </w:pPr>
      <w:r>
        <w:t>Each cell consists of 46 chromosomes (23 pairs)</w:t>
      </w:r>
    </w:p>
    <w:p w14:paraId="3D9B7B4B" w14:textId="77777777" w:rsidR="009C027B" w:rsidRDefault="009C027B" w:rsidP="009C027B">
      <w:pPr>
        <w:pStyle w:val="ListParagraph"/>
        <w:numPr>
          <w:ilvl w:val="1"/>
          <w:numId w:val="2"/>
        </w:numPr>
      </w:pPr>
      <w:r>
        <w:t xml:space="preserve">Allele – refers to any one of several DNA </w:t>
      </w:r>
      <w:proofErr w:type="spellStart"/>
      <w:r>
        <w:t>codings</w:t>
      </w:r>
      <w:proofErr w:type="spellEnd"/>
      <w:r>
        <w:t xml:space="preserve"> that occupy the same position or location on a chromosome</w:t>
      </w:r>
    </w:p>
    <w:p w14:paraId="10D5B53B" w14:textId="77777777" w:rsidR="009C027B" w:rsidRDefault="009C027B" w:rsidP="009C027B">
      <w:pPr>
        <w:pStyle w:val="ListParagraph"/>
        <w:numPr>
          <w:ilvl w:val="1"/>
          <w:numId w:val="2"/>
        </w:numPr>
      </w:pPr>
      <w:r>
        <w:t>Genetic polymorphism – refers to the variability among members of the species</w:t>
      </w:r>
    </w:p>
    <w:p w14:paraId="719648C2" w14:textId="77777777" w:rsidR="009C027B" w:rsidRDefault="009C027B" w:rsidP="009C027B">
      <w:pPr>
        <w:pStyle w:val="ListParagraph"/>
        <w:numPr>
          <w:ilvl w:val="2"/>
          <w:numId w:val="2"/>
        </w:numPr>
      </w:pPr>
      <w:r>
        <w:t>Involves differences in the DNA sequence that can manifest in various different forms</w:t>
      </w:r>
    </w:p>
    <w:p w14:paraId="2D7240C0" w14:textId="77777777" w:rsidR="009C027B" w:rsidRDefault="009C027B" w:rsidP="009C027B">
      <w:pPr>
        <w:pStyle w:val="ListParagraph"/>
        <w:numPr>
          <w:ilvl w:val="1"/>
          <w:numId w:val="2"/>
        </w:numPr>
      </w:pPr>
      <w:r>
        <w:t>Linkage analysis – is a method in molecular genetics used to study people</w:t>
      </w:r>
    </w:p>
    <w:p w14:paraId="132ACC69" w14:textId="77777777" w:rsidR="009C027B" w:rsidRDefault="009C027B" w:rsidP="009C027B">
      <w:pPr>
        <w:pStyle w:val="ListParagraph"/>
        <w:numPr>
          <w:ilvl w:val="2"/>
          <w:numId w:val="2"/>
        </w:numPr>
      </w:pPr>
      <w:r>
        <w:t>Researchers typically study families in which a disorder is heavily concentrated</w:t>
      </w:r>
    </w:p>
    <w:p w14:paraId="6BF096A2" w14:textId="77777777" w:rsidR="009C027B" w:rsidRPr="009C027B" w:rsidRDefault="009C027B" w:rsidP="009C027B">
      <w:pPr>
        <w:pStyle w:val="ListParagraph"/>
        <w:numPr>
          <w:ilvl w:val="2"/>
          <w:numId w:val="2"/>
        </w:numPr>
      </w:pPr>
      <w:r>
        <w:t>Collect blood to study the inheritance patterns  -</w:t>
      </w:r>
      <w:r w:rsidRPr="009C027B">
        <w:rPr>
          <w:i/>
        </w:rPr>
        <w:t xml:space="preserve"> genetic markers</w:t>
      </w:r>
    </w:p>
    <w:p w14:paraId="07CFB16D" w14:textId="77777777" w:rsidR="009C027B" w:rsidRDefault="009C027B" w:rsidP="009C027B">
      <w:pPr>
        <w:pStyle w:val="ListParagraph"/>
        <w:numPr>
          <w:ilvl w:val="2"/>
          <w:numId w:val="2"/>
        </w:numPr>
      </w:pPr>
      <w:r>
        <w:t>Ex. Eye colour</w:t>
      </w:r>
    </w:p>
    <w:p w14:paraId="45D65DB7" w14:textId="77777777" w:rsidR="009C027B" w:rsidRDefault="00D75FD3" w:rsidP="009C027B">
      <w:pPr>
        <w:pStyle w:val="ListParagraph"/>
        <w:numPr>
          <w:ilvl w:val="2"/>
          <w:numId w:val="2"/>
        </w:numPr>
      </w:pPr>
      <w:r>
        <w:t xml:space="preserve">NOTE: researchers in this area often hypothesize </w:t>
      </w:r>
      <w:r>
        <w:rPr>
          <w:i/>
        </w:rPr>
        <w:t>gene-environment interactions</w:t>
      </w:r>
    </w:p>
    <w:p w14:paraId="4BD61B62" w14:textId="77777777" w:rsidR="00D75FD3" w:rsidRDefault="00D75FD3" w:rsidP="00D75FD3">
      <w:pPr>
        <w:pStyle w:val="ListParagraph"/>
        <w:numPr>
          <w:ilvl w:val="3"/>
          <w:numId w:val="2"/>
        </w:numPr>
      </w:pPr>
      <w:r>
        <w:t>Which is the notion that a disorder or related symptoms are the joint product of a genetic vulnerability and specific environmental experiences or conditions</w:t>
      </w:r>
    </w:p>
    <w:p w14:paraId="6FE559A3" w14:textId="77777777" w:rsidR="00D75FD3" w:rsidRDefault="00D75FD3" w:rsidP="00D75FD3">
      <w:pPr>
        <w:pStyle w:val="ListParagraph"/>
        <w:numPr>
          <w:ilvl w:val="0"/>
          <w:numId w:val="2"/>
        </w:numPr>
      </w:pPr>
      <w:r>
        <w:t>Genetic Differences Reflected in Temperament</w:t>
      </w:r>
    </w:p>
    <w:p w14:paraId="4CACB6A7" w14:textId="77777777" w:rsidR="00D75FD3" w:rsidRDefault="00D75FD3" w:rsidP="00D75FD3">
      <w:pPr>
        <w:pStyle w:val="ListParagraph"/>
        <w:numPr>
          <w:ilvl w:val="1"/>
          <w:numId w:val="2"/>
        </w:numPr>
      </w:pPr>
      <w:r>
        <w:t>Temperament – constitutionally based differences in reactivity and self-regulation</w:t>
      </w:r>
    </w:p>
    <w:p w14:paraId="18E80900" w14:textId="77777777" w:rsidR="00D75FD3" w:rsidRDefault="00D75FD3" w:rsidP="00D75FD3">
      <w:pPr>
        <w:pStyle w:val="ListParagraph"/>
        <w:numPr>
          <w:ilvl w:val="2"/>
          <w:numId w:val="2"/>
        </w:numPr>
      </w:pPr>
      <w:r>
        <w:t>Ex. Whether someone reacts strongly or weakly to a emotionally upsetting event</w:t>
      </w:r>
    </w:p>
    <w:p w14:paraId="18AE00CC" w14:textId="77777777" w:rsidR="00D75FD3" w:rsidRDefault="00D75FD3" w:rsidP="00D75FD3">
      <w:pPr>
        <w:pStyle w:val="ListParagraph"/>
        <w:numPr>
          <w:ilvl w:val="2"/>
          <w:numId w:val="2"/>
        </w:numPr>
      </w:pPr>
      <w:r>
        <w:t>Three temperament styles respond to young children: the difficult child, the easy child, and the hard-to-warm-up child</w:t>
      </w:r>
    </w:p>
    <w:p w14:paraId="666143A3" w14:textId="77777777" w:rsidR="00D75FD3" w:rsidRDefault="00D75FD3" w:rsidP="00D75FD3">
      <w:pPr>
        <w:pStyle w:val="ListParagraph"/>
        <w:numPr>
          <w:ilvl w:val="1"/>
          <w:numId w:val="2"/>
        </w:numPr>
      </w:pPr>
      <w:r>
        <w:t xml:space="preserve">Robins et al. (1996) found three types of categories: the resilient type, the </w:t>
      </w:r>
      <w:proofErr w:type="spellStart"/>
      <w:r>
        <w:t>overcontrolling</w:t>
      </w:r>
      <w:proofErr w:type="spellEnd"/>
      <w:r>
        <w:t xml:space="preserve"> type, and the </w:t>
      </w:r>
      <w:proofErr w:type="spellStart"/>
      <w:r>
        <w:t>undercontrolling</w:t>
      </w:r>
      <w:proofErr w:type="spellEnd"/>
      <w:r>
        <w:t xml:space="preserve"> type</w:t>
      </w:r>
    </w:p>
    <w:p w14:paraId="3C6CA087" w14:textId="77777777" w:rsidR="00D75FD3" w:rsidRDefault="00D75FD3" w:rsidP="00D75FD3">
      <w:pPr>
        <w:pStyle w:val="ListParagraph"/>
        <w:numPr>
          <w:ilvl w:val="2"/>
          <w:numId w:val="2"/>
        </w:numPr>
      </w:pPr>
      <w:r>
        <w:t>Resilient children – cope well with adversity</w:t>
      </w:r>
    </w:p>
    <w:p w14:paraId="2E572C7E" w14:textId="77777777" w:rsidR="00D75FD3" w:rsidRDefault="00D75FD3" w:rsidP="00D75FD3">
      <w:pPr>
        <w:pStyle w:val="ListParagraph"/>
        <w:numPr>
          <w:ilvl w:val="2"/>
          <w:numId w:val="2"/>
        </w:numPr>
      </w:pPr>
      <w:proofErr w:type="spellStart"/>
      <w:r>
        <w:t>Overcontrolling</w:t>
      </w:r>
      <w:proofErr w:type="spellEnd"/>
      <w:r>
        <w:t xml:space="preserve"> children – are overly inhibited and prone to distress</w:t>
      </w:r>
    </w:p>
    <w:p w14:paraId="6152A242" w14:textId="77777777" w:rsidR="00D75FD3" w:rsidRDefault="00D75FD3" w:rsidP="00D75FD3">
      <w:pPr>
        <w:pStyle w:val="ListParagraph"/>
        <w:numPr>
          <w:ilvl w:val="2"/>
          <w:numId w:val="2"/>
        </w:numPr>
      </w:pPr>
      <w:proofErr w:type="spellStart"/>
      <w:r>
        <w:t>Undercontrolling</w:t>
      </w:r>
      <w:proofErr w:type="spellEnd"/>
      <w:r>
        <w:t xml:space="preserve"> type </w:t>
      </w:r>
      <w:r w:rsidR="0067001F">
        <w:t>–</w:t>
      </w:r>
      <w:r>
        <w:t xml:space="preserve"> </w:t>
      </w:r>
      <w:r w:rsidR="0067001F">
        <w:t>impulsive and can seem out of control at times</w:t>
      </w:r>
    </w:p>
    <w:p w14:paraId="3A279891" w14:textId="77777777" w:rsidR="0067001F" w:rsidRDefault="0067001F" w:rsidP="0067001F">
      <w:pPr>
        <w:pStyle w:val="ListParagraph"/>
        <w:numPr>
          <w:ilvl w:val="0"/>
          <w:numId w:val="2"/>
        </w:numPr>
      </w:pPr>
      <w:r>
        <w:t>Neuroscience and Biochemistry in the Nervous System</w:t>
      </w:r>
    </w:p>
    <w:p w14:paraId="1C14BD4F" w14:textId="77777777" w:rsidR="0067001F" w:rsidRDefault="0067001F" w:rsidP="0067001F">
      <w:pPr>
        <w:pStyle w:val="ListParagraph"/>
        <w:numPr>
          <w:ilvl w:val="1"/>
          <w:numId w:val="2"/>
        </w:numPr>
      </w:pPr>
      <w:r>
        <w:t xml:space="preserve">Neuroscience – is the study of the brain and the NS. </w:t>
      </w:r>
    </w:p>
    <w:p w14:paraId="62AF2FE0" w14:textId="77777777" w:rsidR="0067001F" w:rsidRDefault="0067001F" w:rsidP="0067001F">
      <w:pPr>
        <w:pStyle w:val="ListParagraph"/>
        <w:numPr>
          <w:ilvl w:val="1"/>
          <w:numId w:val="2"/>
        </w:numPr>
      </w:pPr>
      <w:r>
        <w:t>Neuron – consist of the cell body, several dendrites, one or more axons of varying lengths, and terminal buttons</w:t>
      </w:r>
    </w:p>
    <w:p w14:paraId="75CC9CB5" w14:textId="77777777" w:rsidR="0067001F" w:rsidRDefault="0067001F" w:rsidP="0067001F">
      <w:pPr>
        <w:pStyle w:val="ListParagraph"/>
        <w:numPr>
          <w:ilvl w:val="1"/>
          <w:numId w:val="2"/>
        </w:numPr>
      </w:pPr>
      <w:r>
        <w:t>Nerve impulse – a change in electrical potential of the cell, travels down the axon to the terminal buttons</w:t>
      </w:r>
    </w:p>
    <w:p w14:paraId="45A4C104" w14:textId="77777777" w:rsidR="0067001F" w:rsidRDefault="0067001F" w:rsidP="0067001F">
      <w:pPr>
        <w:pStyle w:val="ListParagraph"/>
        <w:numPr>
          <w:ilvl w:val="1"/>
          <w:numId w:val="2"/>
        </w:numPr>
      </w:pPr>
      <w:r>
        <w:t>Synapse – between the terminal buttons and the cell membrane of the receiving neuron</w:t>
      </w:r>
    </w:p>
    <w:p w14:paraId="5C8D9AA1" w14:textId="77777777" w:rsidR="0067001F" w:rsidRDefault="00D02676" w:rsidP="0067001F">
      <w:pPr>
        <w:pStyle w:val="ListParagraph"/>
        <w:numPr>
          <w:ilvl w:val="1"/>
          <w:numId w:val="2"/>
        </w:numPr>
      </w:pPr>
      <w:r>
        <w:t>Neurotransmitters – chemical substances that allow a nerve impulse to cross the synapse</w:t>
      </w:r>
    </w:p>
    <w:p w14:paraId="3F720D12" w14:textId="77777777" w:rsidR="00D02676" w:rsidRPr="00D02676" w:rsidRDefault="00D02676" w:rsidP="0067001F">
      <w:pPr>
        <w:pStyle w:val="ListParagraph"/>
        <w:numPr>
          <w:ilvl w:val="1"/>
          <w:numId w:val="2"/>
        </w:numPr>
      </w:pPr>
      <w:r>
        <w:t xml:space="preserve">Reuptake – some of what remains in the synapse is broken down by enzymes, and some is pumped back into the presynaptic cell through this process called </w:t>
      </w:r>
      <w:r w:rsidRPr="00D02676">
        <w:rPr>
          <w:i/>
        </w:rPr>
        <w:t>reuptake</w:t>
      </w:r>
    </w:p>
    <w:p w14:paraId="156C4BAD" w14:textId="77777777" w:rsidR="00D02676" w:rsidRDefault="00D02676" w:rsidP="0067001F">
      <w:pPr>
        <w:pStyle w:val="ListParagraph"/>
        <w:numPr>
          <w:ilvl w:val="1"/>
          <w:numId w:val="2"/>
        </w:numPr>
      </w:pPr>
      <w:r>
        <w:t xml:space="preserve">NE, a neurotransmitter of the peripheral </w:t>
      </w:r>
      <w:r>
        <w:rPr>
          <w:b/>
        </w:rPr>
        <w:t>sympathetic nervous system,</w:t>
      </w:r>
      <w:r>
        <w:t xml:space="preserve"> is involved in producing states of high arousal and is involved in anxiety disorders</w:t>
      </w:r>
    </w:p>
    <w:p w14:paraId="769FE10B" w14:textId="77777777" w:rsidR="00D02676" w:rsidRDefault="00D02676" w:rsidP="0067001F">
      <w:pPr>
        <w:pStyle w:val="ListParagraph"/>
        <w:numPr>
          <w:ilvl w:val="1"/>
          <w:numId w:val="2"/>
        </w:numPr>
      </w:pPr>
      <w:r>
        <w:t xml:space="preserve">Serotonin – may be involved with depression </w:t>
      </w:r>
    </w:p>
    <w:p w14:paraId="6E8961D9" w14:textId="77777777" w:rsidR="00D02676" w:rsidRDefault="00D02676" w:rsidP="0067001F">
      <w:pPr>
        <w:pStyle w:val="ListParagraph"/>
        <w:numPr>
          <w:ilvl w:val="1"/>
          <w:numId w:val="2"/>
        </w:numPr>
      </w:pPr>
      <w:r>
        <w:t>Dopamine – may be involved with schizophrenia</w:t>
      </w:r>
    </w:p>
    <w:p w14:paraId="277BAF9B" w14:textId="77777777" w:rsidR="00D02676" w:rsidRDefault="00D02676" w:rsidP="0067001F">
      <w:pPr>
        <w:pStyle w:val="ListParagraph"/>
        <w:numPr>
          <w:ilvl w:val="1"/>
          <w:numId w:val="2"/>
        </w:numPr>
      </w:pPr>
      <w:r>
        <w:t>GABA – inhibits some nerve impulses and it implicated in anxiety disorders</w:t>
      </w:r>
    </w:p>
    <w:p w14:paraId="4F0C84D4" w14:textId="77777777" w:rsidR="00D02676" w:rsidRDefault="00D02676" w:rsidP="00D02676">
      <w:pPr>
        <w:pStyle w:val="ListParagraph"/>
      </w:pPr>
    </w:p>
    <w:p w14:paraId="2E50A9B6" w14:textId="77777777" w:rsidR="00D02676" w:rsidRDefault="00D02676" w:rsidP="00D02676">
      <w:pPr>
        <w:pStyle w:val="ListParagraph"/>
        <w:rPr>
          <w:u w:val="single"/>
        </w:rPr>
      </w:pPr>
      <w:r>
        <w:rPr>
          <w:u w:val="single"/>
        </w:rPr>
        <w:t>Biological Approaches to Treatment</w:t>
      </w:r>
    </w:p>
    <w:p w14:paraId="678B65C9" w14:textId="11EB1214" w:rsidR="00D02676" w:rsidRDefault="00837209" w:rsidP="000F742C">
      <w:pPr>
        <w:pStyle w:val="ListParagraph"/>
        <w:numPr>
          <w:ilvl w:val="0"/>
          <w:numId w:val="3"/>
        </w:numPr>
      </w:pPr>
      <w:r>
        <w:t>Deep brain stimulation – the practice involves planting battery operated electrodes in the brain that deliver low-level electrical impulses</w:t>
      </w:r>
    </w:p>
    <w:p w14:paraId="132A2CBD" w14:textId="77777777" w:rsidR="00215253" w:rsidRDefault="00215253" w:rsidP="00215253"/>
    <w:p w14:paraId="51A58EC5" w14:textId="0BA6BA5C" w:rsidR="00215253" w:rsidRDefault="00215253" w:rsidP="00215253">
      <w:pPr>
        <w:ind w:left="720"/>
        <w:rPr>
          <w:u w:val="single"/>
        </w:rPr>
      </w:pPr>
      <w:r>
        <w:rPr>
          <w:u w:val="single"/>
        </w:rPr>
        <w:t>Evaluating the Biological Paradigm</w:t>
      </w:r>
    </w:p>
    <w:p w14:paraId="5762FD92" w14:textId="26CDB084" w:rsidR="00215253" w:rsidRDefault="00215253" w:rsidP="000F742C">
      <w:pPr>
        <w:pStyle w:val="ListParagraph"/>
        <w:numPr>
          <w:ilvl w:val="0"/>
          <w:numId w:val="3"/>
        </w:numPr>
      </w:pPr>
      <w:r>
        <w:t xml:space="preserve">Caution against </w:t>
      </w:r>
      <w:r>
        <w:rPr>
          <w:b/>
        </w:rPr>
        <w:t>r</w:t>
      </w:r>
      <w:r w:rsidRPr="00215253">
        <w:rPr>
          <w:b/>
        </w:rPr>
        <w:t>eductionism</w:t>
      </w:r>
      <w:r>
        <w:t xml:space="preserve"> – refers to the view that whatever is being studied can and should be reduced to its most basic elements or constituents</w:t>
      </w:r>
    </w:p>
    <w:p w14:paraId="3BF97851" w14:textId="77777777" w:rsidR="00215253" w:rsidRDefault="00215253" w:rsidP="00215253"/>
    <w:p w14:paraId="4A21BAA6" w14:textId="713BA41A" w:rsidR="00215253" w:rsidRDefault="00215253" w:rsidP="00215253">
      <w:pPr>
        <w:rPr>
          <w:b/>
        </w:rPr>
      </w:pPr>
      <w:r>
        <w:rPr>
          <w:b/>
        </w:rPr>
        <w:t>The Cognitive-Behavioural Paradigm (psychological paradigm)</w:t>
      </w:r>
    </w:p>
    <w:p w14:paraId="0B0245C7" w14:textId="2048A28A" w:rsidR="00215253" w:rsidRDefault="00215253" w:rsidP="00215253">
      <w:pPr>
        <w:rPr>
          <w:u w:val="single"/>
        </w:rPr>
      </w:pPr>
      <w:r>
        <w:rPr>
          <w:u w:val="single"/>
        </w:rPr>
        <w:t>The Behavioural Perspective</w:t>
      </w:r>
    </w:p>
    <w:p w14:paraId="27772163" w14:textId="7FFC198F" w:rsidR="00215253" w:rsidRDefault="00215253" w:rsidP="000F742C">
      <w:pPr>
        <w:pStyle w:val="ListParagraph"/>
        <w:numPr>
          <w:ilvl w:val="0"/>
          <w:numId w:val="3"/>
        </w:numPr>
      </w:pPr>
      <w:r>
        <w:t>The dominant rise of psychology switched from thinking to learning</w:t>
      </w:r>
    </w:p>
    <w:p w14:paraId="5517754E" w14:textId="4AC8281B" w:rsidR="00215253" w:rsidRDefault="00215253" w:rsidP="000F742C">
      <w:pPr>
        <w:pStyle w:val="ListParagraph"/>
        <w:numPr>
          <w:ilvl w:val="0"/>
          <w:numId w:val="3"/>
        </w:numPr>
      </w:pPr>
      <w:proofErr w:type="spellStart"/>
      <w:r>
        <w:t>Behaviourism</w:t>
      </w:r>
      <w:proofErr w:type="spellEnd"/>
      <w:r>
        <w:t xml:space="preserve"> – can be defined as an approach that focuses on observable behaviour rather than on consciousness</w:t>
      </w:r>
    </w:p>
    <w:p w14:paraId="0EE6E411" w14:textId="491E3225" w:rsidR="00215253" w:rsidRDefault="00215253" w:rsidP="000F742C">
      <w:pPr>
        <w:pStyle w:val="ListParagraph"/>
        <w:numPr>
          <w:ilvl w:val="1"/>
          <w:numId w:val="3"/>
        </w:numPr>
      </w:pPr>
      <w:r>
        <w:t>3 types of learning have risen:</w:t>
      </w:r>
    </w:p>
    <w:p w14:paraId="7BB77C08" w14:textId="65E369D9" w:rsidR="00215253" w:rsidRDefault="00215253" w:rsidP="000F742C">
      <w:pPr>
        <w:pStyle w:val="ListParagraph"/>
        <w:numPr>
          <w:ilvl w:val="1"/>
          <w:numId w:val="3"/>
        </w:numPr>
      </w:pPr>
      <w:proofErr w:type="gramStart"/>
      <w:r>
        <w:t>classical</w:t>
      </w:r>
      <w:proofErr w:type="gramEnd"/>
      <w:r>
        <w:t xml:space="preserve"> conditioning – discovered by Ivan Pavlov (1849-1936)</w:t>
      </w:r>
    </w:p>
    <w:p w14:paraId="1AD12E21" w14:textId="7576A350" w:rsidR="00215253" w:rsidRDefault="00215253" w:rsidP="000F742C">
      <w:pPr>
        <w:pStyle w:val="ListParagraph"/>
        <w:numPr>
          <w:ilvl w:val="2"/>
          <w:numId w:val="3"/>
        </w:numPr>
      </w:pPr>
      <w:proofErr w:type="gramStart"/>
      <w:r>
        <w:t>experiment</w:t>
      </w:r>
      <w:proofErr w:type="gramEnd"/>
      <w:r>
        <w:t xml:space="preserve"> with dog salivating when presented with meat powder</w:t>
      </w:r>
    </w:p>
    <w:p w14:paraId="60609D12" w14:textId="56973435" w:rsidR="00215253" w:rsidRDefault="00215253" w:rsidP="000F742C">
      <w:pPr>
        <w:pStyle w:val="ListParagraph"/>
        <w:numPr>
          <w:ilvl w:val="2"/>
          <w:numId w:val="3"/>
        </w:numPr>
      </w:pPr>
      <w:proofErr w:type="gramStart"/>
      <w:r>
        <w:t>the</w:t>
      </w:r>
      <w:proofErr w:type="gramEnd"/>
      <w:r>
        <w:t xml:space="preserve"> powder is the UCS and the response to it, salivation, is an UCR</w:t>
      </w:r>
    </w:p>
    <w:p w14:paraId="636423DB" w14:textId="4052FD1F" w:rsidR="00215253" w:rsidRDefault="00215253" w:rsidP="000F742C">
      <w:pPr>
        <w:pStyle w:val="ListParagraph"/>
        <w:numPr>
          <w:ilvl w:val="2"/>
          <w:numId w:val="3"/>
        </w:numPr>
      </w:pPr>
      <w:r>
        <w:t>When offering of meat powder is presented numerous times by the ringing of a bell, a neutral stimulus, the sound of the bell alone CS is able to elicit the salivary response</w:t>
      </w:r>
      <w:r w:rsidR="0011523E">
        <w:t xml:space="preserve"> (CR)</w:t>
      </w:r>
    </w:p>
    <w:p w14:paraId="57A71810" w14:textId="27B9F3B2" w:rsidR="0011523E" w:rsidRDefault="0011523E" w:rsidP="000F742C">
      <w:pPr>
        <w:pStyle w:val="ListParagraph"/>
        <w:numPr>
          <w:ilvl w:val="2"/>
          <w:numId w:val="3"/>
        </w:numPr>
      </w:pPr>
      <w:r>
        <w:t>Extinction – refers to what happens to the CR when the repeated soundings of the bell are later not followed by meat powder</w:t>
      </w:r>
    </w:p>
    <w:p w14:paraId="3523567E" w14:textId="1A874E36" w:rsidR="0011523E" w:rsidRDefault="0011523E" w:rsidP="000F742C">
      <w:pPr>
        <w:pStyle w:val="ListParagraph"/>
        <w:numPr>
          <w:ilvl w:val="1"/>
          <w:numId w:val="3"/>
        </w:numPr>
      </w:pPr>
      <w:r>
        <w:t>Operant conditioning – B.F Skinner (1904-1990)</w:t>
      </w:r>
    </w:p>
    <w:p w14:paraId="49E2BD5C" w14:textId="7B914E56" w:rsidR="0011523E" w:rsidRDefault="0011523E" w:rsidP="000F742C">
      <w:pPr>
        <w:pStyle w:val="ListParagraph"/>
        <w:numPr>
          <w:ilvl w:val="2"/>
          <w:numId w:val="3"/>
        </w:numPr>
      </w:pPr>
      <w:r>
        <w:t>It applied to behaviour that operates on the environment</w:t>
      </w:r>
    </w:p>
    <w:p w14:paraId="56AE6624" w14:textId="4CFA0610" w:rsidR="0011523E" w:rsidRDefault="0011523E" w:rsidP="000F742C">
      <w:pPr>
        <w:pStyle w:val="ListParagraph"/>
        <w:numPr>
          <w:ilvl w:val="2"/>
          <w:numId w:val="3"/>
        </w:numPr>
      </w:pPr>
      <w:r>
        <w:t>He reformulated the law of effect by shifting the focus from the linkage of stimuli and responses to the relationship between responses and their consequences or contingencies</w:t>
      </w:r>
    </w:p>
    <w:p w14:paraId="7EFD0D74" w14:textId="4C06B4EC" w:rsidR="0011523E" w:rsidRDefault="0011523E" w:rsidP="000F742C">
      <w:pPr>
        <w:pStyle w:val="ListParagraph"/>
        <w:numPr>
          <w:ilvl w:val="2"/>
          <w:numId w:val="3"/>
        </w:numPr>
      </w:pPr>
      <w:r>
        <w:t>Discriminative stimulus – refer to external events that in effect tell an organism that if it performs a certain behaviour, a certain consequence will follow</w:t>
      </w:r>
    </w:p>
    <w:p w14:paraId="52957DC4" w14:textId="013FD00D" w:rsidR="0011523E" w:rsidRDefault="0011523E" w:rsidP="000F742C">
      <w:pPr>
        <w:pStyle w:val="ListParagraph"/>
        <w:numPr>
          <w:ilvl w:val="2"/>
          <w:numId w:val="3"/>
        </w:numPr>
      </w:pPr>
      <w:r>
        <w:t xml:space="preserve">2 types of reinforcement: positive – the strengthening of a tendency to respond by virtue of the presentation of a pleasant event. Negative – also strengthens a response, but it does so via the removal of an aversive event, such as the cessation of electric shock. </w:t>
      </w:r>
    </w:p>
    <w:p w14:paraId="081D2BB6" w14:textId="77574B62" w:rsidR="0011523E" w:rsidRDefault="0011523E" w:rsidP="000F742C">
      <w:pPr>
        <w:pStyle w:val="ListParagraph"/>
        <w:numPr>
          <w:ilvl w:val="1"/>
          <w:numId w:val="3"/>
        </w:numPr>
      </w:pPr>
      <w:proofErr w:type="spellStart"/>
      <w:r>
        <w:t>Modelling</w:t>
      </w:r>
      <w:proofErr w:type="spellEnd"/>
      <w:r>
        <w:t xml:space="preserve"> – learning by watching and intimidating others</w:t>
      </w:r>
    </w:p>
    <w:p w14:paraId="282039D4" w14:textId="5953DD0F" w:rsidR="0011523E" w:rsidRDefault="0011523E" w:rsidP="000F742C">
      <w:pPr>
        <w:pStyle w:val="ListParagraph"/>
        <w:numPr>
          <w:ilvl w:val="2"/>
          <w:numId w:val="3"/>
        </w:numPr>
      </w:pPr>
      <w:r>
        <w:t>Behaviour therapy – applied procedures based on classical and operant conditioning to alter clinical problems</w:t>
      </w:r>
    </w:p>
    <w:p w14:paraId="44966956" w14:textId="571EDF43" w:rsidR="0011523E" w:rsidRDefault="0011523E" w:rsidP="000F742C">
      <w:pPr>
        <w:pStyle w:val="ListParagraph"/>
        <w:numPr>
          <w:ilvl w:val="2"/>
          <w:numId w:val="3"/>
        </w:numPr>
      </w:pPr>
      <w:r>
        <w:t>Behavioural modification – used by therapists who employ operant conditioning as a means of treatment</w:t>
      </w:r>
    </w:p>
    <w:p w14:paraId="0D3F7958" w14:textId="3793837A" w:rsidR="0011523E" w:rsidRDefault="0011523E" w:rsidP="000F742C">
      <w:pPr>
        <w:pStyle w:val="ListParagraph"/>
        <w:numPr>
          <w:ilvl w:val="3"/>
          <w:numId w:val="3"/>
        </w:numPr>
      </w:pPr>
      <w:r>
        <w:t>Is an attempt to change abnormal behaviour, thoughts, and feelings</w:t>
      </w:r>
    </w:p>
    <w:p w14:paraId="77B6B6E6" w14:textId="43FD23CE" w:rsidR="0011523E" w:rsidRDefault="0011523E" w:rsidP="000F742C">
      <w:pPr>
        <w:pStyle w:val="ListParagraph"/>
        <w:numPr>
          <w:ilvl w:val="1"/>
          <w:numId w:val="3"/>
        </w:numPr>
      </w:pPr>
      <w:r>
        <w:t>Counterconditioning and exposure</w:t>
      </w:r>
    </w:p>
    <w:p w14:paraId="5C51AA3F" w14:textId="5E22F3FB" w:rsidR="0011523E" w:rsidRDefault="002E4FCD" w:rsidP="000F742C">
      <w:pPr>
        <w:pStyle w:val="ListParagraph"/>
        <w:numPr>
          <w:ilvl w:val="2"/>
          <w:numId w:val="3"/>
        </w:numPr>
      </w:pPr>
      <w:r>
        <w:t xml:space="preserve">Counterconditioning – is a relearning achieved by eliciting a new response in the presence of a particular stimulus </w:t>
      </w:r>
    </w:p>
    <w:p w14:paraId="6863F7B6" w14:textId="07A455F8" w:rsidR="002E4FCD" w:rsidRDefault="002E4FCD" w:rsidP="000F742C">
      <w:pPr>
        <w:pStyle w:val="ListParagraph"/>
        <w:numPr>
          <w:ilvl w:val="3"/>
          <w:numId w:val="3"/>
        </w:numPr>
      </w:pPr>
      <w:r>
        <w:t xml:space="preserve">A response to a given stimulus can be eliminated by eliciting a new response in the presence of that stimulus </w:t>
      </w:r>
    </w:p>
    <w:p w14:paraId="77DD80D5" w14:textId="5A6A7198" w:rsidR="002E4FCD" w:rsidRPr="002E4FCD" w:rsidRDefault="002E4FCD" w:rsidP="000F742C">
      <w:pPr>
        <w:pStyle w:val="ListParagraph"/>
        <w:numPr>
          <w:ilvl w:val="2"/>
          <w:numId w:val="3"/>
        </w:numPr>
      </w:pPr>
      <w:r>
        <w:t xml:space="preserve">The counterconditioning principle is behind an important behaviour therapy technique, </w:t>
      </w:r>
      <w:r>
        <w:rPr>
          <w:b/>
        </w:rPr>
        <w:t>systematic desensitization</w:t>
      </w:r>
    </w:p>
    <w:p w14:paraId="168DD67F" w14:textId="0635E05E" w:rsidR="002E4FCD" w:rsidRDefault="002E4FCD" w:rsidP="000F742C">
      <w:pPr>
        <w:pStyle w:val="ListParagraph"/>
        <w:numPr>
          <w:ilvl w:val="1"/>
          <w:numId w:val="3"/>
        </w:numPr>
      </w:pPr>
      <w:r>
        <w:t>Operant conditioning as an intervention</w:t>
      </w:r>
    </w:p>
    <w:p w14:paraId="3D15BE64" w14:textId="77777777" w:rsidR="002E4FCD" w:rsidRDefault="002E4FCD" w:rsidP="00736C8C"/>
    <w:p w14:paraId="077BCDCC" w14:textId="0F2DEE99" w:rsidR="00736C8C" w:rsidRDefault="00736C8C" w:rsidP="00736C8C">
      <w:pPr>
        <w:rPr>
          <w:u w:val="single"/>
        </w:rPr>
      </w:pPr>
      <w:r>
        <w:rPr>
          <w:u w:val="single"/>
        </w:rPr>
        <w:t xml:space="preserve">The Cognitive Perspective </w:t>
      </w:r>
    </w:p>
    <w:p w14:paraId="70271123" w14:textId="24A20E20" w:rsidR="00736C8C" w:rsidRDefault="00301535" w:rsidP="000F742C">
      <w:pPr>
        <w:pStyle w:val="ListParagraph"/>
        <w:numPr>
          <w:ilvl w:val="0"/>
          <w:numId w:val="4"/>
        </w:numPr>
      </w:pPr>
      <w:r>
        <w:t>Cognition – a term that groups together the mental processes of perceiving, recognizing, conceiving, judging, and reasoning</w:t>
      </w:r>
    </w:p>
    <w:p w14:paraId="71AD6900" w14:textId="2629D11E" w:rsidR="00301535" w:rsidRDefault="00301535" w:rsidP="000F742C">
      <w:pPr>
        <w:pStyle w:val="ListParagraph"/>
        <w:numPr>
          <w:ilvl w:val="0"/>
          <w:numId w:val="4"/>
        </w:numPr>
      </w:pPr>
      <w:r>
        <w:t>Cognitive paradigm – focuses on how people (and animals as well) structure their experiences, how they make sense of them, and how they relate their current experiences to past ones that have been stored in memory</w:t>
      </w:r>
    </w:p>
    <w:p w14:paraId="58FE12F3" w14:textId="6A7F0664" w:rsidR="00301535" w:rsidRPr="00301535" w:rsidRDefault="00301535" w:rsidP="000F742C">
      <w:pPr>
        <w:pStyle w:val="ListParagraph"/>
        <w:numPr>
          <w:ilvl w:val="0"/>
          <w:numId w:val="4"/>
        </w:numPr>
      </w:pPr>
      <w:r>
        <w:rPr>
          <w:b/>
        </w:rPr>
        <w:t>Rational-emotive Behaviour Therapy</w:t>
      </w:r>
      <w:r w:rsidR="006B4D32">
        <w:rPr>
          <w:b/>
        </w:rPr>
        <w:t xml:space="preserve"> (REBT)</w:t>
      </w:r>
    </w:p>
    <w:p w14:paraId="2D482166" w14:textId="16348F5B" w:rsidR="00301535" w:rsidRDefault="00301535" w:rsidP="000F742C">
      <w:pPr>
        <w:pStyle w:val="ListParagraph"/>
        <w:numPr>
          <w:ilvl w:val="1"/>
          <w:numId w:val="4"/>
        </w:numPr>
      </w:pPr>
      <w:r>
        <w:t>The aim is to eliminate self-defeating beliefs through a rational examination of them</w:t>
      </w:r>
    </w:p>
    <w:p w14:paraId="4B52263B" w14:textId="37D466F8" w:rsidR="006B4D32" w:rsidRDefault="006B4D32" w:rsidP="000F742C">
      <w:pPr>
        <w:pStyle w:val="ListParagraph"/>
        <w:numPr>
          <w:ilvl w:val="1"/>
          <w:numId w:val="4"/>
        </w:numPr>
      </w:pPr>
      <w:r>
        <w:t>Ex. Anxious persons may create their own problems by making unrealistic demands on themselves or others</w:t>
      </w:r>
    </w:p>
    <w:p w14:paraId="2625236A" w14:textId="77777777" w:rsidR="006B4D32" w:rsidRDefault="006B4D32" w:rsidP="006B4D32"/>
    <w:p w14:paraId="6A900142" w14:textId="0EE882FA" w:rsidR="006B4D32" w:rsidRDefault="006B4D32" w:rsidP="006B4D32">
      <w:pPr>
        <w:rPr>
          <w:b/>
        </w:rPr>
      </w:pPr>
      <w:r>
        <w:rPr>
          <w:b/>
        </w:rPr>
        <w:t>The Psychoanalytic Paradigm</w:t>
      </w:r>
    </w:p>
    <w:p w14:paraId="318D259B" w14:textId="49FDEE0E" w:rsidR="006B4D32" w:rsidRDefault="00696142" w:rsidP="000F742C">
      <w:pPr>
        <w:pStyle w:val="ListParagraph"/>
        <w:numPr>
          <w:ilvl w:val="0"/>
          <w:numId w:val="5"/>
        </w:numPr>
      </w:pPr>
      <w:r>
        <w:t>Originated from Sigmund Freud (1856-1939)</w:t>
      </w:r>
    </w:p>
    <w:p w14:paraId="39A1D8BA" w14:textId="25D07C7A" w:rsidR="00696142" w:rsidRDefault="00696142" w:rsidP="000F742C">
      <w:pPr>
        <w:pStyle w:val="ListParagraph"/>
        <w:numPr>
          <w:ilvl w:val="0"/>
          <w:numId w:val="5"/>
        </w:numPr>
      </w:pPr>
      <w:r>
        <w:t>Is that psychopathology results from unconscious conflicts in the individual</w:t>
      </w:r>
    </w:p>
    <w:p w14:paraId="4B256DD1" w14:textId="323EC880" w:rsidR="00696142" w:rsidRDefault="00696142" w:rsidP="00696142">
      <w:pPr>
        <w:rPr>
          <w:u w:val="single"/>
        </w:rPr>
      </w:pPr>
      <w:r>
        <w:rPr>
          <w:u w:val="single"/>
        </w:rPr>
        <w:t>Classical Psychoanalytic Theory</w:t>
      </w:r>
    </w:p>
    <w:p w14:paraId="4A441DF9" w14:textId="1A6C4620" w:rsidR="00696142" w:rsidRDefault="00696142" w:rsidP="000F742C">
      <w:pPr>
        <w:pStyle w:val="ListParagraph"/>
        <w:numPr>
          <w:ilvl w:val="0"/>
          <w:numId w:val="6"/>
        </w:numPr>
      </w:pPr>
      <w:r>
        <w:t>Structure of the Mind</w:t>
      </w:r>
    </w:p>
    <w:p w14:paraId="1B6F5DC0" w14:textId="3F96DC2B" w:rsidR="00696142" w:rsidRDefault="00696142" w:rsidP="000F742C">
      <w:pPr>
        <w:pStyle w:val="ListParagraph"/>
        <w:numPr>
          <w:ilvl w:val="1"/>
          <w:numId w:val="6"/>
        </w:numPr>
      </w:pPr>
      <w:r>
        <w:t>Id – present at birth and is responsible for all the energy needed to run the psyche</w:t>
      </w:r>
    </w:p>
    <w:p w14:paraId="137661E9" w14:textId="48993D65" w:rsidR="00696142" w:rsidRDefault="00696142" w:rsidP="000F742C">
      <w:pPr>
        <w:pStyle w:val="ListParagraph"/>
        <w:numPr>
          <w:ilvl w:val="2"/>
          <w:numId w:val="6"/>
        </w:numPr>
      </w:pPr>
      <w:r>
        <w:t>Comprises basic urges for food, water, elimination, warmth, affection, sex</w:t>
      </w:r>
    </w:p>
    <w:p w14:paraId="74D2732B" w14:textId="2E4A07E5" w:rsidR="00696142" w:rsidRDefault="00696142" w:rsidP="000F742C">
      <w:pPr>
        <w:pStyle w:val="ListParagraph"/>
        <w:numPr>
          <w:ilvl w:val="2"/>
          <w:numId w:val="6"/>
        </w:numPr>
      </w:pPr>
      <w:r>
        <w:t xml:space="preserve">As an infant develops, Freud called </w:t>
      </w:r>
      <w:r>
        <w:rPr>
          <w:i/>
        </w:rPr>
        <w:t>libido</w:t>
      </w:r>
      <w:r>
        <w:t>, converted into psychic energy, all of it unconscious, below the level of awareness</w:t>
      </w:r>
    </w:p>
    <w:p w14:paraId="3E85CE59" w14:textId="0C337A25" w:rsidR="00696142" w:rsidRDefault="00696142" w:rsidP="000F742C">
      <w:pPr>
        <w:pStyle w:val="ListParagraph"/>
        <w:numPr>
          <w:ilvl w:val="2"/>
          <w:numId w:val="6"/>
        </w:numPr>
      </w:pPr>
      <w:r>
        <w:t xml:space="preserve">Responds immediately to the </w:t>
      </w:r>
      <w:r>
        <w:rPr>
          <w:i/>
        </w:rPr>
        <w:t>pleasure principle –</w:t>
      </w:r>
      <w:r>
        <w:t xml:space="preserve"> when the id is not satisfied, tension is produced</w:t>
      </w:r>
    </w:p>
    <w:p w14:paraId="1D4C1E4F" w14:textId="61D19688" w:rsidR="00696142" w:rsidRDefault="00696142" w:rsidP="000F742C">
      <w:pPr>
        <w:pStyle w:val="ListParagraph"/>
        <w:numPr>
          <w:ilvl w:val="2"/>
          <w:numId w:val="6"/>
        </w:numPr>
      </w:pPr>
      <w:r>
        <w:t xml:space="preserve">Another procedure is done through </w:t>
      </w:r>
      <w:r>
        <w:rPr>
          <w:i/>
        </w:rPr>
        <w:t>primary process thinking –</w:t>
      </w:r>
      <w:r>
        <w:t xml:space="preserve"> generating images</w:t>
      </w:r>
      <w:r w:rsidR="00A002F1">
        <w:t xml:space="preserve"> –in essence fantasies –of what is desired</w:t>
      </w:r>
    </w:p>
    <w:p w14:paraId="787CABA3" w14:textId="4E4A72CE" w:rsidR="00A002F1" w:rsidRDefault="00A002F1" w:rsidP="000F742C">
      <w:pPr>
        <w:pStyle w:val="ListParagraph"/>
        <w:numPr>
          <w:ilvl w:val="1"/>
          <w:numId w:val="6"/>
        </w:numPr>
      </w:pPr>
      <w:r>
        <w:t>Ego – primarily conscious and begins to develop from the id during the second six months of life</w:t>
      </w:r>
    </w:p>
    <w:p w14:paraId="15C55494" w14:textId="39096557" w:rsidR="00A002F1" w:rsidRDefault="00A002F1" w:rsidP="000F742C">
      <w:pPr>
        <w:pStyle w:val="ListParagraph"/>
        <w:numPr>
          <w:ilvl w:val="2"/>
          <w:numId w:val="6"/>
        </w:numPr>
      </w:pPr>
      <w:r>
        <w:t>Task is to deal with reality</w:t>
      </w:r>
    </w:p>
    <w:p w14:paraId="40452E2E" w14:textId="38735988" w:rsidR="00A002F1" w:rsidRDefault="00A002F1" w:rsidP="000F742C">
      <w:pPr>
        <w:pStyle w:val="ListParagraph"/>
        <w:numPr>
          <w:ilvl w:val="2"/>
          <w:numId w:val="6"/>
        </w:numPr>
      </w:pPr>
      <w:r>
        <w:t xml:space="preserve">Done through its planning and decision-making functions, called the </w:t>
      </w:r>
      <w:r>
        <w:rPr>
          <w:i/>
        </w:rPr>
        <w:t>secondary process thinking</w:t>
      </w:r>
    </w:p>
    <w:p w14:paraId="3C3E9AA9" w14:textId="6C819587" w:rsidR="00A002F1" w:rsidRDefault="00A002F1" w:rsidP="000F742C">
      <w:pPr>
        <w:pStyle w:val="ListParagraph"/>
        <w:numPr>
          <w:ilvl w:val="2"/>
          <w:numId w:val="6"/>
        </w:numPr>
      </w:pPr>
      <w:r>
        <w:t xml:space="preserve">Ego operates on the </w:t>
      </w:r>
      <w:r>
        <w:rPr>
          <w:i/>
        </w:rPr>
        <w:t>reality principle</w:t>
      </w:r>
      <w:r>
        <w:t xml:space="preserve"> as it mediates between the demands of reality and the immediate gratification desired by the id</w:t>
      </w:r>
    </w:p>
    <w:p w14:paraId="1F9D3186" w14:textId="36088513" w:rsidR="00A002F1" w:rsidRDefault="00A002F1" w:rsidP="000F742C">
      <w:pPr>
        <w:pStyle w:val="ListParagraph"/>
        <w:numPr>
          <w:ilvl w:val="1"/>
          <w:numId w:val="6"/>
        </w:numPr>
      </w:pPr>
      <w:r>
        <w:t>Super-ego</w:t>
      </w:r>
    </w:p>
    <w:p w14:paraId="715DC982" w14:textId="69B4AE68" w:rsidR="00A002F1" w:rsidRDefault="00A002F1" w:rsidP="000F742C">
      <w:pPr>
        <w:pStyle w:val="ListParagraph"/>
        <w:numPr>
          <w:ilvl w:val="2"/>
          <w:numId w:val="6"/>
        </w:numPr>
      </w:pPr>
      <w:r>
        <w:t>Operates roughly as the conscience and develops throughout childhood</w:t>
      </w:r>
    </w:p>
    <w:p w14:paraId="5BF1E395" w14:textId="3958C5A9" w:rsidR="00A002F1" w:rsidRPr="00A002F1" w:rsidRDefault="00A002F1" w:rsidP="000F742C">
      <w:pPr>
        <w:pStyle w:val="ListParagraph"/>
        <w:numPr>
          <w:ilvl w:val="2"/>
          <w:numId w:val="6"/>
        </w:numPr>
      </w:pPr>
      <w:r>
        <w:t xml:space="preserve">The interplay of all of these parts is referred to as </w:t>
      </w:r>
      <w:r w:rsidRPr="00A002F1">
        <w:rPr>
          <w:b/>
        </w:rPr>
        <w:t>psychodynamics</w:t>
      </w:r>
    </w:p>
    <w:p w14:paraId="1DA3BCD0" w14:textId="6A615A0F" w:rsidR="00A002F1" w:rsidRDefault="00A002F1" w:rsidP="000F742C">
      <w:pPr>
        <w:pStyle w:val="ListParagraph"/>
        <w:numPr>
          <w:ilvl w:val="0"/>
          <w:numId w:val="6"/>
        </w:numPr>
      </w:pPr>
      <w:r>
        <w:t>Neurotic Anxiety</w:t>
      </w:r>
    </w:p>
    <w:p w14:paraId="2D8F37ED" w14:textId="47FFD5BA" w:rsidR="00A002F1" w:rsidRDefault="00A002F1" w:rsidP="000F742C">
      <w:pPr>
        <w:pStyle w:val="ListParagraph"/>
        <w:numPr>
          <w:ilvl w:val="1"/>
          <w:numId w:val="6"/>
        </w:numPr>
      </w:pPr>
      <w:r>
        <w:t>Objective (realistic) anxiety – the ego’s reaction when one feels like their life is in jeopardy</w:t>
      </w:r>
    </w:p>
    <w:p w14:paraId="10848C1C" w14:textId="673A2E9C" w:rsidR="00A002F1" w:rsidRDefault="00A002F1" w:rsidP="000F742C">
      <w:pPr>
        <w:pStyle w:val="ListParagraph"/>
        <w:numPr>
          <w:ilvl w:val="2"/>
          <w:numId w:val="6"/>
        </w:numPr>
      </w:pPr>
      <w:r>
        <w:t>A feeling of fear</w:t>
      </w:r>
    </w:p>
    <w:p w14:paraId="572CA81C" w14:textId="4AE3D70E" w:rsidR="00A002F1" w:rsidRPr="00A002F1" w:rsidRDefault="00A002F1" w:rsidP="000F742C">
      <w:pPr>
        <w:pStyle w:val="ListParagraph"/>
        <w:numPr>
          <w:ilvl w:val="2"/>
          <w:numId w:val="6"/>
        </w:numPr>
      </w:pPr>
      <w:r>
        <w:t xml:space="preserve">Moral anxiety – arises when the impulses of the superego punish an individual for not meeting expectations and thereby satisfying the principle that drives the superego –namely, </w:t>
      </w:r>
      <w:r>
        <w:rPr>
          <w:i/>
        </w:rPr>
        <w:t>the perfection principle</w:t>
      </w:r>
    </w:p>
    <w:p w14:paraId="3B190BBB" w14:textId="139C0999" w:rsidR="00A002F1" w:rsidRDefault="00A002F1" w:rsidP="000F742C">
      <w:pPr>
        <w:pStyle w:val="ListParagraph"/>
        <w:numPr>
          <w:ilvl w:val="0"/>
          <w:numId w:val="6"/>
        </w:numPr>
      </w:pPr>
      <w:r>
        <w:t>Defense Mechanisms: coping with Anxiety</w:t>
      </w:r>
    </w:p>
    <w:p w14:paraId="21BE10ED" w14:textId="3611FA92" w:rsidR="00A002F1" w:rsidRDefault="00A002F1" w:rsidP="000F742C">
      <w:pPr>
        <w:pStyle w:val="ListParagraph"/>
        <w:numPr>
          <w:ilvl w:val="1"/>
          <w:numId w:val="6"/>
        </w:numPr>
      </w:pPr>
      <w:r>
        <w:t>Is a strategy, unconsciously used, to protect the ego from anxiety</w:t>
      </w:r>
    </w:p>
    <w:p w14:paraId="209959AD" w14:textId="6A8FC028" w:rsidR="00A002F1" w:rsidRDefault="00A002F1" w:rsidP="000F742C">
      <w:pPr>
        <w:pStyle w:val="ListParagraph"/>
        <w:numPr>
          <w:ilvl w:val="2"/>
          <w:numId w:val="6"/>
        </w:numPr>
      </w:pPr>
      <w:r>
        <w:t>Repression</w:t>
      </w:r>
    </w:p>
    <w:p w14:paraId="6AC679C5" w14:textId="5EFC2E60" w:rsidR="00A002F1" w:rsidRDefault="00A002F1" w:rsidP="000F742C">
      <w:pPr>
        <w:pStyle w:val="ListParagraph"/>
        <w:numPr>
          <w:ilvl w:val="2"/>
          <w:numId w:val="6"/>
        </w:numPr>
      </w:pPr>
      <w:r>
        <w:t>Denial</w:t>
      </w:r>
    </w:p>
    <w:p w14:paraId="27CBBC30" w14:textId="7F6DDF70" w:rsidR="00A002F1" w:rsidRDefault="00A002F1" w:rsidP="000F742C">
      <w:pPr>
        <w:pStyle w:val="ListParagraph"/>
        <w:numPr>
          <w:ilvl w:val="2"/>
          <w:numId w:val="6"/>
        </w:numPr>
      </w:pPr>
      <w:r>
        <w:t>Projection</w:t>
      </w:r>
    </w:p>
    <w:p w14:paraId="0B8C0FA4" w14:textId="42BAB5A0" w:rsidR="00A002F1" w:rsidRDefault="00A002F1" w:rsidP="000F742C">
      <w:pPr>
        <w:pStyle w:val="ListParagraph"/>
        <w:numPr>
          <w:ilvl w:val="2"/>
          <w:numId w:val="6"/>
        </w:numPr>
      </w:pPr>
      <w:r>
        <w:t>Displacement</w:t>
      </w:r>
    </w:p>
    <w:p w14:paraId="3521D389" w14:textId="33510A74" w:rsidR="00A002F1" w:rsidRDefault="00A002F1" w:rsidP="000F742C">
      <w:pPr>
        <w:pStyle w:val="ListParagraph"/>
        <w:numPr>
          <w:ilvl w:val="2"/>
          <w:numId w:val="6"/>
        </w:numPr>
      </w:pPr>
      <w:r>
        <w:t xml:space="preserve">Reaction formation – converting one feeling into the opposite </w:t>
      </w:r>
    </w:p>
    <w:p w14:paraId="09C05A33" w14:textId="20E8ECBB" w:rsidR="00A002F1" w:rsidRDefault="00A002F1" w:rsidP="000F742C">
      <w:pPr>
        <w:pStyle w:val="ListParagraph"/>
        <w:numPr>
          <w:ilvl w:val="2"/>
          <w:numId w:val="6"/>
        </w:numPr>
      </w:pPr>
      <w:r>
        <w:t>Regression</w:t>
      </w:r>
    </w:p>
    <w:p w14:paraId="470AD942" w14:textId="3FF949D7" w:rsidR="00A002F1" w:rsidRDefault="00A002F1" w:rsidP="000F742C">
      <w:pPr>
        <w:pStyle w:val="ListParagraph"/>
        <w:numPr>
          <w:ilvl w:val="2"/>
          <w:numId w:val="6"/>
        </w:numPr>
      </w:pPr>
      <w:r>
        <w:t>Rationalization</w:t>
      </w:r>
    </w:p>
    <w:p w14:paraId="22CE855F" w14:textId="67F266D7" w:rsidR="00A002F1" w:rsidRDefault="00A002F1" w:rsidP="000F742C">
      <w:pPr>
        <w:pStyle w:val="ListParagraph"/>
        <w:numPr>
          <w:ilvl w:val="2"/>
          <w:numId w:val="6"/>
        </w:numPr>
      </w:pPr>
      <w:r>
        <w:t>Sublimation</w:t>
      </w:r>
    </w:p>
    <w:p w14:paraId="59929A17" w14:textId="77777777" w:rsidR="00A002F1" w:rsidRDefault="00A002F1" w:rsidP="00A002F1"/>
    <w:p w14:paraId="6A4D049F" w14:textId="3AEC5BF3" w:rsidR="00A002F1" w:rsidRDefault="00A002F1" w:rsidP="00A002F1">
      <w:pPr>
        <w:rPr>
          <w:u w:val="single"/>
        </w:rPr>
      </w:pPr>
      <w:r>
        <w:rPr>
          <w:u w:val="single"/>
        </w:rPr>
        <w:t>Psychoanalytic Therapy</w:t>
      </w:r>
    </w:p>
    <w:p w14:paraId="27B73802" w14:textId="79951230" w:rsidR="00A002F1" w:rsidRDefault="00523921" w:rsidP="000F742C">
      <w:pPr>
        <w:pStyle w:val="ListParagraph"/>
        <w:numPr>
          <w:ilvl w:val="0"/>
          <w:numId w:val="7"/>
        </w:numPr>
      </w:pPr>
      <w:r>
        <w:t>Free association – when client is on the couch with a specialist explaining their thoughts</w:t>
      </w:r>
    </w:p>
    <w:p w14:paraId="72DBE961" w14:textId="2E5666D5" w:rsidR="00523921" w:rsidRDefault="00523921" w:rsidP="000F742C">
      <w:pPr>
        <w:pStyle w:val="ListParagraph"/>
        <w:numPr>
          <w:ilvl w:val="1"/>
          <w:numId w:val="7"/>
        </w:numPr>
      </w:pPr>
      <w:r>
        <w:t>Resistances can arise when they do not want to talk about something because it is too difficult</w:t>
      </w:r>
    </w:p>
    <w:p w14:paraId="39709023" w14:textId="17E209D3" w:rsidR="00523921" w:rsidRDefault="00523921" w:rsidP="000F742C">
      <w:pPr>
        <w:pStyle w:val="ListParagraph"/>
        <w:numPr>
          <w:ilvl w:val="0"/>
          <w:numId w:val="7"/>
        </w:numPr>
      </w:pPr>
      <w:r>
        <w:t>Dream analysis – heavily symbolic content (latent content)</w:t>
      </w:r>
    </w:p>
    <w:p w14:paraId="03C87B12" w14:textId="7E49BEFA" w:rsidR="00052405" w:rsidRDefault="00052405" w:rsidP="000F742C">
      <w:pPr>
        <w:pStyle w:val="ListParagraph"/>
        <w:numPr>
          <w:ilvl w:val="1"/>
          <w:numId w:val="7"/>
        </w:numPr>
      </w:pPr>
      <w:r>
        <w:t>Transference – when the client-analyst relationship is not keeping intact</w:t>
      </w:r>
    </w:p>
    <w:p w14:paraId="5F41E70D" w14:textId="7DC09707" w:rsidR="00052405" w:rsidRDefault="00052405" w:rsidP="000F742C">
      <w:pPr>
        <w:pStyle w:val="ListParagraph"/>
        <w:numPr>
          <w:ilvl w:val="1"/>
          <w:numId w:val="7"/>
        </w:numPr>
      </w:pPr>
      <w:r>
        <w:t>Countertransference – refers to the analysts feelings towards the client</w:t>
      </w:r>
    </w:p>
    <w:p w14:paraId="65243A75" w14:textId="75A4946C" w:rsidR="00052405" w:rsidRDefault="00052405" w:rsidP="000F742C">
      <w:pPr>
        <w:pStyle w:val="ListParagraph"/>
        <w:numPr>
          <w:ilvl w:val="1"/>
          <w:numId w:val="7"/>
        </w:numPr>
      </w:pPr>
      <w:r>
        <w:t>Interpretation – is always in effect</w:t>
      </w:r>
    </w:p>
    <w:p w14:paraId="5DDEAECF" w14:textId="77777777" w:rsidR="00A308A3" w:rsidRDefault="00A308A3" w:rsidP="00A308A3"/>
    <w:p w14:paraId="67513CDD" w14:textId="2CD92C92" w:rsidR="00A308A3" w:rsidRDefault="00A308A3" w:rsidP="00A308A3">
      <w:pPr>
        <w:rPr>
          <w:b/>
        </w:rPr>
      </w:pPr>
      <w:r>
        <w:rPr>
          <w:b/>
        </w:rPr>
        <w:t>The Humanistic Paradigm</w:t>
      </w:r>
    </w:p>
    <w:p w14:paraId="228FA2F3" w14:textId="39592D8E" w:rsidR="00A308A3" w:rsidRDefault="00A308A3" w:rsidP="000F742C">
      <w:pPr>
        <w:pStyle w:val="ListParagraph"/>
        <w:numPr>
          <w:ilvl w:val="0"/>
          <w:numId w:val="8"/>
        </w:numPr>
      </w:pPr>
      <w:r>
        <w:t>Humanistic therapies are insightful, based on the assumption that disordered behaviour results from the lack of insight, and can best be treated by increasing the individuals awareness of motivations and needs</w:t>
      </w:r>
    </w:p>
    <w:p w14:paraId="09CDDB0D" w14:textId="3AF4C081" w:rsidR="00A308A3" w:rsidRDefault="00A308A3" w:rsidP="000F742C">
      <w:pPr>
        <w:pStyle w:val="ListParagraph"/>
        <w:numPr>
          <w:ilvl w:val="1"/>
          <w:numId w:val="8"/>
        </w:numPr>
      </w:pPr>
      <w:r>
        <w:t>Carl Rogers Client-centered Therapy</w:t>
      </w:r>
    </w:p>
    <w:p w14:paraId="3A5A72D9" w14:textId="299726EB" w:rsidR="00A308A3" w:rsidRDefault="00A308A3" w:rsidP="000F742C">
      <w:pPr>
        <w:pStyle w:val="ListParagraph"/>
        <w:numPr>
          <w:ilvl w:val="2"/>
          <w:numId w:val="8"/>
        </w:numPr>
      </w:pPr>
      <w:r>
        <w:t>Is based on several assumptions about human nature and the way we can try to understand it (p. 56 – more info)</w:t>
      </w:r>
    </w:p>
    <w:p w14:paraId="7493AC5B" w14:textId="77777777" w:rsidR="00F04A6D" w:rsidRDefault="00F04A6D" w:rsidP="00F04A6D"/>
    <w:p w14:paraId="3CED91B9" w14:textId="77777777" w:rsidR="00F04A6D" w:rsidRDefault="00F04A6D" w:rsidP="00F04A6D"/>
    <w:p w14:paraId="00FC3E7A" w14:textId="11C5DC5B" w:rsidR="00F04A6D" w:rsidRPr="00BE1902" w:rsidRDefault="00F04A6D" w:rsidP="00F04A6D">
      <w:pPr>
        <w:rPr>
          <w:b/>
          <w:u w:val="single"/>
        </w:rPr>
      </w:pPr>
      <w:r w:rsidRPr="00BE1902">
        <w:rPr>
          <w:b/>
          <w:u w:val="single"/>
        </w:rPr>
        <w:t>Week 3: Chapter 3 – Clinical Assessment</w:t>
      </w:r>
    </w:p>
    <w:p w14:paraId="0A0F8DF6" w14:textId="3DE9A186" w:rsidR="00F04A6D" w:rsidRPr="00F04A6D" w:rsidRDefault="00F04A6D" w:rsidP="000F742C">
      <w:pPr>
        <w:pStyle w:val="ListParagraph"/>
        <w:numPr>
          <w:ilvl w:val="0"/>
          <w:numId w:val="9"/>
        </w:numPr>
        <w:rPr>
          <w:b/>
        </w:rPr>
      </w:pPr>
      <w:proofErr w:type="gramStart"/>
      <w:r>
        <w:t>in</w:t>
      </w:r>
      <w:proofErr w:type="gramEnd"/>
      <w:r>
        <w:t xml:space="preserve"> this chapter we discuss and describe various psychological and biological assessment techniques after presenting some basic assessment concepts</w:t>
      </w:r>
    </w:p>
    <w:p w14:paraId="568EC35D" w14:textId="72264C01" w:rsidR="00F04A6D" w:rsidRPr="00F04A6D" w:rsidRDefault="00F04A6D" w:rsidP="000F742C">
      <w:pPr>
        <w:pStyle w:val="ListParagraph"/>
        <w:numPr>
          <w:ilvl w:val="0"/>
          <w:numId w:val="9"/>
        </w:numPr>
        <w:rPr>
          <w:b/>
        </w:rPr>
      </w:pPr>
      <w:proofErr w:type="gramStart"/>
      <w:r>
        <w:t>therapeutic</w:t>
      </w:r>
      <w:proofErr w:type="gramEnd"/>
      <w:r>
        <w:t xml:space="preserve"> assessment – this assessment can provide new insights, a sense of relief, a more mindful approach to cope with life challenges, or simply the sense that someone is taking an interest and cares</w:t>
      </w:r>
    </w:p>
    <w:p w14:paraId="5F3AE9C0" w14:textId="77777777" w:rsidR="00F04A6D" w:rsidRDefault="00F04A6D" w:rsidP="00F04A6D">
      <w:pPr>
        <w:rPr>
          <w:b/>
        </w:rPr>
      </w:pPr>
    </w:p>
    <w:p w14:paraId="50348916" w14:textId="4F543A65" w:rsidR="00F04A6D" w:rsidRDefault="00F04A6D" w:rsidP="00F04A6D">
      <w:pPr>
        <w:rPr>
          <w:b/>
        </w:rPr>
      </w:pPr>
      <w:r>
        <w:rPr>
          <w:b/>
        </w:rPr>
        <w:t>Reliability and Validity in Assessment</w:t>
      </w:r>
    </w:p>
    <w:p w14:paraId="0A7BED88" w14:textId="4C3643BA" w:rsidR="00F04A6D" w:rsidRDefault="00F04A6D" w:rsidP="000F742C">
      <w:pPr>
        <w:pStyle w:val="ListParagraph"/>
        <w:numPr>
          <w:ilvl w:val="0"/>
          <w:numId w:val="10"/>
        </w:numPr>
      </w:pPr>
      <w:r>
        <w:t>Reliability – refers to the consistency of measurement</w:t>
      </w:r>
    </w:p>
    <w:p w14:paraId="033610FC" w14:textId="5FE0C05E" w:rsidR="00F04A6D" w:rsidRDefault="00F04A6D" w:rsidP="000F742C">
      <w:pPr>
        <w:pStyle w:val="ListParagraph"/>
        <w:numPr>
          <w:ilvl w:val="1"/>
          <w:numId w:val="10"/>
        </w:numPr>
      </w:pPr>
      <w:r>
        <w:t>Inter-rater reliability – refers to the degree to which two independent observers or judges agree. Ex. Two umpires may not agree on a call</w:t>
      </w:r>
    </w:p>
    <w:p w14:paraId="053BBD7B" w14:textId="266491FA" w:rsidR="00F04A6D" w:rsidRDefault="00F04A6D" w:rsidP="000F742C">
      <w:pPr>
        <w:pStyle w:val="ListParagraph"/>
        <w:numPr>
          <w:ilvl w:val="1"/>
          <w:numId w:val="10"/>
        </w:numPr>
      </w:pPr>
      <w:r>
        <w:t>Test-retest reliability – measures the extent to which people being observed twice or taking the same test twice, perhaps several weeks or months apart, score in generally the same way</w:t>
      </w:r>
    </w:p>
    <w:p w14:paraId="02C6F9AA" w14:textId="46F1683C" w:rsidR="00F04A6D" w:rsidRDefault="00F04A6D" w:rsidP="000F742C">
      <w:pPr>
        <w:pStyle w:val="ListParagraph"/>
        <w:numPr>
          <w:ilvl w:val="1"/>
          <w:numId w:val="10"/>
        </w:numPr>
      </w:pPr>
      <w:r>
        <w:t>Alternate-form reliability – two forms of a test rather than one –the extent to which scores on the two forms of the test are consistent</w:t>
      </w:r>
    </w:p>
    <w:p w14:paraId="441EB138" w14:textId="6534B3B2" w:rsidR="00F04A6D" w:rsidRDefault="00F04A6D" w:rsidP="000F742C">
      <w:pPr>
        <w:pStyle w:val="ListParagraph"/>
        <w:numPr>
          <w:ilvl w:val="1"/>
          <w:numId w:val="10"/>
        </w:numPr>
      </w:pPr>
      <w:r>
        <w:t xml:space="preserve">Internal consistency reliability – assesses whether the items on a test are related to each other. </w:t>
      </w:r>
    </w:p>
    <w:p w14:paraId="3653DA35" w14:textId="1D53D07E" w:rsidR="00F04A6D" w:rsidRDefault="00F04A6D" w:rsidP="000F742C">
      <w:pPr>
        <w:pStyle w:val="ListParagraph"/>
        <w:numPr>
          <w:ilvl w:val="0"/>
          <w:numId w:val="10"/>
        </w:numPr>
      </w:pPr>
      <w:r>
        <w:t>In each of these types of reliability, a correlation –a measure of how closely two variables are related –is calculated between raters or sets of items. The higher the correlation, the higher the reliability</w:t>
      </w:r>
    </w:p>
    <w:p w14:paraId="1A1B1DD2" w14:textId="0932B8E7" w:rsidR="00F04A6D" w:rsidRDefault="00F04A6D" w:rsidP="000F742C">
      <w:pPr>
        <w:pStyle w:val="ListParagraph"/>
        <w:numPr>
          <w:ilvl w:val="0"/>
          <w:numId w:val="10"/>
        </w:numPr>
      </w:pPr>
      <w:r>
        <w:t>Validity – is generally related to whether a measure fulfills its intended purpose</w:t>
      </w:r>
    </w:p>
    <w:p w14:paraId="64897AA3" w14:textId="36128745" w:rsidR="00F04A6D" w:rsidRDefault="00F04A6D" w:rsidP="000F742C">
      <w:pPr>
        <w:pStyle w:val="ListParagraph"/>
        <w:numPr>
          <w:ilvl w:val="1"/>
          <w:numId w:val="10"/>
        </w:numPr>
      </w:pPr>
      <w:r>
        <w:t xml:space="preserve">Content validity – refers to whether a measure adequately samples the domain of interest. </w:t>
      </w:r>
    </w:p>
    <w:p w14:paraId="2AEBE08F" w14:textId="0AF7BF0D" w:rsidR="00F04A6D" w:rsidRPr="007A607B" w:rsidRDefault="00F04A6D" w:rsidP="000F742C">
      <w:pPr>
        <w:pStyle w:val="ListParagraph"/>
        <w:numPr>
          <w:ilvl w:val="1"/>
          <w:numId w:val="10"/>
        </w:numPr>
      </w:pPr>
      <w:r>
        <w:t>Criterion validity – is evaluated by determining whether a measure is associated in an expected way with some other measure (the criterion)</w:t>
      </w:r>
      <w:r w:rsidR="007A607B">
        <w:t xml:space="preserve">. Sometimes these relationships may be </w:t>
      </w:r>
      <w:r w:rsidR="007A607B">
        <w:rPr>
          <w:i/>
        </w:rPr>
        <w:t xml:space="preserve">concurrent </w:t>
      </w:r>
      <w:r w:rsidR="007A607B">
        <w:t xml:space="preserve">(both variables are measured at the same point in time, and the resulting validity is sometimes referred to as </w:t>
      </w:r>
      <w:r w:rsidR="007A607B">
        <w:rPr>
          <w:i/>
        </w:rPr>
        <w:t>concurrent validity)</w:t>
      </w:r>
    </w:p>
    <w:p w14:paraId="32FF65F9" w14:textId="05916572" w:rsidR="007A607B" w:rsidRDefault="007A607B" w:rsidP="000F742C">
      <w:pPr>
        <w:pStyle w:val="ListParagraph"/>
        <w:numPr>
          <w:ilvl w:val="1"/>
          <w:numId w:val="10"/>
        </w:numPr>
      </w:pPr>
      <w:r>
        <w:t>Construct validity – is relevant when we want to interpret a test as a measure of some characteristic or construct that is not simply defined</w:t>
      </w:r>
    </w:p>
    <w:p w14:paraId="04DBF6A2" w14:textId="239C6F72" w:rsidR="007A607B" w:rsidRDefault="007A607B" w:rsidP="000F742C">
      <w:pPr>
        <w:pStyle w:val="ListParagraph"/>
        <w:numPr>
          <w:ilvl w:val="1"/>
          <w:numId w:val="10"/>
        </w:numPr>
      </w:pPr>
      <w:r>
        <w:t>Case validity – this focus is on validity of interpretations and decisions made with respect to a particular person</w:t>
      </w:r>
    </w:p>
    <w:p w14:paraId="086847F0" w14:textId="77777777" w:rsidR="007A607B" w:rsidRDefault="007A607B" w:rsidP="007A607B"/>
    <w:p w14:paraId="774C5919" w14:textId="5CFA1D28" w:rsidR="007A607B" w:rsidRDefault="007A607B" w:rsidP="007A607B">
      <w:pPr>
        <w:rPr>
          <w:b/>
        </w:rPr>
      </w:pPr>
      <w:r>
        <w:rPr>
          <w:b/>
        </w:rPr>
        <w:t>Psychological Assessment</w:t>
      </w:r>
    </w:p>
    <w:p w14:paraId="4703199B" w14:textId="19222E82" w:rsidR="007A607B" w:rsidRDefault="007A607B" w:rsidP="000F742C">
      <w:pPr>
        <w:pStyle w:val="ListParagraph"/>
        <w:numPr>
          <w:ilvl w:val="0"/>
          <w:numId w:val="11"/>
        </w:numPr>
      </w:pPr>
      <w:r>
        <w:t xml:space="preserve">Clinical interviews </w:t>
      </w:r>
    </w:p>
    <w:p w14:paraId="30B48A16" w14:textId="1F9A8AE5" w:rsidR="007A607B" w:rsidRDefault="007A607B" w:rsidP="000F742C">
      <w:pPr>
        <w:pStyle w:val="ListParagraph"/>
        <w:numPr>
          <w:ilvl w:val="1"/>
          <w:numId w:val="11"/>
        </w:numPr>
      </w:pPr>
      <w:r>
        <w:t>Characteristics of clinical interviews:</w:t>
      </w:r>
    </w:p>
    <w:p w14:paraId="0CFB4BE0" w14:textId="5C5E0185" w:rsidR="007A607B" w:rsidRDefault="007A607B" w:rsidP="000F742C">
      <w:pPr>
        <w:pStyle w:val="ListParagraph"/>
        <w:numPr>
          <w:ilvl w:val="2"/>
          <w:numId w:val="11"/>
        </w:numPr>
      </w:pPr>
      <w:r>
        <w:t xml:space="preserve">Clinical interviews – the paradigm within which an interviewer operates influences the type of information sought, how it is obtained, and how it is interpreted. </w:t>
      </w:r>
    </w:p>
    <w:p w14:paraId="070EC310" w14:textId="7A4A0EBF" w:rsidR="007A607B" w:rsidRDefault="007A607B" w:rsidP="000F742C">
      <w:pPr>
        <w:pStyle w:val="ListParagraph"/>
        <w:numPr>
          <w:ilvl w:val="1"/>
          <w:numId w:val="11"/>
        </w:numPr>
      </w:pPr>
      <w:r>
        <w:t xml:space="preserve">Structured interviews – mental health professionals need to collect standardized information, particularly for making diagnostic judgment based on the DSM </w:t>
      </w:r>
    </w:p>
    <w:p w14:paraId="694E4215" w14:textId="46A6E302" w:rsidR="007A607B" w:rsidRDefault="007A607B" w:rsidP="000F742C">
      <w:pPr>
        <w:pStyle w:val="ListParagraph"/>
        <w:numPr>
          <w:ilvl w:val="2"/>
          <w:numId w:val="11"/>
        </w:numPr>
      </w:pPr>
      <w:r>
        <w:t>It is an interview in which the questions are set out in a prescribed fashion for the interviewer</w:t>
      </w:r>
    </w:p>
    <w:p w14:paraId="1C14023F" w14:textId="1A24110C" w:rsidR="007A607B" w:rsidRDefault="007A607B" w:rsidP="000F742C">
      <w:pPr>
        <w:pStyle w:val="ListParagraph"/>
        <w:numPr>
          <w:ilvl w:val="3"/>
          <w:numId w:val="11"/>
        </w:numPr>
      </w:pPr>
      <w:r>
        <w:t>They have also been designed for diagnosing personality disorders and more specific disorders, such as anxiety disorders</w:t>
      </w:r>
    </w:p>
    <w:p w14:paraId="3F1B6CA7" w14:textId="6C239FAC" w:rsidR="007A607B" w:rsidRDefault="007A607B" w:rsidP="000F742C">
      <w:pPr>
        <w:pStyle w:val="ListParagraph"/>
        <w:numPr>
          <w:ilvl w:val="0"/>
          <w:numId w:val="11"/>
        </w:numPr>
      </w:pPr>
      <w:r>
        <w:t>Evidence-based Assessment</w:t>
      </w:r>
    </w:p>
    <w:p w14:paraId="74AEACAF" w14:textId="5DA09909" w:rsidR="007A607B" w:rsidRDefault="007A607B" w:rsidP="000F742C">
      <w:pPr>
        <w:pStyle w:val="ListParagraph"/>
        <w:numPr>
          <w:ilvl w:val="1"/>
          <w:numId w:val="11"/>
        </w:numPr>
      </w:pPr>
      <w:r>
        <w:t>Selects assessment measures based on extensive criteria including reliability and validity of the measures and reading level required</w:t>
      </w:r>
    </w:p>
    <w:p w14:paraId="56ED0333" w14:textId="3E763816" w:rsidR="007A607B" w:rsidRDefault="001A49CB" w:rsidP="000F742C">
      <w:pPr>
        <w:pStyle w:val="ListParagraph"/>
        <w:numPr>
          <w:ilvl w:val="1"/>
          <w:numId w:val="11"/>
        </w:numPr>
      </w:pPr>
      <w:r>
        <w:t>Numerous problems undermining clinical assessment in actual settings were identified including:</w:t>
      </w:r>
    </w:p>
    <w:p w14:paraId="61456666" w14:textId="03AE7C08" w:rsidR="001A49CB" w:rsidRDefault="001A49CB" w:rsidP="000F742C">
      <w:pPr>
        <w:pStyle w:val="ListParagraph"/>
        <w:numPr>
          <w:ilvl w:val="2"/>
          <w:numId w:val="11"/>
        </w:numPr>
      </w:pPr>
      <w:r>
        <w:t>The continuing proliferation and predominance of the unstructured clinical interview</w:t>
      </w:r>
    </w:p>
    <w:p w14:paraId="0FDFDA23" w14:textId="05ADA9E3" w:rsidR="001A49CB" w:rsidRDefault="001A49CB" w:rsidP="000F742C">
      <w:pPr>
        <w:pStyle w:val="ListParagraph"/>
        <w:numPr>
          <w:ilvl w:val="2"/>
          <w:numId w:val="11"/>
        </w:numPr>
      </w:pPr>
      <w:r>
        <w:t>The low reliability and validity of unstructured clinical interviews</w:t>
      </w:r>
    </w:p>
    <w:p w14:paraId="444AD3D7" w14:textId="01335CDA" w:rsidR="001A49CB" w:rsidRDefault="001A49CB" w:rsidP="000F742C">
      <w:pPr>
        <w:pStyle w:val="ListParagraph"/>
        <w:numPr>
          <w:ilvl w:val="2"/>
          <w:numId w:val="11"/>
        </w:numPr>
      </w:pPr>
      <w:r>
        <w:t>Suggestions that very low numbers of clinicians adhere to best practice assessment guidelines</w:t>
      </w:r>
    </w:p>
    <w:p w14:paraId="3B88911A" w14:textId="7DCD0364" w:rsidR="001A49CB" w:rsidRDefault="001A49CB" w:rsidP="000F742C">
      <w:pPr>
        <w:pStyle w:val="ListParagraph"/>
        <w:numPr>
          <w:ilvl w:val="2"/>
          <w:numId w:val="11"/>
        </w:numPr>
      </w:pPr>
      <w:r>
        <w:t xml:space="preserve">The relatively rare use of assessment in formal treatment monitoring by clinicians </w:t>
      </w:r>
    </w:p>
    <w:p w14:paraId="3C9A28A9" w14:textId="6016A640" w:rsidR="004248A6" w:rsidRDefault="004248A6" w:rsidP="000F742C">
      <w:pPr>
        <w:pStyle w:val="ListParagraph"/>
        <w:numPr>
          <w:ilvl w:val="0"/>
          <w:numId w:val="11"/>
        </w:numPr>
      </w:pPr>
      <w:r>
        <w:t>Psychological tests</w:t>
      </w:r>
    </w:p>
    <w:p w14:paraId="0116BB28" w14:textId="267AB655" w:rsidR="004248A6" w:rsidRDefault="004248A6" w:rsidP="000F742C">
      <w:pPr>
        <w:pStyle w:val="ListParagraph"/>
        <w:numPr>
          <w:ilvl w:val="1"/>
          <w:numId w:val="11"/>
        </w:numPr>
      </w:pPr>
      <w:r>
        <w:t>Are standardized procedures designed to measure a persons performance on a particular task or to assess his or her personality, or thoughts, feelings, and behaviour</w:t>
      </w:r>
    </w:p>
    <w:p w14:paraId="36E5BC6F" w14:textId="0F7FE828" w:rsidR="004248A6" w:rsidRDefault="004248A6" w:rsidP="000F742C">
      <w:pPr>
        <w:pStyle w:val="ListParagraph"/>
        <w:numPr>
          <w:ilvl w:val="2"/>
          <w:numId w:val="11"/>
        </w:numPr>
      </w:pPr>
      <w:r>
        <w:t>Standardization (81)</w:t>
      </w:r>
    </w:p>
    <w:p w14:paraId="51D2652A" w14:textId="75DBAECA" w:rsidR="004248A6" w:rsidRDefault="004248A6" w:rsidP="000F742C">
      <w:pPr>
        <w:pStyle w:val="ListParagraph"/>
        <w:numPr>
          <w:ilvl w:val="2"/>
          <w:numId w:val="11"/>
        </w:numPr>
      </w:pPr>
      <w:r>
        <w:t>Test norms – are standards that are used to interpret an individuals score because the score by itself for an individual is meaningless without a comparison context</w:t>
      </w:r>
    </w:p>
    <w:p w14:paraId="4D0C8F20" w14:textId="55F868F3" w:rsidR="004248A6" w:rsidRPr="004248A6" w:rsidRDefault="004248A6" w:rsidP="000F742C">
      <w:pPr>
        <w:pStyle w:val="ListParagraph"/>
        <w:numPr>
          <w:ilvl w:val="2"/>
          <w:numId w:val="11"/>
        </w:numPr>
      </w:pPr>
      <w:r>
        <w:rPr>
          <w:b/>
        </w:rPr>
        <w:t>Personality inventories</w:t>
      </w:r>
    </w:p>
    <w:p w14:paraId="4370B5BA" w14:textId="0D9805EB" w:rsidR="004248A6" w:rsidRDefault="004248A6" w:rsidP="000F742C">
      <w:pPr>
        <w:pStyle w:val="ListParagraph"/>
        <w:numPr>
          <w:ilvl w:val="3"/>
          <w:numId w:val="11"/>
        </w:numPr>
      </w:pPr>
      <w:r>
        <w:t>Personality inventory – the person is asked to complete a self-report questionnaire indicating whether statements assessing habitual tendencies apply to him or her</w:t>
      </w:r>
    </w:p>
    <w:p w14:paraId="4624D1F9" w14:textId="07954A21" w:rsidR="004248A6" w:rsidRDefault="004248A6" w:rsidP="000F742C">
      <w:pPr>
        <w:pStyle w:val="ListParagraph"/>
        <w:numPr>
          <w:ilvl w:val="3"/>
          <w:numId w:val="11"/>
        </w:numPr>
      </w:pPr>
      <w:r>
        <w:t>The MMPI (Minnesota Multiphasic Personality Inventory) – best known and most frequently used in the US</w:t>
      </w:r>
    </w:p>
    <w:p w14:paraId="3265D47B" w14:textId="0311D80F" w:rsidR="004248A6" w:rsidRDefault="004248A6" w:rsidP="000F742C">
      <w:pPr>
        <w:pStyle w:val="ListParagraph"/>
        <w:numPr>
          <w:ilvl w:val="4"/>
          <w:numId w:val="11"/>
        </w:numPr>
      </w:pPr>
      <w:r>
        <w:t>Its an inexpensive way of detecting psychopathology</w:t>
      </w:r>
    </w:p>
    <w:p w14:paraId="72A6C649" w14:textId="62DCF09A" w:rsidR="004248A6" w:rsidRPr="004248A6" w:rsidRDefault="004248A6" w:rsidP="000F742C">
      <w:pPr>
        <w:pStyle w:val="ListParagraph"/>
        <w:numPr>
          <w:ilvl w:val="2"/>
          <w:numId w:val="11"/>
        </w:numPr>
      </w:pPr>
      <w:r>
        <w:rPr>
          <w:b/>
        </w:rPr>
        <w:t>Projective Personality tests</w:t>
      </w:r>
    </w:p>
    <w:p w14:paraId="5E9A5C8A" w14:textId="4C36DE19" w:rsidR="004248A6" w:rsidRDefault="004248A6" w:rsidP="000F742C">
      <w:pPr>
        <w:pStyle w:val="ListParagraph"/>
        <w:numPr>
          <w:ilvl w:val="3"/>
          <w:numId w:val="11"/>
        </w:numPr>
      </w:pPr>
      <w:r>
        <w:t>Is a psychological assessment device in which a set of standard stimuli –inkblots or drawings – ambiguous enough to allow variation in responses is presented to the individual</w:t>
      </w:r>
    </w:p>
    <w:p w14:paraId="1F925796" w14:textId="41762439" w:rsidR="004248A6" w:rsidRPr="004248A6" w:rsidRDefault="004248A6" w:rsidP="000F742C">
      <w:pPr>
        <w:pStyle w:val="ListParagraph"/>
        <w:numPr>
          <w:ilvl w:val="4"/>
          <w:numId w:val="11"/>
        </w:numPr>
      </w:pPr>
      <w:r>
        <w:t xml:space="preserve">Referred to as the </w:t>
      </w:r>
      <w:r>
        <w:rPr>
          <w:i/>
        </w:rPr>
        <w:t>projective hypothesis (83)</w:t>
      </w:r>
    </w:p>
    <w:p w14:paraId="6726401A" w14:textId="425859A0" w:rsidR="004248A6" w:rsidRDefault="004248A6" w:rsidP="000F742C">
      <w:pPr>
        <w:pStyle w:val="ListParagraph"/>
        <w:numPr>
          <w:ilvl w:val="4"/>
          <w:numId w:val="11"/>
        </w:numPr>
      </w:pPr>
      <w:r>
        <w:t xml:space="preserve">The </w:t>
      </w:r>
      <w:proofErr w:type="spellStart"/>
      <w:r w:rsidRPr="004248A6">
        <w:rPr>
          <w:b/>
        </w:rPr>
        <w:t>Roschach</w:t>
      </w:r>
      <w:proofErr w:type="spellEnd"/>
      <w:r w:rsidRPr="004248A6">
        <w:rPr>
          <w:b/>
        </w:rPr>
        <w:t xml:space="preserve"> Inkblot test</w:t>
      </w:r>
      <w:r>
        <w:t xml:space="preserve"> – person is shown 10 inkblots and is asked to tell what figures or objects he or she sees in each of them</w:t>
      </w:r>
    </w:p>
    <w:p w14:paraId="6EE42B27" w14:textId="320B4342" w:rsidR="004248A6" w:rsidRDefault="004248A6" w:rsidP="000F742C">
      <w:pPr>
        <w:pStyle w:val="ListParagraph"/>
        <w:numPr>
          <w:ilvl w:val="4"/>
          <w:numId w:val="11"/>
        </w:numPr>
      </w:pPr>
      <w:r>
        <w:t xml:space="preserve">The </w:t>
      </w:r>
      <w:r w:rsidRPr="004248A6">
        <w:rPr>
          <w:b/>
        </w:rPr>
        <w:t>Thematic Apperception Test</w:t>
      </w:r>
      <w:r>
        <w:t xml:space="preserve"> (TAT) </w:t>
      </w:r>
      <w:r w:rsidR="0029716C">
        <w:t>–</w:t>
      </w:r>
      <w:r>
        <w:t xml:space="preserve"> </w:t>
      </w:r>
      <w:r w:rsidR="0029716C">
        <w:t>a person is shown a series of black-and-white pictures one by one and asked to tell a story related to each of them</w:t>
      </w:r>
    </w:p>
    <w:p w14:paraId="47D0D86A" w14:textId="6128C9EE" w:rsidR="0029716C" w:rsidRPr="0029716C" w:rsidRDefault="0029716C" w:rsidP="000F742C">
      <w:pPr>
        <w:pStyle w:val="ListParagraph"/>
        <w:numPr>
          <w:ilvl w:val="2"/>
          <w:numId w:val="11"/>
        </w:numPr>
      </w:pPr>
      <w:r>
        <w:rPr>
          <w:b/>
        </w:rPr>
        <w:t>Intelligence tests</w:t>
      </w:r>
    </w:p>
    <w:p w14:paraId="343144CA" w14:textId="4C27A73F" w:rsidR="0029716C" w:rsidRDefault="0029716C" w:rsidP="000F742C">
      <w:pPr>
        <w:pStyle w:val="ListParagraph"/>
        <w:numPr>
          <w:ilvl w:val="3"/>
          <w:numId w:val="11"/>
        </w:numPr>
      </w:pPr>
      <w:r>
        <w:t>Often referred to as an IQ (intelligence quotient) test, is a standardized means of assessing a persons current mental ability</w:t>
      </w:r>
    </w:p>
    <w:p w14:paraId="54012CFC" w14:textId="28DCE339" w:rsidR="0029716C" w:rsidRDefault="0029716C" w:rsidP="000F742C">
      <w:pPr>
        <w:pStyle w:val="ListParagraph"/>
        <w:numPr>
          <w:ilvl w:val="4"/>
          <w:numId w:val="11"/>
        </w:numPr>
      </w:pPr>
      <w:r>
        <w:t>Stereotype threats (86)</w:t>
      </w:r>
    </w:p>
    <w:p w14:paraId="2B7B00DD" w14:textId="56723FBB" w:rsidR="0029716C" w:rsidRDefault="0029716C" w:rsidP="000F742C">
      <w:pPr>
        <w:pStyle w:val="ListParagraph"/>
        <w:numPr>
          <w:ilvl w:val="4"/>
          <w:numId w:val="11"/>
        </w:numPr>
      </w:pPr>
      <w:r>
        <w:t>Cultural bias (86)</w:t>
      </w:r>
    </w:p>
    <w:p w14:paraId="3F4508E0" w14:textId="471BD923" w:rsidR="0029716C" w:rsidRDefault="0029716C" w:rsidP="000F742C">
      <w:pPr>
        <w:pStyle w:val="ListParagraph"/>
        <w:numPr>
          <w:ilvl w:val="4"/>
          <w:numId w:val="11"/>
        </w:numPr>
      </w:pPr>
      <w:r>
        <w:t>Race norms (86)</w:t>
      </w:r>
    </w:p>
    <w:p w14:paraId="222D8389" w14:textId="6E343147" w:rsidR="0029716C" w:rsidRDefault="0029716C" w:rsidP="000F742C">
      <w:pPr>
        <w:pStyle w:val="ListParagraph"/>
        <w:numPr>
          <w:ilvl w:val="0"/>
          <w:numId w:val="11"/>
        </w:numPr>
      </w:pPr>
      <w:r>
        <w:t>Behavioural and Cognitive Assessment and Case Formulation</w:t>
      </w:r>
    </w:p>
    <w:p w14:paraId="628DCE9B" w14:textId="0D73A760" w:rsidR="0029716C" w:rsidRDefault="0029716C" w:rsidP="000F742C">
      <w:pPr>
        <w:pStyle w:val="ListParagraph"/>
        <w:numPr>
          <w:ilvl w:val="1"/>
          <w:numId w:val="11"/>
        </w:numPr>
      </w:pPr>
      <w:r>
        <w:t>These type of clinicians develop a specific case formulation for each client, which is “a provisional map of a persons presenting problems that describe the territory of the problems and explains the processes that caused and maintain the problem”</w:t>
      </w:r>
    </w:p>
    <w:p w14:paraId="28E8CBEB" w14:textId="3DD6DFD0" w:rsidR="0029716C" w:rsidRDefault="0029716C" w:rsidP="000F742C">
      <w:pPr>
        <w:pStyle w:val="ListParagraph"/>
        <w:numPr>
          <w:ilvl w:val="1"/>
          <w:numId w:val="11"/>
        </w:numPr>
      </w:pPr>
      <w:r>
        <w:t xml:space="preserve">Classically, </w:t>
      </w:r>
      <w:proofErr w:type="spellStart"/>
      <w:r>
        <w:t>behaviourally</w:t>
      </w:r>
      <w:proofErr w:type="spellEnd"/>
      <w:r>
        <w:t xml:space="preserve"> oriented clinicians often used a system that involved the assessment of four sets of variables, sometimes referred to by the acronym SORC (88)</w:t>
      </w:r>
    </w:p>
    <w:p w14:paraId="5053E722" w14:textId="4E5B0C9E" w:rsidR="0029716C" w:rsidRDefault="0029716C" w:rsidP="000F742C">
      <w:pPr>
        <w:pStyle w:val="ListParagraph"/>
        <w:numPr>
          <w:ilvl w:val="2"/>
          <w:numId w:val="11"/>
        </w:numPr>
      </w:pPr>
      <w:r>
        <w:t>S – Stimuli</w:t>
      </w:r>
    </w:p>
    <w:p w14:paraId="77550DF1" w14:textId="4C03E984" w:rsidR="0029716C" w:rsidRDefault="0029716C" w:rsidP="000F742C">
      <w:pPr>
        <w:pStyle w:val="ListParagraph"/>
        <w:numPr>
          <w:ilvl w:val="2"/>
          <w:numId w:val="11"/>
        </w:numPr>
      </w:pPr>
      <w:r>
        <w:t xml:space="preserve">O – organismic </w:t>
      </w:r>
    </w:p>
    <w:p w14:paraId="4D224392" w14:textId="0DA79AA4" w:rsidR="0029716C" w:rsidRDefault="0029716C" w:rsidP="000F742C">
      <w:pPr>
        <w:pStyle w:val="ListParagraph"/>
        <w:numPr>
          <w:ilvl w:val="2"/>
          <w:numId w:val="11"/>
        </w:numPr>
      </w:pPr>
      <w:r>
        <w:t>R – responses</w:t>
      </w:r>
    </w:p>
    <w:p w14:paraId="368710FB" w14:textId="5C48228D" w:rsidR="0029716C" w:rsidRDefault="0029716C" w:rsidP="000F742C">
      <w:pPr>
        <w:pStyle w:val="ListParagraph"/>
        <w:numPr>
          <w:ilvl w:val="2"/>
          <w:numId w:val="11"/>
        </w:numPr>
      </w:pPr>
      <w:r>
        <w:t>C – consequent variable</w:t>
      </w:r>
    </w:p>
    <w:p w14:paraId="50F82FA1" w14:textId="368F5528" w:rsidR="0029716C" w:rsidRPr="0029716C" w:rsidRDefault="0029716C" w:rsidP="000F742C">
      <w:pPr>
        <w:pStyle w:val="ListParagraph"/>
        <w:numPr>
          <w:ilvl w:val="1"/>
          <w:numId w:val="11"/>
        </w:numPr>
      </w:pPr>
      <w:r>
        <w:rPr>
          <w:b/>
        </w:rPr>
        <w:t>Direct observation of behaviour</w:t>
      </w:r>
    </w:p>
    <w:p w14:paraId="46B8C9CE" w14:textId="2D0A0704" w:rsidR="00FD259E" w:rsidRDefault="0029716C" w:rsidP="000F742C">
      <w:pPr>
        <w:pStyle w:val="ListParagraph"/>
        <w:numPr>
          <w:ilvl w:val="2"/>
          <w:numId w:val="11"/>
        </w:numPr>
      </w:pPr>
      <w:r>
        <w:t>Behavioural observation – the observer divides the uninterrupted sequence of behaviour into various parts and applies terms that make sense within a learning framework</w:t>
      </w:r>
    </w:p>
    <w:p w14:paraId="74BBFA65" w14:textId="31F27DC9" w:rsidR="00FD259E" w:rsidRPr="00FD259E" w:rsidRDefault="00FD259E" w:rsidP="000F742C">
      <w:pPr>
        <w:pStyle w:val="ListParagraph"/>
        <w:numPr>
          <w:ilvl w:val="1"/>
          <w:numId w:val="11"/>
        </w:numPr>
      </w:pPr>
      <w:r>
        <w:rPr>
          <w:b/>
        </w:rPr>
        <w:t>Self observation</w:t>
      </w:r>
    </w:p>
    <w:p w14:paraId="0BE02B86" w14:textId="0965A503" w:rsidR="00FD259E" w:rsidRDefault="00FD259E" w:rsidP="000F742C">
      <w:pPr>
        <w:pStyle w:val="ListParagraph"/>
        <w:numPr>
          <w:ilvl w:val="2"/>
          <w:numId w:val="11"/>
        </w:numPr>
      </w:pPr>
      <w:r>
        <w:t>Self-monitoring – has been used to collect a wide variety of data of interest to both clinicians and researchers, including moods, stressful experiences, coping behaviours, and thoughts</w:t>
      </w:r>
    </w:p>
    <w:p w14:paraId="5654AC5F" w14:textId="1598597F" w:rsidR="00FD259E" w:rsidRPr="00FD259E" w:rsidRDefault="00FD259E" w:rsidP="000F742C">
      <w:pPr>
        <w:pStyle w:val="ListParagraph"/>
        <w:numPr>
          <w:ilvl w:val="2"/>
          <w:numId w:val="11"/>
        </w:numPr>
      </w:pPr>
      <w:r>
        <w:t xml:space="preserve">It has also been referred to as </w:t>
      </w:r>
      <w:r>
        <w:rPr>
          <w:b/>
        </w:rPr>
        <w:t>ecological momentary assessment (EMA)</w:t>
      </w:r>
    </w:p>
    <w:p w14:paraId="66819E07" w14:textId="6FDB78EB" w:rsidR="00FD259E" w:rsidRPr="00FD259E" w:rsidRDefault="00FD259E" w:rsidP="000F742C">
      <w:pPr>
        <w:pStyle w:val="ListParagraph"/>
        <w:numPr>
          <w:ilvl w:val="3"/>
          <w:numId w:val="11"/>
        </w:numPr>
      </w:pPr>
      <w:r>
        <w:t xml:space="preserve">This form of assessment is also known as </w:t>
      </w:r>
      <w:r>
        <w:rPr>
          <w:b/>
        </w:rPr>
        <w:t>experience sampling</w:t>
      </w:r>
    </w:p>
    <w:p w14:paraId="7DF6605B" w14:textId="5D50C497" w:rsidR="00FD259E" w:rsidRDefault="00FD259E" w:rsidP="000F742C">
      <w:pPr>
        <w:pStyle w:val="ListParagraph"/>
        <w:numPr>
          <w:ilvl w:val="3"/>
          <w:numId w:val="11"/>
        </w:numPr>
      </w:pPr>
      <w:r>
        <w:rPr>
          <w:b/>
        </w:rPr>
        <w:t xml:space="preserve">EMA – </w:t>
      </w:r>
      <w:r>
        <w:t>involves the collection of data in real time as opposed to the more usual methods of having people reflect back over some time period and report on recently experienced thoughts, moods, or stressors</w:t>
      </w:r>
    </w:p>
    <w:p w14:paraId="362B5FCD" w14:textId="36D0B873" w:rsidR="00C63C40" w:rsidRPr="00C63C40" w:rsidRDefault="00C63C40" w:rsidP="000F742C">
      <w:pPr>
        <w:pStyle w:val="ListParagraph"/>
        <w:numPr>
          <w:ilvl w:val="3"/>
          <w:numId w:val="11"/>
        </w:numPr>
      </w:pPr>
      <w:proofErr w:type="gramStart"/>
      <w:r>
        <w:t>the</w:t>
      </w:r>
      <w:proofErr w:type="gramEnd"/>
      <w:r>
        <w:t xml:space="preserve"> phenomenon of behaviour changing because it is being observed is called </w:t>
      </w:r>
      <w:r>
        <w:rPr>
          <w:i/>
        </w:rPr>
        <w:t>reactivity</w:t>
      </w:r>
    </w:p>
    <w:p w14:paraId="3D6A6C7C" w14:textId="53FA2E50" w:rsidR="00C63C40" w:rsidRPr="00C63C40" w:rsidRDefault="00C63C40" w:rsidP="000F742C">
      <w:pPr>
        <w:pStyle w:val="ListParagraph"/>
        <w:numPr>
          <w:ilvl w:val="1"/>
          <w:numId w:val="11"/>
        </w:numPr>
      </w:pPr>
      <w:proofErr w:type="gramStart"/>
      <w:r>
        <w:rPr>
          <w:b/>
        </w:rPr>
        <w:t>interviews</w:t>
      </w:r>
      <w:proofErr w:type="gramEnd"/>
      <w:r>
        <w:rPr>
          <w:b/>
        </w:rPr>
        <w:t xml:space="preserve"> and self-report inventories</w:t>
      </w:r>
    </w:p>
    <w:p w14:paraId="0040E0BC" w14:textId="1B097B33" w:rsidR="00C63C40" w:rsidRDefault="00C63C40" w:rsidP="000F742C">
      <w:pPr>
        <w:pStyle w:val="ListParagraph"/>
        <w:numPr>
          <w:ilvl w:val="0"/>
          <w:numId w:val="11"/>
        </w:numPr>
      </w:pPr>
      <w:r>
        <w:t>Specialized Approaches to cognitive assessment</w:t>
      </w:r>
    </w:p>
    <w:p w14:paraId="3FCF9EBC" w14:textId="5EF1932B" w:rsidR="00C63C40" w:rsidRDefault="00C63C40" w:rsidP="000F742C">
      <w:pPr>
        <w:pStyle w:val="ListParagraph"/>
        <w:numPr>
          <w:ilvl w:val="1"/>
          <w:numId w:val="11"/>
        </w:numPr>
      </w:pPr>
      <w:r>
        <w:t>Thought listening – the person writes down his or her thoughts prior to or following an event of interest</w:t>
      </w:r>
    </w:p>
    <w:p w14:paraId="192FEF07" w14:textId="16B02A82" w:rsidR="00C63C40" w:rsidRDefault="00C63C40" w:rsidP="000F742C">
      <w:pPr>
        <w:pStyle w:val="ListParagraph"/>
        <w:numPr>
          <w:ilvl w:val="1"/>
          <w:numId w:val="11"/>
        </w:numPr>
      </w:pPr>
      <w:r>
        <w:t>Videotape reconstruction – is an interesting strategy for assessing people’s thoughts and feelings</w:t>
      </w:r>
    </w:p>
    <w:p w14:paraId="13B4B5D3" w14:textId="0E15A167" w:rsidR="00C63C40" w:rsidRDefault="00C63C40" w:rsidP="000F742C">
      <w:pPr>
        <w:pStyle w:val="ListParagraph"/>
        <w:numPr>
          <w:ilvl w:val="2"/>
          <w:numId w:val="11"/>
        </w:numPr>
      </w:pPr>
      <w:r>
        <w:t xml:space="preserve">The procedure involves videotaping an individual while he or she is engaged in some task or an actual or </w:t>
      </w:r>
      <w:proofErr w:type="gramStart"/>
      <w:r>
        <w:t>role played</w:t>
      </w:r>
      <w:proofErr w:type="gramEnd"/>
      <w:r>
        <w:t xml:space="preserve"> problematic situation. The person then watches the videotape while attempting to </w:t>
      </w:r>
      <w:r>
        <w:rPr>
          <w:i/>
        </w:rPr>
        <w:t>reconstruct</w:t>
      </w:r>
      <w:r>
        <w:t xml:space="preserve"> his or her thoughts and feelings at the time as accurately as possible</w:t>
      </w:r>
    </w:p>
    <w:p w14:paraId="49D511B8" w14:textId="494EAB61" w:rsidR="00C63C40" w:rsidRDefault="00C63C40" w:rsidP="000F742C">
      <w:pPr>
        <w:pStyle w:val="ListParagraph"/>
        <w:numPr>
          <w:ilvl w:val="3"/>
          <w:numId w:val="11"/>
        </w:numPr>
      </w:pPr>
      <w:r>
        <w:t>It is a difficult technique due to the reliability and validity of the individual truthfully or not trying to reconstruct their thoughts and feelings</w:t>
      </w:r>
    </w:p>
    <w:p w14:paraId="70E2D693" w14:textId="3DF43CB6" w:rsidR="00C63C40" w:rsidRDefault="00C63C40" w:rsidP="000F742C">
      <w:pPr>
        <w:pStyle w:val="ListParagraph"/>
        <w:numPr>
          <w:ilvl w:val="0"/>
          <w:numId w:val="11"/>
        </w:numPr>
      </w:pPr>
      <w:r>
        <w:t xml:space="preserve">Family assessment </w:t>
      </w:r>
    </w:p>
    <w:p w14:paraId="6A118A51" w14:textId="05AD30C4" w:rsidR="00C63C40" w:rsidRDefault="00C63C40" w:rsidP="000F742C">
      <w:pPr>
        <w:pStyle w:val="ListParagraph"/>
        <w:numPr>
          <w:ilvl w:val="1"/>
          <w:numId w:val="11"/>
        </w:numPr>
      </w:pPr>
      <w:r>
        <w:t>Family functioning – family factors can pay a significant role in the persistence of abnormal behaviour</w:t>
      </w:r>
    </w:p>
    <w:p w14:paraId="47EBB708" w14:textId="07612895" w:rsidR="00335C3D" w:rsidRDefault="00335C3D" w:rsidP="000F742C">
      <w:pPr>
        <w:pStyle w:val="ListParagraph"/>
        <w:numPr>
          <w:ilvl w:val="1"/>
          <w:numId w:val="11"/>
        </w:numPr>
      </w:pPr>
      <w:r>
        <w:t>Family environment scale (FES) – assesses three main themes: the family relationship, personal growth, and system maintenance</w:t>
      </w:r>
    </w:p>
    <w:p w14:paraId="2D339FB2" w14:textId="77777777" w:rsidR="006472A3" w:rsidRDefault="006472A3" w:rsidP="006472A3"/>
    <w:p w14:paraId="5D34ACCE" w14:textId="40130363" w:rsidR="006472A3" w:rsidRPr="006472A3" w:rsidRDefault="006472A3" w:rsidP="006472A3">
      <w:pPr>
        <w:rPr>
          <w:i/>
        </w:rPr>
      </w:pPr>
      <w:r>
        <w:rPr>
          <w:i/>
        </w:rPr>
        <w:t xml:space="preserve">NOTE: FIGURE 3.2 – P. </w:t>
      </w:r>
      <w:proofErr w:type="gramStart"/>
      <w:r>
        <w:rPr>
          <w:i/>
        </w:rPr>
        <w:t>98 :</w:t>
      </w:r>
      <w:proofErr w:type="gramEnd"/>
      <w:r>
        <w:rPr>
          <w:i/>
        </w:rPr>
        <w:t xml:space="preserve"> MAJOR PSYCHOLOGICAL ASSESSMENT METHODS</w:t>
      </w:r>
    </w:p>
    <w:p w14:paraId="355E81E5" w14:textId="77777777" w:rsidR="00335C3D" w:rsidRDefault="00335C3D" w:rsidP="00335C3D"/>
    <w:p w14:paraId="5A6EA21E" w14:textId="0F2E57A6" w:rsidR="00335C3D" w:rsidRDefault="00335C3D" w:rsidP="00335C3D">
      <w:pPr>
        <w:rPr>
          <w:b/>
        </w:rPr>
      </w:pPr>
      <w:r>
        <w:rPr>
          <w:b/>
        </w:rPr>
        <w:t>Biological Assessment</w:t>
      </w:r>
    </w:p>
    <w:p w14:paraId="614E2D57" w14:textId="40B3F5AF" w:rsidR="00335C3D" w:rsidRDefault="006472A3" w:rsidP="000F742C">
      <w:pPr>
        <w:pStyle w:val="ListParagraph"/>
        <w:numPr>
          <w:ilvl w:val="0"/>
          <w:numId w:val="12"/>
        </w:numPr>
      </w:pPr>
      <w:r>
        <w:t>Brain Imaging: “seeing” the brain</w:t>
      </w:r>
    </w:p>
    <w:p w14:paraId="52E5146A" w14:textId="0B4BF913" w:rsidR="006472A3" w:rsidRDefault="006472A3" w:rsidP="000F742C">
      <w:pPr>
        <w:pStyle w:val="ListParagraph"/>
        <w:numPr>
          <w:ilvl w:val="1"/>
          <w:numId w:val="12"/>
        </w:numPr>
      </w:pPr>
      <w:r>
        <w:t>Types of Brain Imaging:</w:t>
      </w:r>
    </w:p>
    <w:p w14:paraId="789F1DED" w14:textId="47F65A66" w:rsidR="006472A3" w:rsidRDefault="006472A3" w:rsidP="000F742C">
      <w:pPr>
        <w:pStyle w:val="ListParagraph"/>
        <w:numPr>
          <w:ilvl w:val="2"/>
          <w:numId w:val="12"/>
        </w:numPr>
      </w:pPr>
      <w:r>
        <w:t>CT scan – helps to assess structural brain abnormalities (and is able to image other parts of the body for medical purposes)</w:t>
      </w:r>
    </w:p>
    <w:p w14:paraId="7C7C4F2D" w14:textId="4A28451A" w:rsidR="006472A3" w:rsidRDefault="006472A3" w:rsidP="000F742C">
      <w:pPr>
        <w:pStyle w:val="ListParagraph"/>
        <w:numPr>
          <w:ilvl w:val="2"/>
          <w:numId w:val="12"/>
        </w:numPr>
      </w:pPr>
      <w:r>
        <w:t>Magnetic Resonance imaging (MRI) – is superior to the CT scan because it produces pictures of higher quality and does not rely on even the small amount of radiation required by a CT scan</w:t>
      </w:r>
    </w:p>
    <w:p w14:paraId="1C8F8D31" w14:textId="226E2EDC" w:rsidR="006472A3" w:rsidRDefault="006472A3" w:rsidP="000F742C">
      <w:pPr>
        <w:pStyle w:val="ListParagraph"/>
        <w:numPr>
          <w:ilvl w:val="2"/>
          <w:numId w:val="12"/>
        </w:numPr>
      </w:pPr>
      <w:r>
        <w:t>Functional Magnetic Resonance Imaging (fMRI) – allows researchers to take MRI pictures so quickly that metabolic changes can be measured, providing a picture of the brain at work rather than of its structure alone</w:t>
      </w:r>
    </w:p>
    <w:p w14:paraId="7BF5DEB8" w14:textId="0A54ABD6" w:rsidR="006472A3" w:rsidRDefault="006472A3" w:rsidP="000F742C">
      <w:pPr>
        <w:pStyle w:val="ListParagraph"/>
        <w:numPr>
          <w:ilvl w:val="2"/>
          <w:numId w:val="12"/>
        </w:numPr>
      </w:pPr>
      <w:r>
        <w:t xml:space="preserve">Positron emission tomography (PET scan) – more expensive and invasive procedure, allows measurements of brain function. A substance used by the brain is labeled with a short-lived radioactive </w:t>
      </w:r>
      <w:proofErr w:type="gramStart"/>
      <w:r>
        <w:t>isotope  and</w:t>
      </w:r>
      <w:proofErr w:type="gramEnd"/>
      <w:r>
        <w:t xml:space="preserve"> injected into the blood stream</w:t>
      </w:r>
    </w:p>
    <w:p w14:paraId="74340299" w14:textId="77777777" w:rsidR="006472A3" w:rsidRDefault="006472A3" w:rsidP="006472A3"/>
    <w:p w14:paraId="0C9E8620" w14:textId="756307D6" w:rsidR="006472A3" w:rsidRDefault="006472A3" w:rsidP="006472A3">
      <w:pPr>
        <w:rPr>
          <w:b/>
        </w:rPr>
      </w:pPr>
      <w:r>
        <w:rPr>
          <w:b/>
        </w:rPr>
        <w:t>Neuropsychological Assessment</w:t>
      </w:r>
    </w:p>
    <w:p w14:paraId="388C31E6" w14:textId="44C6606B" w:rsidR="006472A3" w:rsidRDefault="001C37AB" w:rsidP="000F742C">
      <w:pPr>
        <w:pStyle w:val="ListParagraph"/>
        <w:numPr>
          <w:ilvl w:val="0"/>
          <w:numId w:val="12"/>
        </w:numPr>
      </w:pPr>
      <w:r>
        <w:t xml:space="preserve">Neurologist – is a physician who specializes in medical diseases that affect the NS, such as muscular dystrophy, cerebral palsy, or </w:t>
      </w:r>
      <w:proofErr w:type="spellStart"/>
      <w:r>
        <w:t>Alzheimers</w:t>
      </w:r>
      <w:proofErr w:type="spellEnd"/>
      <w:r>
        <w:t xml:space="preserve"> disease</w:t>
      </w:r>
    </w:p>
    <w:p w14:paraId="35D84471" w14:textId="72821730" w:rsidR="001C37AB" w:rsidRDefault="006D5177" w:rsidP="000F742C">
      <w:pPr>
        <w:pStyle w:val="ListParagraph"/>
        <w:numPr>
          <w:ilvl w:val="0"/>
          <w:numId w:val="12"/>
        </w:numPr>
      </w:pPr>
      <w:r>
        <w:t>Neuropsychologist – is a psychologist who studies how dysfunctions of the brain affect the way we think, feel, and behave</w:t>
      </w:r>
    </w:p>
    <w:p w14:paraId="145A97E6" w14:textId="21C7B9A4" w:rsidR="006D5177" w:rsidRPr="006D5177" w:rsidRDefault="006D5177" w:rsidP="000F742C">
      <w:pPr>
        <w:pStyle w:val="ListParagraph"/>
        <w:numPr>
          <w:ilvl w:val="1"/>
          <w:numId w:val="12"/>
        </w:numPr>
      </w:pPr>
      <w:r>
        <w:t xml:space="preserve">Goals of neuropsychological testing on </w:t>
      </w:r>
      <w:r>
        <w:rPr>
          <w:b/>
        </w:rPr>
        <w:t>p. 101</w:t>
      </w:r>
    </w:p>
    <w:p w14:paraId="445F9443" w14:textId="51A96F45" w:rsidR="006D5177" w:rsidRDefault="006D5177" w:rsidP="000F742C">
      <w:pPr>
        <w:pStyle w:val="ListParagraph"/>
        <w:numPr>
          <w:ilvl w:val="1"/>
          <w:numId w:val="12"/>
        </w:numPr>
      </w:pPr>
      <w:r>
        <w:t>Neuropsychological tests – based on the idea that different psychological functions are localized in different areas of the brain</w:t>
      </w:r>
    </w:p>
    <w:p w14:paraId="6A90D788" w14:textId="5F7114CB" w:rsidR="006D5177" w:rsidRDefault="006D5177" w:rsidP="000F742C">
      <w:pPr>
        <w:pStyle w:val="ListParagraph"/>
        <w:numPr>
          <w:ilvl w:val="1"/>
          <w:numId w:val="12"/>
        </w:numPr>
      </w:pPr>
      <w:r>
        <w:t xml:space="preserve">Ex. </w:t>
      </w:r>
      <w:proofErr w:type="spellStart"/>
      <w:r>
        <w:t>Reitan’s</w:t>
      </w:r>
      <w:proofErr w:type="spellEnd"/>
      <w:r>
        <w:t xml:space="preserve"> modification of a battery or a group of tests (p. 101)</w:t>
      </w:r>
    </w:p>
    <w:p w14:paraId="7D527575" w14:textId="47D98D07" w:rsidR="006D5177" w:rsidRDefault="006D5177" w:rsidP="000F742C">
      <w:pPr>
        <w:pStyle w:val="ListParagraph"/>
        <w:numPr>
          <w:ilvl w:val="2"/>
          <w:numId w:val="12"/>
        </w:numPr>
      </w:pPr>
      <w:r>
        <w:t>Outlines the different tests involved in the procedure</w:t>
      </w:r>
    </w:p>
    <w:p w14:paraId="00041E43" w14:textId="77777777" w:rsidR="006D5177" w:rsidRDefault="006D5177" w:rsidP="006D5177"/>
    <w:p w14:paraId="17926C03" w14:textId="16A413C9" w:rsidR="006D5177" w:rsidRDefault="006D5177" w:rsidP="006D5177">
      <w:pPr>
        <w:rPr>
          <w:b/>
        </w:rPr>
      </w:pPr>
      <w:r>
        <w:rPr>
          <w:b/>
        </w:rPr>
        <w:t>Psychophysiological Assessment</w:t>
      </w:r>
    </w:p>
    <w:p w14:paraId="67467FDC" w14:textId="18CFA661" w:rsidR="006D5177" w:rsidRPr="006D5177" w:rsidRDefault="006D5177" w:rsidP="000F742C">
      <w:pPr>
        <w:pStyle w:val="ListParagraph"/>
        <w:numPr>
          <w:ilvl w:val="0"/>
          <w:numId w:val="13"/>
        </w:numPr>
        <w:rPr>
          <w:b/>
        </w:rPr>
      </w:pPr>
      <w:r>
        <w:t>Psychophysiology – is concerned with the bodily changes that accompany psychological events or that are associated with a persons psychological characteristics</w:t>
      </w:r>
    </w:p>
    <w:p w14:paraId="21857B15" w14:textId="718DCD43" w:rsidR="006D5177" w:rsidRPr="006D5177" w:rsidRDefault="006D5177" w:rsidP="000F742C">
      <w:pPr>
        <w:pStyle w:val="ListParagraph"/>
        <w:numPr>
          <w:ilvl w:val="0"/>
          <w:numId w:val="13"/>
        </w:numPr>
        <w:rPr>
          <w:b/>
        </w:rPr>
      </w:pPr>
      <w:r>
        <w:t xml:space="preserve">Measures include heart rate, tension in muscles, blood flow in various parts of the body, </w:t>
      </w:r>
      <w:proofErr w:type="spellStart"/>
      <w:r>
        <w:t>amd</w:t>
      </w:r>
      <w:proofErr w:type="spellEnd"/>
      <w:r>
        <w:t xml:space="preserve"> brain waves to study the physiological changes that occur when people are afraid, depressed, asleep, imagining, solving problems, and so on</w:t>
      </w:r>
    </w:p>
    <w:p w14:paraId="0FA96B80" w14:textId="619AC8CD" w:rsidR="006D5177" w:rsidRPr="006D5177" w:rsidRDefault="006D5177" w:rsidP="000F742C">
      <w:pPr>
        <w:pStyle w:val="ListParagraph"/>
        <w:numPr>
          <w:ilvl w:val="0"/>
          <w:numId w:val="13"/>
        </w:numPr>
        <w:rPr>
          <w:b/>
        </w:rPr>
      </w:pPr>
      <w:r>
        <w:t>Electrocardiogram – measures heart rate</w:t>
      </w:r>
    </w:p>
    <w:p w14:paraId="16F5751E" w14:textId="6359F6F8" w:rsidR="006D5177" w:rsidRPr="006D5177" w:rsidRDefault="006D5177" w:rsidP="000F742C">
      <w:pPr>
        <w:pStyle w:val="ListParagraph"/>
        <w:numPr>
          <w:ilvl w:val="0"/>
          <w:numId w:val="13"/>
        </w:numPr>
        <w:rPr>
          <w:b/>
        </w:rPr>
      </w:pPr>
      <w:r>
        <w:t xml:space="preserve">A second measure of autonomic NS activity is </w:t>
      </w:r>
      <w:proofErr w:type="spellStart"/>
      <w:r>
        <w:rPr>
          <w:b/>
        </w:rPr>
        <w:t>electrodermal</w:t>
      </w:r>
      <w:proofErr w:type="spellEnd"/>
      <w:r>
        <w:rPr>
          <w:b/>
        </w:rPr>
        <w:t xml:space="preserve"> responding </w:t>
      </w:r>
      <w:r>
        <w:t>– or skin conductance</w:t>
      </w:r>
    </w:p>
    <w:p w14:paraId="582D77CE" w14:textId="64BF180C" w:rsidR="006D5177" w:rsidRPr="006D5177" w:rsidRDefault="006D5177" w:rsidP="000F742C">
      <w:pPr>
        <w:pStyle w:val="ListParagraph"/>
        <w:numPr>
          <w:ilvl w:val="1"/>
          <w:numId w:val="13"/>
        </w:numPr>
        <w:rPr>
          <w:b/>
        </w:rPr>
      </w:pPr>
      <w:r>
        <w:t>Anxiety, fear, anger, and other emotions increase activity in the sympathetic nervous system, which then boosts sweat-gland activity</w:t>
      </w:r>
    </w:p>
    <w:p w14:paraId="1593DE2D" w14:textId="770792A5" w:rsidR="006D5177" w:rsidRPr="006D5177" w:rsidRDefault="006D5177" w:rsidP="000F742C">
      <w:pPr>
        <w:pStyle w:val="ListParagraph"/>
        <w:numPr>
          <w:ilvl w:val="0"/>
          <w:numId w:val="13"/>
        </w:numPr>
        <w:rPr>
          <w:b/>
        </w:rPr>
      </w:pPr>
      <w:r>
        <w:t xml:space="preserve">Brain activity can be measured by an </w:t>
      </w:r>
      <w:r>
        <w:rPr>
          <w:b/>
        </w:rPr>
        <w:t xml:space="preserve">electroencephalogram (EEG) – </w:t>
      </w:r>
      <w:r>
        <w:t>electrodes placed on the scalp record electrical activity in the underlying brain area</w:t>
      </w:r>
    </w:p>
    <w:p w14:paraId="5EE7A090" w14:textId="7406C42C" w:rsidR="006D5177" w:rsidRPr="00A029DA" w:rsidRDefault="006D5177" w:rsidP="000F742C">
      <w:pPr>
        <w:pStyle w:val="ListParagraph"/>
        <w:numPr>
          <w:ilvl w:val="0"/>
          <w:numId w:val="13"/>
        </w:numPr>
        <w:rPr>
          <w:b/>
        </w:rPr>
      </w:pPr>
      <w:r>
        <w:t xml:space="preserve">Abnormal patterns of electrical activity can indicate epilepsy or can help in locating brain lesions or </w:t>
      </w:r>
      <w:proofErr w:type="spellStart"/>
      <w:r>
        <w:t>tumours</w:t>
      </w:r>
      <w:proofErr w:type="spellEnd"/>
    </w:p>
    <w:p w14:paraId="4EABB276" w14:textId="77777777" w:rsidR="00A029DA" w:rsidRDefault="00A029DA" w:rsidP="00A029DA">
      <w:pPr>
        <w:rPr>
          <w:b/>
        </w:rPr>
      </w:pPr>
    </w:p>
    <w:p w14:paraId="2DA380D5" w14:textId="2970422B" w:rsidR="00A029DA" w:rsidRPr="00A029DA" w:rsidRDefault="00A029DA" w:rsidP="00A029DA">
      <w:pPr>
        <w:rPr>
          <w:i/>
        </w:rPr>
      </w:pPr>
      <w:r>
        <w:rPr>
          <w:i/>
        </w:rPr>
        <w:t xml:space="preserve">NOTE: FIGURE 3.3 – P. </w:t>
      </w:r>
      <w:r w:rsidR="004F4AE0">
        <w:rPr>
          <w:i/>
        </w:rPr>
        <w:t>104:</w:t>
      </w:r>
      <w:r>
        <w:rPr>
          <w:i/>
        </w:rPr>
        <w:t xml:space="preserve"> BIOLOGICAL ASSESSMENT METHODS TABLE</w:t>
      </w:r>
    </w:p>
    <w:p w14:paraId="703C0AAF" w14:textId="77777777" w:rsidR="006D5177" w:rsidRDefault="006D5177" w:rsidP="004F4AE0">
      <w:pPr>
        <w:rPr>
          <w:b/>
        </w:rPr>
      </w:pPr>
    </w:p>
    <w:p w14:paraId="30DAF566" w14:textId="77777777" w:rsidR="00BE1902" w:rsidRDefault="00BE1902" w:rsidP="004F4AE0">
      <w:pPr>
        <w:rPr>
          <w:b/>
        </w:rPr>
      </w:pPr>
    </w:p>
    <w:p w14:paraId="5B050805" w14:textId="4661AA42" w:rsidR="00BE1902" w:rsidRDefault="00BE1902" w:rsidP="004F4AE0">
      <w:pPr>
        <w:rPr>
          <w:b/>
          <w:u w:val="single"/>
        </w:rPr>
      </w:pPr>
      <w:r>
        <w:rPr>
          <w:b/>
          <w:u w:val="single"/>
        </w:rPr>
        <w:t>Week 3 - Chapter 5: Research Methods in the Study of Abnormal Behaviour</w:t>
      </w:r>
    </w:p>
    <w:p w14:paraId="282C4BB8" w14:textId="079BB05B" w:rsidR="00BE1902" w:rsidRDefault="00BE1902" w:rsidP="004F4AE0">
      <w:pPr>
        <w:rPr>
          <w:b/>
        </w:rPr>
      </w:pPr>
      <w:r>
        <w:rPr>
          <w:b/>
        </w:rPr>
        <w:t>Science and Scientific Methods</w:t>
      </w:r>
    </w:p>
    <w:p w14:paraId="2E7FF6F4" w14:textId="1CB365D1" w:rsidR="00BE1902" w:rsidRDefault="00BE1902" w:rsidP="000F742C">
      <w:pPr>
        <w:pStyle w:val="ListParagraph"/>
        <w:numPr>
          <w:ilvl w:val="0"/>
          <w:numId w:val="14"/>
        </w:numPr>
      </w:pPr>
      <w:r>
        <w:t xml:space="preserve">Testability and </w:t>
      </w:r>
      <w:proofErr w:type="spellStart"/>
      <w:r>
        <w:t>replicability</w:t>
      </w:r>
      <w:proofErr w:type="spellEnd"/>
    </w:p>
    <w:p w14:paraId="72D97D93" w14:textId="67A23D57" w:rsidR="00BE1902" w:rsidRDefault="00BE1902" w:rsidP="000F742C">
      <w:pPr>
        <w:pStyle w:val="ListParagraph"/>
        <w:numPr>
          <w:ilvl w:val="0"/>
          <w:numId w:val="14"/>
        </w:numPr>
      </w:pPr>
      <w:r>
        <w:t>The role of theory</w:t>
      </w:r>
    </w:p>
    <w:p w14:paraId="72D4C54E" w14:textId="7EBAABF9" w:rsidR="00BE1902" w:rsidRDefault="00BE1902" w:rsidP="000F742C">
      <w:pPr>
        <w:pStyle w:val="ListParagraph"/>
        <w:numPr>
          <w:ilvl w:val="1"/>
          <w:numId w:val="14"/>
        </w:numPr>
      </w:pPr>
      <w:r>
        <w:t>Theory – is a set of propositions meant to explain a class of phenomena.</w:t>
      </w:r>
    </w:p>
    <w:p w14:paraId="5E6C6063" w14:textId="3E820E71" w:rsidR="00BE1902" w:rsidRDefault="00BE1902" w:rsidP="000F742C">
      <w:pPr>
        <w:pStyle w:val="ListParagraph"/>
        <w:numPr>
          <w:ilvl w:val="1"/>
          <w:numId w:val="14"/>
        </w:numPr>
      </w:pPr>
      <w:r>
        <w:t>Hypothesis – expectations about what should occur if a theory is true –to be tested in research</w:t>
      </w:r>
    </w:p>
    <w:p w14:paraId="561D563C" w14:textId="77777777" w:rsidR="00BE1902" w:rsidRDefault="00BE1902" w:rsidP="00BE1902"/>
    <w:p w14:paraId="72056634" w14:textId="233D0BA0" w:rsidR="00BE1902" w:rsidRDefault="00BE1902" w:rsidP="00BE1902">
      <w:pPr>
        <w:rPr>
          <w:b/>
        </w:rPr>
      </w:pPr>
      <w:r>
        <w:rPr>
          <w:b/>
        </w:rPr>
        <w:t>The research methods of abnormal psychology</w:t>
      </w:r>
    </w:p>
    <w:p w14:paraId="542ED20C" w14:textId="4A0908D4" w:rsidR="00BE1902" w:rsidRDefault="00BE1902" w:rsidP="000F742C">
      <w:pPr>
        <w:pStyle w:val="ListParagraph"/>
        <w:numPr>
          <w:ilvl w:val="0"/>
          <w:numId w:val="15"/>
        </w:numPr>
      </w:pPr>
      <w:r>
        <w:t>The case study</w:t>
      </w:r>
    </w:p>
    <w:p w14:paraId="05F60421" w14:textId="0DE635F0" w:rsidR="00BE1902" w:rsidRDefault="00BE1902" w:rsidP="000F742C">
      <w:pPr>
        <w:pStyle w:val="ListParagraph"/>
        <w:numPr>
          <w:ilvl w:val="1"/>
          <w:numId w:val="15"/>
        </w:numPr>
      </w:pPr>
      <w:r>
        <w:t>Collecting historical and biological information on a single individual, often including experiences during therapy sessions</w:t>
      </w:r>
    </w:p>
    <w:p w14:paraId="6E73083C" w14:textId="1A88BA67" w:rsidR="00AF1E3B" w:rsidRDefault="00AF1E3B" w:rsidP="000F742C">
      <w:pPr>
        <w:pStyle w:val="ListParagraph"/>
        <w:numPr>
          <w:ilvl w:val="0"/>
          <w:numId w:val="15"/>
        </w:numPr>
      </w:pPr>
      <w:r>
        <w:t>The rise of qualitative research</w:t>
      </w:r>
    </w:p>
    <w:p w14:paraId="52F84C02" w14:textId="18DE1498" w:rsidR="00AF1E3B" w:rsidRDefault="00AF1E3B" w:rsidP="000F742C">
      <w:pPr>
        <w:pStyle w:val="ListParagraph"/>
        <w:numPr>
          <w:ilvl w:val="1"/>
          <w:numId w:val="15"/>
        </w:numPr>
      </w:pPr>
      <w:r>
        <w:t>Is similar to case study research in that the focus is on the unique and rich experiences of a small group of people who are studied in depth</w:t>
      </w:r>
    </w:p>
    <w:p w14:paraId="3067CADC" w14:textId="192A9965" w:rsidR="00AF1E3B" w:rsidRDefault="00AF1E3B" w:rsidP="000F742C">
      <w:pPr>
        <w:pStyle w:val="ListParagraph"/>
        <w:numPr>
          <w:ilvl w:val="1"/>
          <w:numId w:val="15"/>
        </w:numPr>
      </w:pPr>
      <w:r>
        <w:t xml:space="preserve">Descriptive accounts with a subjective, idiographic emphasis are the focus rather than </w:t>
      </w:r>
      <w:r>
        <w:rPr>
          <w:b/>
        </w:rPr>
        <w:t xml:space="preserve">quantitative search </w:t>
      </w:r>
      <w:r>
        <w:t>(i.e.; numerical counts of large groups of people studied with a nomothetic emphasis on general and broadly applicable associations and principles)</w:t>
      </w:r>
    </w:p>
    <w:p w14:paraId="6A2B4608" w14:textId="7409A06E" w:rsidR="00AF1E3B" w:rsidRDefault="00AF1E3B" w:rsidP="000F742C">
      <w:pPr>
        <w:pStyle w:val="ListParagraph"/>
        <w:numPr>
          <w:ilvl w:val="0"/>
          <w:numId w:val="15"/>
        </w:numPr>
      </w:pPr>
      <w:r>
        <w:t>Epidemiological research</w:t>
      </w:r>
    </w:p>
    <w:p w14:paraId="79BD739F" w14:textId="211750CB" w:rsidR="00AF1E3B" w:rsidRDefault="00AF1E3B" w:rsidP="000F742C">
      <w:pPr>
        <w:pStyle w:val="ListParagraph"/>
        <w:numPr>
          <w:ilvl w:val="1"/>
          <w:numId w:val="15"/>
        </w:numPr>
      </w:pPr>
      <w:r>
        <w:t>Is the study of the frequency and distribution of a disorder in a population</w:t>
      </w:r>
    </w:p>
    <w:p w14:paraId="0E090755" w14:textId="4096B489" w:rsidR="00AF1E3B" w:rsidRDefault="00AF1E3B" w:rsidP="000F742C">
      <w:pPr>
        <w:pStyle w:val="ListParagraph"/>
        <w:numPr>
          <w:ilvl w:val="2"/>
          <w:numId w:val="15"/>
        </w:numPr>
      </w:pPr>
      <w:r>
        <w:t>This determines three features of a disorder:</w:t>
      </w:r>
    </w:p>
    <w:p w14:paraId="627F16B3" w14:textId="61B9F21A" w:rsidR="00AF1E3B" w:rsidRDefault="00AF1E3B" w:rsidP="000F742C">
      <w:pPr>
        <w:pStyle w:val="ListParagraph"/>
        <w:numPr>
          <w:ilvl w:val="2"/>
          <w:numId w:val="15"/>
        </w:numPr>
      </w:pPr>
      <w:r>
        <w:t>Prevalence – the proportion of a population that has the disorder at a given point or period of time</w:t>
      </w:r>
    </w:p>
    <w:p w14:paraId="0AF485B4" w14:textId="0C0F8607" w:rsidR="00AF1E3B" w:rsidRDefault="00AF1E3B" w:rsidP="000F742C">
      <w:pPr>
        <w:pStyle w:val="ListParagraph"/>
        <w:numPr>
          <w:ilvl w:val="2"/>
          <w:numId w:val="15"/>
        </w:numPr>
      </w:pPr>
      <w:r>
        <w:t>Incidence – the number of new cases of the disorder that occur in some period, usually a year</w:t>
      </w:r>
    </w:p>
    <w:p w14:paraId="3B38C5F8" w14:textId="42D102C5" w:rsidR="00AF1E3B" w:rsidRDefault="00AF1E3B" w:rsidP="000F742C">
      <w:pPr>
        <w:pStyle w:val="ListParagraph"/>
        <w:numPr>
          <w:ilvl w:val="2"/>
          <w:numId w:val="15"/>
        </w:numPr>
      </w:pPr>
      <w:r>
        <w:t>Risk factors – conditions or variables that, if present, increase the likelihood of developing the disorder</w:t>
      </w:r>
    </w:p>
    <w:p w14:paraId="67640DB7" w14:textId="576FFAEF" w:rsidR="00AF1E3B" w:rsidRDefault="00AF1E3B" w:rsidP="000F742C">
      <w:pPr>
        <w:pStyle w:val="ListParagraph"/>
        <w:numPr>
          <w:ilvl w:val="0"/>
          <w:numId w:val="15"/>
        </w:numPr>
      </w:pPr>
      <w:r>
        <w:t>The correlational method</w:t>
      </w:r>
    </w:p>
    <w:p w14:paraId="7DFA765E" w14:textId="1C64E2A8" w:rsidR="00AF1E3B" w:rsidRDefault="00AF1E3B" w:rsidP="000F742C">
      <w:pPr>
        <w:pStyle w:val="ListParagraph"/>
        <w:numPr>
          <w:ilvl w:val="1"/>
          <w:numId w:val="15"/>
        </w:numPr>
      </w:pPr>
      <w:r>
        <w:t>This method establishes whether there is a relationship between or among two or more variables</w:t>
      </w:r>
    </w:p>
    <w:p w14:paraId="4C02A446" w14:textId="2B894184" w:rsidR="00AF1E3B" w:rsidRDefault="00AF1E3B" w:rsidP="000F742C">
      <w:pPr>
        <w:pStyle w:val="ListParagraph"/>
        <w:numPr>
          <w:ilvl w:val="1"/>
          <w:numId w:val="15"/>
        </w:numPr>
      </w:pPr>
      <w:r>
        <w:t>Often employed in epidemiology research</w:t>
      </w:r>
    </w:p>
    <w:p w14:paraId="724065AB" w14:textId="30560D96" w:rsidR="00AF1E3B" w:rsidRDefault="00AF1E3B" w:rsidP="000F742C">
      <w:pPr>
        <w:pStyle w:val="ListParagraph"/>
        <w:numPr>
          <w:ilvl w:val="0"/>
          <w:numId w:val="15"/>
        </w:numPr>
      </w:pPr>
      <w:r>
        <w:t xml:space="preserve">The experiment </w:t>
      </w:r>
    </w:p>
    <w:p w14:paraId="1076959B" w14:textId="2E1C8F0D" w:rsidR="00AF1E3B" w:rsidRDefault="00AF1E3B" w:rsidP="000F742C">
      <w:pPr>
        <w:pStyle w:val="ListParagraph"/>
        <w:numPr>
          <w:ilvl w:val="1"/>
          <w:numId w:val="15"/>
        </w:numPr>
      </w:pPr>
      <w:r>
        <w:t>Is generally considered the most powerful tool for determining casual relationships</w:t>
      </w:r>
      <w:r w:rsidR="00627CAA">
        <w:t xml:space="preserve"> between events</w:t>
      </w:r>
    </w:p>
    <w:p w14:paraId="4AB5737E" w14:textId="13B18ED3" w:rsidR="00627CAA" w:rsidRDefault="00627CAA" w:rsidP="000F742C">
      <w:pPr>
        <w:pStyle w:val="ListParagraph"/>
        <w:numPr>
          <w:ilvl w:val="1"/>
          <w:numId w:val="15"/>
        </w:numPr>
      </w:pPr>
      <w:r>
        <w:t>Involves random assignment, the manipulation of the IV, and the measurement of a dependent variable</w:t>
      </w:r>
    </w:p>
    <w:p w14:paraId="6493C320" w14:textId="09D39B41" w:rsidR="00627CAA" w:rsidRDefault="00627CAA" w:rsidP="000F742C">
      <w:pPr>
        <w:pStyle w:val="ListParagraph"/>
        <w:numPr>
          <w:ilvl w:val="1"/>
          <w:numId w:val="15"/>
        </w:numPr>
      </w:pPr>
      <w:r>
        <w:t>Basic features of experimental design:</w:t>
      </w:r>
    </w:p>
    <w:p w14:paraId="679CEA41" w14:textId="7D244DB9" w:rsidR="00627CAA" w:rsidRDefault="00627CAA" w:rsidP="000F742C">
      <w:pPr>
        <w:pStyle w:val="ListParagraph"/>
        <w:numPr>
          <w:ilvl w:val="0"/>
          <w:numId w:val="16"/>
        </w:numPr>
      </w:pPr>
      <w:r>
        <w:t xml:space="preserve">The researcher typically begins with an </w:t>
      </w:r>
      <w:r w:rsidRPr="00627CAA">
        <w:rPr>
          <w:i/>
        </w:rPr>
        <w:t>experimental hypothesis</w:t>
      </w:r>
      <w:r>
        <w:t xml:space="preserve">, that is, what he or she assumes will happen when a particular variable is manipulated. </w:t>
      </w:r>
    </w:p>
    <w:p w14:paraId="53A1B186" w14:textId="22638B70" w:rsidR="00627CAA" w:rsidRDefault="00627CAA" w:rsidP="000F742C">
      <w:pPr>
        <w:pStyle w:val="ListParagraph"/>
        <w:numPr>
          <w:ilvl w:val="0"/>
          <w:numId w:val="16"/>
        </w:numPr>
      </w:pPr>
      <w:r>
        <w:t>The investigator chooses an I</w:t>
      </w:r>
      <w:r w:rsidRPr="00627CAA">
        <w:rPr>
          <w:i/>
        </w:rPr>
        <w:t>V</w:t>
      </w:r>
      <w:r>
        <w:t xml:space="preserve"> that can be manipulated, that is, some factor that will be under the experimenter’s control.</w:t>
      </w:r>
    </w:p>
    <w:p w14:paraId="6E21D133" w14:textId="75D9297E" w:rsidR="00627CAA" w:rsidRDefault="00627CAA" w:rsidP="000F742C">
      <w:pPr>
        <w:pStyle w:val="ListParagraph"/>
        <w:numPr>
          <w:ilvl w:val="0"/>
          <w:numId w:val="16"/>
        </w:numPr>
      </w:pPr>
      <w:r>
        <w:t xml:space="preserve">Participants are assigned to the two conditions by </w:t>
      </w:r>
      <w:r w:rsidRPr="00627CAA">
        <w:rPr>
          <w:i/>
        </w:rPr>
        <w:t>random assignment</w:t>
      </w:r>
      <w:r>
        <w:t xml:space="preserve"> so that each participant has an equal chance of being in each condition</w:t>
      </w:r>
    </w:p>
    <w:p w14:paraId="5C291358" w14:textId="77777777" w:rsidR="00627CAA" w:rsidRDefault="00627CAA" w:rsidP="000F742C">
      <w:pPr>
        <w:pStyle w:val="ListParagraph"/>
        <w:numPr>
          <w:ilvl w:val="0"/>
          <w:numId w:val="16"/>
        </w:numPr>
      </w:pPr>
      <w:r>
        <w:t xml:space="preserve">The researcher arranges for the measurement of a </w:t>
      </w:r>
      <w:r w:rsidRPr="00627CAA">
        <w:rPr>
          <w:i/>
        </w:rPr>
        <w:t>DV</w:t>
      </w:r>
      <w:r>
        <w:t xml:space="preserve">, something that is expected to depend on or vary with manipulations of the IV. </w:t>
      </w:r>
    </w:p>
    <w:p w14:paraId="2ED808A3" w14:textId="77777777" w:rsidR="00627CAA" w:rsidRDefault="00627CAA" w:rsidP="000F742C">
      <w:pPr>
        <w:pStyle w:val="ListParagraph"/>
        <w:numPr>
          <w:ilvl w:val="0"/>
          <w:numId w:val="16"/>
        </w:numPr>
      </w:pPr>
      <w:r>
        <w:t xml:space="preserve">When differences between groups are found to be a function of variations in the IV, the researcher is said to have produced an </w:t>
      </w:r>
      <w:r w:rsidRPr="00627CAA">
        <w:rPr>
          <w:i/>
        </w:rPr>
        <w:t>experimental effect.</w:t>
      </w:r>
      <w:r>
        <w:t xml:space="preserve"> </w:t>
      </w:r>
    </w:p>
    <w:p w14:paraId="2719BEBC" w14:textId="77777777" w:rsidR="00627CAA" w:rsidRDefault="00627CAA" w:rsidP="00627CAA"/>
    <w:p w14:paraId="35F3279C" w14:textId="1BBC71AB" w:rsidR="00627CAA" w:rsidRDefault="00627CAA" w:rsidP="000F742C">
      <w:pPr>
        <w:pStyle w:val="ListParagraph"/>
        <w:numPr>
          <w:ilvl w:val="0"/>
          <w:numId w:val="17"/>
        </w:numPr>
      </w:pPr>
      <w:r>
        <w:t>The placebo effect – refers to an improvement in a physical or psychological condition that is attributable to a clients expectations of help rather than to any specific active ingredient in a treatment</w:t>
      </w:r>
    </w:p>
    <w:p w14:paraId="46E43C85" w14:textId="77777777" w:rsidR="00634F04" w:rsidRDefault="00627CAA" w:rsidP="000F742C">
      <w:pPr>
        <w:pStyle w:val="ListParagraph"/>
        <w:numPr>
          <w:ilvl w:val="0"/>
          <w:numId w:val="17"/>
        </w:numPr>
      </w:pPr>
      <w:r>
        <w:t>Double-blind procedure – when neither the researcher nor the clients are aware of who has been placed in the treatment and placebo control groups</w:t>
      </w:r>
    </w:p>
    <w:p w14:paraId="7D1A84C8" w14:textId="77777777" w:rsidR="00634F04" w:rsidRDefault="00634F04" w:rsidP="00634F04"/>
    <w:p w14:paraId="46216571" w14:textId="3CF29667" w:rsidR="00634F04" w:rsidRDefault="00634F04" w:rsidP="00634F04">
      <w:r>
        <w:t>Single subject experimental research</w:t>
      </w:r>
    </w:p>
    <w:p w14:paraId="420BE5A5" w14:textId="70ECC6F2" w:rsidR="00634F04" w:rsidRDefault="00634F04" w:rsidP="000F742C">
      <w:pPr>
        <w:pStyle w:val="ListParagraph"/>
        <w:numPr>
          <w:ilvl w:val="0"/>
          <w:numId w:val="18"/>
        </w:numPr>
      </w:pPr>
      <w:r>
        <w:t>Participants are studied one at a time and experience a manipulated variable</w:t>
      </w:r>
    </w:p>
    <w:p w14:paraId="23182915" w14:textId="34A65EC7" w:rsidR="00634F04" w:rsidRDefault="00634F04" w:rsidP="000F742C">
      <w:pPr>
        <w:pStyle w:val="ListParagraph"/>
        <w:numPr>
          <w:ilvl w:val="0"/>
          <w:numId w:val="18"/>
        </w:numPr>
      </w:pPr>
      <w:r>
        <w:t>The strategy appears to violate many principles of research design</w:t>
      </w:r>
    </w:p>
    <w:p w14:paraId="791BA56E" w14:textId="46A15A00" w:rsidR="00634F04" w:rsidRDefault="00634F04" w:rsidP="000F742C">
      <w:pPr>
        <w:pStyle w:val="ListParagraph"/>
        <w:numPr>
          <w:ilvl w:val="0"/>
          <w:numId w:val="18"/>
        </w:numPr>
      </w:pPr>
      <w:r>
        <w:t xml:space="preserve">There is no control group </w:t>
      </w:r>
    </w:p>
    <w:p w14:paraId="470FDD15" w14:textId="6D40A495" w:rsidR="00634F04" w:rsidRDefault="00634F04" w:rsidP="000F742C">
      <w:pPr>
        <w:pStyle w:val="ListParagraph"/>
        <w:numPr>
          <w:ilvl w:val="0"/>
          <w:numId w:val="18"/>
        </w:numPr>
      </w:pPr>
      <w:r>
        <w:t>Reversal, or ABAB design (another form of this design) – some aspect of the participants behaviour is carefully measured in a specific sequence: 1) during an initial time period, the baseline (A); 2) during a period when a treatment is introduced (B); 3) during a reinstatement of the conditions that prevailed in the baseline period (A); and 4) finally, during a reintroduction of the experimental manipulation (B)</w:t>
      </w:r>
    </w:p>
    <w:p w14:paraId="7ADC3741" w14:textId="77777777" w:rsidR="00634F04" w:rsidRDefault="00634F04" w:rsidP="00634F04"/>
    <w:p w14:paraId="7D085560" w14:textId="44170498" w:rsidR="00634F04" w:rsidRDefault="00634F04" w:rsidP="00634F04">
      <w:r>
        <w:t>Mixed designs</w:t>
      </w:r>
    </w:p>
    <w:p w14:paraId="0C94D0B2" w14:textId="40A6CCE6" w:rsidR="00634F04" w:rsidRDefault="00634F04" w:rsidP="000F742C">
      <w:pPr>
        <w:pStyle w:val="ListParagraph"/>
        <w:numPr>
          <w:ilvl w:val="0"/>
          <w:numId w:val="19"/>
        </w:numPr>
      </w:pPr>
      <w:r>
        <w:t>Experimental and correlational research techniques can be combined</w:t>
      </w:r>
    </w:p>
    <w:p w14:paraId="27F016C8" w14:textId="1B0DB313" w:rsidR="00634F04" w:rsidRDefault="00634F04" w:rsidP="000F742C">
      <w:pPr>
        <w:pStyle w:val="ListParagraph"/>
        <w:numPr>
          <w:ilvl w:val="0"/>
          <w:numId w:val="19"/>
        </w:numPr>
      </w:pPr>
      <w:r>
        <w:t>Participants from two or more discrete and typically non-overlapping populations are assigned to each experimental condition</w:t>
      </w:r>
    </w:p>
    <w:p w14:paraId="7F9F3DAB" w14:textId="77777777" w:rsidR="00634F04" w:rsidRDefault="00634F04" w:rsidP="00634F04"/>
    <w:p w14:paraId="0C361971" w14:textId="77777777" w:rsidR="00634F04" w:rsidRDefault="00634F04" w:rsidP="00634F04"/>
    <w:p w14:paraId="127AB2E2" w14:textId="13BCCCCA" w:rsidR="00634F04" w:rsidRDefault="00634F04" w:rsidP="00634F04">
      <w:pPr>
        <w:rPr>
          <w:i/>
        </w:rPr>
      </w:pPr>
      <w:r>
        <w:rPr>
          <w:i/>
        </w:rPr>
        <w:t xml:space="preserve">NOTE: FIGURE 5.3 – P. </w:t>
      </w:r>
      <w:proofErr w:type="gramStart"/>
      <w:r>
        <w:rPr>
          <w:i/>
        </w:rPr>
        <w:t>149 :</w:t>
      </w:r>
      <w:proofErr w:type="gramEnd"/>
      <w:r>
        <w:rPr>
          <w:i/>
        </w:rPr>
        <w:t xml:space="preserve"> RESEARCH METHODS IN ABNORMAL PSYCHOLOGY </w:t>
      </w:r>
    </w:p>
    <w:p w14:paraId="57C74C09" w14:textId="77777777" w:rsidR="00634F04" w:rsidRDefault="00634F04" w:rsidP="00634F04">
      <w:pPr>
        <w:rPr>
          <w:i/>
        </w:rPr>
      </w:pPr>
    </w:p>
    <w:p w14:paraId="7AD704E3" w14:textId="77777777" w:rsidR="00CF3B11" w:rsidRDefault="00CF3B11" w:rsidP="00634F04">
      <w:pPr>
        <w:rPr>
          <w:i/>
        </w:rPr>
      </w:pPr>
    </w:p>
    <w:p w14:paraId="71D82449" w14:textId="77777777" w:rsidR="0085070F" w:rsidRDefault="0085070F" w:rsidP="00634F04">
      <w:pPr>
        <w:rPr>
          <w:b/>
          <w:u w:val="single"/>
        </w:rPr>
      </w:pPr>
    </w:p>
    <w:p w14:paraId="0BF5076C" w14:textId="77777777" w:rsidR="0085070F" w:rsidRDefault="0085070F" w:rsidP="00634F04">
      <w:pPr>
        <w:rPr>
          <w:b/>
          <w:u w:val="single"/>
        </w:rPr>
      </w:pPr>
    </w:p>
    <w:p w14:paraId="522A7A4C" w14:textId="77777777" w:rsidR="0085070F" w:rsidRDefault="0085070F" w:rsidP="00634F04">
      <w:pPr>
        <w:rPr>
          <w:b/>
          <w:u w:val="single"/>
        </w:rPr>
      </w:pPr>
    </w:p>
    <w:p w14:paraId="42A29B10" w14:textId="77777777" w:rsidR="0085070F" w:rsidRDefault="0085070F" w:rsidP="00634F04">
      <w:pPr>
        <w:rPr>
          <w:b/>
          <w:u w:val="single"/>
        </w:rPr>
      </w:pPr>
    </w:p>
    <w:p w14:paraId="73238C67" w14:textId="77777777" w:rsidR="0085070F" w:rsidRDefault="0085070F" w:rsidP="00634F04">
      <w:pPr>
        <w:rPr>
          <w:b/>
          <w:u w:val="single"/>
        </w:rPr>
      </w:pPr>
    </w:p>
    <w:p w14:paraId="35CE3238" w14:textId="77777777" w:rsidR="0085070F" w:rsidRDefault="0085070F" w:rsidP="00634F04">
      <w:pPr>
        <w:rPr>
          <w:b/>
          <w:u w:val="single"/>
        </w:rPr>
      </w:pPr>
    </w:p>
    <w:p w14:paraId="42697046" w14:textId="77777777" w:rsidR="0085070F" w:rsidRDefault="0085070F" w:rsidP="00634F04">
      <w:pPr>
        <w:rPr>
          <w:b/>
          <w:u w:val="single"/>
        </w:rPr>
      </w:pPr>
    </w:p>
    <w:p w14:paraId="620516C7" w14:textId="77777777" w:rsidR="0085070F" w:rsidRDefault="0085070F" w:rsidP="00634F04">
      <w:pPr>
        <w:rPr>
          <w:b/>
          <w:u w:val="single"/>
        </w:rPr>
      </w:pPr>
    </w:p>
    <w:p w14:paraId="7847B8F7" w14:textId="77777777" w:rsidR="0085070F" w:rsidRDefault="0085070F" w:rsidP="00634F04">
      <w:pPr>
        <w:rPr>
          <w:b/>
          <w:u w:val="single"/>
        </w:rPr>
      </w:pPr>
    </w:p>
    <w:p w14:paraId="728FD26A" w14:textId="77777777" w:rsidR="0085070F" w:rsidRDefault="0085070F" w:rsidP="00634F04">
      <w:pPr>
        <w:rPr>
          <w:b/>
          <w:u w:val="single"/>
        </w:rPr>
      </w:pPr>
    </w:p>
    <w:p w14:paraId="128821EC" w14:textId="77777777" w:rsidR="0085070F" w:rsidRDefault="0085070F" w:rsidP="00634F04">
      <w:pPr>
        <w:rPr>
          <w:b/>
          <w:u w:val="single"/>
        </w:rPr>
      </w:pPr>
    </w:p>
    <w:p w14:paraId="0B8A267E" w14:textId="77777777" w:rsidR="0085070F" w:rsidRDefault="0085070F" w:rsidP="00634F04">
      <w:pPr>
        <w:rPr>
          <w:b/>
          <w:u w:val="single"/>
        </w:rPr>
      </w:pPr>
    </w:p>
    <w:p w14:paraId="4DF35563" w14:textId="77777777" w:rsidR="0085070F" w:rsidRDefault="0085070F" w:rsidP="00634F04">
      <w:pPr>
        <w:rPr>
          <w:b/>
          <w:u w:val="single"/>
        </w:rPr>
      </w:pPr>
    </w:p>
    <w:p w14:paraId="5611345A" w14:textId="6EBB72AE" w:rsidR="0085070F" w:rsidRDefault="0085070F" w:rsidP="0085070F">
      <w:pPr>
        <w:jc w:val="center"/>
        <w:rPr>
          <w:b/>
          <w:sz w:val="40"/>
          <w:szCs w:val="40"/>
        </w:rPr>
      </w:pPr>
      <w:r>
        <w:rPr>
          <w:b/>
          <w:sz w:val="40"/>
          <w:szCs w:val="40"/>
        </w:rPr>
        <w:t>Midterm #2</w:t>
      </w:r>
    </w:p>
    <w:p w14:paraId="6D123656" w14:textId="77777777" w:rsidR="0085070F" w:rsidRPr="0085070F" w:rsidRDefault="0085070F" w:rsidP="0085070F">
      <w:pPr>
        <w:jc w:val="center"/>
        <w:rPr>
          <w:b/>
          <w:sz w:val="40"/>
          <w:szCs w:val="40"/>
        </w:rPr>
      </w:pPr>
    </w:p>
    <w:p w14:paraId="25E36D94" w14:textId="184C6888" w:rsidR="00CF3B11" w:rsidRDefault="00CF3B11" w:rsidP="00634F04">
      <w:pPr>
        <w:rPr>
          <w:b/>
          <w:u w:val="single"/>
        </w:rPr>
      </w:pPr>
      <w:r>
        <w:rPr>
          <w:b/>
          <w:u w:val="single"/>
        </w:rPr>
        <w:t>Chapter 17 – Outcomes and Issues in Psychological Intervention (p. 551)</w:t>
      </w:r>
    </w:p>
    <w:p w14:paraId="4228DE72" w14:textId="2AD1BA7E" w:rsidR="001C1D59" w:rsidRDefault="003332F9" w:rsidP="003332F9">
      <w:r>
        <w:t>Therapy efficacy vs. treatment effectiveness</w:t>
      </w:r>
    </w:p>
    <w:p w14:paraId="067DFFF9" w14:textId="3F226205" w:rsidR="003332F9" w:rsidRDefault="003332F9" w:rsidP="000F742C">
      <w:pPr>
        <w:pStyle w:val="ListParagraph"/>
        <w:numPr>
          <w:ilvl w:val="0"/>
          <w:numId w:val="20"/>
        </w:numPr>
      </w:pPr>
      <w:r>
        <w:t>Efficacy of an intervention – is what we determine from a controlled outcome study, typically conducted in an academic research setting</w:t>
      </w:r>
    </w:p>
    <w:p w14:paraId="4A97DDBC" w14:textId="71252740" w:rsidR="003332F9" w:rsidRDefault="003332F9" w:rsidP="000F742C">
      <w:pPr>
        <w:pStyle w:val="ListParagraph"/>
        <w:numPr>
          <w:ilvl w:val="0"/>
          <w:numId w:val="20"/>
        </w:numPr>
      </w:pPr>
      <w:r>
        <w:t>Effectiveness – refers to what is offered to and received by people in the everyday world</w:t>
      </w:r>
    </w:p>
    <w:p w14:paraId="3A267A0D" w14:textId="6968432F" w:rsidR="003332F9" w:rsidRDefault="003332F9" w:rsidP="000F742C">
      <w:pPr>
        <w:pStyle w:val="ListParagraph"/>
        <w:numPr>
          <w:ilvl w:val="0"/>
          <w:numId w:val="20"/>
        </w:numPr>
      </w:pPr>
      <w:r>
        <w:t xml:space="preserve">Dodo bird effect – in </w:t>
      </w:r>
      <w:r>
        <w:rPr>
          <w:i/>
        </w:rPr>
        <w:t xml:space="preserve">the consumer reports study </w:t>
      </w:r>
      <w:r>
        <w:t>– refers to the tendency for various therapies to achieve similar results</w:t>
      </w:r>
    </w:p>
    <w:p w14:paraId="1D15D3BA" w14:textId="77777777" w:rsidR="003332F9" w:rsidRDefault="003332F9" w:rsidP="003332F9"/>
    <w:p w14:paraId="064A0644" w14:textId="0FED34D0" w:rsidR="003332F9" w:rsidRDefault="003332F9" w:rsidP="003332F9">
      <w:r>
        <w:rPr>
          <w:i/>
        </w:rPr>
        <w:t xml:space="preserve">Focus on discovery 17.4 – p. 562: </w:t>
      </w:r>
      <w:r>
        <w:t>Stepped care models and the treatment process: can we do more with less?</w:t>
      </w:r>
    </w:p>
    <w:p w14:paraId="45146BB6" w14:textId="37365D18" w:rsidR="003332F9" w:rsidRDefault="003332F9" w:rsidP="000F742C">
      <w:pPr>
        <w:pStyle w:val="ListParagraph"/>
        <w:numPr>
          <w:ilvl w:val="0"/>
          <w:numId w:val="21"/>
        </w:numPr>
      </w:pPr>
      <w:r>
        <w:t xml:space="preserve">Stepped care – the notion that clinicians should match the level of the required treatment to the seriousness of the adjustment problem being addressed, but they should begin </w:t>
      </w:r>
      <w:r w:rsidR="00972C6B">
        <w:t>with less involved and less costly interventions, followed by more complex interventions if the initial interventions are not successful.</w:t>
      </w:r>
    </w:p>
    <w:p w14:paraId="3B9E39E9" w14:textId="77777777" w:rsidR="00972C6B" w:rsidRDefault="00972C6B" w:rsidP="00972C6B"/>
    <w:p w14:paraId="602D85D0" w14:textId="5C8A21CE" w:rsidR="00972C6B" w:rsidRDefault="00972C6B" w:rsidP="00972C6B">
      <w:pPr>
        <w:rPr>
          <w:b/>
        </w:rPr>
      </w:pPr>
      <w:r>
        <w:rPr>
          <w:b/>
        </w:rPr>
        <w:t>Review of Behavioural and Cognitive Therapies</w:t>
      </w:r>
    </w:p>
    <w:p w14:paraId="4D7354D4" w14:textId="33DDCB1C" w:rsidR="00972C6B" w:rsidRDefault="00972C6B" w:rsidP="000F742C">
      <w:pPr>
        <w:pStyle w:val="ListParagraph"/>
        <w:numPr>
          <w:ilvl w:val="0"/>
          <w:numId w:val="21"/>
        </w:numPr>
      </w:pPr>
      <w:r>
        <w:t>Evaluation of counterconditioning and exposure methods</w:t>
      </w:r>
    </w:p>
    <w:p w14:paraId="564BC552" w14:textId="3086D1FD" w:rsidR="00972C6B" w:rsidRDefault="00972C6B" w:rsidP="000F742C">
      <w:pPr>
        <w:pStyle w:val="ListParagraph"/>
        <w:numPr>
          <w:ilvl w:val="0"/>
          <w:numId w:val="21"/>
        </w:numPr>
      </w:pPr>
      <w:r>
        <w:t>Evaluation of operant methods</w:t>
      </w:r>
    </w:p>
    <w:p w14:paraId="6D1DEFD6" w14:textId="2C7F2F9E" w:rsidR="00972C6B" w:rsidRDefault="00972C6B" w:rsidP="000F742C">
      <w:pPr>
        <w:pStyle w:val="ListParagraph"/>
        <w:numPr>
          <w:ilvl w:val="1"/>
          <w:numId w:val="21"/>
        </w:numPr>
      </w:pPr>
      <w:r>
        <w:t xml:space="preserve">Treatment of childhood problems – perhaps one reason operant-conditioning behaviour therapy has been so effective with children is that much of their behaviour is subject to the control of others. </w:t>
      </w:r>
    </w:p>
    <w:p w14:paraId="78533E05" w14:textId="53914E9B" w:rsidR="00972C6B" w:rsidRDefault="00972C6B" w:rsidP="000F742C">
      <w:pPr>
        <w:pStyle w:val="ListParagraph"/>
        <w:numPr>
          <w:ilvl w:val="2"/>
          <w:numId w:val="21"/>
        </w:numPr>
      </w:pPr>
      <w:r>
        <w:t>Children under continual supervision and can reinforce or punish depending on the consequence</w:t>
      </w:r>
    </w:p>
    <w:p w14:paraId="26ACF074" w14:textId="509E9488" w:rsidR="00972C6B" w:rsidRDefault="00972C6B" w:rsidP="000F742C">
      <w:pPr>
        <w:pStyle w:val="ListParagraph"/>
        <w:numPr>
          <w:ilvl w:val="1"/>
          <w:numId w:val="21"/>
        </w:numPr>
      </w:pPr>
      <w:r>
        <w:t xml:space="preserve">Generalization and maintenance of treatment effects – a problem that is common is that of generalizing to real life and maintaining whatever gains have been achieved while the client is in regular contact with the therapist. </w:t>
      </w:r>
    </w:p>
    <w:p w14:paraId="55AFB423" w14:textId="40326BA8" w:rsidR="00972C6B" w:rsidRDefault="00972C6B" w:rsidP="000F742C">
      <w:pPr>
        <w:pStyle w:val="ListParagraph"/>
        <w:numPr>
          <w:ilvl w:val="2"/>
          <w:numId w:val="21"/>
        </w:numPr>
      </w:pPr>
      <w:r>
        <w:t xml:space="preserve">Intermittent and naturalistic reinforcement – </w:t>
      </w:r>
      <w:proofErr w:type="gramStart"/>
      <w:r>
        <w:t>1)rewarding</w:t>
      </w:r>
      <w:proofErr w:type="gramEnd"/>
      <w:r>
        <w:t xml:space="preserve"> a response only some of the times it appears </w:t>
      </w:r>
      <w:r w:rsidR="00B255E3">
        <w:t xml:space="preserve"> - makes new behaviour more enduring. 2) </w:t>
      </w:r>
      <w:proofErr w:type="gramStart"/>
      <w:r w:rsidR="00B255E3">
        <w:t>move</w:t>
      </w:r>
      <w:proofErr w:type="gramEnd"/>
      <w:r w:rsidR="00B255E3">
        <w:t xml:space="preserve"> from artificial to natural reinforcement in the social environment </w:t>
      </w:r>
    </w:p>
    <w:p w14:paraId="6958DAEE" w14:textId="37736F30" w:rsidR="00B255E3" w:rsidRDefault="00B255E3" w:rsidP="000F742C">
      <w:pPr>
        <w:pStyle w:val="ListParagraph"/>
        <w:numPr>
          <w:ilvl w:val="2"/>
          <w:numId w:val="21"/>
        </w:numPr>
      </w:pPr>
      <w:r>
        <w:t>Environmental modification – behaviour therapists manipulate surroundings, or attempt to do so, to support changes brought about in treatment</w:t>
      </w:r>
    </w:p>
    <w:p w14:paraId="44BA3AED" w14:textId="4B73AF53" w:rsidR="00B255E3" w:rsidRDefault="00B255E3" w:rsidP="000F742C">
      <w:pPr>
        <w:pStyle w:val="ListParagraph"/>
        <w:numPr>
          <w:ilvl w:val="2"/>
          <w:numId w:val="21"/>
        </w:numPr>
      </w:pPr>
      <w:r>
        <w:t xml:space="preserve">Eliminating secondary gain – the notion that clients can derive benefit from their problem. </w:t>
      </w:r>
    </w:p>
    <w:p w14:paraId="7435B528" w14:textId="293DE921" w:rsidR="00B255E3" w:rsidRDefault="00B255E3" w:rsidP="000F742C">
      <w:pPr>
        <w:pStyle w:val="ListParagraph"/>
        <w:numPr>
          <w:ilvl w:val="2"/>
          <w:numId w:val="21"/>
        </w:numPr>
      </w:pPr>
      <w:r>
        <w:t xml:space="preserve">Attribution to self – a person who has terminated therapy might attribute improvement in behaviour to an external cause, the therapist, and could relapse once that attributed factor is no longer present. </w:t>
      </w:r>
    </w:p>
    <w:p w14:paraId="47256D01" w14:textId="1C3895F8" w:rsidR="00B255E3" w:rsidRDefault="00B255E3" w:rsidP="000F742C">
      <w:pPr>
        <w:pStyle w:val="ListParagraph"/>
        <w:numPr>
          <w:ilvl w:val="1"/>
          <w:numId w:val="21"/>
        </w:numPr>
      </w:pPr>
      <w:r>
        <w:t>Evaluation of cognitive-behavioural therapy</w:t>
      </w:r>
    </w:p>
    <w:p w14:paraId="41DE1858" w14:textId="63BFF76D" w:rsidR="00B255E3" w:rsidRDefault="00B255E3" w:rsidP="000F742C">
      <w:pPr>
        <w:pStyle w:val="ListParagraph"/>
        <w:numPr>
          <w:ilvl w:val="2"/>
          <w:numId w:val="21"/>
        </w:numPr>
      </w:pPr>
      <w:r>
        <w:t xml:space="preserve">The core assumption of all </w:t>
      </w:r>
      <w:proofErr w:type="gramStart"/>
      <w:r>
        <w:t>cog</w:t>
      </w:r>
      <w:proofErr w:type="gramEnd"/>
      <w:r>
        <w:t>. Therapies is that the way people construe their world is a major –if not the major –determinant of their feelings and behaviour</w:t>
      </w:r>
    </w:p>
    <w:p w14:paraId="4DEEF87F" w14:textId="760116A1" w:rsidR="00B255E3" w:rsidRDefault="00B255E3" w:rsidP="000F742C">
      <w:pPr>
        <w:pStyle w:val="ListParagraph"/>
        <w:numPr>
          <w:ilvl w:val="2"/>
          <w:numId w:val="21"/>
        </w:numPr>
      </w:pPr>
      <w:r>
        <w:t>Cog</w:t>
      </w:r>
      <w:proofErr w:type="gramStart"/>
      <w:r>
        <w:t>.-</w:t>
      </w:r>
      <w:proofErr w:type="gramEnd"/>
      <w:r>
        <w:t>behavioural therapy focuses on the REBT and on CT (cognitive therapy)</w:t>
      </w:r>
    </w:p>
    <w:p w14:paraId="18865F42" w14:textId="3C81C6B7" w:rsidR="00B255E3" w:rsidRDefault="00B255E3" w:rsidP="000F742C">
      <w:pPr>
        <w:pStyle w:val="ListParagraph"/>
        <w:numPr>
          <w:ilvl w:val="3"/>
          <w:numId w:val="21"/>
        </w:numPr>
      </w:pPr>
      <w:r>
        <w:t>REBT – basic premise is that emotional suffering is due primarily to the often unverbalized assumptions and demands that people carry around with them as they negotiate their way in life</w:t>
      </w:r>
    </w:p>
    <w:p w14:paraId="56E579E2" w14:textId="7121AA71" w:rsidR="00B255E3" w:rsidRDefault="00B255E3" w:rsidP="000F742C">
      <w:pPr>
        <w:pStyle w:val="ListParagraph"/>
        <w:numPr>
          <w:ilvl w:val="4"/>
          <w:numId w:val="21"/>
        </w:numPr>
      </w:pPr>
      <w:r>
        <w:t>Several outcome conclusions on REBT – p. 566</w:t>
      </w:r>
    </w:p>
    <w:p w14:paraId="438219B9" w14:textId="1584C82C" w:rsidR="00B255E3" w:rsidRDefault="00B255E3" w:rsidP="000F742C">
      <w:pPr>
        <w:pStyle w:val="ListParagraph"/>
        <w:numPr>
          <w:ilvl w:val="3"/>
          <w:numId w:val="21"/>
        </w:numPr>
      </w:pPr>
      <w:r>
        <w:t xml:space="preserve">Becks cognitive therapy – </w:t>
      </w:r>
      <w:proofErr w:type="gramStart"/>
      <w:r>
        <w:t>that</w:t>
      </w:r>
      <w:proofErr w:type="gramEnd"/>
      <w:r>
        <w:t xml:space="preserve"> people in emotional distress operate with assumptions –he calls them schemas –that are impossible to live with, such as believing that one has to be a perfect parent or student. </w:t>
      </w:r>
    </w:p>
    <w:p w14:paraId="6162C928" w14:textId="781E7C8D" w:rsidR="00FF75C5" w:rsidRDefault="00FF75C5" w:rsidP="000F742C">
      <w:pPr>
        <w:pStyle w:val="ListParagraph"/>
        <w:numPr>
          <w:ilvl w:val="3"/>
          <w:numId w:val="21"/>
        </w:numPr>
      </w:pPr>
      <w:r>
        <w:t xml:space="preserve">Young’s schema-focused therapy </w:t>
      </w:r>
      <w:r w:rsidR="00E5100A">
        <w:t>–</w:t>
      </w:r>
      <w:r>
        <w:t xml:space="preserve"> </w:t>
      </w:r>
      <w:r w:rsidR="00E5100A">
        <w:t xml:space="preserve">schema therapy is designed for people with personality disorders suffering from complex forms of dysfunction. </w:t>
      </w:r>
      <w:proofErr w:type="gramStart"/>
      <w:r w:rsidR="00E5100A">
        <w:t>it</w:t>
      </w:r>
      <w:proofErr w:type="gramEnd"/>
      <w:r w:rsidR="00E5100A">
        <w:t xml:space="preserve"> cannot only be used to treat personality disorders or other specific individual  difficulties (e.g., depression) but can also be amended to treat couples</w:t>
      </w:r>
    </w:p>
    <w:p w14:paraId="5FC08796" w14:textId="77777777" w:rsidR="00E5100A" w:rsidRDefault="00E5100A" w:rsidP="00E5100A"/>
    <w:p w14:paraId="590803A7" w14:textId="29F3D63D" w:rsidR="00E5100A" w:rsidRDefault="00E5100A" w:rsidP="00E5100A">
      <w:r>
        <w:t>Review of Psychoanalytic therapies</w:t>
      </w:r>
    </w:p>
    <w:p w14:paraId="23811448" w14:textId="0909959D" w:rsidR="00E5100A" w:rsidRDefault="00E5100A" w:rsidP="000F742C">
      <w:pPr>
        <w:pStyle w:val="ListParagraph"/>
        <w:numPr>
          <w:ilvl w:val="0"/>
          <w:numId w:val="22"/>
        </w:numPr>
      </w:pPr>
      <w:r>
        <w:t>Basic concepts and techniques in classical psychoanalysis vs. contemporary psychodynamic treatment</w:t>
      </w:r>
    </w:p>
    <w:p w14:paraId="0398693A" w14:textId="4130EAEC" w:rsidR="00E5100A" w:rsidRDefault="00E5100A" w:rsidP="000F742C">
      <w:pPr>
        <w:pStyle w:val="ListParagraph"/>
        <w:numPr>
          <w:ilvl w:val="1"/>
          <w:numId w:val="22"/>
        </w:numPr>
      </w:pPr>
      <w:r>
        <w:t>Classical psychoanalysis – attempt to remove repressions that have prevented the ego from helping the individual grow into a healthy adult</w:t>
      </w:r>
    </w:p>
    <w:p w14:paraId="70066A82" w14:textId="05ECCDF4" w:rsidR="00E5100A" w:rsidRDefault="00E5100A" w:rsidP="000F742C">
      <w:pPr>
        <w:pStyle w:val="ListParagraph"/>
        <w:numPr>
          <w:ilvl w:val="1"/>
          <w:numId w:val="22"/>
        </w:numPr>
      </w:pPr>
      <w:r>
        <w:t>Techniques to achieve the goal of insight into repressed conflicts:</w:t>
      </w:r>
    </w:p>
    <w:p w14:paraId="5EDAAB5C" w14:textId="474D54F4" w:rsidR="00E5100A" w:rsidRDefault="00E5100A" w:rsidP="000F742C">
      <w:pPr>
        <w:pStyle w:val="ListParagraph"/>
        <w:numPr>
          <w:ilvl w:val="2"/>
          <w:numId w:val="22"/>
        </w:numPr>
      </w:pPr>
      <w:r>
        <w:t>Free association – client, on couch, relieving their thoughts and feelings and to verbalize whatever comes to mind</w:t>
      </w:r>
    </w:p>
    <w:p w14:paraId="0061E9A7" w14:textId="33313BCE" w:rsidR="00E5100A" w:rsidRDefault="00E5100A" w:rsidP="000F742C">
      <w:pPr>
        <w:pStyle w:val="ListParagraph"/>
        <w:numPr>
          <w:ilvl w:val="2"/>
          <w:numId w:val="22"/>
        </w:numPr>
      </w:pPr>
      <w:r>
        <w:t>The analysis of dreams</w:t>
      </w:r>
    </w:p>
    <w:p w14:paraId="1646BF9A" w14:textId="244F60CE" w:rsidR="00E5100A" w:rsidRDefault="00E5100A" w:rsidP="000F742C">
      <w:pPr>
        <w:pStyle w:val="ListParagraph"/>
        <w:numPr>
          <w:ilvl w:val="2"/>
          <w:numId w:val="22"/>
        </w:numPr>
      </w:pPr>
      <w:r>
        <w:t>Interpretation – whereby the therapist helps the person finally face the emotionally loaded conflict that was previously repressed</w:t>
      </w:r>
    </w:p>
    <w:p w14:paraId="3C04EEF1" w14:textId="5BBAABF8" w:rsidR="00E5100A" w:rsidRDefault="00E5100A" w:rsidP="000F742C">
      <w:pPr>
        <w:pStyle w:val="ListParagraph"/>
        <w:numPr>
          <w:ilvl w:val="1"/>
          <w:numId w:val="22"/>
        </w:numPr>
      </w:pPr>
      <w:r>
        <w:t>Psychodynamic therapists – are more oriented toward the present than was Freud. They emphasize unconscious motivation and the need for clients to understand the hidden reasons for their current feelings and behaviour</w:t>
      </w:r>
    </w:p>
    <w:p w14:paraId="0F186EA5" w14:textId="4AB6BB68" w:rsidR="006355C1" w:rsidRDefault="006355C1" w:rsidP="000F742C">
      <w:pPr>
        <w:pStyle w:val="ListParagraph"/>
        <w:numPr>
          <w:ilvl w:val="1"/>
          <w:numId w:val="22"/>
        </w:numPr>
      </w:pPr>
      <w:r>
        <w:t xml:space="preserve">Brief therapy – focuses more on practical, real-life problems, still within the general framework of psychoanalysis. </w:t>
      </w:r>
    </w:p>
    <w:p w14:paraId="19902A62" w14:textId="384F5AA4" w:rsidR="006355C1" w:rsidRDefault="006355C1" w:rsidP="000F742C">
      <w:pPr>
        <w:pStyle w:val="ListParagraph"/>
        <w:numPr>
          <w:ilvl w:val="0"/>
          <w:numId w:val="22"/>
        </w:numPr>
      </w:pPr>
      <w:r>
        <w:t>Evaluation of psychodynamic psychotherapy outcomes of research</w:t>
      </w:r>
    </w:p>
    <w:p w14:paraId="37E97DAE" w14:textId="77777777" w:rsidR="006355C1" w:rsidRDefault="006355C1" w:rsidP="006355C1"/>
    <w:p w14:paraId="138744E5" w14:textId="6554FD1E" w:rsidR="006355C1" w:rsidRDefault="006355C1" w:rsidP="006355C1">
      <w:r>
        <w:t>Review of client-</w:t>
      </w:r>
      <w:proofErr w:type="spellStart"/>
      <w:r>
        <w:t>centred</w:t>
      </w:r>
      <w:proofErr w:type="spellEnd"/>
      <w:r>
        <w:t xml:space="preserve"> therapy</w:t>
      </w:r>
    </w:p>
    <w:p w14:paraId="476AC003" w14:textId="35599506" w:rsidR="006355C1" w:rsidRDefault="006355C1" w:rsidP="000F742C">
      <w:pPr>
        <w:pStyle w:val="ListParagraph"/>
        <w:numPr>
          <w:ilvl w:val="0"/>
          <w:numId w:val="23"/>
        </w:numPr>
      </w:pPr>
      <w:r>
        <w:t>Basic concepts and techniques of client-</w:t>
      </w:r>
      <w:proofErr w:type="spellStart"/>
      <w:r>
        <w:t>centred</w:t>
      </w:r>
      <w:proofErr w:type="spellEnd"/>
      <w:r>
        <w:t xml:space="preserve"> therapy</w:t>
      </w:r>
    </w:p>
    <w:p w14:paraId="4A9AF298" w14:textId="473F0614" w:rsidR="006355C1" w:rsidRDefault="006355C1" w:rsidP="000F742C">
      <w:pPr>
        <w:pStyle w:val="ListParagraph"/>
        <w:numPr>
          <w:ilvl w:val="1"/>
          <w:numId w:val="23"/>
        </w:numPr>
      </w:pPr>
      <w:r>
        <w:t>Roger’s client-</w:t>
      </w:r>
      <w:proofErr w:type="spellStart"/>
      <w:r>
        <w:t>centred</w:t>
      </w:r>
      <w:proofErr w:type="spellEnd"/>
      <w:r>
        <w:t xml:space="preserve"> therapy rests on the basic premise that people can be understood only in terms of their own phenomenology –the immediate experience that they have of themselves and their world –and that they become disordered when they fail to attend to their own inner nature and instead guide their behaviour according to what others wish. </w:t>
      </w:r>
    </w:p>
    <w:p w14:paraId="35458654" w14:textId="48833590" w:rsidR="006355C1" w:rsidRDefault="006355C1" w:rsidP="000F742C">
      <w:pPr>
        <w:pStyle w:val="ListParagraph"/>
        <w:numPr>
          <w:ilvl w:val="0"/>
          <w:numId w:val="23"/>
        </w:numPr>
      </w:pPr>
      <w:r>
        <w:t>Evaluation of client-</w:t>
      </w:r>
      <w:proofErr w:type="spellStart"/>
      <w:r>
        <w:t>centred</w:t>
      </w:r>
      <w:proofErr w:type="spellEnd"/>
      <w:r>
        <w:t xml:space="preserve"> therapy</w:t>
      </w:r>
    </w:p>
    <w:p w14:paraId="4D622070" w14:textId="7565590A" w:rsidR="006355C1" w:rsidRDefault="006355C1" w:rsidP="000F742C">
      <w:pPr>
        <w:pStyle w:val="ListParagraph"/>
        <w:numPr>
          <w:ilvl w:val="0"/>
          <w:numId w:val="23"/>
        </w:numPr>
      </w:pPr>
      <w:r>
        <w:t>Extension of client-</w:t>
      </w:r>
      <w:proofErr w:type="spellStart"/>
      <w:r>
        <w:t>centred</w:t>
      </w:r>
      <w:proofErr w:type="spellEnd"/>
      <w:r>
        <w:t xml:space="preserve"> therapy: compassion focused therapy</w:t>
      </w:r>
    </w:p>
    <w:p w14:paraId="64F06526" w14:textId="4ADB15BA" w:rsidR="006355C1" w:rsidRDefault="006355C1" w:rsidP="000F742C">
      <w:pPr>
        <w:pStyle w:val="ListParagraph"/>
        <w:numPr>
          <w:ilvl w:val="1"/>
          <w:numId w:val="23"/>
        </w:numPr>
      </w:pPr>
      <w:r>
        <w:t>Rogers impact –how certain concepts such as empathy and being able to explore emotions in a safe and warm atmosphere contribute to higher levels of functioning</w:t>
      </w:r>
    </w:p>
    <w:p w14:paraId="611056B4" w14:textId="33E3EB03" w:rsidR="006355C1" w:rsidRDefault="006355C1" w:rsidP="000F742C">
      <w:pPr>
        <w:pStyle w:val="ListParagraph"/>
        <w:numPr>
          <w:ilvl w:val="2"/>
          <w:numId w:val="23"/>
        </w:numPr>
      </w:pPr>
      <w:r>
        <w:t xml:space="preserve">Emotion focused </w:t>
      </w:r>
      <w:proofErr w:type="spellStart"/>
      <w:r>
        <w:t>therpy</w:t>
      </w:r>
      <w:proofErr w:type="spellEnd"/>
    </w:p>
    <w:p w14:paraId="3BAE9702" w14:textId="19E93968" w:rsidR="006355C1" w:rsidRDefault="006355C1" w:rsidP="000F742C">
      <w:pPr>
        <w:pStyle w:val="ListParagraph"/>
        <w:numPr>
          <w:ilvl w:val="2"/>
          <w:numId w:val="23"/>
        </w:numPr>
      </w:pPr>
      <w:r>
        <w:t xml:space="preserve">Compassion focused therapy </w:t>
      </w:r>
    </w:p>
    <w:p w14:paraId="019DB303" w14:textId="77777777" w:rsidR="006355C1" w:rsidRDefault="006355C1" w:rsidP="006355C1"/>
    <w:p w14:paraId="0D922584" w14:textId="77777777" w:rsidR="006355C1" w:rsidRDefault="006355C1" w:rsidP="006355C1"/>
    <w:p w14:paraId="1A0FD202" w14:textId="318264B3" w:rsidR="006355C1" w:rsidRDefault="006355C1" w:rsidP="006355C1">
      <w:r>
        <w:t>Review of couples and family therapy</w:t>
      </w:r>
    </w:p>
    <w:p w14:paraId="6BF85930" w14:textId="4C4C195C" w:rsidR="006355C1" w:rsidRDefault="006355C1" w:rsidP="000F742C">
      <w:pPr>
        <w:pStyle w:val="ListParagraph"/>
        <w:numPr>
          <w:ilvl w:val="0"/>
          <w:numId w:val="24"/>
        </w:numPr>
      </w:pPr>
      <w:r>
        <w:t>Basic concepts and techniques in couples and family therapy</w:t>
      </w:r>
    </w:p>
    <w:p w14:paraId="5B00E488" w14:textId="64B79EB3" w:rsidR="006355C1" w:rsidRDefault="006355C1" w:rsidP="000F742C">
      <w:pPr>
        <w:pStyle w:val="ListParagraph"/>
        <w:numPr>
          <w:ilvl w:val="0"/>
          <w:numId w:val="24"/>
        </w:numPr>
      </w:pPr>
      <w:r>
        <w:t>The normality of conflict</w:t>
      </w:r>
    </w:p>
    <w:p w14:paraId="72C0ACF1" w14:textId="6C396291" w:rsidR="006355C1" w:rsidRDefault="006355C1" w:rsidP="000F742C">
      <w:pPr>
        <w:pStyle w:val="ListParagraph"/>
        <w:numPr>
          <w:ilvl w:val="0"/>
          <w:numId w:val="24"/>
        </w:numPr>
      </w:pPr>
      <w:r>
        <w:t xml:space="preserve">From individual to conjoint therapy: does </w:t>
      </w:r>
      <w:proofErr w:type="gramStart"/>
      <w:r>
        <w:t>couples</w:t>
      </w:r>
      <w:proofErr w:type="gramEnd"/>
      <w:r>
        <w:t xml:space="preserve"> therapy work?</w:t>
      </w:r>
    </w:p>
    <w:p w14:paraId="13B6F09D" w14:textId="212794AD" w:rsidR="006355C1" w:rsidRDefault="00861020" w:rsidP="000F742C">
      <w:pPr>
        <w:pStyle w:val="ListParagraph"/>
        <w:numPr>
          <w:ilvl w:val="1"/>
          <w:numId w:val="24"/>
        </w:numPr>
      </w:pPr>
      <w:r>
        <w:t>Couples therapists focus on the working alliance between both members and as a whole</w:t>
      </w:r>
    </w:p>
    <w:p w14:paraId="2ABC9EDF" w14:textId="6088533D" w:rsidR="00861020" w:rsidRDefault="00861020" w:rsidP="000F742C">
      <w:pPr>
        <w:pStyle w:val="ListParagraph"/>
        <w:numPr>
          <w:ilvl w:val="2"/>
          <w:numId w:val="24"/>
        </w:numPr>
      </w:pPr>
      <w:r>
        <w:t>A split alliance – occurs when the therapist has a stronger alliance with one member of the couple than with the other member</w:t>
      </w:r>
    </w:p>
    <w:p w14:paraId="5CCA8620" w14:textId="718BD573" w:rsidR="00861020" w:rsidRDefault="00861020" w:rsidP="000F742C">
      <w:pPr>
        <w:pStyle w:val="ListParagraph"/>
        <w:numPr>
          <w:ilvl w:val="0"/>
          <w:numId w:val="24"/>
        </w:numPr>
      </w:pPr>
      <w:r>
        <w:t>The approach to couples and family therapy</w:t>
      </w:r>
    </w:p>
    <w:p w14:paraId="07B2CDBF" w14:textId="0C6E1109" w:rsidR="00861020" w:rsidRDefault="00861020" w:rsidP="000F742C">
      <w:pPr>
        <w:pStyle w:val="ListParagraph"/>
        <w:numPr>
          <w:ilvl w:val="1"/>
          <w:numId w:val="24"/>
        </w:numPr>
      </w:pPr>
      <w:r>
        <w:t>The mental research institute tradition</w:t>
      </w:r>
    </w:p>
    <w:p w14:paraId="61942C22" w14:textId="16D5C344" w:rsidR="00861020" w:rsidRDefault="00861020" w:rsidP="000F742C">
      <w:pPr>
        <w:pStyle w:val="ListParagraph"/>
        <w:numPr>
          <w:ilvl w:val="1"/>
          <w:numId w:val="24"/>
        </w:numPr>
      </w:pPr>
      <w:r>
        <w:t>Cognitive-behavioural approaches</w:t>
      </w:r>
    </w:p>
    <w:p w14:paraId="4EA7CFA5" w14:textId="0B4BD9D8" w:rsidR="00861020" w:rsidRDefault="00861020" w:rsidP="000F742C">
      <w:pPr>
        <w:pStyle w:val="ListParagraph"/>
        <w:numPr>
          <w:ilvl w:val="1"/>
          <w:numId w:val="24"/>
        </w:numPr>
      </w:pPr>
      <w:r>
        <w:t>Integrative behavioural couples therapy</w:t>
      </w:r>
    </w:p>
    <w:p w14:paraId="01D2B3E4" w14:textId="5BF40FCE" w:rsidR="00861020" w:rsidRDefault="00861020" w:rsidP="000F742C">
      <w:pPr>
        <w:pStyle w:val="ListParagraph"/>
        <w:numPr>
          <w:ilvl w:val="1"/>
          <w:numId w:val="24"/>
        </w:numPr>
      </w:pPr>
      <w:r>
        <w:t>Emotion-focused therapy</w:t>
      </w:r>
    </w:p>
    <w:p w14:paraId="3DD6291D" w14:textId="7267B354" w:rsidR="00861020" w:rsidRPr="00861020" w:rsidRDefault="00861020" w:rsidP="000F742C">
      <w:pPr>
        <w:pStyle w:val="ListParagraph"/>
        <w:numPr>
          <w:ilvl w:val="2"/>
          <w:numId w:val="24"/>
        </w:numPr>
      </w:pPr>
      <w:r>
        <w:rPr>
          <w:i/>
        </w:rPr>
        <w:t>17.1 – p. 575: Emotion-focused couples therapy</w:t>
      </w:r>
    </w:p>
    <w:p w14:paraId="0F578106" w14:textId="1B30CE2B" w:rsidR="00861020" w:rsidRDefault="00861020" w:rsidP="000F742C">
      <w:pPr>
        <w:pStyle w:val="ListParagraph"/>
        <w:numPr>
          <w:ilvl w:val="2"/>
          <w:numId w:val="24"/>
        </w:numPr>
      </w:pPr>
      <w:r w:rsidRPr="00861020">
        <w:t>EFT involves 12-15 sessions</w:t>
      </w:r>
    </w:p>
    <w:p w14:paraId="3A61F7F3" w14:textId="2C42B437" w:rsidR="00861020" w:rsidRDefault="00861020" w:rsidP="000F742C">
      <w:pPr>
        <w:pStyle w:val="ListParagraph"/>
        <w:numPr>
          <w:ilvl w:val="2"/>
          <w:numId w:val="24"/>
        </w:numPr>
      </w:pPr>
      <w:r>
        <w:t xml:space="preserve">3 stages: 1) first phase is to de-escalate the maladaptive cycle. A) </w:t>
      </w:r>
      <w:proofErr w:type="gramStart"/>
      <w:r>
        <w:t>assessing</w:t>
      </w:r>
      <w:proofErr w:type="gramEnd"/>
      <w:r>
        <w:t xml:space="preserve"> the current conflicts experienced by the couple and fostering an alliance, b) identifying the problematic interaction cycle that is maintaining problems in the relationship, c)accessing underlying emotions, and d) trying to reframe the problem in terms of associated emotions and attachment needs</w:t>
      </w:r>
    </w:p>
    <w:p w14:paraId="24FA2AA5" w14:textId="58A42394" w:rsidR="00861020" w:rsidRDefault="00861020" w:rsidP="000F742C">
      <w:pPr>
        <w:pStyle w:val="ListParagraph"/>
        <w:numPr>
          <w:ilvl w:val="2"/>
          <w:numId w:val="24"/>
        </w:numPr>
      </w:pPr>
      <w:r>
        <w:t xml:space="preserve">2) </w:t>
      </w:r>
      <w:proofErr w:type="gramStart"/>
      <w:r>
        <w:t>goal</w:t>
      </w:r>
      <w:proofErr w:type="gramEnd"/>
      <w:r>
        <w:t xml:space="preserve"> is to change interactional positions. A) </w:t>
      </w:r>
      <w:proofErr w:type="gramStart"/>
      <w:r>
        <w:t>helping</w:t>
      </w:r>
      <w:proofErr w:type="gramEnd"/>
      <w:r>
        <w:t xml:space="preserve"> the couple to identify needs and aspects of the self that have been denied and incorporate these into the relationship, b) learning to accept the partners new emotional experience and related responses, c) learning to express specific needs and developing a sense of positive emotional engagement.</w:t>
      </w:r>
    </w:p>
    <w:p w14:paraId="2BF5D143" w14:textId="0F30358E" w:rsidR="00861020" w:rsidRDefault="00861020" w:rsidP="000F742C">
      <w:pPr>
        <w:pStyle w:val="ListParagraph"/>
        <w:numPr>
          <w:ilvl w:val="2"/>
          <w:numId w:val="24"/>
        </w:numPr>
      </w:pPr>
      <w:r>
        <w:t xml:space="preserve">3) </w:t>
      </w:r>
      <w:proofErr w:type="gramStart"/>
      <w:r>
        <w:t>goal</w:t>
      </w:r>
      <w:proofErr w:type="gramEnd"/>
      <w:r>
        <w:t xml:space="preserve"> is consolidation and integration. A) </w:t>
      </w:r>
      <w:proofErr w:type="gramStart"/>
      <w:r>
        <w:t>attempts</w:t>
      </w:r>
      <w:proofErr w:type="gramEnd"/>
      <w:r>
        <w:t xml:space="preserve"> are made to arrive at new solutions to old problems. B) </w:t>
      </w:r>
      <w:proofErr w:type="gramStart"/>
      <w:r>
        <w:t>new</w:t>
      </w:r>
      <w:proofErr w:type="gramEnd"/>
      <w:r>
        <w:t xml:space="preserve"> positions and new cycles of attachment behaviour must be consolidated.</w:t>
      </w:r>
    </w:p>
    <w:p w14:paraId="0B2B6F5C" w14:textId="59906A1A" w:rsidR="00820F6A" w:rsidRDefault="00820F6A" w:rsidP="000F742C">
      <w:pPr>
        <w:pStyle w:val="ListParagraph"/>
        <w:numPr>
          <w:ilvl w:val="1"/>
          <w:numId w:val="24"/>
        </w:numPr>
      </w:pPr>
      <w:r>
        <w:t>Generalized features of all couples therapy</w:t>
      </w:r>
    </w:p>
    <w:p w14:paraId="54EB14F9" w14:textId="77777777" w:rsidR="00820F6A" w:rsidRDefault="00820F6A" w:rsidP="00820F6A"/>
    <w:p w14:paraId="68E1EB97" w14:textId="3A092E26" w:rsidR="00820F6A" w:rsidRDefault="00820F6A" w:rsidP="00820F6A">
      <w:r>
        <w:t>Psychotherapy Integration</w:t>
      </w:r>
    </w:p>
    <w:p w14:paraId="3E1801C8" w14:textId="1716F600" w:rsidR="00820F6A" w:rsidRDefault="00820F6A" w:rsidP="000F742C">
      <w:pPr>
        <w:pStyle w:val="ListParagraph"/>
        <w:numPr>
          <w:ilvl w:val="0"/>
          <w:numId w:val="25"/>
        </w:numPr>
      </w:pPr>
      <w:r>
        <w:t>3 types of psychotherapy integration</w:t>
      </w:r>
    </w:p>
    <w:p w14:paraId="1D4910D1" w14:textId="3AFFB99C" w:rsidR="00820F6A" w:rsidRDefault="00820F6A" w:rsidP="000F742C">
      <w:pPr>
        <w:pStyle w:val="ListParagraph"/>
        <w:numPr>
          <w:ilvl w:val="1"/>
          <w:numId w:val="25"/>
        </w:numPr>
      </w:pPr>
      <w:proofErr w:type="gramStart"/>
      <w:r>
        <w:t>technical</w:t>
      </w:r>
      <w:proofErr w:type="gramEnd"/>
      <w:r>
        <w:t xml:space="preserve"> eclecticism – the therapist works within a particular theoretical framework (e.g., CBT), but sometimes imports from other orientations techniques deemed effective, though without subscribing to the theories that spawned them.</w:t>
      </w:r>
    </w:p>
    <w:p w14:paraId="7582EE5F" w14:textId="462F5D54" w:rsidR="00820F6A" w:rsidRDefault="00820F6A" w:rsidP="000F742C">
      <w:pPr>
        <w:pStyle w:val="ListParagraph"/>
        <w:numPr>
          <w:ilvl w:val="1"/>
          <w:numId w:val="25"/>
        </w:numPr>
      </w:pPr>
      <w:r>
        <w:t xml:space="preserve">Common </w:t>
      </w:r>
      <w:proofErr w:type="spellStart"/>
      <w:r>
        <w:t>factorism</w:t>
      </w:r>
      <w:proofErr w:type="spellEnd"/>
      <w:r>
        <w:t xml:space="preserve"> – seeks strategies that all therapy schools might share. For example, informing a client how he or she affects others is a strategy employed by many different kinds to be an important component of effective psychotherapy. </w:t>
      </w:r>
    </w:p>
    <w:p w14:paraId="0C94DEAD" w14:textId="0C8FF962" w:rsidR="00820F6A" w:rsidRDefault="00820F6A" w:rsidP="000F742C">
      <w:pPr>
        <w:pStyle w:val="ListParagraph"/>
        <w:numPr>
          <w:ilvl w:val="1"/>
          <w:numId w:val="25"/>
        </w:numPr>
      </w:pPr>
      <w:r>
        <w:t xml:space="preserve">Theoretical integration – tries to synthesize not only techniques but also theirs. </w:t>
      </w:r>
    </w:p>
    <w:p w14:paraId="7DB7BB0E" w14:textId="77777777" w:rsidR="00820F6A" w:rsidRDefault="00820F6A" w:rsidP="00820F6A"/>
    <w:p w14:paraId="7437029F" w14:textId="4F8BA521" w:rsidR="00820F6A" w:rsidRDefault="00820F6A" w:rsidP="00820F6A">
      <w:r>
        <w:t>Contemporary developments in treatment and intervention</w:t>
      </w:r>
    </w:p>
    <w:p w14:paraId="6C3F32C5" w14:textId="32A7FE6B" w:rsidR="00820F6A" w:rsidRDefault="00820F6A" w:rsidP="000F742C">
      <w:pPr>
        <w:pStyle w:val="ListParagraph"/>
        <w:numPr>
          <w:ilvl w:val="0"/>
          <w:numId w:val="25"/>
        </w:numPr>
      </w:pPr>
      <w:proofErr w:type="spellStart"/>
      <w:r>
        <w:t>Psychotechnologies</w:t>
      </w:r>
      <w:proofErr w:type="spellEnd"/>
      <w:r>
        <w:t xml:space="preserve"> – refer to the delivery of psychotherapy and related services by </w:t>
      </w:r>
      <w:r w:rsidR="0085070F">
        <w:t>incorporating</w:t>
      </w:r>
      <w:r>
        <w:t xml:space="preserve"> modes involving </w:t>
      </w:r>
      <w:proofErr w:type="spellStart"/>
      <w:r>
        <w:t>skype</w:t>
      </w:r>
      <w:proofErr w:type="spellEnd"/>
      <w:r>
        <w:t xml:space="preserve">, twitter, </w:t>
      </w:r>
      <w:proofErr w:type="spellStart"/>
      <w:r>
        <w:t>facebook</w:t>
      </w:r>
      <w:proofErr w:type="spellEnd"/>
      <w:r>
        <w:t>, and various other alternatives such as mobile phones</w:t>
      </w:r>
    </w:p>
    <w:p w14:paraId="5B5B05EA" w14:textId="77777777" w:rsidR="00C36AD6" w:rsidRDefault="00C36AD6" w:rsidP="00C36AD6"/>
    <w:p w14:paraId="1C1E89E4" w14:textId="53968213" w:rsidR="00C36AD6" w:rsidRDefault="00C36AD6" w:rsidP="00C36AD6">
      <w:pPr>
        <w:rPr>
          <w:b/>
          <w:u w:val="single"/>
        </w:rPr>
      </w:pPr>
      <w:r>
        <w:rPr>
          <w:b/>
          <w:u w:val="single"/>
        </w:rPr>
        <w:t>Chapter 6 – Anxiety, OCD, AND PTSD</w:t>
      </w:r>
    </w:p>
    <w:p w14:paraId="62E3ADFC" w14:textId="568CC6E8" w:rsidR="00C36AD6" w:rsidRDefault="00080224" w:rsidP="000F742C">
      <w:pPr>
        <w:pStyle w:val="ListParagraph"/>
        <w:numPr>
          <w:ilvl w:val="0"/>
          <w:numId w:val="25"/>
        </w:numPr>
      </w:pPr>
      <w:r>
        <w:t>Anxiety – that unpleasant feeling of fear and apprehension</w:t>
      </w:r>
    </w:p>
    <w:p w14:paraId="71B783A7" w14:textId="196A398E" w:rsidR="00080224" w:rsidRPr="00080224" w:rsidRDefault="00080224" w:rsidP="000F742C">
      <w:pPr>
        <w:pStyle w:val="ListParagraph"/>
        <w:numPr>
          <w:ilvl w:val="0"/>
          <w:numId w:val="25"/>
        </w:numPr>
      </w:pPr>
      <w:r>
        <w:rPr>
          <w:i/>
        </w:rPr>
        <w:t>Table 6.1 – Summary of Major Anxiety Disorders</w:t>
      </w:r>
    </w:p>
    <w:p w14:paraId="4D358633" w14:textId="0DCBF7F6" w:rsidR="00080224" w:rsidRDefault="00080224" w:rsidP="000F742C">
      <w:pPr>
        <w:pStyle w:val="ListParagraph"/>
        <w:numPr>
          <w:ilvl w:val="1"/>
          <w:numId w:val="25"/>
        </w:numPr>
      </w:pPr>
      <w:r>
        <w:t>Phobia – fear and avoidance of objects or situations that do not present any real danger</w:t>
      </w:r>
    </w:p>
    <w:p w14:paraId="0B1DB596" w14:textId="620D6344" w:rsidR="00080224" w:rsidRDefault="00080224" w:rsidP="000F742C">
      <w:pPr>
        <w:pStyle w:val="ListParagraph"/>
        <w:numPr>
          <w:ilvl w:val="1"/>
          <w:numId w:val="25"/>
        </w:numPr>
      </w:pPr>
      <w:r>
        <w:t>Panic disorder – recurrent panic attacks involving a sudden onset of physiological symptoms, such as dizziness</w:t>
      </w:r>
      <w:r w:rsidR="00B00645">
        <w:t>, rapid HR, and trembling, accompanied by terror and feelings impending doom; sometime accompanied by agoraphobia, a fear of being in public places</w:t>
      </w:r>
    </w:p>
    <w:p w14:paraId="246F6F4B" w14:textId="72498AE2" w:rsidR="00B00645" w:rsidRDefault="00B00645" w:rsidP="000F742C">
      <w:pPr>
        <w:pStyle w:val="ListParagraph"/>
        <w:numPr>
          <w:ilvl w:val="1"/>
          <w:numId w:val="25"/>
        </w:numPr>
      </w:pPr>
      <w:r>
        <w:t>GAD – persistent, uncontrollable worry, often about minor things</w:t>
      </w:r>
    </w:p>
    <w:p w14:paraId="158A3615" w14:textId="1B589E15" w:rsidR="00B00645" w:rsidRDefault="00B00645" w:rsidP="000F742C">
      <w:pPr>
        <w:pStyle w:val="ListParagraph"/>
        <w:numPr>
          <w:ilvl w:val="1"/>
          <w:numId w:val="25"/>
        </w:numPr>
      </w:pPr>
      <w:r>
        <w:t xml:space="preserve">Separation anxiety – the anxious arousal and worry about losing contact with and proximity to other people, typically significant others. </w:t>
      </w:r>
    </w:p>
    <w:p w14:paraId="45C7C18A" w14:textId="56FC67E8" w:rsidR="00B00645" w:rsidRDefault="00B00645" w:rsidP="00B00645">
      <w:r>
        <w:t>Phobias</w:t>
      </w:r>
    </w:p>
    <w:p w14:paraId="436D665A" w14:textId="0B496200" w:rsidR="00B00645" w:rsidRDefault="00B00645" w:rsidP="000F742C">
      <w:pPr>
        <w:pStyle w:val="ListParagraph"/>
        <w:numPr>
          <w:ilvl w:val="0"/>
          <w:numId w:val="26"/>
        </w:numPr>
      </w:pPr>
      <w:r>
        <w:t xml:space="preserve">A disruptive, fear-mediated avoidance that is out of proportion to the danger actually posed and is recognized by the sufferer as groundless. Extreme fear of heights, closed spaces, snakes, or spiders –provided that there is no objective danger –accompanied by sufficient distress to disrupt one’s life is likely to be diagnosed as a phobia. </w:t>
      </w:r>
    </w:p>
    <w:p w14:paraId="1BEA6C4C" w14:textId="52A17F8B" w:rsidR="00B00645" w:rsidRDefault="00B00645" w:rsidP="000F742C">
      <w:pPr>
        <w:pStyle w:val="ListParagraph"/>
        <w:numPr>
          <w:ilvl w:val="0"/>
          <w:numId w:val="26"/>
        </w:numPr>
      </w:pPr>
      <w:proofErr w:type="spellStart"/>
      <w:r>
        <w:t>Nomophobia</w:t>
      </w:r>
      <w:proofErr w:type="spellEnd"/>
      <w:r>
        <w:t xml:space="preserve"> – is a reflection of our increasing reliance on technology. It is a pathological fear of remaining out of touch with technology that is experienced by people who have become overly dependent on </w:t>
      </w:r>
      <w:r w:rsidR="004360AA">
        <w:t xml:space="preserve">using their mobile phones or personal computers. </w:t>
      </w:r>
    </w:p>
    <w:p w14:paraId="211235AA" w14:textId="66D171F0" w:rsidR="004360AA" w:rsidRDefault="004360AA" w:rsidP="000F742C">
      <w:pPr>
        <w:pStyle w:val="ListParagraph"/>
        <w:numPr>
          <w:ilvl w:val="0"/>
          <w:numId w:val="26"/>
        </w:numPr>
      </w:pPr>
      <w:r>
        <w:t>Specific phobias</w:t>
      </w:r>
    </w:p>
    <w:p w14:paraId="0A1BC7EC" w14:textId="014E49CC" w:rsidR="004360AA" w:rsidRDefault="004360AA" w:rsidP="000F742C">
      <w:pPr>
        <w:pStyle w:val="ListParagraph"/>
        <w:numPr>
          <w:ilvl w:val="1"/>
          <w:numId w:val="26"/>
        </w:numPr>
      </w:pPr>
      <w:r>
        <w:t xml:space="preserve">Are unwarranted fears caused by the presence or anticipation of a specific object or </w:t>
      </w:r>
      <w:proofErr w:type="gramStart"/>
      <w:r>
        <w:t>situation.</w:t>
      </w:r>
      <w:proofErr w:type="gramEnd"/>
      <w:r>
        <w:t xml:space="preserve"> </w:t>
      </w:r>
    </w:p>
    <w:p w14:paraId="3371C5DE" w14:textId="3F8649EE" w:rsidR="004360AA" w:rsidRDefault="004360AA" w:rsidP="000F742C">
      <w:pPr>
        <w:pStyle w:val="ListParagraph"/>
        <w:numPr>
          <w:ilvl w:val="1"/>
          <w:numId w:val="26"/>
        </w:numPr>
      </w:pPr>
      <w:r>
        <w:t>Phobias are subdivided according to their source of fear: blood, injuries, and injections</w:t>
      </w:r>
      <w:proofErr w:type="gramStart"/>
      <w:r>
        <w:t>;</w:t>
      </w:r>
      <w:proofErr w:type="gramEnd"/>
      <w:r>
        <w:t xml:space="preserve"> situation, animals, and the natural environments.</w:t>
      </w:r>
    </w:p>
    <w:p w14:paraId="14208B22" w14:textId="07EA74F8" w:rsidR="004360AA" w:rsidRDefault="004360AA" w:rsidP="000F742C">
      <w:pPr>
        <w:pStyle w:val="ListParagraph"/>
        <w:numPr>
          <w:ilvl w:val="1"/>
          <w:numId w:val="26"/>
        </w:numPr>
      </w:pPr>
      <w:r>
        <w:t>Fears can be grouped into 5 factors (types): agoraphobia, fear of heights or water, threat fears (blood/needles), fear of being observed, and speaking fears</w:t>
      </w:r>
    </w:p>
    <w:p w14:paraId="16EFC879" w14:textId="57381C8B" w:rsidR="004360AA" w:rsidRDefault="004360AA" w:rsidP="000F742C">
      <w:pPr>
        <w:pStyle w:val="ListParagraph"/>
        <w:numPr>
          <w:ilvl w:val="0"/>
          <w:numId w:val="26"/>
        </w:numPr>
      </w:pPr>
      <w:r>
        <w:t xml:space="preserve">Social phobias – are </w:t>
      </w:r>
      <w:proofErr w:type="spellStart"/>
      <w:r>
        <w:t>persistant</w:t>
      </w:r>
      <w:proofErr w:type="spellEnd"/>
      <w:r>
        <w:t xml:space="preserve">, irrational fears linked generally to the presence of other people </w:t>
      </w:r>
    </w:p>
    <w:p w14:paraId="1EABD3F8" w14:textId="4E74C729" w:rsidR="004360AA" w:rsidRDefault="004360AA" w:rsidP="000F742C">
      <w:pPr>
        <w:pStyle w:val="ListParagraph"/>
        <w:numPr>
          <w:ilvl w:val="0"/>
          <w:numId w:val="26"/>
        </w:numPr>
      </w:pPr>
      <w:r>
        <w:t xml:space="preserve">Etiology of phobias </w:t>
      </w:r>
      <w:r w:rsidR="004B64CA">
        <w:t>–</w:t>
      </w:r>
      <w:r>
        <w:t xml:space="preserve"> </w:t>
      </w:r>
      <w:r w:rsidR="004B64CA">
        <w:t xml:space="preserve">behavioural </w:t>
      </w:r>
      <w:proofErr w:type="gramStart"/>
      <w:r w:rsidR="004B64CA">
        <w:t>theories  focus</w:t>
      </w:r>
      <w:proofErr w:type="gramEnd"/>
      <w:r w:rsidR="004B64CA">
        <w:t xml:space="preserve"> on learning as the way in which phobias are acquired. Several types of learning may be involved:</w:t>
      </w:r>
    </w:p>
    <w:p w14:paraId="7E9FAB1F" w14:textId="112E4F1C" w:rsidR="004B64CA" w:rsidRDefault="004B64CA" w:rsidP="000F742C">
      <w:pPr>
        <w:pStyle w:val="ListParagraph"/>
        <w:numPr>
          <w:ilvl w:val="1"/>
          <w:numId w:val="26"/>
        </w:numPr>
      </w:pPr>
      <w:r>
        <w:t>Avoidance conditioning</w:t>
      </w:r>
    </w:p>
    <w:p w14:paraId="0D04EE15" w14:textId="22C33DC9" w:rsidR="004B64CA" w:rsidRDefault="004B64CA" w:rsidP="000F742C">
      <w:pPr>
        <w:pStyle w:val="ListParagraph"/>
        <w:numPr>
          <w:ilvl w:val="1"/>
          <w:numId w:val="26"/>
        </w:numPr>
      </w:pPr>
      <w:r>
        <w:t>Modeling – learn fear through the imitating the reactions of others</w:t>
      </w:r>
    </w:p>
    <w:p w14:paraId="4E1BFCEF" w14:textId="3852CD85" w:rsidR="004B64CA" w:rsidRPr="004B64CA" w:rsidRDefault="004B64CA" w:rsidP="000F742C">
      <w:pPr>
        <w:pStyle w:val="ListParagraph"/>
        <w:numPr>
          <w:ilvl w:val="2"/>
          <w:numId w:val="26"/>
        </w:numPr>
      </w:pPr>
      <w:r>
        <w:t xml:space="preserve">Learning of fear by observing others is generally referred to as </w:t>
      </w:r>
      <w:r w:rsidRPr="004B64CA">
        <w:rPr>
          <w:i/>
        </w:rPr>
        <w:t>vicarious learning</w:t>
      </w:r>
    </w:p>
    <w:p w14:paraId="5BA34B0B" w14:textId="5D4326C2" w:rsidR="004B64CA" w:rsidRDefault="004B64CA" w:rsidP="000F742C">
      <w:pPr>
        <w:pStyle w:val="ListParagraph"/>
        <w:numPr>
          <w:ilvl w:val="1"/>
          <w:numId w:val="26"/>
        </w:numPr>
      </w:pPr>
      <w:r>
        <w:t xml:space="preserve">Prepared learning </w:t>
      </w:r>
    </w:p>
    <w:p w14:paraId="03C2A511" w14:textId="2185417F" w:rsidR="004B64CA" w:rsidRDefault="004B64CA" w:rsidP="000F742C">
      <w:pPr>
        <w:pStyle w:val="ListParagraph"/>
        <w:numPr>
          <w:ilvl w:val="1"/>
          <w:numId w:val="26"/>
        </w:numPr>
      </w:pPr>
      <w:r>
        <w:t>A diathesis is needed – a final question to consider is why some people who have traumatic experiences do not develop enduring fears</w:t>
      </w:r>
    </w:p>
    <w:p w14:paraId="102E74F0" w14:textId="77777777" w:rsidR="004B64CA" w:rsidRDefault="004B64CA" w:rsidP="004B64CA"/>
    <w:p w14:paraId="4A8DF9F6" w14:textId="00B546BF" w:rsidR="004B64CA" w:rsidRDefault="004B64CA" w:rsidP="004B64CA">
      <w:r>
        <w:t>Panic Disorders</w:t>
      </w:r>
    </w:p>
    <w:p w14:paraId="43BB3A38" w14:textId="5F6D5086" w:rsidR="004B64CA" w:rsidRDefault="004B64CA" w:rsidP="000F742C">
      <w:pPr>
        <w:pStyle w:val="ListParagraph"/>
        <w:numPr>
          <w:ilvl w:val="0"/>
          <w:numId w:val="27"/>
        </w:numPr>
      </w:pPr>
      <w:r>
        <w:t xml:space="preserve">A person suffers a sudden and often inexplicable attack of a host of jarring symptoms: laboring breathing, heart palpitations, nausea and chest pain; feelings of choking and smothering; dizziness, sweating, and trembling; and intense apprehension, terror, and feelings </w:t>
      </w:r>
      <w:r w:rsidR="00E15CEB">
        <w:t>of impending doom.</w:t>
      </w:r>
    </w:p>
    <w:p w14:paraId="620B1D3B" w14:textId="2D38B936" w:rsidR="00E15CEB" w:rsidRDefault="00E15CEB" w:rsidP="000F742C">
      <w:pPr>
        <w:pStyle w:val="ListParagraph"/>
        <w:numPr>
          <w:ilvl w:val="0"/>
          <w:numId w:val="27"/>
        </w:numPr>
      </w:pPr>
      <w:r>
        <w:t>Depersonalization – a feeling of being outside one’s body</w:t>
      </w:r>
    </w:p>
    <w:p w14:paraId="74260FC0" w14:textId="5D49A2B9" w:rsidR="00E15CEB" w:rsidRDefault="00E15CEB" w:rsidP="000F742C">
      <w:pPr>
        <w:pStyle w:val="ListParagraph"/>
        <w:numPr>
          <w:ilvl w:val="0"/>
          <w:numId w:val="27"/>
        </w:numPr>
      </w:pPr>
      <w:proofErr w:type="spellStart"/>
      <w:r>
        <w:t>Derealization</w:t>
      </w:r>
      <w:proofErr w:type="spellEnd"/>
      <w:r>
        <w:t xml:space="preserve"> – a feeling of the world’s not being real, as well as fears of losing control, of going crazy, or even of dying, may beset and overwhelm the person</w:t>
      </w:r>
    </w:p>
    <w:p w14:paraId="6B59561E" w14:textId="745086D3" w:rsidR="00E15CEB" w:rsidRDefault="00E15CEB" w:rsidP="000F742C">
      <w:pPr>
        <w:pStyle w:val="ListParagraph"/>
        <w:numPr>
          <w:ilvl w:val="0"/>
          <w:numId w:val="27"/>
        </w:numPr>
      </w:pPr>
      <w:r>
        <w:t xml:space="preserve">Agoraphobia – is a cluster of fears centering on public places and being unable to escape or find help should one become incapacitated. </w:t>
      </w:r>
    </w:p>
    <w:p w14:paraId="4F727071" w14:textId="5788BB8D" w:rsidR="00E15CEB" w:rsidRDefault="00E15CEB" w:rsidP="000F742C">
      <w:pPr>
        <w:pStyle w:val="ListParagraph"/>
        <w:numPr>
          <w:ilvl w:val="0"/>
          <w:numId w:val="27"/>
        </w:numPr>
      </w:pPr>
      <w:r>
        <w:t>Etiology of Panic Disorders</w:t>
      </w:r>
    </w:p>
    <w:p w14:paraId="50513C72" w14:textId="393C17CF" w:rsidR="00E15CEB" w:rsidRDefault="00E15CEB" w:rsidP="000F742C">
      <w:pPr>
        <w:pStyle w:val="ListParagraph"/>
        <w:numPr>
          <w:ilvl w:val="1"/>
          <w:numId w:val="27"/>
        </w:numPr>
      </w:pPr>
      <w:r>
        <w:t>Biological theories</w:t>
      </w:r>
    </w:p>
    <w:p w14:paraId="556FB33D" w14:textId="1699B7B5" w:rsidR="00E15CEB" w:rsidRDefault="00E15CEB" w:rsidP="000F742C">
      <w:pPr>
        <w:pStyle w:val="ListParagraph"/>
        <w:numPr>
          <w:ilvl w:val="1"/>
          <w:numId w:val="27"/>
        </w:numPr>
      </w:pPr>
      <w:r>
        <w:t>Noradrenergic activity – suggests that panic is caused by over reactivity in the noradrenergic system</w:t>
      </w:r>
    </w:p>
    <w:p w14:paraId="4B83B3E8" w14:textId="675036B6" w:rsidR="00E15CEB" w:rsidRDefault="00E15CEB" w:rsidP="000F742C">
      <w:pPr>
        <w:pStyle w:val="ListParagraph"/>
        <w:numPr>
          <w:ilvl w:val="1"/>
          <w:numId w:val="27"/>
        </w:numPr>
      </w:pPr>
      <w:r>
        <w:t xml:space="preserve">Cholecystokinin – a peptide that occurs in the cerebral cortex, amygdala, hippocampus, and brain stem, induces anxiety-like symptoms in rats and that the effect can be blocked with benzodiazepines, suggesting that changes in CCK produce changes in the development or expression of panic. </w:t>
      </w:r>
    </w:p>
    <w:p w14:paraId="5C348E9E" w14:textId="77777777" w:rsidR="00E15CEB" w:rsidRDefault="00E15CEB" w:rsidP="00E15CEB"/>
    <w:p w14:paraId="1EA7A7B9" w14:textId="77777777" w:rsidR="00E15CEB" w:rsidRDefault="00E15CEB" w:rsidP="00E15CEB"/>
    <w:p w14:paraId="20DA1EA7" w14:textId="4AB2D01C" w:rsidR="00E15CEB" w:rsidRDefault="00E15CEB" w:rsidP="00E15CEB">
      <w:r>
        <w:t xml:space="preserve">GAD </w:t>
      </w:r>
    </w:p>
    <w:p w14:paraId="6AD6BA37" w14:textId="74280208" w:rsidR="00E15CEB" w:rsidRDefault="00E15CEB" w:rsidP="000F742C">
      <w:pPr>
        <w:pStyle w:val="ListParagraph"/>
        <w:numPr>
          <w:ilvl w:val="0"/>
          <w:numId w:val="28"/>
        </w:numPr>
      </w:pPr>
      <w:r>
        <w:t>Person is consistently anxious, often about minor items. Chronic, uncontrollable worry about all manner of things is the hallmark of GAD</w:t>
      </w:r>
    </w:p>
    <w:p w14:paraId="3DE2E59E" w14:textId="77777777" w:rsidR="00E15CEB" w:rsidRDefault="00E15CEB" w:rsidP="00E15CEB"/>
    <w:p w14:paraId="27AE788C" w14:textId="2E949C13" w:rsidR="00E15CEB" w:rsidRDefault="00E15CEB" w:rsidP="00E15CEB">
      <w:r>
        <w:t>OCD</w:t>
      </w:r>
    </w:p>
    <w:p w14:paraId="38A50A9B" w14:textId="27234F5D" w:rsidR="00E15CEB" w:rsidRDefault="00E15CEB" w:rsidP="000F742C">
      <w:pPr>
        <w:pStyle w:val="ListParagraph"/>
        <w:numPr>
          <w:ilvl w:val="0"/>
          <w:numId w:val="28"/>
        </w:numPr>
      </w:pPr>
      <w:r>
        <w:t>Is a disorder in which the mind is flooded with persistent and uncontrollable thoughts (obsessions) and the individual is compelled to repeat certain acts again and again (compu</w:t>
      </w:r>
      <w:r w:rsidR="00E6075B">
        <w:t>lsions), suffering significant distress and interference with everyday functioning</w:t>
      </w:r>
    </w:p>
    <w:p w14:paraId="7F602974" w14:textId="09F848FC" w:rsidR="00E6075B" w:rsidRDefault="00E6075B" w:rsidP="000F742C">
      <w:pPr>
        <w:pStyle w:val="ListParagraph"/>
        <w:numPr>
          <w:ilvl w:val="1"/>
          <w:numId w:val="28"/>
        </w:numPr>
      </w:pPr>
      <w:r>
        <w:t>Obsessions – are intrusive and recurring thoughts, impulses, and images that come unbidden to the mind and appear irrational and uncontrollable to the individual experiencing them</w:t>
      </w:r>
    </w:p>
    <w:p w14:paraId="0C8FF6B6" w14:textId="03605464" w:rsidR="00E6075B" w:rsidRDefault="00E6075B" w:rsidP="000F742C">
      <w:pPr>
        <w:pStyle w:val="ListParagraph"/>
        <w:numPr>
          <w:ilvl w:val="1"/>
          <w:numId w:val="28"/>
        </w:numPr>
      </w:pPr>
      <w:r>
        <w:t xml:space="preserve">Compulsions – is a repetitive behaviour or mental act that the person feels driven to perform to reduce the distress caused by obsessive thoughts or to prevent some calamity from occurring. </w:t>
      </w:r>
    </w:p>
    <w:p w14:paraId="04EA19B9" w14:textId="6FD6FCA0" w:rsidR="005F0A87" w:rsidRDefault="005F0A87" w:rsidP="000F742C">
      <w:pPr>
        <w:pStyle w:val="ListParagraph"/>
        <w:numPr>
          <w:ilvl w:val="0"/>
          <w:numId w:val="28"/>
        </w:numPr>
      </w:pPr>
      <w:r>
        <w:t>Etiology of OCD:</w:t>
      </w:r>
    </w:p>
    <w:p w14:paraId="330C098C" w14:textId="14A92C2C" w:rsidR="005F0A87" w:rsidRDefault="005F0A87" w:rsidP="000F742C">
      <w:pPr>
        <w:pStyle w:val="ListParagraph"/>
        <w:numPr>
          <w:ilvl w:val="1"/>
          <w:numId w:val="28"/>
        </w:numPr>
      </w:pPr>
      <w:r>
        <w:t>Behavioural and cognitive theories</w:t>
      </w:r>
    </w:p>
    <w:p w14:paraId="22EDB799" w14:textId="2AE6B0E0" w:rsidR="005F0A87" w:rsidRDefault="005F0A87" w:rsidP="000F742C">
      <w:pPr>
        <w:pStyle w:val="ListParagraph"/>
        <w:numPr>
          <w:ilvl w:val="2"/>
          <w:numId w:val="28"/>
        </w:numPr>
      </w:pPr>
      <w:r>
        <w:t>Retrospective memory – is the ability to remember recent events and experiences</w:t>
      </w:r>
    </w:p>
    <w:p w14:paraId="10AF29E3" w14:textId="75A224C3" w:rsidR="005F0A87" w:rsidRDefault="005F0A87" w:rsidP="000F742C">
      <w:pPr>
        <w:pStyle w:val="ListParagraph"/>
        <w:numPr>
          <w:ilvl w:val="2"/>
          <w:numId w:val="28"/>
        </w:numPr>
      </w:pPr>
      <w:r>
        <w:t>Prospective memory – is defined and measured by these authors as “the ability to look forward and to remember at the right place or time to perform an intended action”</w:t>
      </w:r>
    </w:p>
    <w:p w14:paraId="68694DF0" w14:textId="77777777" w:rsidR="005F0A87" w:rsidRDefault="005F0A87" w:rsidP="005F0A87"/>
    <w:p w14:paraId="33112CF9" w14:textId="0526AA15" w:rsidR="005F0A87" w:rsidRDefault="005F0A87" w:rsidP="005F0A87">
      <w:r>
        <w:t>PTSD</w:t>
      </w:r>
    </w:p>
    <w:p w14:paraId="34F70FD2" w14:textId="595F8A3C" w:rsidR="005F0A87" w:rsidRDefault="00EF1D42" w:rsidP="000F742C">
      <w:pPr>
        <w:pStyle w:val="ListParagraph"/>
        <w:numPr>
          <w:ilvl w:val="0"/>
          <w:numId w:val="29"/>
        </w:numPr>
      </w:pPr>
      <w:r>
        <w:t>Introduced as a diagnosis in DSM-3, entails an extreme response to a severe stressor, including increased anxiety, avoidance of stimuli associated with the trauma, and a numbing of emotional responses</w:t>
      </w:r>
    </w:p>
    <w:p w14:paraId="043DFEAB" w14:textId="6E0D736C" w:rsidR="00EF1D42" w:rsidRDefault="00EF1D42" w:rsidP="000F742C">
      <w:pPr>
        <w:pStyle w:val="ListParagraph"/>
        <w:numPr>
          <w:ilvl w:val="0"/>
          <w:numId w:val="29"/>
        </w:numPr>
      </w:pPr>
      <w:r>
        <w:t xml:space="preserve">Difference between PTSD and </w:t>
      </w:r>
      <w:r>
        <w:rPr>
          <w:b/>
        </w:rPr>
        <w:t xml:space="preserve">acute stress disorder </w:t>
      </w:r>
      <w:r>
        <w:t xml:space="preserve">–if the stressor causes significant impairment in social or occupational functioning that lasts for at least 3 days and less than a month, it is diagnosed. </w:t>
      </w:r>
    </w:p>
    <w:p w14:paraId="715F3F54" w14:textId="60A7F7C7" w:rsidR="00EF1D42" w:rsidRDefault="00EF1D42" w:rsidP="000F742C">
      <w:pPr>
        <w:pStyle w:val="ListParagraph"/>
        <w:numPr>
          <w:ilvl w:val="0"/>
          <w:numId w:val="29"/>
        </w:numPr>
      </w:pPr>
      <w:r>
        <w:t>Diagnosis for PTSD symptoms are grouped into three major categories:</w:t>
      </w:r>
    </w:p>
    <w:p w14:paraId="7D19C503" w14:textId="77563CEE" w:rsidR="00EF1D42" w:rsidRDefault="00EF1D42" w:rsidP="000F742C">
      <w:pPr>
        <w:pStyle w:val="ListParagraph"/>
        <w:numPr>
          <w:ilvl w:val="1"/>
          <w:numId w:val="29"/>
        </w:numPr>
      </w:pPr>
      <w:r>
        <w:t>Re-experiencing the traumatic event</w:t>
      </w:r>
    </w:p>
    <w:p w14:paraId="072D7E62" w14:textId="130A3EEF" w:rsidR="00EF1D42" w:rsidRDefault="00EF1D42" w:rsidP="000F742C">
      <w:pPr>
        <w:pStyle w:val="ListParagraph"/>
        <w:numPr>
          <w:ilvl w:val="1"/>
          <w:numId w:val="29"/>
        </w:numPr>
      </w:pPr>
      <w:r>
        <w:t>Avoidance of stimuli associated with the event or numbing of responsiveness</w:t>
      </w:r>
    </w:p>
    <w:p w14:paraId="0F783EB4" w14:textId="745F0855" w:rsidR="00EF1D42" w:rsidRDefault="00EF1D42" w:rsidP="000F742C">
      <w:pPr>
        <w:pStyle w:val="ListParagraph"/>
        <w:numPr>
          <w:ilvl w:val="1"/>
          <w:numId w:val="29"/>
        </w:numPr>
      </w:pPr>
      <w:r>
        <w:t xml:space="preserve">Symptoms of increased arousal </w:t>
      </w:r>
    </w:p>
    <w:p w14:paraId="0C069A6D" w14:textId="77777777" w:rsidR="00EF1D42" w:rsidRDefault="00EF1D42" w:rsidP="00EF1D42"/>
    <w:p w14:paraId="6D43BFC0" w14:textId="6B241AED" w:rsidR="00EF1D42" w:rsidRDefault="00036532" w:rsidP="00EF1D42">
      <w:r>
        <w:t>Therapies for anxiety disorders</w:t>
      </w:r>
    </w:p>
    <w:p w14:paraId="7E3C5209" w14:textId="789B210B" w:rsidR="00036532" w:rsidRDefault="00036532" w:rsidP="000F742C">
      <w:pPr>
        <w:pStyle w:val="ListParagraph"/>
        <w:numPr>
          <w:ilvl w:val="0"/>
          <w:numId w:val="30"/>
        </w:numPr>
      </w:pPr>
      <w:r>
        <w:t>Behavioural approaches to treatment</w:t>
      </w:r>
    </w:p>
    <w:p w14:paraId="092C03D1" w14:textId="3956C33D" w:rsidR="00036532" w:rsidRDefault="00036532" w:rsidP="000F742C">
      <w:pPr>
        <w:pStyle w:val="ListParagraph"/>
        <w:numPr>
          <w:ilvl w:val="1"/>
          <w:numId w:val="30"/>
        </w:numPr>
      </w:pPr>
      <w:r>
        <w:t xml:space="preserve">In vivo exposure – as superior to techniques using imagination, not a surprising finding given that imaginary stimuli are by definition not the real thing. </w:t>
      </w:r>
    </w:p>
    <w:p w14:paraId="06A66AAB" w14:textId="3A294541" w:rsidR="00036532" w:rsidRDefault="00036532" w:rsidP="000F742C">
      <w:pPr>
        <w:pStyle w:val="ListParagraph"/>
        <w:numPr>
          <w:ilvl w:val="1"/>
          <w:numId w:val="30"/>
        </w:numPr>
      </w:pPr>
      <w:r>
        <w:t xml:space="preserve">Virtual reality exposure (VR exposure) – treatments have found VR exposure to be just as effective as in vivo exposure. </w:t>
      </w:r>
    </w:p>
    <w:p w14:paraId="51796BCC" w14:textId="1C7306E5" w:rsidR="00036532" w:rsidRDefault="00036532" w:rsidP="000F742C">
      <w:pPr>
        <w:pStyle w:val="ListParagraph"/>
        <w:numPr>
          <w:ilvl w:val="1"/>
          <w:numId w:val="30"/>
        </w:numPr>
      </w:pPr>
      <w:r>
        <w:t xml:space="preserve">Flooding – is a therapeutic technique in which the client is exposed to the source of the phobia at full intensity. </w:t>
      </w:r>
    </w:p>
    <w:p w14:paraId="67936412" w14:textId="10BD40B8" w:rsidR="00036532" w:rsidRDefault="00036532" w:rsidP="000F742C">
      <w:pPr>
        <w:pStyle w:val="ListParagraph"/>
        <w:numPr>
          <w:ilvl w:val="0"/>
          <w:numId w:val="30"/>
        </w:numPr>
      </w:pPr>
      <w:r>
        <w:t xml:space="preserve">Biological approaches </w:t>
      </w:r>
    </w:p>
    <w:p w14:paraId="35F4F08E" w14:textId="586E1AC7" w:rsidR="00036532" w:rsidRDefault="00036532" w:rsidP="000F742C">
      <w:pPr>
        <w:pStyle w:val="ListParagraph"/>
        <w:numPr>
          <w:ilvl w:val="1"/>
          <w:numId w:val="30"/>
        </w:numPr>
      </w:pPr>
      <w:r>
        <w:t xml:space="preserve">Drugs that reduce anxiety are referred to as sedatives, tranquilizers, or </w:t>
      </w:r>
      <w:r>
        <w:rPr>
          <w:b/>
        </w:rPr>
        <w:t>anxiolytics</w:t>
      </w:r>
    </w:p>
    <w:p w14:paraId="13062973" w14:textId="648A8E47" w:rsidR="00036532" w:rsidRDefault="00036532" w:rsidP="000F742C">
      <w:pPr>
        <w:pStyle w:val="ListParagraph"/>
        <w:numPr>
          <w:ilvl w:val="1"/>
          <w:numId w:val="30"/>
        </w:numPr>
      </w:pPr>
      <w:proofErr w:type="spellStart"/>
      <w:r>
        <w:t>Barbituates</w:t>
      </w:r>
      <w:proofErr w:type="spellEnd"/>
      <w:r>
        <w:t xml:space="preserve"> were the first major category of drugs used to treat AD, but because they are highly addictive and present great risk of a lethal overdose, they were supplanted in the 50’s by two other classes of drugs: </w:t>
      </w:r>
      <w:proofErr w:type="spellStart"/>
      <w:r>
        <w:t>propanediols</w:t>
      </w:r>
      <w:proofErr w:type="spellEnd"/>
      <w:r>
        <w:t xml:space="preserve"> and benzodiazepines (e.g., valium and Xanax)</w:t>
      </w:r>
    </w:p>
    <w:p w14:paraId="328120BF" w14:textId="614CB67A" w:rsidR="00036532" w:rsidRDefault="00036532" w:rsidP="000F742C">
      <w:pPr>
        <w:pStyle w:val="ListParagraph"/>
        <w:numPr>
          <w:ilvl w:val="0"/>
          <w:numId w:val="30"/>
        </w:numPr>
      </w:pPr>
      <w:r>
        <w:t>Tailoring treatment for PTSD</w:t>
      </w:r>
    </w:p>
    <w:p w14:paraId="47CEBD9B" w14:textId="69D3534B" w:rsidR="00036532" w:rsidRDefault="00036532" w:rsidP="000F742C">
      <w:pPr>
        <w:pStyle w:val="ListParagraph"/>
        <w:numPr>
          <w:ilvl w:val="1"/>
          <w:numId w:val="30"/>
        </w:numPr>
      </w:pPr>
      <w:r>
        <w:t xml:space="preserve">Prolonged exposure therapy – designed specifically to treat PTSD. </w:t>
      </w:r>
      <w:r w:rsidR="00CF3C9C">
        <w:t xml:space="preserve">It is a combined CBT approach that involves a step-by-step process of being exposed to imagery reflecting traumatic memories as well as actual life situations reflecting trauma. Exposure is accompanied by changing thoughts and cognitive appraisals as well as being taught specific skills such as regulating and controlling breathing. </w:t>
      </w:r>
    </w:p>
    <w:p w14:paraId="02AC8661" w14:textId="77777777" w:rsidR="00FA20C4" w:rsidRDefault="00FA20C4" w:rsidP="00FA20C4"/>
    <w:p w14:paraId="35AFE856" w14:textId="77777777" w:rsidR="00FA20C4" w:rsidRDefault="00FA20C4" w:rsidP="00FA20C4"/>
    <w:p w14:paraId="3870F2CD" w14:textId="65875046" w:rsidR="00FA20C4" w:rsidRDefault="00FA20C4" w:rsidP="00FA20C4">
      <w:pPr>
        <w:rPr>
          <w:b/>
          <w:u w:val="single"/>
        </w:rPr>
      </w:pPr>
      <w:r>
        <w:rPr>
          <w:b/>
          <w:u w:val="single"/>
        </w:rPr>
        <w:t>Chapter 8 – Mood Disorders &amp; Suicide</w:t>
      </w:r>
    </w:p>
    <w:p w14:paraId="0177A1D0" w14:textId="38564D5B" w:rsidR="00FA20C4" w:rsidRDefault="00FA20C4" w:rsidP="00FA20C4">
      <w:r>
        <w:t>General characteristics of mood disorders</w:t>
      </w:r>
    </w:p>
    <w:p w14:paraId="131F719D" w14:textId="67179E48" w:rsidR="00FA20C4" w:rsidRDefault="00FA20C4" w:rsidP="000F742C">
      <w:pPr>
        <w:pStyle w:val="ListParagraph"/>
        <w:numPr>
          <w:ilvl w:val="0"/>
          <w:numId w:val="31"/>
        </w:numPr>
      </w:pPr>
      <w:r>
        <w:t xml:space="preserve">Mood disorders – involve disabling disturbances in emotion, from the sadness of depression to the elation and irritability of mania. </w:t>
      </w:r>
    </w:p>
    <w:p w14:paraId="16F599BD" w14:textId="19C42527" w:rsidR="00FA20C4" w:rsidRDefault="00FA20C4" w:rsidP="000F742C">
      <w:pPr>
        <w:pStyle w:val="ListParagraph"/>
        <w:numPr>
          <w:ilvl w:val="1"/>
          <w:numId w:val="31"/>
        </w:numPr>
      </w:pPr>
      <w:r>
        <w:t>Often associated with other psychological problems, such as panic attacks, substance abuse, sexual dysfunction, and personality disorders</w:t>
      </w:r>
    </w:p>
    <w:p w14:paraId="59B5427A" w14:textId="39657FBC" w:rsidR="00FA20C4" w:rsidRDefault="00FA20C4" w:rsidP="000F742C">
      <w:pPr>
        <w:pStyle w:val="ListParagraph"/>
        <w:numPr>
          <w:ilvl w:val="0"/>
          <w:numId w:val="31"/>
        </w:numPr>
      </w:pPr>
      <w:r>
        <w:t>Depression: signs and symptoms</w:t>
      </w:r>
    </w:p>
    <w:p w14:paraId="1DC8BF74" w14:textId="15F773CF" w:rsidR="00FA20C4" w:rsidRDefault="00FA20C4" w:rsidP="000F742C">
      <w:pPr>
        <w:pStyle w:val="ListParagraph"/>
        <w:numPr>
          <w:ilvl w:val="1"/>
          <w:numId w:val="31"/>
        </w:numPr>
      </w:pPr>
      <w:r>
        <w:t xml:space="preserve">Depression – an emotional state marked by great sadness and feelings of worthlessness and guilt. Additional symptoms include: withdrawal from others and loss of sleep, appetite, sexual desire, and interest and pleasure in usual activities. </w:t>
      </w:r>
    </w:p>
    <w:p w14:paraId="4CD156B0" w14:textId="62822258" w:rsidR="00FA20C4" w:rsidRDefault="00FA20C4" w:rsidP="000F742C">
      <w:pPr>
        <w:pStyle w:val="ListParagraph"/>
        <w:numPr>
          <w:ilvl w:val="2"/>
          <w:numId w:val="31"/>
        </w:numPr>
      </w:pPr>
      <w:r>
        <w:t>Isolate themselves</w:t>
      </w:r>
    </w:p>
    <w:p w14:paraId="45A1929B" w14:textId="14D80F01" w:rsidR="00FA20C4" w:rsidRDefault="00FA20C4" w:rsidP="000F742C">
      <w:pPr>
        <w:pStyle w:val="ListParagraph"/>
        <w:numPr>
          <w:ilvl w:val="1"/>
          <w:numId w:val="31"/>
        </w:numPr>
      </w:pPr>
      <w:proofErr w:type="spellStart"/>
      <w:r>
        <w:t>Psychologizers</w:t>
      </w:r>
      <w:proofErr w:type="spellEnd"/>
      <w:r>
        <w:t xml:space="preserve"> – people who emphasize the psychological aspects of depression</w:t>
      </w:r>
    </w:p>
    <w:p w14:paraId="2A583438" w14:textId="273D3678" w:rsidR="00FA20C4" w:rsidRDefault="00FA20C4" w:rsidP="000F742C">
      <w:pPr>
        <w:pStyle w:val="ListParagraph"/>
        <w:numPr>
          <w:ilvl w:val="0"/>
          <w:numId w:val="31"/>
        </w:numPr>
      </w:pPr>
      <w:r>
        <w:t>Mania: the signs and symptoms</w:t>
      </w:r>
    </w:p>
    <w:p w14:paraId="3F11C19B" w14:textId="0D459A23" w:rsidR="00FA20C4" w:rsidRDefault="00FA20C4" w:rsidP="000F742C">
      <w:pPr>
        <w:pStyle w:val="ListParagraph"/>
        <w:numPr>
          <w:ilvl w:val="1"/>
          <w:numId w:val="31"/>
        </w:numPr>
      </w:pPr>
      <w:r>
        <w:t xml:space="preserve">Mania – is an emotional state or mood of intense but unfounded elation accompanied by irritability, hyperactivity, talkativeness, </w:t>
      </w:r>
      <w:proofErr w:type="gramStart"/>
      <w:r>
        <w:t>flight</w:t>
      </w:r>
      <w:proofErr w:type="gramEnd"/>
      <w:r>
        <w:t xml:space="preserve"> of ideas, distractibility, and impractical, grandiose plans. </w:t>
      </w:r>
    </w:p>
    <w:p w14:paraId="4236F49A" w14:textId="738A6EE0" w:rsidR="00FA20C4" w:rsidRDefault="00FA20C4" w:rsidP="000F742C">
      <w:pPr>
        <w:pStyle w:val="ListParagraph"/>
        <w:numPr>
          <w:ilvl w:val="0"/>
          <w:numId w:val="31"/>
        </w:numPr>
      </w:pPr>
      <w:r>
        <w:t>Formal diagnostic listings of mood disorders</w:t>
      </w:r>
    </w:p>
    <w:p w14:paraId="272C8F83" w14:textId="501211AD" w:rsidR="00FA20C4" w:rsidRDefault="00FA20C4" w:rsidP="000F742C">
      <w:pPr>
        <w:pStyle w:val="ListParagraph"/>
        <w:numPr>
          <w:ilvl w:val="1"/>
          <w:numId w:val="31"/>
        </w:numPr>
      </w:pPr>
      <w:r>
        <w:t xml:space="preserve">Diagnosis of depression: formal DSM-5 diagnosis of a </w:t>
      </w:r>
      <w:r>
        <w:rPr>
          <w:b/>
        </w:rPr>
        <w:t>major depressive disorder (MDD)</w:t>
      </w:r>
      <w:r>
        <w:t xml:space="preserve"> requires the presence of five of the following symptoms for </w:t>
      </w:r>
      <w:r>
        <w:rPr>
          <w:i/>
        </w:rPr>
        <w:t>at least 2 weeks.</w:t>
      </w:r>
      <w:r>
        <w:t xml:space="preserve"> Either depressed mood or loss of interest and pleasure must be one of the 5 symptoms:</w:t>
      </w:r>
    </w:p>
    <w:p w14:paraId="168A3B4F" w14:textId="75322611" w:rsidR="00FA20C4" w:rsidRDefault="00FA20C4" w:rsidP="000F742C">
      <w:pPr>
        <w:pStyle w:val="ListParagraph"/>
        <w:numPr>
          <w:ilvl w:val="2"/>
          <w:numId w:val="31"/>
        </w:numPr>
      </w:pPr>
      <w:r>
        <w:t>Sad, depressed mood, most of the day, nearly everyday</w:t>
      </w:r>
    </w:p>
    <w:p w14:paraId="25D4F119" w14:textId="73D6E64D" w:rsidR="00FA20C4" w:rsidRDefault="00FA20C4" w:rsidP="000F742C">
      <w:pPr>
        <w:pStyle w:val="ListParagraph"/>
        <w:numPr>
          <w:ilvl w:val="2"/>
          <w:numId w:val="31"/>
        </w:numPr>
      </w:pPr>
      <w:r>
        <w:t>Loss of interest and pleasure in all, or almost all activities</w:t>
      </w:r>
    </w:p>
    <w:p w14:paraId="5C48E71B" w14:textId="1206DEDA" w:rsidR="00FA20C4" w:rsidRDefault="00FA20C4" w:rsidP="000F742C">
      <w:pPr>
        <w:pStyle w:val="ListParagraph"/>
        <w:numPr>
          <w:ilvl w:val="2"/>
          <w:numId w:val="31"/>
        </w:numPr>
      </w:pPr>
      <w:r>
        <w:t>Difficulties in sleeping (insomnia)</w:t>
      </w:r>
    </w:p>
    <w:p w14:paraId="0240FBC1" w14:textId="2234FFBF" w:rsidR="00FA20C4" w:rsidRDefault="00FA20C4" w:rsidP="000F742C">
      <w:pPr>
        <w:pStyle w:val="ListParagraph"/>
        <w:numPr>
          <w:ilvl w:val="2"/>
          <w:numId w:val="31"/>
        </w:numPr>
      </w:pPr>
      <w:r>
        <w:t xml:space="preserve">Shift in activity level, becoming either lethargic (psychomotor retardation) or agitated. </w:t>
      </w:r>
    </w:p>
    <w:p w14:paraId="3829447B" w14:textId="441D6209" w:rsidR="00FA20C4" w:rsidRDefault="00FA20C4" w:rsidP="000F742C">
      <w:pPr>
        <w:pStyle w:val="ListParagraph"/>
        <w:numPr>
          <w:ilvl w:val="2"/>
          <w:numId w:val="31"/>
        </w:numPr>
      </w:pPr>
      <w:r>
        <w:t>Poor appetite and weight loss, or opposite</w:t>
      </w:r>
    </w:p>
    <w:p w14:paraId="5FF48EF6" w14:textId="7F42030F" w:rsidR="00FA20C4" w:rsidRDefault="00FA20C4" w:rsidP="000F742C">
      <w:pPr>
        <w:pStyle w:val="ListParagraph"/>
        <w:numPr>
          <w:ilvl w:val="2"/>
          <w:numId w:val="31"/>
        </w:numPr>
      </w:pPr>
      <w:r>
        <w:t>Loss of energy, fatigued</w:t>
      </w:r>
    </w:p>
    <w:p w14:paraId="721A8A8C" w14:textId="6C783C7C" w:rsidR="00FA20C4" w:rsidRDefault="00FA20C4" w:rsidP="000F742C">
      <w:pPr>
        <w:pStyle w:val="ListParagraph"/>
        <w:numPr>
          <w:ilvl w:val="2"/>
          <w:numId w:val="31"/>
        </w:numPr>
      </w:pPr>
      <w:r>
        <w:t>Negative self-concept</w:t>
      </w:r>
    </w:p>
    <w:p w14:paraId="3B41F59C" w14:textId="7AE6F744" w:rsidR="00FA20C4" w:rsidRDefault="00FA20C4" w:rsidP="000F742C">
      <w:pPr>
        <w:pStyle w:val="ListParagraph"/>
        <w:numPr>
          <w:ilvl w:val="2"/>
          <w:numId w:val="31"/>
        </w:numPr>
      </w:pPr>
      <w:r>
        <w:t>Difficulty concentrating</w:t>
      </w:r>
    </w:p>
    <w:p w14:paraId="4CBFF356" w14:textId="0E7DC7A7" w:rsidR="00FA20C4" w:rsidRDefault="00FA20C4" w:rsidP="000F742C">
      <w:pPr>
        <w:pStyle w:val="ListParagraph"/>
        <w:numPr>
          <w:ilvl w:val="2"/>
          <w:numId w:val="31"/>
        </w:numPr>
      </w:pPr>
      <w:r>
        <w:t>Recurrent thoughts of death or suicide</w:t>
      </w:r>
    </w:p>
    <w:p w14:paraId="6F89A4A2" w14:textId="512A1E8B" w:rsidR="00FA20C4" w:rsidRDefault="00FA20C4" w:rsidP="000F742C">
      <w:pPr>
        <w:pStyle w:val="ListParagraph"/>
        <w:numPr>
          <w:ilvl w:val="2"/>
          <w:numId w:val="31"/>
        </w:numPr>
      </w:pPr>
      <w:r w:rsidRPr="00FA20C4">
        <w:rPr>
          <w:b/>
        </w:rPr>
        <w:t>Persistent depressive disorder</w:t>
      </w:r>
      <w:r>
        <w:t xml:space="preserve"> – combining chronic depression and the condition formerly known as dysthymia</w:t>
      </w:r>
    </w:p>
    <w:p w14:paraId="00517CB7" w14:textId="1DC659C4" w:rsidR="00FA20C4" w:rsidRDefault="00FA20C4" w:rsidP="000F742C">
      <w:pPr>
        <w:pStyle w:val="ListParagraph"/>
        <w:numPr>
          <w:ilvl w:val="1"/>
          <w:numId w:val="31"/>
        </w:numPr>
      </w:pPr>
      <w:r>
        <w:t xml:space="preserve">Diagnosis of bipolar disorder: bipolar disorder – as involving episodes of mania or mixed episodes that include symptoms of both mania and depression. Most people with bipolar 1 disorder also experience episodes of depression. </w:t>
      </w:r>
    </w:p>
    <w:p w14:paraId="5D6E8640" w14:textId="683AC4CF" w:rsidR="00FA20C4" w:rsidRDefault="00FA20C4" w:rsidP="000F742C">
      <w:pPr>
        <w:pStyle w:val="ListParagraph"/>
        <w:numPr>
          <w:ilvl w:val="2"/>
          <w:numId w:val="31"/>
        </w:numPr>
      </w:pPr>
      <w:r>
        <w:t>The symptoms must be sufficiently severe to impair social and occupational functioning:</w:t>
      </w:r>
    </w:p>
    <w:p w14:paraId="0048142D" w14:textId="2AC7A991" w:rsidR="00FA20C4" w:rsidRDefault="00FA20C4" w:rsidP="000F742C">
      <w:pPr>
        <w:pStyle w:val="ListParagraph"/>
        <w:numPr>
          <w:ilvl w:val="2"/>
          <w:numId w:val="31"/>
        </w:numPr>
      </w:pPr>
      <w:r>
        <w:t>Increase in goal-directed activity</w:t>
      </w:r>
    </w:p>
    <w:p w14:paraId="25C251C5" w14:textId="076109CB" w:rsidR="00FA20C4" w:rsidRDefault="00FA20C4" w:rsidP="000F742C">
      <w:pPr>
        <w:pStyle w:val="ListParagraph"/>
        <w:numPr>
          <w:ilvl w:val="2"/>
          <w:numId w:val="31"/>
        </w:numPr>
      </w:pPr>
      <w:r>
        <w:t xml:space="preserve">More talkative than usual </w:t>
      </w:r>
    </w:p>
    <w:p w14:paraId="6788D505" w14:textId="11182DA4" w:rsidR="00FA20C4" w:rsidRDefault="00FA20C4" w:rsidP="000F742C">
      <w:pPr>
        <w:pStyle w:val="ListParagraph"/>
        <w:numPr>
          <w:ilvl w:val="2"/>
          <w:numId w:val="31"/>
        </w:numPr>
      </w:pPr>
      <w:r>
        <w:t>Flight of ideas (thoughts are racing)</w:t>
      </w:r>
    </w:p>
    <w:p w14:paraId="4F447A64" w14:textId="4B9BCCFC" w:rsidR="00FA20C4" w:rsidRDefault="00FA20C4" w:rsidP="000F742C">
      <w:pPr>
        <w:pStyle w:val="ListParagraph"/>
        <w:numPr>
          <w:ilvl w:val="2"/>
          <w:numId w:val="31"/>
        </w:numPr>
      </w:pPr>
      <w:r>
        <w:t>Less than usual amount of sleep needed</w:t>
      </w:r>
    </w:p>
    <w:p w14:paraId="53F3D0BD" w14:textId="5E5ABEFD" w:rsidR="00FA20C4" w:rsidRDefault="00131548" w:rsidP="000F742C">
      <w:pPr>
        <w:pStyle w:val="ListParagraph"/>
        <w:numPr>
          <w:ilvl w:val="2"/>
          <w:numId w:val="31"/>
        </w:numPr>
      </w:pPr>
      <w:r>
        <w:t>Inflated self-esteem</w:t>
      </w:r>
    </w:p>
    <w:p w14:paraId="4B8592BA" w14:textId="3223026F" w:rsidR="00131548" w:rsidRDefault="00131548" w:rsidP="000F742C">
      <w:pPr>
        <w:pStyle w:val="ListParagraph"/>
        <w:numPr>
          <w:ilvl w:val="2"/>
          <w:numId w:val="31"/>
        </w:numPr>
      </w:pPr>
      <w:r>
        <w:t>Distractibility – attention easily diverted</w:t>
      </w:r>
    </w:p>
    <w:p w14:paraId="3613D6C5" w14:textId="265877F8" w:rsidR="00131548" w:rsidRDefault="00131548" w:rsidP="000F742C">
      <w:pPr>
        <w:pStyle w:val="ListParagraph"/>
        <w:numPr>
          <w:ilvl w:val="2"/>
          <w:numId w:val="31"/>
        </w:numPr>
      </w:pPr>
      <w:r>
        <w:t>Excessive involvement in pleasurable activities that are likely to have undesirable consequences, such as reckless spending</w:t>
      </w:r>
    </w:p>
    <w:p w14:paraId="7EA54BC3" w14:textId="7E00DBB1" w:rsidR="00131548" w:rsidRPr="00131548" w:rsidRDefault="00131548" w:rsidP="000F742C">
      <w:pPr>
        <w:pStyle w:val="ListParagraph"/>
        <w:numPr>
          <w:ilvl w:val="2"/>
          <w:numId w:val="31"/>
        </w:numPr>
      </w:pPr>
      <w:r>
        <w:rPr>
          <w:i/>
        </w:rPr>
        <w:t>Focus on discovery – 8.1: depression in females vs. males: why is there a gender difference?</w:t>
      </w:r>
    </w:p>
    <w:p w14:paraId="4349B711" w14:textId="3098DEA1" w:rsidR="00131548" w:rsidRDefault="00131548" w:rsidP="000F742C">
      <w:pPr>
        <w:pStyle w:val="ListParagraph"/>
        <w:numPr>
          <w:ilvl w:val="3"/>
          <w:numId w:val="31"/>
        </w:numPr>
      </w:pPr>
      <w:r>
        <w:t xml:space="preserve">Females are more likely than males to engage in </w:t>
      </w:r>
      <w:r>
        <w:rPr>
          <w:b/>
        </w:rPr>
        <w:t xml:space="preserve">ruminative coping, </w:t>
      </w:r>
      <w:r>
        <w:t>while males are more likely to engage in distracting activities such as watching a hockey game. Ruminators focus their attention on their depressive symptoms</w:t>
      </w:r>
    </w:p>
    <w:p w14:paraId="3B5B1747" w14:textId="1F6BE30F" w:rsidR="00131548" w:rsidRDefault="00131548" w:rsidP="000F742C">
      <w:pPr>
        <w:pStyle w:val="ListParagraph"/>
        <w:numPr>
          <w:ilvl w:val="3"/>
          <w:numId w:val="31"/>
        </w:numPr>
      </w:pPr>
      <w:r>
        <w:rPr>
          <w:b/>
        </w:rPr>
        <w:t xml:space="preserve">Brooding – </w:t>
      </w:r>
      <w:r>
        <w:t>this theory was then redefined as brooding, which is known as moody pondering. They concluded that the relationship between gender and depression could be due to the brooding component (e.g., what am I doing to deserve this?)</w:t>
      </w:r>
    </w:p>
    <w:p w14:paraId="75718799" w14:textId="4B32A79D" w:rsidR="00131548" w:rsidRDefault="00131548" w:rsidP="000F742C">
      <w:pPr>
        <w:pStyle w:val="ListParagraph"/>
        <w:numPr>
          <w:ilvl w:val="1"/>
          <w:numId w:val="31"/>
        </w:numPr>
      </w:pPr>
      <w:r>
        <w:t>Heterogeneity within the categories</w:t>
      </w:r>
    </w:p>
    <w:p w14:paraId="78FE348B" w14:textId="5EF8FD83" w:rsidR="00131548" w:rsidRDefault="00131548" w:rsidP="000F742C">
      <w:pPr>
        <w:pStyle w:val="ListParagraph"/>
        <w:numPr>
          <w:ilvl w:val="2"/>
          <w:numId w:val="31"/>
        </w:numPr>
      </w:pPr>
      <w:r>
        <w:t xml:space="preserve">Problem in the classification of mood disorders is their great heterogeneity. People with the same diagnosis can vary greatly from one another. </w:t>
      </w:r>
    </w:p>
    <w:p w14:paraId="494AD62D" w14:textId="3561C309" w:rsidR="00227341" w:rsidRDefault="00227341" w:rsidP="000F742C">
      <w:pPr>
        <w:pStyle w:val="ListParagraph"/>
        <w:numPr>
          <w:ilvl w:val="3"/>
          <w:numId w:val="31"/>
        </w:numPr>
      </w:pPr>
      <w:r>
        <w:t xml:space="preserve">Some bipolar people – experience symptoms of both mania and depression, termed a </w:t>
      </w:r>
      <w:r>
        <w:rPr>
          <w:i/>
        </w:rPr>
        <w:t xml:space="preserve">mixed episode </w:t>
      </w:r>
    </w:p>
    <w:p w14:paraId="02840FCF" w14:textId="56E939DF" w:rsidR="00227341" w:rsidRDefault="00227341" w:rsidP="000F742C">
      <w:pPr>
        <w:pStyle w:val="ListParagraph"/>
        <w:numPr>
          <w:ilvl w:val="3"/>
          <w:numId w:val="31"/>
        </w:numPr>
      </w:pPr>
      <w:proofErr w:type="gramStart"/>
      <w:r>
        <w:rPr>
          <w:b/>
        </w:rPr>
        <w:t>bipolar</w:t>
      </w:r>
      <w:proofErr w:type="gramEnd"/>
      <w:r>
        <w:rPr>
          <w:b/>
        </w:rPr>
        <w:t xml:space="preserve"> II disorder – </w:t>
      </w:r>
      <w:r>
        <w:t xml:space="preserve">individuals have episodes of major depression accompanied by </w:t>
      </w:r>
      <w:r>
        <w:rPr>
          <w:b/>
        </w:rPr>
        <w:t>hypomania –</w:t>
      </w:r>
      <w:r>
        <w:t xml:space="preserve"> a change in behaviour and mood that is less extreme than full-blown </w:t>
      </w:r>
      <w:proofErr w:type="spellStart"/>
      <w:r>
        <w:t>maia</w:t>
      </w:r>
      <w:proofErr w:type="spellEnd"/>
    </w:p>
    <w:p w14:paraId="3779CE39" w14:textId="375B4407" w:rsidR="00227341" w:rsidRDefault="00227341" w:rsidP="000F742C">
      <w:pPr>
        <w:pStyle w:val="ListParagraph"/>
        <w:numPr>
          <w:ilvl w:val="3"/>
          <w:numId w:val="31"/>
        </w:numPr>
      </w:pPr>
      <w:proofErr w:type="gramStart"/>
      <w:r>
        <w:t>some</w:t>
      </w:r>
      <w:proofErr w:type="gramEnd"/>
      <w:r>
        <w:t xml:space="preserve"> people with depression may have melancholic features. </w:t>
      </w:r>
      <w:r>
        <w:rPr>
          <w:b/>
        </w:rPr>
        <w:t xml:space="preserve">Melancholic – </w:t>
      </w:r>
      <w:r>
        <w:t>refers to a specific pattern of depressive symptoms. People with find no pleasure in any activity (</w:t>
      </w:r>
      <w:proofErr w:type="spellStart"/>
      <w:r>
        <w:t>anhedonia</w:t>
      </w:r>
      <w:proofErr w:type="spellEnd"/>
      <w:r>
        <w:t>) and are unable to feel better even temporarily when something good happens. Their depressed mood is worse in the morning. Symptoms: loss of appetite and weight, and are either lethargic or extremely agitated</w:t>
      </w:r>
    </w:p>
    <w:p w14:paraId="44ACE1B2" w14:textId="166D31BF" w:rsidR="00227341" w:rsidRDefault="00227341" w:rsidP="000F742C">
      <w:pPr>
        <w:pStyle w:val="ListParagraph"/>
        <w:numPr>
          <w:ilvl w:val="2"/>
          <w:numId w:val="31"/>
        </w:numPr>
      </w:pPr>
      <w:r>
        <w:rPr>
          <w:b/>
        </w:rPr>
        <w:t xml:space="preserve">Seasonal affective disorder – (SAD) </w:t>
      </w:r>
      <w:r>
        <w:t xml:space="preserve">some peoples </w:t>
      </w:r>
      <w:proofErr w:type="spellStart"/>
      <w:r>
        <w:t>symtpoms</w:t>
      </w:r>
      <w:proofErr w:type="spellEnd"/>
      <w:r>
        <w:t xml:space="preserve"> varied in response to change in climate and latitude in a manner that suggested that reduced exposure to sunlight was causing their depressions. </w:t>
      </w:r>
    </w:p>
    <w:p w14:paraId="0918C5E9" w14:textId="19BF5575" w:rsidR="00227341" w:rsidRPr="00227341" w:rsidRDefault="00227341" w:rsidP="000F742C">
      <w:pPr>
        <w:pStyle w:val="ListParagraph"/>
        <w:numPr>
          <w:ilvl w:val="2"/>
          <w:numId w:val="31"/>
        </w:numPr>
      </w:pPr>
      <w:r>
        <w:rPr>
          <w:i/>
        </w:rPr>
        <w:t>Canadian perspective 8.1 – Postpartum, perinatal, and prenatal depression in Canadian women</w:t>
      </w:r>
    </w:p>
    <w:p w14:paraId="5E706AD5" w14:textId="3757A0BA" w:rsidR="00227341" w:rsidRDefault="00227341" w:rsidP="000F742C">
      <w:pPr>
        <w:pStyle w:val="ListParagraph"/>
        <w:numPr>
          <w:ilvl w:val="3"/>
          <w:numId w:val="31"/>
        </w:numPr>
      </w:pPr>
      <w:r>
        <w:t>Postpartum depression – (PD) some mothers experience profound depression even though they may be delighted by their new arrival</w:t>
      </w:r>
    </w:p>
    <w:p w14:paraId="660DB7F8" w14:textId="77777777" w:rsidR="00227341" w:rsidRDefault="00227341" w:rsidP="00227341"/>
    <w:p w14:paraId="663A2352" w14:textId="7B318171" w:rsidR="00227341" w:rsidRDefault="00227341" w:rsidP="00227341">
      <w:r>
        <w:t>Psychological theories of mood disorders</w:t>
      </w:r>
    </w:p>
    <w:p w14:paraId="5F69DC33" w14:textId="02AFABAC" w:rsidR="00227341" w:rsidRDefault="00227341" w:rsidP="000F742C">
      <w:pPr>
        <w:pStyle w:val="ListParagraph"/>
        <w:numPr>
          <w:ilvl w:val="0"/>
          <w:numId w:val="32"/>
        </w:numPr>
      </w:pPr>
      <w:r>
        <w:t>Psychoanalytic theory of depression</w:t>
      </w:r>
    </w:p>
    <w:p w14:paraId="2E6C1007" w14:textId="5EF8435B" w:rsidR="00227341" w:rsidRPr="00227341" w:rsidRDefault="00227341" w:rsidP="000F742C">
      <w:pPr>
        <w:pStyle w:val="ListParagraph"/>
        <w:numPr>
          <w:ilvl w:val="1"/>
          <w:numId w:val="32"/>
        </w:numPr>
      </w:pPr>
      <w:r>
        <w:rPr>
          <w:i/>
        </w:rPr>
        <w:t>Canadian perspectives 8.2 – research on personality orientations in depression</w:t>
      </w:r>
    </w:p>
    <w:p w14:paraId="33C31B3A" w14:textId="3D447D59" w:rsidR="00227341" w:rsidRDefault="00227341" w:rsidP="000F742C">
      <w:pPr>
        <w:pStyle w:val="ListParagraph"/>
        <w:numPr>
          <w:ilvl w:val="2"/>
          <w:numId w:val="32"/>
        </w:numPr>
      </w:pPr>
      <w:r>
        <w:t xml:space="preserve">Depression is associated with two personality styles: </w:t>
      </w:r>
      <w:r>
        <w:rPr>
          <w:b/>
        </w:rPr>
        <w:t xml:space="preserve">sociotropy – </w:t>
      </w:r>
      <w:r>
        <w:t xml:space="preserve">individuals are dependent on others, and </w:t>
      </w:r>
      <w:r w:rsidR="00CF4BEB">
        <w:rPr>
          <w:b/>
        </w:rPr>
        <w:t xml:space="preserve">autonomy – </w:t>
      </w:r>
      <w:r w:rsidR="00CF4BEB">
        <w:t>is an achievement-related construct that focuses on self-critical goal striving, a desire for solitude, and freedom of control</w:t>
      </w:r>
    </w:p>
    <w:p w14:paraId="30DA2EDC" w14:textId="63848489" w:rsidR="00CF4BEB" w:rsidRDefault="00CF4BEB" w:rsidP="000F742C">
      <w:pPr>
        <w:pStyle w:val="ListParagraph"/>
        <w:numPr>
          <w:ilvl w:val="2"/>
          <w:numId w:val="32"/>
        </w:numPr>
      </w:pPr>
      <w:proofErr w:type="spellStart"/>
      <w:r>
        <w:t>Sociotropy</w:t>
      </w:r>
      <w:proofErr w:type="spellEnd"/>
      <w:r>
        <w:t xml:space="preserve"> and autonomy were both unique predictors of the number of previous episodes</w:t>
      </w:r>
    </w:p>
    <w:p w14:paraId="4071A99B" w14:textId="4257B980" w:rsidR="00CF4BEB" w:rsidRDefault="00CF4BEB" w:rsidP="000F742C">
      <w:pPr>
        <w:pStyle w:val="ListParagraph"/>
        <w:numPr>
          <w:ilvl w:val="2"/>
          <w:numId w:val="32"/>
        </w:numPr>
      </w:pPr>
      <w:r>
        <w:t xml:space="preserve">Blatt developed the </w:t>
      </w:r>
      <w:r>
        <w:rPr>
          <w:i/>
        </w:rPr>
        <w:t xml:space="preserve">Depressive Experiences Questionnaire (DEQ) – </w:t>
      </w:r>
      <w:r>
        <w:t>to assess dependency and self-criticism (linked closely with perfectionism)</w:t>
      </w:r>
    </w:p>
    <w:p w14:paraId="26205B35" w14:textId="1B66CCED" w:rsidR="00CF4BEB" w:rsidRDefault="00CF4BEB" w:rsidP="000F742C">
      <w:pPr>
        <w:pStyle w:val="ListParagraph"/>
        <w:numPr>
          <w:ilvl w:val="0"/>
          <w:numId w:val="32"/>
        </w:numPr>
      </w:pPr>
      <w:r>
        <w:t>Cognitive theories of depression</w:t>
      </w:r>
    </w:p>
    <w:p w14:paraId="6E7F0EC7" w14:textId="59853988" w:rsidR="00CF4BEB" w:rsidRDefault="00CF4BEB" w:rsidP="000F742C">
      <w:pPr>
        <w:pStyle w:val="ListParagraph"/>
        <w:numPr>
          <w:ilvl w:val="1"/>
          <w:numId w:val="32"/>
        </w:numPr>
      </w:pPr>
      <w:r>
        <w:t>Becks theory of depression – central thesis is that depressed individuals feel as they do because their thinking is biased toward negative interpretations</w:t>
      </w:r>
    </w:p>
    <w:p w14:paraId="1A59EFCC" w14:textId="2110B423" w:rsidR="00CF4BEB" w:rsidRDefault="00CF4BEB" w:rsidP="000F742C">
      <w:pPr>
        <w:pStyle w:val="ListParagraph"/>
        <w:numPr>
          <w:ilvl w:val="2"/>
          <w:numId w:val="32"/>
        </w:numPr>
      </w:pPr>
      <w:r>
        <w:t>Negative schema – a tendency to see the world negatively – through loss of a parent, an unrelenting succession of tragedies, the social rejection of peers, the criticisms of teachers, or the depressive attitude of a parent</w:t>
      </w:r>
    </w:p>
    <w:p w14:paraId="36A9899A" w14:textId="5E25AC63" w:rsidR="00CF4BEB" w:rsidRDefault="00CF4BEB" w:rsidP="000F742C">
      <w:pPr>
        <w:pStyle w:val="ListParagraph"/>
        <w:numPr>
          <w:ilvl w:val="2"/>
          <w:numId w:val="32"/>
        </w:numPr>
      </w:pPr>
      <w:r>
        <w:t xml:space="preserve">Negative schemata, together with cognitive biases or distortions, maintain what beck called the </w:t>
      </w:r>
      <w:r>
        <w:rPr>
          <w:b/>
        </w:rPr>
        <w:t>negative triad –</w:t>
      </w:r>
      <w:r>
        <w:t xml:space="preserve"> negative views of the self, the world, and the future</w:t>
      </w:r>
    </w:p>
    <w:p w14:paraId="49445961" w14:textId="3749130B" w:rsidR="00CF4BEB" w:rsidRDefault="00CF4BEB" w:rsidP="000F742C">
      <w:pPr>
        <w:pStyle w:val="ListParagraph"/>
        <w:numPr>
          <w:ilvl w:val="2"/>
          <w:numId w:val="32"/>
        </w:numPr>
      </w:pPr>
      <w:r>
        <w:t xml:space="preserve">Beck also maintains that the negative cognitions include </w:t>
      </w:r>
      <w:r>
        <w:rPr>
          <w:b/>
        </w:rPr>
        <w:t xml:space="preserve">dysfunction attitudes </w:t>
      </w:r>
      <w:r>
        <w:t>or assumptions that bias the interpretation of events</w:t>
      </w:r>
    </w:p>
    <w:p w14:paraId="14D12A1B" w14:textId="194F5A9B" w:rsidR="00CF4BEB" w:rsidRDefault="00CF4BEB" w:rsidP="000F742C">
      <w:pPr>
        <w:pStyle w:val="ListParagraph"/>
        <w:numPr>
          <w:ilvl w:val="2"/>
          <w:numId w:val="32"/>
        </w:numPr>
      </w:pPr>
      <w:r>
        <w:t>The following list describes some of the principal cognitive biases of depressed individuals, according to beck: (p. 231)</w:t>
      </w:r>
    </w:p>
    <w:p w14:paraId="6AFA1CBF" w14:textId="0132EA33" w:rsidR="00CF4BEB" w:rsidRDefault="00CF4BEB" w:rsidP="000F742C">
      <w:pPr>
        <w:pStyle w:val="ListParagraph"/>
        <w:numPr>
          <w:ilvl w:val="3"/>
          <w:numId w:val="32"/>
        </w:numPr>
      </w:pPr>
      <w:r>
        <w:t>Arbitrary inference</w:t>
      </w:r>
    </w:p>
    <w:p w14:paraId="1453A901" w14:textId="472C91C6" w:rsidR="00CF4BEB" w:rsidRDefault="00CF4BEB" w:rsidP="000F742C">
      <w:pPr>
        <w:pStyle w:val="ListParagraph"/>
        <w:numPr>
          <w:ilvl w:val="3"/>
          <w:numId w:val="32"/>
        </w:numPr>
      </w:pPr>
      <w:r>
        <w:t>Selective abstraction</w:t>
      </w:r>
    </w:p>
    <w:p w14:paraId="7D0BC25E" w14:textId="5692FA97" w:rsidR="00CF4BEB" w:rsidRDefault="00CF4BEB" w:rsidP="000F742C">
      <w:pPr>
        <w:pStyle w:val="ListParagraph"/>
        <w:numPr>
          <w:ilvl w:val="3"/>
          <w:numId w:val="32"/>
        </w:numPr>
      </w:pPr>
      <w:r>
        <w:t>Overgeneralization</w:t>
      </w:r>
    </w:p>
    <w:p w14:paraId="13E13C10" w14:textId="452BE508" w:rsidR="00CF4BEB" w:rsidRDefault="00CF4BEB" w:rsidP="000F742C">
      <w:pPr>
        <w:pStyle w:val="ListParagraph"/>
        <w:numPr>
          <w:ilvl w:val="3"/>
          <w:numId w:val="32"/>
        </w:numPr>
      </w:pPr>
      <w:r>
        <w:t xml:space="preserve">Magnification and minimization </w:t>
      </w:r>
    </w:p>
    <w:p w14:paraId="3C093966" w14:textId="13A9E5AE" w:rsidR="00FD16E6" w:rsidRDefault="00FD16E6" w:rsidP="000F742C">
      <w:pPr>
        <w:pStyle w:val="ListParagraph"/>
        <w:numPr>
          <w:ilvl w:val="1"/>
          <w:numId w:val="32"/>
        </w:numPr>
      </w:pPr>
      <w:r>
        <w:t>Helplessness/ hopelessness theories</w:t>
      </w:r>
    </w:p>
    <w:p w14:paraId="6DACA7AF" w14:textId="536694A0" w:rsidR="00FD16E6" w:rsidRDefault="00FD16E6" w:rsidP="000F742C">
      <w:pPr>
        <w:pStyle w:val="ListParagraph"/>
        <w:numPr>
          <w:ilvl w:val="2"/>
          <w:numId w:val="32"/>
        </w:numPr>
      </w:pPr>
      <w:r>
        <w:t xml:space="preserve">Learned helplessness – is that an individuals passivity and sense of being unable to act and control his or her own life is acquired through unpleasant experiences and traumas that the individual tried unsuccessfully to control </w:t>
      </w:r>
    </w:p>
    <w:p w14:paraId="259EAD2E" w14:textId="31E39D31" w:rsidR="00FD16E6" w:rsidRDefault="00FD16E6" w:rsidP="000F742C">
      <w:pPr>
        <w:pStyle w:val="ListParagraph"/>
        <w:numPr>
          <w:ilvl w:val="2"/>
          <w:numId w:val="32"/>
        </w:numPr>
      </w:pPr>
      <w:r>
        <w:t>Attribution and learned helplessness</w:t>
      </w:r>
    </w:p>
    <w:p w14:paraId="6BAEF46B" w14:textId="6D456F32" w:rsidR="00FD16E6" w:rsidRPr="00FD16E6" w:rsidRDefault="00FD16E6" w:rsidP="000F742C">
      <w:pPr>
        <w:pStyle w:val="ListParagraph"/>
        <w:numPr>
          <w:ilvl w:val="3"/>
          <w:numId w:val="32"/>
        </w:numPr>
      </w:pPr>
      <w:r>
        <w:t xml:space="preserve">This characteristic of feeling helpless yet blaming oneself is referred to as the </w:t>
      </w:r>
      <w:r>
        <w:rPr>
          <w:b/>
        </w:rPr>
        <w:t xml:space="preserve">depressive paradox </w:t>
      </w:r>
    </w:p>
    <w:p w14:paraId="1BC7BFE9" w14:textId="149CF392" w:rsidR="00FD16E6" w:rsidRDefault="00FD16E6" w:rsidP="000F742C">
      <w:pPr>
        <w:pStyle w:val="ListParagraph"/>
        <w:numPr>
          <w:ilvl w:val="3"/>
          <w:numId w:val="32"/>
        </w:numPr>
      </w:pPr>
      <w:r>
        <w:t xml:space="preserve">Attribution – the explanation a person has for his or her behaviour </w:t>
      </w:r>
    </w:p>
    <w:p w14:paraId="2CD57958" w14:textId="11A06A6B" w:rsidR="00FD16E6" w:rsidRDefault="00FD16E6" w:rsidP="000F742C">
      <w:pPr>
        <w:pStyle w:val="ListParagraph"/>
        <w:numPr>
          <w:ilvl w:val="1"/>
          <w:numId w:val="32"/>
        </w:numPr>
      </w:pPr>
      <w:r>
        <w:t>Hopelessness theory</w:t>
      </w:r>
    </w:p>
    <w:p w14:paraId="66276D7E" w14:textId="29395E41" w:rsidR="00FD16E6" w:rsidRDefault="00FD16E6" w:rsidP="000F742C">
      <w:pPr>
        <w:pStyle w:val="ListParagraph"/>
        <w:numPr>
          <w:ilvl w:val="2"/>
          <w:numId w:val="32"/>
        </w:numPr>
      </w:pPr>
      <w:r>
        <w:t>Advantage of this theory is that it can deal directly with the comorbidity of depression and anxiety disorders</w:t>
      </w:r>
    </w:p>
    <w:p w14:paraId="18E1A421" w14:textId="4F4D3305" w:rsidR="00FD16E6" w:rsidRDefault="00FD16E6" w:rsidP="000F742C">
      <w:pPr>
        <w:pStyle w:val="ListParagraph"/>
        <w:numPr>
          <w:ilvl w:val="0"/>
          <w:numId w:val="32"/>
        </w:numPr>
      </w:pPr>
      <w:r>
        <w:t xml:space="preserve">Interpersonal theory of depression </w:t>
      </w:r>
    </w:p>
    <w:p w14:paraId="4BFD4BAE" w14:textId="7F239756" w:rsidR="00FD16E6" w:rsidRDefault="00FD16E6" w:rsidP="000F742C">
      <w:pPr>
        <w:pStyle w:val="ListParagraph"/>
        <w:numPr>
          <w:ilvl w:val="0"/>
          <w:numId w:val="32"/>
        </w:numPr>
      </w:pPr>
      <w:r>
        <w:t>Psychological theories of bipolar disorder</w:t>
      </w:r>
    </w:p>
    <w:p w14:paraId="139CBDA1" w14:textId="77777777" w:rsidR="00FD16E6" w:rsidRDefault="00FD16E6" w:rsidP="00FD16E6"/>
    <w:p w14:paraId="75EFD178" w14:textId="77777777" w:rsidR="00FD16E6" w:rsidRDefault="00FD16E6" w:rsidP="00FD16E6"/>
    <w:p w14:paraId="0C43F16B" w14:textId="4FE04236" w:rsidR="00FD16E6" w:rsidRDefault="00FD16E6" w:rsidP="00FD16E6">
      <w:r>
        <w:t>Biological theories of mood disorders</w:t>
      </w:r>
    </w:p>
    <w:p w14:paraId="25913D0F" w14:textId="1FC73860" w:rsidR="00FD16E6" w:rsidRDefault="00FD16E6" w:rsidP="000F742C">
      <w:pPr>
        <w:pStyle w:val="ListParagraph"/>
        <w:numPr>
          <w:ilvl w:val="0"/>
          <w:numId w:val="33"/>
        </w:numPr>
      </w:pPr>
      <w:r>
        <w:t>Genetic vulnerability</w:t>
      </w:r>
    </w:p>
    <w:p w14:paraId="7B059237" w14:textId="333FE43F" w:rsidR="00FD16E6" w:rsidRDefault="00FD16E6" w:rsidP="000F742C">
      <w:pPr>
        <w:pStyle w:val="ListParagraph"/>
        <w:numPr>
          <w:ilvl w:val="0"/>
          <w:numId w:val="33"/>
        </w:numPr>
      </w:pPr>
      <w:r>
        <w:t>Neurochemistry, neuroimaging, and mood disorders</w:t>
      </w:r>
    </w:p>
    <w:p w14:paraId="74852741" w14:textId="1D52200C" w:rsidR="00FD16E6" w:rsidRDefault="00FD16E6" w:rsidP="000F742C">
      <w:pPr>
        <w:pStyle w:val="ListParagraph"/>
        <w:numPr>
          <w:ilvl w:val="1"/>
          <w:numId w:val="33"/>
        </w:numPr>
      </w:pPr>
      <w:r>
        <w:t>Tricyclic drugs – are a group of antidepressant medications so named because of their molecular structure is characterized by 3 fused rings</w:t>
      </w:r>
    </w:p>
    <w:p w14:paraId="3BF4118D" w14:textId="3C85A8C2" w:rsidR="00FD16E6" w:rsidRDefault="00FD16E6" w:rsidP="000F742C">
      <w:pPr>
        <w:pStyle w:val="ListParagraph"/>
        <w:numPr>
          <w:ilvl w:val="2"/>
          <w:numId w:val="33"/>
        </w:numPr>
      </w:pPr>
      <w:r>
        <w:t xml:space="preserve">They prevent some of the reuptake of NE, serotonin, and/or dopamine </w:t>
      </w:r>
    </w:p>
    <w:p w14:paraId="63512F04" w14:textId="080100CE" w:rsidR="00FD16E6" w:rsidRDefault="00FD16E6" w:rsidP="000F742C">
      <w:pPr>
        <w:pStyle w:val="ListParagraph"/>
        <w:numPr>
          <w:ilvl w:val="1"/>
          <w:numId w:val="33"/>
        </w:numPr>
      </w:pPr>
      <w:r>
        <w:t>Monoamine oxidase inhibitors (MAO) – are antidepressants that keep the enzyme monoamine oxidase from deactivating NT’s, thus increasing the levels of serotonin, NE, and/or dopamine in the synapse</w:t>
      </w:r>
    </w:p>
    <w:p w14:paraId="02BC2C6D" w14:textId="41188448" w:rsidR="00FD16E6" w:rsidRDefault="00FD16E6" w:rsidP="000F742C">
      <w:pPr>
        <w:pStyle w:val="ListParagraph"/>
        <w:numPr>
          <w:ilvl w:val="1"/>
          <w:numId w:val="33"/>
        </w:numPr>
      </w:pPr>
      <w:r>
        <w:t xml:space="preserve">Selective serotonin reuptake inhibitors (SSRI’s) – newer antidepressant drugs, act more selectively than older ones, specifically inhibiting the reuptake of serotonin. </w:t>
      </w:r>
    </w:p>
    <w:p w14:paraId="7AFF17F9" w14:textId="4338185F" w:rsidR="009625F9" w:rsidRDefault="009625F9" w:rsidP="000F742C">
      <w:pPr>
        <w:pStyle w:val="ListParagraph"/>
        <w:numPr>
          <w:ilvl w:val="0"/>
          <w:numId w:val="33"/>
        </w:numPr>
      </w:pPr>
      <w:r>
        <w:t>Neuroendocrine system</w:t>
      </w:r>
    </w:p>
    <w:p w14:paraId="79C6304E" w14:textId="4C572D19" w:rsidR="009625F9" w:rsidRDefault="009625F9" w:rsidP="000F742C">
      <w:pPr>
        <w:pStyle w:val="ListParagraph"/>
        <w:numPr>
          <w:ilvl w:val="1"/>
          <w:numId w:val="33"/>
        </w:numPr>
      </w:pPr>
      <w:r>
        <w:t>The following pathway to depression: stress leads to distorted appraisal leads to engagement of the HPA axis leads to cortisol leads to depressive symptoms</w:t>
      </w:r>
    </w:p>
    <w:p w14:paraId="0F124E6C" w14:textId="77777777" w:rsidR="009625F9" w:rsidRDefault="009625F9" w:rsidP="009625F9"/>
    <w:p w14:paraId="36B4E4C3" w14:textId="77777777" w:rsidR="00645147" w:rsidRDefault="00645147" w:rsidP="009625F9"/>
    <w:p w14:paraId="54B8E148" w14:textId="77777777" w:rsidR="00645147" w:rsidRDefault="00645147" w:rsidP="009625F9"/>
    <w:p w14:paraId="53A77C32" w14:textId="77777777" w:rsidR="00645147" w:rsidRDefault="00645147" w:rsidP="009625F9"/>
    <w:p w14:paraId="77691A13" w14:textId="49717BAE" w:rsidR="009625F9" w:rsidRDefault="009625F9" w:rsidP="009625F9">
      <w:r>
        <w:t>Therapies for mood disorders</w:t>
      </w:r>
    </w:p>
    <w:p w14:paraId="6F7DD56C" w14:textId="5EDFB4A9" w:rsidR="009625F9" w:rsidRDefault="00645147" w:rsidP="000F742C">
      <w:pPr>
        <w:pStyle w:val="ListParagraph"/>
        <w:numPr>
          <w:ilvl w:val="0"/>
          <w:numId w:val="34"/>
        </w:numPr>
      </w:pPr>
      <w:r>
        <w:t>Psychological therapies</w:t>
      </w:r>
    </w:p>
    <w:p w14:paraId="67A277ED" w14:textId="31727AD4" w:rsidR="00645147" w:rsidRDefault="00645147" w:rsidP="000F742C">
      <w:pPr>
        <w:pStyle w:val="ListParagraph"/>
        <w:numPr>
          <w:ilvl w:val="1"/>
          <w:numId w:val="34"/>
        </w:numPr>
      </w:pPr>
      <w:r>
        <w:t>Psychodynamic therapies – because depression is considered to be derived from a repressed sense of loss and from anger unconsciously turned inward, psychoanalytic treatment tries to help the client achieve insight into the repressed conflict and often encourages outward release of the hostility directed inward</w:t>
      </w:r>
    </w:p>
    <w:p w14:paraId="4F9C122F" w14:textId="224866C3" w:rsidR="00645147" w:rsidRDefault="00645147" w:rsidP="000F742C">
      <w:pPr>
        <w:pStyle w:val="ListParagraph"/>
        <w:numPr>
          <w:ilvl w:val="1"/>
          <w:numId w:val="34"/>
        </w:numPr>
      </w:pPr>
      <w:r>
        <w:t>Cognitive and behaviour therapies – overall emphasis is on cognitive restructuring, on persuading the person to think differently</w:t>
      </w:r>
    </w:p>
    <w:p w14:paraId="499633A7" w14:textId="5B7A9334" w:rsidR="00645147" w:rsidRDefault="00645147" w:rsidP="000F742C">
      <w:pPr>
        <w:pStyle w:val="ListParagraph"/>
        <w:numPr>
          <w:ilvl w:val="1"/>
          <w:numId w:val="34"/>
        </w:numPr>
      </w:pPr>
      <w:r>
        <w:t>Mindfulness-based cognitive therapy</w:t>
      </w:r>
    </w:p>
    <w:p w14:paraId="263507D7" w14:textId="09E5C6F2" w:rsidR="00645147" w:rsidRDefault="00645147" w:rsidP="000F742C">
      <w:pPr>
        <w:pStyle w:val="ListParagraph"/>
        <w:numPr>
          <w:ilvl w:val="2"/>
          <w:numId w:val="34"/>
        </w:numPr>
      </w:pPr>
      <w:r>
        <w:t xml:space="preserve">The </w:t>
      </w:r>
      <w:proofErr w:type="spellStart"/>
      <w:r>
        <w:rPr>
          <w:b/>
        </w:rPr>
        <w:t>overgenerality</w:t>
      </w:r>
      <w:proofErr w:type="spellEnd"/>
      <w:r>
        <w:rPr>
          <w:b/>
        </w:rPr>
        <w:t xml:space="preserve"> effect – </w:t>
      </w:r>
      <w:r>
        <w:t xml:space="preserve">is believed to reflect the negative schema. Depressed people who receive MBCT show reduced </w:t>
      </w:r>
      <w:proofErr w:type="spellStart"/>
      <w:r>
        <w:t>overgenerality</w:t>
      </w:r>
      <w:proofErr w:type="spellEnd"/>
      <w:r>
        <w:t>; they have learned new encoding and retrieval skills that involve processing their past and current experiences in non-judgmental ways</w:t>
      </w:r>
    </w:p>
    <w:p w14:paraId="2BA1017C" w14:textId="70201775" w:rsidR="00645147" w:rsidRDefault="00645147" w:rsidP="000F742C">
      <w:pPr>
        <w:pStyle w:val="ListParagraph"/>
        <w:numPr>
          <w:ilvl w:val="1"/>
          <w:numId w:val="34"/>
        </w:numPr>
      </w:pPr>
      <w:r>
        <w:t>Psychological treatment of bipolar disorder</w:t>
      </w:r>
    </w:p>
    <w:p w14:paraId="1A30CC2E" w14:textId="77107651" w:rsidR="00645147" w:rsidRDefault="00645147" w:rsidP="000F742C">
      <w:pPr>
        <w:pStyle w:val="ListParagraph"/>
        <w:numPr>
          <w:ilvl w:val="0"/>
          <w:numId w:val="34"/>
        </w:numPr>
      </w:pPr>
      <w:r>
        <w:t>Biological therapies</w:t>
      </w:r>
    </w:p>
    <w:p w14:paraId="59002ECE" w14:textId="4EEAE69A" w:rsidR="00645147" w:rsidRDefault="00645147" w:rsidP="000F742C">
      <w:pPr>
        <w:pStyle w:val="ListParagraph"/>
        <w:numPr>
          <w:ilvl w:val="1"/>
          <w:numId w:val="34"/>
        </w:numPr>
      </w:pPr>
      <w:r>
        <w:t>Electroconvulsive therapy (ECT) – treatment for severe depression</w:t>
      </w:r>
    </w:p>
    <w:p w14:paraId="242F8AC1" w14:textId="3CCB3C63" w:rsidR="00645147" w:rsidRDefault="00645147" w:rsidP="000F742C">
      <w:pPr>
        <w:pStyle w:val="ListParagraph"/>
        <w:numPr>
          <w:ilvl w:val="2"/>
          <w:numId w:val="34"/>
        </w:numPr>
      </w:pPr>
      <w:r>
        <w:t>Current to pass through both hemispheres – bilateral ECT</w:t>
      </w:r>
    </w:p>
    <w:p w14:paraId="17AF57E2" w14:textId="65480852" w:rsidR="00645147" w:rsidRDefault="00D71BB8" w:rsidP="000F742C">
      <w:pPr>
        <w:pStyle w:val="ListParagraph"/>
        <w:numPr>
          <w:ilvl w:val="2"/>
          <w:numId w:val="34"/>
        </w:numPr>
      </w:pPr>
      <w:r>
        <w:t xml:space="preserve">Today, unilateral ECT </w:t>
      </w:r>
    </w:p>
    <w:p w14:paraId="3AE1034A" w14:textId="02A70E88" w:rsidR="00D71BB8" w:rsidRDefault="00D71BB8" w:rsidP="000F742C">
      <w:pPr>
        <w:pStyle w:val="ListParagraph"/>
        <w:numPr>
          <w:ilvl w:val="1"/>
          <w:numId w:val="34"/>
        </w:numPr>
      </w:pPr>
      <w:r>
        <w:t>Drug therapy</w:t>
      </w:r>
    </w:p>
    <w:p w14:paraId="2BE4C6B0" w14:textId="1366D534" w:rsidR="00D71BB8" w:rsidRDefault="00D71BB8" w:rsidP="000F742C">
      <w:pPr>
        <w:pStyle w:val="ListParagraph"/>
        <w:numPr>
          <w:ilvl w:val="1"/>
          <w:numId w:val="34"/>
        </w:numPr>
      </w:pPr>
      <w:r>
        <w:t>Specific drug therapies for depression</w:t>
      </w:r>
    </w:p>
    <w:p w14:paraId="59E3CE1B" w14:textId="42DD8890" w:rsidR="00D71BB8" w:rsidRDefault="00D71BB8" w:rsidP="000F742C">
      <w:pPr>
        <w:pStyle w:val="ListParagraph"/>
        <w:numPr>
          <w:ilvl w:val="2"/>
          <w:numId w:val="34"/>
        </w:numPr>
      </w:pPr>
      <w:r>
        <w:t>We talked earlier about 3 major categories of antidepressant drugs</w:t>
      </w:r>
    </w:p>
    <w:p w14:paraId="78B7EBC9" w14:textId="3E9A943B" w:rsidR="00D71BB8" w:rsidRDefault="00D71BB8" w:rsidP="000F742C">
      <w:pPr>
        <w:pStyle w:val="ListParagraph"/>
        <w:numPr>
          <w:ilvl w:val="1"/>
          <w:numId w:val="34"/>
        </w:numPr>
      </w:pPr>
      <w:r>
        <w:t>Drug therapy for bipolar disorder</w:t>
      </w:r>
    </w:p>
    <w:p w14:paraId="2691B35C" w14:textId="43133B9B" w:rsidR="00D71BB8" w:rsidRDefault="00D71BB8" w:rsidP="000F742C">
      <w:pPr>
        <w:pStyle w:val="ListParagraph"/>
        <w:numPr>
          <w:ilvl w:val="2"/>
          <w:numId w:val="34"/>
        </w:numPr>
      </w:pPr>
      <w:r>
        <w:t xml:space="preserve">People with the mood swings of bipolar disorder are often helped by carefully monitored dosages of the element lithium, taken in a salt form, </w:t>
      </w:r>
      <w:r>
        <w:rPr>
          <w:b/>
        </w:rPr>
        <w:t>lithium carbonate (the first “mood stabilizer)</w:t>
      </w:r>
      <w:r>
        <w:t xml:space="preserve">. </w:t>
      </w:r>
    </w:p>
    <w:p w14:paraId="42B8B562" w14:textId="6B991C24" w:rsidR="00D71BB8" w:rsidRDefault="00D71BB8" w:rsidP="000F742C">
      <w:pPr>
        <w:pStyle w:val="ListParagraph"/>
        <w:numPr>
          <w:ilvl w:val="1"/>
          <w:numId w:val="34"/>
        </w:numPr>
      </w:pPr>
      <w:r>
        <w:t xml:space="preserve">Treatment for SAD </w:t>
      </w:r>
    </w:p>
    <w:p w14:paraId="2440F8E5" w14:textId="1B01B21F" w:rsidR="00D71BB8" w:rsidRDefault="00D71BB8" w:rsidP="000F742C">
      <w:pPr>
        <w:pStyle w:val="ListParagraph"/>
        <w:numPr>
          <w:ilvl w:val="2"/>
          <w:numId w:val="34"/>
        </w:numPr>
      </w:pPr>
      <w:r>
        <w:t xml:space="preserve">Therapy for winter depressions typically involves exposing clients to bright, white light. </w:t>
      </w:r>
      <w:proofErr w:type="gramStart"/>
      <w:r>
        <w:t>Known</w:t>
      </w:r>
      <w:proofErr w:type="gramEnd"/>
      <w:r>
        <w:t xml:space="preserve"> as </w:t>
      </w:r>
      <w:r>
        <w:rPr>
          <w:b/>
        </w:rPr>
        <w:t>phototherapy</w:t>
      </w:r>
      <w:r>
        <w:t xml:space="preserve"> is highly effective for SAD. </w:t>
      </w:r>
    </w:p>
    <w:p w14:paraId="22DB82BB" w14:textId="77777777" w:rsidR="00365520" w:rsidRDefault="00365520" w:rsidP="00365520"/>
    <w:p w14:paraId="39D6BE22" w14:textId="77777777" w:rsidR="00365520" w:rsidRDefault="00365520" w:rsidP="00365520"/>
    <w:p w14:paraId="7E48F364" w14:textId="77777777" w:rsidR="00365520" w:rsidRDefault="00365520" w:rsidP="00365520"/>
    <w:p w14:paraId="4FAE49C0" w14:textId="77777777" w:rsidR="00365520" w:rsidRDefault="00365520" w:rsidP="00365520"/>
    <w:p w14:paraId="6C501F7E" w14:textId="77777777" w:rsidR="00365520" w:rsidRDefault="00365520" w:rsidP="00365520"/>
    <w:p w14:paraId="58D50F52" w14:textId="77777777" w:rsidR="00365520" w:rsidRDefault="00365520" w:rsidP="00365520"/>
    <w:p w14:paraId="00B9A205" w14:textId="77777777" w:rsidR="00365520" w:rsidRDefault="00365520" w:rsidP="00365520"/>
    <w:p w14:paraId="6C895C80" w14:textId="77777777" w:rsidR="00365520" w:rsidRDefault="00365520" w:rsidP="00365520"/>
    <w:p w14:paraId="6CAE8DAA" w14:textId="77777777" w:rsidR="00365520" w:rsidRDefault="00365520" w:rsidP="00365520"/>
    <w:p w14:paraId="7F7D9F2D" w14:textId="77777777" w:rsidR="00365520" w:rsidRDefault="00365520" w:rsidP="00365520"/>
    <w:p w14:paraId="11507B42" w14:textId="77777777" w:rsidR="00365520" w:rsidRDefault="00365520" w:rsidP="00365520"/>
    <w:p w14:paraId="57955AD5" w14:textId="77777777" w:rsidR="00365520" w:rsidRDefault="00365520" w:rsidP="00365520"/>
    <w:p w14:paraId="4E690436" w14:textId="23F053C5" w:rsidR="00365520" w:rsidRDefault="00365520" w:rsidP="00365520">
      <w:pPr>
        <w:jc w:val="center"/>
        <w:rPr>
          <w:b/>
          <w:u w:val="single"/>
        </w:rPr>
      </w:pPr>
      <w:r>
        <w:rPr>
          <w:b/>
          <w:u w:val="single"/>
        </w:rPr>
        <w:t>Final Exam Material</w:t>
      </w:r>
    </w:p>
    <w:p w14:paraId="2DD37305" w14:textId="77777777" w:rsidR="00365520" w:rsidRDefault="00365520" w:rsidP="00365520">
      <w:pPr>
        <w:rPr>
          <w:u w:val="single"/>
        </w:rPr>
      </w:pPr>
    </w:p>
    <w:p w14:paraId="55CA74F2" w14:textId="622BDE15" w:rsidR="00365520" w:rsidRDefault="00365520" w:rsidP="00365520">
      <w:pPr>
        <w:rPr>
          <w:u w:val="single"/>
        </w:rPr>
      </w:pPr>
      <w:r>
        <w:rPr>
          <w:u w:val="single"/>
        </w:rPr>
        <w:t>Chapter 10 – Eating disorders (p. 298)</w:t>
      </w:r>
    </w:p>
    <w:p w14:paraId="5F5BDCA0" w14:textId="6DC2E8DA" w:rsidR="00365520" w:rsidRDefault="00365520" w:rsidP="00365520">
      <w:r>
        <w:t>Clinical description</w:t>
      </w:r>
    </w:p>
    <w:p w14:paraId="47F3C46A" w14:textId="0DE12C57" w:rsidR="00365520" w:rsidRDefault="00365520" w:rsidP="000F742C">
      <w:pPr>
        <w:pStyle w:val="ListParagraph"/>
        <w:numPr>
          <w:ilvl w:val="0"/>
          <w:numId w:val="35"/>
        </w:numPr>
      </w:pPr>
      <w:r>
        <w:t xml:space="preserve">Most common category is called “eating disorder not otherwise specified (EDNOS) – it is known as a catch all category </w:t>
      </w:r>
    </w:p>
    <w:p w14:paraId="76895725" w14:textId="31773E09" w:rsidR="00365520" w:rsidRDefault="00365520" w:rsidP="000F742C">
      <w:pPr>
        <w:pStyle w:val="ListParagraph"/>
        <w:numPr>
          <w:ilvl w:val="0"/>
          <w:numId w:val="35"/>
        </w:numPr>
      </w:pPr>
      <w:r>
        <w:t xml:space="preserve">Night eating syndrome – repetitive tendency to wake up and eat during the night and then get quite upset about it </w:t>
      </w:r>
    </w:p>
    <w:p w14:paraId="7D4A965C" w14:textId="5B907C22" w:rsidR="00365520" w:rsidRDefault="00365520" w:rsidP="000F742C">
      <w:pPr>
        <w:pStyle w:val="ListParagraph"/>
        <w:numPr>
          <w:ilvl w:val="1"/>
          <w:numId w:val="35"/>
        </w:numPr>
      </w:pPr>
      <w:r>
        <w:t>This category also includes a variation known as “purging disorder” – which is a form of bulimia that involves self-induced vomiting or laxative use at least once a week for a minimum of six months</w:t>
      </w:r>
    </w:p>
    <w:p w14:paraId="34311F74" w14:textId="4D1A060E" w:rsidR="00365520" w:rsidRDefault="00365520" w:rsidP="000F742C">
      <w:pPr>
        <w:pStyle w:val="ListParagraph"/>
        <w:numPr>
          <w:ilvl w:val="0"/>
          <w:numId w:val="35"/>
        </w:numPr>
      </w:pPr>
      <w:r>
        <w:t>Anorexia nervosa – refers to loss of appetite, and nervosa indicates that this is for emotional reasons</w:t>
      </w:r>
    </w:p>
    <w:p w14:paraId="6E6FABAD" w14:textId="67B90EFA" w:rsidR="00365520" w:rsidRDefault="00365520" w:rsidP="000F742C">
      <w:pPr>
        <w:pStyle w:val="ListParagraph"/>
        <w:numPr>
          <w:ilvl w:val="1"/>
          <w:numId w:val="35"/>
        </w:numPr>
      </w:pPr>
      <w:r>
        <w:t xml:space="preserve">Dsm-5: person must refuse to maintain normal body weight, has an intense fear of gaining weight, people with have a distorted sense of their body shape, and in females, the extreme emaciations causes “amenorrhea”, the loss of the menstrual period. </w:t>
      </w:r>
    </w:p>
    <w:p w14:paraId="4572FF4D" w14:textId="70702BF8" w:rsidR="00365520" w:rsidRDefault="00365520" w:rsidP="000F742C">
      <w:pPr>
        <w:pStyle w:val="ListParagraph"/>
        <w:numPr>
          <w:ilvl w:val="1"/>
          <w:numId w:val="35"/>
        </w:numPr>
      </w:pPr>
      <w:r>
        <w:t>Over-evaluation of appearance – tendency to link self-esteem and self-evaluation with thinness</w:t>
      </w:r>
    </w:p>
    <w:p w14:paraId="736E7AF6" w14:textId="3623D33B" w:rsidR="00365520" w:rsidRDefault="00365520" w:rsidP="000F742C">
      <w:pPr>
        <w:pStyle w:val="ListParagraph"/>
        <w:numPr>
          <w:ilvl w:val="0"/>
          <w:numId w:val="35"/>
        </w:numPr>
      </w:pPr>
      <w:r>
        <w:t xml:space="preserve">Bulimia nervosa – involves episodes of rapid consumption of a large amount of food, followed by compensatory behaviours, such as vomiting, fasting, or excessive exercise, to prevent weight gain. </w:t>
      </w:r>
    </w:p>
    <w:p w14:paraId="2DB93B47" w14:textId="0D5CB923" w:rsidR="00365520" w:rsidRDefault="00365520" w:rsidP="000F742C">
      <w:pPr>
        <w:pStyle w:val="ListParagraph"/>
        <w:numPr>
          <w:ilvl w:val="1"/>
          <w:numId w:val="35"/>
        </w:numPr>
      </w:pPr>
      <w:r>
        <w:t>DSM defines a binge as eating an excessive amount of food eating within a defined period (e.g., 2 hours)</w:t>
      </w:r>
    </w:p>
    <w:p w14:paraId="176B605E" w14:textId="3E2697EA" w:rsidR="00365520" w:rsidRDefault="00365520" w:rsidP="000F742C">
      <w:pPr>
        <w:pStyle w:val="ListParagraph"/>
        <w:numPr>
          <w:ilvl w:val="1"/>
          <w:numId w:val="35"/>
        </w:numPr>
      </w:pPr>
      <w:r>
        <w:t>Must also include a lack of control</w:t>
      </w:r>
    </w:p>
    <w:p w14:paraId="31484FB5" w14:textId="4AADCFD1" w:rsidR="00365520" w:rsidRDefault="00365520" w:rsidP="000F742C">
      <w:pPr>
        <w:pStyle w:val="ListParagraph"/>
        <w:numPr>
          <w:ilvl w:val="1"/>
          <w:numId w:val="35"/>
        </w:numPr>
      </w:pPr>
      <w:r>
        <w:t xml:space="preserve">Fat talk – fear of becoming gat and negative appraisals of the self for being fat </w:t>
      </w:r>
    </w:p>
    <w:p w14:paraId="1978CF1A" w14:textId="6F38677C" w:rsidR="00365520" w:rsidRDefault="00365520" w:rsidP="000F742C">
      <w:pPr>
        <w:pStyle w:val="ListParagraph"/>
        <w:numPr>
          <w:ilvl w:val="2"/>
          <w:numId w:val="35"/>
        </w:numPr>
      </w:pPr>
      <w:r>
        <w:t xml:space="preserve">BMI </w:t>
      </w:r>
    </w:p>
    <w:p w14:paraId="090A67AF" w14:textId="424CB5B1" w:rsidR="00365520" w:rsidRDefault="00365520" w:rsidP="000F742C">
      <w:pPr>
        <w:pStyle w:val="ListParagraph"/>
        <w:numPr>
          <w:ilvl w:val="2"/>
          <w:numId w:val="35"/>
        </w:numPr>
      </w:pPr>
      <w:r>
        <w:t xml:space="preserve">Social comparison orientation – judging themselves in comparison to others </w:t>
      </w:r>
    </w:p>
    <w:p w14:paraId="65713009" w14:textId="0A86DEBF" w:rsidR="00365520" w:rsidRDefault="00365520" w:rsidP="000F742C">
      <w:pPr>
        <w:pStyle w:val="ListParagraph"/>
        <w:numPr>
          <w:ilvl w:val="0"/>
          <w:numId w:val="35"/>
        </w:numPr>
      </w:pPr>
      <w:r>
        <w:t>Binge-eating disorder</w:t>
      </w:r>
    </w:p>
    <w:p w14:paraId="13E31AC6" w14:textId="6525869E" w:rsidR="00365520" w:rsidRDefault="001B13D6" w:rsidP="000F742C">
      <w:pPr>
        <w:pStyle w:val="ListParagraph"/>
        <w:numPr>
          <w:ilvl w:val="1"/>
          <w:numId w:val="35"/>
        </w:numPr>
      </w:pPr>
      <w:r>
        <w:t xml:space="preserve">BED – includes recurrent binges (at least once per week for at least 3 months), lack of control during the bingeing episode, and distress about bingeing, as well as other characteristics. </w:t>
      </w:r>
    </w:p>
    <w:p w14:paraId="7FE3E718" w14:textId="51794FAC" w:rsidR="001B13D6" w:rsidRDefault="001B13D6" w:rsidP="000F742C">
      <w:pPr>
        <w:pStyle w:val="ListParagraph"/>
        <w:numPr>
          <w:ilvl w:val="1"/>
          <w:numId w:val="35"/>
        </w:numPr>
      </w:pPr>
      <w:r>
        <w:t xml:space="preserve">As well as other characteristics, it </w:t>
      </w:r>
      <w:r w:rsidRPr="001B13D6">
        <w:rPr>
          <w:b/>
        </w:rPr>
        <w:t>must include at least 3</w:t>
      </w:r>
      <w:r>
        <w:t xml:space="preserve"> of the following on p. 308</w:t>
      </w:r>
    </w:p>
    <w:p w14:paraId="35F25A25" w14:textId="77777777" w:rsidR="001B13D6" w:rsidRDefault="001B13D6" w:rsidP="001B13D6"/>
    <w:p w14:paraId="02B5A927" w14:textId="063883A3" w:rsidR="001B13D6" w:rsidRDefault="001B13D6" w:rsidP="001B13D6">
      <w:r>
        <w:t>Etiology of Eating disorders</w:t>
      </w:r>
    </w:p>
    <w:p w14:paraId="0E26EC00" w14:textId="315C8042" w:rsidR="001B13D6" w:rsidRDefault="001B13D6" w:rsidP="000F742C">
      <w:pPr>
        <w:pStyle w:val="ListParagraph"/>
        <w:numPr>
          <w:ilvl w:val="0"/>
          <w:numId w:val="36"/>
        </w:numPr>
      </w:pPr>
      <w:r>
        <w:t xml:space="preserve">Biological factors </w:t>
      </w:r>
    </w:p>
    <w:p w14:paraId="75BB669D" w14:textId="6E767161" w:rsidR="001B13D6" w:rsidRDefault="001B13D6" w:rsidP="000F742C">
      <w:pPr>
        <w:pStyle w:val="ListParagraph"/>
        <w:numPr>
          <w:ilvl w:val="1"/>
          <w:numId w:val="36"/>
        </w:numPr>
      </w:pPr>
      <w:r>
        <w:t>Genetics</w:t>
      </w:r>
    </w:p>
    <w:p w14:paraId="44B13B1E" w14:textId="108FFC5A" w:rsidR="001B13D6" w:rsidRDefault="001B13D6" w:rsidP="000F742C">
      <w:pPr>
        <w:pStyle w:val="ListParagraph"/>
        <w:numPr>
          <w:ilvl w:val="1"/>
          <w:numId w:val="36"/>
        </w:numPr>
      </w:pPr>
      <w:r>
        <w:t xml:space="preserve">Eating disorders and the brain </w:t>
      </w:r>
    </w:p>
    <w:p w14:paraId="701FD735" w14:textId="7D99D948" w:rsidR="001B13D6" w:rsidRDefault="001B13D6" w:rsidP="000F742C">
      <w:pPr>
        <w:pStyle w:val="ListParagraph"/>
        <w:numPr>
          <w:ilvl w:val="2"/>
          <w:numId w:val="36"/>
        </w:numPr>
      </w:pPr>
      <w:r>
        <w:t xml:space="preserve">The lateral hypothalamus – indicates that they lose weight and have no appetite, thus it is not surprising that the hypothalamus has been proposed to play a role in anorexia. </w:t>
      </w:r>
    </w:p>
    <w:p w14:paraId="2430C247" w14:textId="1706AFE2" w:rsidR="001B13D6" w:rsidRDefault="001B13D6" w:rsidP="000F742C">
      <w:pPr>
        <w:pStyle w:val="ListParagraph"/>
        <w:numPr>
          <w:ilvl w:val="0"/>
          <w:numId w:val="36"/>
        </w:numPr>
      </w:pPr>
      <w:r>
        <w:t>Socio-cultural variables</w:t>
      </w:r>
    </w:p>
    <w:p w14:paraId="2261A514" w14:textId="49D73033" w:rsidR="001B13D6" w:rsidRDefault="001B13D6" w:rsidP="000F742C">
      <w:pPr>
        <w:pStyle w:val="ListParagraph"/>
        <w:numPr>
          <w:ilvl w:val="1"/>
          <w:numId w:val="36"/>
        </w:numPr>
      </w:pPr>
      <w:r>
        <w:t xml:space="preserve">Scarlett </w:t>
      </w:r>
      <w:proofErr w:type="spellStart"/>
      <w:r>
        <w:t>O’hara</w:t>
      </w:r>
      <w:proofErr w:type="spellEnd"/>
      <w:r>
        <w:t xml:space="preserve"> effect – eating lightly to project femininity. Ex. Eating a meal before going to a BBQ so that she would appear </w:t>
      </w:r>
      <w:proofErr w:type="spellStart"/>
      <w:r>
        <w:t>danty</w:t>
      </w:r>
      <w:proofErr w:type="spellEnd"/>
      <w:r>
        <w:t xml:space="preserve"> by eating very little</w:t>
      </w:r>
    </w:p>
    <w:p w14:paraId="04D711EC" w14:textId="59D09831" w:rsidR="001B13D6" w:rsidRDefault="001B13D6" w:rsidP="000F742C">
      <w:pPr>
        <w:pStyle w:val="ListParagraph"/>
        <w:numPr>
          <w:ilvl w:val="1"/>
          <w:numId w:val="36"/>
        </w:numPr>
      </w:pPr>
      <w:r>
        <w:t xml:space="preserve">Activity anorexia – refers to the loss of appetite when engaged in physical activity. </w:t>
      </w:r>
    </w:p>
    <w:p w14:paraId="4157A137" w14:textId="6375B635" w:rsidR="001B13D6" w:rsidRDefault="001B13D6" w:rsidP="000F742C">
      <w:pPr>
        <w:pStyle w:val="ListParagraph"/>
        <w:numPr>
          <w:ilvl w:val="0"/>
          <w:numId w:val="36"/>
        </w:numPr>
      </w:pPr>
      <w:r>
        <w:t>Gender influences</w:t>
      </w:r>
    </w:p>
    <w:p w14:paraId="3D0427C0" w14:textId="0F2A5040" w:rsidR="001B13D6" w:rsidRDefault="001B13D6" w:rsidP="000F742C">
      <w:pPr>
        <w:pStyle w:val="ListParagraph"/>
        <w:numPr>
          <w:ilvl w:val="0"/>
          <w:numId w:val="36"/>
        </w:numPr>
      </w:pPr>
      <w:r>
        <w:t>Cross-cultural studies</w:t>
      </w:r>
    </w:p>
    <w:p w14:paraId="737CA09B" w14:textId="2D40FFB1" w:rsidR="001B13D6" w:rsidRDefault="001B13D6" w:rsidP="000F742C">
      <w:pPr>
        <w:pStyle w:val="ListParagraph"/>
        <w:numPr>
          <w:ilvl w:val="0"/>
          <w:numId w:val="36"/>
        </w:numPr>
      </w:pPr>
      <w:r>
        <w:t xml:space="preserve">Cognitive-behavioural views </w:t>
      </w:r>
    </w:p>
    <w:p w14:paraId="189BD4D7" w14:textId="0C691C9C" w:rsidR="001B13D6" w:rsidRDefault="001B13D6" w:rsidP="000F742C">
      <w:pPr>
        <w:pStyle w:val="ListParagraph"/>
        <w:numPr>
          <w:ilvl w:val="1"/>
          <w:numId w:val="36"/>
        </w:numPr>
      </w:pPr>
      <w:proofErr w:type="spellStart"/>
      <w:r>
        <w:t>Thinspiration</w:t>
      </w:r>
      <w:proofErr w:type="spellEnd"/>
      <w:r>
        <w:t xml:space="preserve"> effect – can begin a process of dieting that can ultimately lead to distress among dieters unable to attain unrealistic body-image standards </w:t>
      </w:r>
    </w:p>
    <w:p w14:paraId="68227180" w14:textId="0D31F47A" w:rsidR="001B13D6" w:rsidRDefault="001B13D6" w:rsidP="000F742C">
      <w:pPr>
        <w:pStyle w:val="ListParagraph"/>
        <w:numPr>
          <w:ilvl w:val="0"/>
          <w:numId w:val="36"/>
        </w:numPr>
      </w:pPr>
      <w:r>
        <w:t>Psychodynamic views</w:t>
      </w:r>
    </w:p>
    <w:p w14:paraId="0B065685" w14:textId="6A1B5A1D" w:rsidR="001B13D6" w:rsidRDefault="001B13D6" w:rsidP="000F742C">
      <w:pPr>
        <w:pStyle w:val="ListParagraph"/>
        <w:numPr>
          <w:ilvl w:val="0"/>
          <w:numId w:val="36"/>
        </w:numPr>
      </w:pPr>
      <w:r>
        <w:t xml:space="preserve">Family system theory </w:t>
      </w:r>
    </w:p>
    <w:p w14:paraId="035EE246" w14:textId="5E69BBF1" w:rsidR="001B13D6" w:rsidRDefault="001B13D6" w:rsidP="000F742C">
      <w:pPr>
        <w:pStyle w:val="ListParagraph"/>
        <w:numPr>
          <w:ilvl w:val="1"/>
          <w:numId w:val="36"/>
        </w:numPr>
      </w:pPr>
      <w:r>
        <w:t>The families of children with eating disorders exhibit the following characteristics:</w:t>
      </w:r>
    </w:p>
    <w:p w14:paraId="0E4A9603" w14:textId="2B5379B2" w:rsidR="001B13D6" w:rsidRDefault="001B13D6" w:rsidP="000F742C">
      <w:pPr>
        <w:pStyle w:val="ListParagraph"/>
        <w:numPr>
          <w:ilvl w:val="2"/>
          <w:numId w:val="36"/>
        </w:numPr>
      </w:pPr>
      <w:r>
        <w:t xml:space="preserve">Enmeshment </w:t>
      </w:r>
    </w:p>
    <w:p w14:paraId="3C707B34" w14:textId="67F6AC89" w:rsidR="001B13D6" w:rsidRDefault="001B13D6" w:rsidP="000F742C">
      <w:pPr>
        <w:pStyle w:val="ListParagraph"/>
        <w:numPr>
          <w:ilvl w:val="2"/>
          <w:numId w:val="36"/>
        </w:numPr>
      </w:pPr>
      <w:r>
        <w:t>Overprotectiveness</w:t>
      </w:r>
    </w:p>
    <w:p w14:paraId="4233560D" w14:textId="2917FA48" w:rsidR="001B13D6" w:rsidRDefault="004500D9" w:rsidP="000F742C">
      <w:pPr>
        <w:pStyle w:val="ListParagraph"/>
        <w:numPr>
          <w:ilvl w:val="2"/>
          <w:numId w:val="36"/>
        </w:numPr>
      </w:pPr>
      <w:r>
        <w:t xml:space="preserve">Rigidity </w:t>
      </w:r>
    </w:p>
    <w:p w14:paraId="7F9F9B5B" w14:textId="7AFCF6A0" w:rsidR="004500D9" w:rsidRDefault="004500D9" w:rsidP="000F742C">
      <w:pPr>
        <w:pStyle w:val="ListParagraph"/>
        <w:numPr>
          <w:ilvl w:val="2"/>
          <w:numId w:val="36"/>
        </w:numPr>
      </w:pPr>
      <w:r>
        <w:t xml:space="preserve">Lack of conflict resolution </w:t>
      </w:r>
    </w:p>
    <w:p w14:paraId="558E6105" w14:textId="4D109349" w:rsidR="004500D9" w:rsidRDefault="004500D9" w:rsidP="000F742C">
      <w:pPr>
        <w:pStyle w:val="ListParagraph"/>
        <w:numPr>
          <w:ilvl w:val="0"/>
          <w:numId w:val="36"/>
        </w:numPr>
      </w:pPr>
      <w:r>
        <w:t>Characteristics of families</w:t>
      </w:r>
    </w:p>
    <w:p w14:paraId="57C21E48" w14:textId="76DD6279" w:rsidR="004500D9" w:rsidRDefault="004500D9" w:rsidP="000F742C">
      <w:pPr>
        <w:pStyle w:val="ListParagraph"/>
        <w:numPr>
          <w:ilvl w:val="0"/>
          <w:numId w:val="36"/>
        </w:numPr>
      </w:pPr>
      <w:r>
        <w:t>Child abuse and eating disorders</w:t>
      </w:r>
    </w:p>
    <w:p w14:paraId="0FA2E2A4" w14:textId="63FC5E64" w:rsidR="004500D9" w:rsidRDefault="004500D9" w:rsidP="000F742C">
      <w:pPr>
        <w:pStyle w:val="ListParagraph"/>
        <w:numPr>
          <w:ilvl w:val="0"/>
          <w:numId w:val="36"/>
        </w:numPr>
      </w:pPr>
      <w:r>
        <w:t>Personality and eating disorders</w:t>
      </w:r>
    </w:p>
    <w:p w14:paraId="22139308" w14:textId="77777777" w:rsidR="004500D9" w:rsidRDefault="004500D9" w:rsidP="004500D9"/>
    <w:p w14:paraId="4A4823B3" w14:textId="77777777" w:rsidR="004500D9" w:rsidRDefault="004500D9" w:rsidP="004500D9"/>
    <w:p w14:paraId="4C8E7327" w14:textId="6BC4884C" w:rsidR="004500D9" w:rsidRDefault="004500D9" w:rsidP="004500D9">
      <w:pPr>
        <w:rPr>
          <w:u w:val="single"/>
        </w:rPr>
      </w:pPr>
      <w:r>
        <w:rPr>
          <w:u w:val="single"/>
        </w:rPr>
        <w:t xml:space="preserve">Chapter 11 – Schizophrenia </w:t>
      </w:r>
    </w:p>
    <w:p w14:paraId="6DADC836" w14:textId="2AC7CE58" w:rsidR="004500D9" w:rsidRDefault="00B53F10" w:rsidP="000F742C">
      <w:pPr>
        <w:pStyle w:val="ListParagraph"/>
        <w:numPr>
          <w:ilvl w:val="0"/>
          <w:numId w:val="37"/>
        </w:numPr>
      </w:pPr>
      <w:r>
        <w:t>Is a psychotic disorder characterized by major disturbances in thought, emotion, and behaviour</w:t>
      </w:r>
    </w:p>
    <w:p w14:paraId="41F9E4B5" w14:textId="77777777" w:rsidR="00B53F10" w:rsidRDefault="00B53F10" w:rsidP="00B53F10"/>
    <w:p w14:paraId="6F2BFD94" w14:textId="32370517" w:rsidR="00B53F10" w:rsidRDefault="00B53F10" w:rsidP="00B53F10">
      <w:r>
        <w:t>Clinical symptoms of schizophrenia</w:t>
      </w:r>
    </w:p>
    <w:p w14:paraId="05ABFDDF" w14:textId="39C0ED60" w:rsidR="00B53F10" w:rsidRDefault="00B53F10" w:rsidP="000F742C">
      <w:pPr>
        <w:pStyle w:val="ListParagraph"/>
        <w:numPr>
          <w:ilvl w:val="0"/>
          <w:numId w:val="37"/>
        </w:numPr>
      </w:pPr>
      <w:r>
        <w:t>Positive symptoms</w:t>
      </w:r>
    </w:p>
    <w:p w14:paraId="48D1F56B" w14:textId="7364236D" w:rsidR="00B53F10" w:rsidRDefault="00B53F10" w:rsidP="000F742C">
      <w:pPr>
        <w:pStyle w:val="ListParagraph"/>
        <w:numPr>
          <w:ilvl w:val="1"/>
          <w:numId w:val="37"/>
        </w:numPr>
      </w:pPr>
      <w:r>
        <w:t>Comprise excesses or distortions, such as disorganized speech, hallucinations, and delusions</w:t>
      </w:r>
    </w:p>
    <w:p w14:paraId="1B38F6E3" w14:textId="589865BD" w:rsidR="00B53F10" w:rsidRDefault="00B53F10" w:rsidP="000F742C">
      <w:pPr>
        <w:pStyle w:val="ListParagraph"/>
        <w:numPr>
          <w:ilvl w:val="1"/>
          <w:numId w:val="37"/>
        </w:numPr>
      </w:pPr>
      <w:r>
        <w:t xml:space="preserve">Are the presence of too much of a behaviour that is not apparent in most people, while the negative symptoms are the absence of a behaviour that should be evident in most people </w:t>
      </w:r>
    </w:p>
    <w:p w14:paraId="121F5F51" w14:textId="755B0AC1" w:rsidR="00B53F10" w:rsidRDefault="00B53F10" w:rsidP="000F742C">
      <w:pPr>
        <w:pStyle w:val="ListParagraph"/>
        <w:numPr>
          <w:ilvl w:val="2"/>
          <w:numId w:val="37"/>
        </w:numPr>
      </w:pPr>
      <w:r>
        <w:t>Disorganized speech – also known as formal thought disorder, disorganized speech refers to the problems in organizing ideas and in speaking so that a listener can understand</w:t>
      </w:r>
    </w:p>
    <w:p w14:paraId="685A9034" w14:textId="32BBAECC" w:rsidR="00B53F10" w:rsidRDefault="00B53F10" w:rsidP="000F742C">
      <w:pPr>
        <w:pStyle w:val="ListParagraph"/>
        <w:numPr>
          <w:ilvl w:val="3"/>
          <w:numId w:val="37"/>
        </w:numPr>
      </w:pPr>
      <w:r>
        <w:t>Incoherence – ideas, thoughts, and images are not connected</w:t>
      </w:r>
    </w:p>
    <w:p w14:paraId="7EB2F706" w14:textId="3E5BFAB7" w:rsidR="00B53F10" w:rsidRDefault="00B53F10" w:rsidP="000F742C">
      <w:pPr>
        <w:pStyle w:val="ListParagraph"/>
        <w:numPr>
          <w:ilvl w:val="3"/>
          <w:numId w:val="37"/>
        </w:numPr>
      </w:pPr>
      <w:r>
        <w:t>Loose associations/derailment – may be more successful in communicating with a listener but has difficulty sticking to one topic</w:t>
      </w:r>
    </w:p>
    <w:p w14:paraId="3F4111FD" w14:textId="04B82DAE" w:rsidR="00B53F10" w:rsidRDefault="00B53F10" w:rsidP="000F742C">
      <w:pPr>
        <w:pStyle w:val="ListParagraph"/>
        <w:numPr>
          <w:ilvl w:val="2"/>
          <w:numId w:val="37"/>
        </w:numPr>
      </w:pPr>
      <w:r>
        <w:t xml:space="preserve">Delusions – beliefs held contrary to reality, are common positive symptoms of schizophrenia </w:t>
      </w:r>
    </w:p>
    <w:p w14:paraId="4248FA54" w14:textId="0CF15B3D" w:rsidR="00B53F10" w:rsidRDefault="00B53F10" w:rsidP="000F742C">
      <w:pPr>
        <w:pStyle w:val="ListParagraph"/>
        <w:numPr>
          <w:ilvl w:val="2"/>
          <w:numId w:val="37"/>
        </w:numPr>
      </w:pPr>
      <w:r>
        <w:t xml:space="preserve">Hallucinations – sensory experiences in the absence of any stimulation from the environment </w:t>
      </w:r>
    </w:p>
    <w:p w14:paraId="6D2704D5" w14:textId="06D3CF39" w:rsidR="00B53F10" w:rsidRDefault="00B53F10" w:rsidP="000F742C">
      <w:pPr>
        <w:pStyle w:val="ListParagraph"/>
        <w:numPr>
          <w:ilvl w:val="3"/>
          <w:numId w:val="37"/>
        </w:numPr>
      </w:pPr>
      <w:r>
        <w:t>More often auditory than visual</w:t>
      </w:r>
    </w:p>
    <w:p w14:paraId="0A8FE273" w14:textId="6E267C69" w:rsidR="00C14570" w:rsidRDefault="00C14570" w:rsidP="000F742C">
      <w:pPr>
        <w:pStyle w:val="ListParagraph"/>
        <w:numPr>
          <w:ilvl w:val="3"/>
          <w:numId w:val="37"/>
        </w:numPr>
      </w:pPr>
      <w:r>
        <w:t>Can be very frightening</w:t>
      </w:r>
    </w:p>
    <w:p w14:paraId="557FC2F3" w14:textId="40F2BCDF" w:rsidR="00C14570" w:rsidRDefault="00C14570" w:rsidP="000F742C">
      <w:pPr>
        <w:pStyle w:val="ListParagraph"/>
        <w:numPr>
          <w:ilvl w:val="0"/>
          <w:numId w:val="37"/>
        </w:numPr>
      </w:pPr>
      <w:r>
        <w:t xml:space="preserve">Negative symptoms – consist of behavioural deficits, such as </w:t>
      </w:r>
      <w:proofErr w:type="spellStart"/>
      <w:r>
        <w:t>avolition</w:t>
      </w:r>
      <w:proofErr w:type="spellEnd"/>
      <w:r>
        <w:t xml:space="preserve">, </w:t>
      </w:r>
      <w:proofErr w:type="spellStart"/>
      <w:r>
        <w:t>alogia</w:t>
      </w:r>
      <w:proofErr w:type="spellEnd"/>
      <w:r>
        <w:t xml:space="preserve">, </w:t>
      </w:r>
      <w:proofErr w:type="spellStart"/>
      <w:r>
        <w:t>anhedonia</w:t>
      </w:r>
      <w:proofErr w:type="spellEnd"/>
      <w:r>
        <w:t xml:space="preserve">, flat affect and </w:t>
      </w:r>
      <w:proofErr w:type="spellStart"/>
      <w:r>
        <w:t>asociality</w:t>
      </w:r>
      <w:proofErr w:type="spellEnd"/>
    </w:p>
    <w:p w14:paraId="3D1DF2A7" w14:textId="780CC12D" w:rsidR="00C14570" w:rsidRDefault="00C14570" w:rsidP="000F742C">
      <w:pPr>
        <w:pStyle w:val="ListParagraph"/>
        <w:numPr>
          <w:ilvl w:val="1"/>
          <w:numId w:val="37"/>
        </w:numPr>
      </w:pPr>
      <w:proofErr w:type="spellStart"/>
      <w:r>
        <w:t>Avolition</w:t>
      </w:r>
      <w:proofErr w:type="spellEnd"/>
      <w:r>
        <w:t xml:space="preserve"> – lack of energy and seeming absence of interest in or an inability to persist in what are usually routine activities</w:t>
      </w:r>
    </w:p>
    <w:p w14:paraId="3E7A61F5" w14:textId="0A020416" w:rsidR="00C14570" w:rsidRDefault="00C14570" w:rsidP="000F742C">
      <w:pPr>
        <w:pStyle w:val="ListParagraph"/>
        <w:numPr>
          <w:ilvl w:val="1"/>
          <w:numId w:val="37"/>
        </w:numPr>
      </w:pPr>
      <w:proofErr w:type="spellStart"/>
      <w:r>
        <w:t>Alogia</w:t>
      </w:r>
      <w:proofErr w:type="spellEnd"/>
      <w:r>
        <w:t xml:space="preserve"> – can take several forms. In poverty of speech, the sheer amount of speech is greatly reduced. In poverty of content of speech, illustrated in the following excerpt, the amount of discourse is adequate, but it conveys little information and tends to be vague and repetitive</w:t>
      </w:r>
    </w:p>
    <w:p w14:paraId="5549C471" w14:textId="1411ACB0" w:rsidR="00C14570" w:rsidRDefault="00C14570" w:rsidP="000F742C">
      <w:pPr>
        <w:pStyle w:val="ListParagraph"/>
        <w:numPr>
          <w:ilvl w:val="1"/>
          <w:numId w:val="37"/>
        </w:numPr>
      </w:pPr>
      <w:proofErr w:type="spellStart"/>
      <w:r>
        <w:t>Anhedonia</w:t>
      </w:r>
      <w:proofErr w:type="spellEnd"/>
      <w:r>
        <w:t xml:space="preserve"> – an inability to experience pleasure</w:t>
      </w:r>
    </w:p>
    <w:p w14:paraId="534B8A9E" w14:textId="112446B2" w:rsidR="00C14570" w:rsidRDefault="00C14570" w:rsidP="000F742C">
      <w:pPr>
        <w:pStyle w:val="ListParagraph"/>
        <w:numPr>
          <w:ilvl w:val="1"/>
          <w:numId w:val="37"/>
        </w:numPr>
      </w:pPr>
      <w:r>
        <w:t xml:space="preserve">Flat affect – virtually no stimulus can elicit an emotional response in people </w:t>
      </w:r>
    </w:p>
    <w:p w14:paraId="41345EC3" w14:textId="57FF160C" w:rsidR="00C14570" w:rsidRDefault="00C14570" w:rsidP="000F742C">
      <w:pPr>
        <w:pStyle w:val="ListParagraph"/>
        <w:numPr>
          <w:ilvl w:val="1"/>
          <w:numId w:val="37"/>
        </w:numPr>
      </w:pPr>
      <w:proofErr w:type="spellStart"/>
      <w:r>
        <w:t>Asociality</w:t>
      </w:r>
      <w:proofErr w:type="spellEnd"/>
      <w:r>
        <w:t xml:space="preserve"> – some people with schizophrenia have severely impaired social relationships</w:t>
      </w:r>
    </w:p>
    <w:p w14:paraId="6FFDAEB0" w14:textId="6A380D6A" w:rsidR="00C14570" w:rsidRDefault="00C14570" w:rsidP="000F742C">
      <w:pPr>
        <w:pStyle w:val="ListParagraph"/>
        <w:numPr>
          <w:ilvl w:val="2"/>
          <w:numId w:val="37"/>
        </w:numPr>
      </w:pPr>
      <w:r>
        <w:t>Few friends, poor social skills, and little interest in being with others</w:t>
      </w:r>
    </w:p>
    <w:p w14:paraId="7FDD5CA4" w14:textId="744F0980" w:rsidR="00C14570" w:rsidRDefault="00C14570" w:rsidP="000F742C">
      <w:pPr>
        <w:pStyle w:val="ListParagraph"/>
        <w:numPr>
          <w:ilvl w:val="1"/>
          <w:numId w:val="37"/>
        </w:numPr>
      </w:pPr>
      <w:r>
        <w:t>Other symptoms:</w:t>
      </w:r>
    </w:p>
    <w:p w14:paraId="369B0657" w14:textId="12AAA66C" w:rsidR="00C14570" w:rsidRDefault="00C14570" w:rsidP="000F742C">
      <w:pPr>
        <w:pStyle w:val="ListParagraph"/>
        <w:numPr>
          <w:ilvl w:val="2"/>
          <w:numId w:val="37"/>
        </w:numPr>
      </w:pPr>
      <w:r>
        <w:t>Catatonia – defined by several motor abnormalities</w:t>
      </w:r>
    </w:p>
    <w:p w14:paraId="31512FFC" w14:textId="797E91B3" w:rsidR="00C14570" w:rsidRDefault="00C14570" w:rsidP="000F742C">
      <w:pPr>
        <w:pStyle w:val="ListParagraph"/>
        <w:numPr>
          <w:ilvl w:val="3"/>
          <w:numId w:val="37"/>
        </w:numPr>
      </w:pPr>
      <w:proofErr w:type="gramStart"/>
      <w:r>
        <w:t>catatonic</w:t>
      </w:r>
      <w:proofErr w:type="gramEnd"/>
      <w:r>
        <w:t xml:space="preserve"> immobility – clients adopt unusual postures and maintain them for very long periods of time. </w:t>
      </w:r>
    </w:p>
    <w:p w14:paraId="2FF8DE8D" w14:textId="460DCAF4" w:rsidR="00C14570" w:rsidRDefault="00C14570" w:rsidP="000F742C">
      <w:pPr>
        <w:pStyle w:val="ListParagraph"/>
        <w:numPr>
          <w:ilvl w:val="3"/>
          <w:numId w:val="37"/>
        </w:numPr>
      </w:pPr>
      <w:r>
        <w:t xml:space="preserve">Catatonic people may also have “waxy flexibility” – whereby another person can move the </w:t>
      </w:r>
      <w:proofErr w:type="gramStart"/>
      <w:r>
        <w:t>persons</w:t>
      </w:r>
      <w:proofErr w:type="gramEnd"/>
      <w:r>
        <w:t xml:space="preserve"> limbs into strange positions that they maintain for an extended period of time. </w:t>
      </w:r>
    </w:p>
    <w:p w14:paraId="061A9D36" w14:textId="2FC3E42F" w:rsidR="00C14570" w:rsidRDefault="00C14570" w:rsidP="000F742C">
      <w:pPr>
        <w:pStyle w:val="ListParagraph"/>
        <w:numPr>
          <w:ilvl w:val="2"/>
          <w:numId w:val="37"/>
        </w:numPr>
      </w:pPr>
      <w:r>
        <w:t xml:space="preserve">Inappropriate affect – the emotional responses of these individuals are out of context, for examples, the client may laugh when hearing that their mother passed away. </w:t>
      </w:r>
    </w:p>
    <w:p w14:paraId="7C0D92C1" w14:textId="77777777" w:rsidR="00C14570" w:rsidRDefault="00C14570" w:rsidP="00C14570"/>
    <w:p w14:paraId="00FB436E" w14:textId="0B1D17A0" w:rsidR="00C14570" w:rsidRDefault="00C14570" w:rsidP="00C14570">
      <w:r>
        <w:t xml:space="preserve">History of the concept of schizophrenia </w:t>
      </w:r>
    </w:p>
    <w:p w14:paraId="42567D98" w14:textId="71B9C0D6" w:rsidR="00C14570" w:rsidRDefault="00C14570" w:rsidP="000F742C">
      <w:pPr>
        <w:pStyle w:val="ListParagraph"/>
        <w:numPr>
          <w:ilvl w:val="0"/>
          <w:numId w:val="38"/>
        </w:numPr>
      </w:pPr>
      <w:r>
        <w:t>Early descriptions</w:t>
      </w:r>
    </w:p>
    <w:p w14:paraId="28D44076" w14:textId="6DA8467C" w:rsidR="00C14570" w:rsidRDefault="00C14570" w:rsidP="000F742C">
      <w:pPr>
        <w:pStyle w:val="ListParagraph"/>
        <w:numPr>
          <w:ilvl w:val="1"/>
          <w:numId w:val="38"/>
        </w:numPr>
      </w:pPr>
      <w:r>
        <w:t xml:space="preserve">Dementia praecox – the early term for schizophrenia </w:t>
      </w:r>
    </w:p>
    <w:p w14:paraId="7258D3B0" w14:textId="772A63E3" w:rsidR="00A4337D" w:rsidRDefault="00A4337D" w:rsidP="000F742C">
      <w:pPr>
        <w:pStyle w:val="ListParagraph"/>
        <w:numPr>
          <w:ilvl w:val="0"/>
          <w:numId w:val="38"/>
        </w:numPr>
      </w:pPr>
      <w:r>
        <w:t>Categories of schizophrenia in DSM-IV-TR and their elimination in the DSM-5</w:t>
      </w:r>
    </w:p>
    <w:p w14:paraId="4E4639F6" w14:textId="1F42863A" w:rsidR="00A4337D" w:rsidRDefault="00A4337D" w:rsidP="000F742C">
      <w:pPr>
        <w:pStyle w:val="ListParagraph"/>
        <w:numPr>
          <w:ilvl w:val="1"/>
          <w:numId w:val="38"/>
        </w:numPr>
      </w:pPr>
      <w:r>
        <w:t>Disorganized schizophrenia – speech is considered disorganized and difficult for a listener to follow</w:t>
      </w:r>
    </w:p>
    <w:p w14:paraId="0BE9B146" w14:textId="25A00E4D" w:rsidR="00A4337D" w:rsidRDefault="00A4337D" w:rsidP="000F742C">
      <w:pPr>
        <w:pStyle w:val="ListParagraph"/>
        <w:numPr>
          <w:ilvl w:val="1"/>
          <w:numId w:val="38"/>
        </w:numPr>
      </w:pPr>
      <w:r>
        <w:t>Catatonic schizophrenia – are the catatonic symptoms described earlier</w:t>
      </w:r>
    </w:p>
    <w:p w14:paraId="7397E7AF" w14:textId="02AC94AD" w:rsidR="00A4337D" w:rsidRDefault="00A4337D" w:rsidP="000F742C">
      <w:pPr>
        <w:pStyle w:val="ListParagraph"/>
        <w:numPr>
          <w:ilvl w:val="1"/>
          <w:numId w:val="38"/>
        </w:numPr>
      </w:pPr>
      <w:r>
        <w:t xml:space="preserve">Paranoid schizophrenia </w:t>
      </w:r>
    </w:p>
    <w:p w14:paraId="2A0E53AB" w14:textId="141FC503" w:rsidR="00A4337D" w:rsidRDefault="00A4337D" w:rsidP="000F742C">
      <w:pPr>
        <w:pStyle w:val="ListParagraph"/>
        <w:numPr>
          <w:ilvl w:val="2"/>
          <w:numId w:val="38"/>
        </w:numPr>
      </w:pPr>
      <w:r>
        <w:t>The key to this is the presence of prominent delusions:</w:t>
      </w:r>
    </w:p>
    <w:p w14:paraId="13789604" w14:textId="1A38FEFC" w:rsidR="00A4337D" w:rsidRDefault="00A4337D" w:rsidP="000F742C">
      <w:pPr>
        <w:pStyle w:val="ListParagraph"/>
        <w:numPr>
          <w:ilvl w:val="3"/>
          <w:numId w:val="38"/>
        </w:numPr>
      </w:pPr>
      <w:r>
        <w:t>May experience “grandiose delusions” – they have an exaggerated sense of their own importance, power, knowledge, or identity</w:t>
      </w:r>
    </w:p>
    <w:p w14:paraId="78BA32BA" w14:textId="7113CE05" w:rsidR="00A4337D" w:rsidRDefault="00A4337D" w:rsidP="000F742C">
      <w:pPr>
        <w:pStyle w:val="ListParagraph"/>
        <w:numPr>
          <w:ilvl w:val="3"/>
          <w:numId w:val="38"/>
        </w:numPr>
      </w:pPr>
      <w:r>
        <w:t>Delusional jealousy – the unsubstantiated belief that their partner is unfaithful</w:t>
      </w:r>
    </w:p>
    <w:p w14:paraId="75E86FBE" w14:textId="54D5FD12" w:rsidR="00A4337D" w:rsidRDefault="00A4337D" w:rsidP="000F742C">
      <w:pPr>
        <w:pStyle w:val="ListParagraph"/>
        <w:numPr>
          <w:ilvl w:val="2"/>
          <w:numId w:val="38"/>
        </w:numPr>
      </w:pPr>
      <w:r>
        <w:t xml:space="preserve">Clients often develop ideas of reference – they incorporate unimportant events within a delusional framework and read personal significance into the trivial activities of others </w:t>
      </w:r>
    </w:p>
    <w:p w14:paraId="70890D74" w14:textId="56B726A4" w:rsidR="00A4337D" w:rsidRDefault="00A4337D" w:rsidP="000F742C">
      <w:pPr>
        <w:pStyle w:val="ListParagraph"/>
        <w:numPr>
          <w:ilvl w:val="1"/>
          <w:numId w:val="38"/>
        </w:numPr>
      </w:pPr>
      <w:r>
        <w:t xml:space="preserve">Additional ways of conceptualizing heterogeneity </w:t>
      </w:r>
    </w:p>
    <w:p w14:paraId="6C9978AB" w14:textId="06120D43" w:rsidR="00A4337D" w:rsidRDefault="00A4337D" w:rsidP="000F742C">
      <w:pPr>
        <w:pStyle w:val="ListParagraph"/>
        <w:numPr>
          <w:ilvl w:val="2"/>
          <w:numId w:val="38"/>
        </w:numPr>
      </w:pPr>
      <w:r>
        <w:t>Undifferentiated schizophrenia – applies to people who meet the diagnostic criteria for schizophrenia but not the criteria for any of the three subtypes</w:t>
      </w:r>
    </w:p>
    <w:p w14:paraId="3E7ABF84" w14:textId="2F2CA491" w:rsidR="00A4337D" w:rsidRDefault="00A4337D" w:rsidP="000F742C">
      <w:pPr>
        <w:pStyle w:val="ListParagraph"/>
        <w:numPr>
          <w:ilvl w:val="2"/>
          <w:numId w:val="38"/>
        </w:numPr>
      </w:pPr>
      <w:r>
        <w:t xml:space="preserve">Residual schizophrenia – used when the client no longer meets the full criteria for schizophrenia but still shows some signs of the disorder </w:t>
      </w:r>
    </w:p>
    <w:p w14:paraId="0B64A578" w14:textId="77777777" w:rsidR="00A4337D" w:rsidRDefault="00A4337D" w:rsidP="00A4337D"/>
    <w:p w14:paraId="63745345" w14:textId="14F80734" w:rsidR="00A4337D" w:rsidRDefault="00A4337D" w:rsidP="00A4337D">
      <w:r>
        <w:t>Etiology of schizophrenia</w:t>
      </w:r>
    </w:p>
    <w:p w14:paraId="2A9AF00E" w14:textId="1E89C399" w:rsidR="00A4337D" w:rsidRDefault="00A4337D" w:rsidP="000F742C">
      <w:pPr>
        <w:pStyle w:val="ListParagraph"/>
        <w:numPr>
          <w:ilvl w:val="0"/>
          <w:numId w:val="39"/>
        </w:numPr>
      </w:pPr>
      <w:r>
        <w:t>Biochemical factors</w:t>
      </w:r>
    </w:p>
    <w:p w14:paraId="6CD0BA58" w14:textId="1F744179" w:rsidR="00A4337D" w:rsidRDefault="00A4337D" w:rsidP="000F742C">
      <w:pPr>
        <w:pStyle w:val="ListParagraph"/>
        <w:numPr>
          <w:ilvl w:val="1"/>
          <w:numId w:val="39"/>
        </w:numPr>
      </w:pPr>
      <w:r>
        <w:t>Dopamine activity – dopamine theory</w:t>
      </w:r>
    </w:p>
    <w:p w14:paraId="0BC85512" w14:textId="77777777" w:rsidR="00A4337D" w:rsidRDefault="00A4337D" w:rsidP="00A4337D"/>
    <w:p w14:paraId="38F5AC35" w14:textId="73A060E6" w:rsidR="00A4337D" w:rsidRDefault="00A4337D" w:rsidP="00A4337D">
      <w:r>
        <w:t>Therapies for Schizophrenia</w:t>
      </w:r>
    </w:p>
    <w:p w14:paraId="43DC406D" w14:textId="46F6A254" w:rsidR="00A4337D" w:rsidRDefault="00CE52F0" w:rsidP="000F742C">
      <w:pPr>
        <w:pStyle w:val="ListParagraph"/>
        <w:numPr>
          <w:ilvl w:val="0"/>
          <w:numId w:val="39"/>
        </w:numPr>
      </w:pPr>
      <w:r>
        <w:t>Biological treatments</w:t>
      </w:r>
    </w:p>
    <w:p w14:paraId="0FB5A7E4" w14:textId="21240F02" w:rsidR="00CE52F0" w:rsidRDefault="00CE52F0" w:rsidP="000F742C">
      <w:pPr>
        <w:pStyle w:val="ListParagraph"/>
        <w:numPr>
          <w:ilvl w:val="1"/>
          <w:numId w:val="39"/>
        </w:numPr>
      </w:pPr>
      <w:r>
        <w:t xml:space="preserve">Shock and psychosurgery </w:t>
      </w:r>
    </w:p>
    <w:p w14:paraId="0774A67F" w14:textId="2CF122E3" w:rsidR="00CE52F0" w:rsidRDefault="00CE52F0" w:rsidP="000F742C">
      <w:pPr>
        <w:pStyle w:val="ListParagraph"/>
        <w:numPr>
          <w:ilvl w:val="2"/>
          <w:numId w:val="39"/>
        </w:numPr>
      </w:pPr>
      <w:r>
        <w:t xml:space="preserve">Prefrontal lobotomy – a surgical procedure that destroys the tracts connecting the frontal loves to lower </w:t>
      </w:r>
      <w:proofErr w:type="spellStart"/>
      <w:r>
        <w:t>centres</w:t>
      </w:r>
      <w:proofErr w:type="spellEnd"/>
      <w:r>
        <w:t xml:space="preserve"> of the brain </w:t>
      </w:r>
    </w:p>
    <w:p w14:paraId="598A627C" w14:textId="4AEE93D7" w:rsidR="00CE52F0" w:rsidRDefault="00CE52F0" w:rsidP="000F742C">
      <w:pPr>
        <w:pStyle w:val="ListParagraph"/>
        <w:numPr>
          <w:ilvl w:val="1"/>
          <w:numId w:val="39"/>
        </w:numPr>
      </w:pPr>
      <w:r>
        <w:t xml:space="preserve">Drug therapies </w:t>
      </w:r>
    </w:p>
    <w:p w14:paraId="1D93D211" w14:textId="342A26BD" w:rsidR="00CE52F0" w:rsidRDefault="00CE52F0" w:rsidP="000F742C">
      <w:pPr>
        <w:pStyle w:val="ListParagraph"/>
        <w:numPr>
          <w:ilvl w:val="2"/>
          <w:numId w:val="39"/>
        </w:numPr>
      </w:pPr>
      <w:r>
        <w:t xml:space="preserve">Antipsychotic drugs – neuroleptics, b/c they produce </w:t>
      </w:r>
    </w:p>
    <w:p w14:paraId="46316673" w14:textId="77777777" w:rsidR="001C01D4" w:rsidRDefault="001C01D4" w:rsidP="001C01D4"/>
    <w:p w14:paraId="6A306430" w14:textId="27877026" w:rsidR="001C01D4" w:rsidRDefault="001C01D4" w:rsidP="001C01D4">
      <w:pPr>
        <w:rPr>
          <w:u w:val="single"/>
        </w:rPr>
      </w:pPr>
      <w:r>
        <w:rPr>
          <w:u w:val="single"/>
        </w:rPr>
        <w:t>Chapter 12 – Substance-related disorders</w:t>
      </w:r>
    </w:p>
    <w:p w14:paraId="35184F57" w14:textId="77777777" w:rsidR="00E544E1" w:rsidRDefault="00E544E1" w:rsidP="000F742C">
      <w:pPr>
        <w:pStyle w:val="ListParagraph"/>
        <w:numPr>
          <w:ilvl w:val="0"/>
          <w:numId w:val="39"/>
        </w:numPr>
      </w:pPr>
      <w:r>
        <w:t>Substance dependence – characterized by the primary symptoms of tolerance and withdrawal</w:t>
      </w:r>
    </w:p>
    <w:p w14:paraId="76385AD4" w14:textId="77777777" w:rsidR="00E544E1" w:rsidRDefault="00E544E1" w:rsidP="000F742C">
      <w:pPr>
        <w:pStyle w:val="ListParagraph"/>
        <w:numPr>
          <w:ilvl w:val="1"/>
          <w:numId w:val="39"/>
        </w:numPr>
      </w:pPr>
      <w:r>
        <w:t>Tolerance – indicated by either 1) larger doses of the substance being needed to produce the desired effect or 2) the effects of the drug becoming markedly less if the usual amount is taken</w:t>
      </w:r>
    </w:p>
    <w:p w14:paraId="7701DBCB" w14:textId="7C951C5B" w:rsidR="00E544E1" w:rsidRDefault="00E544E1" w:rsidP="000F742C">
      <w:pPr>
        <w:pStyle w:val="ListParagraph"/>
        <w:numPr>
          <w:ilvl w:val="1"/>
          <w:numId w:val="39"/>
        </w:numPr>
      </w:pPr>
      <w:r>
        <w:t xml:space="preserve">Withdrawal – negative physical and psychological effects – develop when the person stops taking the substance or reduces the amount. The person may also use the substance to relieve or avoid withdrawal symptoms </w:t>
      </w:r>
    </w:p>
    <w:p w14:paraId="7F6DD148" w14:textId="0745FC42" w:rsidR="00E544E1" w:rsidRDefault="00E544E1" w:rsidP="000F742C">
      <w:pPr>
        <w:pStyle w:val="ListParagraph"/>
        <w:numPr>
          <w:ilvl w:val="0"/>
          <w:numId w:val="39"/>
        </w:numPr>
      </w:pPr>
      <w:r>
        <w:t>Substance abuse – less serious diagnostic: the person must experience one of the following as a result of recurrent use of the drug:</w:t>
      </w:r>
    </w:p>
    <w:p w14:paraId="369EDB0B" w14:textId="16060B27" w:rsidR="00E544E1" w:rsidRDefault="00E544E1" w:rsidP="000F742C">
      <w:pPr>
        <w:pStyle w:val="ListParagraph"/>
        <w:numPr>
          <w:ilvl w:val="1"/>
          <w:numId w:val="39"/>
        </w:numPr>
      </w:pPr>
      <w:r>
        <w:t>Failure to fulfill major obligations</w:t>
      </w:r>
    </w:p>
    <w:p w14:paraId="0B13EA09" w14:textId="272A9095" w:rsidR="00E544E1" w:rsidRDefault="00E544E1" w:rsidP="000F742C">
      <w:pPr>
        <w:pStyle w:val="ListParagraph"/>
        <w:numPr>
          <w:ilvl w:val="1"/>
          <w:numId w:val="39"/>
        </w:numPr>
      </w:pPr>
      <w:r>
        <w:t>Exposure to physical danger</w:t>
      </w:r>
    </w:p>
    <w:p w14:paraId="6C6CDB6B" w14:textId="56116752" w:rsidR="00E544E1" w:rsidRDefault="00E544E1" w:rsidP="000F742C">
      <w:pPr>
        <w:pStyle w:val="ListParagraph"/>
        <w:numPr>
          <w:ilvl w:val="1"/>
          <w:numId w:val="39"/>
        </w:numPr>
      </w:pPr>
      <w:r>
        <w:t>Legal problems</w:t>
      </w:r>
    </w:p>
    <w:p w14:paraId="7DA24A82" w14:textId="72BB4682" w:rsidR="00E544E1" w:rsidRDefault="00E544E1" w:rsidP="000F742C">
      <w:pPr>
        <w:pStyle w:val="ListParagraph"/>
        <w:numPr>
          <w:ilvl w:val="1"/>
          <w:numId w:val="39"/>
        </w:numPr>
      </w:pPr>
      <w:r>
        <w:t>Persistent social or interpersonal problems</w:t>
      </w:r>
    </w:p>
    <w:p w14:paraId="5AD4C50B" w14:textId="5612A0F4" w:rsidR="00E544E1" w:rsidRDefault="00E544E1" w:rsidP="000F742C">
      <w:pPr>
        <w:pStyle w:val="ListParagraph"/>
        <w:numPr>
          <w:ilvl w:val="0"/>
          <w:numId w:val="39"/>
        </w:numPr>
      </w:pPr>
      <w:r>
        <w:t>Substance-related and addictive disorders</w:t>
      </w:r>
    </w:p>
    <w:p w14:paraId="23B58E74" w14:textId="2EFA5EA3" w:rsidR="00E544E1" w:rsidRDefault="00E544E1" w:rsidP="000F742C">
      <w:pPr>
        <w:pStyle w:val="ListParagraph"/>
        <w:numPr>
          <w:ilvl w:val="1"/>
          <w:numId w:val="39"/>
        </w:numPr>
      </w:pPr>
      <w:r>
        <w:t xml:space="preserve">Alcohol abuse or dependence combined with other drugs – </w:t>
      </w:r>
      <w:proofErr w:type="spellStart"/>
      <w:r>
        <w:t>polydrug</w:t>
      </w:r>
      <w:proofErr w:type="spellEnd"/>
      <w:r>
        <w:t xml:space="preserve"> abuse </w:t>
      </w:r>
    </w:p>
    <w:p w14:paraId="39E20584" w14:textId="77777777" w:rsidR="00E544E1" w:rsidRDefault="00E544E1" w:rsidP="00E544E1"/>
    <w:p w14:paraId="52364485" w14:textId="598FDB2E" w:rsidR="00E544E1" w:rsidRDefault="00E544E1" w:rsidP="00E544E1">
      <w:r>
        <w:t>Alcohol abuse and dependence</w:t>
      </w:r>
    </w:p>
    <w:p w14:paraId="2D5CBB72" w14:textId="41B904A4" w:rsidR="00E544E1" w:rsidRDefault="00E544E1" w:rsidP="000F742C">
      <w:pPr>
        <w:pStyle w:val="ListParagraph"/>
        <w:numPr>
          <w:ilvl w:val="0"/>
          <w:numId w:val="40"/>
        </w:numPr>
      </w:pPr>
      <w:r>
        <w:t xml:space="preserve">Delirium tremors – a person who has been drinking heavily for a number of </w:t>
      </w:r>
      <w:proofErr w:type="gramStart"/>
      <w:r>
        <w:t>years  may</w:t>
      </w:r>
      <w:proofErr w:type="gramEnd"/>
      <w:r>
        <w:t xml:space="preserve"> also experience these when the level of alcohol in the blood drops suddenly</w:t>
      </w:r>
    </w:p>
    <w:p w14:paraId="6E0B473E" w14:textId="082FBEAF" w:rsidR="00E544E1" w:rsidRDefault="00E544E1" w:rsidP="000F742C">
      <w:pPr>
        <w:pStyle w:val="ListParagraph"/>
        <w:numPr>
          <w:ilvl w:val="1"/>
          <w:numId w:val="40"/>
        </w:numPr>
      </w:pPr>
      <w:r>
        <w:t>Person becomes delirious as well as tremulous and has hallucinations that are primarily visual, but may be tactile, as well</w:t>
      </w:r>
    </w:p>
    <w:p w14:paraId="607F215C" w14:textId="2DDCA30C" w:rsidR="00E544E1" w:rsidRDefault="00E544E1" w:rsidP="000F742C">
      <w:pPr>
        <w:pStyle w:val="ListParagraph"/>
        <w:numPr>
          <w:ilvl w:val="0"/>
          <w:numId w:val="40"/>
        </w:numPr>
      </w:pPr>
      <w:r>
        <w:t>Nature of the disorder</w:t>
      </w:r>
    </w:p>
    <w:p w14:paraId="6DA6AA35" w14:textId="3476C348" w:rsidR="00E544E1" w:rsidRDefault="00E544E1" w:rsidP="000F742C">
      <w:pPr>
        <w:pStyle w:val="ListParagraph"/>
        <w:numPr>
          <w:ilvl w:val="1"/>
          <w:numId w:val="40"/>
        </w:numPr>
      </w:pPr>
      <w:r>
        <w:t>Disease model – is the view that problems such as excessive drinking are due to vulnerabilities that reside within a person</w:t>
      </w:r>
    </w:p>
    <w:p w14:paraId="798312D7" w14:textId="6A259550" w:rsidR="00E544E1" w:rsidRDefault="00E544E1" w:rsidP="000F742C">
      <w:pPr>
        <w:pStyle w:val="ListParagraph"/>
        <w:numPr>
          <w:ilvl w:val="1"/>
          <w:numId w:val="40"/>
        </w:numPr>
      </w:pPr>
      <w:r>
        <w:t xml:space="preserve">Moral model – is the view that excessive drinking reflects personal failings and personal choices of the afflicted individual. </w:t>
      </w:r>
    </w:p>
    <w:p w14:paraId="6BF326D4" w14:textId="77777777" w:rsidR="00E544E1" w:rsidRDefault="00E544E1" w:rsidP="00E544E1"/>
    <w:p w14:paraId="6BDF2FF1" w14:textId="42D6692A" w:rsidR="00E544E1" w:rsidRDefault="00E544E1" w:rsidP="00E544E1">
      <w:r>
        <w:t>Nicotine and cigarette smoking</w:t>
      </w:r>
    </w:p>
    <w:p w14:paraId="6466479E" w14:textId="2602CA48" w:rsidR="00E544E1" w:rsidRDefault="00E544E1" w:rsidP="000F742C">
      <w:pPr>
        <w:pStyle w:val="ListParagraph"/>
        <w:numPr>
          <w:ilvl w:val="0"/>
          <w:numId w:val="41"/>
        </w:numPr>
      </w:pPr>
      <w:r>
        <w:t xml:space="preserve">Nicotine – is the addicting agent of tobacco. It stimulates receptors, called nicotinic receptors, in the brain. </w:t>
      </w:r>
    </w:p>
    <w:p w14:paraId="6A03B16A" w14:textId="181CCC64" w:rsidR="00160D57" w:rsidRDefault="00160D57" w:rsidP="000F742C">
      <w:pPr>
        <w:pStyle w:val="ListParagraph"/>
        <w:numPr>
          <w:ilvl w:val="0"/>
          <w:numId w:val="41"/>
        </w:numPr>
      </w:pPr>
      <w:r>
        <w:t>Consequences of second-hand smoke</w:t>
      </w:r>
    </w:p>
    <w:p w14:paraId="669909E0" w14:textId="53E7C0BE" w:rsidR="00160D57" w:rsidRDefault="00160D57" w:rsidP="000F742C">
      <w:pPr>
        <w:pStyle w:val="ListParagraph"/>
        <w:numPr>
          <w:ilvl w:val="1"/>
          <w:numId w:val="41"/>
        </w:numPr>
      </w:pPr>
      <w:r>
        <w:t>Contains higher concentrations of ammonia, carbon monoxide, nicotine, and tar than does the smoke actually inhaled by the smoker</w:t>
      </w:r>
    </w:p>
    <w:p w14:paraId="61429F57" w14:textId="77777777" w:rsidR="00160D57" w:rsidRDefault="00160D57" w:rsidP="00160D57"/>
    <w:p w14:paraId="275C6B19" w14:textId="59643EE0" w:rsidR="00160D57" w:rsidRDefault="00160D57" w:rsidP="00160D57">
      <w:r>
        <w:t xml:space="preserve">Marijuana </w:t>
      </w:r>
    </w:p>
    <w:p w14:paraId="1F8556EB" w14:textId="08C1974F" w:rsidR="00160D57" w:rsidRDefault="00160D57" w:rsidP="000F742C">
      <w:pPr>
        <w:pStyle w:val="ListParagraph"/>
        <w:numPr>
          <w:ilvl w:val="0"/>
          <w:numId w:val="42"/>
        </w:numPr>
      </w:pPr>
      <w:r>
        <w:t xml:space="preserve">Consists of the dried and crushed leaves and flowering tops of the hemp plant, Cannabis sativa. </w:t>
      </w:r>
    </w:p>
    <w:p w14:paraId="0DAEDF85" w14:textId="11201C7C" w:rsidR="00160D57" w:rsidRDefault="00160D57" w:rsidP="000F742C">
      <w:pPr>
        <w:pStyle w:val="ListParagraph"/>
        <w:numPr>
          <w:ilvl w:val="0"/>
          <w:numId w:val="42"/>
        </w:numPr>
      </w:pPr>
      <w:r>
        <w:t>Hashish – much stronger than marijuana, is produced by removing and drying the resin exudate of the tops of high-quality cannabis plants</w:t>
      </w:r>
    </w:p>
    <w:p w14:paraId="7527C0E6" w14:textId="30A0E727" w:rsidR="00160D57" w:rsidRDefault="00160D57" w:rsidP="000F742C">
      <w:pPr>
        <w:pStyle w:val="ListParagraph"/>
        <w:numPr>
          <w:ilvl w:val="0"/>
          <w:numId w:val="42"/>
        </w:numPr>
      </w:pPr>
      <w:r>
        <w:rPr>
          <w:b/>
        </w:rPr>
        <w:t xml:space="preserve">Dependence susceptibility – </w:t>
      </w:r>
      <w:r>
        <w:t xml:space="preserve">notion that some people are more sensitive and prone to becoming addictive than are other people </w:t>
      </w:r>
    </w:p>
    <w:p w14:paraId="69C473F1" w14:textId="77777777" w:rsidR="00160D57" w:rsidRDefault="00160D57" w:rsidP="00160D57"/>
    <w:p w14:paraId="2C4613FC" w14:textId="2785ED6E" w:rsidR="00160D57" w:rsidRDefault="00160D57" w:rsidP="00160D57">
      <w:r>
        <w:t xml:space="preserve">Sedatives and stimulants </w:t>
      </w:r>
    </w:p>
    <w:p w14:paraId="1779678B" w14:textId="749D998C" w:rsidR="00160D57" w:rsidRDefault="00160D57" w:rsidP="000F742C">
      <w:pPr>
        <w:pStyle w:val="ListParagraph"/>
        <w:numPr>
          <w:ilvl w:val="0"/>
          <w:numId w:val="43"/>
        </w:numPr>
      </w:pPr>
      <w:r>
        <w:t xml:space="preserve">Sedatives – often called </w:t>
      </w:r>
      <w:proofErr w:type="spellStart"/>
      <w:r>
        <w:t>drowners</w:t>
      </w:r>
      <w:proofErr w:type="spellEnd"/>
      <w:r>
        <w:t>, slow the activities of the body and reduce its responsiveness. This group of drugs includes the opiates</w:t>
      </w:r>
    </w:p>
    <w:p w14:paraId="78BFE413" w14:textId="7D243B2B" w:rsidR="00160D57" w:rsidRDefault="00160D57" w:rsidP="000F742C">
      <w:pPr>
        <w:pStyle w:val="ListParagraph"/>
        <w:numPr>
          <w:ilvl w:val="1"/>
          <w:numId w:val="43"/>
        </w:numPr>
      </w:pPr>
      <w:r>
        <w:t>Opiates – group of addictive sedatives that relieve pain and induce sleep when taken in moderate doses</w:t>
      </w:r>
    </w:p>
    <w:p w14:paraId="2B5F2BE8" w14:textId="166F8003" w:rsidR="00160D57" w:rsidRDefault="00160D57" w:rsidP="000F742C">
      <w:pPr>
        <w:pStyle w:val="ListParagraph"/>
        <w:numPr>
          <w:ilvl w:val="2"/>
          <w:numId w:val="43"/>
        </w:numPr>
      </w:pPr>
      <w:r>
        <w:t xml:space="preserve">Opium </w:t>
      </w:r>
    </w:p>
    <w:p w14:paraId="4E8EAE48" w14:textId="771569CB" w:rsidR="00160D57" w:rsidRDefault="00160D57" w:rsidP="000F742C">
      <w:pPr>
        <w:pStyle w:val="ListParagraph"/>
        <w:numPr>
          <w:ilvl w:val="2"/>
          <w:numId w:val="43"/>
        </w:numPr>
      </w:pPr>
      <w:r>
        <w:t xml:space="preserve">Opioids – in a synthetic or semi-synthetic version </w:t>
      </w:r>
    </w:p>
    <w:p w14:paraId="05D92963" w14:textId="4DC48434" w:rsidR="00160D57" w:rsidRDefault="00160D57" w:rsidP="000F742C">
      <w:pPr>
        <w:pStyle w:val="ListParagraph"/>
        <w:numPr>
          <w:ilvl w:val="2"/>
          <w:numId w:val="43"/>
        </w:numPr>
      </w:pPr>
      <w:proofErr w:type="spellStart"/>
      <w:r>
        <w:t>Oxycontin</w:t>
      </w:r>
      <w:proofErr w:type="spellEnd"/>
      <w:r>
        <w:t xml:space="preserve"> – which is an opioid with the active ingredient oxycodone that produced a swift and powerful high</w:t>
      </w:r>
    </w:p>
    <w:p w14:paraId="36F26614" w14:textId="4A02FA22" w:rsidR="00102474" w:rsidRDefault="00102474" w:rsidP="000F742C">
      <w:pPr>
        <w:pStyle w:val="ListParagraph"/>
        <w:numPr>
          <w:ilvl w:val="2"/>
          <w:numId w:val="43"/>
        </w:numPr>
      </w:pPr>
      <w:r>
        <w:t>Morphine</w:t>
      </w:r>
    </w:p>
    <w:p w14:paraId="0C42EE14" w14:textId="0C4AF8BB" w:rsidR="00102474" w:rsidRDefault="00102474" w:rsidP="000F742C">
      <w:pPr>
        <w:pStyle w:val="ListParagraph"/>
        <w:numPr>
          <w:ilvl w:val="2"/>
          <w:numId w:val="43"/>
        </w:numPr>
      </w:pPr>
      <w:r>
        <w:t xml:space="preserve">Heroin </w:t>
      </w:r>
    </w:p>
    <w:p w14:paraId="3334D827" w14:textId="481CE4BA" w:rsidR="00102474" w:rsidRDefault="00102474" w:rsidP="000F742C">
      <w:pPr>
        <w:pStyle w:val="ListParagraph"/>
        <w:numPr>
          <w:ilvl w:val="1"/>
          <w:numId w:val="43"/>
        </w:numPr>
      </w:pPr>
      <w:r>
        <w:t xml:space="preserve">Synthetic sedatives – </w:t>
      </w:r>
      <w:proofErr w:type="spellStart"/>
      <w:r>
        <w:t>barbituates</w:t>
      </w:r>
      <w:proofErr w:type="spellEnd"/>
      <w:r>
        <w:t>: another type of sedative, were synthesized as aids for sleeping and relaxation</w:t>
      </w:r>
    </w:p>
    <w:p w14:paraId="42E78D1A" w14:textId="15DC6BBF" w:rsidR="00102474" w:rsidRDefault="00102474" w:rsidP="000F742C">
      <w:pPr>
        <w:pStyle w:val="ListParagraph"/>
        <w:numPr>
          <w:ilvl w:val="0"/>
          <w:numId w:val="43"/>
        </w:numPr>
      </w:pPr>
      <w:r>
        <w:t xml:space="preserve">Stimulants – uppers – such as cocaine, act on the brain and the SNS to increase alertness and motor activity. </w:t>
      </w:r>
    </w:p>
    <w:p w14:paraId="19D184B2" w14:textId="5122B7CD" w:rsidR="00102474" w:rsidRDefault="00102474" w:rsidP="000F742C">
      <w:pPr>
        <w:pStyle w:val="ListParagraph"/>
        <w:numPr>
          <w:ilvl w:val="1"/>
          <w:numId w:val="43"/>
        </w:numPr>
      </w:pPr>
      <w:r>
        <w:t xml:space="preserve">Amphetamines – produce their effects by causing the release of NE and dopamine and blocking the reuptake of these NT’s. </w:t>
      </w:r>
    </w:p>
    <w:p w14:paraId="763B0459" w14:textId="50C8000D" w:rsidR="00102474" w:rsidRDefault="00102474" w:rsidP="000F742C">
      <w:pPr>
        <w:pStyle w:val="ListParagraph"/>
        <w:numPr>
          <w:ilvl w:val="1"/>
          <w:numId w:val="43"/>
        </w:numPr>
      </w:pPr>
      <w:r>
        <w:t xml:space="preserve">Cocaine – was extracted from the leaves of the coca plant </w:t>
      </w:r>
    </w:p>
    <w:p w14:paraId="2190F306" w14:textId="77777777" w:rsidR="00102474" w:rsidRDefault="00102474" w:rsidP="00102474"/>
    <w:p w14:paraId="001F105F" w14:textId="69952AFF" w:rsidR="00102474" w:rsidRDefault="00102474" w:rsidP="00102474">
      <w:r>
        <w:t>LSD and other Hallucinogens</w:t>
      </w:r>
    </w:p>
    <w:p w14:paraId="42C3B8CB" w14:textId="5A29DBE2" w:rsidR="00102474" w:rsidRDefault="00102474" w:rsidP="000F742C">
      <w:pPr>
        <w:pStyle w:val="ListParagraph"/>
        <w:numPr>
          <w:ilvl w:val="0"/>
          <w:numId w:val="44"/>
        </w:numPr>
      </w:pPr>
      <w:r>
        <w:t>History</w:t>
      </w:r>
    </w:p>
    <w:p w14:paraId="25F5AB64" w14:textId="77777777" w:rsidR="00102474" w:rsidRDefault="00102474" w:rsidP="000F742C">
      <w:pPr>
        <w:pStyle w:val="ListParagraph"/>
        <w:numPr>
          <w:ilvl w:val="1"/>
          <w:numId w:val="44"/>
        </w:numPr>
      </w:pPr>
      <w:r>
        <w:t xml:space="preserve">LSD – was referred to as a psychotomimetic because it was thought to produce effects similar to the symptoms of a psychosis. </w:t>
      </w:r>
    </w:p>
    <w:p w14:paraId="13529F18" w14:textId="5CBCD09A" w:rsidR="00102474" w:rsidRDefault="00102474" w:rsidP="000F742C">
      <w:pPr>
        <w:pStyle w:val="ListParagraph"/>
        <w:numPr>
          <w:ilvl w:val="2"/>
          <w:numId w:val="44"/>
        </w:numPr>
      </w:pPr>
      <w:r>
        <w:t xml:space="preserve">Psychedelic </w:t>
      </w:r>
    </w:p>
    <w:p w14:paraId="330CEFFE" w14:textId="07A0F779" w:rsidR="00102474" w:rsidRDefault="00102474" w:rsidP="000F742C">
      <w:pPr>
        <w:pStyle w:val="ListParagraph"/>
        <w:numPr>
          <w:ilvl w:val="2"/>
          <w:numId w:val="44"/>
        </w:numPr>
      </w:pPr>
      <w:r>
        <w:t xml:space="preserve">Hallucinogen </w:t>
      </w:r>
    </w:p>
    <w:p w14:paraId="529B8367" w14:textId="04BC915E" w:rsidR="00102474" w:rsidRDefault="00102474" w:rsidP="000F742C">
      <w:pPr>
        <w:pStyle w:val="ListParagraph"/>
        <w:numPr>
          <w:ilvl w:val="1"/>
          <w:numId w:val="44"/>
        </w:numPr>
      </w:pPr>
      <w:r>
        <w:t>Mescaline – active ingredient of peyote</w:t>
      </w:r>
    </w:p>
    <w:p w14:paraId="79426F81" w14:textId="6A2C2FF0" w:rsidR="00102474" w:rsidRDefault="00102474" w:rsidP="000F742C">
      <w:pPr>
        <w:pStyle w:val="ListParagraph"/>
        <w:numPr>
          <w:ilvl w:val="1"/>
          <w:numId w:val="44"/>
        </w:numPr>
      </w:pPr>
      <w:r>
        <w:t xml:space="preserve">Psilocybin – is a crystalline powder that was isolated from the mushroom </w:t>
      </w:r>
      <w:proofErr w:type="spellStart"/>
      <w:r>
        <w:rPr>
          <w:i/>
        </w:rPr>
        <w:t>P</w:t>
      </w:r>
      <w:r w:rsidRPr="00102474">
        <w:rPr>
          <w:i/>
        </w:rPr>
        <w:t>silocybe</w:t>
      </w:r>
      <w:proofErr w:type="spellEnd"/>
      <w:r w:rsidRPr="00102474">
        <w:rPr>
          <w:i/>
        </w:rPr>
        <w:t xml:space="preserve"> Mexicana</w:t>
      </w:r>
      <w:r>
        <w:t xml:space="preserve"> in 1958</w:t>
      </w:r>
    </w:p>
    <w:p w14:paraId="3C37FF14" w14:textId="04858CB7" w:rsidR="00102474" w:rsidRDefault="00102474" w:rsidP="000F742C">
      <w:pPr>
        <w:pStyle w:val="ListParagraph"/>
        <w:numPr>
          <w:ilvl w:val="0"/>
          <w:numId w:val="44"/>
        </w:numPr>
      </w:pPr>
      <w:r>
        <w:t>Effects of hallucinogens</w:t>
      </w:r>
    </w:p>
    <w:p w14:paraId="4BE3FD9F" w14:textId="23904E15" w:rsidR="00102474" w:rsidRDefault="00102474" w:rsidP="000F742C">
      <w:pPr>
        <w:pStyle w:val="ListParagraph"/>
        <w:numPr>
          <w:ilvl w:val="1"/>
          <w:numId w:val="44"/>
        </w:numPr>
      </w:pPr>
      <w:r>
        <w:t>Flashbacks – a recurrence of psychedelic experiences after the psychological effects of the drug have worn off, also sometimes occur, most frequently in times of stress, illness, or fatigue</w:t>
      </w:r>
    </w:p>
    <w:p w14:paraId="18BE9C2D" w14:textId="77777777" w:rsidR="000F742C" w:rsidRDefault="000F742C" w:rsidP="000F742C"/>
    <w:p w14:paraId="5BC5B3D5" w14:textId="3033AF4D" w:rsidR="000F742C" w:rsidRDefault="000F742C" w:rsidP="000F742C">
      <w:r>
        <w:t>Therapy for problem drinking</w:t>
      </w:r>
    </w:p>
    <w:p w14:paraId="4A90CDCB" w14:textId="003FC746" w:rsidR="000F742C" w:rsidRDefault="002D1539" w:rsidP="000F742C">
      <w:pPr>
        <w:pStyle w:val="ListParagraph"/>
        <w:numPr>
          <w:ilvl w:val="0"/>
          <w:numId w:val="45"/>
        </w:numPr>
      </w:pPr>
      <w:r>
        <w:t>Admitting the problem</w:t>
      </w:r>
    </w:p>
    <w:p w14:paraId="377686DA" w14:textId="77777777" w:rsidR="002D1539" w:rsidRDefault="002D1539" w:rsidP="002D1539">
      <w:pPr>
        <w:pStyle w:val="ListParagraph"/>
        <w:numPr>
          <w:ilvl w:val="0"/>
          <w:numId w:val="45"/>
        </w:numPr>
      </w:pPr>
      <w:r>
        <w:t>Traditional hospital treatment</w:t>
      </w:r>
    </w:p>
    <w:p w14:paraId="10886C6F" w14:textId="59202C11" w:rsidR="002D1539" w:rsidRDefault="002D1539" w:rsidP="002D1539">
      <w:pPr>
        <w:pStyle w:val="ListParagraph"/>
        <w:numPr>
          <w:ilvl w:val="1"/>
          <w:numId w:val="45"/>
        </w:numPr>
      </w:pPr>
      <w:r>
        <w:t xml:space="preserve">Detoxification – the withdrawal from alcohol, can be difficult both physically and psychologically, and usually takes about one month. </w:t>
      </w:r>
    </w:p>
    <w:p w14:paraId="42475DF8" w14:textId="029285C4" w:rsidR="002D1539" w:rsidRDefault="002D1539" w:rsidP="002D1539">
      <w:pPr>
        <w:pStyle w:val="ListParagraph"/>
        <w:numPr>
          <w:ilvl w:val="0"/>
          <w:numId w:val="45"/>
        </w:numPr>
      </w:pPr>
      <w:r>
        <w:t xml:space="preserve">Biological treatments </w:t>
      </w:r>
    </w:p>
    <w:p w14:paraId="319D820A" w14:textId="3C57C787" w:rsidR="002D1539" w:rsidRDefault="002D1539" w:rsidP="002D1539">
      <w:pPr>
        <w:pStyle w:val="ListParagraph"/>
        <w:numPr>
          <w:ilvl w:val="1"/>
          <w:numId w:val="45"/>
        </w:numPr>
      </w:pPr>
      <w:proofErr w:type="spellStart"/>
      <w:r>
        <w:t>Antabuse</w:t>
      </w:r>
      <w:proofErr w:type="spellEnd"/>
      <w:r>
        <w:t xml:space="preserve"> – a drug that discourages drinking by causing violent vomiting if alcohol is ingested. </w:t>
      </w:r>
    </w:p>
    <w:p w14:paraId="26EF1079" w14:textId="03BF9848" w:rsidR="002D1539" w:rsidRDefault="002D1539" w:rsidP="002D1539">
      <w:pPr>
        <w:pStyle w:val="ListParagraph"/>
        <w:numPr>
          <w:ilvl w:val="0"/>
          <w:numId w:val="45"/>
        </w:numPr>
      </w:pPr>
      <w:r>
        <w:t>AA</w:t>
      </w:r>
    </w:p>
    <w:p w14:paraId="0E8E4A28" w14:textId="408A5886" w:rsidR="002D1539" w:rsidRDefault="002D1539" w:rsidP="002D1539">
      <w:pPr>
        <w:pStyle w:val="ListParagraph"/>
        <w:numPr>
          <w:ilvl w:val="1"/>
          <w:numId w:val="45"/>
        </w:numPr>
      </w:pPr>
      <w:r>
        <w:t>12-step program –p. 397</w:t>
      </w:r>
    </w:p>
    <w:p w14:paraId="6F58E65C" w14:textId="77777777" w:rsidR="002D1539" w:rsidRDefault="002D1539" w:rsidP="002D1539"/>
    <w:p w14:paraId="7406DBA1" w14:textId="050552A0" w:rsidR="002D1539" w:rsidRDefault="002D1539" w:rsidP="002D1539">
      <w:r>
        <w:t xml:space="preserve">Therapy for the use of </w:t>
      </w:r>
      <w:proofErr w:type="gramStart"/>
      <w:r>
        <w:t>illicit</w:t>
      </w:r>
      <w:proofErr w:type="gramEnd"/>
      <w:r>
        <w:t xml:space="preserve"> drugs </w:t>
      </w:r>
    </w:p>
    <w:p w14:paraId="462498C3" w14:textId="052EFEE4" w:rsidR="002D1539" w:rsidRDefault="00086D35" w:rsidP="002D1539">
      <w:pPr>
        <w:pStyle w:val="ListParagraph"/>
        <w:numPr>
          <w:ilvl w:val="0"/>
          <w:numId w:val="46"/>
        </w:numPr>
      </w:pPr>
      <w:proofErr w:type="gramStart"/>
      <w:r>
        <w:t>biological</w:t>
      </w:r>
      <w:proofErr w:type="gramEnd"/>
      <w:r>
        <w:t xml:space="preserve"> treatments</w:t>
      </w:r>
    </w:p>
    <w:p w14:paraId="625F82EF" w14:textId="6DFA737B" w:rsidR="00086D35" w:rsidRDefault="00086D35" w:rsidP="00086D35">
      <w:pPr>
        <w:pStyle w:val="ListParagraph"/>
        <w:numPr>
          <w:ilvl w:val="1"/>
          <w:numId w:val="46"/>
        </w:numPr>
      </w:pPr>
      <w:proofErr w:type="gramStart"/>
      <w:r>
        <w:t>heroin</w:t>
      </w:r>
      <w:proofErr w:type="gramEnd"/>
      <w:r>
        <w:t xml:space="preserve"> substitute – drugs chemically similar to heroin that can replace the body’s craving for it</w:t>
      </w:r>
    </w:p>
    <w:p w14:paraId="7468A7CE" w14:textId="78CA6C70" w:rsidR="00086D35" w:rsidRDefault="00086D35" w:rsidP="00086D35">
      <w:pPr>
        <w:pStyle w:val="ListParagraph"/>
        <w:numPr>
          <w:ilvl w:val="1"/>
          <w:numId w:val="46"/>
        </w:numPr>
      </w:pPr>
      <w:proofErr w:type="gramStart"/>
      <w:r>
        <w:t>heroin</w:t>
      </w:r>
      <w:proofErr w:type="gramEnd"/>
      <w:r>
        <w:t xml:space="preserve"> antagonists – drugs that prevent the user from experiencing the heroin high</w:t>
      </w:r>
    </w:p>
    <w:p w14:paraId="176AD718" w14:textId="3A7E717B" w:rsidR="00086D35" w:rsidRDefault="00086D35" w:rsidP="00086D35">
      <w:pPr>
        <w:pStyle w:val="ListParagraph"/>
        <w:numPr>
          <w:ilvl w:val="1"/>
          <w:numId w:val="46"/>
        </w:numPr>
      </w:pPr>
      <w:proofErr w:type="gramStart"/>
      <w:r>
        <w:t>the</w:t>
      </w:r>
      <w:proofErr w:type="gramEnd"/>
      <w:r>
        <w:t xml:space="preserve"> first category includes methadone, which is a synthetic narcotic designed to take place of the heroin. </w:t>
      </w:r>
    </w:p>
    <w:p w14:paraId="08AEF1C9" w14:textId="6BEBE727" w:rsidR="00086D35" w:rsidRDefault="00086D35" w:rsidP="00086D35">
      <w:pPr>
        <w:pStyle w:val="ListParagraph"/>
        <w:numPr>
          <w:ilvl w:val="1"/>
          <w:numId w:val="46"/>
        </w:numPr>
      </w:pPr>
      <w:r>
        <w:t>Clonidine – an antihypertensive medication, may ease withdrawal from a variety of addicting drugs, including cocaine</w:t>
      </w:r>
    </w:p>
    <w:p w14:paraId="1860DCEC" w14:textId="77777777" w:rsidR="00086D35" w:rsidRDefault="00086D35" w:rsidP="00086D35">
      <w:pPr>
        <w:pStyle w:val="ListParagraph"/>
        <w:numPr>
          <w:ilvl w:val="0"/>
          <w:numId w:val="46"/>
        </w:numPr>
      </w:pPr>
      <w:r>
        <w:t>Psychological treatments</w:t>
      </w:r>
    </w:p>
    <w:p w14:paraId="6CB7222D" w14:textId="6CDCDE3A" w:rsidR="00086D35" w:rsidRDefault="00086D35" w:rsidP="00086D35">
      <w:pPr>
        <w:pStyle w:val="ListParagraph"/>
        <w:numPr>
          <w:ilvl w:val="1"/>
          <w:numId w:val="46"/>
        </w:numPr>
      </w:pPr>
      <w:r>
        <w:t>Motivational interviewing</w:t>
      </w:r>
    </w:p>
    <w:p w14:paraId="7046522D" w14:textId="77777777" w:rsidR="00086D35" w:rsidRDefault="00086D35" w:rsidP="00086D35"/>
    <w:p w14:paraId="534D482D" w14:textId="581AC0C9" w:rsidR="00086D35" w:rsidRDefault="00E47BD0" w:rsidP="00086D35">
      <w:pPr>
        <w:rPr>
          <w:u w:val="single"/>
        </w:rPr>
      </w:pPr>
      <w:r>
        <w:rPr>
          <w:u w:val="single"/>
        </w:rPr>
        <w:t>Chapter 13 – Personality Disorders</w:t>
      </w:r>
    </w:p>
    <w:p w14:paraId="107448D5" w14:textId="18D11A01" w:rsidR="00E47BD0" w:rsidRDefault="00E47BD0" w:rsidP="00E47BD0">
      <w:pPr>
        <w:pStyle w:val="ListParagraph"/>
        <w:numPr>
          <w:ilvl w:val="0"/>
          <w:numId w:val="47"/>
        </w:numPr>
      </w:pPr>
      <w:r>
        <w:t xml:space="preserve">Are a heterogeneous group of disorders that are disregarded as long-standing, pervasive, and inflexible patterns of behaviour and inner experience that deviate from the expectations of a persons culture and that impair social and occupational functioning. </w:t>
      </w:r>
    </w:p>
    <w:p w14:paraId="132BF7E0" w14:textId="57A91A70" w:rsidR="00E47BD0" w:rsidRDefault="00E47BD0" w:rsidP="00E47BD0">
      <w:pPr>
        <w:pStyle w:val="ListParagraph"/>
        <w:numPr>
          <w:ilvl w:val="0"/>
          <w:numId w:val="47"/>
        </w:numPr>
      </w:pPr>
      <w:r>
        <w:t xml:space="preserve">Some, but not all, can cause emotional distress. </w:t>
      </w:r>
    </w:p>
    <w:p w14:paraId="4652202C" w14:textId="77777777" w:rsidR="00E47BD0" w:rsidRDefault="00E47BD0" w:rsidP="00E47BD0"/>
    <w:p w14:paraId="3908F181" w14:textId="4E549F64" w:rsidR="00E47BD0" w:rsidRDefault="00E47BD0" w:rsidP="00E47BD0">
      <w:r>
        <w:t>Classifying personality disorders: clusters, categories, and problems</w:t>
      </w:r>
    </w:p>
    <w:p w14:paraId="2725BF13" w14:textId="1B21F10D" w:rsidR="00E47BD0" w:rsidRDefault="00E47BD0" w:rsidP="00E47BD0">
      <w:pPr>
        <w:pStyle w:val="ListParagraph"/>
        <w:numPr>
          <w:ilvl w:val="0"/>
          <w:numId w:val="48"/>
        </w:numPr>
      </w:pPr>
      <w:r>
        <w:t>3 key criteria that distinguish normal vs. disordered personality</w:t>
      </w:r>
    </w:p>
    <w:p w14:paraId="0A5C89DF" w14:textId="6D3690F6" w:rsidR="00E47BD0" w:rsidRDefault="00E47BD0" w:rsidP="00E47BD0">
      <w:pPr>
        <w:pStyle w:val="ListParagraph"/>
        <w:numPr>
          <w:ilvl w:val="1"/>
          <w:numId w:val="48"/>
        </w:numPr>
      </w:pPr>
      <w:proofErr w:type="gramStart"/>
      <w:r>
        <w:t>disordered</w:t>
      </w:r>
      <w:proofErr w:type="gramEnd"/>
      <w:r>
        <w:t xml:space="preserve"> personality is displayed by rigid and inflexible behaviour –person has difficulty altering their behaviour in a situation</w:t>
      </w:r>
    </w:p>
    <w:p w14:paraId="7F5EA6EB" w14:textId="267C7386" w:rsidR="00E47BD0" w:rsidRDefault="00E47BD0" w:rsidP="00E47BD0">
      <w:pPr>
        <w:pStyle w:val="ListParagraph"/>
        <w:numPr>
          <w:ilvl w:val="1"/>
          <w:numId w:val="48"/>
        </w:numPr>
      </w:pPr>
      <w:proofErr w:type="gramStart"/>
      <w:r>
        <w:t>person</w:t>
      </w:r>
      <w:proofErr w:type="gramEnd"/>
      <w:r>
        <w:t xml:space="preserve"> engages in self-defeating behaviour that fosters vicious cycles –gets us away from our goals rather than closer</w:t>
      </w:r>
    </w:p>
    <w:p w14:paraId="5E881AE4" w14:textId="1DA6FA76" w:rsidR="00E47BD0" w:rsidRDefault="00E47BD0" w:rsidP="00E47BD0">
      <w:pPr>
        <w:pStyle w:val="ListParagraph"/>
        <w:numPr>
          <w:ilvl w:val="1"/>
          <w:numId w:val="48"/>
        </w:numPr>
      </w:pPr>
      <w:proofErr w:type="gramStart"/>
      <w:r>
        <w:t>there</w:t>
      </w:r>
      <w:proofErr w:type="gramEnd"/>
      <w:r>
        <w:t xml:space="preserve"> is structural instability, this refers to that fragility to the self that “cracks” under conditions of stress</w:t>
      </w:r>
    </w:p>
    <w:p w14:paraId="52B24FA9" w14:textId="3CDD4409" w:rsidR="00E47BD0" w:rsidRDefault="00E47BD0" w:rsidP="00E47BD0">
      <w:pPr>
        <w:pStyle w:val="ListParagraph"/>
        <w:numPr>
          <w:ilvl w:val="0"/>
          <w:numId w:val="48"/>
        </w:numPr>
      </w:pPr>
      <w:proofErr w:type="gramStart"/>
      <w:r>
        <w:t>general</w:t>
      </w:r>
      <w:proofErr w:type="gramEnd"/>
      <w:r>
        <w:t xml:space="preserve"> personality disorder – refer to p. 413 for more info</w:t>
      </w:r>
    </w:p>
    <w:p w14:paraId="7E1D15E1" w14:textId="77777777" w:rsidR="00E47BD0" w:rsidRDefault="00E47BD0" w:rsidP="00E47BD0"/>
    <w:p w14:paraId="01956674" w14:textId="0FC2CD78" w:rsidR="00E47BD0" w:rsidRDefault="00E47BD0" w:rsidP="00E47BD0">
      <w:r>
        <w:t>Personality disorder clusters</w:t>
      </w:r>
    </w:p>
    <w:p w14:paraId="5B881CB9" w14:textId="4F536FF1" w:rsidR="00E47BD0" w:rsidRDefault="00E47BD0" w:rsidP="00E47BD0">
      <w:pPr>
        <w:pStyle w:val="ListParagraph"/>
        <w:numPr>
          <w:ilvl w:val="0"/>
          <w:numId w:val="49"/>
        </w:numPr>
      </w:pPr>
      <w:proofErr w:type="gramStart"/>
      <w:r>
        <w:t>divided</w:t>
      </w:r>
      <w:proofErr w:type="gramEnd"/>
      <w:r>
        <w:t xml:space="preserve"> into 3 clusters – A, B, C</w:t>
      </w:r>
    </w:p>
    <w:p w14:paraId="6159DBD5" w14:textId="72FC1063" w:rsidR="00E47BD0" w:rsidRDefault="00E47BD0" w:rsidP="00E47BD0">
      <w:pPr>
        <w:pStyle w:val="ListParagraph"/>
        <w:numPr>
          <w:ilvl w:val="0"/>
          <w:numId w:val="49"/>
        </w:numPr>
      </w:pPr>
      <w:r>
        <w:t xml:space="preserve">a) </w:t>
      </w:r>
      <w:proofErr w:type="gramStart"/>
      <w:r>
        <w:t>odd</w:t>
      </w:r>
      <w:proofErr w:type="gramEnd"/>
      <w:r>
        <w:t xml:space="preserve">/eccentric cluster </w:t>
      </w:r>
    </w:p>
    <w:p w14:paraId="4EFA4A2A" w14:textId="2A03EBF4" w:rsidR="00E47BD0" w:rsidRDefault="00E47BD0" w:rsidP="00E47BD0">
      <w:pPr>
        <w:pStyle w:val="ListParagraph"/>
        <w:numPr>
          <w:ilvl w:val="1"/>
          <w:numId w:val="49"/>
        </w:numPr>
      </w:pPr>
      <w:proofErr w:type="gramStart"/>
      <w:r>
        <w:t>paranoid</w:t>
      </w:r>
      <w:proofErr w:type="gramEnd"/>
      <w:r>
        <w:t xml:space="preserve"> personality disorder – suspicious of others, people with expect to be mistreated or exploited by others</w:t>
      </w:r>
    </w:p>
    <w:p w14:paraId="41064EA5" w14:textId="4AF61F4E" w:rsidR="00E47BD0" w:rsidRDefault="00E47BD0" w:rsidP="00E47BD0">
      <w:pPr>
        <w:pStyle w:val="ListParagraph"/>
        <w:numPr>
          <w:ilvl w:val="0"/>
          <w:numId w:val="49"/>
        </w:numPr>
      </w:pPr>
      <w:proofErr w:type="gramStart"/>
      <w:r>
        <w:t>schizoid</w:t>
      </w:r>
      <w:proofErr w:type="gramEnd"/>
      <w:r>
        <w:t xml:space="preserve"> personality disorder</w:t>
      </w:r>
    </w:p>
    <w:p w14:paraId="737FCB93" w14:textId="2EAACB21" w:rsidR="00E47BD0" w:rsidRDefault="00E47BD0" w:rsidP="00E47BD0">
      <w:pPr>
        <w:pStyle w:val="ListParagraph"/>
        <w:numPr>
          <w:ilvl w:val="1"/>
          <w:numId w:val="49"/>
        </w:numPr>
      </w:pPr>
      <w:proofErr w:type="gramStart"/>
      <w:r>
        <w:t>do</w:t>
      </w:r>
      <w:proofErr w:type="gramEnd"/>
      <w:r>
        <w:t xml:space="preserve"> not appear to desire or enjoy social relationships and usually have no close friends. They appear dull, bland, and aloof and have no warm, tendering feelings for others</w:t>
      </w:r>
    </w:p>
    <w:p w14:paraId="693F8E1F" w14:textId="5F1BC30F" w:rsidR="00E47BD0" w:rsidRDefault="00E47BD0" w:rsidP="00E47BD0">
      <w:pPr>
        <w:pStyle w:val="ListParagraph"/>
        <w:numPr>
          <w:ilvl w:val="0"/>
          <w:numId w:val="49"/>
        </w:numPr>
      </w:pPr>
      <w:proofErr w:type="gramStart"/>
      <w:r>
        <w:t>schizotypal</w:t>
      </w:r>
      <w:proofErr w:type="gramEnd"/>
      <w:r>
        <w:t xml:space="preserve"> personality disorder</w:t>
      </w:r>
    </w:p>
    <w:p w14:paraId="463C32FF" w14:textId="4B8BBD9D" w:rsidR="00E47BD0" w:rsidRDefault="00E47BD0" w:rsidP="00E47BD0">
      <w:pPr>
        <w:pStyle w:val="ListParagraph"/>
        <w:numPr>
          <w:ilvl w:val="1"/>
          <w:numId w:val="49"/>
        </w:numPr>
      </w:pPr>
      <w:proofErr w:type="gramStart"/>
      <w:r>
        <w:t>people</w:t>
      </w:r>
      <w:proofErr w:type="gramEnd"/>
      <w:r>
        <w:t xml:space="preserve"> with usually have interpersonal difficulties of the schizoid personality and excessive social anxiety that does not diminish as they get to know others. </w:t>
      </w:r>
    </w:p>
    <w:p w14:paraId="4716FA7A" w14:textId="109300E9" w:rsidR="00E47BD0" w:rsidRDefault="00E47BD0" w:rsidP="00E47BD0">
      <w:pPr>
        <w:pStyle w:val="ListParagraph"/>
        <w:numPr>
          <w:ilvl w:val="0"/>
          <w:numId w:val="49"/>
        </w:numPr>
      </w:pPr>
      <w:r>
        <w:t xml:space="preserve">b) </w:t>
      </w:r>
      <w:proofErr w:type="gramStart"/>
      <w:r>
        <w:t>dramatic</w:t>
      </w:r>
      <w:proofErr w:type="gramEnd"/>
      <w:r>
        <w:t>/erratic cluster</w:t>
      </w:r>
    </w:p>
    <w:p w14:paraId="71C79459" w14:textId="1B13F0B5" w:rsidR="00E47BD0" w:rsidRDefault="00E47BD0" w:rsidP="00E47BD0">
      <w:pPr>
        <w:pStyle w:val="ListParagraph"/>
        <w:numPr>
          <w:ilvl w:val="1"/>
          <w:numId w:val="49"/>
        </w:numPr>
      </w:pPr>
      <w:proofErr w:type="gramStart"/>
      <w:r>
        <w:t>include</w:t>
      </w:r>
      <w:proofErr w:type="gramEnd"/>
      <w:r>
        <w:t xml:space="preserve"> clients with a wide variety of symptoms, ranging from variable behaviour to inflated self-esteem, exaggerated emotional displays, and anti-social behaviour</w:t>
      </w:r>
    </w:p>
    <w:p w14:paraId="7296B7BE" w14:textId="04D83DF9" w:rsidR="00E47BD0" w:rsidRDefault="00E47BD0" w:rsidP="00E47BD0">
      <w:pPr>
        <w:pStyle w:val="ListParagraph"/>
        <w:numPr>
          <w:ilvl w:val="1"/>
          <w:numId w:val="49"/>
        </w:numPr>
      </w:pPr>
      <w:proofErr w:type="gramStart"/>
      <w:r>
        <w:t>borderline</w:t>
      </w:r>
      <w:proofErr w:type="gramEnd"/>
      <w:r>
        <w:t xml:space="preserve"> personality disorder – core features are impulsivity and instability in relationships, mood and self-image</w:t>
      </w:r>
    </w:p>
    <w:p w14:paraId="1F9A7DC9" w14:textId="63B1D65F" w:rsidR="00E47BD0" w:rsidRDefault="00E47BD0" w:rsidP="00E47BD0">
      <w:pPr>
        <w:pStyle w:val="ListParagraph"/>
        <w:numPr>
          <w:ilvl w:val="1"/>
          <w:numId w:val="49"/>
        </w:numPr>
      </w:pPr>
      <w:proofErr w:type="gramStart"/>
      <w:r>
        <w:t>histrionic</w:t>
      </w:r>
      <w:proofErr w:type="gramEnd"/>
      <w:r>
        <w:t xml:space="preserve"> personality disorder</w:t>
      </w:r>
      <w:r w:rsidR="00287939">
        <w:t xml:space="preserve"> – is applied to people who are overly dramatic and attention-seeking</w:t>
      </w:r>
    </w:p>
    <w:p w14:paraId="06EE7D4E" w14:textId="4F037319" w:rsidR="00E47BD0" w:rsidRDefault="00E47BD0" w:rsidP="00E47BD0">
      <w:pPr>
        <w:pStyle w:val="ListParagraph"/>
        <w:numPr>
          <w:ilvl w:val="1"/>
          <w:numId w:val="49"/>
        </w:numPr>
      </w:pPr>
      <w:proofErr w:type="gramStart"/>
      <w:r>
        <w:t>narcissistic</w:t>
      </w:r>
      <w:proofErr w:type="gramEnd"/>
      <w:r>
        <w:t xml:space="preserve"> personality disorder</w:t>
      </w:r>
      <w:r w:rsidR="00287939">
        <w:t xml:space="preserve"> – people with have a grandiose view of their own uniqueness and abilities. They are preoccupied with fantasies of great success</w:t>
      </w:r>
    </w:p>
    <w:p w14:paraId="0ABEA66E" w14:textId="47C8A4E6" w:rsidR="00287939" w:rsidRDefault="00287939" w:rsidP="00E47BD0">
      <w:pPr>
        <w:pStyle w:val="ListParagraph"/>
        <w:numPr>
          <w:ilvl w:val="1"/>
          <w:numId w:val="49"/>
        </w:numPr>
      </w:pPr>
      <w:proofErr w:type="gramStart"/>
      <w:r>
        <w:t>anti</w:t>
      </w:r>
      <w:proofErr w:type="gramEnd"/>
      <w:r>
        <w:t>-social personality disorder and psychopathy</w:t>
      </w:r>
    </w:p>
    <w:p w14:paraId="52635535" w14:textId="4B1892BD" w:rsidR="00287939" w:rsidRDefault="00287939" w:rsidP="00287939">
      <w:pPr>
        <w:pStyle w:val="ListParagraph"/>
        <w:numPr>
          <w:ilvl w:val="2"/>
          <w:numId w:val="49"/>
        </w:numPr>
      </w:pPr>
      <w:proofErr w:type="gramStart"/>
      <w:r>
        <w:t>anti</w:t>
      </w:r>
      <w:proofErr w:type="gramEnd"/>
      <w:r>
        <w:t>-social personality disorder: 2 major components –a conduct disorder is present before age of 15 and this pattern continues into adulthood</w:t>
      </w:r>
    </w:p>
    <w:p w14:paraId="08C23A19" w14:textId="58BB7314" w:rsidR="00287939" w:rsidRDefault="00287939" w:rsidP="00287939">
      <w:pPr>
        <w:pStyle w:val="ListParagraph"/>
        <w:numPr>
          <w:ilvl w:val="2"/>
          <w:numId w:val="49"/>
        </w:numPr>
      </w:pPr>
      <w:proofErr w:type="gramStart"/>
      <w:r>
        <w:t>psychopathy</w:t>
      </w:r>
      <w:proofErr w:type="gramEnd"/>
      <w:r>
        <w:t xml:space="preserve"> – one of the key characteristics is poverty of emotions, both positive and negative. People with have no sense of shame, and even their seemingly positive feelings for others are merely an act. </w:t>
      </w:r>
    </w:p>
    <w:p w14:paraId="03A7D5A3" w14:textId="1B99ACEE" w:rsidR="00287939" w:rsidRDefault="00287939" w:rsidP="00287939">
      <w:pPr>
        <w:pStyle w:val="ListParagraph"/>
        <w:numPr>
          <w:ilvl w:val="0"/>
          <w:numId w:val="49"/>
        </w:numPr>
      </w:pPr>
      <w:r>
        <w:t xml:space="preserve">c) </w:t>
      </w:r>
      <w:proofErr w:type="gramStart"/>
      <w:r>
        <w:t>anxious</w:t>
      </w:r>
      <w:proofErr w:type="gramEnd"/>
      <w:r>
        <w:t>/fearful clusters – 3 personality disorders</w:t>
      </w:r>
    </w:p>
    <w:p w14:paraId="56886D26" w14:textId="54140138" w:rsidR="00E47BD0" w:rsidRDefault="00287939" w:rsidP="00E47BD0">
      <w:pPr>
        <w:pStyle w:val="ListParagraph"/>
        <w:numPr>
          <w:ilvl w:val="1"/>
          <w:numId w:val="49"/>
        </w:numPr>
      </w:pPr>
      <w:proofErr w:type="gramStart"/>
      <w:r>
        <w:t>avoidant</w:t>
      </w:r>
      <w:proofErr w:type="gramEnd"/>
      <w:r>
        <w:t xml:space="preserve"> personality disorder – applies to people who are fearful in social situations</w:t>
      </w:r>
    </w:p>
    <w:p w14:paraId="30D0C4A0" w14:textId="5A47F177" w:rsidR="00287939" w:rsidRDefault="00287939" w:rsidP="00E47BD0">
      <w:pPr>
        <w:pStyle w:val="ListParagraph"/>
        <w:numPr>
          <w:ilvl w:val="1"/>
          <w:numId w:val="49"/>
        </w:numPr>
      </w:pPr>
      <w:proofErr w:type="gramStart"/>
      <w:r>
        <w:t>dependent</w:t>
      </w:r>
      <w:proofErr w:type="gramEnd"/>
      <w:r>
        <w:t xml:space="preserve"> personality disorder – refers to those who lack self-reliance and are overly dependent to others</w:t>
      </w:r>
    </w:p>
    <w:p w14:paraId="21B77925" w14:textId="3050C87F" w:rsidR="00287939" w:rsidRDefault="00287939" w:rsidP="00E47BD0">
      <w:pPr>
        <w:pStyle w:val="ListParagraph"/>
        <w:numPr>
          <w:ilvl w:val="1"/>
          <w:numId w:val="49"/>
        </w:numPr>
      </w:pPr>
      <w:r>
        <w:t xml:space="preserve">OC personality disorder – applies to those who have a perfectionistic approach to life </w:t>
      </w:r>
    </w:p>
    <w:p w14:paraId="6004B997" w14:textId="77777777" w:rsidR="00287939" w:rsidRDefault="00287939" w:rsidP="00287939"/>
    <w:p w14:paraId="2409ADA5" w14:textId="0EA769D3" w:rsidR="00287939" w:rsidRDefault="00287939" w:rsidP="00287939">
      <w:r>
        <w:t>Therapies for personality disorders</w:t>
      </w:r>
    </w:p>
    <w:p w14:paraId="22576AC2" w14:textId="53BC818F" w:rsidR="00287939" w:rsidRPr="00287939" w:rsidRDefault="00287939" w:rsidP="00287939">
      <w:pPr>
        <w:pStyle w:val="ListParagraph"/>
        <w:numPr>
          <w:ilvl w:val="0"/>
          <w:numId w:val="50"/>
        </w:numPr>
        <w:rPr>
          <w:b/>
        </w:rPr>
      </w:pPr>
      <w:r w:rsidRPr="00287939">
        <w:rPr>
          <w:b/>
        </w:rPr>
        <w:t>Refer to page 432</w:t>
      </w:r>
    </w:p>
    <w:p w14:paraId="6A943B86" w14:textId="1868636E" w:rsidR="00287939" w:rsidRDefault="00287939" w:rsidP="00287939">
      <w:pPr>
        <w:pStyle w:val="ListParagraph"/>
        <w:numPr>
          <w:ilvl w:val="0"/>
          <w:numId w:val="50"/>
        </w:numPr>
      </w:pPr>
      <w:r>
        <w:t>Psychoactive drugs</w:t>
      </w:r>
    </w:p>
    <w:p w14:paraId="2611EAC6" w14:textId="5CFF90C2" w:rsidR="00287939" w:rsidRDefault="00287939" w:rsidP="00287939">
      <w:pPr>
        <w:pStyle w:val="ListParagraph"/>
        <w:numPr>
          <w:ilvl w:val="0"/>
          <w:numId w:val="50"/>
        </w:numPr>
      </w:pPr>
      <w:r>
        <w:t>Psychodynamic therapists</w:t>
      </w:r>
    </w:p>
    <w:p w14:paraId="60B36391" w14:textId="4092354B" w:rsidR="00287939" w:rsidRDefault="00287939" w:rsidP="00287939">
      <w:pPr>
        <w:pStyle w:val="ListParagraph"/>
        <w:numPr>
          <w:ilvl w:val="0"/>
          <w:numId w:val="50"/>
        </w:numPr>
      </w:pPr>
      <w:r>
        <w:t xml:space="preserve">Behavioural and cognitive therapists </w:t>
      </w:r>
    </w:p>
    <w:p w14:paraId="2581BD69" w14:textId="77777777" w:rsidR="003D2EC3" w:rsidRDefault="003D2EC3" w:rsidP="003D2EC3"/>
    <w:p w14:paraId="5854A549" w14:textId="72F57A03" w:rsidR="003D2EC3" w:rsidRDefault="003D2EC3" w:rsidP="003D2EC3">
      <w:pPr>
        <w:rPr>
          <w:u w:val="single"/>
        </w:rPr>
      </w:pPr>
      <w:r>
        <w:rPr>
          <w:u w:val="single"/>
        </w:rPr>
        <w:t xml:space="preserve">Chapter 14 – Sexual Disorders and Gender </w:t>
      </w:r>
      <w:proofErr w:type="spellStart"/>
      <w:r>
        <w:rPr>
          <w:u w:val="single"/>
        </w:rPr>
        <w:t>Dysphoria</w:t>
      </w:r>
      <w:proofErr w:type="spellEnd"/>
      <w:r>
        <w:rPr>
          <w:u w:val="single"/>
        </w:rPr>
        <w:t xml:space="preserve"> </w:t>
      </w:r>
    </w:p>
    <w:p w14:paraId="52752411" w14:textId="70A24E29" w:rsidR="003D2EC3" w:rsidRDefault="003D2EC3" w:rsidP="003D2EC3">
      <w:r>
        <w:t xml:space="preserve">Gender identity disorder and gender </w:t>
      </w:r>
      <w:proofErr w:type="spellStart"/>
      <w:r>
        <w:t>dysphoria</w:t>
      </w:r>
      <w:proofErr w:type="spellEnd"/>
    </w:p>
    <w:p w14:paraId="4E56BD20" w14:textId="15F46CDF" w:rsidR="003D2EC3" w:rsidRDefault="003D2EC3" w:rsidP="003D2EC3">
      <w:pPr>
        <w:pStyle w:val="ListParagraph"/>
        <w:numPr>
          <w:ilvl w:val="0"/>
          <w:numId w:val="51"/>
        </w:numPr>
      </w:pPr>
      <w:r>
        <w:t>Characteristics of gender identity disorder</w:t>
      </w:r>
    </w:p>
    <w:p w14:paraId="186C8343" w14:textId="0D4F75DF" w:rsidR="003D2EC3" w:rsidRDefault="003D2EC3" w:rsidP="003D2EC3">
      <w:pPr>
        <w:pStyle w:val="ListParagraph"/>
        <w:numPr>
          <w:ilvl w:val="1"/>
          <w:numId w:val="51"/>
        </w:numPr>
      </w:pPr>
      <w:r>
        <w:t xml:space="preserve">GID – sometimes referred to as </w:t>
      </w:r>
      <w:proofErr w:type="spellStart"/>
      <w:r>
        <w:rPr>
          <w:i/>
        </w:rPr>
        <w:t>transexualism</w:t>
      </w:r>
      <w:proofErr w:type="spellEnd"/>
      <w:r>
        <w:t xml:space="preserve">, have </w:t>
      </w:r>
      <w:proofErr w:type="gramStart"/>
      <w:r>
        <w:t>be</w:t>
      </w:r>
      <w:proofErr w:type="gramEnd"/>
      <w:r>
        <w:t xml:space="preserve"> described as feeling deep within themselves, usually from early childhood, that they are of the opposite sex. </w:t>
      </w:r>
    </w:p>
    <w:p w14:paraId="4733123D" w14:textId="7D02587E" w:rsidR="003D2EC3" w:rsidRDefault="003D2EC3" w:rsidP="003D2EC3">
      <w:pPr>
        <w:pStyle w:val="ListParagraph"/>
        <w:numPr>
          <w:ilvl w:val="1"/>
          <w:numId w:val="51"/>
        </w:numPr>
      </w:pPr>
      <w:r>
        <w:t xml:space="preserve">Gender </w:t>
      </w:r>
      <w:proofErr w:type="spellStart"/>
      <w:r>
        <w:t>dysphoria</w:t>
      </w:r>
      <w:proofErr w:type="spellEnd"/>
      <w:r>
        <w:t xml:space="preserve"> – places stronger emphasis on a sense of “gender incongruence” rather than cross-gender identification</w:t>
      </w:r>
    </w:p>
    <w:p w14:paraId="3FCED65C" w14:textId="77777777" w:rsidR="003D2EC3" w:rsidRDefault="003D2EC3" w:rsidP="003D2EC3"/>
    <w:p w14:paraId="020BDCF6" w14:textId="57D18193" w:rsidR="003D2EC3" w:rsidRDefault="003D2EC3" w:rsidP="003D2EC3">
      <w:r>
        <w:t xml:space="preserve">The </w:t>
      </w:r>
      <w:proofErr w:type="spellStart"/>
      <w:r>
        <w:t>Paraphilias</w:t>
      </w:r>
      <w:proofErr w:type="spellEnd"/>
    </w:p>
    <w:p w14:paraId="1C2879B3" w14:textId="50605098" w:rsidR="003D2EC3" w:rsidRDefault="003D2EC3" w:rsidP="003D2EC3">
      <w:pPr>
        <w:pStyle w:val="ListParagraph"/>
        <w:numPr>
          <w:ilvl w:val="0"/>
          <w:numId w:val="51"/>
        </w:numPr>
      </w:pPr>
      <w:r>
        <w:t xml:space="preserve">Are a group of disorders involving sexual attraction to unusual objects or sexual activities that are unusual in </w:t>
      </w:r>
      <w:proofErr w:type="gramStart"/>
      <w:r>
        <w:t>nature.</w:t>
      </w:r>
      <w:proofErr w:type="gramEnd"/>
      <w:r>
        <w:t xml:space="preserve"> In order words, there is a deviation in what the person is attracted to. </w:t>
      </w:r>
    </w:p>
    <w:p w14:paraId="77C15ED7" w14:textId="229592C3" w:rsidR="003D2EC3" w:rsidRDefault="003D2EC3" w:rsidP="004B3023">
      <w:pPr>
        <w:pStyle w:val="ListParagraph"/>
        <w:numPr>
          <w:ilvl w:val="1"/>
          <w:numId w:val="51"/>
        </w:numPr>
      </w:pPr>
      <w:r>
        <w:t xml:space="preserve">Fetishism – involves a reliance on an inanimate object for sexual arousal. Ex. Feet, shoes, sheer stockings, rubber products, etc. </w:t>
      </w:r>
    </w:p>
    <w:p w14:paraId="2F81D358" w14:textId="6CAF4EB2" w:rsidR="003D2EC3" w:rsidRDefault="003D2EC3" w:rsidP="004B3023">
      <w:pPr>
        <w:pStyle w:val="ListParagraph"/>
        <w:numPr>
          <w:ilvl w:val="1"/>
          <w:numId w:val="51"/>
        </w:numPr>
      </w:pPr>
      <w:proofErr w:type="spellStart"/>
      <w:r>
        <w:t>Transvestic</w:t>
      </w:r>
      <w:proofErr w:type="spellEnd"/>
      <w:r>
        <w:t xml:space="preserve"> disorder </w:t>
      </w:r>
      <w:r w:rsidR="004B3023">
        <w:t>– when a man is sexually aroused by dressing in women’s clothing, although he still regards himself as a man</w:t>
      </w:r>
    </w:p>
    <w:p w14:paraId="3A29B270" w14:textId="6265959E" w:rsidR="004B3023" w:rsidRDefault="004B3023" w:rsidP="004B3023">
      <w:pPr>
        <w:pStyle w:val="ListParagraph"/>
        <w:numPr>
          <w:ilvl w:val="1"/>
          <w:numId w:val="51"/>
        </w:numPr>
      </w:pPr>
      <w:r>
        <w:t>Pedophilia – are adults who derive sexual gratification through physical and often sexual contact with prepubescent children unrelated to them</w:t>
      </w:r>
    </w:p>
    <w:p w14:paraId="089BF729" w14:textId="6B2D6C6A" w:rsidR="004B3023" w:rsidRDefault="004B3023" w:rsidP="004B3023">
      <w:pPr>
        <w:pStyle w:val="ListParagraph"/>
        <w:numPr>
          <w:ilvl w:val="1"/>
          <w:numId w:val="51"/>
        </w:numPr>
      </w:pPr>
      <w:r>
        <w:t xml:space="preserve">Incest – is sexual relations between close relatives for whom marriage is forbidden. </w:t>
      </w:r>
    </w:p>
    <w:p w14:paraId="5A43840A" w14:textId="7109F25B" w:rsidR="004B3023" w:rsidRDefault="004B3023" w:rsidP="004B3023">
      <w:pPr>
        <w:pStyle w:val="ListParagraph"/>
        <w:numPr>
          <w:ilvl w:val="1"/>
          <w:numId w:val="51"/>
        </w:numPr>
      </w:pPr>
      <w:r>
        <w:t xml:space="preserve">Voyeurism – involves a marked preference for obtaining sexual gratification by watching others in a state of undress or having sexual relations. </w:t>
      </w:r>
    </w:p>
    <w:p w14:paraId="3CF729C3" w14:textId="4AADCAF0" w:rsidR="004B3023" w:rsidRDefault="004B3023" w:rsidP="004B3023">
      <w:pPr>
        <w:pStyle w:val="ListParagraph"/>
        <w:numPr>
          <w:ilvl w:val="2"/>
          <w:numId w:val="51"/>
        </w:numPr>
      </w:pPr>
      <w:r>
        <w:t xml:space="preserve">If it occurs by videotaping, it is called electronic voyeurism </w:t>
      </w:r>
    </w:p>
    <w:p w14:paraId="20893472" w14:textId="59341C87" w:rsidR="004B3023" w:rsidRDefault="004B3023" w:rsidP="004B3023">
      <w:pPr>
        <w:pStyle w:val="ListParagraph"/>
        <w:numPr>
          <w:ilvl w:val="1"/>
          <w:numId w:val="51"/>
        </w:numPr>
      </w:pPr>
      <w:r>
        <w:t xml:space="preserve">Exhibitionism – is a recurrent, marked preference for obtaining sexual gratification by exposing one’s genitals to an unwilling stranger, sometimes a child. </w:t>
      </w:r>
    </w:p>
    <w:p w14:paraId="63CA0BD0" w14:textId="11207C1B" w:rsidR="004B3023" w:rsidRDefault="004B3023" w:rsidP="004B3023">
      <w:pPr>
        <w:pStyle w:val="ListParagraph"/>
        <w:numPr>
          <w:ilvl w:val="1"/>
          <w:numId w:val="51"/>
        </w:numPr>
      </w:pPr>
      <w:proofErr w:type="spellStart"/>
      <w:r>
        <w:t>Frotteurism</w:t>
      </w:r>
      <w:proofErr w:type="spellEnd"/>
      <w:r>
        <w:t xml:space="preserve"> – involves sexually oriented touching of an unsuspicious personal </w:t>
      </w:r>
    </w:p>
    <w:p w14:paraId="54C7D418" w14:textId="1C09A480" w:rsidR="004B3023" w:rsidRDefault="004B3023" w:rsidP="004B3023">
      <w:pPr>
        <w:pStyle w:val="ListParagraph"/>
        <w:numPr>
          <w:ilvl w:val="1"/>
          <w:numId w:val="51"/>
        </w:numPr>
      </w:pPr>
      <w:r>
        <w:t>Sexual sadism – a marked preference for obtaining or increasing sexual gratification by inflicting pain or psychological suffering (such as humiliation) on another</w:t>
      </w:r>
    </w:p>
    <w:p w14:paraId="263D62F2" w14:textId="15343601" w:rsidR="004B3023" w:rsidRDefault="004B3023" w:rsidP="004B3023">
      <w:pPr>
        <w:pStyle w:val="ListParagraph"/>
        <w:numPr>
          <w:ilvl w:val="1"/>
          <w:numId w:val="51"/>
        </w:numPr>
      </w:pPr>
      <w:r>
        <w:t xml:space="preserve">Sexual masochism – a marked preference for obtaining or increasing sexual gratification through subjecting oneself to pain or humiliation </w:t>
      </w:r>
    </w:p>
    <w:p w14:paraId="0F087AC4" w14:textId="5D763957" w:rsidR="004B3023" w:rsidRDefault="004B3023" w:rsidP="004B3023">
      <w:pPr>
        <w:pStyle w:val="ListParagraph"/>
        <w:numPr>
          <w:ilvl w:val="0"/>
          <w:numId w:val="51"/>
        </w:numPr>
      </w:pPr>
      <w:r>
        <w:t xml:space="preserve">Therapies for </w:t>
      </w:r>
      <w:proofErr w:type="spellStart"/>
      <w:r>
        <w:t>paraphilias</w:t>
      </w:r>
      <w:proofErr w:type="spellEnd"/>
    </w:p>
    <w:p w14:paraId="3D1B5AC6" w14:textId="0D838A91" w:rsidR="004B3023" w:rsidRDefault="004B3023" w:rsidP="004B3023">
      <w:pPr>
        <w:pStyle w:val="ListParagraph"/>
        <w:numPr>
          <w:ilvl w:val="1"/>
          <w:numId w:val="51"/>
        </w:numPr>
      </w:pPr>
      <w:r>
        <w:t xml:space="preserve">Behavioural techniques: orgasmic reorientation – has been employed to help the client learn to become more aroused by conventional sexual stimuli </w:t>
      </w:r>
    </w:p>
    <w:p w14:paraId="53B979D4" w14:textId="0912426E" w:rsidR="004B3023" w:rsidRDefault="004B3023" w:rsidP="004B3023">
      <w:pPr>
        <w:pStyle w:val="ListParagraph"/>
        <w:numPr>
          <w:ilvl w:val="1"/>
          <w:numId w:val="51"/>
        </w:numPr>
      </w:pPr>
      <w:r>
        <w:t>Cognitive treatment</w:t>
      </w:r>
    </w:p>
    <w:p w14:paraId="2F1EB765" w14:textId="77777777" w:rsidR="0082367F" w:rsidRDefault="0082367F" w:rsidP="0082367F"/>
    <w:p w14:paraId="6AFB0854" w14:textId="77777777" w:rsidR="0082367F" w:rsidRDefault="0082367F" w:rsidP="0082367F">
      <w:r>
        <w:t>Sexual Dysfunctions</w:t>
      </w:r>
    </w:p>
    <w:p w14:paraId="24D0DD28" w14:textId="5BC62028" w:rsidR="004B3023" w:rsidRDefault="0082367F" w:rsidP="00BB2223">
      <w:pPr>
        <w:pStyle w:val="ListParagraph"/>
        <w:numPr>
          <w:ilvl w:val="0"/>
          <w:numId w:val="52"/>
        </w:numPr>
      </w:pPr>
      <w:r>
        <w:t xml:space="preserve">The range of problems considered to represent inhibitions in the normal sexual response cycle </w:t>
      </w:r>
    </w:p>
    <w:p w14:paraId="3BF90874" w14:textId="19752405" w:rsidR="0082367F" w:rsidRDefault="0082367F" w:rsidP="00BB2223">
      <w:pPr>
        <w:pStyle w:val="ListParagraph"/>
        <w:numPr>
          <w:ilvl w:val="0"/>
          <w:numId w:val="52"/>
        </w:numPr>
      </w:pPr>
      <w:r>
        <w:t>Sexual dysfunctions and the human sexual response cycle</w:t>
      </w:r>
    </w:p>
    <w:p w14:paraId="7866C3DE" w14:textId="3489107D" w:rsidR="0082367F" w:rsidRDefault="0082367F" w:rsidP="00BB2223">
      <w:pPr>
        <w:pStyle w:val="ListParagraph"/>
        <w:numPr>
          <w:ilvl w:val="1"/>
          <w:numId w:val="52"/>
        </w:numPr>
      </w:pPr>
      <w:r>
        <w:t>Appetitive – involves sexual interest or desire</w:t>
      </w:r>
    </w:p>
    <w:p w14:paraId="60D05CE8" w14:textId="7569568D" w:rsidR="0082367F" w:rsidRDefault="0082367F" w:rsidP="00BB2223">
      <w:pPr>
        <w:pStyle w:val="ListParagraph"/>
        <w:numPr>
          <w:ilvl w:val="1"/>
          <w:numId w:val="52"/>
        </w:numPr>
      </w:pPr>
      <w:r>
        <w:t>Excitement – increased blood flow to genitalia and in women the breasts</w:t>
      </w:r>
    </w:p>
    <w:p w14:paraId="6601FD8F" w14:textId="7C1AA57A" w:rsidR="0082367F" w:rsidRDefault="0082367F" w:rsidP="00BB2223">
      <w:pPr>
        <w:pStyle w:val="ListParagraph"/>
        <w:numPr>
          <w:ilvl w:val="1"/>
          <w:numId w:val="52"/>
        </w:numPr>
      </w:pPr>
      <w:r>
        <w:t xml:space="preserve">Orgasm </w:t>
      </w:r>
    </w:p>
    <w:p w14:paraId="254B3F5E" w14:textId="526F5342" w:rsidR="0082367F" w:rsidRDefault="0082367F" w:rsidP="00BB2223">
      <w:pPr>
        <w:pStyle w:val="ListParagraph"/>
        <w:numPr>
          <w:ilvl w:val="1"/>
          <w:numId w:val="52"/>
        </w:numPr>
      </w:pPr>
      <w:r>
        <w:t>Resolution – relaxation and well-being that follows an orgasm</w:t>
      </w:r>
    </w:p>
    <w:p w14:paraId="0F448357" w14:textId="4F0D5879" w:rsidR="0082367F" w:rsidRDefault="0082367F" w:rsidP="00BB2223">
      <w:pPr>
        <w:pStyle w:val="ListParagraph"/>
        <w:numPr>
          <w:ilvl w:val="0"/>
          <w:numId w:val="52"/>
        </w:numPr>
      </w:pPr>
      <w:r>
        <w:t>Descriptions and etiology of sexual dysfunctions</w:t>
      </w:r>
    </w:p>
    <w:p w14:paraId="744325C8" w14:textId="2000BAC1" w:rsidR="0082367F" w:rsidRDefault="0082367F" w:rsidP="00BB2223">
      <w:pPr>
        <w:pStyle w:val="ListParagraph"/>
        <w:numPr>
          <w:ilvl w:val="1"/>
          <w:numId w:val="52"/>
        </w:numPr>
      </w:pPr>
      <w:r>
        <w:t>Sexual desire disorders</w:t>
      </w:r>
    </w:p>
    <w:p w14:paraId="5AE861E7" w14:textId="757829C2" w:rsidR="0082367F" w:rsidRDefault="0082367F" w:rsidP="00BB2223">
      <w:pPr>
        <w:pStyle w:val="ListParagraph"/>
        <w:numPr>
          <w:ilvl w:val="2"/>
          <w:numId w:val="52"/>
        </w:numPr>
      </w:pPr>
      <w:r>
        <w:t>Hypoactive sexual desire disorder – involves deficient or absent sexual fantasies</w:t>
      </w:r>
    </w:p>
    <w:p w14:paraId="21D4A2D9" w14:textId="5121A6FB" w:rsidR="0082367F" w:rsidRDefault="0082367F" w:rsidP="00BB2223">
      <w:pPr>
        <w:pStyle w:val="ListParagraph"/>
        <w:numPr>
          <w:ilvl w:val="2"/>
          <w:numId w:val="52"/>
        </w:numPr>
      </w:pPr>
      <w:r>
        <w:t>Sexual aversion disorder – more extreme form, has been removed from DSM-5 because it is rare</w:t>
      </w:r>
    </w:p>
    <w:p w14:paraId="6780BEB9" w14:textId="525011B6" w:rsidR="0082367F" w:rsidRDefault="0082367F" w:rsidP="00BB2223">
      <w:pPr>
        <w:pStyle w:val="ListParagraph"/>
        <w:numPr>
          <w:ilvl w:val="1"/>
          <w:numId w:val="52"/>
        </w:numPr>
      </w:pPr>
      <w:r>
        <w:t>Sexual arousal disorders</w:t>
      </w:r>
    </w:p>
    <w:p w14:paraId="79B29020" w14:textId="76201FE6" w:rsidR="0082367F" w:rsidRDefault="0082367F" w:rsidP="00BB2223">
      <w:pPr>
        <w:pStyle w:val="ListParagraph"/>
        <w:numPr>
          <w:ilvl w:val="2"/>
          <w:numId w:val="52"/>
        </w:numPr>
      </w:pPr>
      <w:r>
        <w:t>Female sexual interest/arousal disorder</w:t>
      </w:r>
    </w:p>
    <w:p w14:paraId="549BBFF6" w14:textId="164DA15E" w:rsidR="0082367F" w:rsidRDefault="0082367F" w:rsidP="00BB2223">
      <w:pPr>
        <w:pStyle w:val="ListParagraph"/>
        <w:numPr>
          <w:ilvl w:val="2"/>
          <w:numId w:val="52"/>
        </w:numPr>
      </w:pPr>
      <w:r>
        <w:t xml:space="preserve">Male erectile disorder </w:t>
      </w:r>
    </w:p>
    <w:p w14:paraId="2881CACB" w14:textId="014F388B" w:rsidR="0082367F" w:rsidRDefault="0082367F" w:rsidP="00BB2223">
      <w:pPr>
        <w:pStyle w:val="ListParagraph"/>
        <w:numPr>
          <w:ilvl w:val="2"/>
          <w:numId w:val="52"/>
        </w:numPr>
      </w:pPr>
      <w:r>
        <w:t>Hypersexual disorder – individuals who are compelled and seemingly addicted to sex</w:t>
      </w:r>
    </w:p>
    <w:p w14:paraId="1FF12618" w14:textId="1CAD0FAD" w:rsidR="0082367F" w:rsidRDefault="0082367F" w:rsidP="00BB2223">
      <w:pPr>
        <w:pStyle w:val="ListParagraph"/>
        <w:numPr>
          <w:ilvl w:val="1"/>
          <w:numId w:val="52"/>
        </w:numPr>
      </w:pPr>
      <w:r>
        <w:t>Orgasmic disorders</w:t>
      </w:r>
    </w:p>
    <w:p w14:paraId="12DF542D" w14:textId="2D0E8044" w:rsidR="0082367F" w:rsidRDefault="0082367F" w:rsidP="00BB2223">
      <w:pPr>
        <w:pStyle w:val="ListParagraph"/>
        <w:numPr>
          <w:ilvl w:val="2"/>
          <w:numId w:val="52"/>
        </w:numPr>
      </w:pPr>
      <w:r>
        <w:t>Female orgasmic disorder – is the absence of orgasm after a period of normal sexual excitement</w:t>
      </w:r>
    </w:p>
    <w:p w14:paraId="709F5F0E" w14:textId="5AE1FDC0" w:rsidR="0082367F" w:rsidRDefault="0082367F" w:rsidP="00BB2223">
      <w:pPr>
        <w:pStyle w:val="ListParagraph"/>
        <w:numPr>
          <w:ilvl w:val="2"/>
          <w:numId w:val="52"/>
        </w:numPr>
      </w:pPr>
      <w:r>
        <w:t xml:space="preserve">Delayed </w:t>
      </w:r>
      <w:proofErr w:type="gramStart"/>
      <w:r>
        <w:t>ejaculation  and</w:t>
      </w:r>
      <w:proofErr w:type="gramEnd"/>
      <w:r>
        <w:t xml:space="preserve"> premature ejaculation </w:t>
      </w:r>
    </w:p>
    <w:p w14:paraId="2AD08D03" w14:textId="01ECB849" w:rsidR="00CC4160" w:rsidRDefault="00CC4160" w:rsidP="00BB2223">
      <w:pPr>
        <w:pStyle w:val="ListParagraph"/>
        <w:numPr>
          <w:ilvl w:val="1"/>
          <w:numId w:val="52"/>
        </w:numPr>
      </w:pPr>
      <w:r>
        <w:t>Sexual pain disorders</w:t>
      </w:r>
    </w:p>
    <w:p w14:paraId="08FA35C0" w14:textId="266518D4" w:rsidR="00CC4160" w:rsidRDefault="00CC4160" w:rsidP="00BB2223">
      <w:pPr>
        <w:pStyle w:val="ListParagraph"/>
        <w:numPr>
          <w:ilvl w:val="2"/>
          <w:numId w:val="52"/>
        </w:numPr>
      </w:pPr>
      <w:r>
        <w:t xml:space="preserve">Dyspareunia – second symptom, involves persistent or recurrent pain during sexual intercourse or during penetration attempts. </w:t>
      </w:r>
    </w:p>
    <w:p w14:paraId="0F763391" w14:textId="533ECB44" w:rsidR="00CC4160" w:rsidRDefault="00CC4160" w:rsidP="00BB2223">
      <w:pPr>
        <w:pStyle w:val="ListParagraph"/>
        <w:numPr>
          <w:ilvl w:val="2"/>
          <w:numId w:val="52"/>
        </w:numPr>
      </w:pPr>
      <w:proofErr w:type="spellStart"/>
      <w:r>
        <w:t>Vaginismus</w:t>
      </w:r>
      <w:proofErr w:type="spellEnd"/>
      <w:r>
        <w:t xml:space="preserve"> – final symptom, marked by involuntary spasms of the outer third of the vagina to a degree that makes intercourse impossible</w:t>
      </w:r>
    </w:p>
    <w:p w14:paraId="2B08E1E5" w14:textId="59CD8F48" w:rsidR="00CC4160" w:rsidRDefault="00CC4160" w:rsidP="00BB2223">
      <w:pPr>
        <w:pStyle w:val="ListParagraph"/>
        <w:numPr>
          <w:ilvl w:val="0"/>
          <w:numId w:val="52"/>
        </w:numPr>
      </w:pPr>
      <w:r>
        <w:t>General theories of sexual dysfunctions</w:t>
      </w:r>
    </w:p>
    <w:p w14:paraId="34A9311A" w14:textId="2644E4D9" w:rsidR="00CC4160" w:rsidRDefault="00CC4160" w:rsidP="00BB2223">
      <w:pPr>
        <w:pStyle w:val="ListParagraph"/>
        <w:numPr>
          <w:ilvl w:val="1"/>
          <w:numId w:val="52"/>
        </w:numPr>
      </w:pPr>
      <w:r>
        <w:t>Current causes</w:t>
      </w:r>
    </w:p>
    <w:p w14:paraId="3356DC0E" w14:textId="68790805" w:rsidR="00CC4160" w:rsidRDefault="00CC4160" w:rsidP="00BB2223">
      <w:pPr>
        <w:pStyle w:val="ListParagraph"/>
        <w:numPr>
          <w:ilvl w:val="2"/>
          <w:numId w:val="52"/>
        </w:numPr>
      </w:pPr>
      <w:r>
        <w:t>Fear of performance</w:t>
      </w:r>
    </w:p>
    <w:p w14:paraId="2C021F57" w14:textId="62F9B059" w:rsidR="00CC4160" w:rsidRDefault="00CC4160" w:rsidP="00BB2223">
      <w:pPr>
        <w:pStyle w:val="ListParagraph"/>
        <w:numPr>
          <w:ilvl w:val="2"/>
          <w:numId w:val="52"/>
        </w:numPr>
      </w:pPr>
      <w:r>
        <w:t>The spectator role – is being an observer rather than a true participant in a sexual experience</w:t>
      </w:r>
    </w:p>
    <w:p w14:paraId="3EE143FA" w14:textId="01D099B0" w:rsidR="00CC4160" w:rsidRDefault="00CC4160" w:rsidP="00BB2223">
      <w:pPr>
        <w:pStyle w:val="ListParagraph"/>
        <w:numPr>
          <w:ilvl w:val="1"/>
          <w:numId w:val="52"/>
        </w:numPr>
      </w:pPr>
      <w:r>
        <w:t>Historical causes</w:t>
      </w:r>
    </w:p>
    <w:p w14:paraId="031CC57A" w14:textId="4DD34727" w:rsidR="00CC4160" w:rsidRDefault="00CC4160" w:rsidP="00BB2223">
      <w:pPr>
        <w:pStyle w:val="ListParagraph"/>
        <w:numPr>
          <w:ilvl w:val="2"/>
          <w:numId w:val="52"/>
        </w:numPr>
      </w:pPr>
      <w:r>
        <w:t xml:space="preserve">Religious orthodoxy </w:t>
      </w:r>
    </w:p>
    <w:p w14:paraId="4F5A148D" w14:textId="044150B8" w:rsidR="00CC4160" w:rsidRDefault="00CC4160" w:rsidP="00BB2223">
      <w:pPr>
        <w:pStyle w:val="ListParagraph"/>
        <w:numPr>
          <w:ilvl w:val="2"/>
          <w:numId w:val="52"/>
        </w:numPr>
      </w:pPr>
      <w:r>
        <w:t>Psychosexual trauma</w:t>
      </w:r>
    </w:p>
    <w:p w14:paraId="5E05169C" w14:textId="2B302B6C" w:rsidR="00CC4160" w:rsidRDefault="00CC4160" w:rsidP="00BB2223">
      <w:pPr>
        <w:pStyle w:val="ListParagraph"/>
        <w:numPr>
          <w:ilvl w:val="2"/>
          <w:numId w:val="52"/>
        </w:numPr>
      </w:pPr>
      <w:r>
        <w:t xml:space="preserve">Homosexual inclination </w:t>
      </w:r>
    </w:p>
    <w:p w14:paraId="42A41115" w14:textId="22651D91" w:rsidR="00CC4160" w:rsidRDefault="00CC4160" w:rsidP="00BB2223">
      <w:pPr>
        <w:pStyle w:val="ListParagraph"/>
        <w:numPr>
          <w:ilvl w:val="2"/>
          <w:numId w:val="52"/>
        </w:numPr>
      </w:pPr>
      <w:r>
        <w:t>Inadequate counseling</w:t>
      </w:r>
    </w:p>
    <w:p w14:paraId="72C3FD5E" w14:textId="37C44B63" w:rsidR="00CC4160" w:rsidRDefault="00CC4160" w:rsidP="00BB2223">
      <w:pPr>
        <w:pStyle w:val="ListParagraph"/>
        <w:numPr>
          <w:ilvl w:val="2"/>
          <w:numId w:val="52"/>
        </w:numPr>
      </w:pPr>
      <w:r>
        <w:t xml:space="preserve">Excessive intake of alcohol </w:t>
      </w:r>
    </w:p>
    <w:p w14:paraId="53351DC7" w14:textId="547D88FB" w:rsidR="00CC4160" w:rsidRDefault="00CC4160" w:rsidP="00BB2223">
      <w:pPr>
        <w:pStyle w:val="ListParagraph"/>
        <w:numPr>
          <w:ilvl w:val="2"/>
          <w:numId w:val="52"/>
        </w:numPr>
      </w:pPr>
      <w:r>
        <w:t>Biological causes</w:t>
      </w:r>
    </w:p>
    <w:p w14:paraId="2EBE4583" w14:textId="156502E9" w:rsidR="00CC4160" w:rsidRDefault="00CC4160" w:rsidP="00BB2223">
      <w:pPr>
        <w:pStyle w:val="ListParagraph"/>
        <w:numPr>
          <w:ilvl w:val="2"/>
          <w:numId w:val="52"/>
        </w:numPr>
      </w:pPr>
      <w:r>
        <w:t>Socio-cultural factors</w:t>
      </w:r>
    </w:p>
    <w:p w14:paraId="0230637A" w14:textId="632CEAFF" w:rsidR="00CC4160" w:rsidRDefault="00CC4160" w:rsidP="00BB2223">
      <w:pPr>
        <w:pStyle w:val="ListParagraph"/>
        <w:numPr>
          <w:ilvl w:val="0"/>
          <w:numId w:val="52"/>
        </w:numPr>
      </w:pPr>
      <w:r>
        <w:t>Therapies for sexual dysfunctions</w:t>
      </w:r>
    </w:p>
    <w:p w14:paraId="64747803" w14:textId="1629D8C4" w:rsidR="00CC4160" w:rsidRDefault="00CC4160" w:rsidP="00BB2223">
      <w:pPr>
        <w:pStyle w:val="ListParagraph"/>
        <w:numPr>
          <w:ilvl w:val="1"/>
          <w:numId w:val="52"/>
        </w:numPr>
      </w:pPr>
      <w:r>
        <w:t>Sexual value system</w:t>
      </w:r>
    </w:p>
    <w:p w14:paraId="25BB1BE5" w14:textId="1DEA43F4" w:rsidR="00CC4160" w:rsidRDefault="00CC4160" w:rsidP="00BB2223">
      <w:pPr>
        <w:pStyle w:val="ListParagraph"/>
        <w:numPr>
          <w:ilvl w:val="1"/>
          <w:numId w:val="52"/>
        </w:numPr>
      </w:pPr>
      <w:r>
        <w:t xml:space="preserve">Sensate focus </w:t>
      </w:r>
    </w:p>
    <w:p w14:paraId="223D1F66" w14:textId="77777777" w:rsidR="00CC4160" w:rsidRDefault="00CC4160" w:rsidP="00104832"/>
    <w:p w14:paraId="0D001B34" w14:textId="754A41F7" w:rsidR="00104832" w:rsidRDefault="00104832" w:rsidP="00104832">
      <w:pPr>
        <w:rPr>
          <w:u w:val="single"/>
        </w:rPr>
      </w:pPr>
      <w:r>
        <w:rPr>
          <w:u w:val="single"/>
        </w:rPr>
        <w:t>Chapter 15 – Disorders of Children</w:t>
      </w:r>
    </w:p>
    <w:p w14:paraId="557E9C97" w14:textId="508AE8FB" w:rsidR="00104832" w:rsidRDefault="00104832" w:rsidP="00104832">
      <w:r>
        <w:t>Classification of childhood disorders</w:t>
      </w:r>
    </w:p>
    <w:p w14:paraId="3CD19D43" w14:textId="5FBC08D0" w:rsidR="00104832" w:rsidRDefault="00104832" w:rsidP="00BB2223">
      <w:pPr>
        <w:pStyle w:val="ListParagraph"/>
        <w:numPr>
          <w:ilvl w:val="0"/>
          <w:numId w:val="53"/>
        </w:numPr>
      </w:pPr>
      <w:r>
        <w:t xml:space="preserve">When adjustment problems do exist, they can reflect </w:t>
      </w:r>
      <w:r>
        <w:rPr>
          <w:b/>
        </w:rPr>
        <w:t xml:space="preserve">externalizing problems </w:t>
      </w:r>
      <w:r>
        <w:t xml:space="preserve">–which are overt behavioural problems that are visibly expressed and on display –or </w:t>
      </w:r>
      <w:r>
        <w:rPr>
          <w:b/>
        </w:rPr>
        <w:t xml:space="preserve">internalizing problems </w:t>
      </w:r>
      <w:r>
        <w:t>–symptoms that are primarily experienced inside the person and not as noticeable, such as anxiety and depression</w:t>
      </w:r>
    </w:p>
    <w:p w14:paraId="144615B9" w14:textId="77777777" w:rsidR="00104832" w:rsidRDefault="00104832" w:rsidP="00104832"/>
    <w:p w14:paraId="0E3B2E31" w14:textId="18BF65DE" w:rsidR="00104832" w:rsidRDefault="00104832" w:rsidP="00104832">
      <w:r>
        <w:t xml:space="preserve">Disorders of </w:t>
      </w:r>
      <w:proofErr w:type="spellStart"/>
      <w:r>
        <w:t>undercontrolled</w:t>
      </w:r>
      <w:proofErr w:type="spellEnd"/>
      <w:r>
        <w:t xml:space="preserve"> behaviour</w:t>
      </w:r>
    </w:p>
    <w:p w14:paraId="0F67B60A" w14:textId="479FDF87" w:rsidR="00104832" w:rsidRDefault="00104832" w:rsidP="00BB2223">
      <w:pPr>
        <w:pStyle w:val="ListParagraph"/>
        <w:numPr>
          <w:ilvl w:val="0"/>
          <w:numId w:val="53"/>
        </w:numPr>
      </w:pPr>
      <w:r>
        <w:t xml:space="preserve">Attention-deficit/hyperactivity disorder – these children have difficulty concentrating on the task at hand for an appropriate period of time. </w:t>
      </w:r>
    </w:p>
    <w:p w14:paraId="2C81C37C" w14:textId="393C0D25" w:rsidR="00104832" w:rsidRDefault="00104832" w:rsidP="00BB2223">
      <w:pPr>
        <w:pStyle w:val="ListParagraph"/>
        <w:numPr>
          <w:ilvl w:val="1"/>
          <w:numId w:val="53"/>
        </w:numPr>
      </w:pPr>
      <w:r>
        <w:t>These children drive teachers and parents nuts</w:t>
      </w:r>
    </w:p>
    <w:p w14:paraId="4FD10C5F" w14:textId="3B1F3BD9" w:rsidR="00104832" w:rsidRDefault="00104832" w:rsidP="00BB2223">
      <w:pPr>
        <w:pStyle w:val="ListParagraph"/>
        <w:numPr>
          <w:ilvl w:val="0"/>
          <w:numId w:val="53"/>
        </w:numPr>
      </w:pPr>
      <w:r>
        <w:t xml:space="preserve">Conduct disorder – encompasses a wide variety of </w:t>
      </w:r>
      <w:proofErr w:type="spellStart"/>
      <w:r>
        <w:t>undercontrolled</w:t>
      </w:r>
      <w:proofErr w:type="spellEnd"/>
      <w:r>
        <w:t xml:space="preserve"> behaviour. DSM-5 focuses on behaviours that violate the basic rights of others and major societal norms. Nearly all such behaviour is illegal. </w:t>
      </w:r>
    </w:p>
    <w:p w14:paraId="2FD5E0D6" w14:textId="0C939689" w:rsidR="00104832" w:rsidRDefault="00104832" w:rsidP="00BB2223">
      <w:pPr>
        <w:pStyle w:val="ListParagraph"/>
        <w:numPr>
          <w:ilvl w:val="1"/>
          <w:numId w:val="53"/>
        </w:numPr>
      </w:pPr>
      <w:r>
        <w:t xml:space="preserve">A related but lesser-known category in the DSM is </w:t>
      </w:r>
      <w:r>
        <w:rPr>
          <w:b/>
        </w:rPr>
        <w:t>oppositional defiant disorder (ODD) –</w:t>
      </w:r>
      <w:r>
        <w:t xml:space="preserve">which would be indicated if a child exhibits such behaviours as losing his or her temper, arguing with adults, repeatedly refusing to comply with requests from adults, etc. </w:t>
      </w:r>
    </w:p>
    <w:p w14:paraId="531FF8AB" w14:textId="77777777" w:rsidR="00104832" w:rsidRDefault="00104832" w:rsidP="00104832"/>
    <w:p w14:paraId="7D93F2B0" w14:textId="0B2F2507" w:rsidR="00104832" w:rsidRDefault="00104832" w:rsidP="00104832">
      <w:r>
        <w:t>Learning disorders</w:t>
      </w:r>
    </w:p>
    <w:p w14:paraId="549FA2A3" w14:textId="5593F6FC" w:rsidR="00104832" w:rsidRDefault="00104832" w:rsidP="00BB2223">
      <w:pPr>
        <w:pStyle w:val="ListParagraph"/>
        <w:numPr>
          <w:ilvl w:val="0"/>
          <w:numId w:val="54"/>
        </w:numPr>
      </w:pPr>
      <w:r>
        <w:t>Learning disabilities – signify inadequate development in a specific area of academic, language, speech, or motor skills that is not due to mental retardation, autism spectrum disorder, a demonstra</w:t>
      </w:r>
      <w:r w:rsidR="00890722">
        <w:t xml:space="preserve">ble disorder, or deficient educational opportunities. </w:t>
      </w:r>
    </w:p>
    <w:p w14:paraId="5D4C5CE0" w14:textId="0C9B4D44" w:rsidR="00890722" w:rsidRDefault="00890722" w:rsidP="00BB2223">
      <w:pPr>
        <w:pStyle w:val="ListParagraph"/>
        <w:numPr>
          <w:ilvl w:val="0"/>
          <w:numId w:val="54"/>
        </w:numPr>
      </w:pPr>
      <w:r>
        <w:t>Specific learning disorders – divided into 3 categories</w:t>
      </w:r>
    </w:p>
    <w:p w14:paraId="1E62D80F" w14:textId="3103742F" w:rsidR="00890722" w:rsidRDefault="00890722" w:rsidP="00BB2223">
      <w:pPr>
        <w:pStyle w:val="ListParagraph"/>
        <w:numPr>
          <w:ilvl w:val="1"/>
          <w:numId w:val="54"/>
        </w:numPr>
      </w:pPr>
      <w:r>
        <w:t>Reading disorder – dyslexia: difficulty with word recognition, reading comprehension, and typically written spelling as well</w:t>
      </w:r>
    </w:p>
    <w:p w14:paraId="149B9DDA" w14:textId="02F97A62" w:rsidR="00890722" w:rsidRDefault="00890722" w:rsidP="00BB2223">
      <w:pPr>
        <w:pStyle w:val="ListParagraph"/>
        <w:numPr>
          <w:ilvl w:val="1"/>
          <w:numId w:val="54"/>
        </w:numPr>
      </w:pPr>
      <w:r>
        <w:t>Mathematics disorders – DSM recommended a name change to “dyscalculia”</w:t>
      </w:r>
    </w:p>
    <w:p w14:paraId="54B64BF4" w14:textId="453A24A1" w:rsidR="00890722" w:rsidRDefault="00890722" w:rsidP="00BB2223">
      <w:pPr>
        <w:pStyle w:val="ListParagraph"/>
        <w:numPr>
          <w:ilvl w:val="1"/>
          <w:numId w:val="54"/>
        </w:numPr>
      </w:pPr>
      <w:r>
        <w:t>Disorder of written expression – describes an impairment in the ability to compose the written word</w:t>
      </w:r>
    </w:p>
    <w:p w14:paraId="7C78E6C6" w14:textId="316BBC55" w:rsidR="00890722" w:rsidRDefault="00890722" w:rsidP="00BB2223">
      <w:pPr>
        <w:pStyle w:val="ListParagraph"/>
        <w:numPr>
          <w:ilvl w:val="0"/>
          <w:numId w:val="54"/>
        </w:numPr>
      </w:pPr>
      <w:r>
        <w:t xml:space="preserve">Communication disorders </w:t>
      </w:r>
    </w:p>
    <w:p w14:paraId="292FFF8E" w14:textId="6F58C5E1" w:rsidR="00890722" w:rsidRDefault="00890722" w:rsidP="00BB2223">
      <w:pPr>
        <w:pStyle w:val="ListParagraph"/>
        <w:numPr>
          <w:ilvl w:val="1"/>
          <w:numId w:val="54"/>
        </w:numPr>
      </w:pPr>
      <w:r>
        <w:t>Language disorder – the child has difficulty expressing himself/herself in speech</w:t>
      </w:r>
    </w:p>
    <w:p w14:paraId="3BAC2FD7" w14:textId="42C42632" w:rsidR="00890722" w:rsidRDefault="00890722" w:rsidP="00BB2223">
      <w:pPr>
        <w:pStyle w:val="ListParagraph"/>
        <w:numPr>
          <w:ilvl w:val="1"/>
          <w:numId w:val="54"/>
        </w:numPr>
      </w:pPr>
      <w:r>
        <w:t xml:space="preserve">Phonological disorder – are able to use substantial vocabulary, but their speech sounds different. They have not learned articulation of the speech sounds. Ex. Blue = </w:t>
      </w:r>
      <w:proofErr w:type="spellStart"/>
      <w:r>
        <w:t>bu</w:t>
      </w:r>
      <w:proofErr w:type="spellEnd"/>
    </w:p>
    <w:p w14:paraId="2687CCAF" w14:textId="0FBB6C88" w:rsidR="00890722" w:rsidRDefault="00890722" w:rsidP="00BB2223">
      <w:pPr>
        <w:pStyle w:val="ListParagraph"/>
        <w:numPr>
          <w:ilvl w:val="1"/>
          <w:numId w:val="54"/>
        </w:numPr>
      </w:pPr>
      <w:r>
        <w:t>Stuttering – disturbance in verbal fluency</w:t>
      </w:r>
    </w:p>
    <w:p w14:paraId="0A66403F" w14:textId="5C00923F" w:rsidR="00890722" w:rsidRDefault="00890722" w:rsidP="00BB2223">
      <w:pPr>
        <w:pStyle w:val="ListParagraph"/>
        <w:numPr>
          <w:ilvl w:val="1"/>
          <w:numId w:val="54"/>
        </w:numPr>
      </w:pPr>
      <w:r>
        <w:t xml:space="preserve">Social (pragmatic) communication disorder – involves persistent difficulties in the social use of either verbal or non-verbal forms of communication </w:t>
      </w:r>
    </w:p>
    <w:p w14:paraId="47CDD7A5" w14:textId="0BE17F78" w:rsidR="007C7784" w:rsidRDefault="007C7784" w:rsidP="00BB2223">
      <w:pPr>
        <w:pStyle w:val="ListParagraph"/>
        <w:numPr>
          <w:ilvl w:val="0"/>
          <w:numId w:val="54"/>
        </w:numPr>
      </w:pPr>
      <w:r>
        <w:t>Motor disorders</w:t>
      </w:r>
    </w:p>
    <w:p w14:paraId="1ADF8441" w14:textId="5E616C60" w:rsidR="007C7784" w:rsidRDefault="007C7784" w:rsidP="00BB2223">
      <w:pPr>
        <w:pStyle w:val="ListParagraph"/>
        <w:numPr>
          <w:ilvl w:val="1"/>
          <w:numId w:val="54"/>
        </w:numPr>
      </w:pPr>
      <w:r>
        <w:t xml:space="preserve">Developmental coordination disorder – children show impairment in the development of motor coordination that is not explainable by mental retardation or </w:t>
      </w:r>
      <w:proofErr w:type="gramStart"/>
      <w:r>
        <w:t>a know</w:t>
      </w:r>
      <w:proofErr w:type="gramEnd"/>
      <w:r>
        <w:t xml:space="preserve"> physical disorder such as cerebral palsy. </w:t>
      </w:r>
    </w:p>
    <w:p w14:paraId="51B3160A" w14:textId="4E67B6EC" w:rsidR="007C7784" w:rsidRDefault="007C7784" w:rsidP="00BB2223">
      <w:pPr>
        <w:pStyle w:val="ListParagraph"/>
        <w:numPr>
          <w:ilvl w:val="0"/>
          <w:numId w:val="54"/>
        </w:numPr>
      </w:pPr>
      <w:r>
        <w:t>Classification of intellectual disability</w:t>
      </w:r>
    </w:p>
    <w:p w14:paraId="14E91F70" w14:textId="0EAC7113" w:rsidR="007C7784" w:rsidRDefault="007C7784" w:rsidP="00BB2223">
      <w:pPr>
        <w:pStyle w:val="ListParagraph"/>
        <w:numPr>
          <w:ilvl w:val="1"/>
          <w:numId w:val="54"/>
        </w:numPr>
      </w:pPr>
      <w:r>
        <w:t>Four levels of intellectual disability are recognized by DSM-5:</w:t>
      </w:r>
    </w:p>
    <w:p w14:paraId="72179B44" w14:textId="528444D1" w:rsidR="007C7784" w:rsidRDefault="007A6157" w:rsidP="00BB2223">
      <w:pPr>
        <w:pStyle w:val="ListParagraph"/>
        <w:numPr>
          <w:ilvl w:val="2"/>
          <w:numId w:val="54"/>
        </w:numPr>
      </w:pPr>
      <w:r>
        <w:t>Mild mental retardation</w:t>
      </w:r>
    </w:p>
    <w:p w14:paraId="2C79AA3A" w14:textId="472D91BD" w:rsidR="007A6157" w:rsidRDefault="007A6157" w:rsidP="00BB2223">
      <w:pPr>
        <w:pStyle w:val="ListParagraph"/>
        <w:numPr>
          <w:ilvl w:val="2"/>
          <w:numId w:val="54"/>
        </w:numPr>
      </w:pPr>
      <w:r>
        <w:t>Moderate mental retardation</w:t>
      </w:r>
    </w:p>
    <w:p w14:paraId="504A2300" w14:textId="26D61300" w:rsidR="007A6157" w:rsidRDefault="007A6157" w:rsidP="00BB2223">
      <w:pPr>
        <w:pStyle w:val="ListParagraph"/>
        <w:numPr>
          <w:ilvl w:val="2"/>
          <w:numId w:val="54"/>
        </w:numPr>
      </w:pPr>
      <w:r>
        <w:t>Severe mental retardation</w:t>
      </w:r>
    </w:p>
    <w:p w14:paraId="0FB827A8" w14:textId="0C8CA0E5" w:rsidR="007A6157" w:rsidRDefault="007A6157" w:rsidP="00BB2223">
      <w:pPr>
        <w:pStyle w:val="ListParagraph"/>
        <w:numPr>
          <w:ilvl w:val="2"/>
          <w:numId w:val="54"/>
        </w:numPr>
      </w:pPr>
      <w:r>
        <w:t>Profound mental retardation</w:t>
      </w:r>
    </w:p>
    <w:p w14:paraId="6BCC0299" w14:textId="2D7077D0" w:rsidR="007A6157" w:rsidRDefault="007A6157" w:rsidP="00BB2223">
      <w:pPr>
        <w:pStyle w:val="ListParagraph"/>
        <w:numPr>
          <w:ilvl w:val="0"/>
          <w:numId w:val="54"/>
        </w:numPr>
      </w:pPr>
      <w:r>
        <w:t>Etiology of Intellectual disability</w:t>
      </w:r>
    </w:p>
    <w:p w14:paraId="4EB12188" w14:textId="44D43581" w:rsidR="007A6157" w:rsidRDefault="007A6157" w:rsidP="00BB2223">
      <w:pPr>
        <w:pStyle w:val="ListParagraph"/>
        <w:numPr>
          <w:ilvl w:val="1"/>
          <w:numId w:val="54"/>
        </w:numPr>
      </w:pPr>
      <w:r>
        <w:t>No clear etiology (approx. 30-40% of cases)</w:t>
      </w:r>
    </w:p>
    <w:p w14:paraId="60735D6E" w14:textId="09BD1551" w:rsidR="007A6157" w:rsidRDefault="007A6157" w:rsidP="00BB2223">
      <w:pPr>
        <w:pStyle w:val="ListParagraph"/>
        <w:numPr>
          <w:ilvl w:val="1"/>
          <w:numId w:val="54"/>
        </w:numPr>
      </w:pPr>
      <w:r>
        <w:t>Heredity disorders (5%)</w:t>
      </w:r>
    </w:p>
    <w:p w14:paraId="7A64D7F0" w14:textId="62821146" w:rsidR="007A6157" w:rsidRDefault="007A6157" w:rsidP="00BB2223">
      <w:pPr>
        <w:pStyle w:val="ListParagraph"/>
        <w:numPr>
          <w:ilvl w:val="2"/>
          <w:numId w:val="54"/>
        </w:numPr>
      </w:pPr>
      <w:r>
        <w:t xml:space="preserve">Phenylketonuria – the infant, born normal, soon suffers from a deficiency of a liver enzyme, phenylalanine hydroxylase. </w:t>
      </w:r>
    </w:p>
    <w:p w14:paraId="1AAC63EC" w14:textId="080EF34C" w:rsidR="007A6157" w:rsidRDefault="007A6157" w:rsidP="00BB2223">
      <w:pPr>
        <w:pStyle w:val="ListParagraph"/>
        <w:numPr>
          <w:ilvl w:val="1"/>
          <w:numId w:val="54"/>
        </w:numPr>
      </w:pPr>
      <w:r>
        <w:t>Early alterations of embryonic development (approx</w:t>
      </w:r>
      <w:proofErr w:type="gramStart"/>
      <w:r>
        <w:t>..</w:t>
      </w:r>
      <w:proofErr w:type="gramEnd"/>
      <w:r>
        <w:t xml:space="preserve"> 30%)</w:t>
      </w:r>
    </w:p>
    <w:p w14:paraId="4DD88FBC" w14:textId="52FC2EAD" w:rsidR="007A6157" w:rsidRDefault="007A6157" w:rsidP="00BB2223">
      <w:pPr>
        <w:pStyle w:val="ListParagraph"/>
        <w:numPr>
          <w:ilvl w:val="2"/>
          <w:numId w:val="54"/>
        </w:numPr>
      </w:pPr>
      <w:r>
        <w:t xml:space="preserve">Down’s syndrome, or trisomy 21 – have moderate to severe mental retardation </w:t>
      </w:r>
    </w:p>
    <w:p w14:paraId="5C6CBF85" w14:textId="77777777" w:rsidR="007A6157" w:rsidRDefault="007A6157" w:rsidP="007A6157"/>
    <w:p w14:paraId="0E1B066A" w14:textId="70EC360A" w:rsidR="007A6157" w:rsidRDefault="007A6157" w:rsidP="007A6157">
      <w:r>
        <w:t>Autism spectrum disorder</w:t>
      </w:r>
    </w:p>
    <w:p w14:paraId="2D354D88" w14:textId="282B5B0C" w:rsidR="007A6157" w:rsidRDefault="007A6157" w:rsidP="00BB2223">
      <w:pPr>
        <w:pStyle w:val="ListParagraph"/>
        <w:numPr>
          <w:ilvl w:val="0"/>
          <w:numId w:val="55"/>
        </w:numPr>
      </w:pPr>
      <w:r>
        <w:t>Persistent deficits in social communication and social interaction across multiple contexts</w:t>
      </w:r>
    </w:p>
    <w:p w14:paraId="7F3ED2D6" w14:textId="56B561CB" w:rsidR="007A6157" w:rsidRDefault="007A6157" w:rsidP="00BB2223">
      <w:pPr>
        <w:pStyle w:val="ListParagraph"/>
        <w:numPr>
          <w:ilvl w:val="0"/>
          <w:numId w:val="55"/>
        </w:numPr>
      </w:pPr>
      <w:r>
        <w:t>Rhett’s disorder – very rare and found only in girls</w:t>
      </w:r>
    </w:p>
    <w:p w14:paraId="1B66ED96" w14:textId="51970840" w:rsidR="007A6157" w:rsidRDefault="007A6157" w:rsidP="00BB2223">
      <w:pPr>
        <w:pStyle w:val="ListParagraph"/>
        <w:numPr>
          <w:ilvl w:val="1"/>
          <w:numId w:val="55"/>
        </w:numPr>
      </w:pPr>
      <w:r>
        <w:t xml:space="preserve">Development is entirely normal until the first or second year of life, when the child’s head growth decelerates. She loses the ability to use her hands for purposely movements, </w:t>
      </w:r>
    </w:p>
    <w:p w14:paraId="0E1187E5" w14:textId="5FA06CEE" w:rsidR="007A6157" w:rsidRDefault="007A6157" w:rsidP="00BB2223">
      <w:pPr>
        <w:pStyle w:val="ListParagraph"/>
        <w:numPr>
          <w:ilvl w:val="0"/>
          <w:numId w:val="55"/>
        </w:numPr>
      </w:pPr>
      <w:r>
        <w:t xml:space="preserve">Asperger’s syndrome – mild form of autism, social relationships are poor, and stereotyped behaviour is intense and rigid, but language and intelligence are intact. </w:t>
      </w:r>
    </w:p>
    <w:p w14:paraId="477E9ED7" w14:textId="22C44CCD" w:rsidR="007A6157" w:rsidRDefault="007A6157" w:rsidP="00BB2223">
      <w:pPr>
        <w:pStyle w:val="ListParagraph"/>
        <w:numPr>
          <w:ilvl w:val="0"/>
          <w:numId w:val="55"/>
        </w:numPr>
      </w:pPr>
      <w:r>
        <w:t>Communication deficits in autism</w:t>
      </w:r>
    </w:p>
    <w:p w14:paraId="1B7CEE07" w14:textId="1B3EF536" w:rsidR="007A6157" w:rsidRDefault="007A6157" w:rsidP="00BB2223">
      <w:pPr>
        <w:pStyle w:val="ListParagraph"/>
        <w:numPr>
          <w:ilvl w:val="1"/>
          <w:numId w:val="55"/>
        </w:numPr>
      </w:pPr>
      <w:r>
        <w:t xml:space="preserve">One such feature is </w:t>
      </w:r>
      <w:r>
        <w:rPr>
          <w:b/>
        </w:rPr>
        <w:t>echolalia –</w:t>
      </w:r>
      <w:r w:rsidR="00BB2223">
        <w:t xml:space="preserve"> in which the child echoes, usually with remarkable fidelity, what he or she has heard another person say</w:t>
      </w:r>
    </w:p>
    <w:p w14:paraId="5DFBAD94" w14:textId="5225B550" w:rsidR="00BB2223" w:rsidRDefault="00BB2223" w:rsidP="00BB2223">
      <w:pPr>
        <w:pStyle w:val="ListParagraph"/>
        <w:numPr>
          <w:ilvl w:val="1"/>
          <w:numId w:val="55"/>
        </w:numPr>
      </w:pPr>
      <w:r>
        <w:t xml:space="preserve">Pronoun reversal – another abnormality common in the speech of autistic children, children refer to themselves as he, she, or you, or by their own proper names. </w:t>
      </w:r>
    </w:p>
    <w:p w14:paraId="0E9DADEA" w14:textId="77777777" w:rsidR="00BB2223" w:rsidRDefault="00BB2223" w:rsidP="00BB2223"/>
    <w:p w14:paraId="2CA78CEE" w14:textId="4291855E" w:rsidR="00BB2223" w:rsidRDefault="00BB2223" w:rsidP="00BB2223">
      <w:r>
        <w:t xml:space="preserve">Disorders of </w:t>
      </w:r>
      <w:proofErr w:type="spellStart"/>
      <w:r>
        <w:t>overcontrolled</w:t>
      </w:r>
      <w:proofErr w:type="spellEnd"/>
      <w:r>
        <w:t xml:space="preserve"> behaviour: anxiety</w:t>
      </w:r>
    </w:p>
    <w:p w14:paraId="4E12CEBA" w14:textId="11B79E4E" w:rsidR="00BB2223" w:rsidRDefault="00BB2223" w:rsidP="00BB2223">
      <w:pPr>
        <w:pStyle w:val="ListParagraph"/>
        <w:numPr>
          <w:ilvl w:val="0"/>
          <w:numId w:val="56"/>
        </w:numPr>
      </w:pPr>
      <w:r>
        <w:t>Separation anxiety</w:t>
      </w:r>
    </w:p>
    <w:p w14:paraId="36AC7956" w14:textId="61043F25" w:rsidR="00BB2223" w:rsidRDefault="00BB2223" w:rsidP="00BB2223">
      <w:pPr>
        <w:pStyle w:val="ListParagraph"/>
        <w:numPr>
          <w:ilvl w:val="1"/>
          <w:numId w:val="56"/>
        </w:numPr>
      </w:pPr>
      <w:r>
        <w:t xml:space="preserve">Involves an unrealistic concern about separation from major attachment figures. </w:t>
      </w:r>
    </w:p>
    <w:p w14:paraId="6F350B6D" w14:textId="3B5ADD38" w:rsidR="00BB2223" w:rsidRDefault="00BB2223" w:rsidP="00BB2223">
      <w:pPr>
        <w:pStyle w:val="ListParagraph"/>
        <w:numPr>
          <w:ilvl w:val="0"/>
          <w:numId w:val="56"/>
        </w:numPr>
      </w:pPr>
      <w:r>
        <w:t>Social phobia</w:t>
      </w:r>
    </w:p>
    <w:p w14:paraId="562743A4" w14:textId="20C6C49A" w:rsidR="00BB2223" w:rsidRPr="00104832" w:rsidRDefault="00BB2223" w:rsidP="00BB2223">
      <w:pPr>
        <w:pStyle w:val="ListParagraph"/>
        <w:numPr>
          <w:ilvl w:val="1"/>
          <w:numId w:val="56"/>
        </w:numPr>
      </w:pPr>
      <w:r>
        <w:t xml:space="preserve">Extremely shy children may refuse to speak at all in unfamiliar social circumstances –called </w:t>
      </w:r>
      <w:r>
        <w:rPr>
          <w:b/>
        </w:rPr>
        <w:t>selective mutism</w:t>
      </w:r>
      <w:bookmarkStart w:id="0" w:name="_GoBack"/>
      <w:bookmarkEnd w:id="0"/>
    </w:p>
    <w:sectPr w:rsidR="00BB2223" w:rsidRPr="00104832" w:rsidSect="003106C0">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3D0BF7"/>
    <w:multiLevelType w:val="hybridMultilevel"/>
    <w:tmpl w:val="73AAA4A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87F17AF"/>
    <w:multiLevelType w:val="hybridMultilevel"/>
    <w:tmpl w:val="B666024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9291FA1"/>
    <w:multiLevelType w:val="hybridMultilevel"/>
    <w:tmpl w:val="3B208CF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9CE5704"/>
    <w:multiLevelType w:val="hybridMultilevel"/>
    <w:tmpl w:val="ED9402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A394C7E"/>
    <w:multiLevelType w:val="hybridMultilevel"/>
    <w:tmpl w:val="BB320AC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A6E53AD"/>
    <w:multiLevelType w:val="hybridMultilevel"/>
    <w:tmpl w:val="A56C8E8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D3C58E8"/>
    <w:multiLevelType w:val="hybridMultilevel"/>
    <w:tmpl w:val="7D686F5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56207C7"/>
    <w:multiLevelType w:val="hybridMultilevel"/>
    <w:tmpl w:val="32D218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5F75D67"/>
    <w:multiLevelType w:val="hybridMultilevel"/>
    <w:tmpl w:val="21EA60C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nsid w:val="1890730F"/>
    <w:multiLevelType w:val="hybridMultilevel"/>
    <w:tmpl w:val="98B274E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hint="default"/>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nsid w:val="1A0F6A15"/>
    <w:multiLevelType w:val="hybridMultilevel"/>
    <w:tmpl w:val="747E752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1A9F710D"/>
    <w:multiLevelType w:val="hybridMultilevel"/>
    <w:tmpl w:val="A600F6D4"/>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1D9D3DE0"/>
    <w:multiLevelType w:val="hybridMultilevel"/>
    <w:tmpl w:val="36C806E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1F733001"/>
    <w:multiLevelType w:val="hybridMultilevel"/>
    <w:tmpl w:val="898C43E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15911CB"/>
    <w:multiLevelType w:val="hybridMultilevel"/>
    <w:tmpl w:val="1C84585E"/>
    <w:lvl w:ilvl="0" w:tplc="04090001">
      <w:start w:val="1"/>
      <w:numFmt w:val="bullet"/>
      <w:lvlText w:val=""/>
      <w:lvlJc w:val="left"/>
      <w:pPr>
        <w:ind w:left="1800" w:hanging="360"/>
      </w:pPr>
      <w:rPr>
        <w:rFonts w:ascii="Symbol" w:hAnsi="Symbol" w:hint="default"/>
      </w:rPr>
    </w:lvl>
    <w:lvl w:ilvl="1" w:tplc="04090003">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5">
    <w:nsid w:val="21A27905"/>
    <w:multiLevelType w:val="hybridMultilevel"/>
    <w:tmpl w:val="2B0CCF6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25C93801"/>
    <w:multiLevelType w:val="hybridMultilevel"/>
    <w:tmpl w:val="838E3D1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2AAB2D42"/>
    <w:multiLevelType w:val="hybridMultilevel"/>
    <w:tmpl w:val="EA82204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2C2A09D0"/>
    <w:multiLevelType w:val="hybridMultilevel"/>
    <w:tmpl w:val="29F6117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2D9E3CF9"/>
    <w:multiLevelType w:val="hybridMultilevel"/>
    <w:tmpl w:val="94F4C5E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2F976A9F"/>
    <w:multiLevelType w:val="hybridMultilevel"/>
    <w:tmpl w:val="29761B4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0E16E76"/>
    <w:multiLevelType w:val="hybridMultilevel"/>
    <w:tmpl w:val="CD68CA6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53F6A01"/>
    <w:multiLevelType w:val="hybridMultilevel"/>
    <w:tmpl w:val="C91A6C8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68C677E"/>
    <w:multiLevelType w:val="hybridMultilevel"/>
    <w:tmpl w:val="5436ED88"/>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37573821"/>
    <w:multiLevelType w:val="hybridMultilevel"/>
    <w:tmpl w:val="330CC43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383F7617"/>
    <w:multiLevelType w:val="hybridMultilevel"/>
    <w:tmpl w:val="49442C16"/>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3F502B3D"/>
    <w:multiLevelType w:val="hybridMultilevel"/>
    <w:tmpl w:val="0968538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11E53E6"/>
    <w:multiLevelType w:val="hybridMultilevel"/>
    <w:tmpl w:val="B71AE20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2173314"/>
    <w:multiLevelType w:val="hybridMultilevel"/>
    <w:tmpl w:val="7092F3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56737CB"/>
    <w:multiLevelType w:val="hybridMultilevel"/>
    <w:tmpl w:val="5712D71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7927EA9"/>
    <w:multiLevelType w:val="hybridMultilevel"/>
    <w:tmpl w:val="C102E2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8E54FBC"/>
    <w:multiLevelType w:val="hybridMultilevel"/>
    <w:tmpl w:val="2C68DF6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9D821F7"/>
    <w:multiLevelType w:val="hybridMultilevel"/>
    <w:tmpl w:val="61CC63AA"/>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4AEB61C9"/>
    <w:multiLevelType w:val="hybridMultilevel"/>
    <w:tmpl w:val="3CF4DE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4E362DA2"/>
    <w:multiLevelType w:val="hybridMultilevel"/>
    <w:tmpl w:val="0796440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7F106CE"/>
    <w:multiLevelType w:val="hybridMultilevel"/>
    <w:tmpl w:val="79902526"/>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EA41020"/>
    <w:multiLevelType w:val="hybridMultilevel"/>
    <w:tmpl w:val="B1BE4D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1E1478F"/>
    <w:multiLevelType w:val="hybridMultilevel"/>
    <w:tmpl w:val="DBE6A8D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3295C52"/>
    <w:multiLevelType w:val="hybridMultilevel"/>
    <w:tmpl w:val="1140495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3B56479"/>
    <w:multiLevelType w:val="hybridMultilevel"/>
    <w:tmpl w:val="814E169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95816C8"/>
    <w:multiLevelType w:val="hybridMultilevel"/>
    <w:tmpl w:val="6212D16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96B6B39"/>
    <w:multiLevelType w:val="hybridMultilevel"/>
    <w:tmpl w:val="84A4010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D505A58"/>
    <w:multiLevelType w:val="hybridMultilevel"/>
    <w:tmpl w:val="6D70E55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6EA209AE"/>
    <w:multiLevelType w:val="hybridMultilevel"/>
    <w:tmpl w:val="22186A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725D187F"/>
    <w:multiLevelType w:val="hybridMultilevel"/>
    <w:tmpl w:val="ED2EC52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744A0560"/>
    <w:multiLevelType w:val="hybridMultilevel"/>
    <w:tmpl w:val="4F9ED04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5CC5364"/>
    <w:multiLevelType w:val="hybridMultilevel"/>
    <w:tmpl w:val="EB12C7C4"/>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761F45BF"/>
    <w:multiLevelType w:val="hybridMultilevel"/>
    <w:tmpl w:val="F200779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77F25BBA"/>
    <w:multiLevelType w:val="hybridMultilevel"/>
    <w:tmpl w:val="6E52971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799A6BDE"/>
    <w:multiLevelType w:val="hybridMultilevel"/>
    <w:tmpl w:val="F6F23B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7AC81994"/>
    <w:multiLevelType w:val="hybridMultilevel"/>
    <w:tmpl w:val="006ED47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nsid w:val="7B6A5463"/>
    <w:multiLevelType w:val="hybridMultilevel"/>
    <w:tmpl w:val="4804577E"/>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nsid w:val="7C175FED"/>
    <w:multiLevelType w:val="hybridMultilevel"/>
    <w:tmpl w:val="0366CA0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nsid w:val="7D0327B8"/>
    <w:multiLevelType w:val="hybridMultilevel"/>
    <w:tmpl w:val="DA20B84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nsid w:val="7ED74D17"/>
    <w:multiLevelType w:val="hybridMultilevel"/>
    <w:tmpl w:val="5FF22424"/>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nsid w:val="7FE414A8"/>
    <w:multiLevelType w:val="hybridMultilevel"/>
    <w:tmpl w:val="E65E575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9"/>
  </w:num>
  <w:num w:numId="2">
    <w:abstractNumId w:val="45"/>
  </w:num>
  <w:num w:numId="3">
    <w:abstractNumId w:val="2"/>
  </w:num>
  <w:num w:numId="4">
    <w:abstractNumId w:val="16"/>
  </w:num>
  <w:num w:numId="5">
    <w:abstractNumId w:val="36"/>
  </w:num>
  <w:num w:numId="6">
    <w:abstractNumId w:val="19"/>
  </w:num>
  <w:num w:numId="7">
    <w:abstractNumId w:val="9"/>
  </w:num>
  <w:num w:numId="8">
    <w:abstractNumId w:val="51"/>
  </w:num>
  <w:num w:numId="9">
    <w:abstractNumId w:val="43"/>
  </w:num>
  <w:num w:numId="10">
    <w:abstractNumId w:val="42"/>
  </w:num>
  <w:num w:numId="11">
    <w:abstractNumId w:val="0"/>
  </w:num>
  <w:num w:numId="12">
    <w:abstractNumId w:val="55"/>
  </w:num>
  <w:num w:numId="13">
    <w:abstractNumId w:val="20"/>
  </w:num>
  <w:num w:numId="14">
    <w:abstractNumId w:val="50"/>
  </w:num>
  <w:num w:numId="15">
    <w:abstractNumId w:val="48"/>
  </w:num>
  <w:num w:numId="16">
    <w:abstractNumId w:val="8"/>
  </w:num>
  <w:num w:numId="17">
    <w:abstractNumId w:val="14"/>
  </w:num>
  <w:num w:numId="18">
    <w:abstractNumId w:val="3"/>
  </w:num>
  <w:num w:numId="19">
    <w:abstractNumId w:val="28"/>
  </w:num>
  <w:num w:numId="20">
    <w:abstractNumId w:val="33"/>
  </w:num>
  <w:num w:numId="21">
    <w:abstractNumId w:val="10"/>
  </w:num>
  <w:num w:numId="22">
    <w:abstractNumId w:val="5"/>
  </w:num>
  <w:num w:numId="23">
    <w:abstractNumId w:val="1"/>
  </w:num>
  <w:num w:numId="24">
    <w:abstractNumId w:val="44"/>
  </w:num>
  <w:num w:numId="25">
    <w:abstractNumId w:val="6"/>
  </w:num>
  <w:num w:numId="26">
    <w:abstractNumId w:val="18"/>
  </w:num>
  <w:num w:numId="27">
    <w:abstractNumId w:val="29"/>
  </w:num>
  <w:num w:numId="28">
    <w:abstractNumId w:val="31"/>
  </w:num>
  <w:num w:numId="29">
    <w:abstractNumId w:val="24"/>
  </w:num>
  <w:num w:numId="30">
    <w:abstractNumId w:val="38"/>
  </w:num>
  <w:num w:numId="31">
    <w:abstractNumId w:val="37"/>
  </w:num>
  <w:num w:numId="32">
    <w:abstractNumId w:val="22"/>
  </w:num>
  <w:num w:numId="33">
    <w:abstractNumId w:val="40"/>
  </w:num>
  <w:num w:numId="34">
    <w:abstractNumId w:val="15"/>
  </w:num>
  <w:num w:numId="35">
    <w:abstractNumId w:val="41"/>
  </w:num>
  <w:num w:numId="36">
    <w:abstractNumId w:val="27"/>
  </w:num>
  <w:num w:numId="37">
    <w:abstractNumId w:val="34"/>
  </w:num>
  <w:num w:numId="38">
    <w:abstractNumId w:val="47"/>
  </w:num>
  <w:num w:numId="39">
    <w:abstractNumId w:val="4"/>
  </w:num>
  <w:num w:numId="40">
    <w:abstractNumId w:val="54"/>
  </w:num>
  <w:num w:numId="41">
    <w:abstractNumId w:val="23"/>
  </w:num>
  <w:num w:numId="42">
    <w:abstractNumId w:val="46"/>
  </w:num>
  <w:num w:numId="43">
    <w:abstractNumId w:val="35"/>
  </w:num>
  <w:num w:numId="44">
    <w:abstractNumId w:val="11"/>
  </w:num>
  <w:num w:numId="45">
    <w:abstractNumId w:val="32"/>
  </w:num>
  <w:num w:numId="46">
    <w:abstractNumId w:val="25"/>
  </w:num>
  <w:num w:numId="47">
    <w:abstractNumId w:val="7"/>
  </w:num>
  <w:num w:numId="48">
    <w:abstractNumId w:val="13"/>
  </w:num>
  <w:num w:numId="49">
    <w:abstractNumId w:val="26"/>
  </w:num>
  <w:num w:numId="50">
    <w:abstractNumId w:val="30"/>
  </w:num>
  <w:num w:numId="51">
    <w:abstractNumId w:val="12"/>
  </w:num>
  <w:num w:numId="52">
    <w:abstractNumId w:val="53"/>
  </w:num>
  <w:num w:numId="53">
    <w:abstractNumId w:val="52"/>
  </w:num>
  <w:num w:numId="54">
    <w:abstractNumId w:val="17"/>
  </w:num>
  <w:num w:numId="55">
    <w:abstractNumId w:val="21"/>
  </w:num>
  <w:num w:numId="56">
    <w:abstractNumId w:val="39"/>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8"/>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F18B0"/>
    <w:rsid w:val="00036532"/>
    <w:rsid w:val="00052405"/>
    <w:rsid w:val="00080224"/>
    <w:rsid w:val="00086D35"/>
    <w:rsid w:val="000F742C"/>
    <w:rsid w:val="00102474"/>
    <w:rsid w:val="00104832"/>
    <w:rsid w:val="0011523E"/>
    <w:rsid w:val="00131548"/>
    <w:rsid w:val="00160D57"/>
    <w:rsid w:val="001A49CB"/>
    <w:rsid w:val="001B13D6"/>
    <w:rsid w:val="001C01D4"/>
    <w:rsid w:val="001C1D59"/>
    <w:rsid w:val="001C37AB"/>
    <w:rsid w:val="00215253"/>
    <w:rsid w:val="00227341"/>
    <w:rsid w:val="00287939"/>
    <w:rsid w:val="0029716C"/>
    <w:rsid w:val="002D1539"/>
    <w:rsid w:val="002E4FCD"/>
    <w:rsid w:val="00301535"/>
    <w:rsid w:val="003106C0"/>
    <w:rsid w:val="003332F9"/>
    <w:rsid w:val="00335C3D"/>
    <w:rsid w:val="00365520"/>
    <w:rsid w:val="003C66CB"/>
    <w:rsid w:val="003D2EC3"/>
    <w:rsid w:val="004248A6"/>
    <w:rsid w:val="004360AA"/>
    <w:rsid w:val="004500D9"/>
    <w:rsid w:val="004B3023"/>
    <w:rsid w:val="004B64CA"/>
    <w:rsid w:val="004E4666"/>
    <w:rsid w:val="004F4AE0"/>
    <w:rsid w:val="00523921"/>
    <w:rsid w:val="005D0E39"/>
    <w:rsid w:val="005F0A87"/>
    <w:rsid w:val="00627CAA"/>
    <w:rsid w:val="00634F04"/>
    <w:rsid w:val="006355C1"/>
    <w:rsid w:val="00645147"/>
    <w:rsid w:val="006472A3"/>
    <w:rsid w:val="0067001F"/>
    <w:rsid w:val="00696142"/>
    <w:rsid w:val="006A4AF3"/>
    <w:rsid w:val="006B4D32"/>
    <w:rsid w:val="006D5177"/>
    <w:rsid w:val="00736C8C"/>
    <w:rsid w:val="007A607B"/>
    <w:rsid w:val="007A6157"/>
    <w:rsid w:val="007C7784"/>
    <w:rsid w:val="00820F6A"/>
    <w:rsid w:val="0082367F"/>
    <w:rsid w:val="00837209"/>
    <w:rsid w:val="0085070F"/>
    <w:rsid w:val="00861020"/>
    <w:rsid w:val="00890722"/>
    <w:rsid w:val="009625F9"/>
    <w:rsid w:val="00972C6B"/>
    <w:rsid w:val="009C027B"/>
    <w:rsid w:val="00A002F1"/>
    <w:rsid w:val="00A029DA"/>
    <w:rsid w:val="00A308A3"/>
    <w:rsid w:val="00A4337D"/>
    <w:rsid w:val="00AF1E3B"/>
    <w:rsid w:val="00B00645"/>
    <w:rsid w:val="00B255E3"/>
    <w:rsid w:val="00B53F10"/>
    <w:rsid w:val="00BB2223"/>
    <w:rsid w:val="00BE1902"/>
    <w:rsid w:val="00C14570"/>
    <w:rsid w:val="00C36AD6"/>
    <w:rsid w:val="00C63C40"/>
    <w:rsid w:val="00CC4160"/>
    <w:rsid w:val="00CE52F0"/>
    <w:rsid w:val="00CF3B11"/>
    <w:rsid w:val="00CF3C9C"/>
    <w:rsid w:val="00CF4BEB"/>
    <w:rsid w:val="00D02676"/>
    <w:rsid w:val="00D15314"/>
    <w:rsid w:val="00D71BB8"/>
    <w:rsid w:val="00D75FD3"/>
    <w:rsid w:val="00E15CEB"/>
    <w:rsid w:val="00E47BD0"/>
    <w:rsid w:val="00E5100A"/>
    <w:rsid w:val="00E544E1"/>
    <w:rsid w:val="00E6075B"/>
    <w:rsid w:val="00EF1D42"/>
    <w:rsid w:val="00F04A6D"/>
    <w:rsid w:val="00FA20C4"/>
    <w:rsid w:val="00FD16E6"/>
    <w:rsid w:val="00FD259E"/>
    <w:rsid w:val="00FF18B0"/>
    <w:rsid w:val="00FF75C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6CE7BFB8"/>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F18B0"/>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F18B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685</TotalTime>
  <Pages>35</Pages>
  <Words>10240</Words>
  <Characters>58370</Characters>
  <Application>Microsoft Macintosh Word</Application>
  <DocSecurity>0</DocSecurity>
  <Lines>486</Lines>
  <Paragraphs>136</Paragraphs>
  <ScaleCrop>false</ScaleCrop>
  <Company/>
  <LinksUpToDate>false</LinksUpToDate>
  <CharactersWithSpaces>68474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 Hibbitt</dc:creator>
  <cp:keywords/>
  <dc:description/>
  <cp:lastModifiedBy>Chris Hibbitt</cp:lastModifiedBy>
  <cp:revision>47</cp:revision>
  <dcterms:created xsi:type="dcterms:W3CDTF">2015-09-08T23:06:00Z</dcterms:created>
  <dcterms:modified xsi:type="dcterms:W3CDTF">2015-11-24T05:44:00Z</dcterms:modified>
</cp:coreProperties>
</file>