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E69C38" w14:textId="77777777" w:rsidR="00302AB1" w:rsidRPr="00646500" w:rsidRDefault="00093046" w:rsidP="00646500">
      <w:pPr>
        <w:rPr>
          <w:rFonts w:ascii="Calibri" w:hAnsi="Calibri" w:cs="Times New Roman"/>
          <w:b/>
          <w:u w:val="single"/>
        </w:rPr>
      </w:pPr>
      <w:r w:rsidRPr="00646500">
        <w:rPr>
          <w:rFonts w:ascii="Calibri" w:hAnsi="Calibri" w:cs="Times New Roman"/>
          <w:b/>
          <w:highlight w:val="yellow"/>
          <w:u w:val="single"/>
        </w:rPr>
        <w:t>September 14</w:t>
      </w:r>
      <w:r w:rsidRPr="00646500">
        <w:rPr>
          <w:rFonts w:ascii="Calibri" w:hAnsi="Calibri" w:cs="Times New Roman"/>
          <w:b/>
          <w:highlight w:val="yellow"/>
          <w:u w:val="single"/>
          <w:vertAlign w:val="superscript"/>
        </w:rPr>
        <w:t>th</w:t>
      </w:r>
      <w:r w:rsidRPr="00646500">
        <w:rPr>
          <w:rFonts w:ascii="Calibri" w:hAnsi="Calibri" w:cs="Times New Roman"/>
          <w:b/>
          <w:u w:val="single"/>
        </w:rPr>
        <w:t xml:space="preserve"> </w:t>
      </w:r>
    </w:p>
    <w:p w14:paraId="6403BA27" w14:textId="4FA8AB1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Every Single Word </w:t>
      </w:r>
      <w:r w:rsidRPr="00646500">
        <w:rPr>
          <w:rFonts w:ascii="Calibri" w:hAnsi="Calibri" w:cs="Times New Roman"/>
          <w:lang w:val="en-US"/>
        </w:rPr>
        <w:t xml:space="preserve">highlighted </w:t>
      </w:r>
      <w:r w:rsidRPr="00646500">
        <w:rPr>
          <w:rFonts w:ascii="Calibri" w:hAnsi="Calibri" w:cs="Times New Roman"/>
          <w:i/>
          <w:iCs/>
          <w:lang w:val="en-US"/>
        </w:rPr>
        <w:t xml:space="preserve">Issues of Representation </w:t>
      </w:r>
      <w:r w:rsidRPr="00646500">
        <w:rPr>
          <w:rFonts w:ascii="Calibri" w:hAnsi="Calibri" w:cs="Times New Roman"/>
          <w:lang w:val="en-US"/>
        </w:rPr>
        <w:t xml:space="preserve">in the media. It also shed light on the issue of </w:t>
      </w:r>
      <w:r w:rsidRPr="00646500">
        <w:rPr>
          <w:rFonts w:ascii="Calibri" w:hAnsi="Calibri" w:cs="Times New Roman"/>
          <w:i/>
          <w:iCs/>
          <w:lang w:val="en-US"/>
        </w:rPr>
        <w:t>Media Production</w:t>
      </w:r>
      <w:r w:rsidRPr="00646500">
        <w:rPr>
          <w:rFonts w:ascii="Calibri" w:hAnsi="Calibri" w:cs="Times New Roman"/>
          <w:lang w:val="en-US"/>
        </w:rPr>
        <w:t xml:space="preserve">; people of color are only credited as their job title in the end. The person who came up with the idea of </w:t>
      </w:r>
      <w:r w:rsidRPr="00646500">
        <w:rPr>
          <w:rFonts w:ascii="Calibri" w:hAnsi="Calibri" w:cs="Times New Roman"/>
          <w:b/>
          <w:bCs/>
          <w:lang w:val="en-US"/>
        </w:rPr>
        <w:t xml:space="preserve">Every Single Word </w:t>
      </w:r>
      <w:r w:rsidRPr="00646500">
        <w:rPr>
          <w:rFonts w:ascii="Calibri" w:hAnsi="Calibri" w:cs="Times New Roman"/>
          <w:lang w:val="en-US"/>
        </w:rPr>
        <w:t xml:space="preserve">was told during casting auditions that he is “too specific” referring to the color of his skin. </w:t>
      </w:r>
    </w:p>
    <w:p w14:paraId="7E0951A5"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Bechdel Test</w:t>
      </w:r>
      <w:r w:rsidRPr="00646500">
        <w:rPr>
          <w:rFonts w:ascii="Calibri" w:hAnsi="Calibri" w:cs="Times New Roman"/>
          <w:lang w:val="en-US"/>
        </w:rPr>
        <w:t xml:space="preserve"> has three rules </w:t>
      </w:r>
    </w:p>
    <w:p w14:paraId="468E11DD"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 movie has at least 2 females who have names </w:t>
      </w:r>
      <w:r w:rsidRPr="00646500">
        <w:rPr>
          <w:rFonts w:ascii="MS Mincho" w:eastAsia="MS Mincho" w:hAnsi="MS Mincho" w:cs="MS Mincho"/>
          <w:lang w:val="en-US"/>
        </w:rPr>
        <w:t> </w:t>
      </w:r>
    </w:p>
    <w:p w14:paraId="53502CEA"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They talk to each other </w:t>
      </w:r>
      <w:r w:rsidRPr="00646500">
        <w:rPr>
          <w:rFonts w:ascii="MS Mincho" w:eastAsia="MS Mincho" w:hAnsi="MS Mincho" w:cs="MS Mincho"/>
          <w:lang w:val="en-US"/>
        </w:rPr>
        <w:t> </w:t>
      </w:r>
    </w:p>
    <w:p w14:paraId="45D800D9"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They talk to each other about something other than men </w:t>
      </w:r>
      <w:r w:rsidRPr="00646500">
        <w:rPr>
          <w:rFonts w:ascii="MS Mincho" w:eastAsia="MS Mincho" w:hAnsi="MS Mincho" w:cs="MS Mincho"/>
          <w:lang w:val="en-US"/>
        </w:rPr>
        <w:t> </w:t>
      </w:r>
      <w:r w:rsidRPr="00646500">
        <w:rPr>
          <w:rFonts w:ascii="Calibri" w:hAnsi="Calibri" w:cs="Times New Roman"/>
          <w:b/>
          <w:bCs/>
          <w:lang w:val="en-US"/>
        </w:rPr>
        <w:t>Critical Theory</w:t>
      </w:r>
      <w:r w:rsidRPr="00646500">
        <w:rPr>
          <w:rFonts w:ascii="Calibri" w:hAnsi="Calibri" w:cs="Times New Roman"/>
          <w:lang w:val="en-US"/>
        </w:rPr>
        <w:t xml:space="preserve">: Hepp is trying to summarize different approaches. He has a certain idea of what he thinks is right or wrong. </w:t>
      </w:r>
      <w:r w:rsidRPr="00646500">
        <w:rPr>
          <w:rFonts w:ascii="MS Mincho" w:eastAsia="MS Mincho" w:hAnsi="MS Mincho" w:cs="MS Mincho"/>
          <w:lang w:val="en-US"/>
        </w:rPr>
        <w:t> </w:t>
      </w:r>
    </w:p>
    <w:p w14:paraId="5C2679C9" w14:textId="77777777" w:rsid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w:t>
      </w:r>
      <w:r w:rsidRPr="00646500">
        <w:rPr>
          <w:rFonts w:ascii="Calibri" w:hAnsi="Calibri" w:cs="Times New Roman"/>
          <w:b/>
          <w:bCs/>
          <w:lang w:val="en-US"/>
        </w:rPr>
        <w:t xml:space="preserve">Omnipresent: </w:t>
      </w:r>
      <w:r w:rsidRPr="00646500">
        <w:rPr>
          <w:rFonts w:ascii="Calibri" w:hAnsi="Calibri" w:cs="Times New Roman"/>
          <w:lang w:val="en-US"/>
        </w:rPr>
        <w:t xml:space="preserve">Media have infiltrated all aspects of our lives; culture, identity. Media are everywhere and are affecting everything. </w:t>
      </w:r>
      <w:r w:rsidRPr="00646500">
        <w:rPr>
          <w:rFonts w:ascii="MS Mincho" w:eastAsia="MS Mincho" w:hAnsi="MS Mincho" w:cs="MS Mincho"/>
          <w:lang w:val="en-US"/>
        </w:rPr>
        <w:t> </w:t>
      </w:r>
    </w:p>
    <w:p w14:paraId="041F8A51" w14:textId="4B1AF20E"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lang w:val="en-US"/>
        </w:rPr>
        <w:t> </w:t>
      </w:r>
      <w:r w:rsidRPr="00646500">
        <w:rPr>
          <w:rFonts w:ascii="Calibri" w:hAnsi="Calibri" w:cs="Times New Roman"/>
          <w:b/>
          <w:bCs/>
          <w:lang w:val="en-US"/>
        </w:rPr>
        <w:t xml:space="preserve">Culture Industry: </w:t>
      </w:r>
      <w:r w:rsidRPr="00646500">
        <w:rPr>
          <w:rFonts w:ascii="Calibri" w:hAnsi="Calibri" w:cs="Times New Roman"/>
          <w:lang w:val="en-US"/>
        </w:rPr>
        <w:t xml:space="preserve">I s it what we wanted, or is it that it’s all we have? Is it a mass standardized culture that remains the same all the time, or do we have control over some of it? From the perspective around </w:t>
      </w:r>
      <w:r w:rsidRPr="00646500">
        <w:rPr>
          <w:rFonts w:ascii="Calibri" w:hAnsi="Calibri" w:cs="Times New Roman"/>
          <w:b/>
          <w:bCs/>
          <w:lang w:val="en-US"/>
        </w:rPr>
        <w:t>M</w:t>
      </w:r>
      <w:r w:rsidRPr="00646500">
        <w:rPr>
          <w:rFonts w:ascii="Calibri" w:hAnsi="Calibri" w:cs="Times New Roman"/>
          <w:lang w:val="en-US"/>
        </w:rPr>
        <w:t xml:space="preserve"> </w:t>
      </w:r>
      <w:r w:rsidRPr="00646500">
        <w:rPr>
          <w:rFonts w:ascii="Calibri" w:hAnsi="Calibri" w:cs="Times New Roman"/>
          <w:b/>
          <w:bCs/>
          <w:lang w:val="en-US"/>
        </w:rPr>
        <w:t>ass Deception</w:t>
      </w:r>
      <w:r w:rsidRPr="00646500">
        <w:rPr>
          <w:rFonts w:ascii="Calibri" w:hAnsi="Calibri" w:cs="Times New Roman"/>
          <w:lang w:val="en-US"/>
        </w:rPr>
        <w:t xml:space="preserve">, we have been deceived and lied to; they see there’s an intention behind what’s being produced. </w:t>
      </w:r>
      <w:r w:rsidRPr="00646500">
        <w:rPr>
          <w:rFonts w:ascii="MS Mincho" w:eastAsia="MS Mincho" w:hAnsi="MS Mincho" w:cs="MS Mincho"/>
          <w:lang w:val="en-US"/>
        </w:rPr>
        <w:t> </w:t>
      </w:r>
      <w:r w:rsidRPr="00646500">
        <w:rPr>
          <w:rFonts w:ascii="Calibri" w:hAnsi="Calibri" w:cs="Times New Roman"/>
          <w:b/>
          <w:bCs/>
          <w:lang w:val="en-US"/>
        </w:rPr>
        <w:t>“the constant reproduction of the same thing”</w:t>
      </w:r>
      <w:r w:rsidRPr="00646500">
        <w:rPr>
          <w:rFonts w:ascii="Calibri" w:hAnsi="Calibri" w:cs="Times New Roman"/>
          <w:lang w:val="en-US"/>
        </w:rPr>
        <w:t xml:space="preserve">; compare this approach to Romantic Comedies. Characters in Rom Coms are almost always heterosexual. It’s more than just “sameness”; it’s about its effect on people and how it creates a passive audience. The same kind of ideas are being transmitted. </w:t>
      </w:r>
      <w:r w:rsidRPr="00646500">
        <w:rPr>
          <w:rFonts w:ascii="MS Mincho" w:eastAsia="MS Mincho" w:hAnsi="MS Mincho" w:cs="MS Mincho"/>
          <w:lang w:val="en-US"/>
        </w:rPr>
        <w:t> </w:t>
      </w:r>
      <w:r w:rsidRPr="00646500">
        <w:rPr>
          <w:rFonts w:ascii="Calibri" w:hAnsi="Calibri" w:cs="Times New Roman"/>
          <w:b/>
          <w:bCs/>
          <w:lang w:val="en-US"/>
        </w:rPr>
        <w:t xml:space="preserve">Hepp has a very pessimistic view. </w:t>
      </w:r>
      <w:r w:rsidRPr="00646500">
        <w:rPr>
          <w:rFonts w:ascii="MS Mincho" w:eastAsia="MS Mincho" w:hAnsi="MS Mincho" w:cs="MS Mincho"/>
          <w:lang w:val="en-US"/>
        </w:rPr>
        <w:t> </w:t>
      </w:r>
      <w:r w:rsidRPr="00646500">
        <w:rPr>
          <w:rFonts w:ascii="Calibri" w:hAnsi="Calibri" w:cs="Times New Roman"/>
          <w:b/>
          <w:bCs/>
          <w:lang w:val="en-US"/>
        </w:rPr>
        <w:t xml:space="preserve">Marx was the strongest predictor of social differences. </w:t>
      </w:r>
      <w:r w:rsidRPr="00646500">
        <w:rPr>
          <w:rFonts w:ascii="Calibri" w:hAnsi="Calibri" w:cs="Times New Roman"/>
          <w:lang w:val="en-US"/>
        </w:rPr>
        <w:t xml:space="preserve">He saw that people with ownership had powers and that money and class split society. Power is more subtle; it’s not just about who has got the money and who doesn’t. It’s about how institutions and society are able to spread ideas. </w:t>
      </w:r>
      <w:r w:rsidRPr="00646500">
        <w:rPr>
          <w:rFonts w:ascii="MS Mincho" w:eastAsia="MS Mincho" w:hAnsi="MS Mincho" w:cs="MS Mincho"/>
          <w:lang w:val="en-US"/>
        </w:rPr>
        <w:t> </w:t>
      </w:r>
      <w:r w:rsidRPr="00646500">
        <w:rPr>
          <w:rFonts w:ascii="Calibri" w:hAnsi="Calibri" w:cs="Times New Roman"/>
          <w:b/>
          <w:bCs/>
          <w:lang w:val="en-US"/>
        </w:rPr>
        <w:t>Gramsci: “mass media are tools that ruling elites use to perpetuate their power, wealth, and status [by popularizing their own philosophy, culture, and morality].”</w:t>
      </w:r>
      <w:r w:rsidRPr="00646500">
        <w:rPr>
          <w:rFonts w:ascii="MS Mincho" w:eastAsia="MS Mincho" w:hAnsi="MS Mincho" w:cs="MS Mincho"/>
          <w:b/>
          <w:bCs/>
          <w:lang w:val="en-US"/>
        </w:rPr>
        <w:t> </w:t>
      </w:r>
      <w:r w:rsidRPr="00646500">
        <w:rPr>
          <w:rFonts w:ascii="Calibri" w:hAnsi="Calibri" w:cs="Times New Roman"/>
          <w:lang w:val="en-US"/>
        </w:rPr>
        <w:t xml:space="preserve">It becomes about who can influence the ideas that can spread around mass media. </w:t>
      </w:r>
      <w:r w:rsidRPr="00646500">
        <w:rPr>
          <w:rFonts w:ascii="MS Mincho" w:eastAsia="MS Mincho" w:hAnsi="MS Mincho" w:cs="MS Mincho"/>
          <w:lang w:val="en-US"/>
        </w:rPr>
        <w:t> </w:t>
      </w:r>
      <w:r w:rsidRPr="00646500">
        <w:rPr>
          <w:rFonts w:ascii="Calibri" w:hAnsi="Calibri" w:cs="Times New Roman"/>
          <w:b/>
          <w:bCs/>
          <w:lang w:val="en-US"/>
        </w:rPr>
        <w:t>Hegemony</w:t>
      </w:r>
      <w:r w:rsidRPr="00646500">
        <w:rPr>
          <w:rFonts w:ascii="Calibri" w:hAnsi="Calibri" w:cs="Times New Roman"/>
          <w:lang w:val="en-US"/>
        </w:rPr>
        <w:t xml:space="preserve"> is not only about social power, it’s also about the method to get it. </w:t>
      </w:r>
      <w:r w:rsidRPr="00646500">
        <w:rPr>
          <w:rFonts w:ascii="MS Mincho" w:eastAsia="MS Mincho" w:hAnsi="MS Mincho" w:cs="MS Mincho"/>
          <w:lang w:val="en-US"/>
        </w:rPr>
        <w:t> </w:t>
      </w:r>
      <w:r w:rsidRPr="00646500">
        <w:rPr>
          <w:rFonts w:ascii="Calibri" w:hAnsi="Calibri" w:cs="Times New Roman"/>
          <w:b/>
          <w:bCs/>
          <w:lang w:val="en-US"/>
        </w:rPr>
        <w:t xml:space="preserve">News of the World: </w:t>
      </w:r>
      <w:r w:rsidRPr="00646500">
        <w:rPr>
          <w:rFonts w:ascii="Calibri" w:hAnsi="Calibri" w:cs="Times New Roman"/>
          <w:lang w:val="en-US"/>
        </w:rPr>
        <w:t xml:space="preserve">Media outlets were working with the police to hack into people’s cellphones and emails, they would blackmail people to get ahead and harrass them to provide information for their stories. 5­6 years later they found around 11k pages of information on people they hacked (politicians, the royal family, celebrities, police officers etc.). The truth came </w:t>
      </w:r>
      <w:r w:rsidRPr="00646500">
        <w:rPr>
          <w:rFonts w:ascii="MS Mincho" w:eastAsia="MS Mincho" w:hAnsi="MS Mincho" w:cs="MS Mincho"/>
          <w:lang w:val="en-US"/>
        </w:rPr>
        <w:t> </w:t>
      </w:r>
    </w:p>
    <w:p w14:paraId="4909FC33"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out when Prince Williams realized two pieces of information have been slipped to the media. Journalists were paying private investigators and cops to get information. Three </w:t>
      </w:r>
      <w:r w:rsidRPr="00646500">
        <w:rPr>
          <w:rFonts w:ascii="Calibri" w:hAnsi="Calibri" w:cs="Times New Roman"/>
          <w:lang w:val="en-US"/>
        </w:rPr>
        <w:lastRenderedPageBreak/>
        <w:t xml:space="preserve">years later, The Guardian investigated this on their own and realized that there was no appropriate reason for people’s phones to be hacked. This exhibits a </w:t>
      </w:r>
      <w:r w:rsidRPr="00646500">
        <w:rPr>
          <w:rFonts w:ascii="Calibri" w:hAnsi="Calibri" w:cs="Times New Roman"/>
          <w:b/>
          <w:bCs/>
          <w:lang w:val="en-US"/>
        </w:rPr>
        <w:t>“</w:t>
      </w:r>
      <w:r w:rsidRPr="00646500">
        <w:rPr>
          <w:rFonts w:ascii="Calibri" w:hAnsi="Calibri" w:cs="Times New Roman"/>
          <w:lang w:val="en-US"/>
        </w:rPr>
        <w:t xml:space="preserve"> </w:t>
      </w:r>
      <w:r w:rsidRPr="00646500">
        <w:rPr>
          <w:rFonts w:ascii="Calibri" w:hAnsi="Calibri" w:cs="Times New Roman"/>
          <w:b/>
          <w:bCs/>
          <w:lang w:val="en-US"/>
        </w:rPr>
        <w:t xml:space="preserve">powerful symbol of the network of compliant relationships between the press, politicians, and the police”. (Freedman 2014: 319) </w:t>
      </w:r>
    </w:p>
    <w:p w14:paraId="1F1D01E7"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“Society’s most entrenched and powerful institutions ­ which all depend in one way or another on the same sources for economic support ­fundamentally agree with each other ideologically” </w:t>
      </w:r>
    </w:p>
    <w:p w14:paraId="36DEB86F"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There are some </w:t>
      </w:r>
      <w:r w:rsidRPr="00646500">
        <w:rPr>
          <w:rFonts w:ascii="Calibri" w:hAnsi="Calibri" w:cs="Times New Roman"/>
          <w:b/>
          <w:bCs/>
          <w:lang w:val="en-US"/>
        </w:rPr>
        <w:t>i</w:t>
      </w:r>
      <w:r w:rsidRPr="00646500">
        <w:rPr>
          <w:rFonts w:ascii="Calibri" w:hAnsi="Calibri" w:cs="Times New Roman"/>
          <w:lang w:val="en-US"/>
        </w:rPr>
        <w:t xml:space="preserve"> </w:t>
      </w:r>
      <w:r w:rsidRPr="00646500">
        <w:rPr>
          <w:rFonts w:ascii="Calibri" w:hAnsi="Calibri" w:cs="Times New Roman"/>
          <w:b/>
          <w:bCs/>
          <w:lang w:val="en-US"/>
        </w:rPr>
        <w:t xml:space="preserve">deologies </w:t>
      </w:r>
      <w:r w:rsidRPr="00646500">
        <w:rPr>
          <w:rFonts w:ascii="Calibri" w:hAnsi="Calibri" w:cs="Times New Roman"/>
          <w:lang w:val="en-US"/>
        </w:rPr>
        <w:t xml:space="preserve">that are dominant and some that are not dominant. We are concerned with those who are. In some films like Die Hard, there is this notion that solving a problem with violence is normal. We exist in a world where prison torture exists but some movies such as </w:t>
      </w:r>
      <w:r w:rsidRPr="00646500">
        <w:rPr>
          <w:rFonts w:ascii="Calibri" w:hAnsi="Calibri" w:cs="Times New Roman"/>
          <w:b/>
          <w:bCs/>
          <w:lang w:val="en-US"/>
        </w:rPr>
        <w:t>24­Jack Brauer</w:t>
      </w:r>
      <w:r w:rsidRPr="00646500">
        <w:rPr>
          <w:rFonts w:ascii="Calibri" w:hAnsi="Calibri" w:cs="Times New Roman"/>
          <w:lang w:val="en-US"/>
        </w:rPr>
        <w:t xml:space="preserve"> perpetuate the idea that torture is okay sometimes. </w:t>
      </w:r>
    </w:p>
    <w:p w14:paraId="19565909"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“Society’s most entrenched and powerful institutions... fundamentally agree with each other ideologically” </w:t>
      </w:r>
    </w:p>
    <w:p w14:paraId="20A27887"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What messages do we hear about consumerism? Where in the media do we get these messages from? ­ product placement and music videos</w:t>
      </w:r>
      <w:r w:rsidRPr="00646500">
        <w:rPr>
          <w:rFonts w:ascii="MS Mincho" w:eastAsia="MS Mincho" w:hAnsi="MS Mincho" w:cs="MS Mincho"/>
          <w:lang w:val="en-US"/>
        </w:rPr>
        <w:t> </w:t>
      </w:r>
      <w:r w:rsidRPr="00646500">
        <w:rPr>
          <w:rFonts w:ascii="Calibri" w:hAnsi="Calibri" w:cs="Times New Roman"/>
          <w:lang w:val="en-US"/>
        </w:rPr>
        <w:t>­ social media</w:t>
      </w:r>
      <w:r w:rsidRPr="00646500">
        <w:rPr>
          <w:rFonts w:ascii="MS Mincho" w:eastAsia="MS Mincho" w:hAnsi="MS Mincho" w:cs="MS Mincho"/>
          <w:lang w:val="en-US"/>
        </w:rPr>
        <w:t> </w:t>
      </w:r>
      <w:r w:rsidRPr="00646500">
        <w:rPr>
          <w:rFonts w:ascii="Calibri" w:hAnsi="Calibri" w:cs="Times New Roman"/>
          <w:lang w:val="en-US"/>
        </w:rPr>
        <w:t>­ advertisements, posters around campus</w:t>
      </w:r>
      <w:r w:rsidRPr="00646500">
        <w:rPr>
          <w:rFonts w:ascii="MS Mincho" w:eastAsia="MS Mincho" w:hAnsi="MS Mincho" w:cs="MS Mincho"/>
          <w:lang w:val="en-US"/>
        </w:rPr>
        <w:t> </w:t>
      </w:r>
      <w:r w:rsidRPr="00646500">
        <w:rPr>
          <w:rFonts w:ascii="Calibri" w:hAnsi="Calibri" w:cs="Times New Roman"/>
          <w:lang w:val="en-US"/>
        </w:rPr>
        <w:t xml:space="preserve">Is consumerism a dominant ideology? </w:t>
      </w:r>
    </w:p>
    <w:p w14:paraId="13F686BF"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On Hegemony </w:t>
      </w:r>
    </w:p>
    <w:p w14:paraId="739C0D99"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“Relationships between and among the major information diffusing, socializing, agencies of a society and the interacting, cumulative, socially accepted ideological orientations they create and sustain is the essence of hegemony.” ­ This is not all caught up in the elites and institutions, they need to become cultural. </w:t>
      </w:r>
    </w:p>
    <w:p w14:paraId="44C299F9"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“Hegemony requires that ideological assertions become self evident and cultural assumptions” ­ We need to question what we perceive as common sense, such as notions regarding success, rights, etc. </w:t>
      </w:r>
    </w:p>
    <w:p w14:paraId="7899B4CE"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Hegemony may also fail; </w:t>
      </w:r>
      <w:r w:rsidRPr="00646500">
        <w:rPr>
          <w:rFonts w:ascii="Calibri" w:hAnsi="Calibri" w:cs="Times New Roman"/>
          <w:lang w:val="en-US"/>
        </w:rPr>
        <w:t xml:space="preserve">t he dominant ideology is not necessarily the popular ideology. ­ feminism might serve as a social resistance to the social ideology. </w:t>
      </w:r>
    </w:p>
    <w:p w14:paraId="3BBA2A63" w14:textId="31488E83" w:rsidR="00093046" w:rsidRPr="00646500" w:rsidRDefault="00646500" w:rsidP="00646500">
      <w:pPr>
        <w:widowControl w:val="0"/>
        <w:autoSpaceDE w:val="0"/>
        <w:autoSpaceDN w:val="0"/>
        <w:adjustRightInd w:val="0"/>
        <w:spacing w:after="240"/>
        <w:rPr>
          <w:rFonts w:ascii="Calibri" w:hAnsi="Calibri" w:cs="Times New Roman"/>
          <w:lang w:val="en-US"/>
        </w:rPr>
      </w:pPr>
      <w:r>
        <w:rPr>
          <w:rFonts w:ascii="Calibri" w:hAnsi="Calibri" w:cs="Times New Roman"/>
          <w:lang w:val="en-US"/>
        </w:rPr>
        <w:t>­ Anti-</w:t>
      </w:r>
      <w:r w:rsidR="00093046" w:rsidRPr="00646500">
        <w:rPr>
          <w:rFonts w:ascii="Calibri" w:hAnsi="Calibri" w:cs="Times New Roman"/>
          <w:lang w:val="en-US"/>
        </w:rPr>
        <w:t>homeless spikes attracted projects that</w:t>
      </w:r>
      <w:r>
        <w:rPr>
          <w:rFonts w:ascii="Calibri" w:hAnsi="Calibri" w:cs="Times New Roman"/>
          <w:lang w:val="en-US"/>
        </w:rPr>
        <w:t xml:space="preserve"> transform spikes into homeless </w:t>
      </w:r>
      <w:r w:rsidR="00093046" w:rsidRPr="00646500">
        <w:rPr>
          <w:rFonts w:ascii="Calibri" w:hAnsi="Calibri" w:cs="Times New Roman"/>
          <w:lang w:val="en-US"/>
        </w:rPr>
        <w:t xml:space="preserve">friendly spaces. (Video: SPACE, NOT SPIKES) </w:t>
      </w:r>
    </w:p>
    <w:p w14:paraId="6FF8F300"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“omnipresent, but not a mass culture”; mass media are everywhere, but they aren’t a mass culture. e.g. Romantic comedies storylines that have a homosexual plots. </w:t>
      </w:r>
    </w:p>
    <w:p w14:paraId="3C8F3B70" w14:textId="7A41D9ED"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Medium Theory: </w:t>
      </w:r>
      <w:r w:rsidRPr="00646500">
        <w:rPr>
          <w:rFonts w:ascii="Calibri" w:hAnsi="Calibri" w:cs="Times New Roman"/>
          <w:lang w:val="en-US"/>
        </w:rPr>
        <w:t xml:space="preserve">They are asking us to stop looking at </w:t>
      </w:r>
      <w:r w:rsidRPr="00646500">
        <w:rPr>
          <w:rFonts w:ascii="Calibri" w:hAnsi="Calibri" w:cs="Times New Roman"/>
          <w:b/>
          <w:bCs/>
          <w:lang w:val="en-US"/>
        </w:rPr>
        <w:t xml:space="preserve">content </w:t>
      </w:r>
      <w:r w:rsidRPr="00646500">
        <w:rPr>
          <w:rFonts w:ascii="Calibri" w:hAnsi="Calibri" w:cs="Times New Roman"/>
          <w:lang w:val="en-US"/>
        </w:rPr>
        <w:t xml:space="preserve">and instead look at the </w:t>
      </w:r>
      <w:r w:rsidRPr="00646500">
        <w:rPr>
          <w:rFonts w:ascii="Calibri" w:hAnsi="Calibri" w:cs="Times New Roman"/>
          <w:b/>
          <w:bCs/>
          <w:lang w:val="en-US"/>
        </w:rPr>
        <w:t xml:space="preserve">medium </w:t>
      </w:r>
      <w:r w:rsidRPr="00646500">
        <w:rPr>
          <w:rFonts w:ascii="Calibri" w:hAnsi="Calibri" w:cs="Times New Roman"/>
          <w:lang w:val="en-US"/>
        </w:rPr>
        <w:t xml:space="preserve">(media artifact: television, book, etc) look at the nature and the capacity of each medium itself; look at what is possible through that medium. </w:t>
      </w:r>
    </w:p>
    <w:p w14:paraId="5DE81C04"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Media Effects</w:t>
      </w:r>
      <w:r w:rsidRPr="00646500">
        <w:rPr>
          <w:rFonts w:ascii="Calibri" w:hAnsi="Calibri" w:cs="Times New Roman"/>
          <w:lang w:val="en-US"/>
        </w:rPr>
        <w:t xml:space="preserve">: e.g. Bandura experiment (also research: Hypodermic needle) </w:t>
      </w:r>
    </w:p>
    <w:p w14:paraId="2C87A79C"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 children observe adults beating up a doll in different ways. When the children were left in the playroom with a variety of toys, children who observed the adult model </w:t>
      </w:r>
      <w:r w:rsidRPr="00646500">
        <w:rPr>
          <w:rFonts w:ascii="MS Mincho" w:eastAsia="MS Mincho" w:hAnsi="MS Mincho" w:cs="MS Mincho"/>
          <w:lang w:val="en-US"/>
        </w:rPr>
        <w:t> </w:t>
      </w:r>
      <w:r w:rsidRPr="00646500">
        <w:rPr>
          <w:rFonts w:ascii="Calibri" w:hAnsi="Calibri" w:cs="Times New Roman"/>
          <w:lang w:val="en-US"/>
        </w:rPr>
        <w:t xml:space="preserve">showed aggressive behavior as opposed to to those who didn’t. </w:t>
      </w:r>
      <w:r w:rsidRPr="00646500">
        <w:rPr>
          <w:rFonts w:ascii="MS Mincho" w:eastAsia="MS Mincho" w:hAnsi="MS Mincho" w:cs="MS Mincho"/>
          <w:lang w:val="en-US"/>
        </w:rPr>
        <w:t> </w:t>
      </w:r>
    </w:p>
    <w:p w14:paraId="6B35E38F" w14:textId="4B5258B3"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Video games and aggressive behavior is another example </w:t>
      </w:r>
      <w:r w:rsidRPr="00646500">
        <w:rPr>
          <w:rFonts w:ascii="MS Mincho" w:eastAsia="MS Mincho" w:hAnsi="MS Mincho" w:cs="MS Mincho"/>
          <w:lang w:val="en-US"/>
        </w:rPr>
        <w:t> </w:t>
      </w:r>
      <w:r w:rsidRPr="00646500">
        <w:rPr>
          <w:rFonts w:ascii="Calibri" w:hAnsi="Calibri" w:cs="Times New Roman"/>
          <w:lang w:val="en-US"/>
        </w:rPr>
        <w:t>However, it is hard to make a direct connections w</w:t>
      </w:r>
      <w:r w:rsidR="00847303" w:rsidRPr="00646500">
        <w:rPr>
          <w:rFonts w:ascii="Calibri" w:hAnsi="Calibri" w:cs="Times New Roman"/>
          <w:lang w:val="en-US"/>
        </w:rPr>
        <w:t xml:space="preserve"> </w:t>
      </w:r>
      <w:r w:rsidRPr="00646500">
        <w:rPr>
          <w:rFonts w:ascii="Calibri" w:hAnsi="Calibri" w:cs="Times New Roman"/>
          <w:lang w:val="en-US"/>
        </w:rPr>
        <w:t xml:space="preserve">ith all of the different research methodologies. Sometimes things have nothing to do with the content, but how the media operate. </w:t>
      </w:r>
      <w:r w:rsidRPr="00646500">
        <w:rPr>
          <w:rFonts w:ascii="MS Mincho" w:eastAsia="MS Mincho" w:hAnsi="MS Mincho" w:cs="MS Mincho"/>
          <w:lang w:val="en-US"/>
        </w:rPr>
        <w:t> </w:t>
      </w:r>
      <w:r w:rsidRPr="00646500">
        <w:rPr>
          <w:rFonts w:ascii="Calibri" w:hAnsi="Calibri" w:cs="Times New Roman"/>
          <w:lang w:val="en-US"/>
        </w:rPr>
        <w:t xml:space="preserve">Traditional ideas of gender are correlated with accepting rape myths and sexual violence. When one is on Facebook, the option People You May Know is exhibited. A lot of people who experienced sexual violence can across their rapists in that section. The medium’s objective is to spread their network. </w:t>
      </w:r>
      <w:r w:rsidRPr="00646500">
        <w:rPr>
          <w:rFonts w:ascii="Calibri" w:hAnsi="Calibri" w:cs="Times New Roman"/>
          <w:b/>
          <w:bCs/>
          <w:lang w:val="en-US"/>
        </w:rPr>
        <w:t>S</w:t>
      </w:r>
      <w:r w:rsidRPr="00646500">
        <w:rPr>
          <w:rFonts w:ascii="Calibri" w:hAnsi="Calibri" w:cs="Times New Roman"/>
          <w:lang w:val="en-US"/>
        </w:rPr>
        <w:t xml:space="preserve"> </w:t>
      </w:r>
      <w:r w:rsidRPr="00646500">
        <w:rPr>
          <w:rFonts w:ascii="Calibri" w:hAnsi="Calibri" w:cs="Times New Roman"/>
          <w:b/>
          <w:bCs/>
          <w:lang w:val="en-US"/>
        </w:rPr>
        <w:t xml:space="preserve">trip away the content and look at how the medium is programmed. </w:t>
      </w:r>
      <w:r w:rsidRPr="00646500">
        <w:rPr>
          <w:rFonts w:ascii="MS Mincho" w:eastAsia="MS Mincho" w:hAnsi="MS Mincho" w:cs="MS Mincho"/>
          <w:lang w:val="en-US"/>
        </w:rPr>
        <w:t> </w:t>
      </w:r>
      <w:r w:rsidRPr="00646500">
        <w:rPr>
          <w:rFonts w:ascii="Calibri" w:hAnsi="Calibri" w:cs="Times New Roman"/>
          <w:lang w:val="en-US"/>
        </w:rPr>
        <w:t xml:space="preserve">Different media formats </w:t>
      </w:r>
      <w:r w:rsidRPr="00646500">
        <w:rPr>
          <w:rFonts w:ascii="Calibri" w:hAnsi="Calibri" w:cs="Times New Roman"/>
          <w:b/>
          <w:bCs/>
          <w:lang w:val="en-US"/>
        </w:rPr>
        <w:t xml:space="preserve">shape </w:t>
      </w:r>
      <w:r w:rsidRPr="00646500">
        <w:rPr>
          <w:rFonts w:ascii="Calibri" w:hAnsi="Calibri" w:cs="Times New Roman"/>
          <w:lang w:val="en-US"/>
        </w:rPr>
        <w:t xml:space="preserve">informational networks, role relationships, and human group identities. </w:t>
      </w:r>
      <w:r w:rsidRPr="00646500">
        <w:rPr>
          <w:rFonts w:ascii="MS Mincho" w:eastAsia="MS Mincho" w:hAnsi="MS Mincho" w:cs="MS Mincho"/>
          <w:lang w:val="en-US"/>
        </w:rPr>
        <w:t> </w:t>
      </w:r>
      <w:r w:rsidRPr="00646500">
        <w:rPr>
          <w:rFonts w:ascii="Calibri" w:hAnsi="Calibri" w:cs="Times New Roman"/>
          <w:lang w:val="en-US"/>
        </w:rPr>
        <w:t xml:space="preserve">With Oral Culture, there’s the question; </w:t>
      </w:r>
      <w:r w:rsidRPr="00646500">
        <w:rPr>
          <w:rFonts w:ascii="Calibri" w:hAnsi="Calibri" w:cs="Times New Roman"/>
          <w:b/>
          <w:bCs/>
          <w:lang w:val="en-US"/>
        </w:rPr>
        <w:t>w</w:t>
      </w:r>
      <w:r w:rsidRPr="00646500">
        <w:rPr>
          <w:rFonts w:ascii="Calibri" w:hAnsi="Calibri" w:cs="Times New Roman"/>
          <w:lang w:val="en-US"/>
        </w:rPr>
        <w:t xml:space="preserve"> </w:t>
      </w:r>
      <w:r w:rsidRPr="00646500">
        <w:rPr>
          <w:rFonts w:ascii="Calibri" w:hAnsi="Calibri" w:cs="Times New Roman"/>
          <w:b/>
          <w:bCs/>
          <w:lang w:val="en-US"/>
        </w:rPr>
        <w:t xml:space="preserve">hat do we need to communicate? </w:t>
      </w:r>
      <w:r w:rsidRPr="00646500">
        <w:rPr>
          <w:rFonts w:ascii="MS Mincho" w:eastAsia="MS Mincho" w:hAnsi="MS Mincho" w:cs="MS Mincho"/>
          <w:lang w:val="en-US"/>
        </w:rPr>
        <w:t> </w:t>
      </w:r>
      <w:r w:rsidRPr="00646500">
        <w:rPr>
          <w:rFonts w:ascii="Calibri" w:hAnsi="Calibri" w:cs="Times New Roman"/>
          <w:b/>
          <w:bCs/>
          <w:lang w:val="en-US"/>
        </w:rPr>
        <w:t xml:space="preserve">Macro Approaches; a 4­culture history </w:t>
      </w:r>
      <w:r w:rsidRPr="00646500">
        <w:rPr>
          <w:rFonts w:ascii="MS Mincho" w:eastAsia="MS Mincho" w:hAnsi="MS Mincho" w:cs="MS Mincho"/>
          <w:lang w:val="en-US"/>
        </w:rPr>
        <w:t> </w:t>
      </w:r>
    </w:p>
    <w:p w14:paraId="0D67E7A1"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traditional oral cultures: the physical presence of people </w:t>
      </w:r>
      <w:r w:rsidRPr="00646500">
        <w:rPr>
          <w:rFonts w:ascii="MS Mincho" w:eastAsia="MS Mincho" w:hAnsi="MS Mincho" w:cs="MS Mincho"/>
          <w:lang w:val="en-US"/>
        </w:rPr>
        <w:t> </w:t>
      </w:r>
    </w:p>
    <w:p w14:paraId="662DB692"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written cultures </w:t>
      </w:r>
      <w:r w:rsidRPr="00646500">
        <w:rPr>
          <w:rFonts w:ascii="MS Mincho" w:eastAsia="MS Mincho" w:hAnsi="MS Mincho" w:cs="MS Mincho"/>
          <w:lang w:val="en-US"/>
        </w:rPr>
        <w:t> </w:t>
      </w:r>
    </w:p>
    <w:p w14:paraId="02C1E9E4"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modern print cultures: literacy, expressing more complex ideas, circulating pictures; not </w:t>
      </w:r>
      <w:r w:rsidRPr="00646500">
        <w:rPr>
          <w:rFonts w:ascii="MS Mincho" w:eastAsia="MS Mincho" w:hAnsi="MS Mincho" w:cs="MS Mincho"/>
          <w:lang w:val="en-US"/>
        </w:rPr>
        <w:t> </w:t>
      </w:r>
      <w:r w:rsidRPr="00646500">
        <w:rPr>
          <w:rFonts w:ascii="Calibri" w:hAnsi="Calibri" w:cs="Times New Roman"/>
          <w:lang w:val="en-US"/>
        </w:rPr>
        <w:t xml:space="preserve">only are books there by the development of the modern print culture, but also schools, </w:t>
      </w:r>
      <w:r w:rsidRPr="00646500">
        <w:rPr>
          <w:rFonts w:ascii="MS Mincho" w:eastAsia="MS Mincho" w:hAnsi="MS Mincho" w:cs="MS Mincho"/>
          <w:lang w:val="en-US"/>
        </w:rPr>
        <w:t> </w:t>
      </w:r>
      <w:r w:rsidRPr="00646500">
        <w:rPr>
          <w:rFonts w:ascii="Calibri" w:hAnsi="Calibri" w:cs="Times New Roman"/>
          <w:lang w:val="en-US"/>
        </w:rPr>
        <w:t xml:space="preserve">and universities. </w:t>
      </w:r>
      <w:r w:rsidRPr="00646500">
        <w:rPr>
          <w:rFonts w:ascii="MS Mincho" w:eastAsia="MS Mincho" w:hAnsi="MS Mincho" w:cs="MS Mincho"/>
          <w:lang w:val="en-US"/>
        </w:rPr>
        <w:t> </w:t>
      </w:r>
    </w:p>
    <w:p w14:paraId="6436840D"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global electronic culture; revives oral culture, we can exchange information easier, </w:t>
      </w:r>
      <w:r w:rsidRPr="00646500">
        <w:rPr>
          <w:rFonts w:ascii="MS Mincho" w:eastAsia="MS Mincho" w:hAnsi="MS Mincho" w:cs="MS Mincho"/>
          <w:lang w:val="en-US"/>
        </w:rPr>
        <w:t> </w:t>
      </w:r>
    </w:p>
    <w:p w14:paraId="1A74D7B8"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Questions to think about: </w:t>
      </w:r>
      <w:r w:rsidRPr="00646500">
        <w:rPr>
          <w:rFonts w:ascii="Calibri" w:hAnsi="Calibri" w:cs="Times New Roman"/>
          <w:lang w:val="en-US"/>
        </w:rPr>
        <w:t xml:space="preserve">Print culture brought on schools and academic fields, what will the development of global electronic culture bring on? Can we use Medium Theory to talk about Every Single Word? </w:t>
      </w:r>
    </w:p>
    <w:p w14:paraId="0F847507"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“marked by the medium, but not dominated by one medium” </w:t>
      </w:r>
    </w:p>
    <w:p w14:paraId="678A5672" w14:textId="77777777" w:rsidR="00093046" w:rsidRPr="00646500" w:rsidRDefault="00093046" w:rsidP="00646500">
      <w:pPr>
        <w:rPr>
          <w:rFonts w:ascii="Calibri" w:hAnsi="Calibri" w:cs="Times New Roman"/>
          <w:b/>
        </w:rPr>
      </w:pPr>
      <w:r w:rsidRPr="00646500">
        <w:rPr>
          <w:rFonts w:ascii="Calibri" w:hAnsi="Calibri" w:cs="Times New Roman"/>
          <w:b/>
          <w:highlight w:val="yellow"/>
        </w:rPr>
        <w:t>September 21</w:t>
      </w:r>
    </w:p>
    <w:p w14:paraId="41234980"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Objectives: </w:t>
      </w:r>
    </w:p>
    <w:p w14:paraId="01C79789" w14:textId="74AD1413"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Understanding how the 4 approaches (critical theory, medium theory, ra</w:t>
      </w:r>
      <w:r w:rsidR="00646500">
        <w:rPr>
          <w:rFonts w:ascii="Calibri" w:hAnsi="Calibri" w:cs="Times New Roman"/>
          <w:lang w:val="en-US"/>
        </w:rPr>
        <w:t>dical constructivism, and cyber-</w:t>
      </w:r>
      <w:r w:rsidRPr="00646500">
        <w:rPr>
          <w:rFonts w:ascii="Calibri" w:hAnsi="Calibri" w:cs="Times New Roman"/>
          <w:lang w:val="en-US"/>
        </w:rPr>
        <w:t xml:space="preserve">cultural theory) can be used to explain how the media shapes our understanding of social issues. </w:t>
      </w:r>
      <w:r w:rsidRPr="00646500">
        <w:rPr>
          <w:rFonts w:ascii="MS Mincho" w:eastAsia="MS Mincho" w:hAnsi="MS Mincho" w:cs="MS Mincho"/>
          <w:lang w:val="en-US"/>
        </w:rPr>
        <w:t> </w:t>
      </w:r>
    </w:p>
    <w:p w14:paraId="610D02B0"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Apply a key approach to a new context </w:t>
      </w:r>
      <w:r w:rsidRPr="00646500">
        <w:rPr>
          <w:rFonts w:ascii="MS Mincho" w:eastAsia="MS Mincho" w:hAnsi="MS Mincho" w:cs="MS Mincho"/>
          <w:lang w:val="en-US"/>
        </w:rPr>
        <w:t> </w:t>
      </w:r>
    </w:p>
    <w:p w14:paraId="4B2D0251" w14:textId="77777777" w:rsidR="00847303"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Understand that there are different ways of understand new technologies. </w:t>
      </w:r>
      <w:r w:rsidRPr="00646500">
        <w:rPr>
          <w:rFonts w:ascii="MS Mincho" w:eastAsia="MS Mincho" w:hAnsi="MS Mincho" w:cs="MS Mincho"/>
          <w:lang w:val="en-US"/>
        </w:rPr>
        <w:t> </w:t>
      </w:r>
      <w:r w:rsidRPr="00646500">
        <w:rPr>
          <w:rFonts w:ascii="Calibri" w:hAnsi="Calibri" w:cs="Times New Roman"/>
          <w:b/>
          <w:bCs/>
          <w:lang w:val="en-US"/>
        </w:rPr>
        <w:t xml:space="preserve">Marx is related to critical theory, not medium theory. </w:t>
      </w:r>
      <w:r w:rsidRPr="00646500">
        <w:rPr>
          <w:rFonts w:ascii="MS Mincho" w:eastAsia="MS Mincho" w:hAnsi="MS Mincho" w:cs="MS Mincho"/>
          <w:lang w:val="en-US"/>
        </w:rPr>
        <w:t> </w:t>
      </w:r>
      <w:r w:rsidRPr="00646500">
        <w:rPr>
          <w:rFonts w:ascii="Calibri" w:hAnsi="Calibri" w:cs="Times New Roman"/>
          <w:b/>
          <w:bCs/>
          <w:lang w:val="en-US"/>
        </w:rPr>
        <w:t xml:space="preserve">Medium Theory does not focus on the content and it looks at specific things of each medium and questions how it plays a role in shaping society. It also considers which opportunities or obstacles for social life, for politics, for communication are shaped by the specific features of each medium and vice versa. McLuhan and Innis are related to medium theory. </w:t>
      </w:r>
    </w:p>
    <w:p w14:paraId="18BEA8E2" w14:textId="16E2C6E4" w:rsidR="00093046" w:rsidRPr="00646500" w:rsidRDefault="00847303" w:rsidP="00646500">
      <w:pPr>
        <w:widowControl w:val="0"/>
        <w:numPr>
          <w:ilvl w:val="3"/>
          <w:numId w:val="1"/>
        </w:numPr>
        <w:tabs>
          <w:tab w:val="left" w:pos="220"/>
          <w:tab w:val="left" w:pos="720"/>
        </w:tabs>
        <w:autoSpaceDE w:val="0"/>
        <w:autoSpaceDN w:val="0"/>
        <w:adjustRightInd w:val="0"/>
        <w:spacing w:after="240"/>
        <w:ind w:left="720" w:hanging="720"/>
        <w:rPr>
          <w:rFonts w:ascii="Calibri" w:hAnsi="Calibri" w:cs="Times New Roman"/>
          <w:lang w:val="en-US"/>
        </w:rPr>
      </w:pPr>
      <w:r w:rsidRPr="00646500">
        <w:rPr>
          <w:rFonts w:ascii="Calibri" w:hAnsi="Calibri" w:cs="Times New Roman"/>
          <w:b/>
          <w:bCs/>
          <w:lang w:val="en-US"/>
        </w:rPr>
        <w:t xml:space="preserve">      </w:t>
      </w:r>
      <w:r w:rsidR="00093046" w:rsidRPr="00646500">
        <w:rPr>
          <w:rFonts w:ascii="MS Mincho" w:eastAsia="MS Mincho" w:hAnsi="MS Mincho" w:cs="MS Mincho"/>
          <w:lang w:val="en-US"/>
        </w:rPr>
        <w:t> </w:t>
      </w:r>
      <w:r w:rsidR="00093046" w:rsidRPr="00646500">
        <w:rPr>
          <w:rFonts w:ascii="Calibri" w:hAnsi="Calibri" w:cs="Times New Roman"/>
          <w:b/>
          <w:bCs/>
          <w:lang w:val="en-US"/>
        </w:rPr>
        <w:t xml:space="preserve">Critical Theory focuses on the circulation of ideas, including power and control over those ideas. It is critical of the system of elites which includes elites as a group and elites as institutions. It looks at elites’ relationships with each other, how those relationships link different institutions together and the dominant ideas that are spread through these relationships, particularly ideas that serve elites (Look at the example of journalists/police/politicians from the previous lecture). </w:t>
      </w:r>
      <w:r w:rsidR="00093046" w:rsidRPr="00646500">
        <w:rPr>
          <w:rFonts w:ascii="MS Mincho" w:eastAsia="MS Mincho" w:hAnsi="MS Mincho" w:cs="MS Mincho"/>
          <w:lang w:val="en-US"/>
        </w:rPr>
        <w:t> </w:t>
      </w:r>
      <w:r w:rsidR="00093046" w:rsidRPr="00646500">
        <w:rPr>
          <w:rFonts w:ascii="Calibri" w:hAnsi="Calibri" w:cs="Times New Roman"/>
          <w:b/>
          <w:bCs/>
          <w:lang w:val="en-US"/>
        </w:rPr>
        <w:t xml:space="preserve">How do we determine reality? How do we know what we know? ­ Radical Constructivism </w:t>
      </w:r>
      <w:r w:rsidR="00093046" w:rsidRPr="00646500">
        <w:rPr>
          <w:rFonts w:ascii="MS Mincho" w:eastAsia="MS Mincho" w:hAnsi="MS Mincho" w:cs="MS Mincho"/>
          <w:lang w:val="en-US"/>
        </w:rPr>
        <w:t> </w:t>
      </w:r>
      <w:r w:rsidR="00093046" w:rsidRPr="00646500">
        <w:rPr>
          <w:rFonts w:ascii="Calibri" w:hAnsi="Calibri" w:cs="Times New Roman"/>
          <w:lang w:val="en-US"/>
        </w:rPr>
        <w:t xml:space="preserve">They discuss how ideas get formed but they do not look into how the media spread this theory. Radical Cons. goes further into it to observe how the media really work. e.g. Radic. Cons. theorist would care about Biology more than critical theorists. </w:t>
      </w:r>
      <w:r w:rsidR="00093046" w:rsidRPr="00646500">
        <w:rPr>
          <w:rFonts w:ascii="Calibri" w:hAnsi="Calibri" w:cs="Times New Roman"/>
          <w:b/>
          <w:bCs/>
          <w:lang w:val="en-US"/>
        </w:rPr>
        <w:t xml:space="preserve">Cyber­Culture: </w:t>
      </w:r>
      <w:r w:rsidR="00093046" w:rsidRPr="00646500">
        <w:rPr>
          <w:rFonts w:ascii="Calibri" w:hAnsi="Calibri" w:cs="Times New Roman"/>
          <w:lang w:val="en-US"/>
        </w:rPr>
        <w:t xml:space="preserve">Big changes mean all kinds of social relationships in society. Some assume this will change society to the better </w:t>
      </w:r>
      <w:r w:rsidR="00093046" w:rsidRPr="00646500">
        <w:rPr>
          <w:rFonts w:ascii="Calibri" w:hAnsi="Calibri" w:cs="Times New Roman"/>
          <w:b/>
          <w:bCs/>
          <w:lang w:val="en-US"/>
        </w:rPr>
        <w:t>(techno­utopian)</w:t>
      </w:r>
      <w:r w:rsidR="00093046" w:rsidRPr="00646500">
        <w:rPr>
          <w:rFonts w:ascii="Calibri" w:hAnsi="Calibri" w:cs="Times New Roman"/>
          <w:lang w:val="en-US"/>
        </w:rPr>
        <w:t xml:space="preserve"> and others that confront is as techno­dystopic. </w:t>
      </w:r>
      <w:r w:rsidR="00093046" w:rsidRPr="00646500">
        <w:rPr>
          <w:rFonts w:ascii="MS Mincho" w:eastAsia="MS Mincho" w:hAnsi="MS Mincho" w:cs="MS Mincho"/>
          <w:lang w:val="en-US"/>
        </w:rPr>
        <w:t> </w:t>
      </w:r>
      <w:r w:rsidR="00093046" w:rsidRPr="00646500">
        <w:rPr>
          <w:rFonts w:ascii="Calibri" w:hAnsi="Calibri" w:cs="Times New Roman"/>
          <w:lang w:val="en-US"/>
        </w:rPr>
        <w:t>The mission of Facebook is techno­utopic; to make the world more open and connected.</w:t>
      </w:r>
      <w:r w:rsidR="00093046" w:rsidRPr="00646500">
        <w:rPr>
          <w:rFonts w:ascii="MS Mincho" w:eastAsia="MS Mincho" w:hAnsi="MS Mincho" w:cs="MS Mincho"/>
          <w:lang w:val="en-US"/>
        </w:rPr>
        <w:t> </w:t>
      </w:r>
      <w:r w:rsidR="00093046" w:rsidRPr="00646500">
        <w:rPr>
          <w:rFonts w:ascii="Calibri" w:hAnsi="Calibri" w:cs="Times New Roman"/>
          <w:lang w:val="en-US"/>
        </w:rPr>
        <w:t xml:space="preserve">“Is Google making us stupid?” is another </w:t>
      </w:r>
      <w:r w:rsidR="00093046" w:rsidRPr="00646500">
        <w:rPr>
          <w:rFonts w:ascii="Calibri" w:hAnsi="Calibri" w:cs="Times New Roman"/>
          <w:b/>
          <w:bCs/>
          <w:lang w:val="en-US"/>
        </w:rPr>
        <w:t>t</w:t>
      </w:r>
      <w:r w:rsidR="00093046" w:rsidRPr="00646500">
        <w:rPr>
          <w:rFonts w:ascii="Calibri" w:hAnsi="Calibri" w:cs="Times New Roman"/>
          <w:lang w:val="en-US"/>
        </w:rPr>
        <w:t xml:space="preserve"> </w:t>
      </w:r>
      <w:r w:rsidR="00093046" w:rsidRPr="00646500">
        <w:rPr>
          <w:rFonts w:ascii="Calibri" w:hAnsi="Calibri" w:cs="Times New Roman"/>
          <w:b/>
          <w:bCs/>
          <w:lang w:val="en-US"/>
        </w:rPr>
        <w:t xml:space="preserve">echno­dystopic </w:t>
      </w:r>
      <w:r w:rsidR="00093046" w:rsidRPr="00646500">
        <w:rPr>
          <w:rFonts w:ascii="Calibri" w:hAnsi="Calibri" w:cs="Times New Roman"/>
          <w:lang w:val="en-US"/>
        </w:rPr>
        <w:t xml:space="preserve">example of how we have been relying on google and consequently lose a lot of the skills we have. </w:t>
      </w:r>
      <w:r w:rsidR="00093046" w:rsidRPr="00646500">
        <w:rPr>
          <w:rFonts w:ascii="MS Mincho" w:eastAsia="MS Mincho" w:hAnsi="MS Mincho" w:cs="MS Mincho"/>
          <w:lang w:val="en-US"/>
        </w:rPr>
        <w:t> </w:t>
      </w:r>
      <w:r w:rsidR="00093046" w:rsidRPr="00646500">
        <w:rPr>
          <w:rFonts w:ascii="Calibri" w:hAnsi="Calibri" w:cs="Times New Roman"/>
          <w:b/>
          <w:bCs/>
          <w:lang w:val="en-US"/>
        </w:rPr>
        <w:t>Deterministic:</w:t>
      </w:r>
      <w:r w:rsidR="00093046" w:rsidRPr="00646500">
        <w:rPr>
          <w:rFonts w:ascii="Calibri" w:hAnsi="Calibri" w:cs="Times New Roman"/>
          <w:lang w:val="en-US"/>
        </w:rPr>
        <w:t xml:space="preserve"> New Media Technology c ause­ ­­&gt; Change in society </w:t>
      </w:r>
      <w:r w:rsidR="00093046" w:rsidRPr="00646500">
        <w:rPr>
          <w:rFonts w:ascii="MS Mincho" w:eastAsia="MS Mincho" w:hAnsi="MS Mincho" w:cs="MS Mincho"/>
          <w:lang w:val="en-US"/>
        </w:rPr>
        <w:t> </w:t>
      </w:r>
      <w:r w:rsidR="00093046" w:rsidRPr="00646500">
        <w:rPr>
          <w:rFonts w:ascii="Calibri" w:hAnsi="Calibri" w:cs="Times New Roman"/>
          <w:b/>
          <w:bCs/>
          <w:lang w:val="en-US"/>
        </w:rPr>
        <w:t xml:space="preserve">Convergence </w:t>
      </w:r>
      <w:r w:rsidR="00093046" w:rsidRPr="00646500">
        <w:rPr>
          <w:rFonts w:ascii="Calibri" w:hAnsi="Calibri" w:cs="Times New Roman"/>
          <w:lang w:val="en-US"/>
        </w:rPr>
        <w:t xml:space="preserve">is really about different technologies coming together and being used in different ways. In Jenkins’ book he talks about his need to buy a cellphone, a technological equivalent of a swiss army knife; without a camera, or without a music player. Papacharissi talks about how </w:t>
      </w:r>
      <w:r w:rsidR="00093046" w:rsidRPr="00646500">
        <w:rPr>
          <w:rFonts w:ascii="MS Mincho" w:eastAsia="MS Mincho" w:hAnsi="MS Mincho" w:cs="MS Mincho"/>
          <w:lang w:val="en-US"/>
        </w:rPr>
        <w:t> </w:t>
      </w:r>
    </w:p>
    <w:p w14:paraId="65619634" w14:textId="77777777" w:rsidR="00093046" w:rsidRPr="00646500" w:rsidRDefault="00093046" w:rsidP="00646500">
      <w:pPr>
        <w:widowControl w:val="0"/>
        <w:autoSpaceDE w:val="0"/>
        <w:autoSpaceDN w:val="0"/>
        <w:adjustRightInd w:val="0"/>
        <w:rPr>
          <w:rFonts w:ascii="Calibri" w:hAnsi="Calibri" w:cs="Times New Roman"/>
          <w:lang w:val="en-US"/>
        </w:rPr>
      </w:pPr>
      <w:r w:rsidRPr="00646500">
        <w:rPr>
          <w:rFonts w:ascii="Calibri" w:hAnsi="Calibri" w:cs="Times New Roman"/>
          <w:noProof/>
          <w:lang w:val="en-US"/>
        </w:rPr>
        <w:drawing>
          <wp:inline distT="0" distB="0" distL="0" distR="0" wp14:anchorId="596F44F1" wp14:editId="1CB4B49C">
            <wp:extent cx="292100" cy="127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100" cy="12700"/>
                    </a:xfrm>
                    <a:prstGeom prst="rect">
                      <a:avLst/>
                    </a:prstGeom>
                    <a:noFill/>
                    <a:ln>
                      <a:noFill/>
                    </a:ln>
                  </pic:spPr>
                </pic:pic>
              </a:graphicData>
            </a:graphic>
          </wp:inline>
        </w:drawing>
      </w:r>
      <w:r w:rsidRPr="00646500">
        <w:rPr>
          <w:rFonts w:ascii="Calibri" w:hAnsi="Calibri" w:cs="Times New Roman"/>
          <w:lang w:val="en-US"/>
        </w:rPr>
        <w:t xml:space="preserve"> </w:t>
      </w:r>
    </w:p>
    <w:p w14:paraId="6BCC3A41"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technology has been merging spaces, not just mediums. She also claims technology has been converging practices. She demands that we “ground our expectations of technology in reality” and “acknowledge the myths that derive our proclivity to use it”. She is asking; how does our understanding of the past influence how we understand cyber culture? </w:t>
      </w:r>
    </w:p>
    <w:p w14:paraId="14E3C900"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Think about how: expectations and experience from the past can confine the promise of new technology and determine how it’s going to be in the future even by the words we used to refer to it. The word she used from the readings is “new frontier”. She found that a lot of cyber cultural theorists talking about how the internet is now a new culture, a new frontier. </w:t>
      </w:r>
    </w:p>
    <w:p w14:paraId="01A2C25F"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She says that if we keep talking about how technology is affecting society and holding on to ideas of the past that date back to the legacy of colonialism, then our analysis will suffer because of the history attached to it. </w:t>
      </w:r>
    </w:p>
    <w:p w14:paraId="5C0760EB"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Summarizing Papacharissi: </w:t>
      </w:r>
    </w:p>
    <w:p w14:paraId="221E103C"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baked into these utopian approaches to understanding cyberculture aare ideas and assumptions about how to conquer and control this space. </w:t>
      </w:r>
    </w:p>
    <w:p w14:paraId="76618C36"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Castelles: </w:t>
      </w:r>
      <w:r w:rsidRPr="00646500">
        <w:rPr>
          <w:rFonts w:ascii="Calibri" w:hAnsi="Calibri" w:cs="Times New Roman"/>
          <w:lang w:val="en-US"/>
        </w:rPr>
        <w:t xml:space="preserve">“ The culture of the internet is a culture made up of a technocratic belief in the progress of humans through technology”. </w:t>
      </w:r>
    </w:p>
    <w:p w14:paraId="174CD939"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Images inspired from readings about space and conversations (will be posted by the professor on CuLearn on Wednesday) </w:t>
      </w:r>
    </w:p>
    <w:p w14:paraId="7A361EDE"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a reinterpretation of how we socially relate to space, time, and each other. (pg. 6 of Papacharissi ch.) </w:t>
      </w:r>
      <w:r w:rsidRPr="00646500">
        <w:rPr>
          <w:rFonts w:ascii="MS Mincho" w:eastAsia="MS Mincho" w:hAnsi="MS Mincho" w:cs="MS Mincho"/>
          <w:lang w:val="en-US"/>
        </w:rPr>
        <w:t> </w:t>
      </w:r>
    </w:p>
    <w:p w14:paraId="094B2F93"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Private spheres may become social and political by new media technology </w:t>
      </w:r>
      <w:r w:rsidRPr="00646500">
        <w:rPr>
          <w:rFonts w:ascii="MS Mincho" w:eastAsia="MS Mincho" w:hAnsi="MS Mincho" w:cs="MS Mincho"/>
          <w:lang w:val="en-US"/>
        </w:rPr>
        <w:t> </w:t>
      </w:r>
      <w:r w:rsidRPr="00646500">
        <w:rPr>
          <w:rFonts w:ascii="Calibri" w:hAnsi="Calibri" w:cs="Times New Roman"/>
          <w:b/>
          <w:bCs/>
          <w:lang w:val="en-US"/>
        </w:rPr>
        <w:t xml:space="preserve">Democracy </w:t>
      </w:r>
      <w:r w:rsidRPr="00646500">
        <w:rPr>
          <w:rFonts w:ascii="MS Mincho" w:eastAsia="MS Mincho" w:hAnsi="MS Mincho" w:cs="MS Mincho"/>
          <w:lang w:val="en-US"/>
        </w:rPr>
        <w:t> </w:t>
      </w:r>
    </w:p>
    <w:p w14:paraId="246CD6DF"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political system of governance </w:t>
      </w:r>
      <w:r w:rsidRPr="00646500">
        <w:rPr>
          <w:rFonts w:ascii="MS Mincho" w:eastAsia="MS Mincho" w:hAnsi="MS Mincho" w:cs="MS Mincho"/>
          <w:lang w:val="en-US"/>
        </w:rPr>
        <w:t> </w:t>
      </w:r>
    </w:p>
    <w:p w14:paraId="7E7BF2E3"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equality </w:t>
      </w:r>
      <w:r w:rsidRPr="00646500">
        <w:rPr>
          <w:rFonts w:ascii="MS Mincho" w:eastAsia="MS Mincho" w:hAnsi="MS Mincho" w:cs="MS Mincho"/>
          <w:lang w:val="en-US"/>
        </w:rPr>
        <w:t> </w:t>
      </w:r>
    </w:p>
    <w:p w14:paraId="7421F269"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freedom </w:t>
      </w:r>
      <w:r w:rsidRPr="00646500">
        <w:rPr>
          <w:rFonts w:ascii="MS Mincho" w:eastAsia="MS Mincho" w:hAnsi="MS Mincho" w:cs="MS Mincho"/>
          <w:lang w:val="en-US"/>
        </w:rPr>
        <w:t> </w:t>
      </w:r>
    </w:p>
    <w:p w14:paraId="555DA167"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00AC0E8C" w:rsidRPr="00646500">
        <w:rPr>
          <w:rFonts w:ascii="Calibri" w:hAnsi="Calibri" w:cs="Times New Roman"/>
          <w:b/>
          <w:kern w:val="1"/>
          <w:u w:val="single"/>
          <w:lang w:val="en-US"/>
        </w:rPr>
        <w:t>stopped here</w:t>
      </w:r>
      <w:r w:rsidRPr="00646500">
        <w:rPr>
          <w:rFonts w:ascii="Calibri" w:hAnsi="Calibri" w:cs="Times New Roman"/>
          <w:b/>
          <w:u w:val="single"/>
          <w:lang w:val="en-US"/>
        </w:rPr>
        <w:t xml:space="preserve">­ </w:t>
      </w:r>
      <w:r w:rsidRPr="00646500">
        <w:rPr>
          <w:rFonts w:ascii="Calibri" w:hAnsi="Calibri" w:cs="Times New Roman"/>
          <w:lang w:val="en-US"/>
        </w:rPr>
        <w:t xml:space="preserve"> rule by the people </w:t>
      </w:r>
      <w:r w:rsidRPr="00646500">
        <w:rPr>
          <w:rFonts w:ascii="MS Mincho" w:eastAsia="MS Mincho" w:hAnsi="MS Mincho" w:cs="MS Mincho"/>
          <w:lang w:val="en-US"/>
        </w:rPr>
        <w:t> </w:t>
      </w:r>
      <w:r w:rsidRPr="00646500">
        <w:rPr>
          <w:rFonts w:ascii="Calibri" w:hAnsi="Calibri" w:cs="Times New Roman"/>
          <w:lang w:val="en-US"/>
        </w:rPr>
        <w:t xml:space="preserve">How would a </w:t>
      </w:r>
      <w:r w:rsidRPr="00646500">
        <w:rPr>
          <w:rFonts w:ascii="Calibri" w:hAnsi="Calibri" w:cs="Times New Roman"/>
          <w:b/>
          <w:bCs/>
          <w:lang w:val="en-US"/>
        </w:rPr>
        <w:t xml:space="preserve">medium theorist </w:t>
      </w:r>
      <w:r w:rsidRPr="00646500">
        <w:rPr>
          <w:rFonts w:ascii="Calibri" w:hAnsi="Calibri" w:cs="Times New Roman"/>
          <w:lang w:val="en-US"/>
        </w:rPr>
        <w:t xml:space="preserve">help you understand the media’s depiction of the election and how it has affected you? There might only be a certain population that has access to the internet especially in their homes which affects how they might get information on the election. </w:t>
      </w:r>
      <w:r w:rsidRPr="00646500">
        <w:rPr>
          <w:rFonts w:ascii="MS Mincho" w:eastAsia="MS Mincho" w:hAnsi="MS Mincho" w:cs="MS Mincho"/>
          <w:lang w:val="en-US"/>
        </w:rPr>
        <w:t> </w:t>
      </w:r>
      <w:r w:rsidRPr="00646500">
        <w:rPr>
          <w:rFonts w:ascii="Calibri" w:hAnsi="Calibri" w:cs="Times New Roman"/>
          <w:b/>
          <w:bCs/>
          <w:lang w:val="en-US"/>
        </w:rPr>
        <w:t xml:space="preserve">Critical Theory: </w:t>
      </w:r>
      <w:r w:rsidRPr="00646500">
        <w:rPr>
          <w:rFonts w:ascii="Calibri" w:hAnsi="Calibri" w:cs="Times New Roman"/>
          <w:lang w:val="en-US"/>
        </w:rPr>
        <w:t xml:space="preserve">Donald Trump is considered an elite and he is able to circulate his ideas in order to serve the elite. </w:t>
      </w:r>
      <w:r w:rsidRPr="00646500">
        <w:rPr>
          <w:rFonts w:ascii="MS Mincho" w:eastAsia="MS Mincho" w:hAnsi="MS Mincho" w:cs="MS Mincho"/>
          <w:lang w:val="en-US"/>
        </w:rPr>
        <w:t> </w:t>
      </w:r>
    </w:p>
    <w:p w14:paraId="0405BE9E" w14:textId="77777777" w:rsidR="00093046" w:rsidRPr="00646500" w:rsidRDefault="00093046" w:rsidP="00646500">
      <w:pPr>
        <w:widowControl w:val="0"/>
        <w:autoSpaceDE w:val="0"/>
        <w:autoSpaceDN w:val="0"/>
        <w:adjustRightInd w:val="0"/>
        <w:spacing w:after="240"/>
        <w:rPr>
          <w:rFonts w:ascii="Calibri" w:hAnsi="Calibri" w:cs="Times New Roman"/>
          <w:b/>
          <w:lang w:val="en-US"/>
        </w:rPr>
      </w:pPr>
      <w:r w:rsidRPr="00646500">
        <w:rPr>
          <w:rFonts w:ascii="Calibri" w:hAnsi="Calibri" w:cs="Times New Roman"/>
          <w:b/>
          <w:highlight w:val="yellow"/>
          <w:lang w:val="en-US"/>
        </w:rPr>
        <w:t>Midterm: Nov 2, covers material up to Oct 19 ­ 2 hours long ­ 20 short answers (1­3pts each) ­ either answering with a list of words or phrases or answering with a sentence or two.</w:t>
      </w:r>
      <w:r w:rsidRPr="00646500">
        <w:rPr>
          <w:rFonts w:ascii="MS Mincho" w:eastAsia="MS Mincho" w:hAnsi="MS Mincho" w:cs="MS Mincho"/>
          <w:b/>
          <w:highlight w:val="yellow"/>
          <w:lang w:val="en-US"/>
        </w:rPr>
        <w:t> </w:t>
      </w:r>
      <w:r w:rsidRPr="00646500">
        <w:rPr>
          <w:rFonts w:ascii="Calibri" w:hAnsi="Calibri" w:cs="Times New Roman"/>
          <w:b/>
          <w:highlight w:val="yellow"/>
          <w:lang w:val="en-US"/>
        </w:rPr>
        <w:t>Final Exam: Approximately 2 long answers (4­6 pts each) ­ 200 or 250 words.</w:t>
      </w:r>
      <w:r w:rsidRPr="00646500">
        <w:rPr>
          <w:rFonts w:ascii="Calibri" w:hAnsi="Calibri" w:cs="Times New Roman"/>
          <w:b/>
          <w:lang w:val="en-US"/>
        </w:rPr>
        <w:t xml:space="preserve"> </w:t>
      </w:r>
    </w:p>
    <w:p w14:paraId="6B6E70D6" w14:textId="77777777" w:rsidR="00093046" w:rsidRPr="00646500" w:rsidRDefault="00093046" w:rsidP="00646500">
      <w:pPr>
        <w:rPr>
          <w:rFonts w:ascii="Calibri" w:hAnsi="Calibri" w:cs="Times New Roman"/>
          <w:b/>
          <w:u w:val="single"/>
        </w:rPr>
      </w:pPr>
      <w:r w:rsidRPr="00646500">
        <w:rPr>
          <w:rFonts w:ascii="Calibri" w:hAnsi="Calibri" w:cs="Times New Roman"/>
          <w:b/>
          <w:highlight w:val="yellow"/>
          <w:u w:val="single"/>
        </w:rPr>
        <w:t>September 28</w:t>
      </w:r>
      <w:r w:rsidRPr="00646500">
        <w:rPr>
          <w:rFonts w:ascii="Calibri" w:hAnsi="Calibri" w:cs="Times New Roman"/>
          <w:b/>
          <w:highlight w:val="yellow"/>
          <w:u w:val="single"/>
          <w:vertAlign w:val="superscript"/>
        </w:rPr>
        <w:t>th</w:t>
      </w:r>
    </w:p>
    <w:p w14:paraId="06EBBFDA"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Today’s Learning Objectives </w:t>
      </w:r>
    </w:p>
    <w:p w14:paraId="1D2BB649"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Understand three key concepts related to critical theory: framing, newsworthiness, stereotypes. </w:t>
      </w:r>
      <w:r w:rsidRPr="00646500">
        <w:rPr>
          <w:rFonts w:ascii="MS Mincho" w:eastAsia="MS Mincho" w:hAnsi="MS Mincho" w:cs="MS Mincho"/>
          <w:lang w:val="en-US"/>
        </w:rPr>
        <w:t> </w:t>
      </w:r>
    </w:p>
    <w:p w14:paraId="30FCC8D1"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Apply framing to a new context (media depictions of contagious diseases) </w:t>
      </w:r>
      <w:r w:rsidRPr="00646500">
        <w:rPr>
          <w:rFonts w:ascii="MS Mincho" w:eastAsia="MS Mincho" w:hAnsi="MS Mincho" w:cs="MS Mincho"/>
          <w:lang w:val="en-US"/>
        </w:rPr>
        <w:t> </w:t>
      </w:r>
    </w:p>
    <w:p w14:paraId="6CB0B98A"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Understand how framing contributes to the public’s understanding of social issues. </w:t>
      </w:r>
      <w:r w:rsidRPr="00646500">
        <w:rPr>
          <w:rFonts w:ascii="MS Mincho" w:eastAsia="MS Mincho" w:hAnsi="MS Mincho" w:cs="MS Mincho"/>
          <w:lang w:val="en-US"/>
        </w:rPr>
        <w:t> </w:t>
      </w:r>
      <w:r w:rsidRPr="00646500">
        <w:rPr>
          <w:rFonts w:ascii="Calibri" w:hAnsi="Calibri" w:cs="Times New Roman"/>
          <w:b/>
          <w:bCs/>
          <w:lang w:val="en-US"/>
        </w:rPr>
        <w:t xml:space="preserve">Role of the Media: </w:t>
      </w:r>
      <w:r w:rsidRPr="00646500">
        <w:rPr>
          <w:rFonts w:ascii="MS Mincho" w:eastAsia="MS Mincho" w:hAnsi="MS Mincho" w:cs="MS Mincho"/>
          <w:lang w:val="en-US"/>
        </w:rPr>
        <w:t> </w:t>
      </w:r>
      <w:r w:rsidRPr="00646500">
        <w:rPr>
          <w:rFonts w:ascii="Calibri" w:hAnsi="Calibri" w:cs="Times New Roman"/>
          <w:lang w:val="en-US"/>
        </w:rPr>
        <w:t xml:space="preserve">The media circulates ideas that support the interests of society’s elites. They “embody (reflect, reinforce, and advance” the agendas “the interests, perspectives, and priorities) of the dominant sector. They do not just influence however, they result of circulating particular sets of ideas. They influence attitudes without people realizing it; “securing power over others without provoking resistance”. Fleras says that this isn’t deliberate or organized, he calls these hidden agendas “systems of soft or systematic propaganda”. </w:t>
      </w:r>
      <w:r w:rsidRPr="00646500">
        <w:rPr>
          <w:rFonts w:ascii="MS Mincho" w:eastAsia="MS Mincho" w:hAnsi="MS Mincho" w:cs="MS Mincho"/>
          <w:lang w:val="en-US"/>
        </w:rPr>
        <w:t> </w:t>
      </w:r>
      <w:r w:rsidRPr="00646500">
        <w:rPr>
          <w:rFonts w:ascii="Calibri" w:hAnsi="Calibri" w:cs="Times New Roman"/>
          <w:b/>
          <w:bCs/>
          <w:lang w:val="en-US"/>
        </w:rPr>
        <w:t xml:space="preserve">Framing: </w:t>
      </w:r>
      <w:r w:rsidRPr="00646500">
        <w:rPr>
          <w:rFonts w:ascii="Calibri" w:hAnsi="Calibri" w:cs="Times New Roman"/>
          <w:lang w:val="en-US"/>
        </w:rPr>
        <w:t xml:space="preserve">“ A process of organizing information by drawing attention to some aspect of reality as normal and desirable, but away from others as irrelevant or inferior ­ in the hopes of encouraging a preferred reading consistent with seeing like the media” ­ Pg. 13 Fleras Ch. </w:t>
      </w:r>
      <w:r w:rsidRPr="00646500">
        <w:rPr>
          <w:rFonts w:ascii="MS Mincho" w:eastAsia="MS Mincho" w:hAnsi="MS Mincho" w:cs="MS Mincho"/>
          <w:lang w:val="en-US"/>
        </w:rPr>
        <w:t> </w:t>
      </w:r>
      <w:r w:rsidRPr="00646500">
        <w:rPr>
          <w:rFonts w:ascii="Calibri" w:hAnsi="Calibri" w:cs="Times New Roman"/>
          <w:b/>
          <w:bCs/>
          <w:lang w:val="en-US"/>
        </w:rPr>
        <w:t xml:space="preserve">Preferred reading: </w:t>
      </w:r>
      <w:r w:rsidRPr="00646500">
        <w:rPr>
          <w:rFonts w:ascii="Calibri" w:hAnsi="Calibri" w:cs="Times New Roman"/>
          <w:lang w:val="en-US"/>
        </w:rPr>
        <w:t xml:space="preserve">It is how you are intended to understand the message as an audience. e.g. someone who is writing down a television show prefers that his audience understand something a certain way. This may give rise to an opposition, or a resistance. </w:t>
      </w:r>
      <w:r w:rsidRPr="00646500">
        <w:rPr>
          <w:rFonts w:ascii="MS Mincho" w:eastAsia="MS Mincho" w:hAnsi="MS Mincho" w:cs="MS Mincho"/>
          <w:lang w:val="en-US"/>
        </w:rPr>
        <w:t> </w:t>
      </w:r>
      <w:r w:rsidRPr="00646500">
        <w:rPr>
          <w:rFonts w:ascii="Calibri" w:hAnsi="Calibri" w:cs="Times New Roman"/>
          <w:b/>
          <w:bCs/>
          <w:lang w:val="en-US"/>
        </w:rPr>
        <w:t xml:space="preserve">How Framing Works: </w:t>
      </w:r>
      <w:r w:rsidRPr="00646500">
        <w:rPr>
          <w:rFonts w:ascii="MS Mincho" w:eastAsia="MS Mincho" w:hAnsi="MS Mincho" w:cs="MS Mincho"/>
          <w:lang w:val="en-US"/>
        </w:rPr>
        <w:t> </w:t>
      </w:r>
    </w:p>
    <w:p w14:paraId="52CAC523"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draws attention to some issues </w:t>
      </w:r>
      <w:r w:rsidRPr="00646500">
        <w:rPr>
          <w:rFonts w:ascii="MS Mincho" w:eastAsia="MS Mincho" w:hAnsi="MS Mincho" w:cs="MS Mincho"/>
          <w:lang w:val="en-US"/>
        </w:rPr>
        <w:t> </w:t>
      </w:r>
    </w:p>
    <w:p w14:paraId="47F9C008"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attributes relevance: romantic comedies and the theme of marriage </w:t>
      </w:r>
      <w:r w:rsidRPr="00646500">
        <w:rPr>
          <w:rFonts w:ascii="MS Mincho" w:eastAsia="MS Mincho" w:hAnsi="MS Mincho" w:cs="MS Mincho"/>
          <w:lang w:val="en-US"/>
        </w:rPr>
        <w:t> </w:t>
      </w:r>
    </w:p>
    <w:p w14:paraId="5348D776"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makes these issues and how they are discussed seem natural and normal </w:t>
      </w:r>
      <w:r w:rsidRPr="00646500">
        <w:rPr>
          <w:rFonts w:ascii="MS Mincho" w:eastAsia="MS Mincho" w:hAnsi="MS Mincho" w:cs="MS Mincho"/>
          <w:lang w:val="en-US"/>
        </w:rPr>
        <w:t> </w:t>
      </w:r>
    </w:p>
    <w:p w14:paraId="2C7E9A91"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distracts attention away from other issues </w:t>
      </w:r>
      <w:r w:rsidRPr="00646500">
        <w:rPr>
          <w:rFonts w:ascii="MS Mincho" w:eastAsia="MS Mincho" w:hAnsi="MS Mincho" w:cs="MS Mincho"/>
          <w:lang w:val="en-US"/>
        </w:rPr>
        <w:t> </w:t>
      </w:r>
    </w:p>
    <w:p w14:paraId="0FFC7835"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ignores them altogether makes issues/people seem irrelevant, inferior or problematic: </w:t>
      </w:r>
      <w:r w:rsidRPr="00646500">
        <w:rPr>
          <w:rFonts w:ascii="MS Mincho" w:eastAsia="MS Mincho" w:hAnsi="MS Mincho" w:cs="MS Mincho"/>
          <w:lang w:val="en-US"/>
        </w:rPr>
        <w:t> </w:t>
      </w:r>
      <w:r w:rsidRPr="00646500">
        <w:rPr>
          <w:rFonts w:ascii="Calibri" w:hAnsi="Calibri" w:cs="Times New Roman"/>
          <w:lang w:val="en-US"/>
        </w:rPr>
        <w:t xml:space="preserve">not wanting to have kids </w:t>
      </w:r>
      <w:r w:rsidRPr="00646500">
        <w:rPr>
          <w:rFonts w:ascii="MS Mincho" w:eastAsia="MS Mincho" w:hAnsi="MS Mincho" w:cs="MS Mincho"/>
          <w:lang w:val="en-US"/>
        </w:rPr>
        <w:t> </w:t>
      </w:r>
    </w:p>
    <w:p w14:paraId="639C4053"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defines what is not normal, deviant </w:t>
      </w:r>
      <w:r w:rsidRPr="00646500">
        <w:rPr>
          <w:rFonts w:ascii="MS Mincho" w:eastAsia="MS Mincho" w:hAnsi="MS Mincho" w:cs="MS Mincho"/>
          <w:lang w:val="en-US"/>
        </w:rPr>
        <w:t> </w:t>
      </w:r>
    </w:p>
    <w:p w14:paraId="7C5C9D65"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determines who is unworthy, who does not count </w:t>
      </w:r>
      <w:r w:rsidRPr="00646500">
        <w:rPr>
          <w:rFonts w:ascii="MS Mincho" w:eastAsia="MS Mincho" w:hAnsi="MS Mincho" w:cs="MS Mincho"/>
          <w:lang w:val="en-US"/>
        </w:rPr>
        <w:t> </w:t>
      </w:r>
      <w:r w:rsidRPr="00646500">
        <w:rPr>
          <w:rFonts w:ascii="Calibri" w:hAnsi="Calibri" w:cs="Times New Roman"/>
          <w:lang w:val="en-US"/>
        </w:rPr>
        <w:t xml:space="preserve">An example of </w:t>
      </w:r>
      <w:r w:rsidRPr="00646500">
        <w:rPr>
          <w:rFonts w:ascii="Calibri" w:hAnsi="Calibri" w:cs="Times New Roman"/>
          <w:b/>
          <w:bCs/>
          <w:lang w:val="en-US"/>
        </w:rPr>
        <w:t>F</w:t>
      </w:r>
      <w:r w:rsidRPr="00646500">
        <w:rPr>
          <w:rFonts w:ascii="Calibri" w:hAnsi="Calibri" w:cs="Times New Roman"/>
          <w:lang w:val="en-US"/>
        </w:rPr>
        <w:t xml:space="preserve"> </w:t>
      </w:r>
      <w:r w:rsidRPr="00646500">
        <w:rPr>
          <w:rFonts w:ascii="Calibri" w:hAnsi="Calibri" w:cs="Times New Roman"/>
          <w:b/>
          <w:bCs/>
          <w:lang w:val="en-US"/>
        </w:rPr>
        <w:t xml:space="preserve">RAMING </w:t>
      </w:r>
      <w:r w:rsidRPr="00646500">
        <w:rPr>
          <w:rFonts w:ascii="Calibri" w:hAnsi="Calibri" w:cs="Times New Roman"/>
          <w:lang w:val="en-US"/>
        </w:rPr>
        <w:t xml:space="preserve">in the media: ideas of masculinity and their inability to do stuff around the house / LGBTQ issues / lack of information on prison systems and homelessness / </w:t>
      </w:r>
      <w:r w:rsidRPr="00646500">
        <w:rPr>
          <w:rFonts w:ascii="MS Mincho" w:eastAsia="MS Mincho" w:hAnsi="MS Mincho" w:cs="MS Mincho"/>
          <w:lang w:val="en-US"/>
        </w:rPr>
        <w:t> </w:t>
      </w:r>
      <w:r w:rsidRPr="00646500">
        <w:rPr>
          <w:rFonts w:ascii="Calibri" w:hAnsi="Calibri" w:cs="Times New Roman"/>
          <w:b/>
          <w:bCs/>
          <w:lang w:val="en-US"/>
        </w:rPr>
        <w:t xml:space="preserve">Newsworthiness: </w:t>
      </w:r>
      <w:r w:rsidRPr="00646500">
        <w:rPr>
          <w:rFonts w:ascii="Calibri" w:hAnsi="Calibri" w:cs="Times New Roman"/>
          <w:lang w:val="en-US"/>
        </w:rPr>
        <w:t xml:space="preserve">What makes a story worth telling? You have to think about the imagines audience; will they be interested? </w:t>
      </w:r>
      <w:r w:rsidRPr="00646500">
        <w:rPr>
          <w:rFonts w:ascii="MS Mincho" w:eastAsia="MS Mincho" w:hAnsi="MS Mincho" w:cs="MS Mincho"/>
          <w:lang w:val="en-US"/>
        </w:rPr>
        <w:t> </w:t>
      </w:r>
    </w:p>
    <w:p w14:paraId="080F2574"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good pictures </w:t>
      </w:r>
      <w:r w:rsidRPr="00646500">
        <w:rPr>
          <w:rFonts w:ascii="MS Mincho" w:eastAsia="MS Mincho" w:hAnsi="MS Mincho" w:cs="MS Mincho"/>
          <w:lang w:val="en-US"/>
        </w:rPr>
        <w:t> </w:t>
      </w:r>
    </w:p>
    <w:p w14:paraId="481C8D0F"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spatial and cultural proximity </w:t>
      </w:r>
      <w:r w:rsidRPr="00646500">
        <w:rPr>
          <w:rFonts w:ascii="MS Mincho" w:eastAsia="MS Mincho" w:hAnsi="MS Mincho" w:cs="MS Mincho"/>
          <w:lang w:val="en-US"/>
        </w:rPr>
        <w:t> </w:t>
      </w:r>
    </w:p>
    <w:p w14:paraId="0A5C61F4"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sensationalism (e.g. Donald Trump): scoop / scandal preferred </w:t>
      </w:r>
      <w:r w:rsidRPr="00646500">
        <w:rPr>
          <w:rFonts w:ascii="MS Mincho" w:eastAsia="MS Mincho" w:hAnsi="MS Mincho" w:cs="MS Mincho"/>
          <w:lang w:val="en-US"/>
        </w:rPr>
        <w:t> </w:t>
      </w:r>
    </w:p>
    <w:p w14:paraId="15267787"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nothing too routine or ordinary: homelessness has become not newsworthy </w:t>
      </w:r>
      <w:r w:rsidRPr="00646500">
        <w:rPr>
          <w:rFonts w:ascii="MS Mincho" w:eastAsia="MS Mincho" w:hAnsi="MS Mincho" w:cs="MS Mincho"/>
          <w:lang w:val="en-US"/>
        </w:rPr>
        <w:t> </w:t>
      </w:r>
      <w:r w:rsidRPr="00646500">
        <w:rPr>
          <w:rFonts w:ascii="Calibri" w:hAnsi="Calibri" w:cs="Times New Roman"/>
          <w:lang w:val="en-US"/>
        </w:rPr>
        <w:t xml:space="preserve">“if the missing woman is young, white, conventionally attractive, and from a respectable home, the news media are more likely to report her disappearance” </w:t>
      </w:r>
      <w:r w:rsidRPr="00646500">
        <w:rPr>
          <w:rFonts w:ascii="MS Mincho" w:eastAsia="MS Mincho" w:hAnsi="MS Mincho" w:cs="MS Mincho"/>
          <w:lang w:val="en-US"/>
        </w:rPr>
        <w:t> </w:t>
      </w:r>
    </w:p>
    <w:p w14:paraId="7FC43E1F"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The coverage of Indigenous Protests in Canadian media: </w:t>
      </w:r>
    </w:p>
    <w:p w14:paraId="2690216D"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one­sided </w:t>
      </w:r>
      <w:r w:rsidRPr="00646500">
        <w:rPr>
          <w:rFonts w:ascii="MS Mincho" w:eastAsia="MS Mincho" w:hAnsi="MS Mincho" w:cs="MS Mincho"/>
          <w:lang w:val="en-US"/>
        </w:rPr>
        <w:t> </w:t>
      </w:r>
    </w:p>
    <w:p w14:paraId="025F1750"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lack of history </w:t>
      </w:r>
      <w:r w:rsidRPr="00646500">
        <w:rPr>
          <w:rFonts w:ascii="MS Mincho" w:eastAsia="MS Mincho" w:hAnsi="MS Mincho" w:cs="MS Mincho"/>
          <w:lang w:val="en-US"/>
        </w:rPr>
        <w:t> </w:t>
      </w:r>
    </w:p>
    <w:p w14:paraId="150DFAD5"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lack of aboriginal perspectives and concerns </w:t>
      </w:r>
      <w:r w:rsidRPr="00646500">
        <w:rPr>
          <w:rFonts w:ascii="MS Mincho" w:eastAsia="MS Mincho" w:hAnsi="MS Mincho" w:cs="MS Mincho"/>
          <w:lang w:val="en-US"/>
        </w:rPr>
        <w:t> </w:t>
      </w:r>
    </w:p>
    <w:p w14:paraId="545C7BA5"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comes from an outsider’s perspective </w:t>
      </w:r>
      <w:r w:rsidRPr="00646500">
        <w:rPr>
          <w:rFonts w:ascii="MS Mincho" w:eastAsia="MS Mincho" w:hAnsi="MS Mincho" w:cs="MS Mincho"/>
          <w:lang w:val="en-US"/>
        </w:rPr>
        <w:t> </w:t>
      </w:r>
    </w:p>
    <w:p w14:paraId="7B00579B"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spectacle not substance </w:t>
      </w:r>
      <w:r w:rsidRPr="00646500">
        <w:rPr>
          <w:rFonts w:ascii="MS Mincho" w:eastAsia="MS Mincho" w:hAnsi="MS Mincho" w:cs="MS Mincho"/>
          <w:lang w:val="en-US"/>
        </w:rPr>
        <w:t> </w:t>
      </w:r>
      <w:r w:rsidRPr="00646500">
        <w:rPr>
          <w:rFonts w:ascii="Calibri" w:hAnsi="Calibri" w:cs="Times New Roman"/>
          <w:lang w:val="en-US"/>
        </w:rPr>
        <w:t xml:space="preserve">Burnt Church crisis: “They framed the story as a bunch of First Nations people who were causing trouble instead of a land dispute that has not been resolved for 45 years” ­ pg. 16 of Fleras’ chapter </w:t>
      </w:r>
      <w:r w:rsidRPr="00646500">
        <w:rPr>
          <w:rFonts w:ascii="MS Mincho" w:eastAsia="MS Mincho" w:hAnsi="MS Mincho" w:cs="MS Mincho"/>
          <w:lang w:val="en-US"/>
        </w:rPr>
        <w:t> </w:t>
      </w:r>
      <w:r w:rsidRPr="00646500">
        <w:rPr>
          <w:rFonts w:ascii="Calibri" w:hAnsi="Calibri" w:cs="Times New Roman"/>
          <w:b/>
          <w:bCs/>
          <w:lang w:val="en-US"/>
        </w:rPr>
        <w:t xml:space="preserve">Racialization; </w:t>
      </w:r>
      <w:r w:rsidRPr="00646500">
        <w:rPr>
          <w:rFonts w:ascii="Calibri" w:hAnsi="Calibri" w:cs="Times New Roman"/>
          <w:lang w:val="en-US"/>
        </w:rPr>
        <w:t xml:space="preserve">“racially marked and subjected to institutional and everyday racism” (pg. 374 of Gilchrist’s article) some people are marked as people of color and some others are marked as white people. The consequences of racialization is institutional racism and discrimination. This also highlights of ideas about nation­hoods (a person of Asian background living in Canada and getting constantly asked, “where are you from?”) (Also referred to as micro­aggression) </w:t>
      </w:r>
      <w:r w:rsidRPr="00646500">
        <w:rPr>
          <w:rFonts w:ascii="MS Mincho" w:eastAsia="MS Mincho" w:hAnsi="MS Mincho" w:cs="MS Mincho"/>
          <w:lang w:val="en-US"/>
        </w:rPr>
        <w:t> </w:t>
      </w:r>
      <w:r w:rsidRPr="00646500">
        <w:rPr>
          <w:rFonts w:ascii="Calibri" w:hAnsi="Calibri" w:cs="Times New Roman"/>
          <w:b/>
          <w:bCs/>
          <w:lang w:val="en-US"/>
        </w:rPr>
        <w:t xml:space="preserve">Indigenous women are the most victimized people in Canada ­ Stereotypes underpinning Gilchrist’s findings; </w:t>
      </w:r>
      <w:r w:rsidRPr="00646500">
        <w:rPr>
          <w:rFonts w:ascii="MS Mincho" w:eastAsia="MS Mincho" w:hAnsi="MS Mincho" w:cs="MS Mincho"/>
          <w:lang w:val="en-US"/>
        </w:rPr>
        <w:t> </w:t>
      </w:r>
    </w:p>
    <w:p w14:paraId="572DE060" w14:textId="77777777" w:rsidR="00093046" w:rsidRPr="00646500" w:rsidRDefault="00093046" w:rsidP="00646500">
      <w:pPr>
        <w:widowControl w:val="0"/>
        <w:numPr>
          <w:ilvl w:val="0"/>
          <w:numId w:val="5"/>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squaw vs Indian Princess/Pocahontas </w:t>
      </w:r>
      <w:r w:rsidRPr="00646500">
        <w:rPr>
          <w:rFonts w:ascii="MS Mincho" w:eastAsia="MS Mincho" w:hAnsi="MS Mincho" w:cs="MS Mincho"/>
          <w:lang w:val="en-US"/>
        </w:rPr>
        <w:t> </w:t>
      </w:r>
    </w:p>
    <w:p w14:paraId="1605A183" w14:textId="77777777" w:rsidR="00093046" w:rsidRPr="00646500" w:rsidRDefault="00093046" w:rsidP="00646500">
      <w:pPr>
        <w:widowControl w:val="0"/>
        <w:numPr>
          <w:ilvl w:val="0"/>
          <w:numId w:val="5"/>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uncivilized vs civilized </w:t>
      </w:r>
      <w:r w:rsidRPr="00646500">
        <w:rPr>
          <w:rFonts w:ascii="MS Mincho" w:eastAsia="MS Mincho" w:hAnsi="MS Mincho" w:cs="MS Mincho"/>
          <w:lang w:val="en-US"/>
        </w:rPr>
        <w:t> </w:t>
      </w:r>
    </w:p>
    <w:p w14:paraId="7111E1DF" w14:textId="77777777" w:rsidR="00093046" w:rsidRPr="00646500" w:rsidRDefault="00093046" w:rsidP="00646500">
      <w:pPr>
        <w:widowControl w:val="0"/>
        <w:numPr>
          <w:ilvl w:val="0"/>
          <w:numId w:val="5"/>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whiteness &amp; blondness ­ heaven and angels </w:t>
      </w:r>
      <w:r w:rsidRPr="00646500">
        <w:rPr>
          <w:rFonts w:ascii="MS Mincho" w:eastAsia="MS Mincho" w:hAnsi="MS Mincho" w:cs="MS Mincho"/>
          <w:lang w:val="en-US"/>
        </w:rPr>
        <w:t> </w:t>
      </w:r>
      <w:r w:rsidRPr="00646500">
        <w:rPr>
          <w:rFonts w:ascii="Calibri" w:hAnsi="Calibri" w:cs="Times New Roman"/>
          <w:lang w:val="en-US"/>
        </w:rPr>
        <w:t xml:space="preserve">The consequences are that other groups of people are seen as </w:t>
      </w:r>
      <w:r w:rsidRPr="00646500">
        <w:rPr>
          <w:rFonts w:ascii="Calibri" w:hAnsi="Calibri" w:cs="Times New Roman"/>
          <w:b/>
          <w:bCs/>
          <w:lang w:val="en-US"/>
        </w:rPr>
        <w:t>“</w:t>
      </w:r>
      <w:r w:rsidRPr="00646500">
        <w:rPr>
          <w:rFonts w:ascii="Calibri" w:hAnsi="Calibri" w:cs="Times New Roman"/>
          <w:lang w:val="en-US"/>
        </w:rPr>
        <w:t xml:space="preserve"> </w:t>
      </w:r>
      <w:r w:rsidRPr="00646500">
        <w:rPr>
          <w:rFonts w:ascii="Calibri" w:hAnsi="Calibri" w:cs="Times New Roman"/>
          <w:b/>
          <w:bCs/>
          <w:lang w:val="en-US"/>
        </w:rPr>
        <w:t xml:space="preserve">disposable”; </w:t>
      </w:r>
      <w:r w:rsidRPr="00646500">
        <w:rPr>
          <w:rFonts w:ascii="Calibri" w:hAnsi="Calibri" w:cs="Times New Roman"/>
          <w:lang w:val="en-US"/>
        </w:rPr>
        <w:t xml:space="preserve">“Aboriginal women are viewed as disposable and so brutal victimization against them is justified because victims are </w:t>
      </w:r>
      <w:r w:rsidRPr="00646500">
        <w:rPr>
          <w:rFonts w:ascii="Calibri" w:hAnsi="Calibri" w:cs="Times New Roman"/>
          <w:b/>
          <w:bCs/>
          <w:lang w:val="en-US"/>
        </w:rPr>
        <w:t>s</w:t>
      </w:r>
      <w:r w:rsidRPr="00646500">
        <w:rPr>
          <w:rFonts w:ascii="Calibri" w:hAnsi="Calibri" w:cs="Times New Roman"/>
          <w:lang w:val="en-US"/>
        </w:rPr>
        <w:t xml:space="preserve"> </w:t>
      </w:r>
      <w:r w:rsidRPr="00646500">
        <w:rPr>
          <w:rFonts w:ascii="Calibri" w:hAnsi="Calibri" w:cs="Times New Roman"/>
          <w:b/>
          <w:bCs/>
          <w:lang w:val="en-US"/>
        </w:rPr>
        <w:t xml:space="preserve">tigmatized </w:t>
      </w:r>
      <w:r w:rsidRPr="00646500">
        <w:rPr>
          <w:rFonts w:ascii="Calibri" w:hAnsi="Calibri" w:cs="Times New Roman"/>
          <w:lang w:val="en-US"/>
        </w:rPr>
        <w:t xml:space="preserve">as prostitutes, street people, and addicts ­ even if they are not. signalling to the world that crimes against them do not matter” </w:t>
      </w:r>
      <w:r w:rsidRPr="00646500">
        <w:rPr>
          <w:rFonts w:ascii="MS Mincho" w:eastAsia="MS Mincho" w:hAnsi="MS Mincho" w:cs="MS Mincho"/>
          <w:lang w:val="en-US"/>
        </w:rPr>
        <w:t> </w:t>
      </w:r>
      <w:r w:rsidRPr="00646500">
        <w:rPr>
          <w:rFonts w:ascii="Calibri" w:hAnsi="Calibri" w:cs="Times New Roman"/>
          <w:b/>
          <w:bCs/>
          <w:lang w:val="en-US"/>
        </w:rPr>
        <w:t xml:space="preserve">Gilchrist’s Results: </w:t>
      </w:r>
      <w:r w:rsidRPr="00646500">
        <w:rPr>
          <w:rFonts w:ascii="MS Mincho" w:eastAsia="MS Mincho" w:hAnsi="MS Mincho" w:cs="MS Mincho"/>
          <w:lang w:val="en-US"/>
        </w:rPr>
        <w:t> </w:t>
      </w:r>
    </w:p>
    <w:p w14:paraId="56132C8F" w14:textId="77777777" w:rsidR="00093046" w:rsidRPr="00646500" w:rsidRDefault="00093046" w:rsidP="00646500">
      <w:pPr>
        <w:widowControl w:val="0"/>
        <w:numPr>
          <w:ilvl w:val="0"/>
          <w:numId w:val="6"/>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3 white women from Ontario </w:t>
      </w:r>
      <w:r w:rsidRPr="00646500">
        <w:rPr>
          <w:rFonts w:ascii="MS Mincho" w:eastAsia="MS Mincho" w:hAnsi="MS Mincho" w:cs="MS Mincho"/>
          <w:lang w:val="en-US"/>
        </w:rPr>
        <w:t> </w:t>
      </w:r>
    </w:p>
    <w:p w14:paraId="38A1503A" w14:textId="77777777" w:rsidR="00093046" w:rsidRPr="00646500" w:rsidRDefault="00093046" w:rsidP="00646500">
      <w:pPr>
        <w:widowControl w:val="0"/>
        <w:numPr>
          <w:ilvl w:val="0"/>
          <w:numId w:val="6"/>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3 Aboriginal women from Saskatchewan </w:t>
      </w:r>
      <w:r w:rsidRPr="00646500">
        <w:rPr>
          <w:rFonts w:ascii="MS Mincho" w:eastAsia="MS Mincho" w:hAnsi="MS Mincho" w:cs="MS Mincho"/>
          <w:lang w:val="en-US"/>
        </w:rPr>
        <w:t> </w:t>
      </w:r>
    </w:p>
    <w:p w14:paraId="1F8F9897" w14:textId="77777777" w:rsidR="00093046" w:rsidRPr="00646500" w:rsidRDefault="00093046" w:rsidP="00646500">
      <w:pPr>
        <w:widowControl w:val="0"/>
        <w:numPr>
          <w:ilvl w:val="0"/>
          <w:numId w:val="6"/>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White women received press more than 6 times as often </w:t>
      </w:r>
      <w:r w:rsidRPr="00646500">
        <w:rPr>
          <w:rFonts w:ascii="MS Mincho" w:eastAsia="MS Mincho" w:hAnsi="MS Mincho" w:cs="MS Mincho"/>
          <w:lang w:val="en-US"/>
        </w:rPr>
        <w:t> </w:t>
      </w:r>
      <w:r w:rsidRPr="00646500">
        <w:rPr>
          <w:rFonts w:ascii="Calibri" w:hAnsi="Calibri" w:cs="Times New Roman"/>
          <w:b/>
          <w:bCs/>
          <w:lang w:val="en-US"/>
        </w:rPr>
        <w:t xml:space="preserve">Imagined Audience: </w:t>
      </w:r>
      <w:r w:rsidRPr="00646500">
        <w:rPr>
          <w:rFonts w:ascii="MS Mincho" w:eastAsia="MS Mincho" w:hAnsi="MS Mincho" w:cs="MS Mincho"/>
          <w:lang w:val="en-US"/>
        </w:rPr>
        <w:t> </w:t>
      </w:r>
    </w:p>
    <w:p w14:paraId="62DD9253" w14:textId="77777777" w:rsidR="00093046" w:rsidRPr="00646500" w:rsidRDefault="00093046" w:rsidP="00646500">
      <w:pPr>
        <w:widowControl w:val="0"/>
        <w:numPr>
          <w:ilvl w:val="0"/>
          <w:numId w:val="7"/>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“Violent predators are stalking </w:t>
      </w:r>
      <w:r w:rsidRPr="00646500">
        <w:rPr>
          <w:rFonts w:ascii="Calibri" w:hAnsi="Calibri" w:cs="Times New Roman"/>
          <w:b/>
          <w:bCs/>
          <w:lang w:val="en-US"/>
        </w:rPr>
        <w:t>o</w:t>
      </w:r>
      <w:r w:rsidRPr="00646500">
        <w:rPr>
          <w:rFonts w:ascii="Calibri" w:hAnsi="Calibri" w:cs="Times New Roman"/>
          <w:lang w:val="en-US"/>
        </w:rPr>
        <w:t xml:space="preserve"> </w:t>
      </w:r>
      <w:r w:rsidRPr="00646500">
        <w:rPr>
          <w:rFonts w:ascii="Calibri" w:hAnsi="Calibri" w:cs="Times New Roman"/>
          <w:b/>
          <w:bCs/>
          <w:lang w:val="en-US"/>
        </w:rPr>
        <w:t>ur</w:t>
      </w:r>
      <w:r w:rsidRPr="00646500">
        <w:rPr>
          <w:rFonts w:ascii="Calibri" w:hAnsi="Calibri" w:cs="Times New Roman"/>
          <w:lang w:val="en-US"/>
        </w:rPr>
        <w:t xml:space="preserve"> streets... harming </w:t>
      </w:r>
      <w:r w:rsidRPr="00646500">
        <w:rPr>
          <w:rFonts w:ascii="Calibri" w:hAnsi="Calibri" w:cs="Times New Roman"/>
          <w:b/>
          <w:bCs/>
          <w:lang w:val="en-US"/>
        </w:rPr>
        <w:t>o</w:t>
      </w:r>
      <w:r w:rsidRPr="00646500">
        <w:rPr>
          <w:rFonts w:ascii="Calibri" w:hAnsi="Calibri" w:cs="Times New Roman"/>
          <w:lang w:val="en-US"/>
        </w:rPr>
        <w:t xml:space="preserve"> </w:t>
      </w:r>
      <w:r w:rsidRPr="00646500">
        <w:rPr>
          <w:rFonts w:ascii="Calibri" w:hAnsi="Calibri" w:cs="Times New Roman"/>
          <w:b/>
          <w:bCs/>
          <w:lang w:val="en-US"/>
        </w:rPr>
        <w:t xml:space="preserve">ur </w:t>
      </w:r>
      <w:r w:rsidRPr="00646500">
        <w:rPr>
          <w:rFonts w:ascii="Calibri" w:hAnsi="Calibri" w:cs="Times New Roman"/>
          <w:lang w:val="en-US"/>
        </w:rPr>
        <w:t xml:space="preserve">d aughters” </w:t>
      </w:r>
      <w:r w:rsidRPr="00646500">
        <w:rPr>
          <w:rFonts w:ascii="MS Mincho" w:eastAsia="MS Mincho" w:hAnsi="MS Mincho" w:cs="MS Mincho"/>
          <w:lang w:val="en-US"/>
        </w:rPr>
        <w:t> </w:t>
      </w:r>
    </w:p>
    <w:p w14:paraId="69436034" w14:textId="77777777" w:rsidR="00093046" w:rsidRPr="00646500" w:rsidRDefault="00093046" w:rsidP="00646500">
      <w:pPr>
        <w:widowControl w:val="0"/>
        <w:numPr>
          <w:ilvl w:val="0"/>
          <w:numId w:val="7"/>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“Native spirituality and communities... depicted... as something </w:t>
      </w:r>
      <w:r w:rsidRPr="00646500">
        <w:rPr>
          <w:rFonts w:ascii="Calibri" w:hAnsi="Calibri" w:cs="Times New Roman"/>
          <w:b/>
          <w:bCs/>
          <w:lang w:val="en-US"/>
        </w:rPr>
        <w:t>t</w:t>
      </w:r>
      <w:r w:rsidRPr="00646500">
        <w:rPr>
          <w:rFonts w:ascii="Calibri" w:hAnsi="Calibri" w:cs="Times New Roman"/>
          <w:lang w:val="en-US"/>
        </w:rPr>
        <w:t xml:space="preserve"> </w:t>
      </w:r>
      <w:r w:rsidRPr="00646500">
        <w:rPr>
          <w:rFonts w:ascii="Calibri" w:hAnsi="Calibri" w:cs="Times New Roman"/>
          <w:b/>
          <w:bCs/>
          <w:lang w:val="en-US"/>
        </w:rPr>
        <w:t xml:space="preserve">hey </w:t>
      </w:r>
      <w:r w:rsidRPr="00646500">
        <w:rPr>
          <w:rFonts w:ascii="Calibri" w:hAnsi="Calibri" w:cs="Times New Roman"/>
          <w:lang w:val="en-US"/>
        </w:rPr>
        <w:t xml:space="preserve">(Aboriginals) do to </w:t>
      </w:r>
      <w:r w:rsidRPr="00646500">
        <w:rPr>
          <w:rFonts w:ascii="MS Mincho" w:eastAsia="MS Mincho" w:hAnsi="MS Mincho" w:cs="MS Mincho"/>
          <w:lang w:val="en-US"/>
        </w:rPr>
        <w:t> </w:t>
      </w:r>
      <w:r w:rsidRPr="00646500">
        <w:rPr>
          <w:rFonts w:ascii="Calibri" w:hAnsi="Calibri" w:cs="Times New Roman"/>
          <w:lang w:val="en-US"/>
        </w:rPr>
        <w:t xml:space="preserve">get through their grief over </w:t>
      </w:r>
      <w:r w:rsidRPr="00646500">
        <w:rPr>
          <w:rFonts w:ascii="Calibri" w:hAnsi="Calibri" w:cs="Times New Roman"/>
          <w:b/>
          <w:bCs/>
          <w:lang w:val="en-US"/>
        </w:rPr>
        <w:t>t</w:t>
      </w:r>
      <w:r w:rsidRPr="00646500">
        <w:rPr>
          <w:rFonts w:ascii="Calibri" w:hAnsi="Calibri" w:cs="Times New Roman"/>
          <w:lang w:val="en-US"/>
        </w:rPr>
        <w:t xml:space="preserve"> </w:t>
      </w:r>
      <w:r w:rsidRPr="00646500">
        <w:rPr>
          <w:rFonts w:ascii="Calibri" w:hAnsi="Calibri" w:cs="Times New Roman"/>
          <w:b/>
          <w:bCs/>
          <w:lang w:val="en-US"/>
        </w:rPr>
        <w:t>heir</w:t>
      </w:r>
      <w:r w:rsidRPr="00646500">
        <w:rPr>
          <w:rFonts w:ascii="Calibri" w:hAnsi="Calibri" w:cs="Times New Roman"/>
          <w:lang w:val="en-US"/>
        </w:rPr>
        <w:t xml:space="preserve"> missing daughters”</w:t>
      </w:r>
      <w:r w:rsidRPr="00646500">
        <w:rPr>
          <w:rFonts w:ascii="MS Mincho" w:eastAsia="MS Mincho" w:hAnsi="MS Mincho" w:cs="MS Mincho"/>
          <w:lang w:val="en-US"/>
        </w:rPr>
        <w:t> </w:t>
      </w:r>
      <w:r w:rsidRPr="00646500">
        <w:rPr>
          <w:rFonts w:ascii="Calibri" w:hAnsi="Calibri" w:cs="Times New Roman"/>
          <w:lang w:val="en-US"/>
        </w:rPr>
        <w:t xml:space="preserve">They imagine their audience to be predominantly white thus the use of “our”; however, when they are talking about indigenous people they are portrayed as “the other” thus; “their”. </w:t>
      </w:r>
      <w:r w:rsidRPr="00646500">
        <w:rPr>
          <w:rFonts w:ascii="MS Mincho" w:eastAsia="MS Mincho" w:hAnsi="MS Mincho" w:cs="MS Mincho"/>
          <w:lang w:val="en-US"/>
        </w:rPr>
        <w:t> </w:t>
      </w:r>
      <w:r w:rsidRPr="00646500">
        <w:rPr>
          <w:rFonts w:ascii="Calibri" w:hAnsi="Calibri" w:cs="Times New Roman"/>
          <w:lang w:val="en-US"/>
        </w:rPr>
        <w:t xml:space="preserve">A presentation by TA Scott on contagious diseases: Ebola ­ Fear, Sensationalism, and Moral Panics. </w:t>
      </w:r>
      <w:r w:rsidRPr="00646500">
        <w:rPr>
          <w:rFonts w:ascii="MS Mincho" w:eastAsia="MS Mincho" w:hAnsi="MS Mincho" w:cs="MS Mincho"/>
          <w:lang w:val="en-US"/>
        </w:rPr>
        <w:t> </w:t>
      </w:r>
    </w:p>
    <w:p w14:paraId="58CE93DD"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The </w:t>
      </w:r>
      <w:r w:rsidRPr="00646500">
        <w:rPr>
          <w:rFonts w:ascii="Calibri" w:hAnsi="Calibri" w:cs="Times New Roman"/>
          <w:b/>
          <w:bCs/>
          <w:lang w:val="en-US"/>
        </w:rPr>
        <w:t>i</w:t>
      </w:r>
      <w:r w:rsidRPr="00646500">
        <w:rPr>
          <w:rFonts w:ascii="Calibri" w:hAnsi="Calibri" w:cs="Times New Roman"/>
          <w:lang w:val="en-US"/>
        </w:rPr>
        <w:t xml:space="preserve"> </w:t>
      </w:r>
      <w:r w:rsidRPr="00646500">
        <w:rPr>
          <w:rFonts w:ascii="Calibri" w:hAnsi="Calibri" w:cs="Times New Roman"/>
          <w:b/>
          <w:bCs/>
          <w:lang w:val="en-US"/>
        </w:rPr>
        <w:t xml:space="preserve">nformation paradox </w:t>
      </w:r>
      <w:r w:rsidRPr="00646500">
        <w:rPr>
          <w:rFonts w:ascii="Calibri" w:hAnsi="Calibri" w:cs="Times New Roman"/>
          <w:lang w:val="en-US"/>
        </w:rPr>
        <w:t xml:space="preserve">o f Ebola: when people are exposed to more information, they become less informed (and more panicked). </w:t>
      </w:r>
    </w:p>
    <w:p w14:paraId="080B717C"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Experts were telling us that the virus will not a be a domestic outbreak and that the chances of it transmitting between people is little as opposed to our viruses. However, Ebola did kill 100 thousands people of Africa but people only cared about “domestic outbreak”. During news coverage of people on Ebola, people were reading closely about the topic but as they were exposed to more information they were less informed, and more panicked. It is problematic that Ebola is portrayed as a domestic threat but it might have benefits to mobilize people to be informed (mobilized by misplaced fears and anxieties). </w:t>
      </w:r>
    </w:p>
    <w:p w14:paraId="3A0D609D"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There was a lot of fear surrounding media coverage of Ebola but they ensured that it is not a domestic threat. When nurses got sick, media grew more sensationalist. </w:t>
      </w:r>
    </w:p>
    <w:p w14:paraId="2E403436"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What changed now? Why are people more afraid?</w:t>
      </w:r>
      <w:r w:rsidRPr="00646500">
        <w:rPr>
          <w:rFonts w:ascii="MS Mincho" w:eastAsia="MS Mincho" w:hAnsi="MS Mincho" w:cs="MS Mincho"/>
          <w:lang w:val="en-US"/>
        </w:rPr>
        <w:t> </w:t>
      </w:r>
      <w:r w:rsidRPr="00646500">
        <w:rPr>
          <w:rFonts w:ascii="Calibri" w:hAnsi="Calibri" w:cs="Times New Roman"/>
          <w:lang w:val="en-US"/>
        </w:rPr>
        <w:t xml:space="preserve">Media coverage has had a huge impact on audience’s perception. Coverage of scientific and health issues want to serve the public interest but at the same time some journalistic practices get in the way and distort things we should be hearing. </w:t>
      </w:r>
    </w:p>
    <w:p w14:paraId="701FD8E6"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Moral Panic: </w:t>
      </w:r>
      <w:r w:rsidRPr="00646500">
        <w:rPr>
          <w:rFonts w:ascii="Calibri" w:hAnsi="Calibri" w:cs="Times New Roman"/>
          <w:lang w:val="en-US"/>
        </w:rPr>
        <w:t xml:space="preserve">this does not mean that Ebola was not a problem but the way it was presented creates and amplifies anxiety ­ distortion, amplification. It was mobilizing people in a negative way. </w:t>
      </w:r>
    </w:p>
    <w:p w14:paraId="10D0F53B"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When it comes to contagious diseases there is a sort of </w:t>
      </w:r>
      <w:r w:rsidRPr="00646500">
        <w:rPr>
          <w:rFonts w:ascii="Calibri" w:hAnsi="Calibri" w:cs="Times New Roman"/>
          <w:b/>
          <w:bCs/>
          <w:lang w:val="en-US"/>
        </w:rPr>
        <w:t>“</w:t>
      </w:r>
      <w:r w:rsidRPr="00646500">
        <w:rPr>
          <w:rFonts w:ascii="Calibri" w:hAnsi="Calibri" w:cs="Times New Roman"/>
          <w:lang w:val="en-US"/>
        </w:rPr>
        <w:t xml:space="preserve"> </w:t>
      </w:r>
      <w:r w:rsidRPr="00646500">
        <w:rPr>
          <w:rFonts w:ascii="Calibri" w:hAnsi="Calibri" w:cs="Times New Roman"/>
          <w:b/>
          <w:bCs/>
          <w:lang w:val="en-US"/>
        </w:rPr>
        <w:t xml:space="preserve">Apocalyptic Framing” </w:t>
      </w:r>
      <w:r w:rsidRPr="00646500">
        <w:rPr>
          <w:rFonts w:ascii="Calibri" w:hAnsi="Calibri" w:cs="Times New Roman"/>
          <w:lang w:val="en-US"/>
        </w:rPr>
        <w:t xml:space="preserve">­ Generalized anxiety about the threat of contagious disease outbreak </w:t>
      </w:r>
    </w:p>
    <w:p w14:paraId="3B5C8DB5"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After the news on the nuns, there was less coverage on Ebola even though it continued to kill people in Africa. </w:t>
      </w:r>
    </w:p>
    <w:p w14:paraId="68B53836"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Summary: </w:t>
      </w:r>
    </w:p>
    <w:p w14:paraId="0B3A5932" w14:textId="77777777" w:rsidR="00093046" w:rsidRPr="00646500" w:rsidRDefault="00093046" w:rsidP="00646500">
      <w:pPr>
        <w:widowControl w:val="0"/>
        <w:numPr>
          <w:ilvl w:val="0"/>
          <w:numId w:val="8"/>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Even when the news isn’t inaccurate, it may frame information in a way that contributes </w:t>
      </w:r>
      <w:r w:rsidRPr="00646500">
        <w:rPr>
          <w:rFonts w:ascii="MS Mincho" w:eastAsia="MS Mincho" w:hAnsi="MS Mincho" w:cs="MS Mincho"/>
          <w:lang w:val="en-US"/>
        </w:rPr>
        <w:t> </w:t>
      </w:r>
      <w:r w:rsidRPr="00646500">
        <w:rPr>
          <w:rFonts w:ascii="Calibri" w:hAnsi="Calibri" w:cs="Times New Roman"/>
          <w:lang w:val="en-US"/>
        </w:rPr>
        <w:t xml:space="preserve">to a moral panic </w:t>
      </w:r>
      <w:r w:rsidRPr="00646500">
        <w:rPr>
          <w:rFonts w:ascii="MS Mincho" w:eastAsia="MS Mincho" w:hAnsi="MS Mincho" w:cs="MS Mincho"/>
          <w:lang w:val="en-US"/>
        </w:rPr>
        <w:t> </w:t>
      </w:r>
    </w:p>
    <w:p w14:paraId="587C8404" w14:textId="77777777" w:rsidR="00093046" w:rsidRPr="00646500" w:rsidRDefault="00093046" w:rsidP="00646500">
      <w:pPr>
        <w:widowControl w:val="0"/>
        <w:numPr>
          <w:ilvl w:val="0"/>
          <w:numId w:val="8"/>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 way we consume media: can the constant stream of stories and headlines shares </w:t>
      </w:r>
      <w:r w:rsidRPr="00646500">
        <w:rPr>
          <w:rFonts w:ascii="MS Mincho" w:eastAsia="MS Mincho" w:hAnsi="MS Mincho" w:cs="MS Mincho"/>
          <w:lang w:val="en-US"/>
        </w:rPr>
        <w:t> </w:t>
      </w:r>
      <w:r w:rsidRPr="00646500">
        <w:rPr>
          <w:rFonts w:ascii="Calibri" w:hAnsi="Calibri" w:cs="Times New Roman"/>
          <w:lang w:val="en-US"/>
        </w:rPr>
        <w:t xml:space="preserve">across social media have a negative impact? </w:t>
      </w:r>
      <w:r w:rsidRPr="00646500">
        <w:rPr>
          <w:rFonts w:ascii="MS Mincho" w:eastAsia="MS Mincho" w:hAnsi="MS Mincho" w:cs="MS Mincho"/>
          <w:lang w:val="en-US"/>
        </w:rPr>
        <w:t> </w:t>
      </w:r>
      <w:r w:rsidRPr="00646500">
        <w:rPr>
          <w:rFonts w:ascii="Calibri" w:hAnsi="Calibri" w:cs="Times New Roman"/>
          <w:b/>
          <w:bCs/>
          <w:lang w:val="en-US"/>
        </w:rPr>
        <w:t xml:space="preserve">Why does seeing like the media matter? </w:t>
      </w:r>
      <w:r w:rsidRPr="00646500">
        <w:rPr>
          <w:rFonts w:ascii="MS Mincho" w:eastAsia="MS Mincho" w:hAnsi="MS Mincho" w:cs="MS Mincho"/>
          <w:lang w:val="en-US"/>
        </w:rPr>
        <w:t> </w:t>
      </w:r>
    </w:p>
    <w:p w14:paraId="3BE177C7"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“cost to framing news around a media­centric perception of reality”; there’s a story about reality presented to the audience through the media, however, due to the reproduction of dominant ideas, the audience get a certain understanding and a certain picture of reality. They frame things in one way or another in order to sort information and deliver it to the audience. This has a cost; the way we understand social problems e.g. indigenous people </w:t>
      </w:r>
    </w:p>
    <w:p w14:paraId="53BCDD77"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The public’s understanding of reality will be: </w:t>
      </w:r>
    </w:p>
    <w:p w14:paraId="0F8905B6" w14:textId="77777777" w:rsidR="00093046" w:rsidRPr="00646500" w:rsidRDefault="00093046" w:rsidP="00646500">
      <w:pPr>
        <w:widowControl w:val="0"/>
        <w:numPr>
          <w:ilvl w:val="0"/>
          <w:numId w:val="9"/>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dumbed down </w:t>
      </w:r>
      <w:r w:rsidRPr="00646500">
        <w:rPr>
          <w:rFonts w:ascii="MS Mincho" w:eastAsia="MS Mincho" w:hAnsi="MS Mincho" w:cs="MS Mincho"/>
          <w:lang w:val="en-US"/>
        </w:rPr>
        <w:t> </w:t>
      </w:r>
    </w:p>
    <w:p w14:paraId="16ACC4AD" w14:textId="77777777" w:rsidR="00093046" w:rsidRPr="00646500" w:rsidRDefault="00093046" w:rsidP="00646500">
      <w:pPr>
        <w:widowControl w:val="0"/>
        <w:numPr>
          <w:ilvl w:val="0"/>
          <w:numId w:val="9"/>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incomplete </w:t>
      </w:r>
      <w:r w:rsidRPr="00646500">
        <w:rPr>
          <w:rFonts w:ascii="MS Mincho" w:eastAsia="MS Mincho" w:hAnsi="MS Mincho" w:cs="MS Mincho"/>
          <w:lang w:val="en-US"/>
        </w:rPr>
        <w:t> </w:t>
      </w:r>
    </w:p>
    <w:p w14:paraId="7D01E51B" w14:textId="77777777" w:rsidR="00093046" w:rsidRPr="00646500" w:rsidRDefault="00093046" w:rsidP="00646500">
      <w:pPr>
        <w:widowControl w:val="0"/>
        <w:numPr>
          <w:ilvl w:val="0"/>
          <w:numId w:val="9"/>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embedded with (perhaps largely unconscious) ideas about whose lives are worthy and </w:t>
      </w:r>
      <w:r w:rsidRPr="00646500">
        <w:rPr>
          <w:rFonts w:ascii="MS Mincho" w:eastAsia="MS Mincho" w:hAnsi="MS Mincho" w:cs="MS Mincho"/>
          <w:lang w:val="en-US"/>
        </w:rPr>
        <w:t> </w:t>
      </w:r>
      <w:r w:rsidRPr="00646500">
        <w:rPr>
          <w:rFonts w:ascii="Calibri" w:hAnsi="Calibri" w:cs="Times New Roman"/>
          <w:lang w:val="en-US"/>
        </w:rPr>
        <w:t xml:space="preserve">whose are not, who are to blame for their own victimhood and who ought to be protected. However, it’s bigger than that; it’s about learning justification for racial, </w:t>
      </w:r>
      <w:r w:rsidRPr="00646500">
        <w:rPr>
          <w:rFonts w:ascii="MS Mincho" w:eastAsia="MS Mincho" w:hAnsi="MS Mincho" w:cs="MS Mincho"/>
          <w:lang w:val="en-US"/>
        </w:rPr>
        <w:t> </w:t>
      </w:r>
    </w:p>
    <w:p w14:paraId="4CBF28DB"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gender, and class­based discrimination and oppression in society. This whole perspective of critical theory is about these dominant ideas that keep our society going the way it is now; a lot of sexism/racism/ableism ­ a lot of people will not be critical of these issues. </w:t>
      </w:r>
    </w:p>
    <w:p w14:paraId="5C8F30B3"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Symbolic Annihilation: </w:t>
      </w:r>
    </w:p>
    <w:p w14:paraId="7C4C2661"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“representation in the fictional world signifies social existence; absence means symbolic annihilation” ­ George Gerbner ­ this may mean that the representation of you might be trivialized; an Asian character appears because they are good at math </w:t>
      </w:r>
      <w:r w:rsidRPr="00646500">
        <w:rPr>
          <w:rFonts w:ascii="Calibri" w:hAnsi="Calibri" w:cs="Times New Roman"/>
          <w:b/>
          <w:bCs/>
          <w:lang w:val="en-US"/>
        </w:rPr>
        <w:t>“</w:t>
      </w:r>
      <w:r w:rsidRPr="00646500">
        <w:rPr>
          <w:rFonts w:ascii="Calibri" w:hAnsi="Calibri" w:cs="Times New Roman"/>
          <w:lang w:val="en-US"/>
        </w:rPr>
        <w:t xml:space="preserve"> </w:t>
      </w:r>
      <w:r w:rsidRPr="00646500">
        <w:rPr>
          <w:rFonts w:ascii="Calibri" w:hAnsi="Calibri" w:cs="Times New Roman"/>
          <w:b/>
          <w:bCs/>
          <w:lang w:val="en-US"/>
        </w:rPr>
        <w:t>Default characters”</w:t>
      </w:r>
      <w:r w:rsidRPr="00646500">
        <w:rPr>
          <w:rFonts w:ascii="Calibri" w:hAnsi="Calibri" w:cs="Times New Roman"/>
          <w:lang w:val="en-US"/>
        </w:rPr>
        <w:t xml:space="preserve">. </w:t>
      </w:r>
    </w:p>
    <w:p w14:paraId="106951E6"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There’s this idea that if you can identify somehow with the representation of the self in the media then you can exist. </w:t>
      </w:r>
    </w:p>
    <w:p w14:paraId="3377A55E" w14:textId="77777777" w:rsidR="00093046" w:rsidRPr="00646500" w:rsidRDefault="00093046" w:rsidP="00646500">
      <w:pPr>
        <w:rPr>
          <w:rFonts w:ascii="Calibri" w:hAnsi="Calibri" w:cs="Times New Roman"/>
          <w:b/>
          <w:u w:val="single"/>
        </w:rPr>
      </w:pPr>
      <w:r w:rsidRPr="00646500">
        <w:rPr>
          <w:rFonts w:ascii="Calibri" w:hAnsi="Calibri" w:cs="Times New Roman"/>
          <w:b/>
          <w:highlight w:val="yellow"/>
          <w:u w:val="single"/>
        </w:rPr>
        <w:t>October 5</w:t>
      </w:r>
      <w:r w:rsidRPr="00646500">
        <w:rPr>
          <w:rFonts w:ascii="Calibri" w:hAnsi="Calibri" w:cs="Times New Roman"/>
          <w:b/>
          <w:highlight w:val="yellow"/>
          <w:u w:val="single"/>
          <w:vertAlign w:val="superscript"/>
        </w:rPr>
        <w:t>th</w:t>
      </w:r>
      <w:r w:rsidRPr="00646500">
        <w:rPr>
          <w:rFonts w:ascii="Calibri" w:hAnsi="Calibri" w:cs="Times New Roman"/>
          <w:b/>
          <w:u w:val="single"/>
        </w:rPr>
        <w:t xml:space="preserve"> </w:t>
      </w:r>
    </w:p>
    <w:p w14:paraId="100FE590" w14:textId="77777777" w:rsidR="00093046" w:rsidRPr="00646500" w:rsidRDefault="00093046" w:rsidP="00646500">
      <w:pPr>
        <w:rPr>
          <w:rFonts w:ascii="Calibri" w:hAnsi="Calibri" w:cs="Times New Roman"/>
          <w:b/>
          <w:u w:val="single"/>
        </w:rPr>
      </w:pPr>
    </w:p>
    <w:p w14:paraId="4CE673B1"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Objectives</w:t>
      </w:r>
      <w:r w:rsidRPr="00646500">
        <w:rPr>
          <w:rFonts w:ascii="MS Mincho" w:eastAsia="MS Mincho" w:hAnsi="MS Mincho" w:cs="MS Mincho"/>
          <w:b/>
          <w:bCs/>
          <w:lang w:val="en-US"/>
        </w:rPr>
        <w:t> </w:t>
      </w:r>
      <w:r w:rsidRPr="00646500">
        <w:rPr>
          <w:rFonts w:ascii="Calibri" w:hAnsi="Calibri" w:cs="Times New Roman"/>
          <w:b/>
          <w:bCs/>
          <w:lang w:val="en-US"/>
        </w:rPr>
        <w:t xml:space="preserve">­ Understand resistance by the audience </w:t>
      </w:r>
    </w:p>
    <w:p w14:paraId="3FF137D9"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Concepts: decoding positions, oppositional gaze, spectatorship and subjecthood </w:t>
      </w:r>
    </w:p>
    <w:p w14:paraId="23F864EA"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b/>
          <w:bCs/>
          <w:kern w:val="1"/>
          <w:lang w:val="en-US"/>
        </w:rPr>
        <w:tab/>
      </w:r>
      <w:r w:rsidRPr="00646500">
        <w:rPr>
          <w:rFonts w:ascii="Calibri" w:hAnsi="Calibri" w:cs="Times New Roman"/>
          <w:b/>
          <w:bCs/>
          <w:kern w:val="1"/>
          <w:lang w:val="en-US"/>
        </w:rPr>
        <w:tab/>
      </w:r>
      <w:r w:rsidRPr="00646500">
        <w:rPr>
          <w:rFonts w:ascii="Calibri" w:hAnsi="Calibri" w:cs="Times New Roman"/>
          <w:b/>
          <w:bCs/>
          <w:lang w:val="en-US"/>
        </w:rPr>
        <w:t xml:space="preserve">­  Apply decoding positions / oppositional gaze to a new context </w:t>
      </w:r>
      <w:r w:rsidRPr="00646500">
        <w:rPr>
          <w:rFonts w:ascii="MS Mincho" w:eastAsia="MS Mincho" w:hAnsi="MS Mincho" w:cs="MS Mincho"/>
          <w:lang w:val="en-US"/>
        </w:rPr>
        <w:t> </w:t>
      </w:r>
    </w:p>
    <w:p w14:paraId="0B4419C3" w14:textId="114D6C2D"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b/>
          <w:bCs/>
          <w:kern w:val="1"/>
          <w:lang w:val="en-US"/>
        </w:rPr>
        <w:tab/>
      </w:r>
      <w:r w:rsidRPr="00646500">
        <w:rPr>
          <w:rFonts w:ascii="Calibri" w:hAnsi="Calibri" w:cs="Times New Roman"/>
          <w:b/>
          <w:bCs/>
          <w:kern w:val="1"/>
          <w:lang w:val="en-US"/>
        </w:rPr>
        <w:tab/>
      </w:r>
      <w:r w:rsidRPr="00646500">
        <w:rPr>
          <w:rFonts w:ascii="Calibri" w:hAnsi="Calibri" w:cs="Times New Roman"/>
          <w:b/>
          <w:bCs/>
          <w:lang w:val="en-US"/>
        </w:rPr>
        <w:t xml:space="preserve">­  Understand how resistance can become incorporated back into dominant </w:t>
      </w:r>
      <w:r w:rsidRPr="00646500">
        <w:rPr>
          <w:rFonts w:ascii="MS Mincho" w:eastAsia="MS Mincho" w:hAnsi="MS Mincho" w:cs="MS Mincho"/>
          <w:lang w:val="en-US"/>
        </w:rPr>
        <w:t> </w:t>
      </w:r>
      <w:r w:rsidRPr="00646500">
        <w:rPr>
          <w:rFonts w:ascii="Calibri" w:hAnsi="Calibri" w:cs="Times New Roman"/>
          <w:b/>
          <w:bCs/>
          <w:lang w:val="en-US"/>
        </w:rPr>
        <w:t>structures</w:t>
      </w:r>
      <w:r w:rsidRPr="00646500">
        <w:rPr>
          <w:rFonts w:ascii="MS Mincho" w:eastAsia="MS Mincho" w:hAnsi="MS Mincho" w:cs="MS Mincho"/>
          <w:b/>
          <w:bCs/>
          <w:lang w:val="en-US"/>
        </w:rPr>
        <w:t> </w:t>
      </w:r>
      <w:r w:rsidRPr="00646500">
        <w:rPr>
          <w:rFonts w:ascii="Calibri" w:hAnsi="Calibri" w:cs="Times New Roman"/>
          <w:b/>
          <w:bCs/>
          <w:lang w:val="en-US"/>
        </w:rPr>
        <w:t xml:space="preserve">Concepts: incorporation, commodification. </w:t>
      </w:r>
      <w:r w:rsidRPr="00646500">
        <w:rPr>
          <w:rFonts w:ascii="MS Mincho" w:eastAsia="MS Mincho" w:hAnsi="MS Mincho" w:cs="MS Mincho"/>
          <w:lang w:val="en-US"/>
        </w:rPr>
        <w:t> </w:t>
      </w:r>
      <w:r w:rsidRPr="00646500">
        <w:rPr>
          <w:rFonts w:ascii="Calibri" w:hAnsi="Calibri" w:cs="Times New Roman"/>
          <w:lang w:val="en-US"/>
        </w:rPr>
        <w:t xml:space="preserve">Society’s elite (the 1%?) ­ media production ­ representation ­ audience perception ­ society’s elite. </w:t>
      </w:r>
      <w:r w:rsidRPr="00646500">
        <w:rPr>
          <w:rFonts w:ascii="MS Mincho" w:eastAsia="MS Mincho" w:hAnsi="MS Mincho" w:cs="MS Mincho"/>
          <w:lang w:val="en-US"/>
        </w:rPr>
        <w:t> </w:t>
      </w:r>
      <w:r w:rsidRPr="00646500">
        <w:rPr>
          <w:rFonts w:ascii="Calibri" w:hAnsi="Calibri" w:cs="Times New Roman"/>
          <w:lang w:val="en-US"/>
        </w:rPr>
        <w:t xml:space="preserve">If we think of this as a circle that goes around and around and does not get interrupted then we are thinking about the audience as passive. We have RESISTANCE; the idea that you can watch something and not nod along but instead critique it. Not only do we have this resistance that can stop the circle from going around, but when resistance is produced the elite figure out how to capitalize on that and bring it onto the circle; introducing INCORPORATION. </w:t>
      </w:r>
      <w:r w:rsidRPr="00646500">
        <w:rPr>
          <w:rFonts w:ascii="MS Mincho" w:eastAsia="MS Mincho" w:hAnsi="MS Mincho" w:cs="MS Mincho"/>
          <w:lang w:val="en-US"/>
        </w:rPr>
        <w:t> </w:t>
      </w:r>
      <w:r w:rsidRPr="00646500">
        <w:rPr>
          <w:rFonts w:ascii="Calibri" w:hAnsi="Calibri" w:cs="Times New Roman"/>
          <w:lang w:val="en-US"/>
        </w:rPr>
        <w:t xml:space="preserve">The number of women CEOs in Fortune 1000 (the top 1000 companies in the US according to their revenues): 24 women by 2014. </w:t>
      </w:r>
      <w:r w:rsidRPr="00646500">
        <w:rPr>
          <w:rFonts w:ascii="MS Mincho" w:eastAsia="MS Mincho" w:hAnsi="MS Mincho" w:cs="MS Mincho"/>
          <w:lang w:val="en-US"/>
        </w:rPr>
        <w:t> </w:t>
      </w:r>
    </w:p>
    <w:p w14:paraId="16F47D48" w14:textId="12A3ECB3" w:rsidR="00093046" w:rsidRPr="00646500" w:rsidRDefault="00646500" w:rsidP="00646500">
      <w:pPr>
        <w:widowControl w:val="0"/>
        <w:autoSpaceDE w:val="0"/>
        <w:autoSpaceDN w:val="0"/>
        <w:adjustRightInd w:val="0"/>
        <w:rPr>
          <w:rFonts w:ascii="Calibri" w:hAnsi="Calibri" w:cs="Times New Roman"/>
          <w:lang w:val="en-US"/>
        </w:rPr>
      </w:pPr>
      <w:r w:rsidRPr="00646500">
        <w:rPr>
          <w:rFonts w:ascii="Calibri" w:hAnsi="Calibri" w:cs="Times New Roman"/>
          <w:lang w:val="en-US"/>
        </w:rPr>
        <w:t xml:space="preserve"> </w:t>
      </w:r>
      <w:r w:rsidR="00093046" w:rsidRPr="00646500">
        <w:rPr>
          <w:rFonts w:ascii="Calibri" w:hAnsi="Calibri" w:cs="Times New Roman"/>
          <w:lang w:val="en-US"/>
        </w:rPr>
        <w:t>“Feminist film criticism starts off by being informed about racism”.</w:t>
      </w:r>
      <w:r w:rsidR="00093046" w:rsidRPr="00646500">
        <w:rPr>
          <w:rFonts w:ascii="MS Mincho" w:eastAsia="MS Mincho" w:hAnsi="MS Mincho" w:cs="MS Mincho"/>
          <w:lang w:val="en-US"/>
        </w:rPr>
        <w:t> </w:t>
      </w:r>
      <w:r w:rsidR="00093046" w:rsidRPr="00646500">
        <w:rPr>
          <w:rFonts w:ascii="Calibri" w:hAnsi="Calibri" w:cs="Times New Roman"/>
          <w:lang w:val="en-US"/>
        </w:rPr>
        <w:t xml:space="preserve">The Famous Five in Canada led the PERSON’s movement demanding women’s rights. However, they were also fan of forced sterilization; they believe female mental defectives should be sterilized so they do not reproduce. In Alberta, there were 1000s of women who were sterilized. The legislation was revoked in the 70s. </w:t>
      </w:r>
    </w:p>
    <w:p w14:paraId="3C770128"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Bell Hooks was critical of the Famous Five because they demanded the rights for one group of women. </w:t>
      </w:r>
    </w:p>
    <w:p w14:paraId="3C7438BE"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Representation ­ Identity </w:t>
      </w:r>
    </w:p>
    <w:p w14:paraId="51B1A95D"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“Identity is constituted not outside but within representation”; one’s own idea of self gets </w:t>
      </w:r>
      <w:r w:rsidRPr="00646500">
        <w:rPr>
          <w:rFonts w:ascii="MS Mincho" w:eastAsia="MS Mincho" w:hAnsi="MS Mincho" w:cs="MS Mincho"/>
          <w:lang w:val="en-US"/>
        </w:rPr>
        <w:t> </w:t>
      </w:r>
      <w:r w:rsidRPr="00646500">
        <w:rPr>
          <w:rFonts w:ascii="Calibri" w:hAnsi="Calibri" w:cs="Times New Roman"/>
          <w:lang w:val="en-US"/>
        </w:rPr>
        <w:t xml:space="preserve">constructed within representation in the media. </w:t>
      </w:r>
      <w:r w:rsidRPr="00646500">
        <w:rPr>
          <w:rFonts w:ascii="MS Mincho" w:eastAsia="MS Mincho" w:hAnsi="MS Mincho" w:cs="MS Mincho"/>
          <w:lang w:val="en-US"/>
        </w:rPr>
        <w:t> </w:t>
      </w:r>
    </w:p>
    <w:p w14:paraId="27BB348C"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“see film not as a second order mirror held up to reflect what already exists but as that </w:t>
      </w:r>
      <w:r w:rsidRPr="00646500">
        <w:rPr>
          <w:rFonts w:ascii="MS Mincho" w:eastAsia="MS Mincho" w:hAnsi="MS Mincho" w:cs="MS Mincho"/>
          <w:lang w:val="en-US"/>
        </w:rPr>
        <w:t> </w:t>
      </w:r>
      <w:r w:rsidRPr="00646500">
        <w:rPr>
          <w:rFonts w:ascii="Calibri" w:hAnsi="Calibri" w:cs="Times New Roman"/>
          <w:lang w:val="en-US"/>
        </w:rPr>
        <w:t xml:space="preserve">form of representation which is able to constitute us as new kinds of subjects”; the reality that gets constructed in the media can create a new idea of subjects, even new social categories that exist and we can compare ourselves to as they become clearer in the world. </w:t>
      </w:r>
      <w:r w:rsidRPr="00646500">
        <w:rPr>
          <w:rFonts w:ascii="MS Mincho" w:eastAsia="MS Mincho" w:hAnsi="MS Mincho" w:cs="MS Mincho"/>
          <w:lang w:val="en-US"/>
        </w:rPr>
        <w:t> </w:t>
      </w:r>
      <w:r w:rsidRPr="00646500">
        <w:rPr>
          <w:rFonts w:ascii="Calibri" w:hAnsi="Calibri" w:cs="Times New Roman"/>
          <w:lang w:val="en-US"/>
        </w:rPr>
        <w:t xml:space="preserve">Stuart Hall: 3 Hypothetical Decoding Positions </w:t>
      </w:r>
      <w:r w:rsidRPr="00646500">
        <w:rPr>
          <w:rFonts w:ascii="MS Mincho" w:eastAsia="MS Mincho" w:hAnsi="MS Mincho" w:cs="MS Mincho"/>
          <w:lang w:val="en-US"/>
        </w:rPr>
        <w:t> </w:t>
      </w:r>
    </w:p>
    <w:p w14:paraId="53DB9794"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preferred readings (or dominant hegemonic): uncritically accept the producers’ intended </w:t>
      </w:r>
      <w:r w:rsidRPr="00646500">
        <w:rPr>
          <w:rFonts w:ascii="MS Mincho" w:eastAsia="MS Mincho" w:hAnsi="MS Mincho" w:cs="MS Mincho"/>
          <w:lang w:val="en-US"/>
        </w:rPr>
        <w:t> </w:t>
      </w:r>
      <w:r w:rsidRPr="00646500">
        <w:rPr>
          <w:rFonts w:ascii="Calibri" w:hAnsi="Calibri" w:cs="Times New Roman"/>
          <w:lang w:val="en-US"/>
        </w:rPr>
        <w:t xml:space="preserve">meaning. </w:t>
      </w:r>
      <w:r w:rsidRPr="00646500">
        <w:rPr>
          <w:rFonts w:ascii="MS Mincho" w:eastAsia="MS Mincho" w:hAnsi="MS Mincho" w:cs="MS Mincho"/>
          <w:lang w:val="en-US"/>
        </w:rPr>
        <w:t> </w:t>
      </w:r>
    </w:p>
    <w:p w14:paraId="2A52F5DD"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negotiated reading: partial acceptance, partial resistance </w:t>
      </w:r>
      <w:r w:rsidRPr="00646500">
        <w:rPr>
          <w:rFonts w:ascii="MS Mincho" w:eastAsia="MS Mincho" w:hAnsi="MS Mincho" w:cs="MS Mincho"/>
          <w:lang w:val="en-US"/>
        </w:rPr>
        <w:t> </w:t>
      </w:r>
    </w:p>
    <w:p w14:paraId="4BAEE4BE"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oppositional reading (counter­hegemonic): understand preferred reading but completely rejects it / chooses not to identify with a narrative or a character / assumes an interaction between you and the media </w:t>
      </w:r>
    </w:p>
    <w:p w14:paraId="0F8A357A"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Where does Oppositional Reading come from? SPECTATORSHIP + SUBJECTHOOD </w:t>
      </w:r>
    </w:p>
    <w:p w14:paraId="443244BD"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SPECTATORSHIP: it is how you are involved with the media by how you are being implicated it / it is about a reaction between a spectator and the media. One can be a PASSIVE spectator by accepting messages as they come along. ACTIVE SPECTATOR: get involved and engages with the text by being critical; it recognizes how the media represents (or does not represent) their identity. </w:t>
      </w:r>
    </w:p>
    <w:p w14:paraId="5783E212"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SUBJECTHOOD: how you understand yourself as a person that inhabits a set of social categories. It is also how society collectively creates and gives meanings to those social categories (otherwise they wouldn’t exist). </w:t>
      </w:r>
    </w:p>
    <w:p w14:paraId="7984BD74"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Bell Hooks cites Diawara: “components of ‘difference’ among elements of sex, gender, and sexuality give rise to different readings of the same material these conditions produce a “resisting’ spectator.” </w:t>
      </w:r>
    </w:p>
    <w:p w14:paraId="74650113"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“the impact of racism and sexism so over­determine spectatorship ­ not only what we look at but who we identify with” </w:t>
      </w:r>
    </w:p>
    <w:p w14:paraId="61E73282"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“we come home to ourselves”; Bell Hooks provide an example of Mr Coleen (a poor working class woman of color) who is a maid at a prosperous family and seems ot be happy only when she goes to the movies. The movies that she sees were all about white men taking good care of their white women. By taking pleasure in this movie, she has transformed herself as a white woman which makes “coming home” hard. </w:t>
      </w:r>
    </w:p>
    <w:p w14:paraId="7D8981C2"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“Every black woman I spoke with who was/is... a lover of the Hollywood film testified that to experience fully the pleasure... they had to close down critique, analysis; they had to forget racism. And mostly they did not think about sexism.” </w:t>
      </w:r>
    </w:p>
    <w:p w14:paraId="1F43FC32"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Why did Bel Hooks mention Emmett Till? </w:t>
      </w:r>
    </w:p>
    <w:p w14:paraId="0E2EC270"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Domination Studies (Critical Theory): </w:t>
      </w:r>
    </w:p>
    <w:p w14:paraId="32E605F9"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too narrow </w:t>
      </w:r>
      <w:r w:rsidRPr="00646500">
        <w:rPr>
          <w:rFonts w:ascii="MS Mincho" w:eastAsia="MS Mincho" w:hAnsi="MS Mincho" w:cs="MS Mincho"/>
          <w:lang w:val="en-US"/>
        </w:rPr>
        <w:t> </w:t>
      </w:r>
    </w:p>
    <w:p w14:paraId="3D7FFFA4"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focuses too much on the power of corporations Resistance Studies (Audience Theory) </w:t>
      </w:r>
      <w:r w:rsidRPr="00646500">
        <w:rPr>
          <w:rFonts w:ascii="MS Mincho" w:eastAsia="MS Mincho" w:hAnsi="MS Mincho" w:cs="MS Mincho"/>
          <w:lang w:val="en-US"/>
        </w:rPr>
        <w:t> </w:t>
      </w:r>
    </w:p>
    <w:p w14:paraId="727F1CC7" w14:textId="77777777" w:rsidR="00093046" w:rsidRPr="00646500" w:rsidRDefault="00093046" w:rsidP="00646500">
      <w:pPr>
        <w:widowControl w:val="0"/>
        <w:numPr>
          <w:ilvl w:val="0"/>
          <w:numId w:val="5"/>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too narrow </w:t>
      </w:r>
      <w:r w:rsidRPr="00646500">
        <w:rPr>
          <w:rFonts w:ascii="MS Mincho" w:eastAsia="MS Mincho" w:hAnsi="MS Mincho" w:cs="MS Mincho"/>
          <w:lang w:val="en-US"/>
        </w:rPr>
        <w:t> </w:t>
      </w:r>
    </w:p>
    <w:p w14:paraId="117FF535" w14:textId="77777777" w:rsidR="00093046" w:rsidRPr="00646500" w:rsidRDefault="00093046" w:rsidP="00646500">
      <w:pPr>
        <w:widowControl w:val="0"/>
        <w:numPr>
          <w:ilvl w:val="0"/>
          <w:numId w:val="5"/>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focuses too much on oppositional readings</w:t>
      </w:r>
      <w:r w:rsidRPr="00646500">
        <w:rPr>
          <w:rFonts w:ascii="MS Mincho" w:eastAsia="MS Mincho" w:hAnsi="MS Mincho" w:cs="MS Mincho"/>
          <w:lang w:val="en-US"/>
        </w:rPr>
        <w:t> </w:t>
      </w:r>
      <w:r w:rsidRPr="00646500">
        <w:rPr>
          <w:rFonts w:ascii="Calibri" w:hAnsi="Calibri" w:cs="Times New Roman"/>
          <w:lang w:val="en-US"/>
        </w:rPr>
        <w:t xml:space="preserve">The only conclusion we can reach from that is that people are passive and victims. However, other theorists came along like Bell Hooks and shed light on the fact that these readings focus too much on oppositional readings and that there’s only one way to resist these cultures. </w:t>
      </w:r>
      <w:r w:rsidRPr="00646500">
        <w:rPr>
          <w:rFonts w:ascii="MS Mincho" w:eastAsia="MS Mincho" w:hAnsi="MS Mincho" w:cs="MS Mincho"/>
          <w:lang w:val="en-US"/>
        </w:rPr>
        <w:t> </w:t>
      </w:r>
    </w:p>
    <w:p w14:paraId="74EEAFEB"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However, both approaches are valid to we’ll call it TRUCE; incorporation; both having strength, both can exist in the world, and explain the relationship between media and society. </w:t>
      </w:r>
    </w:p>
    <w:p w14:paraId="03DFB705"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Incorporation: They are taking these resistance ideas and forcing back into the circle of dominant ideology and cultural hegemony. “the process whereby resistances are corralled and rearticulated within the framework of hegemony” </w:t>
      </w:r>
    </w:p>
    <w:p w14:paraId="387CFCFB"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“the dominant cultural response to challenges and the means to overcome them” </w:t>
      </w:r>
    </w:p>
    <w:p w14:paraId="2E01EB92"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It often takes place in commodification; “incorporating an alternative or oppositional idea (resistance) in a commodity, often using the idea to sell or advertise the product by presenting it as avant garde or different from the mass.” </w:t>
      </w:r>
    </w:p>
    <w:p w14:paraId="1AB71755"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It would strip the resistance from its dangerous aspect so it does not destabilize the elite, but turns it into a harmless trivia. </w:t>
      </w:r>
    </w:p>
    <w:p w14:paraId="7D06E2CE"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If you incorporate something back to these hegemonic structures, you’re going to do it in a way that does not explain all of these dangers. </w:t>
      </w:r>
    </w:p>
    <w:p w14:paraId="0C37EB41"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Bell Hooks explains that in the time period she is looking at, black females spectators are oppositional. </w:t>
      </w:r>
    </w:p>
    <w:p w14:paraId="5848DE2D" w14:textId="77777777" w:rsidR="00093046" w:rsidRPr="00646500" w:rsidRDefault="00093046" w:rsidP="00646500">
      <w:pPr>
        <w:rPr>
          <w:rFonts w:ascii="Calibri" w:hAnsi="Calibri" w:cs="Times New Roman"/>
          <w:b/>
          <w:u w:val="single"/>
        </w:rPr>
      </w:pPr>
      <w:r w:rsidRPr="00646500">
        <w:rPr>
          <w:rFonts w:ascii="Calibri" w:hAnsi="Calibri" w:cs="Times New Roman"/>
          <w:b/>
          <w:highlight w:val="yellow"/>
          <w:u w:val="single"/>
        </w:rPr>
        <w:t>October 19</w:t>
      </w:r>
      <w:r w:rsidRPr="00646500">
        <w:rPr>
          <w:rFonts w:ascii="Calibri" w:hAnsi="Calibri" w:cs="Times New Roman"/>
          <w:b/>
          <w:highlight w:val="yellow"/>
          <w:u w:val="single"/>
          <w:vertAlign w:val="superscript"/>
        </w:rPr>
        <w:t>th</w:t>
      </w:r>
      <w:r w:rsidRPr="00646500">
        <w:rPr>
          <w:rFonts w:ascii="Calibri" w:hAnsi="Calibri" w:cs="Times New Roman"/>
          <w:b/>
          <w:u w:val="single"/>
        </w:rPr>
        <w:t xml:space="preserve"> </w:t>
      </w:r>
    </w:p>
    <w:p w14:paraId="7E803BB6" w14:textId="77777777" w:rsidR="00093046" w:rsidRPr="00646500" w:rsidRDefault="00093046" w:rsidP="00646500">
      <w:pPr>
        <w:rPr>
          <w:rFonts w:ascii="Calibri" w:hAnsi="Calibri" w:cs="Times New Roman"/>
          <w:b/>
          <w:u w:val="single"/>
        </w:rPr>
      </w:pPr>
    </w:p>
    <w:p w14:paraId="187FAD61"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Today’s Plan: Non­Conformity </w:t>
      </w:r>
    </w:p>
    <w:p w14:paraId="752B2A3E"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Last week’s work: </w:t>
      </w:r>
    </w:p>
    <w:p w14:paraId="14007BB8"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incorporation </w:t>
      </w:r>
      <w:r w:rsidRPr="00646500">
        <w:rPr>
          <w:rFonts w:ascii="MS Mincho" w:eastAsia="MS Mincho" w:hAnsi="MS Mincho" w:cs="MS Mincho"/>
          <w:lang w:val="en-US"/>
        </w:rPr>
        <w:t> </w:t>
      </w:r>
    </w:p>
    <w:p w14:paraId="71970A99"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Depictions of trans characters </w:t>
      </w:r>
      <w:r w:rsidRPr="00646500">
        <w:rPr>
          <w:rFonts w:ascii="MS Mincho" w:eastAsia="MS Mincho" w:hAnsi="MS Mincho" w:cs="MS Mincho"/>
          <w:lang w:val="en-US"/>
        </w:rPr>
        <w:t> </w:t>
      </w:r>
    </w:p>
    <w:p w14:paraId="4A7E77BB"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genderbread person </w:t>
      </w:r>
      <w:r w:rsidRPr="00646500">
        <w:rPr>
          <w:rFonts w:ascii="MS Mincho" w:eastAsia="MS Mincho" w:hAnsi="MS Mincho" w:cs="MS Mincho"/>
          <w:lang w:val="en-US"/>
        </w:rPr>
        <w:t> </w:t>
      </w:r>
    </w:p>
    <w:p w14:paraId="70C42D5A"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seeing like the media </w:t>
      </w:r>
      <w:r w:rsidRPr="00646500">
        <w:rPr>
          <w:rFonts w:ascii="MS Mincho" w:eastAsia="MS Mincho" w:hAnsi="MS Mincho" w:cs="MS Mincho"/>
          <w:lang w:val="en-US"/>
        </w:rPr>
        <w:t> </w:t>
      </w:r>
    </w:p>
    <w:p w14:paraId="310CCF88"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talk shows </w:t>
      </w:r>
      <w:r w:rsidRPr="00646500">
        <w:rPr>
          <w:rFonts w:ascii="MS Mincho" w:eastAsia="MS Mincho" w:hAnsi="MS Mincho" w:cs="MS Mincho"/>
          <w:lang w:val="en-US"/>
        </w:rPr>
        <w:t> </w:t>
      </w:r>
    </w:p>
    <w:p w14:paraId="5382555E" w14:textId="77777777" w:rsidR="00093046" w:rsidRPr="00646500" w:rsidRDefault="00093046"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defenders vs critics </w:t>
      </w:r>
      <w:r w:rsidRPr="00646500">
        <w:rPr>
          <w:rFonts w:ascii="MS Mincho" w:eastAsia="MS Mincho" w:hAnsi="MS Mincho" w:cs="MS Mincho"/>
          <w:lang w:val="en-US"/>
        </w:rPr>
        <w:t> </w:t>
      </w:r>
      <w:r w:rsidRPr="00646500">
        <w:rPr>
          <w:rFonts w:ascii="Calibri" w:hAnsi="Calibri" w:cs="Times New Roman"/>
          <w:b/>
          <w:bCs/>
          <w:lang w:val="en-US"/>
        </w:rPr>
        <w:t xml:space="preserve">Today’s Learning Objectives: </w:t>
      </w:r>
      <w:r w:rsidRPr="00646500">
        <w:rPr>
          <w:rFonts w:ascii="MS Mincho" w:eastAsia="MS Mincho" w:hAnsi="MS Mincho" w:cs="MS Mincho"/>
          <w:lang w:val="en-US"/>
        </w:rPr>
        <w:t> </w:t>
      </w:r>
    </w:p>
    <w:p w14:paraId="4A11E37F"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Identify deceptive versus pathetic representations of trans woman: Femininity, masculinity, passing, feminization </w:t>
      </w:r>
      <w:r w:rsidRPr="00646500">
        <w:rPr>
          <w:rFonts w:ascii="MS Mincho" w:eastAsia="MS Mincho" w:hAnsi="MS Mincho" w:cs="MS Mincho"/>
          <w:lang w:val="en-US"/>
        </w:rPr>
        <w:t> </w:t>
      </w:r>
    </w:p>
    <w:p w14:paraId="2B514BA4"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Understand why these depictions of trans women of not challenge dominant ideologies </w:t>
      </w:r>
      <w:r w:rsidRPr="00646500">
        <w:rPr>
          <w:rFonts w:ascii="MS Mincho" w:eastAsia="MS Mincho" w:hAnsi="MS Mincho" w:cs="MS Mincho"/>
          <w:lang w:val="en-US"/>
        </w:rPr>
        <w:t> </w:t>
      </w:r>
    </w:p>
    <w:p w14:paraId="68CF9783" w14:textId="77777777" w:rsidR="00093046" w:rsidRPr="00646500" w:rsidRDefault="00093046"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Understand how talk shows can open up a space a space for resistance and how that </w:t>
      </w:r>
      <w:r w:rsidRPr="00646500">
        <w:rPr>
          <w:rFonts w:ascii="MS Mincho" w:eastAsia="MS Mincho" w:hAnsi="MS Mincho" w:cs="MS Mincho"/>
          <w:lang w:val="en-US"/>
        </w:rPr>
        <w:t> </w:t>
      </w:r>
      <w:r w:rsidRPr="00646500">
        <w:rPr>
          <w:rFonts w:ascii="Calibri" w:hAnsi="Calibri" w:cs="Times New Roman"/>
          <w:lang w:val="en-US"/>
        </w:rPr>
        <w:t xml:space="preserve">can be seen as threatening: normalization deviance, non conformity. </w:t>
      </w:r>
      <w:r w:rsidRPr="00646500">
        <w:rPr>
          <w:rFonts w:ascii="MS Mincho" w:eastAsia="MS Mincho" w:hAnsi="MS Mincho" w:cs="MS Mincho"/>
          <w:lang w:val="en-US"/>
        </w:rPr>
        <w:t> </w:t>
      </w:r>
      <w:r w:rsidRPr="00646500">
        <w:rPr>
          <w:rFonts w:ascii="Calibri" w:hAnsi="Calibri" w:cs="Times New Roman"/>
          <w:b/>
          <w:bCs/>
          <w:lang w:val="en-US"/>
        </w:rPr>
        <w:t xml:space="preserve">CRITICAL THEORY </w:t>
      </w:r>
      <w:r w:rsidRPr="00646500">
        <w:rPr>
          <w:rFonts w:ascii="Calibri" w:hAnsi="Calibri" w:cs="Times New Roman"/>
          <w:lang w:val="en-US"/>
        </w:rPr>
        <w:t xml:space="preserve">is linked to </w:t>
      </w:r>
      <w:r w:rsidRPr="00646500">
        <w:rPr>
          <w:rFonts w:ascii="Calibri" w:hAnsi="Calibri" w:cs="Times New Roman"/>
          <w:b/>
          <w:bCs/>
          <w:lang w:val="en-US"/>
        </w:rPr>
        <w:t>D</w:t>
      </w:r>
      <w:r w:rsidRPr="00646500">
        <w:rPr>
          <w:rFonts w:ascii="Calibri" w:hAnsi="Calibri" w:cs="Times New Roman"/>
          <w:lang w:val="en-US"/>
        </w:rPr>
        <w:t xml:space="preserve"> </w:t>
      </w:r>
      <w:r w:rsidRPr="00646500">
        <w:rPr>
          <w:rFonts w:ascii="Calibri" w:hAnsi="Calibri" w:cs="Times New Roman"/>
          <w:b/>
          <w:bCs/>
          <w:lang w:val="en-US"/>
        </w:rPr>
        <w:t xml:space="preserve">OMINANT THEORY </w:t>
      </w:r>
      <w:r w:rsidRPr="00646500">
        <w:rPr>
          <w:rFonts w:ascii="Calibri" w:hAnsi="Calibri" w:cs="Times New Roman"/>
          <w:lang w:val="en-US"/>
        </w:rPr>
        <w:t>because it exposes how the elite dominate society with their ideologies.</w:t>
      </w:r>
      <w:r w:rsidRPr="00646500">
        <w:rPr>
          <w:rFonts w:ascii="MS Mincho" w:eastAsia="MS Mincho" w:hAnsi="MS Mincho" w:cs="MS Mincho"/>
          <w:lang w:val="en-US"/>
        </w:rPr>
        <w:t> </w:t>
      </w:r>
      <w:r w:rsidRPr="00646500">
        <w:rPr>
          <w:rFonts w:ascii="Calibri" w:hAnsi="Calibri" w:cs="Times New Roman"/>
          <w:lang w:val="en-US"/>
        </w:rPr>
        <w:t xml:space="preserve">Medium theory is about the medium itself and how that reflects on how things are changing in society: Oral culture (needing someone within your physical proximity), print culture. </w:t>
      </w:r>
      <w:r w:rsidRPr="00646500">
        <w:rPr>
          <w:rFonts w:ascii="MS Mincho" w:eastAsia="MS Mincho" w:hAnsi="MS Mincho" w:cs="MS Mincho"/>
          <w:lang w:val="en-US"/>
        </w:rPr>
        <w:t> </w:t>
      </w:r>
      <w:r w:rsidRPr="00646500">
        <w:rPr>
          <w:rFonts w:ascii="Calibri" w:hAnsi="Calibri" w:cs="Times New Roman"/>
          <w:b/>
          <w:bCs/>
          <w:lang w:val="en-US"/>
        </w:rPr>
        <w:t xml:space="preserve">INCORPORATION </w:t>
      </w:r>
      <w:r w:rsidRPr="00646500">
        <w:rPr>
          <w:rFonts w:ascii="Calibri" w:hAnsi="Calibri" w:cs="Times New Roman"/>
          <w:lang w:val="en-US"/>
        </w:rPr>
        <w:t xml:space="preserve">falls between Society’s Elite (the 1%) and media production to representation, and RESISTANCE falls between representation ­ audience perception and back to the elite. </w:t>
      </w:r>
      <w:r w:rsidRPr="00646500">
        <w:rPr>
          <w:rFonts w:ascii="MS Mincho" w:eastAsia="MS Mincho" w:hAnsi="MS Mincho" w:cs="MS Mincho"/>
          <w:lang w:val="en-US"/>
        </w:rPr>
        <w:t> </w:t>
      </w:r>
      <w:r w:rsidRPr="00646500">
        <w:rPr>
          <w:rFonts w:ascii="Calibri" w:hAnsi="Calibri" w:cs="Times New Roman"/>
          <w:lang w:val="en-US"/>
        </w:rPr>
        <w:t xml:space="preserve">The elite who have the funding produce stories and ideas and characters (relate this to Every Single Word) and these things are represented in terms of how they stigmatize characters. The audience receives this representation. This audience might have different reactions. If all is well, the cycle goes around. However, if resistance takes place the cycle in interrupted and the elite try to catch a glimpse of these ideas and incorporate them back into the cycle. </w:t>
      </w:r>
      <w:r w:rsidRPr="00646500">
        <w:rPr>
          <w:rFonts w:ascii="MS Mincho" w:eastAsia="MS Mincho" w:hAnsi="MS Mincho" w:cs="MS Mincho"/>
          <w:lang w:val="en-US"/>
        </w:rPr>
        <w:t> </w:t>
      </w:r>
      <w:r w:rsidRPr="00646500">
        <w:rPr>
          <w:rFonts w:ascii="Calibri" w:hAnsi="Calibri" w:cs="Times New Roman"/>
          <w:b/>
          <w:bCs/>
          <w:lang w:val="en-US"/>
        </w:rPr>
        <w:t xml:space="preserve">Stone Wall (movie): </w:t>
      </w:r>
      <w:r w:rsidRPr="00646500">
        <w:rPr>
          <w:rFonts w:ascii="Calibri" w:hAnsi="Calibri" w:cs="Times New Roman"/>
          <w:lang w:val="en-US"/>
        </w:rPr>
        <w:t xml:space="preserve">“As a director you have to put yourself in your movies and I’m white and gay” ­ a note from the director. People had a problem with this movie because it erased what it actually happened. Transwomen of colour were the first ones to throw the stone and spark the Gay Liberation movement. However, the movie traces back the events and attribute them to gay people who “appear straight” as to get the straight audience to empathize with them; An example of a Whitewashing film. </w:t>
      </w:r>
      <w:r w:rsidRPr="00646500">
        <w:rPr>
          <w:rFonts w:ascii="MS Mincho" w:eastAsia="MS Mincho" w:hAnsi="MS Mincho" w:cs="MS Mincho"/>
          <w:lang w:val="en-US"/>
        </w:rPr>
        <w:t> </w:t>
      </w:r>
      <w:r w:rsidRPr="00646500">
        <w:rPr>
          <w:rFonts w:ascii="Calibri" w:hAnsi="Calibri" w:cs="Times New Roman"/>
          <w:b/>
          <w:bCs/>
          <w:lang w:val="en-US"/>
        </w:rPr>
        <w:t xml:space="preserve">INCORPORATION: Commodification; </w:t>
      </w:r>
      <w:r w:rsidRPr="00646500">
        <w:rPr>
          <w:rFonts w:ascii="Calibri" w:hAnsi="Calibri" w:cs="Times New Roman"/>
          <w:lang w:val="en-US"/>
        </w:rPr>
        <w:t xml:space="preserve">“incorporating an alternative or oppositional idea into a commodity” / “oppositional ideas are often subverted by being commodified and resold... stripped of their more dangerous content”. </w:t>
      </w:r>
      <w:r w:rsidRPr="00646500">
        <w:rPr>
          <w:rFonts w:ascii="MS Mincho" w:eastAsia="MS Mincho" w:hAnsi="MS Mincho" w:cs="MS Mincho"/>
          <w:lang w:val="en-US"/>
        </w:rPr>
        <w:t> </w:t>
      </w:r>
    </w:p>
    <w:p w14:paraId="7EF45A9F"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In the case of Stone Wall, we are challenging the dominant system by showing where the riot started off. </w:t>
      </w:r>
    </w:p>
    <w:p w14:paraId="7F458463"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Transgender rights are an opposition of the dominant system (the dominant ideas of gender / gender as a binary / how gender operates) </w:t>
      </w:r>
      <w:r w:rsidRPr="00646500">
        <w:rPr>
          <w:rFonts w:ascii="MS Mincho" w:eastAsia="MS Mincho" w:hAnsi="MS Mincho" w:cs="MS Mincho"/>
          <w:lang w:val="en-US"/>
        </w:rPr>
        <w:t> </w:t>
      </w:r>
    </w:p>
    <w:p w14:paraId="28F4C945" w14:textId="77777777" w:rsidR="00093046" w:rsidRPr="00646500" w:rsidRDefault="00093046"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They see how this resistance is changing society, so they change it into a commodity where the dangerous ideas are stripped away: overshadowing transgender women’s role because it constitutes what’s dangerous and what challenges the system. </w:t>
      </w:r>
      <w:r w:rsidRPr="00646500">
        <w:rPr>
          <w:rFonts w:ascii="MS Mincho" w:eastAsia="MS Mincho" w:hAnsi="MS Mincho" w:cs="MS Mincho"/>
          <w:lang w:val="en-US"/>
        </w:rPr>
        <w:t> </w:t>
      </w:r>
      <w:r w:rsidRPr="00646500">
        <w:rPr>
          <w:rFonts w:ascii="Calibri" w:hAnsi="Calibri" w:cs="Times New Roman"/>
          <w:lang w:val="en-US"/>
        </w:rPr>
        <w:t xml:space="preserve">There are many different women and trans women: So why do we assume all trans women want to transform their identity into an ultrafemme. Popular media assumes all transexuals MTF (Male to Female) that it is hard to imagine a Trans Man depiction. It also assumes that all trans women want to achieve stereotypical femininity. All depictions include this desire to be ultrafemme and neither challenges dominant ideologies about gender. Moreover, both are designed to validate the popular assumption that trans women are truly men. </w:t>
      </w:r>
      <w:r w:rsidRPr="00646500">
        <w:rPr>
          <w:rFonts w:ascii="MS Mincho" w:eastAsia="MS Mincho" w:hAnsi="MS Mincho" w:cs="MS Mincho"/>
          <w:lang w:val="en-US"/>
        </w:rPr>
        <w:t> </w:t>
      </w:r>
      <w:r w:rsidRPr="00646500">
        <w:rPr>
          <w:rFonts w:ascii="Calibri" w:hAnsi="Calibri" w:cs="Times New Roman"/>
          <w:lang w:val="en-US"/>
        </w:rPr>
        <w:t xml:space="preserve">There’s this idea that people are trying to achieve MALE PRIVILEGE because men have more privilege than women. Thus, depictions of men wanting to be women are confusing to society because they embody a “loss of power” passage. </w:t>
      </w:r>
      <w:r w:rsidRPr="00646500">
        <w:rPr>
          <w:rFonts w:ascii="MS Mincho" w:eastAsia="MS Mincho" w:hAnsi="MS Mincho" w:cs="MS Mincho"/>
          <w:lang w:val="en-US"/>
        </w:rPr>
        <w:t> </w:t>
      </w:r>
      <w:r w:rsidRPr="00646500">
        <w:rPr>
          <w:rFonts w:ascii="Calibri" w:hAnsi="Calibri" w:cs="Times New Roman"/>
          <w:b/>
          <w:bCs/>
          <w:lang w:val="en-US"/>
        </w:rPr>
        <w:t xml:space="preserve">Deceptive Transexual: </w:t>
      </w:r>
      <w:r w:rsidRPr="00646500">
        <w:rPr>
          <w:rFonts w:ascii="MS Mincho" w:eastAsia="MS Mincho" w:hAnsi="MS Mincho" w:cs="MS Mincho"/>
          <w:lang w:val="en-US"/>
        </w:rPr>
        <w:t> </w:t>
      </w:r>
    </w:p>
    <w:p w14:paraId="51DA26EB"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w:t>
      </w:r>
      <w:r w:rsidRPr="00646500">
        <w:rPr>
          <w:rFonts w:ascii="Calibri" w:hAnsi="Calibri" w:cs="Times New Roman"/>
          <w:b/>
          <w:bCs/>
          <w:lang w:val="en-US"/>
        </w:rPr>
        <w:t xml:space="preserve">PASSING </w:t>
      </w:r>
      <w:r w:rsidRPr="00646500">
        <w:rPr>
          <w:rFonts w:ascii="Calibri" w:hAnsi="Calibri" w:cs="Times New Roman"/>
          <w:lang w:val="en-US"/>
        </w:rPr>
        <w:t xml:space="preserve">is not about privilege, it’s about walking around in the world without people </w:t>
      </w:r>
      <w:r w:rsidRPr="00646500">
        <w:rPr>
          <w:rFonts w:ascii="MS Mincho" w:eastAsia="MS Mincho" w:hAnsi="MS Mincho" w:cs="MS Mincho"/>
          <w:lang w:val="en-US"/>
        </w:rPr>
        <w:t> </w:t>
      </w:r>
      <w:r w:rsidRPr="00646500">
        <w:rPr>
          <w:rFonts w:ascii="Calibri" w:hAnsi="Calibri" w:cs="Times New Roman"/>
          <w:lang w:val="en-US"/>
        </w:rPr>
        <w:t xml:space="preserve">realizing you are trans; Successfully pass; not being identifiable as a trans person in </w:t>
      </w:r>
      <w:r w:rsidRPr="00646500">
        <w:rPr>
          <w:rFonts w:ascii="MS Mincho" w:eastAsia="MS Mincho" w:hAnsi="MS Mincho" w:cs="MS Mincho"/>
          <w:lang w:val="en-US"/>
        </w:rPr>
        <w:t> </w:t>
      </w:r>
      <w:r w:rsidRPr="00646500">
        <w:rPr>
          <w:rFonts w:ascii="Calibri" w:hAnsi="Calibri" w:cs="Times New Roman"/>
          <w:lang w:val="en-US"/>
        </w:rPr>
        <w:t xml:space="preserve">society. </w:t>
      </w:r>
      <w:r w:rsidRPr="00646500">
        <w:rPr>
          <w:rFonts w:ascii="MS Mincho" w:eastAsia="MS Mincho" w:hAnsi="MS Mincho" w:cs="MS Mincho"/>
          <w:lang w:val="en-US"/>
        </w:rPr>
        <w:t> </w:t>
      </w:r>
    </w:p>
    <w:p w14:paraId="3913F0D2"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Unexpected plot twists: Sudden and obvious changes </w:t>
      </w:r>
      <w:r w:rsidRPr="00646500">
        <w:rPr>
          <w:rFonts w:ascii="MS Mincho" w:eastAsia="MS Mincho" w:hAnsi="MS Mincho" w:cs="MS Mincho"/>
          <w:lang w:val="en-US"/>
        </w:rPr>
        <w:t> </w:t>
      </w:r>
    </w:p>
    <w:p w14:paraId="4D0A6DE6"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Sexual predators who fool men into believing they are “real” female </w:t>
      </w:r>
      <w:r w:rsidRPr="00646500">
        <w:rPr>
          <w:rFonts w:ascii="MS Mincho" w:eastAsia="MS Mincho" w:hAnsi="MS Mincho" w:cs="MS Mincho"/>
          <w:lang w:val="en-US"/>
        </w:rPr>
        <w:t> </w:t>
      </w:r>
    </w:p>
    <w:p w14:paraId="2426E095"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Fake women dramatically revealed: Trans women are traced back to being men without </w:t>
      </w:r>
      <w:r w:rsidRPr="00646500">
        <w:rPr>
          <w:rFonts w:ascii="MS Mincho" w:eastAsia="MS Mincho" w:hAnsi="MS Mincho" w:cs="MS Mincho"/>
          <w:lang w:val="en-US"/>
        </w:rPr>
        <w:t> </w:t>
      </w:r>
      <w:r w:rsidRPr="00646500">
        <w:rPr>
          <w:rFonts w:ascii="Calibri" w:hAnsi="Calibri" w:cs="Times New Roman"/>
          <w:lang w:val="en-US"/>
        </w:rPr>
        <w:t xml:space="preserve">any regard to their female identity </w:t>
      </w:r>
      <w:r w:rsidRPr="00646500">
        <w:rPr>
          <w:rFonts w:ascii="MS Mincho" w:eastAsia="MS Mincho" w:hAnsi="MS Mincho" w:cs="MS Mincho"/>
          <w:lang w:val="en-US"/>
        </w:rPr>
        <w:t> </w:t>
      </w:r>
    </w:p>
    <w:p w14:paraId="0282674F" w14:textId="77777777" w:rsidR="00093046" w:rsidRPr="00646500" w:rsidRDefault="00093046"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Provoking male homophobia </w:t>
      </w:r>
      <w:r w:rsidRPr="00646500">
        <w:rPr>
          <w:rFonts w:ascii="MS Mincho" w:eastAsia="MS Mincho" w:hAnsi="MS Mincho" w:cs="MS Mincho"/>
          <w:lang w:val="en-US"/>
        </w:rPr>
        <w:t> </w:t>
      </w:r>
      <w:r w:rsidRPr="00646500">
        <w:rPr>
          <w:rFonts w:ascii="Calibri" w:hAnsi="Calibri" w:cs="Times New Roman"/>
          <w:lang w:val="en-US"/>
        </w:rPr>
        <w:t xml:space="preserve">These representations do not challenge gender stereotypes because they are exhibited as men. The biological sex is still the most important thing. These representations do not challenge dominant ideals because they view trans people are individuals hiding. </w:t>
      </w:r>
      <w:r w:rsidRPr="00646500">
        <w:rPr>
          <w:rFonts w:ascii="MS Mincho" w:eastAsia="MS Mincho" w:hAnsi="MS Mincho" w:cs="MS Mincho"/>
          <w:lang w:val="en-US"/>
        </w:rPr>
        <w:t> </w:t>
      </w:r>
      <w:r w:rsidRPr="00646500">
        <w:rPr>
          <w:rFonts w:ascii="Calibri" w:hAnsi="Calibri" w:cs="Times New Roman"/>
          <w:b/>
          <w:bCs/>
          <w:lang w:val="en-US"/>
        </w:rPr>
        <w:t xml:space="preserve">Pathetic Transexual: </w:t>
      </w:r>
      <w:r w:rsidRPr="00646500">
        <w:rPr>
          <w:rFonts w:ascii="MS Mincho" w:eastAsia="MS Mincho" w:hAnsi="MS Mincho" w:cs="MS Mincho"/>
          <w:lang w:val="en-US"/>
        </w:rPr>
        <w:t> </w:t>
      </w:r>
    </w:p>
    <w:p w14:paraId="5FC1F77F" w14:textId="77777777" w:rsidR="00093046" w:rsidRPr="00646500" w:rsidRDefault="00093046" w:rsidP="00646500">
      <w:pPr>
        <w:widowControl w:val="0"/>
        <w:numPr>
          <w:ilvl w:val="0"/>
          <w:numId w:val="5"/>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Not deluding anyone </w:t>
      </w:r>
      <w:r w:rsidRPr="00646500">
        <w:rPr>
          <w:rFonts w:ascii="MS Mincho" w:eastAsia="MS Mincho" w:hAnsi="MS Mincho" w:cs="MS Mincho"/>
          <w:lang w:val="en-US"/>
        </w:rPr>
        <w:t> </w:t>
      </w:r>
    </w:p>
    <w:p w14:paraId="2F40AD04" w14:textId="77777777" w:rsidR="00093046" w:rsidRPr="00646500" w:rsidRDefault="00093046" w:rsidP="00646500">
      <w:pPr>
        <w:widowControl w:val="0"/>
        <w:numPr>
          <w:ilvl w:val="0"/>
          <w:numId w:val="5"/>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Major contradictions between gender identity and physical appearance used to provoke </w:t>
      </w:r>
      <w:r w:rsidRPr="00646500">
        <w:rPr>
          <w:rFonts w:ascii="MS Mincho" w:eastAsia="MS Mincho" w:hAnsi="MS Mincho" w:cs="MS Mincho"/>
          <w:lang w:val="en-US"/>
        </w:rPr>
        <w:t> </w:t>
      </w:r>
      <w:r w:rsidRPr="00646500">
        <w:rPr>
          <w:rFonts w:ascii="Calibri" w:hAnsi="Calibri" w:cs="Times New Roman"/>
          <w:lang w:val="en-US"/>
        </w:rPr>
        <w:t xml:space="preserve">laughter: trans women stumbling upon heels </w:t>
      </w:r>
      <w:r w:rsidRPr="00646500">
        <w:rPr>
          <w:rFonts w:ascii="MS Mincho" w:eastAsia="MS Mincho" w:hAnsi="MS Mincho" w:cs="MS Mincho"/>
          <w:lang w:val="en-US"/>
        </w:rPr>
        <w:t> </w:t>
      </w:r>
    </w:p>
    <w:p w14:paraId="5F3A2FD1" w14:textId="77777777" w:rsidR="00093046" w:rsidRPr="00646500" w:rsidRDefault="00093046" w:rsidP="00646500">
      <w:pPr>
        <w:widowControl w:val="0"/>
        <w:numPr>
          <w:ilvl w:val="0"/>
          <w:numId w:val="5"/>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“Barely resemble women at all” </w:t>
      </w:r>
      <w:r w:rsidRPr="00646500">
        <w:rPr>
          <w:rFonts w:ascii="MS Mincho" w:eastAsia="MS Mincho" w:hAnsi="MS Mincho" w:cs="MS Mincho"/>
          <w:lang w:val="en-US"/>
        </w:rPr>
        <w:t> </w:t>
      </w:r>
    </w:p>
    <w:p w14:paraId="56495C10" w14:textId="77777777" w:rsidR="00093046" w:rsidRPr="00646500" w:rsidRDefault="00093046" w:rsidP="00646500">
      <w:pPr>
        <w:widowControl w:val="0"/>
        <w:numPr>
          <w:ilvl w:val="0"/>
          <w:numId w:val="5"/>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Harmless; these people are not to be feared because they are “obviously not women” </w:t>
      </w:r>
      <w:r w:rsidRPr="00646500">
        <w:rPr>
          <w:rFonts w:ascii="MS Mincho" w:eastAsia="MS Mincho" w:hAnsi="MS Mincho" w:cs="MS Mincho"/>
          <w:lang w:val="en-US"/>
        </w:rPr>
        <w:t> </w:t>
      </w:r>
      <w:r w:rsidRPr="00646500">
        <w:rPr>
          <w:rFonts w:ascii="Calibri" w:hAnsi="Calibri" w:cs="Times New Roman"/>
          <w:lang w:val="en-US"/>
        </w:rPr>
        <w:t xml:space="preserve">In Transamerica: There is too much focus on the body; genitals, surgeries, etc. This is about making is clear that transwomen are actually men. </w:t>
      </w:r>
      <w:r w:rsidRPr="00646500">
        <w:rPr>
          <w:rFonts w:ascii="MS Mincho" w:eastAsia="MS Mincho" w:hAnsi="MS Mincho" w:cs="MS Mincho"/>
          <w:lang w:val="en-US"/>
        </w:rPr>
        <w:t> </w:t>
      </w:r>
    </w:p>
    <w:p w14:paraId="575DA44F"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Feminization Process: </w:t>
      </w:r>
      <w:r w:rsidRPr="00646500">
        <w:rPr>
          <w:rFonts w:ascii="Calibri" w:hAnsi="Calibri" w:cs="Times New Roman"/>
          <w:lang w:val="en-US"/>
        </w:rPr>
        <w:t xml:space="preserve">The dwelling on this process relates to the Pathetic Transexual since they have this sexualizing fetish. If we capture women in the act of putting on lipstick and makeup, it gives us the impression that this is fake. </w:t>
      </w:r>
    </w:p>
    <w:p w14:paraId="3E754404"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Last Week Tonight with John Oliver: Transgender Rights (HBO): </w:t>
      </w:r>
    </w:p>
    <w:p w14:paraId="33BF14B6"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color w:val="103CC0"/>
          <w:lang w:val="en-US"/>
        </w:rPr>
        <w:t xml:space="preserve">https://www.youtube.com/watch?v=hmoAX9f6MOc </w:t>
      </w:r>
    </w:p>
    <w:p w14:paraId="448A59FE"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Think about why Transgender ideas constitute a threat to the dominant ideology/interest. </w:t>
      </w:r>
    </w:p>
    <w:p w14:paraId="0AAB30E1"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Regarding the bathroom issue: Why do we choose binary bathrooms when it is about your gender expression? </w:t>
      </w:r>
    </w:p>
    <w:p w14:paraId="647EE5C7"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Gamson on Trash TV </w:t>
      </w:r>
    </w:p>
    <w:p w14:paraId="7341EC6A" w14:textId="77777777" w:rsidR="00093046" w:rsidRPr="00646500" w:rsidRDefault="00093046" w:rsidP="00646500">
      <w:pPr>
        <w:widowControl w:val="0"/>
        <w:numPr>
          <w:ilvl w:val="0"/>
          <w:numId w:val="6"/>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w:t>
      </w:r>
      <w:r w:rsidRPr="00646500">
        <w:rPr>
          <w:rFonts w:ascii="Calibri" w:hAnsi="Calibri" w:cs="Times New Roman"/>
          <w:b/>
          <w:bCs/>
          <w:lang w:val="en-US"/>
        </w:rPr>
        <w:t xml:space="preserve">people who live in one way or another, outside the boundaries of heterosexual </w:t>
      </w:r>
      <w:r w:rsidRPr="00646500">
        <w:rPr>
          <w:rFonts w:ascii="MS Mincho" w:eastAsia="MS Mincho" w:hAnsi="MS Mincho" w:cs="MS Mincho"/>
          <w:lang w:val="en-US"/>
        </w:rPr>
        <w:t> </w:t>
      </w:r>
      <w:r w:rsidRPr="00646500">
        <w:rPr>
          <w:rFonts w:ascii="Calibri" w:hAnsi="Calibri" w:cs="Times New Roman"/>
          <w:b/>
          <w:bCs/>
          <w:lang w:val="en-US"/>
        </w:rPr>
        <w:t xml:space="preserve">norms and gender conventions; </w:t>
      </w:r>
      <w:r w:rsidRPr="00646500">
        <w:rPr>
          <w:rFonts w:ascii="Calibri" w:hAnsi="Calibri" w:cs="Times New Roman"/>
          <w:lang w:val="en-US"/>
        </w:rPr>
        <w:t xml:space="preserve">S OCIETY DOES NOT EXPECT YOU TO </w:t>
      </w:r>
      <w:r w:rsidRPr="00646500">
        <w:rPr>
          <w:rFonts w:ascii="MS Mincho" w:eastAsia="MS Mincho" w:hAnsi="MS Mincho" w:cs="MS Mincho"/>
          <w:lang w:val="en-US"/>
        </w:rPr>
        <w:t> </w:t>
      </w:r>
      <w:r w:rsidRPr="00646500">
        <w:rPr>
          <w:rFonts w:ascii="Calibri" w:hAnsi="Calibri" w:cs="Times New Roman"/>
          <w:lang w:val="en-US"/>
        </w:rPr>
        <w:t xml:space="preserve">CONFORM. </w:t>
      </w:r>
      <w:r w:rsidRPr="00646500">
        <w:rPr>
          <w:rFonts w:ascii="MS Mincho" w:eastAsia="MS Mincho" w:hAnsi="MS Mincho" w:cs="MS Mincho"/>
          <w:lang w:val="en-US"/>
        </w:rPr>
        <w:t> </w:t>
      </w:r>
    </w:p>
    <w:p w14:paraId="431798A4" w14:textId="77777777" w:rsidR="00093046" w:rsidRPr="00646500" w:rsidRDefault="00093046" w:rsidP="00646500">
      <w:pPr>
        <w:widowControl w:val="0"/>
        <w:numPr>
          <w:ilvl w:val="0"/>
          <w:numId w:val="6"/>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Talk shows are “battlegrounds over what sexuality and gender can be” especially when </w:t>
      </w:r>
      <w:r w:rsidRPr="00646500">
        <w:rPr>
          <w:rFonts w:ascii="MS Mincho" w:eastAsia="MS Mincho" w:hAnsi="MS Mincho" w:cs="MS Mincho"/>
          <w:lang w:val="en-US"/>
        </w:rPr>
        <w:t> </w:t>
      </w:r>
      <w:r w:rsidRPr="00646500">
        <w:rPr>
          <w:rFonts w:ascii="Calibri" w:hAnsi="Calibri" w:cs="Times New Roman"/>
          <w:lang w:val="en-US"/>
        </w:rPr>
        <w:t xml:space="preserve">their underlying context is exploitation. They get their hotel and car, but in fact they are ambushed. They are meant to provoke a kind of attention from the audience. It is geared towards twisting and manipulating people’s stories to get the best value. </w:t>
      </w:r>
      <w:r w:rsidRPr="00646500">
        <w:rPr>
          <w:rFonts w:ascii="MS Mincho" w:eastAsia="MS Mincho" w:hAnsi="MS Mincho" w:cs="MS Mincho"/>
          <w:lang w:val="en-US"/>
        </w:rPr>
        <w:t> </w:t>
      </w:r>
      <w:r w:rsidRPr="00646500">
        <w:rPr>
          <w:rFonts w:ascii="Calibri" w:hAnsi="Calibri" w:cs="Times New Roman"/>
          <w:lang w:val="en-US"/>
        </w:rPr>
        <w:t xml:space="preserve">Talk shows are show business whose mission is to exploit. </w:t>
      </w:r>
      <w:r w:rsidRPr="00646500">
        <w:rPr>
          <w:rFonts w:ascii="MS Mincho" w:eastAsia="MS Mincho" w:hAnsi="MS Mincho" w:cs="MS Mincho"/>
          <w:lang w:val="en-US"/>
        </w:rPr>
        <w:t> </w:t>
      </w:r>
      <w:r w:rsidRPr="00646500">
        <w:rPr>
          <w:rFonts w:ascii="Calibri" w:hAnsi="Calibri" w:cs="Times New Roman"/>
          <w:b/>
          <w:bCs/>
          <w:lang w:val="en-US"/>
        </w:rPr>
        <w:t>Critics of Talk Shows:</w:t>
      </w:r>
      <w:r w:rsidRPr="00646500">
        <w:rPr>
          <w:rFonts w:ascii="MS Mincho" w:eastAsia="MS Mincho" w:hAnsi="MS Mincho" w:cs="MS Mincho"/>
          <w:b/>
          <w:bCs/>
          <w:lang w:val="en-US"/>
        </w:rPr>
        <w:t> </w:t>
      </w:r>
      <w:r w:rsidRPr="00646500">
        <w:rPr>
          <w:rFonts w:ascii="Calibri" w:hAnsi="Calibri" w:cs="Times New Roman"/>
          <w:b/>
          <w:bCs/>
          <w:lang w:val="en-US"/>
        </w:rPr>
        <w:t>They think talk shows are redefining deviance and as a result what is considered normal is under threat.</w:t>
      </w:r>
      <w:r w:rsidRPr="00646500">
        <w:rPr>
          <w:rFonts w:ascii="MS Mincho" w:eastAsia="MS Mincho" w:hAnsi="MS Mincho" w:cs="MS Mincho"/>
          <w:b/>
          <w:bCs/>
          <w:lang w:val="en-US"/>
        </w:rPr>
        <w:t> </w:t>
      </w:r>
      <w:r w:rsidRPr="00646500">
        <w:rPr>
          <w:rFonts w:ascii="Calibri" w:hAnsi="Calibri" w:cs="Times New Roman"/>
          <w:lang w:val="en-US"/>
        </w:rPr>
        <w:t xml:space="preserve">They are worried about the audience; they are getting very bad problem solving advice and they complain that they do not get to see law abiding privacy loving ordinary people who have had reasonably happy childhoods and are satisfied with their lives. They are upset that the strange and unacceptable are made to seem ordinary and dine and they are a threat to normality and norms. </w:t>
      </w:r>
      <w:r w:rsidRPr="00646500">
        <w:rPr>
          <w:rFonts w:ascii="MS Mincho" w:eastAsia="MS Mincho" w:hAnsi="MS Mincho" w:cs="MS Mincho"/>
          <w:lang w:val="en-US"/>
        </w:rPr>
        <w:t> </w:t>
      </w:r>
      <w:r w:rsidRPr="00646500">
        <w:rPr>
          <w:rFonts w:ascii="Calibri" w:hAnsi="Calibri" w:cs="Times New Roman"/>
          <w:lang w:val="en-US"/>
        </w:rPr>
        <w:t xml:space="preserve">Gamson explains this by saying the purpose of these shows is having political goals, they do not want talk shows to redefine deviance or normality; maintain traditional ideas of sex and gender conformity. </w:t>
      </w:r>
      <w:r w:rsidRPr="00646500">
        <w:rPr>
          <w:rFonts w:ascii="MS Mincho" w:eastAsia="MS Mincho" w:hAnsi="MS Mincho" w:cs="MS Mincho"/>
          <w:lang w:val="en-US"/>
        </w:rPr>
        <w:t> </w:t>
      </w:r>
    </w:p>
    <w:p w14:paraId="7B47A869"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“This is the world turned upside down. We’re forgotten that civilizations depends on keeping some of this stuff under wraps” said by the former secretary of education William Bennett. </w:t>
      </w:r>
    </w:p>
    <w:p w14:paraId="0714C660"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Defenders of Talk Shows:</w:t>
      </w:r>
      <w:r w:rsidRPr="00646500">
        <w:rPr>
          <w:rFonts w:ascii="MS Mincho" w:eastAsia="MS Mincho" w:hAnsi="MS Mincho" w:cs="MS Mincho"/>
          <w:b/>
          <w:bCs/>
          <w:lang w:val="en-US"/>
        </w:rPr>
        <w:t> </w:t>
      </w:r>
      <w:r w:rsidRPr="00646500">
        <w:rPr>
          <w:rFonts w:ascii="Calibri" w:hAnsi="Calibri" w:cs="Times New Roman"/>
          <w:b/>
          <w:bCs/>
          <w:lang w:val="en-US"/>
        </w:rPr>
        <w:t xml:space="preserve">Parise talk shows for offering oppositional views and giving “voice, visibility, and inclusion.” </w:t>
      </w:r>
    </w:p>
    <w:p w14:paraId="430AF8A9" w14:textId="77777777" w:rsidR="00093046" w:rsidRPr="00646500" w:rsidRDefault="00093046" w:rsidP="00646500">
      <w:pPr>
        <w:widowControl w:val="0"/>
        <w:autoSpaceDE w:val="0"/>
        <w:autoSpaceDN w:val="0"/>
        <w:adjustRightInd w:val="0"/>
        <w:rPr>
          <w:rFonts w:ascii="Calibri" w:hAnsi="Calibri" w:cs="Times New Roman"/>
          <w:lang w:val="en-US"/>
        </w:rPr>
      </w:pPr>
      <w:r w:rsidRPr="00646500">
        <w:rPr>
          <w:rFonts w:ascii="Calibri" w:hAnsi="Calibri" w:cs="Times New Roman"/>
          <w:noProof/>
          <w:lang w:val="en-US"/>
        </w:rPr>
        <w:drawing>
          <wp:inline distT="0" distB="0" distL="0" distR="0" wp14:anchorId="14B13D7F" wp14:editId="6E90F1B9">
            <wp:extent cx="2921000" cy="12700"/>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21000" cy="12700"/>
                    </a:xfrm>
                    <a:prstGeom prst="rect">
                      <a:avLst/>
                    </a:prstGeom>
                    <a:noFill/>
                    <a:ln>
                      <a:noFill/>
                    </a:ln>
                  </pic:spPr>
                </pic:pic>
              </a:graphicData>
            </a:graphic>
          </wp:inline>
        </w:drawing>
      </w:r>
      <w:r w:rsidRPr="00646500">
        <w:rPr>
          <w:rFonts w:ascii="Calibri" w:hAnsi="Calibri" w:cs="Times New Roman"/>
          <w:lang w:val="en-US"/>
        </w:rPr>
        <w:t xml:space="preserve"> </w:t>
      </w:r>
    </w:p>
    <w:p w14:paraId="16F2568B" w14:textId="77777777" w:rsidR="00093046" w:rsidRPr="00646500" w:rsidRDefault="00093046" w:rsidP="00646500">
      <w:pPr>
        <w:widowControl w:val="0"/>
        <w:numPr>
          <w:ilvl w:val="0"/>
          <w:numId w:val="7"/>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“talk shows are democracy at work... giving voice to the socially marginalized and ordinary folks, providing rowdy commonsense counterpoints to elite authority in mass mediated culture” ­ comes in opposition with critical theory </w:t>
      </w:r>
      <w:r w:rsidRPr="00646500">
        <w:rPr>
          <w:rFonts w:ascii="MS Mincho" w:eastAsia="MS Mincho" w:hAnsi="MS Mincho" w:cs="MS Mincho"/>
          <w:lang w:val="en-US"/>
        </w:rPr>
        <w:t> </w:t>
      </w:r>
    </w:p>
    <w:p w14:paraId="69EEE298" w14:textId="77777777" w:rsidR="00093046" w:rsidRPr="00646500" w:rsidRDefault="00093046" w:rsidP="00646500">
      <w:pPr>
        <w:widowControl w:val="0"/>
        <w:numPr>
          <w:ilvl w:val="0"/>
          <w:numId w:val="7"/>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It’s only on talk shows that people are invited to speak for themselves. </w:t>
      </w:r>
      <w:r w:rsidRPr="00646500">
        <w:rPr>
          <w:rFonts w:ascii="MS Mincho" w:eastAsia="MS Mincho" w:hAnsi="MS Mincho" w:cs="MS Mincho"/>
          <w:lang w:val="en-US"/>
        </w:rPr>
        <w:t> </w:t>
      </w:r>
      <w:r w:rsidRPr="00646500">
        <w:rPr>
          <w:rFonts w:ascii="Calibri" w:hAnsi="Calibri" w:cs="Times New Roman"/>
          <w:lang w:val="en-US"/>
        </w:rPr>
        <w:t xml:space="preserve">Gamson says that despite seeing all of these things, production strategies shape the outcome. </w:t>
      </w:r>
      <w:r w:rsidRPr="00646500">
        <w:rPr>
          <w:rFonts w:ascii="MS Mincho" w:eastAsia="MS Mincho" w:hAnsi="MS Mincho" w:cs="MS Mincho"/>
          <w:lang w:val="en-US"/>
        </w:rPr>
        <w:t> </w:t>
      </w:r>
      <w:r w:rsidRPr="00646500">
        <w:rPr>
          <w:rFonts w:ascii="Calibri" w:hAnsi="Calibri" w:cs="Times New Roman"/>
          <w:lang w:val="en-US"/>
        </w:rPr>
        <w:t xml:space="preserve">There’s visibility to people who are racist but there is also a kind of framing to what goes on. Defenders can point and say “Hey by watching this talk show, now you understand why racism is a problem and this is a good place for people to try and unpack their ideas”. </w:t>
      </w:r>
      <w:r w:rsidRPr="00646500">
        <w:rPr>
          <w:rFonts w:ascii="MS Mincho" w:eastAsia="MS Mincho" w:hAnsi="MS Mincho" w:cs="MS Mincho"/>
          <w:lang w:val="en-US"/>
        </w:rPr>
        <w:t> </w:t>
      </w:r>
      <w:r w:rsidRPr="00646500">
        <w:rPr>
          <w:rFonts w:ascii="Calibri" w:hAnsi="Calibri" w:cs="Times New Roman"/>
          <w:lang w:val="en-US"/>
        </w:rPr>
        <w:t>Because Gamson was trying to broadly sketch out what people are saying about talk shows. He believes there are kernels of truth on both sides. He talks abou d</w:t>
      </w:r>
      <w:r w:rsidRPr="00646500">
        <w:rPr>
          <w:rFonts w:ascii="Calibri" w:hAnsi="Calibri" w:cs="Times New Roman"/>
          <w:b/>
          <w:bCs/>
          <w:lang w:val="en-US"/>
        </w:rPr>
        <w:t>e</w:t>
      </w:r>
      <w:r w:rsidRPr="00646500">
        <w:rPr>
          <w:rFonts w:ascii="Calibri" w:hAnsi="Calibri" w:cs="Times New Roman"/>
          <w:lang w:val="en-US"/>
        </w:rPr>
        <w:t xml:space="preserve"> </w:t>
      </w:r>
      <w:r w:rsidRPr="00646500">
        <w:rPr>
          <w:rFonts w:ascii="Calibri" w:hAnsi="Calibri" w:cs="Times New Roman"/>
          <w:b/>
          <w:bCs/>
          <w:lang w:val="en-US"/>
        </w:rPr>
        <w:t>mocratization through exploitation</w:t>
      </w:r>
      <w:r w:rsidRPr="00646500">
        <w:rPr>
          <w:rFonts w:ascii="Calibri" w:hAnsi="Calibri" w:cs="Times New Roman"/>
          <w:lang w:val="en-US"/>
        </w:rPr>
        <w:t xml:space="preserve"> ... normalization through a freak show”; so democracy comes at the expense of exploitation. </w:t>
      </w:r>
      <w:r w:rsidRPr="00646500">
        <w:rPr>
          <w:rFonts w:ascii="MS Mincho" w:eastAsia="MS Mincho" w:hAnsi="MS Mincho" w:cs="MS Mincho"/>
          <w:lang w:val="en-US"/>
        </w:rPr>
        <w:t> </w:t>
      </w:r>
    </w:p>
    <w:p w14:paraId="0C77C1BB"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and as always nothing too challenging gets included: </w:t>
      </w:r>
      <w:r w:rsidRPr="00646500">
        <w:rPr>
          <w:rFonts w:ascii="Calibri" w:hAnsi="Calibri" w:cs="Times New Roman"/>
          <w:b/>
          <w:bCs/>
          <w:lang w:val="en-US"/>
        </w:rPr>
        <w:t>n</w:t>
      </w:r>
      <w:r w:rsidRPr="00646500">
        <w:rPr>
          <w:rFonts w:ascii="Calibri" w:hAnsi="Calibri" w:cs="Times New Roman"/>
          <w:lang w:val="en-US"/>
        </w:rPr>
        <w:t xml:space="preserve"> </w:t>
      </w:r>
      <w:r w:rsidRPr="00646500">
        <w:rPr>
          <w:rFonts w:ascii="Calibri" w:hAnsi="Calibri" w:cs="Times New Roman"/>
          <w:b/>
          <w:bCs/>
          <w:lang w:val="en-US"/>
        </w:rPr>
        <w:t xml:space="preserve">othing to challenge the status quo. </w:t>
      </w:r>
    </w:p>
    <w:p w14:paraId="694FD49C"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“Representation in the mediated reality of our mass culture is in itself power” </w:t>
      </w:r>
      <w:r w:rsidRPr="00646500">
        <w:rPr>
          <w:rFonts w:ascii="Calibri" w:hAnsi="Calibri" w:cs="Times New Roman"/>
          <w:lang w:val="en-US"/>
        </w:rPr>
        <w:t>( Relate is to Bechtel’s test)</w:t>
      </w:r>
      <w:r w:rsidRPr="00646500">
        <w:rPr>
          <w:rFonts w:ascii="Calibri" w:hAnsi="Calibri" w:cs="Times New Roman"/>
          <w:b/>
          <w:bCs/>
          <w:lang w:val="en-US"/>
        </w:rPr>
        <w:t>.</w:t>
      </w:r>
      <w:r w:rsidRPr="00646500">
        <w:rPr>
          <w:rFonts w:ascii="Calibri" w:hAnsi="Calibri" w:cs="Times New Roman"/>
          <w:lang w:val="en-US"/>
        </w:rPr>
        <w:t xml:space="preserve"> </w:t>
      </w:r>
      <w:r w:rsidRPr="00646500">
        <w:rPr>
          <w:rFonts w:ascii="Calibri" w:hAnsi="Calibri" w:cs="Times New Roman"/>
          <w:b/>
          <w:bCs/>
          <w:lang w:val="en-US"/>
        </w:rPr>
        <w:t xml:space="preserve">Certainly is it is the case that non representation (not showing up in the media) maintains a powerless status of groups that do not possess significant material or political power bases. Those who are at the bottom of the various hierarchies will be kept in their place in part through their relative invisibility; this is a form of symbolic annihilation. When groups or perspectives do attain visibility, the manner of that representation will itself reflect the biases and interests of those elites who define the public agenda. And those elites are mostly white, mostly middle aged, mostly make, mostly middle­ and upper­middle class, and (at least in public) entirely heterosexual.” </w:t>
      </w:r>
    </w:p>
    <w:p w14:paraId="369C4EEC"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Missing from that quote: “What happens to media representations of non conforming folks when they are actively invited to participate, to “play themselves” rather than be portrayed by others to refute stereotypes rather than simply watch them on screen” </w:t>
      </w:r>
    </w:p>
    <w:p w14:paraId="258C7CF1"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Dominant Ideology </w:t>
      </w:r>
      <w:r w:rsidRPr="00646500">
        <w:rPr>
          <w:rFonts w:ascii="Calibri" w:hAnsi="Calibri" w:cs="Times New Roman"/>
          <w:lang w:val="en-US"/>
        </w:rPr>
        <w:t xml:space="preserve">means keeping those traditional ideas of gender and sexuality, of the binary. </w:t>
      </w:r>
    </w:p>
    <w:p w14:paraId="19A1EECA"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Resistance:</w:t>
      </w:r>
      <w:r w:rsidRPr="00646500">
        <w:rPr>
          <w:rFonts w:ascii="Calibri" w:hAnsi="Calibri" w:cs="Times New Roman"/>
          <w:lang w:val="en-US"/>
        </w:rPr>
        <w:t xml:space="preserve"> convert deviance and nonconformity into normalization</w:t>
      </w:r>
      <w:r w:rsidRPr="00646500">
        <w:rPr>
          <w:rFonts w:ascii="MS Mincho" w:eastAsia="MS Mincho" w:hAnsi="MS Mincho" w:cs="MS Mincho"/>
          <w:lang w:val="en-US"/>
        </w:rPr>
        <w:t> </w:t>
      </w:r>
      <w:r w:rsidRPr="00646500">
        <w:rPr>
          <w:rFonts w:ascii="Calibri" w:hAnsi="Calibri" w:cs="Times New Roman"/>
          <w:b/>
          <w:bCs/>
          <w:lang w:val="en-US"/>
        </w:rPr>
        <w:t xml:space="preserve">SEEING LIKE THE MEDIA: </w:t>
      </w:r>
      <w:r w:rsidRPr="00646500">
        <w:rPr>
          <w:rFonts w:ascii="Calibri" w:hAnsi="Calibri" w:cs="Times New Roman"/>
          <w:lang w:val="en-US"/>
        </w:rPr>
        <w:t xml:space="preserve">Depictions of marginalized groups that are similar and repetitive </w:t>
      </w:r>
    </w:p>
    <w:p w14:paraId="74526890" w14:textId="77777777" w:rsidR="00093046" w:rsidRPr="00646500" w:rsidRDefault="00093046"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can distract us from questioning the common sense narrative constructed by these depictions. Midterms covers material up and including today’s lecture. </w:t>
      </w:r>
    </w:p>
    <w:p w14:paraId="18824A76" w14:textId="462A8E1D" w:rsidR="00093046" w:rsidRPr="00646500" w:rsidRDefault="00805F84" w:rsidP="00646500">
      <w:pPr>
        <w:rPr>
          <w:rFonts w:ascii="Calibri" w:hAnsi="Calibri" w:cs="Times New Roman"/>
          <w:b/>
          <w:u w:val="single"/>
        </w:rPr>
      </w:pPr>
      <w:r w:rsidRPr="00646500">
        <w:rPr>
          <w:rFonts w:ascii="Calibri" w:hAnsi="Calibri" w:cs="Times New Roman"/>
          <w:b/>
          <w:highlight w:val="yellow"/>
          <w:u w:val="single"/>
        </w:rPr>
        <w:t>November 9</w:t>
      </w:r>
      <w:r w:rsidRPr="00646500">
        <w:rPr>
          <w:rFonts w:ascii="Calibri" w:hAnsi="Calibri" w:cs="Times New Roman"/>
          <w:b/>
          <w:highlight w:val="yellow"/>
          <w:u w:val="single"/>
          <w:vertAlign w:val="superscript"/>
        </w:rPr>
        <w:t>th</w:t>
      </w:r>
      <w:r w:rsidRPr="00646500">
        <w:rPr>
          <w:rFonts w:ascii="Calibri" w:hAnsi="Calibri" w:cs="Times New Roman"/>
          <w:b/>
          <w:u w:val="single"/>
        </w:rPr>
        <w:t xml:space="preserve"> </w:t>
      </w:r>
    </w:p>
    <w:p w14:paraId="699AC18E" w14:textId="77777777" w:rsidR="00805F84" w:rsidRPr="00646500" w:rsidRDefault="00805F84" w:rsidP="00646500">
      <w:pPr>
        <w:rPr>
          <w:rFonts w:ascii="Calibri" w:hAnsi="Calibri" w:cs="Times New Roman"/>
          <w:b/>
          <w:u w:val="single"/>
        </w:rPr>
      </w:pPr>
    </w:p>
    <w:p w14:paraId="370C9505"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Depictions in Video Games </w:t>
      </w:r>
    </w:p>
    <w:p w14:paraId="78BDA868"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i/>
          <w:iCs/>
          <w:lang w:val="en-US"/>
        </w:rPr>
        <w:t xml:space="preserve">Guest Speaker Aubrey Anable: </w:t>
      </w:r>
      <w:r w:rsidRPr="00646500">
        <w:rPr>
          <w:rFonts w:ascii="Calibri" w:hAnsi="Calibri" w:cs="Times New Roman"/>
          <w:lang w:val="en-US"/>
        </w:rPr>
        <w:t xml:space="preserve">We think about video games as offering depictions of society. They are interactive in the way we engage with them and interact in the world. </w:t>
      </w:r>
    </w:p>
    <w:p w14:paraId="1EF2A029"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A video game: </w:t>
      </w:r>
      <w:r w:rsidRPr="00646500">
        <w:rPr>
          <w:rFonts w:ascii="Calibri" w:hAnsi="Calibri" w:cs="Times New Roman"/>
          <w:lang w:val="en-US"/>
        </w:rPr>
        <w:t xml:space="preserve">An electronic game that requires user interaction with an interface to generate visual feedback on some sort of screen (TV, computer, mobile device, etc). </w:t>
      </w:r>
    </w:p>
    <w:p w14:paraId="5CF6FA78"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We have to think about the broader concept of play and game. They exist in a rule­oriented objective­structured game. With “Play” as a concept we may ask, what does it mean to </w:t>
      </w:r>
      <w:r w:rsidRPr="00646500">
        <w:rPr>
          <w:rFonts w:ascii="Calibri" w:hAnsi="Calibri" w:cs="Times New Roman"/>
          <w:i/>
          <w:iCs/>
          <w:lang w:val="en-US"/>
        </w:rPr>
        <w:t>p</w:t>
      </w:r>
      <w:r w:rsidRPr="00646500">
        <w:rPr>
          <w:rFonts w:ascii="Calibri" w:hAnsi="Calibri" w:cs="Times New Roman"/>
          <w:lang w:val="en-US"/>
        </w:rPr>
        <w:t xml:space="preserve"> </w:t>
      </w:r>
      <w:r w:rsidRPr="00646500">
        <w:rPr>
          <w:rFonts w:ascii="Calibri" w:hAnsi="Calibri" w:cs="Times New Roman"/>
          <w:i/>
          <w:iCs/>
          <w:lang w:val="en-US"/>
        </w:rPr>
        <w:t xml:space="preserve">lay </w:t>
      </w:r>
      <w:r w:rsidRPr="00646500">
        <w:rPr>
          <w:rFonts w:ascii="Calibri" w:hAnsi="Calibri" w:cs="Times New Roman"/>
          <w:lang w:val="en-US"/>
        </w:rPr>
        <w:t xml:space="preserve">in these virtual worlds these video games create? What does it mean to set aside the place and time to play a game? Across all cultures, there are some forms of games. We associate games with the setting aside of time and space, something that is separate from our daily lives. We understand the whole realm of games as something unrelated to the “serious work life” and is a sort of release from that theme. </w:t>
      </w:r>
    </w:p>
    <w:p w14:paraId="09F3A291"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The emergence of games is related technologically, historically, and culturally to the emergence of computers. </w:t>
      </w:r>
    </w:p>
    <w:p w14:paraId="62B04767"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Tennis for Two </w:t>
      </w:r>
      <w:r w:rsidRPr="00646500">
        <w:rPr>
          <w:rFonts w:ascii="Calibri" w:hAnsi="Calibri" w:cs="Times New Roman"/>
          <w:lang w:val="en-US"/>
        </w:rPr>
        <w:t xml:space="preserve">was developed in 1958 and was a result of the military industrial complex. Researchers at the Brookhaven National Laboratory wanted to come up with something that portrays the friendly aspect of computers since they had been associated with wars. </w:t>
      </w:r>
    </w:p>
    <w:p w14:paraId="1FB01323"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Space War </w:t>
      </w:r>
      <w:r w:rsidRPr="00646500">
        <w:rPr>
          <w:rFonts w:ascii="Calibri" w:hAnsi="Calibri" w:cs="Times New Roman"/>
          <w:lang w:val="en-US"/>
        </w:rPr>
        <w:t xml:space="preserve">i s the first Arcade video game. It was developed at MIT and also affiliated with the Military Industrial Complex. Graduate students at the lab came up with this game to demonstrate to people what computers can do. Video­games were conceived initially as a way to make computers friendly. They were also conceived to allow people access into feeling and experiencing the power of computers through visual interface. This touches on the topic of INTERACTIVITY because videogames allow us to interact in a way that separates them from TV shows and the such. </w:t>
      </w:r>
    </w:p>
    <w:p w14:paraId="40DADB97"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Grand Theft Auto San Andreas: </w:t>
      </w:r>
      <w:r w:rsidRPr="00646500">
        <w:rPr>
          <w:rFonts w:ascii="Calibri" w:hAnsi="Calibri" w:cs="Times New Roman"/>
          <w:lang w:val="en-US"/>
        </w:rPr>
        <w:t xml:space="preserve">I t was the subject of a lot of cultural controversy when it was released in 2004. It was accused of being violent, depicting people of color as criminals, and women as sexual objects. </w:t>
      </w:r>
    </w:p>
    <w:p w14:paraId="2726FA56"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Analyzing the relationship between interactivity and representation</w:t>
      </w:r>
      <w:r w:rsidRPr="00646500">
        <w:rPr>
          <w:rFonts w:ascii="MS Mincho" w:eastAsia="MS Mincho" w:hAnsi="MS Mincho" w:cs="MS Mincho"/>
          <w:b/>
          <w:bCs/>
          <w:lang w:val="en-US"/>
        </w:rPr>
        <w:t> </w:t>
      </w:r>
      <w:r w:rsidRPr="00646500">
        <w:rPr>
          <w:rFonts w:ascii="Calibri" w:hAnsi="Calibri" w:cs="Times New Roman"/>
          <w:b/>
          <w:bCs/>
          <w:lang w:val="en-US"/>
        </w:rPr>
        <w:t xml:space="preserve">GTA San Andreas cites narratives about Southern California, Hip Hop, inner city culture and made interactive and hyperbolic to the point of absurdity. </w:t>
      </w:r>
    </w:p>
    <w:p w14:paraId="1D5E7DDA"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Studying Video Games as a ubiquitous and popular medium </w:t>
      </w:r>
    </w:p>
    <w:p w14:paraId="4D0EC80C"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Key Issues: </w:t>
      </w:r>
    </w:p>
    <w:p w14:paraId="4B1D4282"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Media Effects </w:t>
      </w:r>
      <w:r w:rsidRPr="00646500">
        <w:rPr>
          <w:rFonts w:ascii="MS Mincho" w:eastAsia="MS Mincho" w:hAnsi="MS Mincho" w:cs="MS Mincho"/>
          <w:lang w:val="en-US"/>
        </w:rPr>
        <w:t> </w:t>
      </w:r>
    </w:p>
    <w:p w14:paraId="3C8D6060"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 Cultural Text </w:t>
      </w:r>
      <w:r w:rsidRPr="00646500">
        <w:rPr>
          <w:rFonts w:ascii="MS Mincho" w:eastAsia="MS Mincho" w:hAnsi="MS Mincho" w:cs="MS Mincho"/>
          <w:lang w:val="en-US"/>
        </w:rPr>
        <w:t> </w:t>
      </w:r>
    </w:p>
    <w:p w14:paraId="16B712FA"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Relationship between content, Form, and Framing </w:t>
      </w:r>
      <w:r w:rsidRPr="00646500">
        <w:rPr>
          <w:rFonts w:ascii="MS Mincho" w:eastAsia="MS Mincho" w:hAnsi="MS Mincho" w:cs="MS Mincho"/>
          <w:lang w:val="en-US"/>
        </w:rPr>
        <w:t> </w:t>
      </w:r>
    </w:p>
    <w:p w14:paraId="085FBAF8"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Identity and Representation </w:t>
      </w:r>
      <w:r w:rsidRPr="00646500">
        <w:rPr>
          <w:rFonts w:ascii="MS Mincho" w:eastAsia="MS Mincho" w:hAnsi="MS Mincho" w:cs="MS Mincho"/>
          <w:lang w:val="en-US"/>
        </w:rPr>
        <w:t> </w:t>
      </w:r>
      <w:r w:rsidRPr="00646500">
        <w:rPr>
          <w:rFonts w:ascii="Calibri" w:hAnsi="Calibri" w:cs="Times New Roman"/>
          <w:b/>
          <w:bCs/>
          <w:lang w:val="en-US"/>
        </w:rPr>
        <w:t xml:space="preserve">Understanding Content, Form, and Framing (using Mario Kart as an example) </w:t>
      </w:r>
      <w:r w:rsidRPr="00646500">
        <w:rPr>
          <w:rFonts w:ascii="MS Mincho" w:eastAsia="MS Mincho" w:hAnsi="MS Mincho" w:cs="MS Mincho"/>
          <w:lang w:val="en-US"/>
        </w:rPr>
        <w:t> </w:t>
      </w:r>
      <w:r w:rsidRPr="00646500">
        <w:rPr>
          <w:rFonts w:ascii="Calibri" w:hAnsi="Calibri" w:cs="Times New Roman"/>
          <w:i/>
          <w:iCs/>
          <w:lang w:val="en-US"/>
        </w:rPr>
        <w:t>Content</w:t>
      </w:r>
      <w:r w:rsidRPr="00646500">
        <w:rPr>
          <w:rFonts w:ascii="Calibri" w:hAnsi="Calibri" w:cs="Times New Roman"/>
          <w:lang w:val="en-US"/>
        </w:rPr>
        <w:t xml:space="preserve">, on a basic level, tackles the basic elements of the game such as animated images, graphics, texts, numbers, sounds, the game as a material object (disc, downloaded file, etc) </w:t>
      </w:r>
      <w:r w:rsidRPr="00646500">
        <w:rPr>
          <w:rFonts w:ascii="MS Mincho" w:eastAsia="MS Mincho" w:hAnsi="MS Mincho" w:cs="MS Mincho"/>
          <w:lang w:val="en-US"/>
        </w:rPr>
        <w:t> </w:t>
      </w:r>
      <w:r w:rsidRPr="00646500">
        <w:rPr>
          <w:rFonts w:ascii="Calibri" w:hAnsi="Calibri" w:cs="Times New Roman"/>
          <w:i/>
          <w:iCs/>
          <w:lang w:val="en-US"/>
        </w:rPr>
        <w:t xml:space="preserve">Form </w:t>
      </w:r>
      <w:r w:rsidRPr="00646500">
        <w:rPr>
          <w:rFonts w:ascii="Calibri" w:hAnsi="Calibri" w:cs="Times New Roman"/>
          <w:lang w:val="en-US"/>
        </w:rPr>
        <w:t xml:space="preserve">is about the acts of creation and what the designers did with the basic content to imbue it with basic meaning. It also touches on the kinds of interactivity it allows you to have (jump from platform to platform, saving the princess, etc). There are still limitations of what you can do in the interactive sense as in you cannot play as the princess and you can only move in particular ways. Thus, when we think about form we are thinking about rules and how meaning gets shaped by these rules. </w:t>
      </w:r>
      <w:r w:rsidRPr="00646500">
        <w:rPr>
          <w:rFonts w:ascii="MS Mincho" w:eastAsia="MS Mincho" w:hAnsi="MS Mincho" w:cs="MS Mincho"/>
          <w:lang w:val="en-US"/>
        </w:rPr>
        <w:t> </w:t>
      </w:r>
      <w:r w:rsidRPr="00646500">
        <w:rPr>
          <w:rFonts w:ascii="Calibri" w:hAnsi="Calibri" w:cs="Times New Roman"/>
          <w:i/>
          <w:iCs/>
          <w:lang w:val="en-US"/>
        </w:rPr>
        <w:t>Framing</w:t>
      </w:r>
      <w:r w:rsidRPr="00646500">
        <w:rPr>
          <w:rFonts w:ascii="Calibri" w:hAnsi="Calibri" w:cs="Times New Roman"/>
          <w:lang w:val="en-US"/>
        </w:rPr>
        <w:t xml:space="preserve">, how does framing apply to video games? Even though they tried to frame video games as being for the entire family, it was dumbed down to be about young boys (Nintendo Ad depicting a white family of two young boys). The form gives it an intended meaning which affects our experiences in the game (we play as Mario and not the princess). </w:t>
      </w:r>
      <w:r w:rsidRPr="00646500">
        <w:rPr>
          <w:rFonts w:ascii="MS Mincho" w:eastAsia="MS Mincho" w:hAnsi="MS Mincho" w:cs="MS Mincho"/>
          <w:lang w:val="en-US"/>
        </w:rPr>
        <w:t> </w:t>
      </w:r>
      <w:r w:rsidRPr="00646500">
        <w:rPr>
          <w:rFonts w:ascii="Calibri" w:hAnsi="Calibri" w:cs="Times New Roman"/>
          <w:lang w:val="en-US"/>
        </w:rPr>
        <w:t xml:space="preserve">GTA’s story is rooted in historical facts where it tells the audience about the racial tension between African Americans and Police officers in 1992. There’s a certain kind of framework that works between our interactivity of the game, its content, and the form. The volunteer who played GTA briefly in class did not follow a mission but improvised within the rules set by the logic of the game. </w:t>
      </w:r>
      <w:r w:rsidRPr="00646500">
        <w:rPr>
          <w:rFonts w:ascii="MS Mincho" w:eastAsia="MS Mincho" w:hAnsi="MS Mincho" w:cs="MS Mincho"/>
          <w:lang w:val="en-US"/>
        </w:rPr>
        <w:t> </w:t>
      </w:r>
      <w:r w:rsidRPr="00646500">
        <w:rPr>
          <w:rFonts w:ascii="Calibri" w:hAnsi="Calibri" w:cs="Times New Roman"/>
          <w:b/>
          <w:bCs/>
          <w:lang w:val="en-US"/>
        </w:rPr>
        <w:t xml:space="preserve">The relationship between Content, Form, and Framing for GTA San Andreas exercise: </w:t>
      </w:r>
      <w:r w:rsidRPr="00646500">
        <w:rPr>
          <w:rFonts w:ascii="MS Mincho" w:eastAsia="MS Mincho" w:hAnsi="MS Mincho" w:cs="MS Mincho"/>
          <w:lang w:val="en-US"/>
        </w:rPr>
        <w:t> </w:t>
      </w:r>
    </w:p>
    <w:p w14:paraId="5B946DC5"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 How does the form of GTA SA shape its meaning? Be specific about which aspects </w:t>
      </w:r>
    </w:p>
    <w:p w14:paraId="684408D0"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of form you mean. </w:t>
      </w:r>
    </w:p>
    <w:p w14:paraId="15130322"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It sets us a very specific character with a specific background. The producers chose a Black African man which says a lot about the narrative choice in which meaning is conveyed. Think also about the role of music in the game: In Super Mario, sound is a big part in how we experience pleasure in the game. However, in GTA, a big part of the interactivity is our ability to change the radio station and choose the kind of music we can </w:t>
      </w:r>
    </w:p>
    <w:p w14:paraId="156BF497"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listen to. This individualizes one’s experience in the game and trying to convey a certain </w:t>
      </w:r>
    </w:p>
    <w:p w14:paraId="6992F209"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experience in the game. </w:t>
      </w:r>
    </w:p>
    <w:p w14:paraId="455C316A"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What different social frames (or contexts) of reception can you imagine for GTA: San Andreas and how might they affect the meanings ascribed to the game?</w:t>
      </w:r>
      <w:r w:rsidRPr="00646500">
        <w:rPr>
          <w:rFonts w:ascii="MS Mincho" w:eastAsia="MS Mincho" w:hAnsi="MS Mincho" w:cs="MS Mincho"/>
          <w:b/>
          <w:bCs/>
          <w:lang w:val="en-US"/>
        </w:rPr>
        <w:t> </w:t>
      </w:r>
      <w:r w:rsidRPr="00646500">
        <w:rPr>
          <w:rFonts w:ascii="Calibri" w:hAnsi="Calibri" w:cs="Times New Roman"/>
          <w:lang w:val="en-US"/>
        </w:rPr>
        <w:t xml:space="preserve">The context of the riots shape the meaning of the game. There is a gender difference that shapes the experience: a female taking pleasure in controlling a male character / An African American playing the game and is affected by the worker / someone who is doing research on violence against women and encountering the violence against sex workers in GTA. The relationship between games and formal structures with a specific cultural meaning and the wide context in which a lot of cultural forms and perceptions exist. </w:t>
      </w:r>
    </w:p>
    <w:p w14:paraId="7CE089CB"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Identity and Representation in Games </w:t>
      </w:r>
    </w:p>
    <w:p w14:paraId="4D132C3A"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The video game industry attempts to broaden the audience. However, they have a split understanding between knowing that a lot of people play video games and that many of them do not identify as games. We form notions of ourselves and identities through the media we consume and how the media depict us. Video games are a large part of that media landscape; thus, if those cultural texts have a very narrow definition of who the audience is this means that most of us fail to see our identities reflected back to us through this games we play. This is a problem of culture; video games are an important form of expression and if there aren’t a diverse array of voices added to that expression this will cause a kind of impoverishment of what we see produced. This will also limit the expression and experiences we see through video games. </w:t>
      </w:r>
    </w:p>
    <w:p w14:paraId="73949418"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Shaw sees that we should convince the gaming industry that is it to their benefit to make video games that represent a wider diversity beyond token inclusionism. There also are not enough diverse voices on the side of game production. Thus a solution is convincing the industry that the gamer identity is more diverse than they think. </w:t>
      </w:r>
    </w:p>
    <w:p w14:paraId="2602538F"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“Demands for representation cannot simply focus on making the category of gamer more expansive, however, attempts thus far have simply resulted in the further marginalization of marginalized audiences.” </w:t>
      </w:r>
    </w:p>
    <w:p w14:paraId="424C4BB9"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The gamer identity is not diverse; however, people who play video games are diverse. So what is the problem with the gamer identity itself? Some of the reasons why people do not identify as gamers are such as the gamer identity is a male identifier, or that is is stupid but still something we do. People may have had experiences playing online with people who were homophobic and racist which narrows down the boundaries of what is to be a gamer. It may also be because the stigma and cultural baggage that represent “gamers” as addictive and over­invested. </w:t>
      </w:r>
    </w:p>
    <w:p w14:paraId="0401C995"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Thus attention should shift from gamers to this large audience that plays video games.</w:t>
      </w:r>
      <w:r w:rsidRPr="00646500">
        <w:rPr>
          <w:rFonts w:ascii="MS Mincho" w:eastAsia="MS Mincho" w:hAnsi="MS Mincho" w:cs="MS Mincho"/>
          <w:lang w:val="en-US"/>
        </w:rPr>
        <w:t> </w:t>
      </w:r>
      <w:r w:rsidRPr="00646500">
        <w:rPr>
          <w:rFonts w:ascii="Calibri" w:hAnsi="Calibri" w:cs="Times New Roman"/>
          <w:lang w:val="en-US"/>
        </w:rPr>
        <w:t xml:space="preserve">If we start shifting away from this gamer identity, we begin to see this new trajectory of making games and the expressive potential of video games. Anthropy is optimistic because there are tools available now to put together a video game and play around with the structure and share intimate stories through them. They are small scale, intimate, but have transformative powers to what it means to be a video game maker. Television, for example, spends a lot of money in appealing to a large audience. </w:t>
      </w:r>
    </w:p>
    <w:p w14:paraId="539F16A5"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Anna Anthropy sees this problem as an impoverishment. She, however, is hopeful regarding the tools of creating video games. </w:t>
      </w:r>
    </w:p>
    <w:p w14:paraId="71004850" w14:textId="193496A7" w:rsidR="00805F84" w:rsidRPr="00646500" w:rsidRDefault="00805F84" w:rsidP="00646500">
      <w:pPr>
        <w:rPr>
          <w:rFonts w:ascii="Calibri" w:hAnsi="Calibri" w:cs="Times New Roman"/>
          <w:b/>
          <w:u w:val="single"/>
        </w:rPr>
      </w:pPr>
      <w:r w:rsidRPr="00646500">
        <w:rPr>
          <w:rFonts w:ascii="Calibri" w:hAnsi="Calibri" w:cs="Times New Roman"/>
          <w:b/>
          <w:highlight w:val="yellow"/>
          <w:u w:val="single"/>
        </w:rPr>
        <w:t>November 16</w:t>
      </w:r>
      <w:r w:rsidRPr="00646500">
        <w:rPr>
          <w:rFonts w:ascii="Calibri" w:hAnsi="Calibri" w:cs="Times New Roman"/>
          <w:b/>
          <w:highlight w:val="yellow"/>
          <w:u w:val="single"/>
          <w:vertAlign w:val="superscript"/>
        </w:rPr>
        <w:t>th</w:t>
      </w:r>
      <w:r w:rsidRPr="00646500">
        <w:rPr>
          <w:rFonts w:ascii="Calibri" w:hAnsi="Calibri" w:cs="Times New Roman"/>
          <w:b/>
          <w:u w:val="single"/>
        </w:rPr>
        <w:t xml:space="preserve"> </w:t>
      </w:r>
    </w:p>
    <w:p w14:paraId="11844EED" w14:textId="77777777" w:rsidR="00805F84" w:rsidRPr="00646500" w:rsidRDefault="00805F84" w:rsidP="00646500">
      <w:pPr>
        <w:rPr>
          <w:rFonts w:ascii="Calibri" w:hAnsi="Calibri" w:cs="Times New Roman"/>
          <w:b/>
          <w:u w:val="single"/>
        </w:rPr>
      </w:pPr>
    </w:p>
    <w:p w14:paraId="0B21B598"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Plan for today </w:t>
      </w:r>
    </w:p>
    <w:p w14:paraId="27404E94"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Decolonize: </w:t>
      </w:r>
    </w:p>
    <w:p w14:paraId="69134CBE"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Imaginary Indians </w:t>
      </w:r>
      <w:r w:rsidRPr="00646500">
        <w:rPr>
          <w:rFonts w:ascii="MS Mincho" w:eastAsia="MS Mincho" w:hAnsi="MS Mincho" w:cs="MS Mincho"/>
          <w:lang w:val="en-US"/>
        </w:rPr>
        <w:t> </w:t>
      </w:r>
    </w:p>
    <w:p w14:paraId="24741215"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Terra Nullius </w:t>
      </w:r>
      <w:r w:rsidRPr="00646500">
        <w:rPr>
          <w:rFonts w:ascii="MS Mincho" w:eastAsia="MS Mincho" w:hAnsi="MS Mincho" w:cs="MS Mincho"/>
          <w:lang w:val="en-US"/>
        </w:rPr>
        <w:t> </w:t>
      </w:r>
    </w:p>
    <w:p w14:paraId="13E6692D"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Colonized Gender and Sexuality </w:t>
      </w:r>
      <w:r w:rsidRPr="00646500">
        <w:rPr>
          <w:rFonts w:ascii="MS Mincho" w:eastAsia="MS Mincho" w:hAnsi="MS Mincho" w:cs="MS Mincho"/>
          <w:lang w:val="en-US"/>
        </w:rPr>
        <w:t> </w:t>
      </w:r>
    </w:p>
    <w:p w14:paraId="095DAA02"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Warriors </w:t>
      </w:r>
      <w:r w:rsidRPr="00646500">
        <w:rPr>
          <w:rFonts w:ascii="MS Mincho" w:eastAsia="MS Mincho" w:hAnsi="MS Mincho" w:cs="MS Mincho"/>
          <w:lang w:val="en-US"/>
        </w:rPr>
        <w:t> </w:t>
      </w:r>
    </w:p>
    <w:p w14:paraId="694FCD37"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Hollywood, OKA, Fracking </w:t>
      </w:r>
      <w:r w:rsidRPr="00646500">
        <w:rPr>
          <w:rFonts w:ascii="MS Mincho" w:eastAsia="MS Mincho" w:hAnsi="MS Mincho" w:cs="MS Mincho"/>
          <w:lang w:val="en-US"/>
        </w:rPr>
        <w:t> </w:t>
      </w:r>
      <w:r w:rsidRPr="00646500">
        <w:rPr>
          <w:rFonts w:ascii="Calibri" w:hAnsi="Calibri" w:cs="Times New Roman"/>
          <w:lang w:val="en-US"/>
        </w:rPr>
        <w:t xml:space="preserve">Indigenize </w:t>
      </w:r>
      <w:r w:rsidRPr="00646500">
        <w:rPr>
          <w:rFonts w:ascii="MS Mincho" w:eastAsia="MS Mincho" w:hAnsi="MS Mincho" w:cs="MS Mincho"/>
          <w:lang w:val="en-US"/>
        </w:rPr>
        <w:t> </w:t>
      </w:r>
    </w:p>
    <w:p w14:paraId="3580A38D" w14:textId="77777777" w:rsidR="00805F84" w:rsidRPr="00646500" w:rsidRDefault="00805F84"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Thomas King </w:t>
      </w:r>
      <w:r w:rsidRPr="00646500">
        <w:rPr>
          <w:rFonts w:ascii="MS Mincho" w:eastAsia="MS Mincho" w:hAnsi="MS Mincho" w:cs="MS Mincho"/>
          <w:lang w:val="en-US"/>
        </w:rPr>
        <w:t> </w:t>
      </w:r>
    </w:p>
    <w:p w14:paraId="230F39A2" w14:textId="77777777" w:rsidR="00805F84" w:rsidRPr="00646500" w:rsidRDefault="00805F84"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Jeff Thomas </w:t>
      </w:r>
      <w:r w:rsidRPr="00646500">
        <w:rPr>
          <w:rFonts w:ascii="MS Mincho" w:eastAsia="MS Mincho" w:hAnsi="MS Mincho" w:cs="MS Mincho"/>
          <w:lang w:val="en-US"/>
        </w:rPr>
        <w:t> </w:t>
      </w:r>
    </w:p>
    <w:p w14:paraId="1A22B46D" w14:textId="77777777" w:rsidR="00805F84" w:rsidRPr="00646500" w:rsidRDefault="00805F84"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Kent Monkman ­ Discussion </w:t>
      </w:r>
      <w:r w:rsidRPr="00646500">
        <w:rPr>
          <w:rFonts w:ascii="MS Mincho" w:eastAsia="MS Mincho" w:hAnsi="MS Mincho" w:cs="MS Mincho"/>
          <w:lang w:val="en-US"/>
        </w:rPr>
        <w:t> </w:t>
      </w:r>
      <w:r w:rsidRPr="00646500">
        <w:rPr>
          <w:rFonts w:ascii="Calibri" w:hAnsi="Calibri" w:cs="Times New Roman"/>
          <w:b/>
          <w:bCs/>
          <w:lang w:val="en-US"/>
        </w:rPr>
        <w:t>Imaginary Indians</w:t>
      </w:r>
      <w:r w:rsidRPr="00646500">
        <w:rPr>
          <w:rFonts w:ascii="MS Mincho" w:eastAsia="MS Mincho" w:hAnsi="MS Mincho" w:cs="MS Mincho"/>
          <w:b/>
          <w:bCs/>
          <w:lang w:val="en-US"/>
        </w:rPr>
        <w:t> </w:t>
      </w:r>
      <w:r w:rsidRPr="00646500">
        <w:rPr>
          <w:rFonts w:ascii="Calibri" w:hAnsi="Calibri" w:cs="Times New Roman"/>
          <w:b/>
          <w:bCs/>
          <w:lang w:val="en-US"/>
        </w:rPr>
        <w:t xml:space="preserve">Terra Nullius: </w:t>
      </w:r>
      <w:r w:rsidRPr="00646500">
        <w:rPr>
          <w:rFonts w:ascii="Calibri" w:hAnsi="Calibri" w:cs="Times New Roman"/>
          <w:lang w:val="en-US"/>
        </w:rPr>
        <w:t>T he idea that lands were devoid of original inhabitants and therefore are available for discovery and free for the taking.</w:t>
      </w:r>
      <w:r w:rsidRPr="00646500">
        <w:rPr>
          <w:rFonts w:ascii="MS Mincho" w:eastAsia="MS Mincho" w:hAnsi="MS Mincho" w:cs="MS Mincho"/>
          <w:lang w:val="en-US"/>
        </w:rPr>
        <w:t> </w:t>
      </w:r>
      <w:r w:rsidRPr="00646500">
        <w:rPr>
          <w:rFonts w:ascii="Calibri" w:hAnsi="Calibri" w:cs="Times New Roman"/>
          <w:lang w:val="en-US"/>
        </w:rPr>
        <w:t xml:space="preserve">[on the slides] a painting by A. Bierstadt who is famous for romanticized landscape paintings. These paintings often served as promotional material for colonization projects. They were perceived as historically accurate documents; so they were not just painting but also had a social baggage to them. </w:t>
      </w:r>
      <w:r w:rsidRPr="00646500">
        <w:rPr>
          <w:rFonts w:ascii="MS Mincho" w:eastAsia="MS Mincho" w:hAnsi="MS Mincho" w:cs="MS Mincho"/>
          <w:lang w:val="en-US"/>
        </w:rPr>
        <w:t> </w:t>
      </w:r>
      <w:r w:rsidRPr="00646500">
        <w:rPr>
          <w:rFonts w:ascii="Calibri" w:hAnsi="Calibri" w:cs="Times New Roman"/>
          <w:b/>
          <w:bCs/>
          <w:lang w:val="en-US"/>
        </w:rPr>
        <w:t xml:space="preserve">Two Spirited </w:t>
      </w:r>
      <w:r w:rsidRPr="00646500">
        <w:rPr>
          <w:rFonts w:ascii="MS Mincho" w:eastAsia="MS Mincho" w:hAnsi="MS Mincho" w:cs="MS Mincho"/>
          <w:lang w:val="en-US"/>
        </w:rPr>
        <w:t> </w:t>
      </w:r>
      <w:r w:rsidRPr="00646500">
        <w:rPr>
          <w:rFonts w:ascii="Calibri" w:hAnsi="Calibri" w:cs="Times New Roman"/>
          <w:lang w:val="en-US"/>
        </w:rPr>
        <w:t xml:space="preserve">They are indigenous people who do not identify with the Western perception of gender. They are people who do not identify as heterosexual or who do not conform to Western notions of gender. They played complex and socially sanctioned roles in many Indigenous communities. George Catlin, a famous painter of that era, belittled and erased the identity of two spirited people. When he did represent them in his work, they were specifically degradory. He focused on a specific kind of Indigenous Identity: The hyper masculine warrior figure. He wanted to create a single heroic male Indian who is the last of his race. This representation gave the impression that the race is dying out and going extinct. </w:t>
      </w:r>
      <w:r w:rsidRPr="00646500">
        <w:rPr>
          <w:rFonts w:ascii="MS Mincho" w:eastAsia="MS Mincho" w:hAnsi="MS Mincho" w:cs="MS Mincho"/>
          <w:lang w:val="en-US"/>
        </w:rPr>
        <w:t> </w:t>
      </w:r>
      <w:r w:rsidRPr="00646500">
        <w:rPr>
          <w:rFonts w:ascii="Calibri" w:hAnsi="Calibri" w:cs="Times New Roman"/>
          <w:lang w:val="en-US"/>
        </w:rPr>
        <w:t xml:space="preserve">Edward Curtis is also a photographer who travelled around the continent and is famous for a painting called “The Vanishing Race”. They were looking for the dying Indian, the imaginary construct. </w:t>
      </w:r>
      <w:r w:rsidRPr="00646500">
        <w:rPr>
          <w:rFonts w:ascii="MS Mincho" w:eastAsia="MS Mincho" w:hAnsi="MS Mincho" w:cs="MS Mincho"/>
          <w:lang w:val="en-US"/>
        </w:rPr>
        <w:t> </w:t>
      </w:r>
      <w:r w:rsidRPr="00646500">
        <w:rPr>
          <w:rFonts w:ascii="Calibri" w:hAnsi="Calibri" w:cs="Times New Roman"/>
          <w:lang w:val="en-US"/>
        </w:rPr>
        <w:t xml:space="preserve">Dressing Indigenous People to make them look more authentic is gross because Indigenous Culture is diverse and this contributes to the stereotypical representation of Indigenous Culture. </w:t>
      </w:r>
      <w:r w:rsidRPr="00646500">
        <w:rPr>
          <w:rFonts w:ascii="MS Mincho" w:eastAsia="MS Mincho" w:hAnsi="MS Mincho" w:cs="MS Mincho"/>
          <w:lang w:val="en-US"/>
        </w:rPr>
        <w:t> </w:t>
      </w:r>
      <w:r w:rsidRPr="00646500">
        <w:rPr>
          <w:rFonts w:ascii="Calibri" w:hAnsi="Calibri" w:cs="Times New Roman"/>
          <w:b/>
          <w:bCs/>
          <w:lang w:val="en-US"/>
        </w:rPr>
        <w:t xml:space="preserve">[Documentary: Reel Injun] </w:t>
      </w:r>
      <w:r w:rsidRPr="00646500">
        <w:rPr>
          <w:rFonts w:ascii="MS Mincho" w:eastAsia="MS Mincho" w:hAnsi="MS Mincho" w:cs="MS Mincho"/>
          <w:lang w:val="en-US"/>
        </w:rPr>
        <w:t> </w:t>
      </w:r>
    </w:p>
    <w:p w14:paraId="40707265" w14:textId="77777777" w:rsidR="00805F84" w:rsidRPr="00646500" w:rsidRDefault="00805F84"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Representation of the physical appearance of Native Indians in Hollywood </w:t>
      </w:r>
      <w:r w:rsidRPr="00646500">
        <w:rPr>
          <w:rFonts w:ascii="MS Mincho" w:eastAsia="MS Mincho" w:hAnsi="MS Mincho" w:cs="MS Mincho"/>
          <w:lang w:val="en-US"/>
        </w:rPr>
        <w:t> </w:t>
      </w:r>
    </w:p>
    <w:p w14:paraId="34E15A65" w14:textId="77777777" w:rsidR="00805F84" w:rsidRPr="00646500" w:rsidRDefault="00805F84"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They have been painted in many different lights however, Hollywood depicts Indigenous </w:t>
      </w:r>
      <w:r w:rsidRPr="00646500">
        <w:rPr>
          <w:rFonts w:ascii="MS Mincho" w:eastAsia="MS Mincho" w:hAnsi="MS Mincho" w:cs="MS Mincho"/>
          <w:lang w:val="en-US"/>
        </w:rPr>
        <w:t> </w:t>
      </w:r>
      <w:r w:rsidRPr="00646500">
        <w:rPr>
          <w:rFonts w:ascii="Calibri" w:hAnsi="Calibri" w:cs="Times New Roman"/>
          <w:lang w:val="en-US"/>
        </w:rPr>
        <w:t xml:space="preserve">people in simplistic and racist ways. </w:t>
      </w:r>
      <w:r w:rsidRPr="00646500">
        <w:rPr>
          <w:rFonts w:ascii="MS Mincho" w:eastAsia="MS Mincho" w:hAnsi="MS Mincho" w:cs="MS Mincho"/>
          <w:lang w:val="en-US"/>
        </w:rPr>
        <w:t> </w:t>
      </w:r>
    </w:p>
    <w:p w14:paraId="44559607" w14:textId="77777777" w:rsidR="00805F84" w:rsidRPr="00646500" w:rsidRDefault="00805F84"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 Imaginary Indian Warrior: savage, ruthless, uncivilized, a threat, and represents all </w:t>
      </w:r>
      <w:r w:rsidRPr="00646500">
        <w:rPr>
          <w:rFonts w:ascii="MS Mincho" w:eastAsia="MS Mincho" w:hAnsi="MS Mincho" w:cs="MS Mincho"/>
          <w:lang w:val="en-US"/>
        </w:rPr>
        <w:t> </w:t>
      </w:r>
      <w:r w:rsidRPr="00646500">
        <w:rPr>
          <w:rFonts w:ascii="Calibri" w:hAnsi="Calibri" w:cs="Times New Roman"/>
          <w:lang w:val="en-US"/>
        </w:rPr>
        <w:t xml:space="preserve">that should be overcome by colonial projects. </w:t>
      </w:r>
      <w:r w:rsidRPr="00646500">
        <w:rPr>
          <w:rFonts w:ascii="MS Mincho" w:eastAsia="MS Mincho" w:hAnsi="MS Mincho" w:cs="MS Mincho"/>
          <w:lang w:val="en-US"/>
        </w:rPr>
        <w:t> </w:t>
      </w:r>
    </w:p>
    <w:p w14:paraId="2269735F" w14:textId="77777777" w:rsidR="00805F84" w:rsidRPr="00646500" w:rsidRDefault="00805F84"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Many Indigenous communities did not have warriors; however, what’s problematic is the </w:t>
      </w:r>
      <w:r w:rsidRPr="00646500">
        <w:rPr>
          <w:rFonts w:ascii="MS Mincho" w:eastAsia="MS Mincho" w:hAnsi="MS Mincho" w:cs="MS Mincho"/>
          <w:lang w:val="en-US"/>
        </w:rPr>
        <w:t> </w:t>
      </w:r>
      <w:r w:rsidRPr="00646500">
        <w:rPr>
          <w:rFonts w:ascii="Calibri" w:hAnsi="Calibri" w:cs="Times New Roman"/>
          <w:lang w:val="en-US"/>
        </w:rPr>
        <w:t xml:space="preserve">overemphasis on this image of the Imaginary Indian Warrior. </w:t>
      </w:r>
      <w:r w:rsidRPr="00646500">
        <w:rPr>
          <w:rFonts w:ascii="MS Mincho" w:eastAsia="MS Mincho" w:hAnsi="MS Mincho" w:cs="MS Mincho"/>
          <w:lang w:val="en-US"/>
        </w:rPr>
        <w:t> </w:t>
      </w:r>
    </w:p>
    <w:p w14:paraId="427BBB69" w14:textId="77777777" w:rsidR="00805F84" w:rsidRPr="00646500" w:rsidRDefault="00805F84"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 imaginary Indian warrior is a colonial and hollywood fabrication and amalgamation </w:t>
      </w:r>
      <w:r w:rsidRPr="00646500">
        <w:rPr>
          <w:rFonts w:ascii="MS Mincho" w:eastAsia="MS Mincho" w:hAnsi="MS Mincho" w:cs="MS Mincho"/>
          <w:lang w:val="en-US"/>
        </w:rPr>
        <w:t> </w:t>
      </w:r>
      <w:r w:rsidRPr="00646500">
        <w:rPr>
          <w:rFonts w:ascii="Calibri" w:hAnsi="Calibri" w:cs="Times New Roman"/>
          <w:lang w:val="en-US"/>
        </w:rPr>
        <w:t xml:space="preserve">of many anxieties and fantasies held mostly by white men who produced these images. </w:t>
      </w:r>
      <w:r w:rsidRPr="00646500">
        <w:rPr>
          <w:rFonts w:ascii="MS Mincho" w:eastAsia="MS Mincho" w:hAnsi="MS Mincho" w:cs="MS Mincho"/>
          <w:lang w:val="en-US"/>
        </w:rPr>
        <w:t> </w:t>
      </w:r>
      <w:r w:rsidRPr="00646500">
        <w:rPr>
          <w:rFonts w:ascii="Calibri" w:hAnsi="Calibri" w:cs="Times New Roman"/>
          <w:b/>
          <w:bCs/>
          <w:lang w:val="en-US"/>
        </w:rPr>
        <w:t xml:space="preserve">The Oka Staredown: </w:t>
      </w:r>
      <w:r w:rsidRPr="00646500">
        <w:rPr>
          <w:rFonts w:ascii="Calibri" w:hAnsi="Calibri" w:cs="Times New Roman"/>
          <w:lang w:val="en-US"/>
        </w:rPr>
        <w:t xml:space="preserve">T hey wanted to expand a golf course on Mohawka grounds; a gun battle was ensued and one soldier was shot. The standoff lasted 78 days. This photo [slides] highly circulated; it came to represent the crisis and became a symbol of native military and land rights. Indigenous men are often portrayed as out of control and should be tamed. </w:t>
      </w:r>
      <w:r w:rsidRPr="00646500">
        <w:rPr>
          <w:rFonts w:ascii="MS Mincho" w:eastAsia="MS Mincho" w:hAnsi="MS Mincho" w:cs="MS Mincho"/>
          <w:lang w:val="en-US"/>
        </w:rPr>
        <w:t> </w:t>
      </w:r>
      <w:r w:rsidRPr="00646500">
        <w:rPr>
          <w:rFonts w:ascii="Calibri" w:hAnsi="Calibri" w:cs="Times New Roman"/>
          <w:lang w:val="en-US"/>
        </w:rPr>
        <w:t xml:space="preserve">Fracking Protests in NB 2 years ago [Slides]: Most media outlets marginalized the legitimate environmental concerns Indigenous people had, and focused on pictures of police cars burning. </w:t>
      </w:r>
      <w:r w:rsidRPr="00646500">
        <w:rPr>
          <w:rFonts w:ascii="MS Mincho" w:eastAsia="MS Mincho" w:hAnsi="MS Mincho" w:cs="MS Mincho"/>
          <w:lang w:val="en-US"/>
        </w:rPr>
        <w:t> </w:t>
      </w:r>
      <w:r w:rsidRPr="00646500">
        <w:rPr>
          <w:rFonts w:ascii="Calibri" w:hAnsi="Calibri" w:cs="Times New Roman"/>
          <w:lang w:val="en-US"/>
        </w:rPr>
        <w:t xml:space="preserve">Jeff Thomas: He took these photographs to raise awarness of the often uncoscious dehumanization and eroticication of the imaginary Indian warrior. He helps us see the way Indigenous People have been seen as static, historical, and primitive beings and not as full functioning members of modern society. </w:t>
      </w:r>
      <w:r w:rsidRPr="00646500">
        <w:rPr>
          <w:rFonts w:ascii="MS Mincho" w:eastAsia="MS Mincho" w:hAnsi="MS Mincho" w:cs="MS Mincho"/>
          <w:lang w:val="en-US"/>
        </w:rPr>
        <w:t> </w:t>
      </w:r>
      <w:r w:rsidRPr="00646500">
        <w:rPr>
          <w:rFonts w:ascii="Calibri" w:hAnsi="Calibri" w:cs="Times New Roman"/>
          <w:lang w:val="en-US"/>
        </w:rPr>
        <w:t xml:space="preserve">Kent Mokman: He challenges the subjectivity of artists who painted indigenous lands as uninhabited landscape. He aims to reverse the gaze and create a presence of indigenous worldview inside paintings that were made by Europeans looking at native people. </w:t>
      </w:r>
      <w:r w:rsidRPr="00646500">
        <w:rPr>
          <w:rFonts w:ascii="MS Mincho" w:eastAsia="MS Mincho" w:hAnsi="MS Mincho" w:cs="MS Mincho"/>
          <w:lang w:val="en-US"/>
        </w:rPr>
        <w:t> </w:t>
      </w:r>
    </w:p>
    <w:p w14:paraId="1FD171F4" w14:textId="77777777" w:rsidR="00805F84" w:rsidRPr="00646500" w:rsidRDefault="00805F84"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He creates counter colonial narratives </w:t>
      </w:r>
      <w:r w:rsidRPr="00646500">
        <w:rPr>
          <w:rFonts w:ascii="MS Mincho" w:eastAsia="MS Mincho" w:hAnsi="MS Mincho" w:cs="MS Mincho"/>
          <w:lang w:val="en-US"/>
        </w:rPr>
        <w:t> </w:t>
      </w:r>
    </w:p>
    <w:p w14:paraId="410D6A11" w14:textId="77777777" w:rsidR="00805F84" w:rsidRPr="00646500" w:rsidRDefault="00805F84"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He is famous for mixing old with new; he challenges us to see what Indigineous sexuality </w:t>
      </w:r>
      <w:r w:rsidRPr="00646500">
        <w:rPr>
          <w:rFonts w:ascii="MS Mincho" w:eastAsia="MS Mincho" w:hAnsi="MS Mincho" w:cs="MS Mincho"/>
          <w:lang w:val="en-US"/>
        </w:rPr>
        <w:t> </w:t>
      </w:r>
      <w:r w:rsidRPr="00646500">
        <w:rPr>
          <w:rFonts w:ascii="Calibri" w:hAnsi="Calibri" w:cs="Times New Roman"/>
          <w:lang w:val="en-US"/>
        </w:rPr>
        <w:t xml:space="preserve">means </w:t>
      </w:r>
      <w:r w:rsidRPr="00646500">
        <w:rPr>
          <w:rFonts w:ascii="MS Mincho" w:eastAsia="MS Mincho" w:hAnsi="MS Mincho" w:cs="MS Mincho"/>
          <w:lang w:val="en-US"/>
        </w:rPr>
        <w:t> </w:t>
      </w:r>
    </w:p>
    <w:p w14:paraId="3AAAF281" w14:textId="77777777" w:rsidR="00805F84" w:rsidRPr="00646500" w:rsidRDefault="00805F84"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Disrupting colonial contexts of native Indians and brings them into the modern </w:t>
      </w:r>
      <w:r w:rsidRPr="00646500">
        <w:rPr>
          <w:rFonts w:ascii="MS Mincho" w:eastAsia="MS Mincho" w:hAnsi="MS Mincho" w:cs="MS Mincho"/>
          <w:lang w:val="en-US"/>
        </w:rPr>
        <w:t> </w:t>
      </w:r>
    </w:p>
    <w:p w14:paraId="4B262105" w14:textId="77777777" w:rsidR="00805F84" w:rsidRPr="00646500" w:rsidRDefault="00805F84"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He questions the innocence of representation </w:t>
      </w:r>
      <w:r w:rsidRPr="00646500">
        <w:rPr>
          <w:rFonts w:ascii="MS Mincho" w:eastAsia="MS Mincho" w:hAnsi="MS Mincho" w:cs="MS Mincho"/>
          <w:lang w:val="en-US"/>
        </w:rPr>
        <w:t> </w:t>
      </w:r>
    </w:p>
    <w:p w14:paraId="10CD94B6" w14:textId="77777777" w:rsidR="00805F84" w:rsidRPr="00646500" w:rsidRDefault="00805F84"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Questioning the active representation </w:t>
      </w:r>
      <w:r w:rsidRPr="00646500">
        <w:rPr>
          <w:rFonts w:ascii="MS Mincho" w:eastAsia="MS Mincho" w:hAnsi="MS Mincho" w:cs="MS Mincho"/>
          <w:lang w:val="en-US"/>
        </w:rPr>
        <w:t> </w:t>
      </w:r>
    </w:p>
    <w:p w14:paraId="39CEC011" w14:textId="77777777" w:rsidR="00805F84" w:rsidRPr="00646500" w:rsidRDefault="00805F84"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He created a queer indigenous counter cannon </w:t>
      </w:r>
      <w:r w:rsidRPr="00646500">
        <w:rPr>
          <w:rFonts w:ascii="MS Mincho" w:eastAsia="MS Mincho" w:hAnsi="MS Mincho" w:cs="MS Mincho"/>
          <w:lang w:val="en-US"/>
        </w:rPr>
        <w:t> </w:t>
      </w:r>
    </w:p>
    <w:p w14:paraId="1BD48DCD" w14:textId="4BAB1D9F" w:rsidR="00805F84" w:rsidRPr="00646500" w:rsidRDefault="00805F84" w:rsidP="00646500">
      <w:pPr>
        <w:rPr>
          <w:rFonts w:ascii="Calibri" w:hAnsi="Calibri" w:cs="Times New Roman"/>
          <w:b/>
          <w:u w:val="single"/>
        </w:rPr>
      </w:pPr>
      <w:r w:rsidRPr="00646500">
        <w:rPr>
          <w:rFonts w:ascii="Calibri" w:hAnsi="Calibri" w:cs="Times New Roman"/>
          <w:b/>
          <w:highlight w:val="yellow"/>
          <w:u w:val="single"/>
        </w:rPr>
        <w:t>November 23</w:t>
      </w:r>
    </w:p>
    <w:p w14:paraId="7E9C479B" w14:textId="77777777" w:rsidR="00805F84" w:rsidRPr="00646500" w:rsidRDefault="00805F84" w:rsidP="00646500">
      <w:pPr>
        <w:rPr>
          <w:rFonts w:ascii="Calibri" w:hAnsi="Calibri" w:cs="Times New Roman"/>
          <w:b/>
          <w:u w:val="single"/>
        </w:rPr>
      </w:pPr>
    </w:p>
    <w:p w14:paraId="5EF6A903"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Anthropy advocated the open and decentralized production in the gaming industry. Gamers are most likely to be white, heterosexual, and male teenagers. The article by Shaw was about “Who plays games and who are games”. She draws our attention to the fact that few people who play videogames identify as gamers. </w:t>
      </w:r>
    </w:p>
    <w:p w14:paraId="37BEBCB8"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King mentions that Curtis was looking for the </w:t>
      </w:r>
      <w:r w:rsidRPr="00646500">
        <w:rPr>
          <w:rFonts w:ascii="Calibri" w:hAnsi="Calibri" w:cs="Times New Roman"/>
          <w:b/>
          <w:bCs/>
          <w:lang w:val="en-US"/>
        </w:rPr>
        <w:t>l</w:t>
      </w:r>
      <w:r w:rsidRPr="00646500">
        <w:rPr>
          <w:rFonts w:ascii="Calibri" w:hAnsi="Calibri" w:cs="Times New Roman"/>
          <w:lang w:val="en-US"/>
        </w:rPr>
        <w:t xml:space="preserve"> </w:t>
      </w:r>
      <w:r w:rsidRPr="00646500">
        <w:rPr>
          <w:rFonts w:ascii="Calibri" w:hAnsi="Calibri" w:cs="Times New Roman"/>
          <w:b/>
          <w:bCs/>
          <w:lang w:val="en-US"/>
        </w:rPr>
        <w:t xml:space="preserve">iterary Indian (the Imaginary Indian). </w:t>
      </w:r>
      <w:r w:rsidRPr="00646500">
        <w:rPr>
          <w:rFonts w:ascii="Calibri" w:hAnsi="Calibri" w:cs="Times New Roman"/>
          <w:lang w:val="en-US"/>
        </w:rPr>
        <w:t xml:space="preserve">W hen we realize that Indigenous folks are just as diverse as white folks, we realize how stereotypical the imagery of the Warrior Indian is. </w:t>
      </w:r>
    </w:p>
    <w:p w14:paraId="2B5AB683"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Today’s Learning Objectives: </w:t>
      </w:r>
    </w:p>
    <w:p w14:paraId="521886FF"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Identify gender roles in fairy tales</w:t>
      </w:r>
      <w:r w:rsidRPr="00646500">
        <w:rPr>
          <w:rFonts w:ascii="MS Mincho" w:eastAsia="MS Mincho" w:hAnsi="MS Mincho" w:cs="MS Mincho"/>
          <w:lang w:val="en-US"/>
        </w:rPr>
        <w:t> </w:t>
      </w:r>
      <w:r w:rsidRPr="00646500">
        <w:rPr>
          <w:rFonts w:ascii="Calibri" w:hAnsi="Calibri" w:cs="Times New Roman"/>
          <w:lang w:val="en-US"/>
        </w:rPr>
        <w:t>Concepts: wicked witch, female victimization, good prince/husband Understand how fairytales can influence how we understand ourselves Identify themes in Pocahontas</w:t>
      </w:r>
      <w:r w:rsidRPr="00646500">
        <w:rPr>
          <w:rFonts w:ascii="MS Mincho" w:eastAsia="MS Mincho" w:hAnsi="MS Mincho" w:cs="MS Mincho"/>
          <w:lang w:val="en-US"/>
        </w:rPr>
        <w:t> </w:t>
      </w:r>
      <w:r w:rsidRPr="00646500">
        <w:rPr>
          <w:rFonts w:ascii="Calibri" w:hAnsi="Calibri" w:cs="Times New Roman"/>
          <w:lang w:val="en-US"/>
        </w:rPr>
        <w:t>Concepts: orientalism, multiculturalism</w:t>
      </w:r>
      <w:r w:rsidRPr="00646500">
        <w:rPr>
          <w:rFonts w:ascii="MS Mincho" w:eastAsia="MS Mincho" w:hAnsi="MS Mincho" w:cs="MS Mincho"/>
          <w:lang w:val="en-US"/>
        </w:rPr>
        <w:t> </w:t>
      </w:r>
      <w:r w:rsidRPr="00646500">
        <w:rPr>
          <w:rFonts w:ascii="Calibri" w:hAnsi="Calibri" w:cs="Times New Roman"/>
          <w:lang w:val="en-US"/>
        </w:rPr>
        <w:t xml:space="preserve">Identify critiques of Disney </w:t>
      </w:r>
    </w:p>
    <w:p w14:paraId="11FFC273"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How do Fairytales influence how we see ourselves?</w:t>
      </w:r>
      <w:r w:rsidRPr="00646500">
        <w:rPr>
          <w:rFonts w:ascii="MS Mincho" w:eastAsia="MS Mincho" w:hAnsi="MS Mincho" w:cs="MS Mincho"/>
          <w:lang w:val="en-US"/>
        </w:rPr>
        <w:t> </w:t>
      </w:r>
      <w:r w:rsidRPr="00646500">
        <w:rPr>
          <w:rFonts w:ascii="Calibri" w:hAnsi="Calibri" w:cs="Times New Roman"/>
          <w:lang w:val="en-US"/>
        </w:rPr>
        <w:t xml:space="preserve">There are specific roles for us in these fairytales; gendered characters; two females roles (princess, wicked witch) and a male role (charming prince). Sometimes we act out the roles that we have and we have this unconscious idea in mind about how we should be. </w:t>
      </w:r>
    </w:p>
    <w:p w14:paraId="1BD37924"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When Snow White came out in 1937 it made up to 18 million dollars. </w:t>
      </w:r>
    </w:p>
    <w:p w14:paraId="1ADB18DF"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As a man you buy snow white from the dwarfs, “save” her be a hero </w:t>
      </w:r>
      <w:r w:rsidRPr="00646500">
        <w:rPr>
          <w:rFonts w:ascii="MS Mincho" w:eastAsia="MS Mincho" w:hAnsi="MS Mincho" w:cs="MS Mincho"/>
          <w:lang w:val="en-US"/>
        </w:rPr>
        <w:t> </w:t>
      </w:r>
    </w:p>
    <w:p w14:paraId="6255DEBA"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As a woman you become innocent, victimized, beautiful, asleep </w:t>
      </w:r>
      <w:r w:rsidRPr="00646500">
        <w:rPr>
          <w:rFonts w:ascii="MS Mincho" w:eastAsia="MS Mincho" w:hAnsi="MS Mincho" w:cs="MS Mincho"/>
          <w:lang w:val="en-US"/>
        </w:rPr>
        <w:t> </w:t>
      </w:r>
    </w:p>
    <w:p w14:paraId="134E7CDC"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As a mother, you die after wishing for and getting a daughter </w:t>
      </w:r>
      <w:r w:rsidRPr="00646500">
        <w:rPr>
          <w:rFonts w:ascii="MS Mincho" w:eastAsia="MS Mincho" w:hAnsi="MS Mincho" w:cs="MS Mincho"/>
          <w:lang w:val="en-US"/>
        </w:rPr>
        <w:t> </w:t>
      </w:r>
    </w:p>
    <w:p w14:paraId="4518BDFE" w14:textId="77777777" w:rsidR="00805F84" w:rsidRPr="00646500" w:rsidRDefault="00805F84" w:rsidP="00646500">
      <w:pPr>
        <w:widowControl w:val="0"/>
        <w:numPr>
          <w:ilvl w:val="0"/>
          <w:numId w:val="1"/>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As a step mother, you should be ambitious, murderous, recognize how important beauty </w:t>
      </w:r>
      <w:r w:rsidRPr="00646500">
        <w:rPr>
          <w:rFonts w:ascii="MS Mincho" w:eastAsia="MS Mincho" w:hAnsi="MS Mincho" w:cs="MS Mincho"/>
          <w:lang w:val="en-US"/>
        </w:rPr>
        <w:t> </w:t>
      </w:r>
      <w:r w:rsidRPr="00646500">
        <w:rPr>
          <w:rFonts w:ascii="Calibri" w:hAnsi="Calibri" w:cs="Times New Roman"/>
          <w:lang w:val="en-US"/>
        </w:rPr>
        <w:t xml:space="preserve">is in the male world (beauty = “male admiration, male alliance, male devotion” = power). There are two types of women in the story; the good and the bad one. </w:t>
      </w:r>
      <w:r w:rsidRPr="00646500">
        <w:rPr>
          <w:rFonts w:ascii="MS Mincho" w:eastAsia="MS Mincho" w:hAnsi="MS Mincho" w:cs="MS Mincho"/>
          <w:lang w:val="en-US"/>
        </w:rPr>
        <w:t> </w:t>
      </w:r>
      <w:r w:rsidRPr="00646500">
        <w:rPr>
          <w:rFonts w:ascii="Calibri" w:hAnsi="Calibri" w:cs="Times New Roman"/>
          <w:b/>
          <w:bCs/>
          <w:lang w:val="en-US"/>
        </w:rPr>
        <w:t xml:space="preserve">If you’re good you’re going to victimized; </w:t>
      </w:r>
      <w:r w:rsidRPr="00646500">
        <w:rPr>
          <w:rFonts w:ascii="Calibri" w:hAnsi="Calibri" w:cs="Times New Roman"/>
          <w:lang w:val="en-US"/>
        </w:rPr>
        <w:t>possessed, give birth then die, be a housewife, be looked at, beautiful, be passive, say yes and get married, disappear (e.g. fairy).</w:t>
      </w:r>
      <w:r w:rsidRPr="00646500">
        <w:rPr>
          <w:rFonts w:ascii="MS Mincho" w:eastAsia="MS Mincho" w:hAnsi="MS Mincho" w:cs="MS Mincho"/>
          <w:lang w:val="en-US"/>
        </w:rPr>
        <w:t> </w:t>
      </w:r>
      <w:r w:rsidRPr="00646500">
        <w:rPr>
          <w:rFonts w:ascii="Calibri" w:hAnsi="Calibri" w:cs="Times New Roman"/>
          <w:lang w:val="en-US"/>
        </w:rPr>
        <w:t xml:space="preserve">If you’re bad, you should be killed or punished. </w:t>
      </w:r>
      <w:r w:rsidRPr="00646500">
        <w:rPr>
          <w:rFonts w:ascii="Calibri" w:hAnsi="Calibri" w:cs="Times New Roman"/>
          <w:b/>
          <w:bCs/>
          <w:lang w:val="en-US"/>
        </w:rPr>
        <w:t>T</w:t>
      </w:r>
      <w:r w:rsidRPr="00646500">
        <w:rPr>
          <w:rFonts w:ascii="Calibri" w:hAnsi="Calibri" w:cs="Times New Roman"/>
          <w:lang w:val="en-US"/>
        </w:rPr>
        <w:t xml:space="preserve"> </w:t>
      </w:r>
      <w:r w:rsidRPr="00646500">
        <w:rPr>
          <w:rFonts w:ascii="Calibri" w:hAnsi="Calibri" w:cs="Times New Roman"/>
          <w:b/>
          <w:bCs/>
          <w:lang w:val="en-US"/>
        </w:rPr>
        <w:t xml:space="preserve">he stepmom in Snow White has to dance in iron hot red shoes until she dies. </w:t>
      </w:r>
      <w:r w:rsidRPr="00646500">
        <w:rPr>
          <w:rFonts w:ascii="Calibri" w:hAnsi="Calibri" w:cs="Times New Roman"/>
          <w:lang w:val="en-US"/>
        </w:rPr>
        <w:t xml:space="preserve">You must be destroyed. You try to attain power through beauty. </w:t>
      </w:r>
      <w:r w:rsidRPr="00646500">
        <w:rPr>
          <w:rFonts w:ascii="MS Mincho" w:eastAsia="MS Mincho" w:hAnsi="MS Mincho" w:cs="MS Mincho"/>
          <w:lang w:val="en-US"/>
        </w:rPr>
        <w:t> </w:t>
      </w:r>
    </w:p>
    <w:p w14:paraId="613D8A58"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In the Grimm Brother’s cinderella take time to cut off part of their feet to fit in the glass slipper. This is an example of how women are pushed to conform to impossible beauty standards; as if they are performing their own plastic surgeries for the sake of physical conformity. However, it is not much about trying to conform physically but it’s about making those standards normal to the extent that we don’t think about them; </w:t>
      </w:r>
      <w:r w:rsidRPr="00646500">
        <w:rPr>
          <w:rFonts w:ascii="Calibri" w:hAnsi="Calibri" w:cs="Times New Roman"/>
          <w:b/>
          <w:bCs/>
          <w:lang w:val="en-US"/>
        </w:rPr>
        <w:t>n</w:t>
      </w:r>
      <w:r w:rsidRPr="00646500">
        <w:rPr>
          <w:rFonts w:ascii="Calibri" w:hAnsi="Calibri" w:cs="Times New Roman"/>
          <w:lang w:val="en-US"/>
        </w:rPr>
        <w:t xml:space="preserve"> </w:t>
      </w:r>
      <w:r w:rsidRPr="00646500">
        <w:rPr>
          <w:rFonts w:ascii="Calibri" w:hAnsi="Calibri" w:cs="Times New Roman"/>
          <w:b/>
          <w:bCs/>
          <w:lang w:val="en-US"/>
        </w:rPr>
        <w:t xml:space="preserve">ormalizing beauty standards. </w:t>
      </w:r>
      <w:r w:rsidRPr="00646500">
        <w:rPr>
          <w:rFonts w:ascii="Calibri" w:hAnsi="Calibri" w:cs="Times New Roman"/>
          <w:lang w:val="en-US"/>
        </w:rPr>
        <w:t xml:space="preserve">A n example of that would be how Cinderella's foot naturally occurring and now we start perceiving it as naturally occurring. </w:t>
      </w:r>
    </w:p>
    <w:p w14:paraId="10F14057"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Men fall asleep in women while they are asleep or dead, they are handsome and heroic, they are rich and powerful, they are kind of stupid, they are never responsible or held accountable for evil wife, they escape criticism. In the original Cinderella, he witnessed how his daughter was being mistreated but he is not held accountable. He is portrayed as a good man; all malice originated with the women. </w:t>
      </w:r>
    </w:p>
    <w:p w14:paraId="123E1270"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The overall lessons (quotes from readings): </w:t>
      </w:r>
    </w:p>
    <w:p w14:paraId="72561B71"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“The lessons are simple and we learn well. Men and women are different absolute opposites. The heroic price can never be confused with Cinderella, or snow white, or sleeping beauty... the good father can never be confused with the bad mother.” </w:t>
      </w:r>
    </w:p>
    <w:p w14:paraId="6C67A633"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“Powerful women are bad, good women are (passive)... men are always good, no matter what they do, or do not.” </w:t>
      </w:r>
    </w:p>
    <w:p w14:paraId="5F5FDEF2"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“She is desirable because she is beautiful, passive, victimized.” </w:t>
      </w:r>
    </w:p>
    <w:p w14:paraId="7BF8E3D2"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DISNEY is profit driven. Since they started opening up non Western disneyland, it made sense how they started representing a variety of non western faces and characters. However, they tried to fit into a certain heterosexual, patriarchal package. So Disney can get a bit progressive, </w:t>
      </w:r>
    </w:p>
    <w:p w14:paraId="1648DD70"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Some people do not criticize Disney because its trade mark image tried to position them as playful, innocent childhood. </w:t>
      </w:r>
    </w:p>
    <w:p w14:paraId="0463C5C4"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Pocahontas represented the first woman of color in Disney movies and is a good Indian “She offers her life to save a white settler”. She is also supposed to be the first “real person” drawn by Disney. </w:t>
      </w:r>
    </w:p>
    <w:p w14:paraId="02A6ACE6"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Films can show us dreams of a multicultural world and racial harmony. She is arguing that Disney chose to deal with the issue of colonization in the midst of this. </w:t>
      </w:r>
    </w:p>
    <w:p w14:paraId="4F43ABFA" w14:textId="77777777" w:rsidR="00805F84" w:rsidRPr="00646500" w:rsidRDefault="00805F84" w:rsidP="00646500">
      <w:pPr>
        <w:widowControl w:val="0"/>
        <w:autoSpaceDE w:val="0"/>
        <w:autoSpaceDN w:val="0"/>
        <w:adjustRightInd w:val="0"/>
        <w:spacing w:after="240"/>
        <w:rPr>
          <w:rFonts w:ascii="Calibri" w:hAnsi="Calibri" w:cs="Times New Roman"/>
          <w:b/>
          <w:lang w:val="en-US"/>
        </w:rPr>
      </w:pPr>
      <w:r w:rsidRPr="00646500">
        <w:rPr>
          <w:rFonts w:ascii="Calibri" w:hAnsi="Calibri" w:cs="Times New Roman"/>
          <w:b/>
          <w:lang w:val="en-US"/>
        </w:rPr>
        <w:t xml:space="preserve">Critiquing Colonialism: </w:t>
      </w:r>
    </w:p>
    <w:p w14:paraId="7229670B" w14:textId="77777777" w:rsidR="00805F84" w:rsidRPr="00646500" w:rsidRDefault="00805F84"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Pocahontas realizes Smith has never questioned his belief that the West is superior and that Indigenous folks are savages. </w:t>
      </w:r>
      <w:r w:rsidRPr="00646500">
        <w:rPr>
          <w:rFonts w:ascii="MS Mincho" w:eastAsia="MS Mincho" w:hAnsi="MS Mincho" w:cs="MS Mincho"/>
          <w:lang w:val="en-US"/>
        </w:rPr>
        <w:t> </w:t>
      </w:r>
    </w:p>
    <w:p w14:paraId="3962FDF1" w14:textId="77777777" w:rsidR="00805F84" w:rsidRPr="00646500" w:rsidRDefault="00805F84" w:rsidP="00646500">
      <w:pPr>
        <w:widowControl w:val="0"/>
        <w:numPr>
          <w:ilvl w:val="0"/>
          <w:numId w:val="2"/>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 audience is invited to learn alongside Smith the damage of our colonial ways of thinking. </w:t>
      </w:r>
      <w:r w:rsidRPr="00646500">
        <w:rPr>
          <w:rFonts w:ascii="MS Mincho" w:eastAsia="MS Mincho" w:hAnsi="MS Mincho" w:cs="MS Mincho"/>
          <w:lang w:val="en-US"/>
        </w:rPr>
        <w:t> </w:t>
      </w:r>
      <w:r w:rsidRPr="00646500">
        <w:rPr>
          <w:rFonts w:ascii="Calibri" w:hAnsi="Calibri" w:cs="Times New Roman"/>
          <w:lang w:val="en-US"/>
        </w:rPr>
        <w:t xml:space="preserve">However, the film ends up reproducing orientalism and white supremacy ­ “self serving western narrative that justifies the history of colonialism” </w:t>
      </w:r>
      <w:r w:rsidRPr="00646500">
        <w:rPr>
          <w:rFonts w:ascii="MS Mincho" w:eastAsia="MS Mincho" w:hAnsi="MS Mincho" w:cs="MS Mincho"/>
          <w:lang w:val="en-US"/>
        </w:rPr>
        <w:t> </w:t>
      </w:r>
      <w:r w:rsidRPr="00646500">
        <w:rPr>
          <w:rFonts w:ascii="Calibri" w:hAnsi="Calibri" w:cs="Times New Roman"/>
          <w:lang w:val="en-US"/>
        </w:rPr>
        <w:t xml:space="preserve">Some questions arise: </w:t>
      </w:r>
      <w:r w:rsidRPr="00646500">
        <w:rPr>
          <w:rFonts w:ascii="MS Mincho" w:eastAsia="MS Mincho" w:hAnsi="MS Mincho" w:cs="MS Mincho"/>
          <w:lang w:val="en-US"/>
        </w:rPr>
        <w:t> </w:t>
      </w:r>
    </w:p>
    <w:p w14:paraId="25B4E496"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if Pocahontas was not so desirable to Smith, would she still be heard? </w:t>
      </w:r>
    </w:p>
    <w:p w14:paraId="27B226C2"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Pocahontas comes to represent these things: it dreams of multiculturalism and she reproduces white, western, male domination. </w:t>
      </w:r>
    </w:p>
    <w:p w14:paraId="7885B943"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Multiculturalism: different cultures existing together</w:t>
      </w:r>
      <w:r w:rsidRPr="00646500">
        <w:rPr>
          <w:rFonts w:ascii="MS Mincho" w:eastAsia="MS Mincho" w:hAnsi="MS Mincho" w:cs="MS Mincho"/>
          <w:lang w:val="en-US"/>
        </w:rPr>
        <w:t> </w:t>
      </w:r>
      <w:r w:rsidRPr="00646500">
        <w:rPr>
          <w:rFonts w:ascii="Calibri" w:hAnsi="Calibri" w:cs="Times New Roman"/>
          <w:lang w:val="en-US"/>
        </w:rPr>
        <w:t xml:space="preserve">Orientalism: it is a pattern of stereotypical representation of middle and far easterners as primitive others </w:t>
      </w:r>
    </w:p>
    <w:p w14:paraId="3D2148E9" w14:textId="77777777" w:rsidR="00805F84" w:rsidRPr="00646500" w:rsidRDefault="00805F84"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it’s about imaging others as exotic, backwards, and inferior </w:t>
      </w:r>
      <w:r w:rsidRPr="00646500">
        <w:rPr>
          <w:rFonts w:ascii="MS Mincho" w:eastAsia="MS Mincho" w:hAnsi="MS Mincho" w:cs="MS Mincho"/>
          <w:lang w:val="en-US"/>
        </w:rPr>
        <w:t> </w:t>
      </w:r>
    </w:p>
    <w:p w14:paraId="40F6D901" w14:textId="77777777" w:rsidR="00805F84" w:rsidRPr="00646500" w:rsidRDefault="00805F84" w:rsidP="00646500">
      <w:pPr>
        <w:widowControl w:val="0"/>
        <w:numPr>
          <w:ilvl w:val="0"/>
          <w:numId w:val="3"/>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comparing them against western cultural, technological, and moral superiority </w:t>
      </w:r>
      <w:r w:rsidRPr="00646500">
        <w:rPr>
          <w:rFonts w:ascii="MS Mincho" w:eastAsia="MS Mincho" w:hAnsi="MS Mincho" w:cs="MS Mincho"/>
          <w:lang w:val="en-US"/>
        </w:rPr>
        <w:t> </w:t>
      </w:r>
    </w:p>
    <w:p w14:paraId="58EFC458"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Do gender roles change when we are talking about Pocahontas: </w:t>
      </w:r>
    </w:p>
    <w:p w14:paraId="014C3AAA" w14:textId="77777777" w:rsidR="00805F84" w:rsidRPr="00646500" w:rsidRDefault="00805F84"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be assertive </w:t>
      </w:r>
      <w:r w:rsidRPr="00646500">
        <w:rPr>
          <w:rFonts w:ascii="MS Mincho" w:eastAsia="MS Mincho" w:hAnsi="MS Mincho" w:cs="MS Mincho"/>
          <w:lang w:val="en-US"/>
        </w:rPr>
        <w:t> </w:t>
      </w:r>
    </w:p>
    <w:p w14:paraId="6473454D" w14:textId="77777777" w:rsidR="00805F84" w:rsidRPr="00646500" w:rsidRDefault="00805F84"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you can challenge your patriarchal family and tribe </w:t>
      </w:r>
      <w:r w:rsidRPr="00646500">
        <w:rPr>
          <w:rFonts w:ascii="MS Mincho" w:eastAsia="MS Mincho" w:hAnsi="MS Mincho" w:cs="MS Mincho"/>
          <w:lang w:val="en-US"/>
        </w:rPr>
        <w:t> </w:t>
      </w:r>
    </w:p>
    <w:p w14:paraId="353687FF" w14:textId="77777777" w:rsidR="00805F84" w:rsidRPr="00646500" w:rsidRDefault="00805F84"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does not dream of marriage as some primary objective </w:t>
      </w:r>
      <w:r w:rsidRPr="00646500">
        <w:rPr>
          <w:rFonts w:ascii="MS Mincho" w:eastAsia="MS Mincho" w:hAnsi="MS Mincho" w:cs="MS Mincho"/>
          <w:lang w:val="en-US"/>
        </w:rPr>
        <w:t> </w:t>
      </w:r>
    </w:p>
    <w:p w14:paraId="080C0B98" w14:textId="623BC6FF" w:rsidR="00805F84" w:rsidRPr="00646500" w:rsidRDefault="00805F84" w:rsidP="00646500">
      <w:pPr>
        <w:widowControl w:val="0"/>
        <w:numPr>
          <w:ilvl w:val="0"/>
          <w:numId w:val="4"/>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refuses smith’s proposal </w:t>
      </w:r>
      <w:bookmarkStart w:id="0" w:name="_GoBack"/>
      <w:bookmarkEnd w:id="0"/>
      <w:r w:rsidRPr="00646500">
        <w:rPr>
          <w:rFonts w:ascii="Calibri" w:hAnsi="Calibri" w:cs="Times New Roman"/>
          <w:lang w:val="en-US"/>
        </w:rPr>
        <w:t xml:space="preserve">Kutsuzawa admits that Pocahontas’s insistence on remaining independent is unmatched by previous Disney heroines especially with the narrative on how important marriage is throughout Disney movies. </w:t>
      </w:r>
      <w:r w:rsidRPr="00646500">
        <w:rPr>
          <w:rFonts w:ascii="MS Mincho" w:eastAsia="MS Mincho" w:hAnsi="MS Mincho" w:cs="MS Mincho"/>
          <w:lang w:val="en-US"/>
        </w:rPr>
        <w:t> </w:t>
      </w:r>
      <w:r w:rsidRPr="00646500">
        <w:rPr>
          <w:rFonts w:ascii="Calibri" w:hAnsi="Calibri" w:cs="Times New Roman"/>
          <w:lang w:val="en-US"/>
        </w:rPr>
        <w:t xml:space="preserve">However, we can also see Pocahontas as a </w:t>
      </w:r>
      <w:r w:rsidRPr="00646500">
        <w:rPr>
          <w:rFonts w:ascii="Calibri" w:hAnsi="Calibri" w:cs="Times New Roman"/>
          <w:b/>
          <w:bCs/>
          <w:lang w:val="en-US"/>
        </w:rPr>
        <w:t>w</w:t>
      </w:r>
      <w:r w:rsidRPr="00646500">
        <w:rPr>
          <w:rFonts w:ascii="Calibri" w:hAnsi="Calibri" w:cs="Times New Roman"/>
          <w:lang w:val="en-US"/>
        </w:rPr>
        <w:t xml:space="preserve"> </w:t>
      </w:r>
      <w:r w:rsidRPr="00646500">
        <w:rPr>
          <w:rFonts w:ascii="Calibri" w:hAnsi="Calibri" w:cs="Times New Roman"/>
          <w:b/>
          <w:bCs/>
          <w:lang w:val="en-US"/>
        </w:rPr>
        <w:t>oman sacrificing herself to save a man she loves</w:t>
      </w:r>
      <w:r w:rsidRPr="00646500">
        <w:rPr>
          <w:rFonts w:ascii="Calibri" w:hAnsi="Calibri" w:cs="Times New Roman"/>
          <w:lang w:val="en-US"/>
        </w:rPr>
        <w:t xml:space="preserve">. </w:t>
      </w:r>
      <w:r w:rsidRPr="00646500">
        <w:rPr>
          <w:rFonts w:ascii="Calibri" w:hAnsi="Calibri" w:cs="Times New Roman"/>
          <w:b/>
          <w:bCs/>
          <w:lang w:val="en-US"/>
        </w:rPr>
        <w:t>No one thanks her for her actions</w:t>
      </w:r>
      <w:r w:rsidRPr="00646500">
        <w:rPr>
          <w:rFonts w:ascii="Calibri" w:hAnsi="Calibri" w:cs="Times New Roman"/>
          <w:lang w:val="en-US"/>
        </w:rPr>
        <w:t xml:space="preserve">. However, after that comes Smith saving Pocahontas's father and gets critically wounded so </w:t>
      </w:r>
      <w:r w:rsidRPr="00646500">
        <w:rPr>
          <w:rFonts w:ascii="Calibri" w:hAnsi="Calibri" w:cs="Times New Roman"/>
          <w:b/>
          <w:bCs/>
          <w:lang w:val="en-US"/>
        </w:rPr>
        <w:t>h</w:t>
      </w:r>
      <w:r w:rsidRPr="00646500">
        <w:rPr>
          <w:rFonts w:ascii="Calibri" w:hAnsi="Calibri" w:cs="Times New Roman"/>
          <w:lang w:val="en-US"/>
        </w:rPr>
        <w:t xml:space="preserve"> </w:t>
      </w:r>
      <w:r w:rsidRPr="00646500">
        <w:rPr>
          <w:rFonts w:ascii="Calibri" w:hAnsi="Calibri" w:cs="Times New Roman"/>
          <w:b/>
          <w:bCs/>
          <w:lang w:val="en-US"/>
        </w:rPr>
        <w:t>e becomes her hero</w:t>
      </w:r>
      <w:r w:rsidRPr="00646500">
        <w:rPr>
          <w:rFonts w:ascii="Calibri" w:hAnsi="Calibri" w:cs="Times New Roman"/>
          <w:lang w:val="en-US"/>
        </w:rPr>
        <w:t xml:space="preserve">. As she tries to teach him that she is not an ignorant savage, </w:t>
      </w:r>
      <w:r w:rsidRPr="00646500">
        <w:rPr>
          <w:rFonts w:ascii="Calibri" w:hAnsi="Calibri" w:cs="Times New Roman"/>
          <w:b/>
          <w:bCs/>
          <w:lang w:val="en-US"/>
        </w:rPr>
        <w:t>s</w:t>
      </w:r>
      <w:r w:rsidRPr="00646500">
        <w:rPr>
          <w:rFonts w:ascii="Calibri" w:hAnsi="Calibri" w:cs="Times New Roman"/>
          <w:lang w:val="en-US"/>
        </w:rPr>
        <w:t xml:space="preserve"> </w:t>
      </w:r>
      <w:r w:rsidRPr="00646500">
        <w:rPr>
          <w:rFonts w:ascii="Calibri" w:hAnsi="Calibri" w:cs="Times New Roman"/>
          <w:b/>
          <w:bCs/>
          <w:lang w:val="en-US"/>
        </w:rPr>
        <w:t>he still does not count as a hero unlike the white settler</w:t>
      </w:r>
      <w:r w:rsidRPr="00646500">
        <w:rPr>
          <w:rFonts w:ascii="Calibri" w:hAnsi="Calibri" w:cs="Times New Roman"/>
          <w:lang w:val="en-US"/>
        </w:rPr>
        <w:t xml:space="preserve">. Had this movie really been trying to deal with multiculturalism, why does it end with them having to end in separate ways? The article ends with a question, is racial harmony too difficult? Is the happy ending a farewell to the interracial couples? </w:t>
      </w:r>
      <w:r w:rsidRPr="00646500">
        <w:rPr>
          <w:rFonts w:ascii="MS Mincho" w:eastAsia="MS Mincho" w:hAnsi="MS Mincho" w:cs="MS Mincho"/>
          <w:lang w:val="en-US"/>
        </w:rPr>
        <w:t> </w:t>
      </w:r>
      <w:r w:rsidRPr="00646500">
        <w:rPr>
          <w:rFonts w:ascii="Calibri" w:hAnsi="Calibri" w:cs="Times New Roman"/>
          <w:lang w:val="en-US"/>
        </w:rPr>
        <w:t xml:space="preserve">So is this movie a colonial critique or a redemption story for the settler? In the beginning, the film </w:t>
      </w:r>
      <w:r w:rsidRPr="00646500">
        <w:rPr>
          <w:rFonts w:ascii="Calibri" w:hAnsi="Calibri" w:cs="Times New Roman"/>
          <w:b/>
          <w:bCs/>
          <w:lang w:val="en-US"/>
        </w:rPr>
        <w:t>e</w:t>
      </w:r>
      <w:r w:rsidRPr="00646500">
        <w:rPr>
          <w:rFonts w:ascii="Calibri" w:hAnsi="Calibri" w:cs="Times New Roman"/>
          <w:lang w:val="en-US"/>
        </w:rPr>
        <w:t xml:space="preserve"> </w:t>
      </w:r>
      <w:r w:rsidRPr="00646500">
        <w:rPr>
          <w:rFonts w:ascii="Calibri" w:hAnsi="Calibri" w:cs="Times New Roman"/>
          <w:b/>
          <w:bCs/>
          <w:lang w:val="en-US"/>
        </w:rPr>
        <w:t xml:space="preserve">xposes colonialism </w:t>
      </w:r>
      <w:r w:rsidRPr="00646500">
        <w:rPr>
          <w:rFonts w:ascii="Calibri" w:hAnsi="Calibri" w:cs="Times New Roman"/>
          <w:lang w:val="en-US"/>
        </w:rPr>
        <w:t xml:space="preserve">and it </w:t>
      </w:r>
      <w:r w:rsidRPr="00646500">
        <w:rPr>
          <w:rFonts w:ascii="Calibri" w:hAnsi="Calibri" w:cs="Times New Roman"/>
          <w:b/>
          <w:bCs/>
          <w:lang w:val="en-US"/>
        </w:rPr>
        <w:t>f</w:t>
      </w:r>
      <w:r w:rsidRPr="00646500">
        <w:rPr>
          <w:rFonts w:ascii="Calibri" w:hAnsi="Calibri" w:cs="Times New Roman"/>
          <w:lang w:val="en-US"/>
        </w:rPr>
        <w:t xml:space="preserve"> </w:t>
      </w:r>
      <w:r w:rsidRPr="00646500">
        <w:rPr>
          <w:rFonts w:ascii="Calibri" w:hAnsi="Calibri" w:cs="Times New Roman"/>
          <w:b/>
          <w:bCs/>
          <w:lang w:val="en-US"/>
        </w:rPr>
        <w:t xml:space="preserve">inds ways for Indigenous and white folks to understand each other </w:t>
      </w:r>
      <w:r w:rsidRPr="00646500">
        <w:rPr>
          <w:rFonts w:ascii="Calibri" w:hAnsi="Calibri" w:cs="Times New Roman"/>
          <w:lang w:val="en-US"/>
        </w:rPr>
        <w:t xml:space="preserve">(bypassing the language barrier). By the end, for Smith saving her father was about </w:t>
      </w:r>
      <w:r w:rsidRPr="00646500">
        <w:rPr>
          <w:rFonts w:ascii="MS Mincho" w:eastAsia="MS Mincho" w:hAnsi="MS Mincho" w:cs="MS Mincho"/>
          <w:lang w:val="en-US"/>
        </w:rPr>
        <w:t> </w:t>
      </w:r>
    </w:p>
    <w:p w14:paraId="51258469"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courage. However, Pocahontas saving Smith was about love. This </w:t>
      </w:r>
      <w:r w:rsidRPr="00646500">
        <w:rPr>
          <w:rFonts w:ascii="Calibri" w:hAnsi="Calibri" w:cs="Times New Roman"/>
          <w:b/>
          <w:bCs/>
          <w:lang w:val="en-US"/>
        </w:rPr>
        <w:t>portrays colonialists as full of courage and their colonial sins are washed away</w:t>
      </w:r>
      <w:r w:rsidRPr="00646500">
        <w:rPr>
          <w:rFonts w:ascii="Calibri" w:hAnsi="Calibri" w:cs="Times New Roman"/>
          <w:lang w:val="en-US"/>
        </w:rPr>
        <w:t xml:space="preserve">. It is also a </w:t>
      </w:r>
      <w:r w:rsidRPr="00646500">
        <w:rPr>
          <w:rFonts w:ascii="Calibri" w:hAnsi="Calibri" w:cs="Times New Roman"/>
          <w:b/>
          <w:bCs/>
          <w:lang w:val="en-US"/>
        </w:rPr>
        <w:t>r</w:t>
      </w:r>
      <w:r w:rsidRPr="00646500">
        <w:rPr>
          <w:rFonts w:ascii="Calibri" w:hAnsi="Calibri" w:cs="Times New Roman"/>
          <w:lang w:val="en-US"/>
        </w:rPr>
        <w:t xml:space="preserve"> </w:t>
      </w:r>
      <w:r w:rsidRPr="00646500">
        <w:rPr>
          <w:rFonts w:ascii="Calibri" w:hAnsi="Calibri" w:cs="Times New Roman"/>
          <w:b/>
          <w:bCs/>
          <w:lang w:val="en-US"/>
        </w:rPr>
        <w:t>edemption for the western world from its colonial history</w:t>
      </w:r>
      <w:r w:rsidRPr="00646500">
        <w:rPr>
          <w:rFonts w:ascii="Calibri" w:hAnsi="Calibri" w:cs="Times New Roman"/>
          <w:lang w:val="en-US"/>
        </w:rPr>
        <w:t xml:space="preserve">. </w:t>
      </w:r>
    </w:p>
    <w:p w14:paraId="275580D8" w14:textId="77777777" w:rsidR="00805F84" w:rsidRPr="00646500" w:rsidRDefault="00805F84" w:rsidP="00646500">
      <w:pPr>
        <w:widowControl w:val="0"/>
        <w:numPr>
          <w:ilvl w:val="0"/>
          <w:numId w:val="5"/>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i/>
          <w:iCs/>
          <w:kern w:val="1"/>
          <w:lang w:val="en-US"/>
        </w:rPr>
        <w:tab/>
      </w:r>
      <w:r w:rsidRPr="00646500">
        <w:rPr>
          <w:rFonts w:ascii="Calibri" w:hAnsi="Calibri" w:cs="Times New Roman"/>
          <w:i/>
          <w:iCs/>
          <w:kern w:val="1"/>
          <w:lang w:val="en-US"/>
        </w:rPr>
        <w:tab/>
      </w:r>
      <w:r w:rsidRPr="00646500">
        <w:rPr>
          <w:rFonts w:ascii="Calibri" w:hAnsi="Calibri" w:cs="Times New Roman"/>
          <w:i/>
          <w:iCs/>
          <w:lang w:val="en-US"/>
        </w:rPr>
        <w:t xml:space="preserve">­  Here we might be witnessing an attempt to incorporate this resistance against colonialism and packaging it into a commodity. </w:t>
      </w:r>
      <w:r w:rsidRPr="00646500">
        <w:rPr>
          <w:rFonts w:ascii="MS Mincho" w:eastAsia="MS Mincho" w:hAnsi="MS Mincho" w:cs="MS Mincho"/>
          <w:lang w:val="en-US"/>
        </w:rPr>
        <w:t> </w:t>
      </w:r>
    </w:p>
    <w:p w14:paraId="163CAA00" w14:textId="77777777" w:rsidR="00805F84" w:rsidRPr="00646500" w:rsidRDefault="00805F84" w:rsidP="00646500">
      <w:pPr>
        <w:widowControl w:val="0"/>
        <w:numPr>
          <w:ilvl w:val="0"/>
          <w:numId w:val="5"/>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i/>
          <w:iCs/>
          <w:kern w:val="1"/>
          <w:lang w:val="en-US"/>
        </w:rPr>
        <w:tab/>
      </w:r>
      <w:r w:rsidRPr="00646500">
        <w:rPr>
          <w:rFonts w:ascii="Calibri" w:hAnsi="Calibri" w:cs="Times New Roman"/>
          <w:i/>
          <w:iCs/>
          <w:kern w:val="1"/>
          <w:lang w:val="en-US"/>
        </w:rPr>
        <w:tab/>
      </w:r>
      <w:r w:rsidRPr="00646500">
        <w:rPr>
          <w:rFonts w:ascii="Calibri" w:hAnsi="Calibri" w:cs="Times New Roman"/>
          <w:i/>
          <w:iCs/>
          <w:lang w:val="en-US"/>
        </w:rPr>
        <w:t xml:space="preserve">­  Pocahontas was Disney’s opportunity to come in and change our ideas about colonialism but according to the author it is trying to pull us back into the hegemonic narrative of the patriarchal colonial man and how he leaves at the end with his character redeemed. </w:t>
      </w:r>
      <w:r w:rsidRPr="00646500">
        <w:rPr>
          <w:rFonts w:ascii="MS Mincho" w:eastAsia="MS Mincho" w:hAnsi="MS Mincho" w:cs="MS Mincho"/>
          <w:lang w:val="en-US"/>
        </w:rPr>
        <w:t> </w:t>
      </w:r>
      <w:r w:rsidRPr="00646500">
        <w:rPr>
          <w:rFonts w:ascii="Calibri" w:hAnsi="Calibri" w:cs="Times New Roman"/>
          <w:b/>
          <w:bCs/>
          <w:lang w:val="en-US"/>
        </w:rPr>
        <w:t xml:space="preserve">For the film try to focus on these themes </w:t>
      </w:r>
      <w:r w:rsidRPr="00646500">
        <w:rPr>
          <w:rFonts w:ascii="MS Mincho" w:eastAsia="MS Mincho" w:hAnsi="MS Mincho" w:cs="MS Mincho"/>
          <w:lang w:val="en-US"/>
        </w:rPr>
        <w:t> </w:t>
      </w:r>
    </w:p>
    <w:p w14:paraId="30527913" w14:textId="77777777" w:rsidR="00805F84" w:rsidRPr="00646500" w:rsidRDefault="00805F84" w:rsidP="00646500">
      <w:pPr>
        <w:widowControl w:val="0"/>
        <w:numPr>
          <w:ilvl w:val="0"/>
          <w:numId w:val="6"/>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b/>
          <w:bCs/>
          <w:kern w:val="1"/>
          <w:lang w:val="en-US"/>
        </w:rPr>
        <w:tab/>
      </w:r>
      <w:r w:rsidRPr="00646500">
        <w:rPr>
          <w:rFonts w:ascii="Calibri" w:hAnsi="Calibri" w:cs="Times New Roman"/>
          <w:b/>
          <w:bCs/>
          <w:kern w:val="1"/>
          <w:lang w:val="en-US"/>
        </w:rPr>
        <w:tab/>
      </w:r>
      <w:r w:rsidRPr="00646500">
        <w:rPr>
          <w:rFonts w:ascii="Calibri" w:hAnsi="Calibri" w:cs="Times New Roman"/>
          <w:b/>
          <w:bCs/>
          <w:lang w:val="en-US"/>
        </w:rPr>
        <w:t xml:space="preserve">­  Patterns of orientalism </w:t>
      </w:r>
      <w:r w:rsidRPr="00646500">
        <w:rPr>
          <w:rFonts w:ascii="MS Mincho" w:eastAsia="MS Mincho" w:hAnsi="MS Mincho" w:cs="MS Mincho"/>
          <w:lang w:val="en-US"/>
        </w:rPr>
        <w:t> </w:t>
      </w:r>
    </w:p>
    <w:p w14:paraId="66FB94C8" w14:textId="77777777" w:rsidR="00805F84" w:rsidRPr="00646500" w:rsidRDefault="00805F84" w:rsidP="00646500">
      <w:pPr>
        <w:widowControl w:val="0"/>
        <w:numPr>
          <w:ilvl w:val="0"/>
          <w:numId w:val="6"/>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b/>
          <w:bCs/>
          <w:kern w:val="1"/>
          <w:lang w:val="en-US"/>
        </w:rPr>
        <w:tab/>
      </w:r>
      <w:r w:rsidRPr="00646500">
        <w:rPr>
          <w:rFonts w:ascii="Calibri" w:hAnsi="Calibri" w:cs="Times New Roman"/>
          <w:b/>
          <w:bCs/>
          <w:kern w:val="1"/>
          <w:lang w:val="en-US"/>
        </w:rPr>
        <w:tab/>
      </w:r>
      <w:r w:rsidRPr="00646500">
        <w:rPr>
          <w:rFonts w:ascii="Calibri" w:hAnsi="Calibri" w:cs="Times New Roman"/>
          <w:b/>
          <w:bCs/>
          <w:lang w:val="en-US"/>
        </w:rPr>
        <w:t xml:space="preserve">­  Remontacizing domestic violence </w:t>
      </w:r>
      <w:r w:rsidRPr="00646500">
        <w:rPr>
          <w:rFonts w:ascii="MS Mincho" w:eastAsia="MS Mincho" w:hAnsi="MS Mincho" w:cs="MS Mincho"/>
          <w:lang w:val="en-US"/>
        </w:rPr>
        <w:t> </w:t>
      </w:r>
    </w:p>
    <w:p w14:paraId="5C87B66A" w14:textId="77777777" w:rsidR="00805F84" w:rsidRPr="00646500" w:rsidRDefault="00805F84" w:rsidP="00646500">
      <w:pPr>
        <w:widowControl w:val="0"/>
        <w:numPr>
          <w:ilvl w:val="0"/>
          <w:numId w:val="6"/>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b/>
          <w:bCs/>
          <w:kern w:val="1"/>
          <w:lang w:val="en-US"/>
        </w:rPr>
        <w:tab/>
      </w:r>
      <w:r w:rsidRPr="00646500">
        <w:rPr>
          <w:rFonts w:ascii="Calibri" w:hAnsi="Calibri" w:cs="Times New Roman"/>
          <w:b/>
          <w:bCs/>
          <w:kern w:val="1"/>
          <w:lang w:val="en-US"/>
        </w:rPr>
        <w:tab/>
      </w:r>
      <w:r w:rsidRPr="00646500">
        <w:rPr>
          <w:rFonts w:ascii="Calibri" w:hAnsi="Calibri" w:cs="Times New Roman"/>
          <w:b/>
          <w:bCs/>
          <w:lang w:val="en-US"/>
        </w:rPr>
        <w:t xml:space="preserve">­  Disney’s impact on children </w:t>
      </w:r>
      <w:r w:rsidRPr="00646500">
        <w:rPr>
          <w:rFonts w:ascii="MS Mincho" w:eastAsia="MS Mincho" w:hAnsi="MS Mincho" w:cs="MS Mincho"/>
          <w:lang w:val="en-US"/>
        </w:rPr>
        <w:t> </w:t>
      </w:r>
      <w:r w:rsidRPr="00646500">
        <w:rPr>
          <w:rFonts w:ascii="Calibri" w:hAnsi="Calibri" w:cs="Times New Roman"/>
          <w:b/>
          <w:bCs/>
          <w:lang w:val="en-US"/>
        </w:rPr>
        <w:t xml:space="preserve">Mickey Mouse Monopoly ­ Documentary </w:t>
      </w:r>
      <w:r w:rsidRPr="00646500">
        <w:rPr>
          <w:rFonts w:ascii="MS Mincho" w:eastAsia="MS Mincho" w:hAnsi="MS Mincho" w:cs="MS Mincho"/>
          <w:lang w:val="en-US"/>
        </w:rPr>
        <w:t> </w:t>
      </w:r>
      <w:r w:rsidRPr="00646500">
        <w:rPr>
          <w:rFonts w:ascii="Calibri" w:hAnsi="Calibri" w:cs="Times New Roman"/>
          <w:b/>
          <w:bCs/>
          <w:lang w:val="en-US"/>
        </w:rPr>
        <w:t xml:space="preserve">On Gender Representations and Femininity: </w:t>
      </w:r>
      <w:r w:rsidRPr="00646500">
        <w:rPr>
          <w:rFonts w:ascii="MS Mincho" w:eastAsia="MS Mincho" w:hAnsi="MS Mincho" w:cs="MS Mincho"/>
          <w:lang w:val="en-US"/>
        </w:rPr>
        <w:t> </w:t>
      </w:r>
    </w:p>
    <w:p w14:paraId="5D6DE0B7" w14:textId="77777777" w:rsidR="00805F84" w:rsidRPr="00646500" w:rsidRDefault="00805F84" w:rsidP="00646500">
      <w:pPr>
        <w:widowControl w:val="0"/>
        <w:numPr>
          <w:ilvl w:val="0"/>
          <w:numId w:val="7"/>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“sublime kind of education and is absorbed as entertainment” </w:t>
      </w:r>
      <w:r w:rsidRPr="00646500">
        <w:rPr>
          <w:rFonts w:ascii="MS Mincho" w:eastAsia="MS Mincho" w:hAnsi="MS Mincho" w:cs="MS Mincho"/>
          <w:lang w:val="en-US"/>
        </w:rPr>
        <w:t> </w:t>
      </w:r>
    </w:p>
    <w:p w14:paraId="5B52AF03" w14:textId="77777777" w:rsidR="00805F84" w:rsidRPr="00646500" w:rsidRDefault="00805F84" w:rsidP="00646500">
      <w:pPr>
        <w:widowControl w:val="0"/>
        <w:numPr>
          <w:ilvl w:val="0"/>
          <w:numId w:val="7"/>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“They treat disney as an ultimate form of fantasy that cannot be questioned” </w:t>
      </w:r>
      <w:r w:rsidRPr="00646500">
        <w:rPr>
          <w:rFonts w:ascii="MS Mincho" w:eastAsia="MS Mincho" w:hAnsi="MS Mincho" w:cs="MS Mincho"/>
          <w:lang w:val="en-US"/>
        </w:rPr>
        <w:t> </w:t>
      </w:r>
    </w:p>
    <w:p w14:paraId="0E10DA76" w14:textId="77777777" w:rsidR="00805F84" w:rsidRPr="00646500" w:rsidRDefault="00805F84" w:rsidP="00646500">
      <w:pPr>
        <w:widowControl w:val="0"/>
        <w:numPr>
          <w:ilvl w:val="0"/>
          <w:numId w:val="7"/>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It bought abc. Disney is very concerned about policing its image in public; people using </w:t>
      </w:r>
      <w:r w:rsidRPr="00646500">
        <w:rPr>
          <w:rFonts w:ascii="MS Mincho" w:eastAsia="MS Mincho" w:hAnsi="MS Mincho" w:cs="MS Mincho"/>
          <w:lang w:val="en-US"/>
        </w:rPr>
        <w:t> </w:t>
      </w:r>
      <w:r w:rsidRPr="00646500">
        <w:rPr>
          <w:rFonts w:ascii="Calibri" w:hAnsi="Calibri" w:cs="Times New Roman"/>
          <w:lang w:val="en-US"/>
        </w:rPr>
        <w:t xml:space="preserve">images from Disney World risk being brought into court / Disney prohibits authors from using “Disney” in their title ­ This is an example of how Disney exercises control and monopoly. </w:t>
      </w:r>
      <w:r w:rsidRPr="00646500">
        <w:rPr>
          <w:rFonts w:ascii="MS Mincho" w:eastAsia="MS Mincho" w:hAnsi="MS Mincho" w:cs="MS Mincho"/>
          <w:lang w:val="en-US"/>
        </w:rPr>
        <w:t> </w:t>
      </w:r>
    </w:p>
    <w:p w14:paraId="3799A893" w14:textId="77777777" w:rsidR="00805F84" w:rsidRPr="00646500" w:rsidRDefault="00805F84" w:rsidP="00646500">
      <w:pPr>
        <w:widowControl w:val="0"/>
        <w:numPr>
          <w:ilvl w:val="0"/>
          <w:numId w:val="7"/>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It is important to analyze the institution of media as a way to understand how these outlets socialize us back into their circle as consumers and as citizens and how we understand ourselves. </w:t>
      </w:r>
      <w:r w:rsidRPr="00646500">
        <w:rPr>
          <w:rFonts w:ascii="MS Mincho" w:eastAsia="MS Mincho" w:hAnsi="MS Mincho" w:cs="MS Mincho"/>
          <w:lang w:val="en-US"/>
        </w:rPr>
        <w:t> </w:t>
      </w:r>
    </w:p>
    <w:p w14:paraId="1CE4E2BA" w14:textId="77777777" w:rsidR="00805F84" w:rsidRPr="00646500" w:rsidRDefault="00805F84" w:rsidP="00646500">
      <w:pPr>
        <w:widowControl w:val="0"/>
        <w:numPr>
          <w:ilvl w:val="0"/>
          <w:numId w:val="7"/>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A lack of development in the female image over the years: this highly sexualized, tiny waist, big breasts, fluttering eyelashes, coy expression female; this contributes to the constructive notions of what femininity is and those notions are wrapped up and sold to children. </w:t>
      </w:r>
      <w:r w:rsidRPr="00646500">
        <w:rPr>
          <w:rFonts w:ascii="MS Mincho" w:eastAsia="MS Mincho" w:hAnsi="MS Mincho" w:cs="MS Mincho"/>
          <w:lang w:val="en-US"/>
        </w:rPr>
        <w:t> </w:t>
      </w:r>
    </w:p>
    <w:p w14:paraId="13DAAC73" w14:textId="77777777" w:rsidR="00805F84" w:rsidRPr="00646500" w:rsidRDefault="00805F84" w:rsidP="00646500">
      <w:pPr>
        <w:widowControl w:val="0"/>
        <w:numPr>
          <w:ilvl w:val="0"/>
          <w:numId w:val="7"/>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There is a replication of the one holding back and they portray women’s “no” as a “playful yes”. It also gives young girls the idea that you have to use your body to manipulate men into getting what they want. The theme of women as victims who need to be saved by men is consistent. </w:t>
      </w:r>
      <w:r w:rsidRPr="00646500">
        <w:rPr>
          <w:rFonts w:ascii="MS Mincho" w:eastAsia="MS Mincho" w:hAnsi="MS Mincho" w:cs="MS Mincho"/>
          <w:lang w:val="en-US"/>
        </w:rPr>
        <w:t> </w:t>
      </w:r>
    </w:p>
    <w:p w14:paraId="47167811" w14:textId="77777777" w:rsidR="00805F84" w:rsidRPr="00646500" w:rsidRDefault="00805F84" w:rsidP="00646500">
      <w:pPr>
        <w:widowControl w:val="0"/>
        <w:numPr>
          <w:ilvl w:val="0"/>
          <w:numId w:val="7"/>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What Disney has to do in order to keep with up with society’s themes is keep changing: Ariel defies her father but she is ultimately willing to give up her voice to get the man. When she gives up the voice, she next gives up the body. </w:t>
      </w:r>
      <w:r w:rsidRPr="00646500">
        <w:rPr>
          <w:rFonts w:ascii="MS Mincho" w:eastAsia="MS Mincho" w:hAnsi="MS Mincho" w:cs="MS Mincho"/>
          <w:lang w:val="en-US"/>
        </w:rPr>
        <w:t> </w:t>
      </w:r>
    </w:p>
    <w:p w14:paraId="4408F82C"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An analysis of Mulan says we do have a real independent female. Bella is portrayed as strong and powerful because she reads a book; however, at the end she ends up marrying a bachelor. </w:t>
      </w:r>
    </w:p>
    <w:p w14:paraId="27257B37"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On Family Violence: </w:t>
      </w:r>
    </w:p>
    <w:p w14:paraId="63F4AE8A"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lang w:val="en-US"/>
        </w:rPr>
        <w:t xml:space="preserve">­ In The Beauty and the Beast: He screams at her, he imprisons her, throws her father out the door and rips her family apart. This behavior is abusive. Yet the whole thrust of the story is that she returns to him, socializes him, excuses him, and reinterprets his rage and abuse as tender and falls in love with him. As if this is saying to children to overlook the abuse and anger and still kiss the beast to bring the prince out. </w:t>
      </w:r>
    </w:p>
    <w:p w14:paraId="3CD8E1DD" w14:textId="77777777" w:rsidR="00805F84" w:rsidRPr="00646500" w:rsidRDefault="00805F84" w:rsidP="00646500">
      <w:pPr>
        <w:widowControl w:val="0"/>
        <w:autoSpaceDE w:val="0"/>
        <w:autoSpaceDN w:val="0"/>
        <w:adjustRightInd w:val="0"/>
        <w:spacing w:after="240"/>
        <w:rPr>
          <w:rFonts w:ascii="Calibri" w:hAnsi="Calibri" w:cs="Times New Roman"/>
          <w:lang w:val="en-US"/>
        </w:rPr>
      </w:pPr>
      <w:r w:rsidRPr="00646500">
        <w:rPr>
          <w:rFonts w:ascii="Calibri" w:hAnsi="Calibri" w:cs="Times New Roman"/>
          <w:b/>
          <w:bCs/>
          <w:lang w:val="en-US"/>
        </w:rPr>
        <w:t xml:space="preserve">On Racial Representations: </w:t>
      </w:r>
    </w:p>
    <w:p w14:paraId="675DAD2E" w14:textId="77777777" w:rsidR="00805F84" w:rsidRPr="00646500" w:rsidRDefault="00805F84" w:rsidP="00646500">
      <w:pPr>
        <w:widowControl w:val="0"/>
        <w:numPr>
          <w:ilvl w:val="0"/>
          <w:numId w:val="8"/>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In Tarzan, they see Tarzan as a white man jumping from tree to tree and no African people. However, the only people he can relate to are gorillas. In the Lion King, the hyenas speak in African dialect. Even some animals have dark skin and gapped teeth as to link the image to a certain meaning. What message does that send to young kids of color watching these movies? This sends a not­so­subtle message. </w:t>
      </w:r>
      <w:r w:rsidRPr="00646500">
        <w:rPr>
          <w:rFonts w:ascii="MS Mincho" w:eastAsia="MS Mincho" w:hAnsi="MS Mincho" w:cs="MS Mincho"/>
          <w:lang w:val="en-US"/>
        </w:rPr>
        <w:t> </w:t>
      </w:r>
    </w:p>
    <w:p w14:paraId="0FC9AC02" w14:textId="77777777" w:rsidR="00805F84" w:rsidRPr="00646500" w:rsidRDefault="00805F84" w:rsidP="00646500">
      <w:pPr>
        <w:widowControl w:val="0"/>
        <w:numPr>
          <w:ilvl w:val="0"/>
          <w:numId w:val="8"/>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In Mulan, China is portrayed as the most sexist society in all Disney movies. This is an example of appropriating cultures. </w:t>
      </w:r>
      <w:r w:rsidRPr="00646500">
        <w:rPr>
          <w:rFonts w:ascii="MS Mincho" w:eastAsia="MS Mincho" w:hAnsi="MS Mincho" w:cs="MS Mincho"/>
          <w:lang w:val="en-US"/>
        </w:rPr>
        <w:t> </w:t>
      </w:r>
    </w:p>
    <w:p w14:paraId="46D88A97" w14:textId="77777777" w:rsidR="00805F84" w:rsidRPr="00646500" w:rsidRDefault="00805F84" w:rsidP="00646500">
      <w:pPr>
        <w:widowControl w:val="0"/>
        <w:numPr>
          <w:ilvl w:val="0"/>
          <w:numId w:val="8"/>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In Aladdin, the theme song was portrayed as racist. Arabs are portrayed as savages where someone who feeds the poor is seen to be stealing and risks her hand being cut off by a merchant with a sword. </w:t>
      </w:r>
      <w:r w:rsidRPr="00646500">
        <w:rPr>
          <w:rFonts w:ascii="MS Mincho" w:eastAsia="MS Mincho" w:hAnsi="MS Mincho" w:cs="MS Mincho"/>
          <w:lang w:val="en-US"/>
        </w:rPr>
        <w:t> </w:t>
      </w:r>
    </w:p>
    <w:p w14:paraId="7C498FBB" w14:textId="77777777" w:rsidR="00805F84" w:rsidRPr="00646500" w:rsidRDefault="00805F84" w:rsidP="00646500">
      <w:pPr>
        <w:widowControl w:val="0"/>
        <w:numPr>
          <w:ilvl w:val="0"/>
          <w:numId w:val="8"/>
        </w:numPr>
        <w:tabs>
          <w:tab w:val="left" w:pos="220"/>
          <w:tab w:val="left" w:pos="720"/>
        </w:tabs>
        <w:autoSpaceDE w:val="0"/>
        <w:autoSpaceDN w:val="0"/>
        <w:adjustRightInd w:val="0"/>
        <w:spacing w:after="240"/>
        <w:ind w:hanging="720"/>
        <w:rPr>
          <w:rFonts w:ascii="Calibri" w:hAnsi="Calibri" w:cs="Times New Roman"/>
          <w:lang w:val="en-US"/>
        </w:rPr>
      </w:pPr>
      <w:r w:rsidRPr="00646500">
        <w:rPr>
          <w:rFonts w:ascii="Calibri" w:hAnsi="Calibri" w:cs="Times New Roman"/>
          <w:kern w:val="1"/>
          <w:lang w:val="en-US"/>
        </w:rPr>
        <w:tab/>
      </w:r>
      <w:r w:rsidRPr="00646500">
        <w:rPr>
          <w:rFonts w:ascii="Calibri" w:hAnsi="Calibri" w:cs="Times New Roman"/>
          <w:kern w:val="1"/>
          <w:lang w:val="en-US"/>
        </w:rPr>
        <w:tab/>
      </w:r>
      <w:r w:rsidRPr="00646500">
        <w:rPr>
          <w:rFonts w:ascii="Calibri" w:hAnsi="Calibri" w:cs="Times New Roman"/>
          <w:lang w:val="en-US"/>
        </w:rPr>
        <w:t xml:space="preserve">­  Native people are portrayed as ridiculous, not knowing what to do, always wearing feathers. </w:t>
      </w:r>
      <w:r w:rsidRPr="00646500">
        <w:rPr>
          <w:rFonts w:ascii="MS Mincho" w:eastAsia="MS Mincho" w:hAnsi="MS Mincho" w:cs="MS Mincho"/>
          <w:lang w:val="en-US"/>
        </w:rPr>
        <w:t> </w:t>
      </w:r>
      <w:r w:rsidRPr="00646500">
        <w:rPr>
          <w:rFonts w:ascii="Calibri" w:hAnsi="Calibri" w:cs="Times New Roman"/>
          <w:lang w:val="en-US"/>
        </w:rPr>
        <w:t xml:space="preserve">Disney is rewriting history and making it seem that the narration of some social events does not have to do with power. It has been criticized for trivializing Pocahontas's political role in history. </w:t>
      </w:r>
      <w:r w:rsidRPr="00646500">
        <w:rPr>
          <w:rFonts w:ascii="Calibri" w:hAnsi="Calibri" w:cs="Times New Roman"/>
          <w:b/>
          <w:bCs/>
          <w:lang w:val="en-US"/>
        </w:rPr>
        <w:t xml:space="preserve">Commercializing Disney Culture: </w:t>
      </w:r>
      <w:r w:rsidRPr="00646500">
        <w:rPr>
          <w:rFonts w:ascii="Calibri" w:hAnsi="Calibri" w:cs="Times New Roman"/>
          <w:lang w:val="en-US"/>
        </w:rPr>
        <w:t xml:space="preserve">Marketing toys to children through movies, tv shows, and video games. When children see a movie and there’s a whole range of toys to help them replicate what they see on their screen, the toys help them focus on the same narrow plot. When this happens, children learn the lessons they see in the media much more than when they just see it on the screen. </w:t>
      </w:r>
      <w:r w:rsidRPr="00646500">
        <w:rPr>
          <w:rFonts w:ascii="MS Mincho" w:eastAsia="MS Mincho" w:hAnsi="MS Mincho" w:cs="MS Mincho"/>
          <w:lang w:val="en-US"/>
        </w:rPr>
        <w:t> </w:t>
      </w:r>
    </w:p>
    <w:p w14:paraId="4C740642" w14:textId="77777777" w:rsidR="00805F84" w:rsidRPr="00646500" w:rsidRDefault="00805F84" w:rsidP="00646500">
      <w:pPr>
        <w:rPr>
          <w:rFonts w:ascii="Calibri" w:hAnsi="Calibri" w:cs="Times New Roman"/>
          <w:b/>
          <w:u w:val="single"/>
        </w:rPr>
      </w:pPr>
    </w:p>
    <w:sectPr w:rsidR="00805F84" w:rsidRPr="00646500" w:rsidSect="00302AB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75AC56" w14:textId="77777777" w:rsidR="00E33EBD" w:rsidRDefault="00E33EBD" w:rsidP="00093046">
      <w:r>
        <w:separator/>
      </w:r>
    </w:p>
  </w:endnote>
  <w:endnote w:type="continuationSeparator" w:id="0">
    <w:p w14:paraId="160B3E77" w14:textId="77777777" w:rsidR="00E33EBD" w:rsidRDefault="00E33EBD" w:rsidP="00093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92429F" w14:textId="77777777" w:rsidR="00E33EBD" w:rsidRDefault="00E33EBD" w:rsidP="00093046">
      <w:r>
        <w:separator/>
      </w:r>
    </w:p>
  </w:footnote>
  <w:footnote w:type="continuationSeparator" w:id="0">
    <w:p w14:paraId="7CDD7CD8" w14:textId="77777777" w:rsidR="00E33EBD" w:rsidRDefault="00E33EBD" w:rsidP="0009304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046"/>
    <w:rsid w:val="00093046"/>
    <w:rsid w:val="002F04F4"/>
    <w:rsid w:val="00302AB1"/>
    <w:rsid w:val="00580167"/>
    <w:rsid w:val="005A127D"/>
    <w:rsid w:val="00646500"/>
    <w:rsid w:val="00805F84"/>
    <w:rsid w:val="00847303"/>
    <w:rsid w:val="008C7E5F"/>
    <w:rsid w:val="009259EA"/>
    <w:rsid w:val="00AC0E8C"/>
    <w:rsid w:val="00E33EB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95D80A"/>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3046"/>
    <w:pPr>
      <w:tabs>
        <w:tab w:val="center" w:pos="4320"/>
        <w:tab w:val="right" w:pos="8640"/>
      </w:tabs>
    </w:pPr>
  </w:style>
  <w:style w:type="character" w:customStyle="1" w:styleId="HeaderChar">
    <w:name w:val="Header Char"/>
    <w:basedOn w:val="DefaultParagraphFont"/>
    <w:link w:val="Header"/>
    <w:uiPriority w:val="99"/>
    <w:rsid w:val="00093046"/>
  </w:style>
  <w:style w:type="paragraph" w:styleId="Footer">
    <w:name w:val="footer"/>
    <w:basedOn w:val="Normal"/>
    <w:link w:val="FooterChar"/>
    <w:uiPriority w:val="99"/>
    <w:unhideWhenUsed/>
    <w:rsid w:val="00093046"/>
    <w:pPr>
      <w:tabs>
        <w:tab w:val="center" w:pos="4320"/>
        <w:tab w:val="right" w:pos="8640"/>
      </w:tabs>
    </w:pPr>
  </w:style>
  <w:style w:type="character" w:customStyle="1" w:styleId="FooterChar">
    <w:name w:val="Footer Char"/>
    <w:basedOn w:val="DefaultParagraphFont"/>
    <w:link w:val="Footer"/>
    <w:uiPriority w:val="99"/>
    <w:rsid w:val="00093046"/>
  </w:style>
  <w:style w:type="paragraph" w:styleId="BalloonText">
    <w:name w:val="Balloon Text"/>
    <w:basedOn w:val="Normal"/>
    <w:link w:val="BalloonTextChar"/>
    <w:uiPriority w:val="99"/>
    <w:semiHidden/>
    <w:unhideWhenUsed/>
    <w:rsid w:val="0009304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9304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26</Pages>
  <Words>8665</Words>
  <Characters>49396</Characters>
  <Application>Microsoft Macintosh Word</Application>
  <DocSecurity>0</DocSecurity>
  <Lines>411</Lines>
  <Paragraphs>115</Paragraphs>
  <ScaleCrop>false</ScaleCrop>
  <Company/>
  <LinksUpToDate>false</LinksUpToDate>
  <CharactersWithSpaces>57946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 Pencer</dc:creator>
  <cp:keywords/>
  <dc:description/>
  <cp:lastModifiedBy>Brittanie Jonidi</cp:lastModifiedBy>
  <cp:revision>2</cp:revision>
  <dcterms:created xsi:type="dcterms:W3CDTF">2016-04-21T06:19:00Z</dcterms:created>
  <dcterms:modified xsi:type="dcterms:W3CDTF">2016-04-21T06:19:00Z</dcterms:modified>
</cp:coreProperties>
</file>