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51522D" w14:textId="287AD882" w:rsidR="00191452" w:rsidRDefault="00E50B30" w:rsidP="00E50B30">
      <w:pPr>
        <w:spacing w:line="276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European Reaction</w:t>
      </w:r>
    </w:p>
    <w:p w14:paraId="3A77FEE8" w14:textId="5158365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Unity within</w:t>
      </w:r>
      <w:bookmarkStart w:id="0" w:name="_GoBack"/>
      <w:bookmarkEnd w:id="0"/>
    </w:p>
    <w:p w14:paraId="620412F5" w14:textId="26122CB6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End to socialist, feminist demands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not the right time; “let us show ourselves worthy of citizenship”</w:t>
      </w:r>
    </w:p>
    <w:p w14:paraId="224A0F68" w14:textId="05F7B56D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People fighting for autonomy were won over by war efforts (e.g. Gandhi)</w:t>
      </w:r>
    </w:p>
    <w:p w14:paraId="7661188C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007B5A47" w14:textId="174311F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Gender &amp; War</w:t>
      </w:r>
    </w:p>
    <w:p w14:paraId="0314DEBE" w14:textId="04111CB9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Ideas going in…</w:t>
      </w:r>
    </w:p>
    <w:p w14:paraId="1F87A114" w14:textId="4763F508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Home and front/women and men separate</w:t>
      </w:r>
    </w:p>
    <w:p w14:paraId="313B34C3" w14:textId="283497E6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Home front will go on</w:t>
      </w:r>
    </w:p>
    <w:p w14:paraId="04B4188B" w14:textId="7D895C25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Men are strong, women are frail (to be challenged by the war)</w:t>
      </w:r>
    </w:p>
    <w:p w14:paraId="0C1E32A3" w14:textId="7D0AAFF8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War seen as a </w:t>
      </w:r>
      <w:r>
        <w:rPr>
          <w:rFonts w:ascii="Times New Roman" w:hAnsi="Times New Roman" w:cs="Times New Roman"/>
          <w:b/>
          <w:sz w:val="22"/>
          <w:lang w:val="en-CA"/>
        </w:rPr>
        <w:t xml:space="preserve">gender opportunity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war will set things right</w:t>
      </w:r>
    </w:p>
    <w:p w14:paraId="5EC9C155" w14:textId="37566507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Worry that middle class men were too domestic/sedentary (boys become men)</w:t>
      </w:r>
    </w:p>
    <w:p w14:paraId="4BF5FF77" w14:textId="1436ED59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Women will realize their natural role</w:t>
      </w:r>
    </w:p>
    <w:p w14:paraId="086E8D7F" w14:textId="600CC90C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Images of warfare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the warrior</w:t>
      </w:r>
    </w:p>
    <w:p w14:paraId="6F27AC60" w14:textId="6FB2BB97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Ideal of men proving themselves worthy, hand-to-hand combat, courage</w:t>
      </w:r>
    </w:p>
    <w:p w14:paraId="6589BA08" w14:textId="06BCF5A7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Decisive victory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became a war of attrition/war of defense (stalemate)</w:t>
      </w:r>
    </w:p>
    <w:p w14:paraId="7876F5B4" w14:textId="1A28B381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Importance of technology</w:t>
      </w:r>
    </w:p>
    <w:p w14:paraId="267B194E" w14:textId="259A08D2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Machine guns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trench warfare</w:t>
      </w:r>
    </w:p>
    <w:p w14:paraId="100B892C" w14:textId="3FEE66AD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Reconnaissance plans</w:t>
      </w:r>
    </w:p>
    <w:p w14:paraId="21511DBC" w14:textId="05656966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Barbed wire</w:t>
      </w:r>
    </w:p>
    <w:p w14:paraId="37E5C939" w14:textId="5FD51F41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*Men and women’s lives different from expectations</w:t>
      </w:r>
    </w:p>
    <w:p w14:paraId="0E1CF5CE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6FAD7ED0" w14:textId="0573BF10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Injuries</w:t>
      </w:r>
      <w:r>
        <w:rPr>
          <w:rFonts w:ascii="Times New Roman" w:hAnsi="Times New Roman" w:cs="Times New Roman"/>
          <w:sz w:val="22"/>
          <w:lang w:val="en-CA"/>
        </w:rPr>
        <w:t xml:space="preserve"> – challenged views of soldiers; what it meant to be a warrior/man</w:t>
      </w:r>
    </w:p>
    <w:p w14:paraId="76646B42" w14:textId="6D9CA8B1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Psychological trauma</w:t>
      </w:r>
      <w:r>
        <w:rPr>
          <w:rFonts w:ascii="Times New Roman" w:hAnsi="Times New Roman" w:cs="Times New Roman"/>
          <w:sz w:val="22"/>
          <w:lang w:val="en-CA"/>
        </w:rPr>
        <w:t xml:space="preserve"> – anxiety, facial </w:t>
      </w:r>
      <w:proofErr w:type="spellStart"/>
      <w:r>
        <w:rPr>
          <w:rFonts w:ascii="Times New Roman" w:hAnsi="Times New Roman" w:cs="Times New Roman"/>
          <w:sz w:val="22"/>
          <w:lang w:val="en-CA"/>
        </w:rPr>
        <w:t>ticks</w:t>
      </w:r>
      <w:proofErr w:type="spellEnd"/>
      <w:r>
        <w:rPr>
          <w:rFonts w:ascii="Times New Roman" w:hAnsi="Times New Roman" w:cs="Times New Roman"/>
          <w:sz w:val="22"/>
          <w:lang w:val="en-CA"/>
        </w:rPr>
        <w:t>, etc.</w:t>
      </w:r>
    </w:p>
    <w:p w14:paraId="29F315EB" w14:textId="1AFD361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Charles Myers, 1917, </w:t>
      </w:r>
      <w:r>
        <w:rPr>
          <w:rFonts w:ascii="Times New Roman" w:hAnsi="Times New Roman" w:cs="Times New Roman"/>
          <w:b/>
          <w:sz w:val="22"/>
          <w:lang w:val="en-CA"/>
        </w:rPr>
        <w:t>“shell shock”</w:t>
      </w:r>
      <w:r>
        <w:rPr>
          <w:rFonts w:ascii="Times New Roman" w:hAnsi="Times New Roman" w:cs="Times New Roman"/>
          <w:sz w:val="22"/>
          <w:lang w:val="en-CA"/>
        </w:rPr>
        <w:t xml:space="preserve"> – no visible, physical injury but still trauma</w:t>
      </w:r>
    </w:p>
    <w:p w14:paraId="7F114468" w14:textId="6A9DD272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 xml:space="preserve">Repression of trauma </w:t>
      </w:r>
      <w:r>
        <w:rPr>
          <w:rFonts w:ascii="Times New Roman" w:hAnsi="Times New Roman" w:cs="Times New Roman"/>
          <w:sz w:val="22"/>
          <w:lang w:val="en-CA"/>
        </w:rPr>
        <w:t>was seen as the cause</w:t>
      </w:r>
    </w:p>
    <w:p w14:paraId="6F7B5CA3" w14:textId="1E22C39E" w:rsidR="00E50B30" w:rsidRP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17% of discharged men had </w:t>
      </w:r>
      <w:r>
        <w:rPr>
          <w:rFonts w:ascii="Times New Roman" w:hAnsi="Times New Roman" w:cs="Times New Roman"/>
          <w:b/>
          <w:sz w:val="22"/>
          <w:lang w:val="en-CA"/>
        </w:rPr>
        <w:t>war neuroses</w:t>
      </w:r>
    </w:p>
    <w:p w14:paraId="538E88CB" w14:textId="2EFE3181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Accusation of cowardice, need to be masculinized</w:t>
      </w:r>
    </w:p>
    <w:p w14:paraId="36B73F25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4CC38C46" w14:textId="3BE57DAE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The Homefront</w:t>
      </w:r>
      <w:r>
        <w:rPr>
          <w:rFonts w:ascii="Times New Roman" w:hAnsi="Times New Roman" w:cs="Times New Roman"/>
          <w:sz w:val="22"/>
          <w:lang w:val="en-CA"/>
        </w:rPr>
        <w:t xml:space="preserve"> – 80% of able aged men called to battle</w:t>
      </w:r>
    </w:p>
    <w:p w14:paraId="098E8734" w14:textId="317FDC52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Everyone affected – people, poverty</w:t>
      </w:r>
    </w:p>
    <w:p w14:paraId="0B17F788" w14:textId="14EF492C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Changes in economies, states</w:t>
      </w:r>
    </w:p>
    <w:p w14:paraId="11340D4F" w14:textId="5FDC9B75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Some areas:</w:t>
      </w:r>
    </w:p>
    <w:p w14:paraId="3AD6DCAD" w14:textId="42148EF5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Employment</w:t>
      </w:r>
    </w:p>
    <w:p w14:paraId="2D44C3B4" w14:textId="56A233FF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Politics</w:t>
      </w:r>
    </w:p>
    <w:p w14:paraId="29BD1A2F" w14:textId="63DECB8D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Fashion</w:t>
      </w:r>
    </w:p>
    <w:p w14:paraId="27B19CF3" w14:textId="4B974CDB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The state</w:t>
      </w:r>
    </w:p>
    <w:p w14:paraId="251256C3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6E5F3C82" w14:textId="56A12722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Employment</w:t>
      </w:r>
    </w:p>
    <w:p w14:paraId="7F67305E" w14:textId="2AFC0F5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New kind of </w:t>
      </w:r>
      <w:r>
        <w:rPr>
          <w:rFonts w:ascii="Times New Roman" w:hAnsi="Times New Roman" w:cs="Times New Roman"/>
          <w:b/>
          <w:sz w:val="22"/>
          <w:lang w:val="en-CA"/>
        </w:rPr>
        <w:t>war economy</w:t>
      </w:r>
    </w:p>
    <w:p w14:paraId="22E556AC" w14:textId="1098D40F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*Coordination and movement of people/resources in a new way</w:t>
      </w:r>
    </w:p>
    <w:p w14:paraId="533AC4B2" w14:textId="5164507B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People didn’t know what to do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thought life would just pause</w:t>
      </w:r>
    </w:p>
    <w:p w14:paraId="54B8D230" w14:textId="13CDD8D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Unemployment</w:t>
      </w:r>
      <w:r>
        <w:rPr>
          <w:rFonts w:ascii="Times New Roman" w:hAnsi="Times New Roman" w:cs="Times New Roman"/>
          <w:sz w:val="22"/>
          <w:lang w:val="en-CA"/>
        </w:rPr>
        <w:t xml:space="preserve"> @ start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women’s employment fell to 30-40%</w:t>
      </w:r>
    </w:p>
    <w:p w14:paraId="7D753060" w14:textId="3AC07A2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No government provisions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temporary, private efforts to help people’s financial status</w:t>
      </w:r>
    </w:p>
    <w:p w14:paraId="4B168A32" w14:textId="0CC2038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Farming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need to bring in crops, but no men to do it</w:t>
      </w:r>
    </w:p>
    <w:p w14:paraId="649394D8" w14:textId="09E8EC05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Eventually, begin to use women – factories for war production</w:t>
      </w:r>
    </w:p>
    <w:p w14:paraId="7D5A3D27" w14:textId="404CA05E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Working class men called back to factories</w:t>
      </w:r>
    </w:p>
    <w:p w14:paraId="47B33031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4E3704B9" w14:textId="1BDE83B0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Women’s Employment</w:t>
      </w:r>
    </w:p>
    <w:p w14:paraId="426EA9B4" w14:textId="234E5AA3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*Both perception of change and change</w:t>
      </w:r>
    </w:p>
    <w:p w14:paraId="22DA146D" w14:textId="0FBAA033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Variety of </w:t>
      </w:r>
      <w:r>
        <w:rPr>
          <w:rFonts w:ascii="Times New Roman" w:hAnsi="Times New Roman" w:cs="Times New Roman"/>
          <w:b/>
          <w:sz w:val="22"/>
          <w:lang w:val="en-CA"/>
        </w:rPr>
        <w:t>motivations</w:t>
      </w:r>
      <w:r>
        <w:rPr>
          <w:rFonts w:ascii="Times New Roman" w:hAnsi="Times New Roman" w:cs="Times New Roman"/>
          <w:sz w:val="22"/>
          <w:lang w:val="en-CA"/>
        </w:rPr>
        <w:t xml:space="preserve"> – patriotic; aid allowance from their husbands</w:t>
      </w:r>
    </w:p>
    <w:p w14:paraId="71A2DB0E" w14:textId="792584A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Factory work</w:t>
      </w:r>
    </w:p>
    <w:p w14:paraId="05A07E9A" w14:textId="52A69D1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Visible occupations</w:t>
      </w:r>
      <w:r>
        <w:rPr>
          <w:rFonts w:ascii="Times New Roman" w:hAnsi="Times New Roman" w:cs="Times New Roman"/>
          <w:sz w:val="22"/>
          <w:lang w:val="en-CA"/>
        </w:rPr>
        <w:t xml:space="preserve"> – public transport; banking; commerce</w:t>
      </w:r>
    </w:p>
    <w:p w14:paraId="10F2EE24" w14:textId="39ABBBB6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Servant shortage</w:t>
      </w:r>
      <w:r>
        <w:rPr>
          <w:rFonts w:ascii="Times New Roman" w:hAnsi="Times New Roman" w:cs="Times New Roman"/>
          <w:sz w:val="22"/>
          <w:lang w:val="en-CA"/>
        </w:rPr>
        <w:t xml:space="preserve"> (domestic jobs less lucrative)</w:t>
      </w:r>
    </w:p>
    <w:p w14:paraId="65278F27" w14:textId="46B3AC8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New kind of woman</w:t>
      </w:r>
      <w:r>
        <w:rPr>
          <w:rFonts w:ascii="Times New Roman" w:hAnsi="Times New Roman" w:cs="Times New Roman"/>
          <w:sz w:val="22"/>
          <w:lang w:val="en-CA"/>
        </w:rPr>
        <w:t xml:space="preserve"> – acceptable for young middle class woman to work, smoke, live alone</w:t>
      </w:r>
    </w:p>
    <w:p w14:paraId="28D67783" w14:textId="3F9D8F4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Nursing</w:t>
      </w:r>
      <w:r>
        <w:rPr>
          <w:rFonts w:ascii="Times New Roman" w:hAnsi="Times New Roman" w:cs="Times New Roman"/>
          <w:sz w:val="22"/>
          <w:lang w:val="en-CA"/>
        </w:rPr>
        <w:t xml:space="preserve"> – young women living away from parents among men; people thought it was a bad idea for women to “see things”</w:t>
      </w:r>
    </w:p>
    <w:p w14:paraId="1A8E5E6D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73C7D42E" w14:textId="4470A561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Tensions</w:t>
      </w:r>
      <w:r>
        <w:rPr>
          <w:rFonts w:ascii="Times New Roman" w:hAnsi="Times New Roman" w:cs="Times New Roman"/>
          <w:sz w:val="22"/>
          <w:lang w:val="en-CA"/>
        </w:rPr>
        <w:t xml:space="preserve"> – in factories over female workers</w:t>
      </w:r>
    </w:p>
    <w:p w14:paraId="6AEDEB81" w14:textId="21C6F5C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Enthusiasm</w:t>
      </w:r>
      <w:r>
        <w:rPr>
          <w:rFonts w:ascii="Times New Roman" w:hAnsi="Times New Roman" w:cs="Times New Roman"/>
          <w:sz w:val="22"/>
          <w:lang w:val="en-CA"/>
        </w:rPr>
        <w:t xml:space="preserve"> at beginning of war b/c female workers freed up a man to fight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later, every female worker is a death sentence</w:t>
      </w:r>
    </w:p>
    <w:p w14:paraId="1F913C67" w14:textId="108E3D9E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Tensions</w:t>
      </w:r>
      <w:r>
        <w:rPr>
          <w:rFonts w:ascii="Times New Roman" w:hAnsi="Times New Roman" w:cs="Times New Roman"/>
          <w:sz w:val="22"/>
          <w:lang w:val="en-CA"/>
        </w:rPr>
        <w:t xml:space="preserve"> with male workers</w:t>
      </w:r>
    </w:p>
    <w:p w14:paraId="3BDEA0BA" w14:textId="063112E0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Opportunity for manufacturers</w:t>
      </w:r>
      <w:r>
        <w:rPr>
          <w:rFonts w:ascii="Times New Roman" w:hAnsi="Times New Roman" w:cs="Times New Roman"/>
          <w:sz w:val="22"/>
          <w:lang w:val="en-CA"/>
        </w:rPr>
        <w:t xml:space="preserve"> – used war as time to streamline; more unskilled workers; pretense to make things faster and cheaper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tried to extract promises that they would go back to the old way</w:t>
      </w:r>
    </w:p>
    <w:p w14:paraId="28BD6DFC" w14:textId="43ED236C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 xml:space="preserve">No solidarity </w:t>
      </w:r>
      <w:r>
        <w:rPr>
          <w:rFonts w:ascii="Times New Roman" w:hAnsi="Times New Roman" w:cs="Times New Roman"/>
          <w:sz w:val="22"/>
          <w:lang w:val="en-CA"/>
        </w:rPr>
        <w:t>from unions</w:t>
      </w:r>
    </w:p>
    <w:p w14:paraId="5C1C476E" w14:textId="2E3A754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Not a lot of agitation from women themselves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didn’t have energy</w:t>
      </w:r>
    </w:p>
    <w:p w14:paraId="2CDCD093" w14:textId="7051F4E3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Women’s “emancipation”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but in the context of war</w:t>
      </w:r>
    </w:p>
    <w:p w14:paraId="75419730" w14:textId="2EC62E1E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General understanding that women were </w:t>
      </w:r>
      <w:r>
        <w:rPr>
          <w:rFonts w:ascii="Times New Roman" w:hAnsi="Times New Roman" w:cs="Times New Roman"/>
          <w:b/>
          <w:sz w:val="22"/>
          <w:lang w:val="en-CA"/>
        </w:rPr>
        <w:t>temporary</w:t>
      </w:r>
    </w:p>
    <w:p w14:paraId="03E3FE2F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75D5AE48" w14:textId="6B154F13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Politics</w:t>
      </w:r>
      <w:r>
        <w:rPr>
          <w:rFonts w:ascii="Times New Roman" w:hAnsi="Times New Roman" w:cs="Times New Roman"/>
          <w:sz w:val="22"/>
          <w:lang w:val="en-CA"/>
        </w:rPr>
        <w:t xml:space="preserve"> – women taking over political positions if man was unavailable</w:t>
      </w:r>
    </w:p>
    <w:p w14:paraId="684646C1" w14:textId="49016510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Men’s business</w:t>
      </w:r>
    </w:p>
    <w:p w14:paraId="57468FA4" w14:textId="1F342244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Some</w:t>
      </w:r>
      <w:r>
        <w:rPr>
          <w:rFonts w:ascii="Times New Roman" w:hAnsi="Times New Roman" w:cs="Times New Roman"/>
          <w:sz w:val="22"/>
          <w:lang w:val="en-CA"/>
        </w:rPr>
        <w:t xml:space="preserve"> opportunities for women</w:t>
      </w:r>
    </w:p>
    <w:p w14:paraId="67FAE51B" w14:textId="32EF0044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End of suffrage movement</w:t>
      </w:r>
    </w:p>
    <w:p w14:paraId="2E133BEF" w14:textId="15E9EC46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Women got involved in protests/riots/strikes near end of war</w:t>
      </w:r>
    </w:p>
    <w:p w14:paraId="4A19FC6A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4F0F0623" w14:textId="478F43F4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Relationships &amp; Fashion</w:t>
      </w:r>
    </w:p>
    <w:p w14:paraId="0E6B5B03" w14:textId="2D1F1E3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Divide between home and front</w:t>
      </w:r>
    </w:p>
    <w:p w14:paraId="14FF9C62" w14:textId="58D4B57D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Worries about restructuring family</w:t>
      </w:r>
    </w:p>
    <w:p w14:paraId="1DD6E9D1" w14:textId="7D2A9A8F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Inability to communicate</w:t>
      </w:r>
    </w:p>
    <w:p w14:paraId="73436FF2" w14:textId="33E24058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Questions of </w:t>
      </w:r>
      <w:r>
        <w:rPr>
          <w:rFonts w:ascii="Times New Roman" w:hAnsi="Times New Roman" w:cs="Times New Roman"/>
          <w:b/>
          <w:sz w:val="22"/>
          <w:lang w:val="en-CA"/>
        </w:rPr>
        <w:t>fidelity</w:t>
      </w:r>
    </w:p>
    <w:p w14:paraId="09CB5247" w14:textId="6575110B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If your wife was working, does she need you anymore?</w:t>
      </w:r>
    </w:p>
    <w:p w14:paraId="58202D42" w14:textId="605CEA64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How is she paying for everything?</w:t>
      </w:r>
    </w:p>
    <w:p w14:paraId="571BCB8E" w14:textId="6D593EE9" w:rsid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Is some other man paying?</w:t>
      </w:r>
    </w:p>
    <w:p w14:paraId="6798D611" w14:textId="077EB63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Not happy if family </w:t>
      </w:r>
      <w:r>
        <w:rPr>
          <w:rFonts w:ascii="Times New Roman" w:hAnsi="Times New Roman" w:cs="Times New Roman"/>
          <w:b/>
          <w:sz w:val="22"/>
          <w:lang w:val="en-CA"/>
        </w:rPr>
        <w:t>isn’t</w:t>
      </w:r>
      <w:r>
        <w:rPr>
          <w:rFonts w:ascii="Times New Roman" w:hAnsi="Times New Roman" w:cs="Times New Roman"/>
          <w:sz w:val="22"/>
          <w:lang w:val="en-CA"/>
        </w:rPr>
        <w:t xml:space="preserve"> doing well; not happy if family </w:t>
      </w:r>
      <w:r>
        <w:rPr>
          <w:rFonts w:ascii="Times New Roman" w:hAnsi="Times New Roman" w:cs="Times New Roman"/>
          <w:b/>
          <w:sz w:val="22"/>
          <w:lang w:val="en-CA"/>
        </w:rPr>
        <w:t>is</w:t>
      </w:r>
      <w:r>
        <w:rPr>
          <w:rFonts w:ascii="Times New Roman" w:hAnsi="Times New Roman" w:cs="Times New Roman"/>
          <w:sz w:val="22"/>
          <w:lang w:val="en-CA"/>
        </w:rPr>
        <w:t xml:space="preserve"> doing well</w:t>
      </w:r>
    </w:p>
    <w:p w14:paraId="103CCC85" w14:textId="00CC9F4B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Fashion as a marker of change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if you come home and people look different, adds sense of society moving on without you</w:t>
      </w:r>
    </w:p>
    <w:p w14:paraId="46C14DA5" w14:textId="3FA1A90E" w:rsidR="00E50B30" w:rsidRP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Before…</w:t>
      </w:r>
    </w:p>
    <w:p w14:paraId="37DF4E56" w14:textId="58A6F364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Corsets – narrow waist; exaggerated bust and hips</w:t>
      </w:r>
    </w:p>
    <w:p w14:paraId="75BFC2F4" w14:textId="3F13D06F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Hats; puffy sleeves</w:t>
      </w:r>
    </w:p>
    <w:p w14:paraId="17D41AC6" w14:textId="5B017FFE" w:rsidR="00E50B30" w:rsidRPr="00E50B30" w:rsidRDefault="00E50B30" w:rsidP="00E50B30">
      <w:pPr>
        <w:pStyle w:val="Prrafodelista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After…</w:t>
      </w:r>
    </w:p>
    <w:p w14:paraId="63982CCE" w14:textId="226FF247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Shortage of material – shorter hem lines; fewer lawyers</w:t>
      </w:r>
    </w:p>
    <w:p w14:paraId="7AA18B75" w14:textId="35A02123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No corsets – impractical</w:t>
      </w:r>
    </w:p>
    <w:p w14:paraId="3BAE617D" w14:textId="75BB05E2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Bra – easier to move around in at work</w:t>
      </w:r>
    </w:p>
    <w:p w14:paraId="49344800" w14:textId="2B480FC8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Accusations that women were being masculinized</w:t>
      </w:r>
    </w:p>
    <w:p w14:paraId="22DD9FCC" w14:textId="300BBE27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Pants</w:t>
      </w:r>
    </w:p>
    <w:p w14:paraId="069227C1" w14:textId="5BA86E95" w:rsidR="00E50B30" w:rsidRDefault="00E50B30" w:rsidP="00E50B30">
      <w:pPr>
        <w:pStyle w:val="Prrafodelista"/>
        <w:numPr>
          <w:ilvl w:val="2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Too masculine or too feminine/frivolous</w:t>
      </w:r>
    </w:p>
    <w:p w14:paraId="4D8AA9FF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2AF3278C" w14:textId="0BFC088E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The State</w:t>
      </w:r>
      <w:r>
        <w:rPr>
          <w:rFonts w:ascii="Times New Roman" w:hAnsi="Times New Roman" w:cs="Times New Roman"/>
          <w:sz w:val="22"/>
          <w:lang w:val="en-CA"/>
        </w:rPr>
        <w:t xml:space="preserve"> – more intervention</w:t>
      </w:r>
    </w:p>
    <w:p w14:paraId="0683DE83" w14:textId="1C7501EA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New role in family and society</w:t>
      </w:r>
    </w:p>
    <w:p w14:paraId="644093DA" w14:textId="4FD7412D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Censorship and propaganda</w:t>
      </w:r>
    </w:p>
    <w:p w14:paraId="0FEC4D04" w14:textId="53D648CB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Keep populations </w:t>
      </w:r>
      <w:r>
        <w:rPr>
          <w:rFonts w:ascii="Times New Roman" w:hAnsi="Times New Roman" w:cs="Times New Roman"/>
          <w:b/>
          <w:sz w:val="22"/>
          <w:lang w:val="en-CA"/>
        </w:rPr>
        <w:t>tranquil and working</w:t>
      </w:r>
    </w:p>
    <w:p w14:paraId="5EB36617" w14:textId="49669379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Beginning of the </w:t>
      </w:r>
      <w:r>
        <w:rPr>
          <w:rFonts w:ascii="Times New Roman" w:hAnsi="Times New Roman" w:cs="Times New Roman"/>
          <w:b/>
          <w:sz w:val="22"/>
          <w:lang w:val="en-CA"/>
        </w:rPr>
        <w:t>welfare state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family allowances; raising family no longer a private issue; soup kitchens (expectations continued afterward)</w:t>
      </w:r>
    </w:p>
    <w:p w14:paraId="636233B5" w14:textId="380E626C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Widespread </w:t>
      </w:r>
      <w:r>
        <w:rPr>
          <w:rFonts w:ascii="Times New Roman" w:hAnsi="Times New Roman" w:cs="Times New Roman"/>
          <w:b/>
          <w:sz w:val="22"/>
          <w:lang w:val="en-CA"/>
        </w:rPr>
        <w:t>malnourishment</w:t>
      </w:r>
      <w:r>
        <w:rPr>
          <w:rFonts w:ascii="Times New Roman" w:hAnsi="Times New Roman" w:cs="Times New Roman"/>
          <w:sz w:val="22"/>
          <w:lang w:val="en-CA"/>
        </w:rPr>
        <w:t xml:space="preserve"> and </w:t>
      </w:r>
      <w:r>
        <w:rPr>
          <w:rFonts w:ascii="Times New Roman" w:hAnsi="Times New Roman" w:cs="Times New Roman"/>
          <w:b/>
          <w:sz w:val="22"/>
          <w:lang w:val="en-CA"/>
        </w:rPr>
        <w:t>starvation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women protested the situation</w:t>
      </w:r>
    </w:p>
    <w:p w14:paraId="1267ED7C" w14:textId="036603C7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Eventual opposition, breakdown of unity</w:t>
      </w:r>
    </w:p>
    <w:p w14:paraId="1C554DA3" w14:textId="3562D32F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1917 – fear of </w:t>
      </w:r>
      <w:r>
        <w:rPr>
          <w:rFonts w:ascii="Times New Roman" w:hAnsi="Times New Roman" w:cs="Times New Roman"/>
          <w:b/>
          <w:sz w:val="22"/>
          <w:lang w:val="en-CA"/>
        </w:rPr>
        <w:t>disloyalty</w:t>
      </w:r>
      <w:r>
        <w:rPr>
          <w:rFonts w:ascii="Times New Roman" w:hAnsi="Times New Roman" w:cs="Times New Roman"/>
          <w:sz w:val="22"/>
          <w:lang w:val="en-CA"/>
        </w:rPr>
        <w:t xml:space="preserve"> among soldiers</w:t>
      </w:r>
    </w:p>
    <w:p w14:paraId="10EED4B5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5E992E41" w14:textId="7BB0500B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End of the War</w:t>
      </w:r>
    </w:p>
    <w:p w14:paraId="35904B94" w14:textId="71EA4084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November 1918 – armistice</w:t>
      </w:r>
    </w:p>
    <w:p w14:paraId="5D2A1032" w14:textId="74CC6461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8/9 million dead on battlefield</w:t>
      </w:r>
    </w:p>
    <w:p w14:paraId="42BA0130" w14:textId="3CFA5575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Deaths, physical damage</w:t>
      </w:r>
    </w:p>
    <w:p w14:paraId="6033C430" w14:textId="116B1642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Map redone</w:t>
      </w:r>
    </w:p>
    <w:p w14:paraId="6AAD322F" w14:textId="76708DE2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Revolution</w:t>
      </w:r>
    </w:p>
    <w:p w14:paraId="5441AC01" w14:textId="78BE5956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Treaty of Versailles</w:t>
      </w:r>
      <w:r>
        <w:rPr>
          <w:rFonts w:ascii="Times New Roman" w:hAnsi="Times New Roman" w:cs="Times New Roman"/>
          <w:sz w:val="22"/>
          <w:lang w:val="en-CA"/>
        </w:rPr>
        <w:t xml:space="preserve"> @ Paris Peace Conference; </w:t>
      </w:r>
      <w:r>
        <w:rPr>
          <w:rFonts w:ascii="Times New Roman" w:hAnsi="Times New Roman" w:cs="Times New Roman"/>
          <w:b/>
          <w:sz w:val="22"/>
          <w:lang w:val="en-CA"/>
        </w:rPr>
        <w:t>League of Nations</w:t>
      </w:r>
      <w:r>
        <w:rPr>
          <w:rFonts w:ascii="Times New Roman" w:hAnsi="Times New Roman" w:cs="Times New Roman"/>
          <w:sz w:val="22"/>
          <w:lang w:val="en-CA"/>
        </w:rPr>
        <w:t xml:space="preserve"> (new idea of power </w:t>
      </w:r>
      <w:r>
        <w:rPr>
          <w:rFonts w:ascii="Times New Roman" w:hAnsi="Times New Roman" w:cs="Times New Roman"/>
          <w:b/>
          <w:sz w:val="22"/>
          <w:lang w:val="en-CA"/>
        </w:rPr>
        <w:t>above</w:t>
      </w:r>
      <w:r>
        <w:rPr>
          <w:rFonts w:ascii="Times New Roman" w:hAnsi="Times New Roman" w:cs="Times New Roman"/>
          <w:sz w:val="22"/>
          <w:lang w:val="en-CA"/>
        </w:rPr>
        <w:t xml:space="preserve"> states for arbitration)</w:t>
      </w:r>
    </w:p>
    <w:p w14:paraId="1D203C84" w14:textId="0F99032F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War Guilt Clause</w:t>
      </w:r>
      <w:r>
        <w:rPr>
          <w:rFonts w:ascii="Times New Roman" w:hAnsi="Times New Roman" w:cs="Times New Roman"/>
          <w:sz w:val="22"/>
          <w:lang w:val="en-CA"/>
        </w:rPr>
        <w:t xml:space="preserve"> – Germany has to acknowledge its responsibility for the war; pay damages</w:t>
      </w:r>
    </w:p>
    <w:p w14:paraId="5FC55F39" w14:textId="24E3F880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Reasons for ending </w:t>
      </w:r>
      <w:r>
        <w:rPr>
          <w:rFonts w:ascii="Times New Roman" w:hAnsi="Times New Roman" w:cs="Times New Roman"/>
          <w:b/>
          <w:sz w:val="22"/>
          <w:lang w:val="en-CA"/>
        </w:rPr>
        <w:t>unclear to population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leaders knew they lacked resources and men; idea that they could have won the war if they kept fighting</w:t>
      </w:r>
    </w:p>
    <w:p w14:paraId="58C11B3E" w14:textId="57D8AD1D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Socialists blamed for the loss (</w:t>
      </w:r>
      <w:r>
        <w:rPr>
          <w:rFonts w:ascii="Times New Roman" w:hAnsi="Times New Roman" w:cs="Times New Roman"/>
          <w:b/>
          <w:sz w:val="22"/>
          <w:lang w:val="en-CA"/>
        </w:rPr>
        <w:t>stab in the back myth</w:t>
      </w:r>
      <w:r>
        <w:rPr>
          <w:rFonts w:ascii="Times New Roman" w:hAnsi="Times New Roman" w:cs="Times New Roman"/>
          <w:sz w:val="22"/>
          <w:lang w:val="en-CA"/>
        </w:rPr>
        <w:t xml:space="preserve">)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generals had handed power to socialists so that U.S. would accept surrender</w:t>
      </w:r>
    </w:p>
    <w:p w14:paraId="78B1CB7F" w14:textId="3F50F18E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Anger</w:t>
      </w:r>
      <w:r>
        <w:rPr>
          <w:rFonts w:ascii="Times New Roman" w:hAnsi="Times New Roman" w:cs="Times New Roman"/>
          <w:sz w:val="22"/>
          <w:lang w:val="en-CA"/>
        </w:rPr>
        <w:t xml:space="preserve"> about the way things ended </w:t>
      </w:r>
      <w:r w:rsidRPr="00E50B3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>
        <w:rPr>
          <w:rFonts w:ascii="Times New Roman" w:hAnsi="Times New Roman" w:cs="Times New Roman"/>
          <w:b/>
          <w:sz w:val="22"/>
          <w:lang w:val="en-CA"/>
        </w:rPr>
        <w:t>WWII</w:t>
      </w:r>
    </w:p>
    <w:p w14:paraId="1F4FAECD" w14:textId="77777777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5DCF79C7" w14:textId="7B7FB882" w:rsidR="00E50B30" w:rsidRDefault="00E50B30" w:rsidP="00E50B30">
      <w:p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Changes</w:t>
      </w:r>
    </w:p>
    <w:p w14:paraId="6DD63EAC" w14:textId="7183DF83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Women’s suffrage – opposition falls apart</w:t>
      </w:r>
    </w:p>
    <w:p w14:paraId="2E6EF398" w14:textId="261AA04F" w:rsid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“Universal female suffrage”</w:t>
      </w:r>
    </w:p>
    <w:p w14:paraId="6684ADC5" w14:textId="000CDC4D" w:rsidR="00E50B30" w:rsidRPr="00E50B30" w:rsidRDefault="00E50B30" w:rsidP="00E50B3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Worries about population – more women than men; don’t want women to have too much influence</w:t>
      </w:r>
    </w:p>
    <w:sectPr w:rsidR="00E50B30" w:rsidRPr="00E50B30" w:rsidSect="00B9797D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7D080" w14:textId="77777777" w:rsidR="00EC7B67" w:rsidRDefault="00EC7B67" w:rsidP="00BE1D45">
      <w:r>
        <w:separator/>
      </w:r>
    </w:p>
  </w:endnote>
  <w:endnote w:type="continuationSeparator" w:id="0">
    <w:p w14:paraId="0078C075" w14:textId="77777777" w:rsidR="00EC7B67" w:rsidRDefault="00EC7B67" w:rsidP="00BE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E6335" w14:textId="77777777" w:rsidR="00BE1D45" w:rsidRDefault="00BE1D45" w:rsidP="00E923D6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70BDE5" w14:textId="77777777" w:rsidR="00BE1D45" w:rsidRDefault="00BE1D45" w:rsidP="00BE1D4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97FD7" w14:textId="70C4CD67" w:rsidR="00BE1D45" w:rsidRPr="00BE1D45" w:rsidRDefault="00BE1D45" w:rsidP="00E923D6">
    <w:pPr>
      <w:pStyle w:val="Piedepgina"/>
      <w:framePr w:wrap="none" w:vAnchor="text" w:hAnchor="margin" w:xAlign="right" w:y="1"/>
      <w:rPr>
        <w:rStyle w:val="Nmerodepgina"/>
        <w:rFonts w:ascii="Times New Roman" w:hAnsi="Times New Roman" w:cs="Times New Roman"/>
        <w:sz w:val="22"/>
      </w:rPr>
    </w:pPr>
    <w:r>
      <w:rPr>
        <w:rStyle w:val="Nmerodepgina"/>
        <w:rFonts w:ascii="Times New Roman" w:hAnsi="Times New Roman" w:cs="Times New Roman"/>
        <w:sz w:val="22"/>
      </w:rPr>
      <w:t>L</w:t>
    </w:r>
    <w:r w:rsidR="00AF4318">
      <w:rPr>
        <w:rStyle w:val="Nmerodepgina"/>
        <w:rFonts w:ascii="Times New Roman" w:hAnsi="Times New Roman" w:cs="Times New Roman"/>
        <w:sz w:val="22"/>
      </w:rPr>
      <w:t>ecture 11/12</w:t>
    </w:r>
    <w:r>
      <w:rPr>
        <w:rStyle w:val="Nmerodepgina"/>
        <w:rFonts w:ascii="Times New Roman" w:hAnsi="Times New Roman" w:cs="Times New Roman"/>
        <w:sz w:val="22"/>
      </w:rPr>
      <w:t>-</w:t>
    </w:r>
    <w:r w:rsidRPr="00BE1D45">
      <w:rPr>
        <w:rStyle w:val="Nmerodepgina"/>
        <w:rFonts w:ascii="Times New Roman" w:hAnsi="Times New Roman" w:cs="Times New Roman"/>
        <w:sz w:val="22"/>
      </w:rPr>
      <w:fldChar w:fldCharType="begin"/>
    </w:r>
    <w:r w:rsidRPr="00BE1D45">
      <w:rPr>
        <w:rStyle w:val="Nmerodepgina"/>
        <w:rFonts w:ascii="Times New Roman" w:hAnsi="Times New Roman" w:cs="Times New Roman"/>
        <w:sz w:val="22"/>
      </w:rPr>
      <w:instrText xml:space="preserve">PAGE  </w:instrText>
    </w:r>
    <w:r w:rsidRPr="00BE1D45">
      <w:rPr>
        <w:rStyle w:val="Nmerodepgina"/>
        <w:rFonts w:ascii="Times New Roman" w:hAnsi="Times New Roman" w:cs="Times New Roman"/>
        <w:sz w:val="22"/>
      </w:rPr>
      <w:fldChar w:fldCharType="separate"/>
    </w:r>
    <w:r w:rsidR="00BE4D6C">
      <w:rPr>
        <w:rStyle w:val="Nmerodepgina"/>
        <w:rFonts w:ascii="Times New Roman" w:hAnsi="Times New Roman" w:cs="Times New Roman"/>
        <w:noProof/>
        <w:sz w:val="22"/>
      </w:rPr>
      <w:t>1</w:t>
    </w:r>
    <w:r w:rsidRPr="00BE1D45">
      <w:rPr>
        <w:rStyle w:val="Nmerodepgina"/>
        <w:rFonts w:ascii="Times New Roman" w:hAnsi="Times New Roman" w:cs="Times New Roman"/>
        <w:sz w:val="22"/>
      </w:rPr>
      <w:fldChar w:fldCharType="end"/>
    </w:r>
  </w:p>
  <w:p w14:paraId="401A3ACA" w14:textId="77777777" w:rsidR="00BE1D45" w:rsidRPr="00BE1D45" w:rsidRDefault="00BE1D45" w:rsidP="00BE1D45">
    <w:pPr>
      <w:pStyle w:val="Piedepgina"/>
      <w:ind w:right="360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BF82F5" w14:textId="77777777" w:rsidR="00EC7B67" w:rsidRDefault="00EC7B67" w:rsidP="00BE1D45">
      <w:r>
        <w:separator/>
      </w:r>
    </w:p>
  </w:footnote>
  <w:footnote w:type="continuationSeparator" w:id="0">
    <w:p w14:paraId="575D47B9" w14:textId="77777777" w:rsidR="00EC7B67" w:rsidRDefault="00EC7B67" w:rsidP="00BE1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38B82" w14:textId="639F0157" w:rsidR="00BE1D45" w:rsidRDefault="00AF4318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>HIST 2506</w:t>
    </w:r>
  </w:p>
  <w:p w14:paraId="41DBAD41" w14:textId="3FDFAC29" w:rsidR="00BE1D45" w:rsidRDefault="00AF4318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>Tuesday, February 23, 2016/Thursday, February 25, 2016</w:t>
    </w:r>
  </w:p>
  <w:p w14:paraId="239264D7" w14:textId="77777777" w:rsidR="00BE1D45" w:rsidRDefault="00BE1D45">
    <w:pPr>
      <w:pStyle w:val="Encabezado"/>
      <w:rPr>
        <w:rFonts w:ascii="Times New Roman" w:hAnsi="Times New Roman" w:cs="Times New Roman"/>
        <w:sz w:val="22"/>
        <w:lang w:val="en-CA"/>
      </w:rPr>
    </w:pPr>
  </w:p>
  <w:p w14:paraId="423357DC" w14:textId="1A141FE4" w:rsidR="00BE1D45" w:rsidRDefault="00AF4318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  <w:r>
      <w:rPr>
        <w:rFonts w:ascii="Times New Roman" w:hAnsi="Times New Roman" w:cs="Times New Roman"/>
        <w:b/>
        <w:sz w:val="22"/>
        <w:u w:val="single"/>
        <w:lang w:val="en-CA"/>
      </w:rPr>
      <w:t>LECTURE 11/12</w:t>
    </w:r>
    <w:r w:rsidR="00BE1D45">
      <w:rPr>
        <w:rFonts w:ascii="Times New Roman" w:hAnsi="Times New Roman" w:cs="Times New Roman"/>
        <w:b/>
        <w:sz w:val="22"/>
        <w:u w:val="single"/>
        <w:lang w:val="en-CA"/>
      </w:rPr>
      <w:t xml:space="preserve"> – </w:t>
    </w:r>
    <w:r>
      <w:rPr>
        <w:rFonts w:ascii="Times New Roman" w:hAnsi="Times New Roman" w:cs="Times New Roman"/>
        <w:b/>
        <w:sz w:val="22"/>
        <w:u w:val="single"/>
        <w:lang w:val="en-CA"/>
      </w:rPr>
      <w:t>WWI (1914-1918)</w:t>
    </w:r>
  </w:p>
  <w:p w14:paraId="46BE5EE6" w14:textId="77777777" w:rsidR="00BE1D45" w:rsidRPr="00BE1D45" w:rsidRDefault="00BE1D45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4166E"/>
    <w:multiLevelType w:val="hybridMultilevel"/>
    <w:tmpl w:val="FE22F9C8"/>
    <w:lvl w:ilvl="0" w:tplc="58D8C6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45"/>
    <w:rsid w:val="0068598B"/>
    <w:rsid w:val="009B05DC"/>
    <w:rsid w:val="00A304C1"/>
    <w:rsid w:val="00AF4318"/>
    <w:rsid w:val="00B9797D"/>
    <w:rsid w:val="00BE1D45"/>
    <w:rsid w:val="00BE4D6C"/>
    <w:rsid w:val="00E50B30"/>
    <w:rsid w:val="00E50D61"/>
    <w:rsid w:val="00EC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23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E50B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E50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Mari-Lisa Mank</dc:creator>
  <cp:keywords/>
  <dc:description/>
  <cp:lastModifiedBy>Usuario</cp:lastModifiedBy>
  <cp:revision>2</cp:revision>
  <dcterms:created xsi:type="dcterms:W3CDTF">2016-04-08T03:08:00Z</dcterms:created>
  <dcterms:modified xsi:type="dcterms:W3CDTF">2016-04-08T03:08:00Z</dcterms:modified>
</cp:coreProperties>
</file>