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61E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Why and How Managers Control</w:t>
      </w:r>
    </w:p>
    <w:p w:rsidR="00000000" w:rsidRPr="0031361E" w:rsidRDefault="0031361E" w:rsidP="0031361E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Controlling</w:t>
      </w:r>
    </w:p>
    <w:p w:rsidR="00000000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The process of measuring performance and taking action to ensure desired results.</w:t>
      </w:r>
    </w:p>
    <w:p w:rsidR="00000000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Has a positive and necessary role in the management process.</w:t>
      </w:r>
    </w:p>
    <w:p w:rsidR="00000000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Ensures that the right things happen, in the right way, at the right time.</w:t>
      </w:r>
    </w:p>
    <w:p w:rsidR="0031361E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Organizational learning and after-action review.</w:t>
      </w:r>
    </w:p>
    <w:p w:rsidR="0031361E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Figure 16.1 The role of controlling in the management process.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drawing>
          <wp:anchor distT="0" distB="0" distL="114300" distR="114300" simplePos="0" relativeHeight="251658240" behindDoc="0" locked="0" layoutInCell="1" allowOverlap="1" wp14:anchorId="3C7C0B9F" wp14:editId="7DD6A122">
            <wp:simplePos x="0" y="0"/>
            <wp:positionH relativeFrom="column">
              <wp:posOffset>3810</wp:posOffset>
            </wp:positionH>
            <wp:positionV relativeFrom="paragraph">
              <wp:posOffset>1906</wp:posOffset>
            </wp:positionV>
            <wp:extent cx="3539490" cy="1725092"/>
            <wp:effectExtent l="0" t="0" r="0" b="2540"/>
            <wp:wrapNone/>
            <wp:docPr id="20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172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Cs/>
          <w:lang w:val="en-US"/>
        </w:rPr>
      </w:pPr>
    </w:p>
    <w:p w:rsidR="00000000" w:rsidRPr="0031361E" w:rsidRDefault="0031361E" w:rsidP="0031361E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Cs/>
          <w:lang w:val="en-US"/>
        </w:rPr>
        <w:t>Feedforward controls</w:t>
      </w:r>
      <w:r w:rsidRPr="0031361E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</w:p>
    <w:p w:rsidR="00000000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Employe</w:t>
      </w:r>
      <w:r w:rsidRPr="0031361E">
        <w:rPr>
          <w:rFonts w:ascii="Times New Roman" w:hAnsi="Times New Roman" w:cs="Times New Roman"/>
          <w:lang w:val="en-US"/>
        </w:rPr>
        <w:t>d before a work activity begins.</w:t>
      </w:r>
    </w:p>
    <w:p w:rsidR="00000000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Ensures that:</w:t>
      </w:r>
    </w:p>
    <w:p w:rsidR="00000000" w:rsidRPr="0031361E" w:rsidRDefault="0031361E" w:rsidP="0031361E">
      <w:pPr>
        <w:pStyle w:val="ListParagraph"/>
        <w:numPr>
          <w:ilvl w:val="2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Objectives are clear.</w:t>
      </w:r>
    </w:p>
    <w:p w:rsidR="00000000" w:rsidRPr="0031361E" w:rsidRDefault="0031361E" w:rsidP="0031361E">
      <w:pPr>
        <w:pStyle w:val="ListParagraph"/>
        <w:numPr>
          <w:ilvl w:val="2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Proper directions are established.</w:t>
      </w:r>
    </w:p>
    <w:p w:rsidR="00000000" w:rsidRPr="0031361E" w:rsidRDefault="0031361E" w:rsidP="0031361E">
      <w:pPr>
        <w:pStyle w:val="ListParagraph"/>
        <w:numPr>
          <w:ilvl w:val="2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Right resources are available.</w:t>
      </w:r>
    </w:p>
    <w:p w:rsidR="0031361E" w:rsidRPr="0031361E" w:rsidRDefault="0031361E" w:rsidP="0031361E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Focuses on quality of resources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lastRenderedPageBreak/>
        <w:t>Concurrent controls</w:t>
      </w:r>
    </w:p>
    <w:p w:rsidR="00000000" w:rsidRPr="0031361E" w:rsidRDefault="0031361E" w:rsidP="0031361E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Focus on what happens during work process.</w:t>
      </w:r>
    </w:p>
    <w:p w:rsidR="00000000" w:rsidRPr="0031361E" w:rsidRDefault="0031361E" w:rsidP="0031361E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Monitor ongoing operations to make sure they are being done according to plan.</w:t>
      </w:r>
    </w:p>
    <w:p w:rsidR="0031361E" w:rsidRPr="0031361E" w:rsidRDefault="0031361E" w:rsidP="0031361E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Can reduce waste in unacceptable finished products or services.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Feedback controls </w:t>
      </w:r>
    </w:p>
    <w:p w:rsidR="00000000" w:rsidRPr="0031361E" w:rsidRDefault="0031361E" w:rsidP="0031361E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Take place after work is completed.</w:t>
      </w:r>
    </w:p>
    <w:p w:rsidR="00000000" w:rsidRPr="0031361E" w:rsidRDefault="0031361E" w:rsidP="0031361E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Focus on quality of end results.</w:t>
      </w:r>
    </w:p>
    <w:p w:rsidR="00000000" w:rsidRPr="0031361E" w:rsidRDefault="0031361E" w:rsidP="0031361E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Provide useful information for improving future operations.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Figure 16.2 The role of feedforward, concurrent, and feedback controls in organizations.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drawing>
          <wp:anchor distT="0" distB="0" distL="114300" distR="114300" simplePos="0" relativeHeight="251659264" behindDoc="0" locked="0" layoutInCell="1" allowOverlap="1" wp14:anchorId="2DF09568" wp14:editId="01A07A98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5486400" cy="1930400"/>
            <wp:effectExtent l="0" t="0" r="0" b="0"/>
            <wp:wrapNone/>
            <wp:docPr id="24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Internal and external control</w:t>
      </w:r>
    </w:p>
    <w:p w:rsidR="00000000" w:rsidRPr="0031361E" w:rsidRDefault="0031361E" w:rsidP="0031361E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Internal control or Self-control</w:t>
      </w:r>
    </w:p>
    <w:p w:rsidR="00000000" w:rsidRPr="0031361E" w:rsidRDefault="0031361E" w:rsidP="0031361E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Allows motivated individuals and groups to exercise self-discipline in fulfilling job expectations.</w:t>
      </w:r>
    </w:p>
    <w:p w:rsidR="00000000" w:rsidRPr="0031361E" w:rsidRDefault="0031361E" w:rsidP="0031361E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External control</w:t>
      </w:r>
    </w:p>
    <w:p w:rsidR="00000000" w:rsidRPr="0031361E" w:rsidRDefault="0031361E" w:rsidP="0031361E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Occurs through personal supervision and the use of formal administrative systems.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Bureaucratic control</w:t>
      </w:r>
    </w:p>
    <w:p w:rsidR="00000000" w:rsidRPr="0031361E" w:rsidRDefault="0031361E" w:rsidP="0031361E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influences behaviour through authority, policies, procedures, job descriptions, budgets, and day-to-day supervision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Clan control</w:t>
      </w:r>
    </w:p>
    <w:p w:rsidR="00000000" w:rsidRPr="0031361E" w:rsidRDefault="0031361E" w:rsidP="0031361E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influences behaviour through norms and expectations set by the organizational culture.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Market control</w:t>
      </w:r>
    </w:p>
    <w:p w:rsidR="0031361E" w:rsidRPr="0031361E" w:rsidRDefault="0031361E" w:rsidP="0031361E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influe</w:t>
      </w:r>
      <w:r w:rsidRPr="0031361E">
        <w:rPr>
          <w:rFonts w:ascii="Times New Roman" w:hAnsi="Times New Roman" w:cs="Times New Roman"/>
          <w:lang w:val="en-US"/>
        </w:rPr>
        <w:t>nces behaviour through market competition.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Steps i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n the control process: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Step 1 </w:t>
      </w:r>
      <w:r w:rsidRPr="0031361E">
        <w:rPr>
          <w:rFonts w:ascii="Times New Roman" w:hAnsi="Times New Roman" w:cs="Times New Roman"/>
          <w:lang w:val="en-US"/>
        </w:rPr>
        <w:t>— e</w:t>
      </w:r>
      <w:r w:rsidRPr="0031361E">
        <w:rPr>
          <w:rFonts w:ascii="Times New Roman" w:hAnsi="Times New Roman" w:cs="Times New Roman"/>
          <w:lang w:val="en-US"/>
        </w:rPr>
        <w:t>stablish objectives and stan</w:t>
      </w:r>
      <w:r w:rsidRPr="0031361E">
        <w:rPr>
          <w:rFonts w:ascii="Times New Roman" w:hAnsi="Times New Roman" w:cs="Times New Roman"/>
          <w:lang w:val="en-US"/>
        </w:rPr>
        <w:t>dards.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Step 2 </w:t>
      </w:r>
      <w:r w:rsidRPr="0031361E">
        <w:rPr>
          <w:rFonts w:ascii="Times New Roman" w:hAnsi="Times New Roman" w:cs="Times New Roman"/>
          <w:lang w:val="en-US"/>
        </w:rPr>
        <w:t>— m</w:t>
      </w:r>
      <w:r w:rsidRPr="0031361E">
        <w:rPr>
          <w:rFonts w:ascii="Times New Roman" w:hAnsi="Times New Roman" w:cs="Times New Roman"/>
          <w:lang w:val="en-US"/>
        </w:rPr>
        <w:t>easure actual performance.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Step 3 </w:t>
      </w:r>
      <w:r w:rsidRPr="0031361E">
        <w:rPr>
          <w:rFonts w:ascii="Times New Roman" w:hAnsi="Times New Roman" w:cs="Times New Roman"/>
          <w:lang w:val="en-US"/>
        </w:rPr>
        <w:t>— c</w:t>
      </w:r>
      <w:r w:rsidRPr="0031361E">
        <w:rPr>
          <w:rFonts w:ascii="Times New Roman" w:hAnsi="Times New Roman" w:cs="Times New Roman"/>
          <w:lang w:val="en-US"/>
        </w:rPr>
        <w:t>ompare results with objectives and standards.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Step 4 </w:t>
      </w:r>
      <w:r w:rsidRPr="0031361E">
        <w:rPr>
          <w:rFonts w:ascii="Times New Roman" w:hAnsi="Times New Roman" w:cs="Times New Roman"/>
          <w:lang w:val="en-US"/>
        </w:rPr>
        <w:t>— t</w:t>
      </w:r>
      <w:r w:rsidRPr="0031361E">
        <w:rPr>
          <w:rFonts w:ascii="Times New Roman" w:hAnsi="Times New Roman" w:cs="Times New Roman"/>
          <w:lang w:val="en-US"/>
        </w:rPr>
        <w:t>ake corrective action as needed.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drawing>
          <wp:anchor distT="0" distB="0" distL="114300" distR="114300" simplePos="0" relativeHeight="251660288" behindDoc="0" locked="0" layoutInCell="1" allowOverlap="1" wp14:anchorId="49E672A1" wp14:editId="28C86A1A">
            <wp:simplePos x="0" y="0"/>
            <wp:positionH relativeFrom="column">
              <wp:posOffset>-114300</wp:posOffset>
            </wp:positionH>
            <wp:positionV relativeFrom="paragraph">
              <wp:posOffset>266065</wp:posOffset>
            </wp:positionV>
            <wp:extent cx="2743200" cy="2493010"/>
            <wp:effectExtent l="0" t="0" r="0" b="0"/>
            <wp:wrapNone/>
            <wp:docPr id="28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792" cy="249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361E">
        <w:rPr>
          <w:rFonts w:ascii="Times New Roman" w:hAnsi="Times New Roman" w:cs="Times New Roman"/>
          <w:b/>
          <w:bCs/>
          <w:lang w:val="en-US"/>
        </w:rPr>
        <w:t>Figure 16.3 Four steps in the control process.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Step 1 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— e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stablishing objectives and standards</w:t>
      </w:r>
    </w:p>
    <w:p w:rsidR="0031361E" w:rsidRPr="0031361E" w:rsidRDefault="0031361E" w:rsidP="0031361E">
      <w:pPr>
        <w:pStyle w:val="ListParagraph"/>
        <w:numPr>
          <w:ilvl w:val="0"/>
          <w:numId w:val="39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Output standards</w:t>
      </w:r>
    </w:p>
    <w:p w:rsidR="00000000" w:rsidRPr="0031361E" w:rsidRDefault="0031361E" w:rsidP="0031361E">
      <w:pPr>
        <w:pStyle w:val="ListParagraph"/>
        <w:numPr>
          <w:ilvl w:val="1"/>
          <w:numId w:val="39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Measure performance results in </w:t>
      </w:r>
      <w:r w:rsidRPr="0031361E">
        <w:rPr>
          <w:rFonts w:ascii="Times New Roman" w:hAnsi="Times New Roman" w:cs="Times New Roman"/>
          <w:lang w:val="en-US"/>
        </w:rPr>
        <w:t>terms of quantity, quality, cost, or time.</w:t>
      </w:r>
    </w:p>
    <w:p w:rsidR="00000000" w:rsidRPr="0031361E" w:rsidRDefault="0031361E" w:rsidP="0031361E">
      <w:pPr>
        <w:pStyle w:val="ListParagraph"/>
        <w:numPr>
          <w:ilvl w:val="0"/>
          <w:numId w:val="39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Input standards</w:t>
      </w:r>
    </w:p>
    <w:p w:rsidR="00000000" w:rsidRPr="0031361E" w:rsidRDefault="0031361E" w:rsidP="0031361E">
      <w:pPr>
        <w:pStyle w:val="ListParagraph"/>
        <w:numPr>
          <w:ilvl w:val="1"/>
          <w:numId w:val="39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Measure effort in terms of amount of work expended in task perform</w:t>
      </w:r>
      <w:r w:rsidRPr="0031361E">
        <w:rPr>
          <w:rFonts w:ascii="Times New Roman" w:hAnsi="Times New Roman" w:cs="Times New Roman"/>
          <w:lang w:val="en-US"/>
        </w:rPr>
        <w:t>ance.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b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Step 2 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— m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easuring actual performance</w:t>
      </w:r>
    </w:p>
    <w:p w:rsidR="00000000" w:rsidRPr="0031361E" w:rsidRDefault="0031361E" w:rsidP="0031361E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Goal is accurate measurement of actual performance results and/or performance efforts.</w:t>
      </w:r>
    </w:p>
    <w:p w:rsidR="00000000" w:rsidRPr="0031361E" w:rsidRDefault="0031361E" w:rsidP="0031361E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Must  id</w:t>
      </w:r>
      <w:r w:rsidRPr="0031361E">
        <w:rPr>
          <w:rFonts w:ascii="Times New Roman" w:hAnsi="Times New Roman" w:cs="Times New Roman"/>
          <w:lang w:val="en-US"/>
        </w:rPr>
        <w:t>entify significant differences between actual results and original plan.</w:t>
      </w:r>
    </w:p>
    <w:p w:rsidR="00000000" w:rsidRPr="0031361E" w:rsidRDefault="0031361E" w:rsidP="0031361E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Effective control requires measurement.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Step 3 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— c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omparing results with objectives and standards</w:t>
      </w:r>
    </w:p>
    <w:p w:rsidR="00000000" w:rsidRPr="0031361E" w:rsidRDefault="0031361E" w:rsidP="0031361E">
      <w:pPr>
        <w:pStyle w:val="ListParagraph"/>
        <w:numPr>
          <w:ilvl w:val="0"/>
          <w:numId w:val="41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Need for action reflects the difference between desired performance and actual performance</w:t>
      </w:r>
    </w:p>
    <w:p w:rsidR="00000000" w:rsidRPr="0031361E" w:rsidRDefault="0031361E" w:rsidP="0031361E">
      <w:pPr>
        <w:pStyle w:val="ListParagraph"/>
        <w:numPr>
          <w:ilvl w:val="0"/>
          <w:numId w:val="41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Comparison methods:</w:t>
      </w:r>
    </w:p>
    <w:p w:rsidR="00000000" w:rsidRPr="0031361E" w:rsidRDefault="0031361E" w:rsidP="0031361E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Historical comparison</w:t>
      </w:r>
    </w:p>
    <w:p w:rsidR="00000000" w:rsidRPr="0031361E" w:rsidRDefault="0031361E" w:rsidP="0031361E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Relative comparison</w:t>
      </w:r>
    </w:p>
    <w:p w:rsidR="00000000" w:rsidRPr="0031361E" w:rsidRDefault="0031361E" w:rsidP="0031361E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Engineering comparison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Step 4 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— t</w:t>
      </w: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aking corrective action</w:t>
      </w:r>
    </w:p>
    <w:p w:rsidR="00000000" w:rsidRPr="0031361E" w:rsidRDefault="0031361E" w:rsidP="0031361E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Taking action when a </w:t>
      </w:r>
      <w:r w:rsidRPr="0031361E">
        <w:rPr>
          <w:rFonts w:ascii="Times New Roman" w:hAnsi="Times New Roman" w:cs="Times New Roman"/>
          <w:lang w:val="en-US"/>
        </w:rPr>
        <w:t>discrepancy exists between desired and actual performance.</w:t>
      </w:r>
    </w:p>
    <w:p w:rsidR="00000000" w:rsidRPr="0031361E" w:rsidRDefault="0031361E" w:rsidP="0031361E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Management by exception</w:t>
      </w:r>
    </w:p>
    <w:p w:rsidR="00000000" w:rsidRPr="0031361E" w:rsidRDefault="0031361E" w:rsidP="0031361E">
      <w:pPr>
        <w:pStyle w:val="ListParagraph"/>
        <w:numPr>
          <w:ilvl w:val="1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Giving attention to situations showing the gr</w:t>
      </w:r>
      <w:r w:rsidRPr="0031361E">
        <w:rPr>
          <w:rFonts w:ascii="Times New Roman" w:hAnsi="Times New Roman" w:cs="Times New Roman"/>
          <w:lang w:val="en-US"/>
        </w:rPr>
        <w:t>eatest need for action.</w:t>
      </w:r>
    </w:p>
    <w:p w:rsidR="00000000" w:rsidRPr="0031361E" w:rsidRDefault="0031361E" w:rsidP="0031361E">
      <w:pPr>
        <w:pStyle w:val="ListParagraph"/>
        <w:numPr>
          <w:ilvl w:val="1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Types of exceptions</w:t>
      </w:r>
    </w:p>
    <w:p w:rsidR="00000000" w:rsidRPr="0031361E" w:rsidRDefault="0031361E" w:rsidP="0031361E">
      <w:pPr>
        <w:pStyle w:val="ListParagraph"/>
        <w:numPr>
          <w:ilvl w:val="2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Problem situation</w:t>
      </w:r>
    </w:p>
    <w:p w:rsidR="00000000" w:rsidRPr="0031361E" w:rsidRDefault="0031361E" w:rsidP="0031361E">
      <w:pPr>
        <w:pStyle w:val="ListParagraph"/>
        <w:numPr>
          <w:ilvl w:val="2"/>
          <w:numId w:val="42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Op</w:t>
      </w:r>
      <w:r w:rsidRPr="0031361E">
        <w:rPr>
          <w:rFonts w:ascii="Times New Roman" w:hAnsi="Times New Roman" w:cs="Times New Roman"/>
          <w:lang w:val="en-US"/>
        </w:rPr>
        <w:t>portunity situation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Employee discipline systems</w:t>
      </w:r>
    </w:p>
    <w:p w:rsidR="00000000" w:rsidRPr="0031361E" w:rsidRDefault="0031361E" w:rsidP="0031361E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Discipline is the act of influencing behaviour through reprimand.</w:t>
      </w:r>
    </w:p>
    <w:p w:rsidR="00000000" w:rsidRPr="0031361E" w:rsidRDefault="0031361E" w:rsidP="0031361E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Discipline that is applied fairly, consistently, and syste</w:t>
      </w:r>
      <w:r w:rsidRPr="0031361E">
        <w:rPr>
          <w:rFonts w:ascii="Times New Roman" w:hAnsi="Times New Roman" w:cs="Times New Roman"/>
          <w:lang w:val="en-US"/>
        </w:rPr>
        <w:t>matically provides useful control.</w:t>
      </w:r>
    </w:p>
    <w:p w:rsidR="00000000" w:rsidRPr="0031361E" w:rsidRDefault="0031361E" w:rsidP="0031361E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Progressive discipline ties reprimands to the severity and fre</w:t>
      </w:r>
      <w:r w:rsidRPr="0031361E">
        <w:rPr>
          <w:rFonts w:ascii="Times New Roman" w:hAnsi="Times New Roman" w:cs="Times New Roman"/>
          <w:lang w:val="en-US"/>
        </w:rPr>
        <w:t>quency of the employee’s infractions.</w:t>
      </w:r>
    </w:p>
    <w:p w:rsidR="00000000" w:rsidRPr="0031361E" w:rsidRDefault="0031361E" w:rsidP="0031361E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Progressive discipline seeks to achieve compliance with the least extreme reprimand possible.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To be effective, reprimands should 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Be immediate.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Be directed toward actions, not personality.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Be consistently</w:t>
      </w:r>
      <w:r w:rsidRPr="0031361E">
        <w:rPr>
          <w:rFonts w:ascii="Times New Roman" w:hAnsi="Times New Roman" w:cs="Times New Roman"/>
          <w:lang w:val="en-US"/>
        </w:rPr>
        <w:t xml:space="preserve"> applied.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Be informative.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Occur in a supportive setting.</w:t>
      </w:r>
    </w:p>
    <w:p w:rsidR="00000000" w:rsidRPr="0031361E" w:rsidRDefault="0031361E" w:rsidP="0031361E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Support</w:t>
      </w:r>
      <w:r w:rsidRPr="0031361E">
        <w:rPr>
          <w:rFonts w:ascii="Times New Roman" w:hAnsi="Times New Roman" w:cs="Times New Roman"/>
          <w:lang w:val="en-US"/>
        </w:rPr>
        <w:t xml:space="preserve"> realistic rules.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 xml:space="preserve">Project Management </w:t>
      </w:r>
    </w:p>
    <w:p w:rsidR="0031361E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Overall planning, supervision, and control of projects.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Projects</w:t>
      </w:r>
      <w:r w:rsidRPr="0031361E">
        <w:rPr>
          <w:rFonts w:ascii="Times New Roman" w:hAnsi="Times New Roman" w:cs="Times New Roman"/>
          <w:lang w:val="en-US"/>
        </w:rPr>
        <w:t xml:space="preserve"> – uniqu</w:t>
      </w:r>
      <w:r w:rsidRPr="0031361E">
        <w:rPr>
          <w:rFonts w:ascii="Times New Roman" w:hAnsi="Times New Roman" w:cs="Times New Roman"/>
          <w:lang w:val="en-US"/>
        </w:rPr>
        <w:t>e one-time events that occur within a defined time period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 xml:space="preserve">Gantt chart </w:t>
      </w:r>
      <w:r w:rsidRPr="0031361E">
        <w:rPr>
          <w:rFonts w:ascii="Times New Roman" w:hAnsi="Times New Roman" w:cs="Times New Roman"/>
          <w:lang w:val="en-US"/>
        </w:rPr>
        <w:t>– graphic display of scheduled tasks required to complete a</w:t>
      </w:r>
      <w:r w:rsidRPr="0031361E">
        <w:rPr>
          <w:rFonts w:ascii="Times New Roman" w:hAnsi="Times New Roman" w:cs="Times New Roman"/>
          <w:lang w:val="en-US"/>
        </w:rPr>
        <w:t xml:space="preserve"> project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CPM/PERT</w:t>
      </w:r>
      <w:r w:rsidRPr="0031361E">
        <w:rPr>
          <w:rFonts w:ascii="Times New Roman" w:hAnsi="Times New Roman" w:cs="Times New Roman"/>
          <w:lang w:val="en-US"/>
        </w:rPr>
        <w:t xml:space="preserve"> </w:t>
      </w:r>
      <w:r w:rsidRPr="0031361E">
        <w:rPr>
          <w:rFonts w:ascii="Times New Roman" w:hAnsi="Times New Roman" w:cs="Times New Roman"/>
          <w:lang w:val="en-US"/>
        </w:rPr>
        <w:t>– combination of the critical path method and pr</w:t>
      </w:r>
      <w:r w:rsidRPr="0031361E">
        <w:rPr>
          <w:rFonts w:ascii="Times New Roman" w:hAnsi="Times New Roman" w:cs="Times New Roman"/>
          <w:lang w:val="en-US"/>
        </w:rPr>
        <w:t>ogram evaluation and review technique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drawing>
          <wp:anchor distT="0" distB="0" distL="114300" distR="114300" simplePos="0" relativeHeight="251661312" behindDoc="0" locked="0" layoutInCell="1" allowOverlap="1" wp14:anchorId="6DAFBFCF" wp14:editId="0A5E4796">
            <wp:simplePos x="0" y="0"/>
            <wp:positionH relativeFrom="column">
              <wp:posOffset>342900</wp:posOffset>
            </wp:positionH>
            <wp:positionV relativeFrom="paragraph">
              <wp:posOffset>342900</wp:posOffset>
            </wp:positionV>
            <wp:extent cx="3882390" cy="1915160"/>
            <wp:effectExtent l="0" t="0" r="3810" b="0"/>
            <wp:wrapNone/>
            <wp:docPr id="37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361E">
        <w:rPr>
          <w:rFonts w:ascii="Times New Roman" w:hAnsi="Times New Roman" w:cs="Times New Roman"/>
          <w:b/>
          <w:bCs/>
          <w:lang w:val="en-US"/>
        </w:rPr>
        <w:t>Figure 16.4 Simplified Gantt chart for a new cell phone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drawing>
          <wp:anchor distT="0" distB="0" distL="114300" distR="114300" simplePos="0" relativeHeight="251662336" behindDoc="0" locked="0" layoutInCell="1" allowOverlap="1" wp14:anchorId="62DE0981" wp14:editId="7B1F7A25">
            <wp:simplePos x="0" y="0"/>
            <wp:positionH relativeFrom="column">
              <wp:posOffset>2171700</wp:posOffset>
            </wp:positionH>
            <wp:positionV relativeFrom="paragraph">
              <wp:posOffset>297180</wp:posOffset>
            </wp:positionV>
            <wp:extent cx="3332480" cy="1828800"/>
            <wp:effectExtent l="0" t="0" r="0" b="0"/>
            <wp:wrapNone/>
            <wp:docPr id="38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b/>
          <w:bCs/>
          <w:lang w:val="en-US"/>
        </w:rPr>
        <w:t>Figure 16.5 Sample CPM/PERT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Economic Value Added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a performance measure of economic value created in respect to profits being higher than the cost of capital</w:t>
      </w: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Market Value Added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a performance measure of stock market value relative to the cost of capital</w:t>
      </w: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31361E" w:rsidRDefault="0031361E" w:rsidP="0031361E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000000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Basic Financial Ratios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Liquidity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The ability to generate cash to pay bills.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Leverage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The ability to earn more in returns than the cost of debt.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Asset management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The ability to use resources efficiently and operate at minimum cost.</w:t>
      </w:r>
    </w:p>
    <w:p w:rsidR="00000000" w:rsidRPr="0031361E" w:rsidRDefault="0031361E" w:rsidP="0031361E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Profitability</w:t>
      </w:r>
    </w:p>
    <w:p w:rsidR="00000000" w:rsidRPr="0031361E" w:rsidRDefault="0031361E" w:rsidP="0031361E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The ability to earn revenu</w:t>
      </w:r>
      <w:r w:rsidRPr="0031361E">
        <w:rPr>
          <w:rFonts w:ascii="Times New Roman" w:hAnsi="Times New Roman" w:cs="Times New Roman"/>
          <w:lang w:val="en-US"/>
        </w:rPr>
        <w:t>es greater than costs.</w:t>
      </w:r>
    </w:p>
    <w:p w:rsidR="0031361E" w:rsidRPr="0031361E" w:rsidRDefault="0031361E" w:rsidP="0031361E">
      <w:pPr>
        <w:spacing w:line="480" w:lineRule="auto"/>
        <w:rPr>
          <w:rFonts w:ascii="Times New Roman" w:hAnsi="Times New Roman" w:cs="Times New Roman"/>
          <w:u w:val="single"/>
          <w:lang w:val="en-US"/>
        </w:rPr>
      </w:pPr>
      <w:r w:rsidRPr="0031361E">
        <w:rPr>
          <w:rFonts w:ascii="Times New Roman" w:hAnsi="Times New Roman" w:cs="Times New Roman"/>
          <w:b/>
          <w:bCs/>
          <w:u w:val="single"/>
          <w:lang w:val="en-US"/>
        </w:rPr>
        <w:t>Balanced Scorecard</w:t>
      </w:r>
    </w:p>
    <w:p w:rsidR="00000000" w:rsidRPr="0031361E" w:rsidRDefault="0031361E" w:rsidP="0031361E">
      <w:pPr>
        <w:pStyle w:val="ListParagraph"/>
        <w:numPr>
          <w:ilvl w:val="0"/>
          <w:numId w:val="4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Factors used to develop scorecard goals and measures:</w:t>
      </w:r>
    </w:p>
    <w:p w:rsidR="00000000" w:rsidRPr="0031361E" w:rsidRDefault="0031361E" w:rsidP="0031361E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 w:cs="Times New Roman"/>
          <w:lang w:val="en-US"/>
        </w:rPr>
      </w:pPr>
      <w:bookmarkStart w:id="0" w:name="_GoBack"/>
      <w:r w:rsidRPr="0031361E">
        <w:rPr>
          <w:rFonts w:ascii="Times New Roman" w:hAnsi="Times New Roman" w:cs="Times New Roman"/>
          <w:lang w:val="en-US"/>
        </w:rPr>
        <w:t>Fin</w:t>
      </w:r>
      <w:r w:rsidRPr="0031361E">
        <w:rPr>
          <w:rFonts w:ascii="Times New Roman" w:hAnsi="Times New Roman" w:cs="Times New Roman"/>
          <w:lang w:val="en-US"/>
        </w:rPr>
        <w:t>ancial performance</w:t>
      </w:r>
    </w:p>
    <w:p w:rsidR="00000000" w:rsidRPr="0031361E" w:rsidRDefault="0031361E" w:rsidP="0031361E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Customer Satisfaction</w:t>
      </w:r>
    </w:p>
    <w:p w:rsidR="00000000" w:rsidRPr="0031361E" w:rsidRDefault="0031361E" w:rsidP="0031361E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Internal process improvement</w:t>
      </w:r>
    </w:p>
    <w:p w:rsidR="00000000" w:rsidRPr="0031361E" w:rsidRDefault="0031361E" w:rsidP="0031361E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 w:cs="Times New Roman"/>
          <w:lang w:val="en-US"/>
        </w:rPr>
      </w:pPr>
      <w:r w:rsidRPr="0031361E">
        <w:rPr>
          <w:rFonts w:ascii="Times New Roman" w:hAnsi="Times New Roman" w:cs="Times New Roman"/>
          <w:lang w:val="en-US"/>
        </w:rPr>
        <w:t>Innovation</w:t>
      </w:r>
      <w:bookmarkEnd w:id="0"/>
      <w:r w:rsidRPr="0031361E">
        <w:rPr>
          <w:rFonts w:ascii="Times New Roman" w:hAnsi="Times New Roman" w:cs="Times New Roman"/>
          <w:lang w:val="en-US"/>
        </w:rPr>
        <w:t xml:space="preserve"> and learning</w:t>
      </w:r>
    </w:p>
    <w:p w:rsidR="00352707" w:rsidRPr="0031361E" w:rsidRDefault="00352707" w:rsidP="0031361E">
      <w:pPr>
        <w:spacing w:line="480" w:lineRule="auto"/>
        <w:rPr>
          <w:rFonts w:ascii="Times New Roman" w:hAnsi="Times New Roman" w:cs="Times New Roman"/>
        </w:rPr>
      </w:pPr>
    </w:p>
    <w:sectPr w:rsidR="00352707" w:rsidRPr="0031361E" w:rsidSect="008C735B">
      <w:footerReference w:type="even" r:id="rId14"/>
      <w:footerReference w:type="default" r:id="rId15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61E" w:rsidRDefault="0031361E" w:rsidP="0031361E">
      <w:r>
        <w:separator/>
      </w:r>
    </w:p>
  </w:endnote>
  <w:endnote w:type="continuationSeparator" w:id="0">
    <w:p w:rsidR="0031361E" w:rsidRDefault="0031361E" w:rsidP="00313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61E" w:rsidRDefault="0031361E" w:rsidP="00E53B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361E" w:rsidRDefault="0031361E" w:rsidP="0031361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61E" w:rsidRDefault="0031361E" w:rsidP="00E53B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1361E" w:rsidRDefault="0031361E" w:rsidP="0031361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61E" w:rsidRDefault="0031361E" w:rsidP="0031361E">
      <w:r>
        <w:separator/>
      </w:r>
    </w:p>
  </w:footnote>
  <w:footnote w:type="continuationSeparator" w:id="0">
    <w:p w:rsidR="0031361E" w:rsidRDefault="0031361E" w:rsidP="00313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8C0"/>
    <w:multiLevelType w:val="hybridMultilevel"/>
    <w:tmpl w:val="4FEA4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B046E"/>
    <w:multiLevelType w:val="hybridMultilevel"/>
    <w:tmpl w:val="9FF89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F1C2C"/>
    <w:multiLevelType w:val="hybridMultilevel"/>
    <w:tmpl w:val="05468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D4D49"/>
    <w:multiLevelType w:val="hybridMultilevel"/>
    <w:tmpl w:val="7FB60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A34DDC"/>
    <w:multiLevelType w:val="hybridMultilevel"/>
    <w:tmpl w:val="FE86E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C1342"/>
    <w:multiLevelType w:val="hybridMultilevel"/>
    <w:tmpl w:val="EDFC9B02"/>
    <w:lvl w:ilvl="0" w:tplc="189C9B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CC6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5684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8A58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964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0AE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CC89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9063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7C43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DF528D"/>
    <w:multiLevelType w:val="hybridMultilevel"/>
    <w:tmpl w:val="845C3AA2"/>
    <w:lvl w:ilvl="0" w:tplc="CA547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F04640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C0FD76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E0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700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FE0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545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6CF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D4B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05A7FF9"/>
    <w:multiLevelType w:val="hybridMultilevel"/>
    <w:tmpl w:val="8F402D4C"/>
    <w:lvl w:ilvl="0" w:tplc="0882C8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C489FE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886F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12AB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447D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9C71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669A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F673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BAF0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9D2818"/>
    <w:multiLevelType w:val="hybridMultilevel"/>
    <w:tmpl w:val="B86449F6"/>
    <w:lvl w:ilvl="0" w:tplc="BAB8C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E9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B42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E9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48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F64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B67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40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411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5F46A18"/>
    <w:multiLevelType w:val="hybridMultilevel"/>
    <w:tmpl w:val="D1FAE5FE"/>
    <w:lvl w:ilvl="0" w:tplc="EC7004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BA506E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24BB1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2C0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8C80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2063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5E78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C0D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60E9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4D7CCF"/>
    <w:multiLevelType w:val="hybridMultilevel"/>
    <w:tmpl w:val="CF5EF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076B46"/>
    <w:multiLevelType w:val="hybridMultilevel"/>
    <w:tmpl w:val="5EF8E7C2"/>
    <w:lvl w:ilvl="0" w:tplc="B1186D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FE5AC6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41EB4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6636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6EB5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86B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4807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BC72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1673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312A46"/>
    <w:multiLevelType w:val="hybridMultilevel"/>
    <w:tmpl w:val="10D6347C"/>
    <w:lvl w:ilvl="0" w:tplc="E0222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CEF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46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9CF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208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52B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CE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CE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184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BD70A93"/>
    <w:multiLevelType w:val="hybridMultilevel"/>
    <w:tmpl w:val="A720E534"/>
    <w:lvl w:ilvl="0" w:tplc="BD6A0E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4E4D86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344D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4073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F81C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6883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94A8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2ABC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B6AB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4620FC"/>
    <w:multiLevelType w:val="hybridMultilevel"/>
    <w:tmpl w:val="57C20014"/>
    <w:lvl w:ilvl="0" w:tplc="80DAA3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6E6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54B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06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B0A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C201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160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46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1AC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E1064EB"/>
    <w:multiLevelType w:val="hybridMultilevel"/>
    <w:tmpl w:val="D5F247DC"/>
    <w:lvl w:ilvl="0" w:tplc="52F882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EEE7BE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7288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A6A8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5850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A481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3E3C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E21B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BC77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897698"/>
    <w:multiLevelType w:val="hybridMultilevel"/>
    <w:tmpl w:val="DEB8F418"/>
    <w:lvl w:ilvl="0" w:tplc="D2466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96E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EC53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6AD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BA6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223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D0C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58A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2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62D0C56"/>
    <w:multiLevelType w:val="hybridMultilevel"/>
    <w:tmpl w:val="EF2E7A92"/>
    <w:lvl w:ilvl="0" w:tplc="8E142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281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C41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108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206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DA03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0D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BE7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28A5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6B16B9B"/>
    <w:multiLevelType w:val="hybridMultilevel"/>
    <w:tmpl w:val="EF14581A"/>
    <w:lvl w:ilvl="0" w:tplc="624EE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067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667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A1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641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86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4F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F41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CC89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6D66A03"/>
    <w:multiLevelType w:val="hybridMultilevel"/>
    <w:tmpl w:val="745EC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C00558"/>
    <w:multiLevelType w:val="hybridMultilevel"/>
    <w:tmpl w:val="6AB29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EF4F9A"/>
    <w:multiLevelType w:val="hybridMultilevel"/>
    <w:tmpl w:val="304C5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C71858"/>
    <w:multiLevelType w:val="hybridMultilevel"/>
    <w:tmpl w:val="24E4C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17E07"/>
    <w:multiLevelType w:val="hybridMultilevel"/>
    <w:tmpl w:val="41B65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410C22"/>
    <w:multiLevelType w:val="hybridMultilevel"/>
    <w:tmpl w:val="6DA6F4F2"/>
    <w:lvl w:ilvl="0" w:tplc="78720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FC4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54B3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54F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028E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660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967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9A7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C3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6F1619C"/>
    <w:multiLevelType w:val="hybridMultilevel"/>
    <w:tmpl w:val="D0909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4A7461"/>
    <w:multiLevelType w:val="hybridMultilevel"/>
    <w:tmpl w:val="E266216C"/>
    <w:lvl w:ilvl="0" w:tplc="B4B04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4E7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560C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561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86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4AB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FAF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B25A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6B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13C346D"/>
    <w:multiLevelType w:val="hybridMultilevel"/>
    <w:tmpl w:val="EDA0B720"/>
    <w:lvl w:ilvl="0" w:tplc="BCD26B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729F18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221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84BB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404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2440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12E1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9C21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A2E1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2780BC3"/>
    <w:multiLevelType w:val="hybridMultilevel"/>
    <w:tmpl w:val="CB5879F4"/>
    <w:lvl w:ilvl="0" w:tplc="1180AD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22F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683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305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E40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B83D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E9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E0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F08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49347C6"/>
    <w:multiLevelType w:val="hybridMultilevel"/>
    <w:tmpl w:val="6B12F95C"/>
    <w:lvl w:ilvl="0" w:tplc="C0167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623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4A9B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D22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707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05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2A2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9E7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989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4CA112E"/>
    <w:multiLevelType w:val="hybridMultilevel"/>
    <w:tmpl w:val="8886F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A836F7"/>
    <w:multiLevelType w:val="hybridMultilevel"/>
    <w:tmpl w:val="D27A4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95682E"/>
    <w:multiLevelType w:val="hybridMultilevel"/>
    <w:tmpl w:val="F62EC74A"/>
    <w:lvl w:ilvl="0" w:tplc="161A4B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6EA00E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4014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6E34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500E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4A89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2C2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D685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F262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04746D"/>
    <w:multiLevelType w:val="hybridMultilevel"/>
    <w:tmpl w:val="A2308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837B95"/>
    <w:multiLevelType w:val="hybridMultilevel"/>
    <w:tmpl w:val="8A822FE6"/>
    <w:lvl w:ilvl="0" w:tplc="FC0CF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0CB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943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00D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F8D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DEE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74C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EE2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825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3D069CB"/>
    <w:multiLevelType w:val="hybridMultilevel"/>
    <w:tmpl w:val="D6F4E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082C82"/>
    <w:multiLevelType w:val="hybridMultilevel"/>
    <w:tmpl w:val="521C6226"/>
    <w:lvl w:ilvl="0" w:tplc="A8D0A0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AE2062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D28022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F8CA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C672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AC65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50C3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EA51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6499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03185F"/>
    <w:multiLevelType w:val="hybridMultilevel"/>
    <w:tmpl w:val="3B3A90E4"/>
    <w:lvl w:ilvl="0" w:tplc="1B503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6C5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9CAC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EEE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3077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A20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0C6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A8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00D0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C0E1E0D"/>
    <w:multiLevelType w:val="hybridMultilevel"/>
    <w:tmpl w:val="43FA4BA4"/>
    <w:lvl w:ilvl="0" w:tplc="554E1D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7C82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8C0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84F1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3C5C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1294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123C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8A4F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60E9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772AAD"/>
    <w:multiLevelType w:val="hybridMultilevel"/>
    <w:tmpl w:val="EC062218"/>
    <w:lvl w:ilvl="0" w:tplc="3EDCDD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C08FD6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04F5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2B4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F029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4C91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9EF5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4F7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063E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1E23D15"/>
    <w:multiLevelType w:val="hybridMultilevel"/>
    <w:tmpl w:val="2F485DF8"/>
    <w:lvl w:ilvl="0" w:tplc="45AE7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0C4E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D4A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287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147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A4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FCA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EAA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D64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72574036"/>
    <w:multiLevelType w:val="hybridMultilevel"/>
    <w:tmpl w:val="31AE2CDC"/>
    <w:lvl w:ilvl="0" w:tplc="37C886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226D2A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6F7B6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FC41CC">
      <w:start w:val="-16399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025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EA8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D284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B684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8AD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03FD4"/>
    <w:multiLevelType w:val="hybridMultilevel"/>
    <w:tmpl w:val="BAA4AC26"/>
    <w:lvl w:ilvl="0" w:tplc="CE645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285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F8C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BA6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DAD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7AF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FC8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9A79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029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6D634B1"/>
    <w:multiLevelType w:val="hybridMultilevel"/>
    <w:tmpl w:val="607E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2F7EBC"/>
    <w:multiLevelType w:val="hybridMultilevel"/>
    <w:tmpl w:val="6B889C4A"/>
    <w:lvl w:ilvl="0" w:tplc="63960B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58F31A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E410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A22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00B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74FD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883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F213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FC39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E711021"/>
    <w:multiLevelType w:val="hybridMultilevel"/>
    <w:tmpl w:val="FAAAD7DA"/>
    <w:lvl w:ilvl="0" w:tplc="529C88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7245D6">
      <w:start w:val="-163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1241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3455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B626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8883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3E48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747A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7A7F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5"/>
  </w:num>
  <w:num w:numId="5">
    <w:abstractNumId w:val="34"/>
  </w:num>
  <w:num w:numId="6">
    <w:abstractNumId w:val="11"/>
  </w:num>
  <w:num w:numId="7">
    <w:abstractNumId w:val="42"/>
  </w:num>
  <w:num w:numId="8">
    <w:abstractNumId w:val="32"/>
  </w:num>
  <w:num w:numId="9">
    <w:abstractNumId w:val="40"/>
  </w:num>
  <w:num w:numId="10">
    <w:abstractNumId w:val="7"/>
  </w:num>
  <w:num w:numId="11">
    <w:abstractNumId w:val="29"/>
  </w:num>
  <w:num w:numId="12">
    <w:abstractNumId w:val="36"/>
  </w:num>
  <w:num w:numId="13">
    <w:abstractNumId w:val="6"/>
  </w:num>
  <w:num w:numId="14">
    <w:abstractNumId w:val="13"/>
  </w:num>
  <w:num w:numId="15">
    <w:abstractNumId w:val="37"/>
  </w:num>
  <w:num w:numId="16">
    <w:abstractNumId w:val="9"/>
  </w:num>
  <w:num w:numId="17">
    <w:abstractNumId w:val="18"/>
  </w:num>
  <w:num w:numId="18">
    <w:abstractNumId w:val="39"/>
  </w:num>
  <w:num w:numId="19">
    <w:abstractNumId w:val="28"/>
  </w:num>
  <w:num w:numId="20">
    <w:abstractNumId w:val="41"/>
  </w:num>
  <w:num w:numId="21">
    <w:abstractNumId w:val="17"/>
  </w:num>
  <w:num w:numId="22">
    <w:abstractNumId w:val="45"/>
  </w:num>
  <w:num w:numId="23">
    <w:abstractNumId w:val="14"/>
  </w:num>
  <w:num w:numId="24">
    <w:abstractNumId w:val="27"/>
  </w:num>
  <w:num w:numId="25">
    <w:abstractNumId w:val="24"/>
  </w:num>
  <w:num w:numId="26">
    <w:abstractNumId w:val="38"/>
  </w:num>
  <w:num w:numId="27">
    <w:abstractNumId w:val="16"/>
  </w:num>
  <w:num w:numId="28">
    <w:abstractNumId w:val="44"/>
  </w:num>
  <w:num w:numId="29">
    <w:abstractNumId w:val="26"/>
  </w:num>
  <w:num w:numId="30">
    <w:abstractNumId w:val="23"/>
  </w:num>
  <w:num w:numId="31">
    <w:abstractNumId w:val="30"/>
  </w:num>
  <w:num w:numId="32">
    <w:abstractNumId w:val="3"/>
  </w:num>
  <w:num w:numId="33">
    <w:abstractNumId w:val="35"/>
  </w:num>
  <w:num w:numId="34">
    <w:abstractNumId w:val="25"/>
  </w:num>
  <w:num w:numId="35">
    <w:abstractNumId w:val="1"/>
  </w:num>
  <w:num w:numId="36">
    <w:abstractNumId w:val="21"/>
  </w:num>
  <w:num w:numId="37">
    <w:abstractNumId w:val="20"/>
  </w:num>
  <w:num w:numId="38">
    <w:abstractNumId w:val="0"/>
  </w:num>
  <w:num w:numId="39">
    <w:abstractNumId w:val="31"/>
  </w:num>
  <w:num w:numId="40">
    <w:abstractNumId w:val="19"/>
  </w:num>
  <w:num w:numId="41">
    <w:abstractNumId w:val="10"/>
  </w:num>
  <w:num w:numId="42">
    <w:abstractNumId w:val="2"/>
  </w:num>
  <w:num w:numId="43">
    <w:abstractNumId w:val="4"/>
  </w:num>
  <w:num w:numId="44">
    <w:abstractNumId w:val="22"/>
  </w:num>
  <w:num w:numId="45">
    <w:abstractNumId w:val="43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61E"/>
    <w:rsid w:val="0031361E"/>
    <w:rsid w:val="00352707"/>
    <w:rsid w:val="0060498A"/>
    <w:rsid w:val="008C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5AA7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6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6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61E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136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61E"/>
  </w:style>
  <w:style w:type="character" w:styleId="PageNumber">
    <w:name w:val="page number"/>
    <w:basedOn w:val="DefaultParagraphFont"/>
    <w:uiPriority w:val="99"/>
    <w:semiHidden/>
    <w:unhideWhenUsed/>
    <w:rsid w:val="003136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6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6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61E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136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61E"/>
  </w:style>
  <w:style w:type="character" w:styleId="PageNumber">
    <w:name w:val="page number"/>
    <w:basedOn w:val="DefaultParagraphFont"/>
    <w:uiPriority w:val="99"/>
    <w:semiHidden/>
    <w:unhideWhenUsed/>
    <w:rsid w:val="00313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4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8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58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4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10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81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5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24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17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89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79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884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458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4365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2852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2670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2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5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7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71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3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25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4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51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330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1924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36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72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3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47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922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6589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128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862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952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963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494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1195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872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539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4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04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88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16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62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773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8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0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69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9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8659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74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0006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91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92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788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41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5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0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758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199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4493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8109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662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0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81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6110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4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6916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546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7455">
          <w:marLeft w:val="25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231">
          <w:marLeft w:val="25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9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91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167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47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5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244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294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2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8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61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641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515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405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58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947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2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4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7663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3535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0028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9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9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9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45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476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64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393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733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1042">
          <w:marLeft w:val="180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752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0838">
          <w:marLeft w:val="180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6853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627">
          <w:marLeft w:val="180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6312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19176">
          <w:marLeft w:val="180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48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63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86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27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34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4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834840-8262-D541-B763-F21166228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675</Words>
  <Characters>3850</Characters>
  <Application>Microsoft Macintosh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Hagrass</dc:creator>
  <cp:keywords/>
  <dc:description/>
  <cp:lastModifiedBy>Marwa Hagrass</cp:lastModifiedBy>
  <cp:revision>1</cp:revision>
  <dcterms:created xsi:type="dcterms:W3CDTF">2016-04-05T23:37:00Z</dcterms:created>
  <dcterms:modified xsi:type="dcterms:W3CDTF">2016-04-05T23:54:00Z</dcterms:modified>
</cp:coreProperties>
</file>