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96B393" w14:textId="77777777" w:rsidR="00CA0346" w:rsidRDefault="008A0B11" w:rsidP="008A0B11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SYSC 3120 – Exam Review</w:t>
      </w:r>
    </w:p>
    <w:p w14:paraId="2C73DBCE" w14:textId="77777777" w:rsidR="008A0B11" w:rsidRDefault="008A0B11" w:rsidP="008A0B11">
      <w:pPr>
        <w:jc w:val="center"/>
        <w:rPr>
          <w:b/>
          <w:sz w:val="40"/>
          <w:szCs w:val="40"/>
          <w:u w:val="single"/>
        </w:rPr>
      </w:pPr>
    </w:p>
    <w:p w14:paraId="73C439A9" w14:textId="3CC10157" w:rsidR="008A0B11" w:rsidRDefault="008A0B11" w:rsidP="008A0B11">
      <w:r>
        <w:t>Exam will be simil</w:t>
      </w:r>
      <w:r w:rsidR="00F553D3">
        <w:t>ar to 2 Midterms in term of Sty</w:t>
      </w:r>
      <w:r>
        <w:t xml:space="preserve">le. </w:t>
      </w:r>
    </w:p>
    <w:p w14:paraId="49E501B4" w14:textId="77777777" w:rsidR="008A0B11" w:rsidRDefault="008A0B11" w:rsidP="008A0B11"/>
    <w:p w14:paraId="717F3339" w14:textId="77777777" w:rsidR="008A0B11" w:rsidRDefault="008A0B11" w:rsidP="008A0B11">
      <w:r>
        <w:t xml:space="preserve">Questions wont be long like labs, assignments. Questions will focus on definitions and concepts along with exercises similar to the lecture slides. </w:t>
      </w:r>
    </w:p>
    <w:p w14:paraId="37DD13EF" w14:textId="77777777" w:rsidR="008A0B11" w:rsidRDefault="008A0B11" w:rsidP="008A0B11"/>
    <w:p w14:paraId="375285FA" w14:textId="77777777" w:rsidR="008A0B11" w:rsidRDefault="008A0B11" w:rsidP="008A0B11">
      <w:pPr>
        <w:rPr>
          <w:b/>
          <w:sz w:val="40"/>
          <w:szCs w:val="40"/>
          <w:u w:val="single"/>
        </w:rPr>
      </w:pPr>
      <w:r w:rsidRPr="008A0B11">
        <w:rPr>
          <w:b/>
          <w:sz w:val="40"/>
          <w:szCs w:val="40"/>
          <w:u w:val="single"/>
        </w:rPr>
        <w:t>Slide Set 1 – SE Preview</w:t>
      </w:r>
    </w:p>
    <w:p w14:paraId="73EA8C9A" w14:textId="77777777" w:rsidR="008A0B11" w:rsidRDefault="008A0B11" w:rsidP="008A0B11"/>
    <w:p w14:paraId="0820E669" w14:textId="535D4876" w:rsidR="008A0B11" w:rsidRDefault="008A0B11" w:rsidP="008A0B11">
      <w:pPr>
        <w:pStyle w:val="ListParagraph"/>
        <w:numPr>
          <w:ilvl w:val="0"/>
          <w:numId w:val="1"/>
        </w:numPr>
      </w:pPr>
      <w:r>
        <w:t>Understand the components of Software Engineering definition</w:t>
      </w:r>
      <w:r w:rsidR="00F553D3">
        <w:t xml:space="preserve"> </w:t>
      </w:r>
      <w:r>
        <w:t>(5)</w:t>
      </w:r>
    </w:p>
    <w:p w14:paraId="7134045C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Software Quality Characteristics Internal / External (9)</w:t>
      </w:r>
    </w:p>
    <w:p w14:paraId="739842CB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Software Engineering Stakeholders (10)</w:t>
      </w:r>
    </w:p>
    <w:p w14:paraId="33474BE0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Software Engineering Activities (11)</w:t>
      </w:r>
    </w:p>
    <w:p w14:paraId="51369A07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Relations to Software Engineering and disciplines</w:t>
      </w:r>
    </w:p>
    <w:p w14:paraId="36BFED96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Myths – Management, Developers, Customers (20)</w:t>
      </w:r>
    </w:p>
    <w:p w14:paraId="7C0A74AC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Software Engineering Principles (25)</w:t>
      </w:r>
    </w:p>
    <w:p w14:paraId="382ADAE1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 xml:space="preserve">Software Processes with Examples (35) </w:t>
      </w:r>
    </w:p>
    <w:p w14:paraId="5F1BAEE5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COMET similar to example of Process Model</w:t>
      </w:r>
    </w:p>
    <w:p w14:paraId="44117A22" w14:textId="77777777" w:rsidR="008A0B11" w:rsidRDefault="008A0B11" w:rsidP="008A0B11"/>
    <w:p w14:paraId="6D873640" w14:textId="77777777" w:rsidR="008A0B11" w:rsidRDefault="008A0B11" w:rsidP="008A0B11">
      <w:pPr>
        <w:rPr>
          <w:b/>
          <w:sz w:val="36"/>
          <w:szCs w:val="36"/>
          <w:u w:val="single"/>
        </w:rPr>
      </w:pPr>
      <w:r w:rsidRPr="008A0B11">
        <w:rPr>
          <w:b/>
          <w:sz w:val="36"/>
          <w:szCs w:val="36"/>
          <w:u w:val="single"/>
        </w:rPr>
        <w:t>Slide Set 2 – SE Elicitation Requirements and Specifications</w:t>
      </w:r>
    </w:p>
    <w:p w14:paraId="77393586" w14:textId="77777777" w:rsidR="008A0B11" w:rsidRDefault="008A0B11" w:rsidP="008A0B11"/>
    <w:p w14:paraId="420892EB" w14:textId="51302976" w:rsidR="008A0B11" w:rsidRDefault="008A0B11" w:rsidP="00FB2BD4">
      <w:pPr>
        <w:pStyle w:val="ListParagraph"/>
        <w:numPr>
          <w:ilvl w:val="0"/>
          <w:numId w:val="1"/>
        </w:numPr>
      </w:pPr>
      <w:r>
        <w:t>What is a Requirement? (3)</w:t>
      </w:r>
      <w:bookmarkStart w:id="0" w:name="_GoBack"/>
      <w:bookmarkEnd w:id="0"/>
      <w:r>
        <w:t xml:space="preserve"> </w:t>
      </w:r>
    </w:p>
    <w:p w14:paraId="5DF916F0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Verification / Validation</w:t>
      </w:r>
    </w:p>
    <w:p w14:paraId="37F1DFA9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Users of the Requirements</w:t>
      </w:r>
    </w:p>
    <w:p w14:paraId="551E3481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Techniques for Requirement Elicitation (12</w:t>
      </w:r>
      <w:proofErr w:type="gramStart"/>
      <w:r>
        <w:t>) ,</w:t>
      </w:r>
      <w:proofErr w:type="gramEnd"/>
      <w:r>
        <w:t xml:space="preserve"> (16)</w:t>
      </w:r>
    </w:p>
    <w:p w14:paraId="02D1181A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Qualities of Specification (17, 18)</w:t>
      </w:r>
    </w:p>
    <w:p w14:paraId="2A964BC1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Functional vs Non Functional (25)</w:t>
      </w:r>
    </w:p>
    <w:p w14:paraId="62E4E855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Types of NF Requirements (22-26)</w:t>
      </w:r>
    </w:p>
    <w:p w14:paraId="02B1DEB9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General idea of Scope</w:t>
      </w:r>
    </w:p>
    <w:p w14:paraId="7CBA0A83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 xml:space="preserve">Use Cases, Actors etc. </w:t>
      </w:r>
    </w:p>
    <w:p w14:paraId="08324359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Aspects of Use Cases (44)</w:t>
      </w:r>
    </w:p>
    <w:p w14:paraId="0B4E6C33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UCM Diagrams</w:t>
      </w:r>
    </w:p>
    <w:p w14:paraId="5A99A336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Understand Examples in this course lecture slides</w:t>
      </w:r>
    </w:p>
    <w:p w14:paraId="531741C8" w14:textId="77777777" w:rsidR="008A0B11" w:rsidRDefault="008A0B11" w:rsidP="008A0B11"/>
    <w:p w14:paraId="3E437677" w14:textId="77777777" w:rsidR="008A0B11" w:rsidRDefault="008A0B11" w:rsidP="008A0B11"/>
    <w:p w14:paraId="3D2480C8" w14:textId="77777777" w:rsidR="008A0B11" w:rsidRDefault="008A0B11" w:rsidP="008A0B11"/>
    <w:p w14:paraId="3C6D526C" w14:textId="77777777" w:rsidR="008A0B11" w:rsidRDefault="008A0B11" w:rsidP="008A0B11"/>
    <w:p w14:paraId="48FFC3F0" w14:textId="77777777" w:rsidR="008A0B11" w:rsidRDefault="008A0B11" w:rsidP="008A0B11"/>
    <w:p w14:paraId="170CABB3" w14:textId="77777777" w:rsidR="008A0B11" w:rsidRDefault="008A0B11" w:rsidP="008A0B11"/>
    <w:p w14:paraId="5C23BFE0" w14:textId="77777777" w:rsidR="008A0B11" w:rsidRDefault="008A0B11" w:rsidP="008A0B11"/>
    <w:p w14:paraId="6284EA03" w14:textId="77777777" w:rsidR="008A0B11" w:rsidRDefault="008A0B11" w:rsidP="008A0B11">
      <w:pPr>
        <w:rPr>
          <w:b/>
          <w:sz w:val="40"/>
          <w:szCs w:val="40"/>
          <w:u w:val="single"/>
        </w:rPr>
      </w:pPr>
      <w:r w:rsidRPr="008A0B11">
        <w:rPr>
          <w:b/>
          <w:sz w:val="40"/>
          <w:szCs w:val="40"/>
          <w:u w:val="single"/>
        </w:rPr>
        <w:t>Slide Set 3 – Object-Oriented Analysis</w:t>
      </w:r>
    </w:p>
    <w:p w14:paraId="201255AD" w14:textId="77777777" w:rsidR="008A0B11" w:rsidRDefault="008A0B11" w:rsidP="008A0B11"/>
    <w:p w14:paraId="7A6D867D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Memorize all OCL rules and functions</w:t>
      </w:r>
    </w:p>
    <w:p w14:paraId="56CD75E6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 xml:space="preserve">Modelling Classes such as Class Taxonomy, Class Diagram etc. </w:t>
      </w:r>
    </w:p>
    <w:p w14:paraId="2330E893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 xml:space="preserve">Associations such as multiplicities, Compliant / Not Compliant etc. </w:t>
      </w:r>
    </w:p>
    <w:p w14:paraId="26571816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Association vs Dependency</w:t>
      </w:r>
    </w:p>
    <w:p w14:paraId="7643BECF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Look Over Laboratory 11</w:t>
      </w:r>
    </w:p>
    <w:p w14:paraId="1FFBFB98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Sequence Diagram</w:t>
      </w:r>
    </w:p>
    <w:p w14:paraId="20EFBB61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State Machine Diagram</w:t>
      </w:r>
    </w:p>
    <w:p w14:paraId="27F444D1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Abbot Taxonomy – Textual Analysis</w:t>
      </w:r>
    </w:p>
    <w:p w14:paraId="6100D1D4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Heuristics of Entity, Control, Boundary</w:t>
      </w:r>
    </w:p>
    <w:p w14:paraId="777E8BED" w14:textId="77777777" w:rsidR="008A0B11" w:rsidRDefault="008A0B11" w:rsidP="008A0B11">
      <w:pPr>
        <w:pStyle w:val="ListParagraph"/>
        <w:numPr>
          <w:ilvl w:val="0"/>
          <w:numId w:val="1"/>
        </w:numPr>
      </w:pPr>
      <w:r>
        <w:t>Slides (161), (173), (180)</w:t>
      </w:r>
    </w:p>
    <w:p w14:paraId="4CCB021A" w14:textId="77777777" w:rsidR="008A0B11" w:rsidRDefault="008A0B11" w:rsidP="008A0B11"/>
    <w:p w14:paraId="231C74CA" w14:textId="77777777" w:rsidR="008A0B11" w:rsidRDefault="008A0B11" w:rsidP="008A0B11">
      <w:pPr>
        <w:rPr>
          <w:b/>
          <w:sz w:val="40"/>
          <w:szCs w:val="40"/>
          <w:u w:val="single"/>
        </w:rPr>
      </w:pPr>
      <w:r w:rsidRPr="008A0B11">
        <w:rPr>
          <w:b/>
          <w:sz w:val="40"/>
          <w:szCs w:val="40"/>
          <w:u w:val="single"/>
        </w:rPr>
        <w:t>Slide Set 4 – State-based Modeling</w:t>
      </w:r>
    </w:p>
    <w:p w14:paraId="15B93EF4" w14:textId="77777777" w:rsidR="008A0B11" w:rsidRDefault="008A0B11" w:rsidP="008A0B11"/>
    <w:p w14:paraId="7EB0DABF" w14:textId="77777777" w:rsidR="008A0B11" w:rsidRDefault="003542FD" w:rsidP="008A0B11">
      <w:pPr>
        <w:pStyle w:val="ListParagraph"/>
        <w:numPr>
          <w:ilvl w:val="0"/>
          <w:numId w:val="1"/>
        </w:numPr>
      </w:pPr>
      <w:r>
        <w:t>State invariance</w:t>
      </w:r>
    </w:p>
    <w:p w14:paraId="61C4D5DC" w14:textId="77777777" w:rsidR="003542FD" w:rsidRDefault="003542FD" w:rsidP="008A0B11">
      <w:pPr>
        <w:pStyle w:val="ListParagraph"/>
        <w:numPr>
          <w:ilvl w:val="0"/>
          <w:numId w:val="1"/>
        </w:numPr>
      </w:pPr>
      <w:r>
        <w:t>State vs Class invariant</w:t>
      </w:r>
    </w:p>
    <w:p w14:paraId="574D3828" w14:textId="77777777" w:rsidR="003542FD" w:rsidRDefault="003542FD" w:rsidP="008A0B11">
      <w:pPr>
        <w:pStyle w:val="ListParagraph"/>
        <w:numPr>
          <w:ilvl w:val="0"/>
          <w:numId w:val="1"/>
        </w:numPr>
      </w:pPr>
      <w:r>
        <w:t>State Machines with hierarchy</w:t>
      </w:r>
    </w:p>
    <w:p w14:paraId="48702B33" w14:textId="77777777" w:rsidR="003542FD" w:rsidRPr="003542FD" w:rsidRDefault="003542FD" w:rsidP="008A0B11">
      <w:pPr>
        <w:pStyle w:val="ListParagraph"/>
        <w:numPr>
          <w:ilvl w:val="0"/>
          <w:numId w:val="1"/>
        </w:numPr>
      </w:pPr>
      <w:r>
        <w:t>State transition tables – Actions to execute</w:t>
      </w:r>
      <w:r w:rsidRPr="003542FD">
        <w:rPr>
          <w:b/>
        </w:rPr>
        <w:t xml:space="preserve"> (Question on Final Exam)</w:t>
      </w:r>
    </w:p>
    <w:p w14:paraId="1236271C" w14:textId="77777777" w:rsidR="003542FD" w:rsidRDefault="003542FD" w:rsidP="008A0B11">
      <w:pPr>
        <w:pStyle w:val="ListParagraph"/>
        <w:numPr>
          <w:ilvl w:val="0"/>
          <w:numId w:val="1"/>
        </w:numPr>
      </w:pPr>
      <w:r w:rsidRPr="003542FD">
        <w:t>Concurrent States (based on previous lab)</w:t>
      </w:r>
    </w:p>
    <w:p w14:paraId="42872002" w14:textId="77777777" w:rsidR="003542FD" w:rsidRDefault="003542FD" w:rsidP="003542FD"/>
    <w:p w14:paraId="54E3C777" w14:textId="77777777" w:rsidR="003542FD" w:rsidRDefault="003542FD" w:rsidP="003542FD">
      <w:pPr>
        <w:rPr>
          <w:b/>
          <w:sz w:val="40"/>
          <w:szCs w:val="40"/>
          <w:u w:val="single"/>
        </w:rPr>
      </w:pPr>
      <w:r w:rsidRPr="003542FD">
        <w:rPr>
          <w:b/>
          <w:sz w:val="40"/>
          <w:szCs w:val="40"/>
          <w:u w:val="single"/>
        </w:rPr>
        <w:t>COMET</w:t>
      </w:r>
    </w:p>
    <w:p w14:paraId="4167F8CC" w14:textId="77777777" w:rsidR="003542FD" w:rsidRDefault="003542FD" w:rsidP="003542FD"/>
    <w:p w14:paraId="4CC07869" w14:textId="77777777" w:rsidR="003542FD" w:rsidRDefault="003542FD" w:rsidP="003542FD">
      <w:pPr>
        <w:pStyle w:val="ListParagraph"/>
        <w:numPr>
          <w:ilvl w:val="0"/>
          <w:numId w:val="1"/>
        </w:numPr>
      </w:pPr>
      <w:r>
        <w:t xml:space="preserve">Sequence Diagrams </w:t>
      </w:r>
      <w:proofErr w:type="gramStart"/>
      <w:r>
        <w:t>vs</w:t>
      </w:r>
      <w:proofErr w:type="gramEnd"/>
      <w:r>
        <w:t xml:space="preserve"> State Machines with relationships</w:t>
      </w:r>
    </w:p>
    <w:p w14:paraId="0ED826DE" w14:textId="77777777" w:rsidR="003542FD" w:rsidRDefault="003542FD" w:rsidP="003542FD"/>
    <w:p w14:paraId="1557DA82" w14:textId="77777777" w:rsidR="003542FD" w:rsidRPr="003542FD" w:rsidRDefault="003542FD" w:rsidP="003542FD">
      <w:r w:rsidRPr="003542FD">
        <w:rPr>
          <w:b/>
          <w:sz w:val="40"/>
          <w:szCs w:val="40"/>
          <w:u w:val="single"/>
        </w:rPr>
        <w:t>ARENA</w:t>
      </w:r>
      <w:r>
        <w:t>: just example of COMET</w:t>
      </w:r>
    </w:p>
    <w:sectPr w:rsidR="003542FD" w:rsidRPr="003542FD" w:rsidSect="00ED00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8308F9"/>
    <w:multiLevelType w:val="hybridMultilevel"/>
    <w:tmpl w:val="E828CC04"/>
    <w:lvl w:ilvl="0" w:tplc="E22AEE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11"/>
    <w:rsid w:val="003370DC"/>
    <w:rsid w:val="003542FD"/>
    <w:rsid w:val="00633296"/>
    <w:rsid w:val="008A0B11"/>
    <w:rsid w:val="00CA0346"/>
    <w:rsid w:val="00ED004A"/>
    <w:rsid w:val="00F553D3"/>
    <w:rsid w:val="00FB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9AB7D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0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271</Words>
  <Characters>1549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 Arab</dc:creator>
  <cp:keywords/>
  <dc:description/>
  <cp:lastModifiedBy>Zameer Masjedee</cp:lastModifiedBy>
  <cp:revision>2</cp:revision>
  <dcterms:created xsi:type="dcterms:W3CDTF">2016-04-06T20:02:00Z</dcterms:created>
  <dcterms:modified xsi:type="dcterms:W3CDTF">2016-04-15T15:12:00Z</dcterms:modified>
</cp:coreProperties>
</file>