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C0F285" w14:textId="1FECAD7B" w:rsidR="006A3ACC" w:rsidRDefault="002627A7">
      <w:pPr>
        <w:rPr>
          <w:rFonts w:ascii="Calisto MT" w:hAnsi="Calisto MT"/>
          <w:b/>
          <w:sz w:val="40"/>
          <w:szCs w:val="40"/>
        </w:rPr>
      </w:pPr>
      <w:r>
        <w:rPr>
          <w:rFonts w:ascii="Calisto MT" w:hAnsi="Calisto MT"/>
          <w:b/>
          <w:sz w:val="40"/>
          <w:szCs w:val="40"/>
        </w:rPr>
        <w:t xml:space="preserve">Chapter 7 </w:t>
      </w:r>
      <w:r w:rsidR="007E272F">
        <w:rPr>
          <w:rFonts w:ascii="Calisto MT" w:hAnsi="Calisto MT"/>
          <w:b/>
          <w:sz w:val="40"/>
          <w:szCs w:val="40"/>
        </w:rPr>
        <w:t xml:space="preserve">&amp; 17 </w:t>
      </w:r>
      <w:r>
        <w:rPr>
          <w:rFonts w:ascii="Calisto MT" w:hAnsi="Calisto MT"/>
          <w:b/>
          <w:sz w:val="40"/>
          <w:szCs w:val="40"/>
        </w:rPr>
        <w:t xml:space="preserve">– </w:t>
      </w:r>
      <w:r w:rsidRPr="00804C5D">
        <w:rPr>
          <w:rFonts w:ascii="Calisto MT" w:hAnsi="Calisto MT"/>
          <w:b/>
          <w:sz w:val="22"/>
          <w:szCs w:val="22"/>
        </w:rPr>
        <w:t>Common Stock Valuation</w:t>
      </w:r>
      <w:r w:rsidR="007E272F" w:rsidRPr="00804C5D">
        <w:rPr>
          <w:rFonts w:ascii="Calisto MT" w:hAnsi="Calisto MT"/>
          <w:b/>
          <w:sz w:val="22"/>
          <w:szCs w:val="22"/>
        </w:rPr>
        <w:t>, Projecting Cash Flow and Earnings</w:t>
      </w:r>
    </w:p>
    <w:p w14:paraId="425F48B8" w14:textId="11AE6B96" w:rsidR="0034124F" w:rsidRDefault="0034124F" w:rsidP="0034124F">
      <w:pPr>
        <w:rPr>
          <w:rFonts w:ascii="Calisto MT" w:hAnsi="Calisto MT"/>
          <w:sz w:val="22"/>
          <w:szCs w:val="22"/>
        </w:rPr>
      </w:pPr>
      <w:r>
        <w:rPr>
          <w:rFonts w:ascii="Calisto MT" w:hAnsi="Calisto MT"/>
          <w:sz w:val="22"/>
          <w:szCs w:val="22"/>
        </w:rPr>
        <w:t>These methods are grouped into 4 categories:</w:t>
      </w:r>
    </w:p>
    <w:p w14:paraId="5C19FF34" w14:textId="41E2E97C" w:rsidR="0034124F" w:rsidRDefault="0034124F" w:rsidP="0034124F">
      <w:pPr>
        <w:pStyle w:val="ListParagraph"/>
        <w:numPr>
          <w:ilvl w:val="0"/>
          <w:numId w:val="2"/>
        </w:numPr>
        <w:rPr>
          <w:rFonts w:ascii="Calisto MT" w:hAnsi="Calisto MT"/>
          <w:sz w:val="22"/>
          <w:szCs w:val="22"/>
        </w:rPr>
      </w:pPr>
      <w:r>
        <w:rPr>
          <w:rFonts w:ascii="Calisto MT" w:hAnsi="Calisto MT"/>
          <w:sz w:val="22"/>
          <w:szCs w:val="22"/>
        </w:rPr>
        <w:t>Dividend Discount Models</w:t>
      </w:r>
    </w:p>
    <w:p w14:paraId="392413F6" w14:textId="0749B765" w:rsidR="0034124F" w:rsidRDefault="0034124F" w:rsidP="0034124F">
      <w:pPr>
        <w:pStyle w:val="ListParagraph"/>
        <w:numPr>
          <w:ilvl w:val="1"/>
          <w:numId w:val="2"/>
        </w:numPr>
        <w:rPr>
          <w:rFonts w:ascii="Calisto MT" w:hAnsi="Calisto MT"/>
          <w:sz w:val="22"/>
          <w:szCs w:val="22"/>
        </w:rPr>
      </w:pPr>
      <w:r>
        <w:rPr>
          <w:rFonts w:ascii="Calisto MT" w:hAnsi="Calisto MT"/>
          <w:sz w:val="22"/>
          <w:szCs w:val="22"/>
        </w:rPr>
        <w:t xml:space="preserve">Method to estimate the value of a share of stock by discounting all expected future dividend payments. </w:t>
      </w:r>
    </w:p>
    <w:p w14:paraId="260DBC7F" w14:textId="1A8E58EF" w:rsidR="0034124F" w:rsidRDefault="0034124F" w:rsidP="0034124F">
      <w:pPr>
        <w:pStyle w:val="ListParagraph"/>
        <w:numPr>
          <w:ilvl w:val="0"/>
          <w:numId w:val="2"/>
        </w:numPr>
        <w:rPr>
          <w:rFonts w:ascii="Calisto MT" w:hAnsi="Calisto MT"/>
          <w:sz w:val="22"/>
          <w:szCs w:val="22"/>
        </w:rPr>
      </w:pPr>
      <w:r>
        <w:rPr>
          <w:rFonts w:ascii="Calisto MT" w:hAnsi="Calisto MT"/>
          <w:sz w:val="22"/>
          <w:szCs w:val="22"/>
        </w:rPr>
        <w:t>Residual Income Model</w:t>
      </w:r>
    </w:p>
    <w:p w14:paraId="780CB526" w14:textId="4B5E415D" w:rsidR="0034124F" w:rsidRDefault="0034124F" w:rsidP="0034124F">
      <w:pPr>
        <w:pStyle w:val="ListParagraph"/>
        <w:numPr>
          <w:ilvl w:val="0"/>
          <w:numId w:val="2"/>
        </w:numPr>
        <w:rPr>
          <w:rFonts w:ascii="Calisto MT" w:hAnsi="Calisto MT"/>
          <w:sz w:val="22"/>
          <w:szCs w:val="22"/>
        </w:rPr>
      </w:pPr>
      <w:r>
        <w:rPr>
          <w:rFonts w:ascii="Calisto MT" w:hAnsi="Calisto MT"/>
          <w:sz w:val="22"/>
          <w:szCs w:val="22"/>
        </w:rPr>
        <w:t>Free Cash Flow Model</w:t>
      </w:r>
    </w:p>
    <w:p w14:paraId="61F6927A" w14:textId="79FE6DF7" w:rsidR="0034124F" w:rsidRDefault="0034124F" w:rsidP="0034124F">
      <w:pPr>
        <w:pStyle w:val="ListParagraph"/>
        <w:numPr>
          <w:ilvl w:val="0"/>
          <w:numId w:val="2"/>
        </w:numPr>
        <w:rPr>
          <w:rFonts w:ascii="Calisto MT" w:hAnsi="Calisto MT"/>
          <w:sz w:val="22"/>
          <w:szCs w:val="22"/>
        </w:rPr>
      </w:pPr>
      <w:r>
        <w:rPr>
          <w:rFonts w:ascii="Calisto MT" w:hAnsi="Calisto MT"/>
          <w:sz w:val="22"/>
          <w:szCs w:val="22"/>
        </w:rPr>
        <w:t>Price Ratio Models</w:t>
      </w:r>
    </w:p>
    <w:p w14:paraId="439888F3" w14:textId="77777777" w:rsidR="000C4484" w:rsidRDefault="000C4484" w:rsidP="000C4484">
      <w:pPr>
        <w:rPr>
          <w:rFonts w:ascii="Calisto MT" w:hAnsi="Calisto MT"/>
          <w:sz w:val="22"/>
          <w:szCs w:val="22"/>
        </w:rPr>
      </w:pPr>
    </w:p>
    <w:p w14:paraId="614599BC" w14:textId="469B1D42" w:rsidR="000C4484" w:rsidRDefault="000C4484" w:rsidP="000C4484">
      <w:pPr>
        <w:rPr>
          <w:rFonts w:ascii="Calisto MT" w:hAnsi="Calisto MT"/>
          <w:sz w:val="22"/>
          <w:szCs w:val="22"/>
        </w:rPr>
      </w:pPr>
      <w:r>
        <w:rPr>
          <w:rFonts w:ascii="Calisto MT" w:hAnsi="Calisto MT"/>
          <w:sz w:val="22"/>
          <w:szCs w:val="22"/>
        </w:rPr>
        <w:t>Sustainable Growth Rate (SGR) = ROE x Retention Ratio OR ROE x (1-Payout Ratio)</w:t>
      </w:r>
    </w:p>
    <w:p w14:paraId="7A5D2987" w14:textId="4A14A847" w:rsidR="000C4484" w:rsidRDefault="000C4484" w:rsidP="000C4484">
      <w:pPr>
        <w:pStyle w:val="ListParagraph"/>
        <w:numPr>
          <w:ilvl w:val="0"/>
          <w:numId w:val="3"/>
        </w:numPr>
        <w:rPr>
          <w:rFonts w:ascii="Calisto MT" w:hAnsi="Calisto MT"/>
          <w:sz w:val="22"/>
          <w:szCs w:val="22"/>
        </w:rPr>
      </w:pPr>
      <w:r>
        <w:rPr>
          <w:rFonts w:ascii="Calisto MT" w:hAnsi="Calisto MT"/>
          <w:sz w:val="22"/>
          <w:szCs w:val="22"/>
        </w:rPr>
        <w:t xml:space="preserve">To estimate SGR, you need the dividend payout ratio and ROE. </w:t>
      </w:r>
    </w:p>
    <w:p w14:paraId="6C531334" w14:textId="316FEA0B" w:rsidR="000C4484" w:rsidRDefault="000C4484" w:rsidP="000C4484">
      <w:pPr>
        <w:pStyle w:val="ListParagraph"/>
        <w:numPr>
          <w:ilvl w:val="0"/>
          <w:numId w:val="3"/>
        </w:numPr>
        <w:rPr>
          <w:rFonts w:ascii="Calisto MT" w:hAnsi="Calisto MT"/>
          <w:sz w:val="22"/>
          <w:szCs w:val="22"/>
        </w:rPr>
      </w:pPr>
      <w:r>
        <w:rPr>
          <w:rFonts w:ascii="Calisto MT" w:hAnsi="Calisto MT"/>
          <w:sz w:val="22"/>
          <w:szCs w:val="22"/>
        </w:rPr>
        <w:t>Changes in SGR, come from changes in ROE</w:t>
      </w:r>
    </w:p>
    <w:p w14:paraId="15888556" w14:textId="199326F5" w:rsidR="000C4484" w:rsidRDefault="000C4484" w:rsidP="000C4484">
      <w:pPr>
        <w:pStyle w:val="ListParagraph"/>
        <w:numPr>
          <w:ilvl w:val="0"/>
          <w:numId w:val="3"/>
        </w:numPr>
        <w:rPr>
          <w:rFonts w:ascii="Calisto MT" w:hAnsi="Calisto MT"/>
          <w:sz w:val="22"/>
          <w:szCs w:val="22"/>
        </w:rPr>
      </w:pPr>
      <w:r>
        <w:rPr>
          <w:rFonts w:ascii="Calisto MT" w:hAnsi="Calisto MT"/>
          <w:sz w:val="22"/>
          <w:szCs w:val="22"/>
        </w:rPr>
        <w:t xml:space="preserve">The DuPont formula separates ROE into </w:t>
      </w:r>
    </w:p>
    <w:p w14:paraId="2D726B82" w14:textId="6365985B"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Profit Margin</w:t>
      </w:r>
    </w:p>
    <w:p w14:paraId="3D4A387B" w14:textId="56216E00"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Asset Turnover</w:t>
      </w:r>
    </w:p>
    <w:p w14:paraId="4B92B473" w14:textId="5B85E81D"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Equity Multiplier</w:t>
      </w:r>
    </w:p>
    <w:p w14:paraId="3B2692E0" w14:textId="38F4C47F" w:rsidR="000C4484" w:rsidRDefault="000C4484" w:rsidP="000C4484">
      <w:pPr>
        <w:pStyle w:val="ListParagraph"/>
        <w:numPr>
          <w:ilvl w:val="0"/>
          <w:numId w:val="3"/>
        </w:numPr>
        <w:rPr>
          <w:rFonts w:ascii="Calisto MT" w:hAnsi="Calisto MT"/>
          <w:sz w:val="22"/>
          <w:szCs w:val="22"/>
        </w:rPr>
      </w:pPr>
      <w:r>
        <w:rPr>
          <w:rFonts w:ascii="Calisto MT" w:hAnsi="Calisto MT"/>
          <w:sz w:val="22"/>
          <w:szCs w:val="22"/>
        </w:rPr>
        <w:t xml:space="preserve">Managers can increase SGR by </w:t>
      </w:r>
    </w:p>
    <w:p w14:paraId="01646E22" w14:textId="19306C65"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Decreasing the dividend payout ratio</w:t>
      </w:r>
    </w:p>
    <w:p w14:paraId="4DB0F83F" w14:textId="490C1D22"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Increasing profitability (NI/Sales)</w:t>
      </w:r>
    </w:p>
    <w:p w14:paraId="60877E7B" w14:textId="0C5956FB"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Increasing asset efficiency (Sales/Assets)</w:t>
      </w:r>
    </w:p>
    <w:p w14:paraId="70C68E98" w14:textId="478FE72A" w:rsidR="000C4484" w:rsidRDefault="000C4484" w:rsidP="000C4484">
      <w:pPr>
        <w:pStyle w:val="ListParagraph"/>
        <w:numPr>
          <w:ilvl w:val="1"/>
          <w:numId w:val="3"/>
        </w:numPr>
        <w:rPr>
          <w:rFonts w:ascii="Calisto MT" w:hAnsi="Calisto MT"/>
          <w:sz w:val="22"/>
          <w:szCs w:val="22"/>
        </w:rPr>
      </w:pPr>
      <w:r>
        <w:rPr>
          <w:rFonts w:ascii="Calisto MT" w:hAnsi="Calisto MT"/>
          <w:sz w:val="22"/>
          <w:szCs w:val="22"/>
        </w:rPr>
        <w:t>Increasing debt (Assets/Equity)</w:t>
      </w:r>
    </w:p>
    <w:p w14:paraId="45E6EFF2" w14:textId="77777777" w:rsidR="000C4484" w:rsidRDefault="000C4484" w:rsidP="000C4484">
      <w:pPr>
        <w:rPr>
          <w:rFonts w:ascii="Calisto MT" w:hAnsi="Calisto MT"/>
          <w:sz w:val="22"/>
          <w:szCs w:val="22"/>
        </w:rPr>
      </w:pPr>
    </w:p>
    <w:p w14:paraId="75AF9786" w14:textId="6C54DD72" w:rsidR="000C4484" w:rsidRDefault="000C4484" w:rsidP="000C4484">
      <w:pPr>
        <w:rPr>
          <w:rFonts w:ascii="Calisto MT" w:hAnsi="Calisto MT"/>
          <w:sz w:val="22"/>
          <w:szCs w:val="22"/>
        </w:rPr>
      </w:pPr>
      <w:r>
        <w:rPr>
          <w:rFonts w:ascii="Calisto MT" w:hAnsi="Calisto MT"/>
          <w:sz w:val="22"/>
          <w:szCs w:val="22"/>
        </w:rPr>
        <w:t xml:space="preserve">Two-Stage Dividend Growth Model = assumes that a firm will initially grow at rate g, for T years, and thereafter, it will grow at a rate g2 &lt;k during a perpetual second stage of growth. </w:t>
      </w:r>
    </w:p>
    <w:p w14:paraId="6E73D986" w14:textId="77777777" w:rsidR="00C00595" w:rsidRDefault="00C00595" w:rsidP="000C4484">
      <w:pPr>
        <w:rPr>
          <w:rFonts w:ascii="Calisto MT" w:hAnsi="Calisto MT"/>
          <w:sz w:val="22"/>
          <w:szCs w:val="22"/>
        </w:rPr>
      </w:pPr>
    </w:p>
    <w:p w14:paraId="6D6CDDD1" w14:textId="113A201C" w:rsidR="00C00595" w:rsidRDefault="00C00595" w:rsidP="000C4484">
      <w:pPr>
        <w:rPr>
          <w:rFonts w:ascii="Calisto MT" w:hAnsi="Calisto MT"/>
          <w:sz w:val="22"/>
          <w:szCs w:val="22"/>
        </w:rPr>
      </w:pPr>
      <w:r>
        <w:rPr>
          <w:rFonts w:ascii="Calisto MT" w:hAnsi="Calisto MT"/>
          <w:sz w:val="22"/>
          <w:szCs w:val="22"/>
        </w:rPr>
        <w:t>Using the DDM to Value a Firm Experiencing “Supernormal” Growth:</w:t>
      </w:r>
    </w:p>
    <w:p w14:paraId="57FC8421" w14:textId="13D8F58D" w:rsidR="00C00595" w:rsidRDefault="00C00595" w:rsidP="00C00595">
      <w:pPr>
        <w:pStyle w:val="ListParagraph"/>
        <w:numPr>
          <w:ilvl w:val="0"/>
          <w:numId w:val="4"/>
        </w:numPr>
        <w:rPr>
          <w:rFonts w:ascii="Calisto MT" w:hAnsi="Calisto MT"/>
          <w:sz w:val="22"/>
          <w:szCs w:val="22"/>
        </w:rPr>
      </w:pPr>
      <w:r>
        <w:rPr>
          <w:rFonts w:ascii="Calisto MT" w:hAnsi="Calisto MT"/>
          <w:sz w:val="22"/>
          <w:szCs w:val="22"/>
        </w:rPr>
        <w:t xml:space="preserve">Why? H-model = which assumes a linear growth rate decline </w:t>
      </w:r>
    </w:p>
    <w:p w14:paraId="0550EAD5" w14:textId="77777777" w:rsidR="00C00595" w:rsidRDefault="00C00595" w:rsidP="00C00595">
      <w:pPr>
        <w:rPr>
          <w:rFonts w:ascii="Calisto MT" w:hAnsi="Calisto MT"/>
          <w:sz w:val="22"/>
          <w:szCs w:val="22"/>
        </w:rPr>
      </w:pPr>
    </w:p>
    <w:p w14:paraId="1D340249" w14:textId="3683E93F" w:rsidR="00C00595" w:rsidRDefault="00C00595" w:rsidP="00C00595">
      <w:pPr>
        <w:rPr>
          <w:rFonts w:ascii="Calisto MT" w:hAnsi="Calisto MT"/>
          <w:sz w:val="22"/>
          <w:szCs w:val="22"/>
        </w:rPr>
      </w:pPr>
      <w:r>
        <w:rPr>
          <w:rFonts w:ascii="Calisto MT" w:hAnsi="Calisto MT"/>
          <w:sz w:val="22"/>
          <w:szCs w:val="22"/>
        </w:rPr>
        <w:t xml:space="preserve">Residual Income Model (RIM) = </w:t>
      </w:r>
      <w:r w:rsidR="007E5978">
        <w:rPr>
          <w:rFonts w:ascii="Calisto MT" w:hAnsi="Calisto MT"/>
          <w:sz w:val="22"/>
          <w:szCs w:val="22"/>
        </w:rPr>
        <w:t xml:space="preserve">value companies that do not pay dividends.  </w:t>
      </w:r>
      <w:r w:rsidR="001F2530">
        <w:rPr>
          <w:rFonts w:ascii="Calisto MT" w:hAnsi="Calisto MT"/>
          <w:sz w:val="22"/>
          <w:szCs w:val="22"/>
        </w:rPr>
        <w:t xml:space="preserve">(Assume positive earnings, but there are some companies that do not pay dividends and therefore have negative earnings). </w:t>
      </w:r>
    </w:p>
    <w:p w14:paraId="6617B4E7" w14:textId="77777777" w:rsidR="001F2530" w:rsidRDefault="001F2530" w:rsidP="00C00595">
      <w:pPr>
        <w:rPr>
          <w:rFonts w:ascii="Calisto MT" w:hAnsi="Calisto MT"/>
          <w:sz w:val="22"/>
          <w:szCs w:val="22"/>
        </w:rPr>
      </w:pPr>
    </w:p>
    <w:p w14:paraId="7D97DBDE" w14:textId="74FE7AF6" w:rsidR="001F2530" w:rsidRDefault="001F2530" w:rsidP="00C00595">
      <w:pPr>
        <w:rPr>
          <w:rFonts w:ascii="Calisto MT" w:hAnsi="Calisto MT"/>
          <w:sz w:val="22"/>
          <w:szCs w:val="22"/>
        </w:rPr>
      </w:pPr>
      <w:r>
        <w:rPr>
          <w:rFonts w:ascii="Calisto MT" w:hAnsi="Calisto MT"/>
          <w:sz w:val="22"/>
          <w:szCs w:val="22"/>
        </w:rPr>
        <w:t>Free Cash Flow:</w:t>
      </w:r>
    </w:p>
    <w:p w14:paraId="45DAC683" w14:textId="068F0240" w:rsidR="001F2530" w:rsidRDefault="001F2530" w:rsidP="001F2530">
      <w:pPr>
        <w:pStyle w:val="ListParagraph"/>
        <w:numPr>
          <w:ilvl w:val="0"/>
          <w:numId w:val="4"/>
        </w:numPr>
        <w:rPr>
          <w:rFonts w:ascii="Calisto MT" w:hAnsi="Calisto MT"/>
          <w:sz w:val="22"/>
          <w:szCs w:val="22"/>
        </w:rPr>
      </w:pPr>
      <w:r>
        <w:rPr>
          <w:rFonts w:ascii="Calisto MT" w:hAnsi="Calisto MT"/>
          <w:sz w:val="22"/>
          <w:szCs w:val="22"/>
        </w:rPr>
        <w:t xml:space="preserve">Depreciation = the key to understand how a company can have negative earnings but positive cash flows, depreciation reduces earnings because it is an expense. </w:t>
      </w:r>
    </w:p>
    <w:p w14:paraId="2B7D7219" w14:textId="77777777" w:rsidR="001F2530" w:rsidRDefault="001F2530" w:rsidP="001F2530">
      <w:pPr>
        <w:rPr>
          <w:rFonts w:ascii="Calisto MT" w:hAnsi="Calisto MT"/>
          <w:sz w:val="22"/>
          <w:szCs w:val="22"/>
        </w:rPr>
      </w:pPr>
    </w:p>
    <w:p w14:paraId="3151B9CB" w14:textId="36925445" w:rsidR="001F2530" w:rsidRDefault="001F2530" w:rsidP="001F2530">
      <w:pPr>
        <w:rPr>
          <w:rFonts w:ascii="Calisto MT" w:hAnsi="Calisto MT"/>
          <w:sz w:val="22"/>
          <w:szCs w:val="22"/>
        </w:rPr>
      </w:pPr>
      <w:r>
        <w:rPr>
          <w:rFonts w:ascii="Calisto MT" w:hAnsi="Calisto MT"/>
          <w:sz w:val="22"/>
          <w:szCs w:val="22"/>
        </w:rPr>
        <w:t xml:space="preserve">Asset Betas = measure the risk of the company’s industry. </w:t>
      </w:r>
    </w:p>
    <w:p w14:paraId="577820E2" w14:textId="273A9F0A" w:rsidR="001F2530" w:rsidRDefault="001F2530" w:rsidP="001F2530">
      <w:pPr>
        <w:pStyle w:val="ListParagraph"/>
        <w:numPr>
          <w:ilvl w:val="0"/>
          <w:numId w:val="4"/>
        </w:numPr>
        <w:rPr>
          <w:rFonts w:ascii="Calisto MT" w:hAnsi="Calisto MT"/>
          <w:sz w:val="22"/>
          <w:szCs w:val="22"/>
        </w:rPr>
      </w:pPr>
      <w:r>
        <w:rPr>
          <w:rFonts w:ascii="Calisto MT" w:hAnsi="Calisto MT"/>
          <w:sz w:val="22"/>
          <w:szCs w:val="22"/>
        </w:rPr>
        <w:t xml:space="preserve">Firms should have the same asset betas; their equity betas can be different. </w:t>
      </w:r>
    </w:p>
    <w:p w14:paraId="38EEB847" w14:textId="77777777" w:rsidR="00F3438D" w:rsidRDefault="00F3438D" w:rsidP="00F3438D">
      <w:pPr>
        <w:rPr>
          <w:rFonts w:ascii="Calisto MT" w:hAnsi="Calisto MT"/>
          <w:sz w:val="22"/>
          <w:szCs w:val="22"/>
        </w:rPr>
      </w:pPr>
    </w:p>
    <w:p w14:paraId="7CFFABC9" w14:textId="57B56C26" w:rsidR="00F3438D" w:rsidRDefault="00F3438D" w:rsidP="00F3438D">
      <w:pPr>
        <w:rPr>
          <w:rFonts w:ascii="Calisto MT" w:hAnsi="Calisto MT"/>
          <w:sz w:val="22"/>
          <w:szCs w:val="22"/>
        </w:rPr>
      </w:pPr>
      <w:r>
        <w:rPr>
          <w:rFonts w:ascii="Calisto MT" w:hAnsi="Calisto MT"/>
          <w:sz w:val="22"/>
          <w:szCs w:val="22"/>
        </w:rPr>
        <w:t>Price Ratio Analysis</w:t>
      </w:r>
    </w:p>
    <w:p w14:paraId="3E277EE1" w14:textId="235DD902" w:rsidR="00F3438D" w:rsidRDefault="00F3438D" w:rsidP="00F3438D">
      <w:pPr>
        <w:pStyle w:val="ListParagraph"/>
        <w:numPr>
          <w:ilvl w:val="0"/>
          <w:numId w:val="4"/>
        </w:numPr>
        <w:rPr>
          <w:rFonts w:ascii="Calisto MT" w:hAnsi="Calisto MT"/>
          <w:sz w:val="22"/>
          <w:szCs w:val="22"/>
        </w:rPr>
      </w:pPr>
      <w:r>
        <w:rPr>
          <w:rFonts w:ascii="Calisto MT" w:hAnsi="Calisto MT"/>
          <w:sz w:val="22"/>
          <w:szCs w:val="22"/>
        </w:rPr>
        <w:t>Price-earnings ratio (P/E ratio) = current stock price / annual earnings per share (EPS)</w:t>
      </w:r>
    </w:p>
    <w:p w14:paraId="0CA7FB3C" w14:textId="77777777" w:rsidR="00F3438D" w:rsidRDefault="00F3438D" w:rsidP="00F3438D">
      <w:pPr>
        <w:rPr>
          <w:rFonts w:ascii="Calisto MT" w:hAnsi="Calisto MT"/>
          <w:sz w:val="22"/>
          <w:szCs w:val="22"/>
        </w:rPr>
      </w:pPr>
    </w:p>
    <w:p w14:paraId="0FB8002D" w14:textId="06B937F4" w:rsidR="00F3438D" w:rsidRDefault="00F3438D" w:rsidP="00F3438D">
      <w:pPr>
        <w:rPr>
          <w:rFonts w:ascii="Calisto MT" w:hAnsi="Calisto MT"/>
          <w:sz w:val="22"/>
          <w:szCs w:val="22"/>
        </w:rPr>
      </w:pPr>
      <w:r>
        <w:rPr>
          <w:rFonts w:ascii="Calisto MT" w:hAnsi="Calisto MT"/>
          <w:sz w:val="22"/>
          <w:szCs w:val="22"/>
        </w:rPr>
        <w:t>Earnings Yield</w:t>
      </w:r>
    </w:p>
    <w:p w14:paraId="21A9D9E1" w14:textId="6E9FCB2F" w:rsidR="00F3438D" w:rsidRPr="007E272F" w:rsidRDefault="00F3438D" w:rsidP="00F3438D">
      <w:pPr>
        <w:pStyle w:val="ListParagraph"/>
        <w:numPr>
          <w:ilvl w:val="0"/>
          <w:numId w:val="4"/>
        </w:numPr>
        <w:rPr>
          <w:rFonts w:ascii="Calisto MT" w:hAnsi="Calisto MT"/>
          <w:sz w:val="22"/>
          <w:szCs w:val="22"/>
        </w:rPr>
      </w:pPr>
      <w:r>
        <w:rPr>
          <w:rFonts w:ascii="Calisto MT" w:hAnsi="Calisto MT"/>
          <w:sz w:val="22"/>
          <w:szCs w:val="22"/>
        </w:rPr>
        <w:t>Inverse of the P/E ratio: earnings divided by price (E/P)</w:t>
      </w:r>
    </w:p>
    <w:p w14:paraId="76C4FC2B" w14:textId="06901B37" w:rsidR="00F3438D" w:rsidRPr="007E272F" w:rsidRDefault="00F3438D" w:rsidP="007E272F">
      <w:pPr>
        <w:pStyle w:val="ListParagraph"/>
        <w:numPr>
          <w:ilvl w:val="0"/>
          <w:numId w:val="4"/>
        </w:numPr>
        <w:rPr>
          <w:rFonts w:ascii="Calisto MT" w:hAnsi="Calisto MT"/>
          <w:sz w:val="22"/>
          <w:szCs w:val="22"/>
        </w:rPr>
      </w:pPr>
      <w:r w:rsidRPr="007E272F">
        <w:rPr>
          <w:rFonts w:ascii="Calisto MT" w:hAnsi="Calisto MT"/>
          <w:sz w:val="22"/>
          <w:szCs w:val="22"/>
        </w:rPr>
        <w:t>High P/E stocks are often = growth stocks, while low P/E stocks = value stocks</w:t>
      </w:r>
    </w:p>
    <w:p w14:paraId="6170B404" w14:textId="0997E5F6" w:rsidR="00F3438D" w:rsidRDefault="00F3438D" w:rsidP="00F3438D">
      <w:pPr>
        <w:rPr>
          <w:rFonts w:ascii="Calisto MT" w:hAnsi="Calisto MT"/>
          <w:sz w:val="22"/>
          <w:szCs w:val="22"/>
        </w:rPr>
      </w:pPr>
      <w:r>
        <w:rPr>
          <w:rFonts w:ascii="Calisto MT" w:hAnsi="Calisto MT"/>
          <w:sz w:val="22"/>
          <w:szCs w:val="22"/>
        </w:rPr>
        <w:br/>
        <w:t>Sources of Financial Information:</w:t>
      </w:r>
    </w:p>
    <w:p w14:paraId="6C8F2BEA" w14:textId="2435EDE3" w:rsidR="008D2667" w:rsidRDefault="005C5A1E" w:rsidP="008D2667">
      <w:pPr>
        <w:pStyle w:val="ListParagraph"/>
        <w:numPr>
          <w:ilvl w:val="0"/>
          <w:numId w:val="4"/>
        </w:numPr>
        <w:rPr>
          <w:rFonts w:ascii="Calisto MT" w:hAnsi="Calisto MT"/>
          <w:sz w:val="22"/>
          <w:szCs w:val="22"/>
        </w:rPr>
      </w:pPr>
      <w:r>
        <w:rPr>
          <w:rFonts w:ascii="Calisto MT" w:hAnsi="Calisto MT"/>
          <w:sz w:val="22"/>
          <w:szCs w:val="22"/>
        </w:rPr>
        <w:t xml:space="preserve">The Securities and Exchange Commission (SEC) requires companies to prepare and submit regular reports. When received by SEC, these reports are freely made available through the Electronic Data Gathering and Retrieval (EDGAR) archives. </w:t>
      </w:r>
    </w:p>
    <w:p w14:paraId="6D6A5BFE" w14:textId="2DEE4357" w:rsidR="008D2667" w:rsidRPr="007E272F" w:rsidRDefault="008D2667" w:rsidP="008D2667">
      <w:pPr>
        <w:pStyle w:val="ListParagraph"/>
        <w:numPr>
          <w:ilvl w:val="0"/>
          <w:numId w:val="4"/>
        </w:numPr>
        <w:rPr>
          <w:rFonts w:ascii="Calisto MT" w:hAnsi="Calisto MT"/>
          <w:sz w:val="22"/>
          <w:szCs w:val="22"/>
        </w:rPr>
      </w:pPr>
      <w:r>
        <w:rPr>
          <w:rFonts w:ascii="Calisto MT" w:hAnsi="Calisto MT"/>
          <w:sz w:val="22"/>
          <w:szCs w:val="22"/>
        </w:rPr>
        <w:t xml:space="preserve">The Ontario Securities Commission website provides company disclosure requirements for TSX listed companies. </w:t>
      </w:r>
    </w:p>
    <w:p w14:paraId="2DE0C737" w14:textId="6311E2C8" w:rsidR="008D2667" w:rsidRDefault="008D2667" w:rsidP="008D2667">
      <w:pPr>
        <w:pStyle w:val="ListParagraph"/>
        <w:numPr>
          <w:ilvl w:val="0"/>
          <w:numId w:val="5"/>
        </w:numPr>
        <w:rPr>
          <w:rFonts w:ascii="Calisto MT" w:hAnsi="Calisto MT"/>
          <w:sz w:val="22"/>
          <w:szCs w:val="22"/>
        </w:rPr>
      </w:pPr>
      <w:r>
        <w:rPr>
          <w:rFonts w:ascii="Calisto MT" w:hAnsi="Calisto MT"/>
          <w:sz w:val="22"/>
          <w:szCs w:val="22"/>
        </w:rPr>
        <w:t xml:space="preserve">Percentage of sales approach = every accounting item increases at the same rate as sales. </w:t>
      </w:r>
    </w:p>
    <w:p w14:paraId="289A2039" w14:textId="4A3F7DEE" w:rsidR="007E272F" w:rsidRPr="007E272F" w:rsidRDefault="007E272F" w:rsidP="007E272F">
      <w:pPr>
        <w:rPr>
          <w:rFonts w:ascii="Calisto MT" w:hAnsi="Calisto MT"/>
          <w:b/>
          <w:sz w:val="40"/>
          <w:szCs w:val="40"/>
        </w:rPr>
      </w:pPr>
      <w:r>
        <w:rPr>
          <w:rFonts w:ascii="Calisto MT" w:hAnsi="Calisto MT"/>
          <w:b/>
          <w:sz w:val="40"/>
          <w:szCs w:val="40"/>
        </w:rPr>
        <w:lastRenderedPageBreak/>
        <w:t>Chapter 8 &amp; 9</w:t>
      </w:r>
      <w:r w:rsidRPr="007E272F">
        <w:rPr>
          <w:rFonts w:ascii="Calisto MT" w:hAnsi="Calisto MT"/>
          <w:b/>
          <w:sz w:val="40"/>
          <w:szCs w:val="40"/>
        </w:rPr>
        <w:t xml:space="preserve"> – </w:t>
      </w:r>
      <w:r w:rsidRPr="007E272F">
        <w:rPr>
          <w:rFonts w:ascii="Calisto MT" w:hAnsi="Calisto MT"/>
          <w:b/>
          <w:sz w:val="22"/>
          <w:szCs w:val="22"/>
        </w:rPr>
        <w:t>Stock Price Behaviour &amp; Market Ef</w:t>
      </w:r>
      <w:r w:rsidR="00212D76">
        <w:rPr>
          <w:rFonts w:ascii="Calisto MT" w:hAnsi="Calisto MT"/>
          <w:b/>
          <w:sz w:val="22"/>
          <w:szCs w:val="22"/>
        </w:rPr>
        <w:t>ficiency Behavioural Finance &amp;</w:t>
      </w:r>
      <w:r w:rsidRPr="007E272F">
        <w:rPr>
          <w:rFonts w:ascii="Calisto MT" w:hAnsi="Calisto MT"/>
          <w:b/>
          <w:sz w:val="22"/>
          <w:szCs w:val="22"/>
        </w:rPr>
        <w:t xml:space="preserve"> Psychology of Investing</w:t>
      </w:r>
      <w:r>
        <w:rPr>
          <w:rFonts w:ascii="Calisto MT" w:hAnsi="Calisto MT"/>
          <w:b/>
          <w:sz w:val="40"/>
          <w:szCs w:val="40"/>
        </w:rPr>
        <w:t xml:space="preserve"> </w:t>
      </w:r>
    </w:p>
    <w:p w14:paraId="570901F0" w14:textId="77777777" w:rsidR="008D2667" w:rsidRDefault="008D2667" w:rsidP="008D2667">
      <w:pPr>
        <w:rPr>
          <w:rFonts w:ascii="Calisto MT" w:hAnsi="Calisto MT"/>
          <w:sz w:val="22"/>
          <w:szCs w:val="22"/>
        </w:rPr>
      </w:pPr>
    </w:p>
    <w:p w14:paraId="465F8B7D" w14:textId="42153A82" w:rsidR="00804C5D" w:rsidRDefault="002370EB" w:rsidP="008D2667">
      <w:pPr>
        <w:rPr>
          <w:rFonts w:ascii="Calisto MT" w:hAnsi="Calisto MT"/>
          <w:sz w:val="22"/>
          <w:szCs w:val="22"/>
        </w:rPr>
      </w:pPr>
      <w:r>
        <w:rPr>
          <w:rFonts w:ascii="Calisto MT" w:hAnsi="Calisto MT"/>
          <w:sz w:val="22"/>
          <w:szCs w:val="22"/>
        </w:rPr>
        <w:t>Market Efficiency</w:t>
      </w:r>
    </w:p>
    <w:p w14:paraId="4275F3C2" w14:textId="50A69782" w:rsidR="002370EB" w:rsidRDefault="002370EB" w:rsidP="002370EB">
      <w:pPr>
        <w:pStyle w:val="ListParagraph"/>
        <w:numPr>
          <w:ilvl w:val="0"/>
          <w:numId w:val="5"/>
        </w:numPr>
        <w:rPr>
          <w:rFonts w:ascii="Calisto MT" w:hAnsi="Calisto MT"/>
          <w:sz w:val="22"/>
          <w:szCs w:val="22"/>
        </w:rPr>
      </w:pPr>
      <w:r>
        <w:rPr>
          <w:rFonts w:ascii="Calisto MT" w:hAnsi="Calisto MT"/>
          <w:sz w:val="22"/>
          <w:szCs w:val="22"/>
        </w:rPr>
        <w:t xml:space="preserve">Efficient market hypothesis (EMH) = a theory that asserts: As a practical matter, the major financial markets reflect all relevant information at a given time. </w:t>
      </w:r>
    </w:p>
    <w:p w14:paraId="2A9394CB" w14:textId="04E17065" w:rsidR="002370EB" w:rsidRDefault="002370EB" w:rsidP="002370EB">
      <w:pPr>
        <w:pStyle w:val="ListParagraph"/>
        <w:numPr>
          <w:ilvl w:val="1"/>
          <w:numId w:val="5"/>
        </w:numPr>
        <w:rPr>
          <w:rFonts w:ascii="Calisto MT" w:hAnsi="Calisto MT"/>
          <w:sz w:val="22"/>
          <w:szCs w:val="22"/>
        </w:rPr>
      </w:pPr>
      <w:r>
        <w:rPr>
          <w:rFonts w:ascii="Calisto MT" w:hAnsi="Calisto MT"/>
          <w:sz w:val="22"/>
          <w:szCs w:val="22"/>
        </w:rPr>
        <w:t>If a market is efficient, it is not possible to “beat the market” (except by luck)</w:t>
      </w:r>
    </w:p>
    <w:p w14:paraId="19579973" w14:textId="220F420D" w:rsidR="002370EB" w:rsidRDefault="002370EB" w:rsidP="002370EB">
      <w:pPr>
        <w:pStyle w:val="ListParagraph"/>
        <w:numPr>
          <w:ilvl w:val="0"/>
          <w:numId w:val="5"/>
        </w:numPr>
        <w:rPr>
          <w:rFonts w:ascii="Calisto MT" w:hAnsi="Calisto MT"/>
          <w:sz w:val="22"/>
          <w:szCs w:val="22"/>
        </w:rPr>
      </w:pPr>
      <w:r>
        <w:rPr>
          <w:rFonts w:ascii="Calisto MT" w:hAnsi="Calisto MT"/>
          <w:sz w:val="22"/>
          <w:szCs w:val="22"/>
        </w:rPr>
        <w:t xml:space="preserve">Market efficiency research = examines the relationship between stock prices and available information. </w:t>
      </w:r>
    </w:p>
    <w:p w14:paraId="4035ECF2" w14:textId="40AF106D" w:rsidR="008D2667" w:rsidRDefault="002370EB" w:rsidP="008D2667">
      <w:pPr>
        <w:pStyle w:val="ListParagraph"/>
        <w:numPr>
          <w:ilvl w:val="1"/>
          <w:numId w:val="5"/>
        </w:numPr>
        <w:rPr>
          <w:rFonts w:ascii="Calisto MT" w:hAnsi="Calisto MT"/>
          <w:sz w:val="22"/>
          <w:szCs w:val="22"/>
        </w:rPr>
      </w:pPr>
      <w:r>
        <w:rPr>
          <w:rFonts w:ascii="Calisto MT" w:hAnsi="Calisto MT"/>
          <w:sz w:val="22"/>
          <w:szCs w:val="22"/>
        </w:rPr>
        <w:t>Is it possible for investors to “beat the market?”</w:t>
      </w:r>
    </w:p>
    <w:p w14:paraId="17160954" w14:textId="75D4138D" w:rsidR="002370EB" w:rsidRDefault="002370EB" w:rsidP="002370EB">
      <w:pPr>
        <w:pStyle w:val="ListParagraph"/>
        <w:numPr>
          <w:ilvl w:val="0"/>
          <w:numId w:val="5"/>
        </w:numPr>
        <w:rPr>
          <w:rFonts w:ascii="Calisto MT" w:hAnsi="Calisto MT"/>
          <w:sz w:val="22"/>
          <w:szCs w:val="22"/>
        </w:rPr>
      </w:pPr>
      <w:r>
        <w:rPr>
          <w:rFonts w:ascii="Calisto MT" w:hAnsi="Calisto MT"/>
          <w:sz w:val="22"/>
          <w:szCs w:val="22"/>
        </w:rPr>
        <w:t>Beat the Market = the excess return on an investment is the return in excess of that earned by other investments that have the same risk. = Consistently earning a positive excess return</w:t>
      </w:r>
    </w:p>
    <w:p w14:paraId="548E6561" w14:textId="77777777" w:rsidR="002370EB" w:rsidRDefault="002370EB" w:rsidP="002370EB">
      <w:pPr>
        <w:rPr>
          <w:rFonts w:ascii="Calisto MT" w:hAnsi="Calisto MT"/>
          <w:sz w:val="22"/>
          <w:szCs w:val="22"/>
        </w:rPr>
      </w:pPr>
    </w:p>
    <w:p w14:paraId="054CD47E" w14:textId="30DD9C72" w:rsidR="002370EB" w:rsidRDefault="002370EB" w:rsidP="002370EB">
      <w:pPr>
        <w:rPr>
          <w:rFonts w:ascii="Calisto MT" w:hAnsi="Calisto MT"/>
          <w:sz w:val="22"/>
          <w:szCs w:val="22"/>
        </w:rPr>
      </w:pPr>
      <w:r>
        <w:rPr>
          <w:rFonts w:ascii="Calisto MT" w:hAnsi="Calisto MT"/>
          <w:sz w:val="22"/>
          <w:szCs w:val="22"/>
        </w:rPr>
        <w:t>3 Economic Forces that can lead to market efficiency:</w:t>
      </w:r>
    </w:p>
    <w:p w14:paraId="6F808790" w14:textId="3748A8F8" w:rsidR="002370EB" w:rsidRDefault="00B208DF" w:rsidP="002370EB">
      <w:pPr>
        <w:pStyle w:val="ListParagraph"/>
        <w:numPr>
          <w:ilvl w:val="0"/>
          <w:numId w:val="6"/>
        </w:numPr>
        <w:rPr>
          <w:rFonts w:ascii="Calisto MT" w:hAnsi="Calisto MT"/>
          <w:sz w:val="22"/>
          <w:szCs w:val="22"/>
        </w:rPr>
      </w:pPr>
      <w:r>
        <w:rPr>
          <w:rFonts w:ascii="Calisto MT" w:hAnsi="Calisto MT"/>
          <w:sz w:val="22"/>
          <w:szCs w:val="22"/>
        </w:rPr>
        <w:t xml:space="preserve">Investors use their information in a rational manner – they do not systematically overvalue or undervalue financial assets – would be difficult to earn an excess return. </w:t>
      </w:r>
    </w:p>
    <w:p w14:paraId="253D2F34" w14:textId="15DBB955" w:rsidR="00B208DF" w:rsidRDefault="00B208DF" w:rsidP="002370EB">
      <w:pPr>
        <w:pStyle w:val="ListParagraph"/>
        <w:numPr>
          <w:ilvl w:val="0"/>
          <w:numId w:val="6"/>
        </w:numPr>
        <w:rPr>
          <w:rFonts w:ascii="Calisto MT" w:hAnsi="Calisto MT"/>
          <w:sz w:val="22"/>
          <w:szCs w:val="22"/>
        </w:rPr>
      </w:pPr>
      <w:r>
        <w:rPr>
          <w:rFonts w:ascii="Calisto MT" w:hAnsi="Calisto MT"/>
          <w:sz w:val="22"/>
          <w:szCs w:val="22"/>
        </w:rPr>
        <w:t xml:space="preserve">There are independent deviations from rationality – irrational investors have different beliefs. </w:t>
      </w:r>
    </w:p>
    <w:p w14:paraId="535242DB" w14:textId="2B122920" w:rsidR="00B208DF" w:rsidRDefault="00B208DF" w:rsidP="002370EB">
      <w:pPr>
        <w:pStyle w:val="ListParagraph"/>
        <w:numPr>
          <w:ilvl w:val="0"/>
          <w:numId w:val="6"/>
        </w:numPr>
        <w:rPr>
          <w:rFonts w:ascii="Calisto MT" w:hAnsi="Calisto MT"/>
          <w:sz w:val="22"/>
          <w:szCs w:val="22"/>
        </w:rPr>
      </w:pPr>
      <w:r>
        <w:rPr>
          <w:rFonts w:ascii="Calisto MT" w:hAnsi="Calisto MT"/>
          <w:sz w:val="22"/>
          <w:szCs w:val="22"/>
        </w:rPr>
        <w:t>Arbitrageurs exist</w:t>
      </w:r>
    </w:p>
    <w:p w14:paraId="650C7C87" w14:textId="417C96A3" w:rsidR="00B208DF" w:rsidRDefault="00B208DF" w:rsidP="00B208DF">
      <w:pPr>
        <w:rPr>
          <w:rFonts w:ascii="Calisto MT" w:hAnsi="Calisto MT"/>
          <w:sz w:val="22"/>
          <w:szCs w:val="22"/>
        </w:rPr>
      </w:pPr>
      <w:r>
        <w:rPr>
          <w:rFonts w:ascii="Calisto MT" w:hAnsi="Calisto MT"/>
          <w:sz w:val="22"/>
          <w:szCs w:val="22"/>
        </w:rPr>
        <w:t xml:space="preserve">These conditions are so powerful that any one of them leads to efficiency. </w:t>
      </w:r>
    </w:p>
    <w:p w14:paraId="2EF67F40" w14:textId="77777777" w:rsidR="00B208DF" w:rsidRDefault="00B208DF" w:rsidP="00B208DF">
      <w:pPr>
        <w:rPr>
          <w:rFonts w:ascii="Calisto MT" w:hAnsi="Calisto MT"/>
          <w:sz w:val="22"/>
          <w:szCs w:val="22"/>
        </w:rPr>
      </w:pPr>
    </w:p>
    <w:p w14:paraId="63ABC3A1" w14:textId="5D7063AD" w:rsidR="00B208DF" w:rsidRDefault="005A16A8" w:rsidP="00B208DF">
      <w:pPr>
        <w:rPr>
          <w:rFonts w:ascii="Calisto MT" w:hAnsi="Calisto MT"/>
          <w:sz w:val="22"/>
          <w:szCs w:val="22"/>
        </w:rPr>
      </w:pPr>
      <w:r>
        <w:rPr>
          <w:rFonts w:ascii="Calisto MT" w:hAnsi="Calisto MT"/>
          <w:sz w:val="22"/>
          <w:szCs w:val="22"/>
        </w:rPr>
        <w:t>Forms of Market Efficiency:</w:t>
      </w:r>
    </w:p>
    <w:p w14:paraId="6604B3BE" w14:textId="14B217D9" w:rsidR="005A16A8" w:rsidRDefault="005A16A8" w:rsidP="005A16A8">
      <w:pPr>
        <w:pStyle w:val="ListParagraph"/>
        <w:numPr>
          <w:ilvl w:val="0"/>
          <w:numId w:val="7"/>
        </w:numPr>
        <w:rPr>
          <w:rFonts w:ascii="Calisto MT" w:hAnsi="Calisto MT"/>
          <w:sz w:val="22"/>
          <w:szCs w:val="22"/>
        </w:rPr>
      </w:pPr>
      <w:r>
        <w:rPr>
          <w:rFonts w:ascii="Calisto MT" w:hAnsi="Calisto MT"/>
          <w:sz w:val="22"/>
          <w:szCs w:val="22"/>
        </w:rPr>
        <w:t xml:space="preserve">Weak-form efficient market = one in which past prices and volume figures are of no use in beating the market – technical analysis is of little use. </w:t>
      </w:r>
    </w:p>
    <w:p w14:paraId="0EEF7D99" w14:textId="1867E1FF" w:rsidR="005A16A8" w:rsidRDefault="005A16A8" w:rsidP="005A16A8">
      <w:pPr>
        <w:pStyle w:val="ListParagraph"/>
        <w:numPr>
          <w:ilvl w:val="0"/>
          <w:numId w:val="7"/>
        </w:numPr>
        <w:rPr>
          <w:rFonts w:ascii="Calisto MT" w:hAnsi="Calisto MT"/>
          <w:sz w:val="22"/>
          <w:szCs w:val="22"/>
        </w:rPr>
      </w:pPr>
      <w:r>
        <w:rPr>
          <w:rFonts w:ascii="Calisto MT" w:hAnsi="Calisto MT"/>
          <w:sz w:val="22"/>
          <w:szCs w:val="22"/>
        </w:rPr>
        <w:t xml:space="preserve">Semi strong-form efficient market = one in which publicly available information is of no use in beating the market. – Fundamental analysis is of little use. </w:t>
      </w:r>
    </w:p>
    <w:p w14:paraId="042F673E" w14:textId="0E7C8E0D" w:rsidR="005A16A8" w:rsidRDefault="00544465" w:rsidP="005A16A8">
      <w:pPr>
        <w:pStyle w:val="ListParagraph"/>
        <w:numPr>
          <w:ilvl w:val="0"/>
          <w:numId w:val="7"/>
        </w:numPr>
        <w:rPr>
          <w:rFonts w:ascii="Calisto MT" w:hAnsi="Calisto MT"/>
          <w:sz w:val="22"/>
          <w:szCs w:val="22"/>
        </w:rPr>
      </w:pPr>
      <w:r>
        <w:rPr>
          <w:rFonts w:ascii="Calisto MT" w:hAnsi="Calisto MT"/>
          <w:sz w:val="22"/>
          <w:szCs w:val="22"/>
        </w:rPr>
        <w:t xml:space="preserve">Strong-form efficient market = one in which information of any kind, public or private, is of no use in beating the market. – Inside information is of little use. </w:t>
      </w:r>
    </w:p>
    <w:p w14:paraId="4423AE90" w14:textId="77777777" w:rsidR="006164A8" w:rsidRDefault="006164A8" w:rsidP="006164A8">
      <w:pPr>
        <w:rPr>
          <w:rFonts w:ascii="Calisto MT" w:hAnsi="Calisto MT"/>
          <w:sz w:val="22"/>
          <w:szCs w:val="22"/>
        </w:rPr>
      </w:pPr>
    </w:p>
    <w:p w14:paraId="3C938ACA" w14:textId="532158BB" w:rsidR="006164A8" w:rsidRDefault="006164A8" w:rsidP="006164A8">
      <w:pPr>
        <w:rPr>
          <w:rFonts w:ascii="Calisto MT" w:hAnsi="Calisto MT"/>
          <w:sz w:val="22"/>
          <w:szCs w:val="22"/>
        </w:rPr>
      </w:pPr>
      <w:r>
        <w:rPr>
          <w:rFonts w:ascii="Calisto MT" w:hAnsi="Calisto MT"/>
          <w:sz w:val="22"/>
          <w:szCs w:val="22"/>
        </w:rPr>
        <w:t xml:space="preserve">Technical Analysis Implication = No matter how often a particular stock price path has related to subsequent stock price changes in the past, there is no assurance that this relationship will occur again in the future. </w:t>
      </w:r>
    </w:p>
    <w:p w14:paraId="0340419A" w14:textId="77777777" w:rsidR="006164A8" w:rsidRDefault="006164A8" w:rsidP="006164A8">
      <w:pPr>
        <w:rPr>
          <w:rFonts w:ascii="Calisto MT" w:hAnsi="Calisto MT"/>
          <w:sz w:val="22"/>
          <w:szCs w:val="22"/>
        </w:rPr>
      </w:pPr>
    </w:p>
    <w:p w14:paraId="4155E915" w14:textId="1A06C4FB" w:rsidR="006164A8" w:rsidRDefault="006164A8" w:rsidP="006164A8">
      <w:pPr>
        <w:rPr>
          <w:rFonts w:ascii="Calisto MT" w:hAnsi="Calisto MT"/>
          <w:sz w:val="22"/>
          <w:szCs w:val="22"/>
        </w:rPr>
      </w:pPr>
      <w:r>
        <w:rPr>
          <w:rFonts w:ascii="Calisto MT" w:hAnsi="Calisto MT"/>
          <w:sz w:val="22"/>
          <w:szCs w:val="22"/>
        </w:rPr>
        <w:t xml:space="preserve">When there is no discernable pattern to the path that a stock price follows, then the stock’s price behavior is largely consistent with the notion of a random walk. </w:t>
      </w:r>
    </w:p>
    <w:p w14:paraId="5CA0A5D5" w14:textId="77777777" w:rsidR="006164A8" w:rsidRDefault="006164A8" w:rsidP="006164A8">
      <w:pPr>
        <w:rPr>
          <w:rFonts w:ascii="Calisto MT" w:hAnsi="Calisto MT"/>
          <w:sz w:val="22"/>
          <w:szCs w:val="22"/>
        </w:rPr>
      </w:pPr>
    </w:p>
    <w:p w14:paraId="10BF9A8B" w14:textId="708C42A3" w:rsidR="006164A8" w:rsidRDefault="006164A8" w:rsidP="006164A8">
      <w:pPr>
        <w:rPr>
          <w:rFonts w:ascii="Calisto MT" w:hAnsi="Calisto MT"/>
          <w:sz w:val="22"/>
          <w:szCs w:val="22"/>
        </w:rPr>
      </w:pPr>
      <w:r>
        <w:rPr>
          <w:rFonts w:ascii="Calisto MT" w:hAnsi="Calisto MT"/>
          <w:sz w:val="22"/>
          <w:szCs w:val="22"/>
        </w:rPr>
        <w:t>Prices could adjust to unexpected news in 3 ways:</w:t>
      </w:r>
    </w:p>
    <w:p w14:paraId="2198734E" w14:textId="07929545" w:rsidR="006164A8" w:rsidRDefault="006164A8" w:rsidP="006164A8">
      <w:pPr>
        <w:pStyle w:val="ListParagraph"/>
        <w:numPr>
          <w:ilvl w:val="0"/>
          <w:numId w:val="8"/>
        </w:numPr>
        <w:rPr>
          <w:rFonts w:ascii="Calisto MT" w:hAnsi="Calisto MT"/>
          <w:sz w:val="22"/>
          <w:szCs w:val="22"/>
        </w:rPr>
      </w:pPr>
      <w:r>
        <w:rPr>
          <w:rFonts w:ascii="Calisto MT" w:hAnsi="Calisto MT"/>
          <w:sz w:val="22"/>
          <w:szCs w:val="22"/>
        </w:rPr>
        <w:t>Efficient market reaction = the price instantaneously adjusts to the new information</w:t>
      </w:r>
    </w:p>
    <w:p w14:paraId="6EB096B5" w14:textId="317657CB" w:rsidR="006164A8" w:rsidRDefault="006164A8" w:rsidP="006164A8">
      <w:pPr>
        <w:pStyle w:val="ListParagraph"/>
        <w:numPr>
          <w:ilvl w:val="0"/>
          <w:numId w:val="8"/>
        </w:numPr>
        <w:rPr>
          <w:rFonts w:ascii="Calisto MT" w:hAnsi="Calisto MT"/>
          <w:sz w:val="22"/>
          <w:szCs w:val="22"/>
        </w:rPr>
      </w:pPr>
      <w:r>
        <w:rPr>
          <w:rFonts w:ascii="Calisto MT" w:hAnsi="Calisto MT"/>
          <w:sz w:val="22"/>
          <w:szCs w:val="22"/>
        </w:rPr>
        <w:t>Delayed reaction = the price partially adjusts to the new information</w:t>
      </w:r>
    </w:p>
    <w:p w14:paraId="1D7520C1" w14:textId="2412CBC2" w:rsidR="006164A8" w:rsidRDefault="006164A8" w:rsidP="006164A8">
      <w:pPr>
        <w:pStyle w:val="ListParagraph"/>
        <w:numPr>
          <w:ilvl w:val="0"/>
          <w:numId w:val="8"/>
        </w:numPr>
        <w:rPr>
          <w:rFonts w:ascii="Calisto MT" w:hAnsi="Calisto MT"/>
          <w:sz w:val="22"/>
          <w:szCs w:val="22"/>
        </w:rPr>
      </w:pPr>
      <w:r>
        <w:rPr>
          <w:rFonts w:ascii="Calisto MT" w:hAnsi="Calisto MT"/>
          <w:sz w:val="22"/>
          <w:szCs w:val="22"/>
        </w:rPr>
        <w:t xml:space="preserve">Overreaction and correction = the price over-adjusts to the new information, but eventually falls to the appropriate price. </w:t>
      </w:r>
    </w:p>
    <w:p w14:paraId="001F901F" w14:textId="77777777" w:rsidR="006164A8" w:rsidRDefault="006164A8" w:rsidP="006164A8">
      <w:pPr>
        <w:rPr>
          <w:rFonts w:ascii="Calisto MT" w:hAnsi="Calisto MT"/>
          <w:sz w:val="22"/>
          <w:szCs w:val="22"/>
        </w:rPr>
      </w:pPr>
    </w:p>
    <w:p w14:paraId="6A014204" w14:textId="59A32FCA" w:rsidR="006164A8" w:rsidRDefault="006164A8" w:rsidP="006164A8">
      <w:pPr>
        <w:rPr>
          <w:rFonts w:ascii="Calisto MT" w:hAnsi="Calisto MT"/>
          <w:sz w:val="22"/>
          <w:szCs w:val="22"/>
        </w:rPr>
      </w:pPr>
      <w:r>
        <w:rPr>
          <w:rFonts w:ascii="Calisto MT" w:hAnsi="Calisto MT"/>
          <w:sz w:val="22"/>
          <w:szCs w:val="22"/>
        </w:rPr>
        <w:t>Event Studies:</w:t>
      </w:r>
    </w:p>
    <w:p w14:paraId="4D4E8DCF" w14:textId="1240FDBB" w:rsidR="006164A8" w:rsidRDefault="006164A8" w:rsidP="006164A8">
      <w:pPr>
        <w:pStyle w:val="ListParagraph"/>
        <w:numPr>
          <w:ilvl w:val="0"/>
          <w:numId w:val="9"/>
        </w:numPr>
        <w:rPr>
          <w:rFonts w:ascii="Calisto MT" w:hAnsi="Calisto MT"/>
          <w:sz w:val="22"/>
          <w:szCs w:val="22"/>
        </w:rPr>
      </w:pPr>
      <w:r>
        <w:rPr>
          <w:rFonts w:ascii="Calisto MT" w:hAnsi="Calisto MT"/>
          <w:sz w:val="22"/>
          <w:szCs w:val="22"/>
        </w:rPr>
        <w:t xml:space="preserve">Researchers have examined the effects of many types of news announcements on stock prices. </w:t>
      </w:r>
    </w:p>
    <w:p w14:paraId="653DE32C" w14:textId="19D9890A" w:rsidR="006164A8" w:rsidRDefault="006164A8" w:rsidP="006164A8">
      <w:pPr>
        <w:pStyle w:val="ListParagraph"/>
        <w:numPr>
          <w:ilvl w:val="0"/>
          <w:numId w:val="9"/>
        </w:numPr>
        <w:rPr>
          <w:rFonts w:ascii="Calisto MT" w:hAnsi="Calisto MT"/>
          <w:sz w:val="22"/>
          <w:szCs w:val="22"/>
        </w:rPr>
      </w:pPr>
      <w:r>
        <w:rPr>
          <w:rFonts w:ascii="Calisto MT" w:hAnsi="Calisto MT"/>
          <w:sz w:val="22"/>
          <w:szCs w:val="22"/>
        </w:rPr>
        <w:t xml:space="preserve">Such researchers are interested in: </w:t>
      </w:r>
    </w:p>
    <w:p w14:paraId="6252B43E" w14:textId="63B1D942" w:rsidR="006164A8" w:rsidRDefault="006164A8" w:rsidP="006164A8">
      <w:pPr>
        <w:pStyle w:val="ListParagraph"/>
        <w:numPr>
          <w:ilvl w:val="1"/>
          <w:numId w:val="9"/>
        </w:numPr>
        <w:rPr>
          <w:rFonts w:ascii="Calisto MT" w:hAnsi="Calisto MT"/>
          <w:sz w:val="22"/>
          <w:szCs w:val="22"/>
        </w:rPr>
      </w:pPr>
      <w:r>
        <w:rPr>
          <w:rFonts w:ascii="Calisto MT" w:hAnsi="Calisto MT"/>
          <w:sz w:val="22"/>
          <w:szCs w:val="22"/>
        </w:rPr>
        <w:t>The adjustment process itself</w:t>
      </w:r>
    </w:p>
    <w:p w14:paraId="6E919FF1" w14:textId="4CF37868" w:rsidR="006164A8" w:rsidRDefault="006164A8" w:rsidP="006164A8">
      <w:pPr>
        <w:pStyle w:val="ListParagraph"/>
        <w:numPr>
          <w:ilvl w:val="1"/>
          <w:numId w:val="9"/>
        </w:numPr>
        <w:rPr>
          <w:rFonts w:ascii="Calisto MT" w:hAnsi="Calisto MT"/>
          <w:sz w:val="22"/>
          <w:szCs w:val="22"/>
        </w:rPr>
      </w:pPr>
      <w:r>
        <w:rPr>
          <w:rFonts w:ascii="Calisto MT" w:hAnsi="Calisto MT"/>
          <w:sz w:val="22"/>
          <w:szCs w:val="22"/>
        </w:rPr>
        <w:t xml:space="preserve">The size of the stock price reaction to a news announcement. </w:t>
      </w:r>
    </w:p>
    <w:p w14:paraId="1312A292" w14:textId="5654B4EF" w:rsidR="006164A8" w:rsidRDefault="006164A8" w:rsidP="006164A8">
      <w:pPr>
        <w:pStyle w:val="ListParagraph"/>
        <w:numPr>
          <w:ilvl w:val="0"/>
          <w:numId w:val="9"/>
        </w:numPr>
        <w:rPr>
          <w:rFonts w:ascii="Calisto MT" w:hAnsi="Calisto MT"/>
          <w:sz w:val="22"/>
          <w:szCs w:val="22"/>
        </w:rPr>
      </w:pPr>
      <w:r>
        <w:rPr>
          <w:rFonts w:ascii="Calisto MT" w:hAnsi="Calisto MT"/>
          <w:sz w:val="22"/>
          <w:szCs w:val="22"/>
        </w:rPr>
        <w:t>To test for the effects of new information on stock prices, researchers use an approach called = event study.</w:t>
      </w:r>
    </w:p>
    <w:p w14:paraId="41F7B12C" w14:textId="77777777" w:rsidR="006164A8" w:rsidRDefault="006164A8" w:rsidP="00AD515D">
      <w:pPr>
        <w:rPr>
          <w:rFonts w:ascii="Calisto MT" w:hAnsi="Calisto MT"/>
          <w:sz w:val="22"/>
          <w:szCs w:val="22"/>
        </w:rPr>
      </w:pPr>
    </w:p>
    <w:p w14:paraId="0ED031AF" w14:textId="25A243C6" w:rsidR="00AD515D" w:rsidRDefault="00AD515D" w:rsidP="00AD515D">
      <w:pPr>
        <w:rPr>
          <w:rFonts w:ascii="Calisto MT" w:hAnsi="Calisto MT"/>
          <w:sz w:val="22"/>
          <w:szCs w:val="22"/>
        </w:rPr>
      </w:pPr>
      <w:r>
        <w:rPr>
          <w:rFonts w:ascii="Calisto MT" w:hAnsi="Calisto MT"/>
          <w:sz w:val="22"/>
          <w:szCs w:val="22"/>
        </w:rPr>
        <w:t>Informed Traders and Insider Trading:</w:t>
      </w:r>
    </w:p>
    <w:p w14:paraId="640EC4D6" w14:textId="59611FA3" w:rsidR="00AD515D" w:rsidRDefault="00AD515D" w:rsidP="00AD515D">
      <w:pPr>
        <w:pStyle w:val="ListParagraph"/>
        <w:numPr>
          <w:ilvl w:val="0"/>
          <w:numId w:val="10"/>
        </w:numPr>
        <w:rPr>
          <w:rFonts w:ascii="Calisto MT" w:hAnsi="Calisto MT"/>
          <w:sz w:val="22"/>
          <w:szCs w:val="22"/>
        </w:rPr>
      </w:pPr>
      <w:r>
        <w:rPr>
          <w:rFonts w:ascii="Calisto MT" w:hAnsi="Calisto MT"/>
          <w:sz w:val="22"/>
          <w:szCs w:val="22"/>
        </w:rPr>
        <w:t>It is illegal to make profits on non-public information</w:t>
      </w:r>
    </w:p>
    <w:p w14:paraId="68888B9E" w14:textId="045EB4B5" w:rsidR="00AD515D" w:rsidRDefault="00AD515D" w:rsidP="00AD515D">
      <w:pPr>
        <w:pStyle w:val="ListParagraph"/>
        <w:numPr>
          <w:ilvl w:val="1"/>
          <w:numId w:val="10"/>
        </w:numPr>
        <w:rPr>
          <w:rFonts w:ascii="Calisto MT" w:hAnsi="Calisto MT"/>
          <w:sz w:val="22"/>
          <w:szCs w:val="22"/>
        </w:rPr>
      </w:pPr>
      <w:r>
        <w:rPr>
          <w:rFonts w:ascii="Calisto MT" w:hAnsi="Calisto MT"/>
          <w:sz w:val="22"/>
          <w:szCs w:val="22"/>
        </w:rPr>
        <w:t>This ban is necessary if investors are to have trust in stock markets</w:t>
      </w:r>
    </w:p>
    <w:p w14:paraId="7E0797FD" w14:textId="072A2398" w:rsidR="00AD515D" w:rsidRDefault="00AD515D" w:rsidP="00AD515D">
      <w:pPr>
        <w:pStyle w:val="ListParagraph"/>
        <w:numPr>
          <w:ilvl w:val="0"/>
          <w:numId w:val="10"/>
        </w:numPr>
        <w:rPr>
          <w:rFonts w:ascii="Calisto MT" w:hAnsi="Calisto MT"/>
          <w:sz w:val="22"/>
          <w:szCs w:val="22"/>
        </w:rPr>
      </w:pPr>
      <w:r>
        <w:rPr>
          <w:rFonts w:ascii="Calisto MT" w:hAnsi="Calisto MT"/>
          <w:sz w:val="22"/>
          <w:szCs w:val="22"/>
        </w:rPr>
        <w:t>It is important to be able to distinguish between:</w:t>
      </w:r>
    </w:p>
    <w:p w14:paraId="40473788" w14:textId="57E78663" w:rsidR="00AD515D" w:rsidRDefault="00AD515D" w:rsidP="00AD515D">
      <w:pPr>
        <w:pStyle w:val="ListParagraph"/>
        <w:numPr>
          <w:ilvl w:val="1"/>
          <w:numId w:val="10"/>
        </w:numPr>
        <w:rPr>
          <w:rFonts w:ascii="Calisto MT" w:hAnsi="Calisto MT"/>
          <w:sz w:val="22"/>
          <w:szCs w:val="22"/>
        </w:rPr>
      </w:pPr>
      <w:r>
        <w:rPr>
          <w:rFonts w:ascii="Calisto MT" w:hAnsi="Calisto MT"/>
          <w:sz w:val="22"/>
          <w:szCs w:val="22"/>
        </w:rPr>
        <w:t>Informed trading = when an investor makes a decision to buy or sell a stock based on publicly available information and analysis</w:t>
      </w:r>
    </w:p>
    <w:p w14:paraId="76A420C2" w14:textId="34BD53AA" w:rsidR="00AD515D" w:rsidRDefault="00AD515D" w:rsidP="00AD515D">
      <w:pPr>
        <w:pStyle w:val="ListParagraph"/>
        <w:numPr>
          <w:ilvl w:val="1"/>
          <w:numId w:val="10"/>
        </w:numPr>
        <w:rPr>
          <w:rFonts w:ascii="Calisto MT" w:hAnsi="Calisto MT"/>
          <w:sz w:val="22"/>
          <w:szCs w:val="22"/>
        </w:rPr>
      </w:pPr>
      <w:r>
        <w:rPr>
          <w:rFonts w:ascii="Calisto MT" w:hAnsi="Calisto MT"/>
          <w:sz w:val="22"/>
          <w:szCs w:val="22"/>
        </w:rPr>
        <w:t xml:space="preserve">Legal insider trading = must comply with reporting rules, corporate insiders must declare that trades that they made were based on public information about the company, rather than “inside” </w:t>
      </w:r>
    </w:p>
    <w:p w14:paraId="69148057" w14:textId="44C20C15" w:rsidR="00AD515D" w:rsidRDefault="00AD515D" w:rsidP="00AD515D">
      <w:pPr>
        <w:pStyle w:val="ListParagraph"/>
        <w:numPr>
          <w:ilvl w:val="1"/>
          <w:numId w:val="10"/>
        </w:numPr>
        <w:rPr>
          <w:rFonts w:ascii="Calisto MT" w:hAnsi="Calisto MT"/>
          <w:sz w:val="22"/>
          <w:szCs w:val="22"/>
        </w:rPr>
      </w:pPr>
      <w:r>
        <w:rPr>
          <w:rFonts w:ascii="Calisto MT" w:hAnsi="Calisto MT"/>
          <w:sz w:val="22"/>
          <w:szCs w:val="22"/>
        </w:rPr>
        <w:t xml:space="preserve">Illegal insider trading = there is a tipper and </w:t>
      </w:r>
      <w:proofErr w:type="spellStart"/>
      <w:r>
        <w:rPr>
          <w:rFonts w:ascii="Calisto MT" w:hAnsi="Calisto MT"/>
          <w:sz w:val="22"/>
          <w:szCs w:val="22"/>
        </w:rPr>
        <w:t>tippee</w:t>
      </w:r>
      <w:proofErr w:type="spellEnd"/>
      <w:r>
        <w:rPr>
          <w:rFonts w:ascii="Calisto MT" w:hAnsi="Calisto MT"/>
          <w:sz w:val="22"/>
          <w:szCs w:val="22"/>
        </w:rPr>
        <w:t xml:space="preserve">. </w:t>
      </w:r>
    </w:p>
    <w:p w14:paraId="5E3F7D98" w14:textId="0139B0B4" w:rsidR="00AD515D" w:rsidRDefault="00AD515D" w:rsidP="00AD515D">
      <w:pPr>
        <w:pStyle w:val="ListParagraph"/>
        <w:numPr>
          <w:ilvl w:val="2"/>
          <w:numId w:val="10"/>
        </w:numPr>
        <w:rPr>
          <w:rFonts w:ascii="Calisto MT" w:hAnsi="Calisto MT"/>
          <w:sz w:val="22"/>
          <w:szCs w:val="22"/>
        </w:rPr>
      </w:pPr>
      <w:r>
        <w:rPr>
          <w:rFonts w:ascii="Calisto MT" w:hAnsi="Calisto MT"/>
          <w:sz w:val="22"/>
          <w:szCs w:val="22"/>
        </w:rPr>
        <w:t xml:space="preserve">Tipper = the person who has purposely divulged material non-public information </w:t>
      </w:r>
    </w:p>
    <w:p w14:paraId="63564FA1" w14:textId="1D3C9B5F" w:rsidR="00AD515D" w:rsidRDefault="00AD515D" w:rsidP="00AD515D">
      <w:pPr>
        <w:pStyle w:val="ListParagraph"/>
        <w:numPr>
          <w:ilvl w:val="2"/>
          <w:numId w:val="10"/>
        </w:numPr>
        <w:rPr>
          <w:rFonts w:ascii="Calisto MT" w:hAnsi="Calisto MT"/>
          <w:sz w:val="22"/>
          <w:szCs w:val="22"/>
        </w:rPr>
      </w:pPr>
      <w:r>
        <w:rPr>
          <w:rFonts w:ascii="Calisto MT" w:hAnsi="Calisto MT"/>
          <w:sz w:val="22"/>
          <w:szCs w:val="22"/>
        </w:rPr>
        <w:t xml:space="preserve">Tippee = the person who has knowingly used such information in an attempt to profit </w:t>
      </w:r>
    </w:p>
    <w:p w14:paraId="392144E9" w14:textId="76295356" w:rsidR="00AD515D" w:rsidRDefault="00AD515D" w:rsidP="00AD515D">
      <w:pPr>
        <w:pStyle w:val="ListParagraph"/>
        <w:numPr>
          <w:ilvl w:val="2"/>
          <w:numId w:val="10"/>
        </w:numPr>
        <w:rPr>
          <w:rFonts w:ascii="Calisto MT" w:hAnsi="Calisto MT"/>
          <w:sz w:val="22"/>
          <w:szCs w:val="22"/>
        </w:rPr>
      </w:pPr>
      <w:r>
        <w:rPr>
          <w:rFonts w:ascii="Calisto MT" w:hAnsi="Calisto MT"/>
          <w:sz w:val="22"/>
          <w:szCs w:val="22"/>
        </w:rPr>
        <w:t>Some people are accused of inside trading claim that they just “overheard” someone talking.</w:t>
      </w:r>
    </w:p>
    <w:p w14:paraId="2A6F13AA" w14:textId="6B7BFB03" w:rsidR="00AD515D" w:rsidRPr="00A250AE" w:rsidRDefault="00AD515D" w:rsidP="00A250AE">
      <w:pPr>
        <w:pStyle w:val="ListParagraph"/>
        <w:numPr>
          <w:ilvl w:val="2"/>
          <w:numId w:val="10"/>
        </w:numPr>
        <w:rPr>
          <w:rFonts w:ascii="Calisto MT" w:hAnsi="Calisto MT"/>
          <w:sz w:val="22"/>
          <w:szCs w:val="22"/>
        </w:rPr>
      </w:pPr>
      <w:r>
        <w:rPr>
          <w:rFonts w:ascii="Calisto MT" w:hAnsi="Calisto MT"/>
          <w:sz w:val="22"/>
          <w:szCs w:val="22"/>
        </w:rPr>
        <w:t xml:space="preserve">When you take possession of material non-public information, you become an insider. </w:t>
      </w:r>
    </w:p>
    <w:p w14:paraId="31B07BBC" w14:textId="77777777" w:rsidR="00A250AE" w:rsidRDefault="00A250AE" w:rsidP="00A250AE">
      <w:pPr>
        <w:rPr>
          <w:rFonts w:ascii="Calisto MT" w:hAnsi="Calisto MT"/>
          <w:sz w:val="22"/>
          <w:szCs w:val="22"/>
        </w:rPr>
      </w:pPr>
    </w:p>
    <w:p w14:paraId="71A15D9F" w14:textId="1DD9B40C" w:rsidR="00AD515D" w:rsidRDefault="00A250AE" w:rsidP="00A250AE">
      <w:pPr>
        <w:rPr>
          <w:rFonts w:ascii="Calisto MT" w:hAnsi="Calisto MT"/>
          <w:sz w:val="22"/>
          <w:szCs w:val="22"/>
        </w:rPr>
      </w:pPr>
      <w:r>
        <w:rPr>
          <w:rFonts w:ascii="Calisto MT" w:hAnsi="Calisto MT"/>
          <w:sz w:val="22"/>
          <w:szCs w:val="22"/>
        </w:rPr>
        <w:t xml:space="preserve">Are </w:t>
      </w:r>
      <w:r w:rsidR="009316A0">
        <w:rPr>
          <w:rFonts w:ascii="Calisto MT" w:hAnsi="Calisto MT"/>
          <w:sz w:val="22"/>
          <w:szCs w:val="22"/>
        </w:rPr>
        <w:t>f</w:t>
      </w:r>
      <w:r>
        <w:rPr>
          <w:rFonts w:ascii="Calisto MT" w:hAnsi="Calisto MT"/>
          <w:sz w:val="22"/>
          <w:szCs w:val="22"/>
        </w:rPr>
        <w:t>inancial markets efficient?</w:t>
      </w:r>
    </w:p>
    <w:p w14:paraId="6D4291DB" w14:textId="3ECC9111" w:rsidR="00A250AE" w:rsidRDefault="009316A0" w:rsidP="00A250AE">
      <w:pPr>
        <w:pStyle w:val="ListParagraph"/>
        <w:numPr>
          <w:ilvl w:val="0"/>
          <w:numId w:val="11"/>
        </w:numPr>
        <w:rPr>
          <w:rFonts w:ascii="Calisto MT" w:hAnsi="Calisto MT"/>
          <w:sz w:val="22"/>
          <w:szCs w:val="22"/>
        </w:rPr>
      </w:pPr>
      <w:r>
        <w:rPr>
          <w:rFonts w:ascii="Calisto MT" w:hAnsi="Calisto MT"/>
          <w:sz w:val="22"/>
          <w:szCs w:val="22"/>
        </w:rPr>
        <w:t xml:space="preserve">Financial markets are the most extensively documented of all human endeavors. </w:t>
      </w:r>
    </w:p>
    <w:p w14:paraId="48E60DEB" w14:textId="67CB4E72" w:rsidR="009316A0" w:rsidRDefault="009316A0" w:rsidP="00A250AE">
      <w:pPr>
        <w:pStyle w:val="ListParagraph"/>
        <w:numPr>
          <w:ilvl w:val="0"/>
          <w:numId w:val="11"/>
        </w:numPr>
        <w:rPr>
          <w:rFonts w:ascii="Calisto MT" w:hAnsi="Calisto MT"/>
          <w:sz w:val="22"/>
          <w:szCs w:val="22"/>
        </w:rPr>
      </w:pPr>
      <w:r>
        <w:rPr>
          <w:rFonts w:ascii="Calisto MT" w:hAnsi="Calisto MT"/>
          <w:sz w:val="22"/>
          <w:szCs w:val="22"/>
        </w:rPr>
        <w:t xml:space="preserve">Short-term stock price and market movements appear to be difficult to predict with any accuracy. </w:t>
      </w:r>
    </w:p>
    <w:p w14:paraId="3CB0DAEB" w14:textId="7D8D6CE3" w:rsidR="009316A0" w:rsidRDefault="009316A0" w:rsidP="00A250AE">
      <w:pPr>
        <w:pStyle w:val="ListParagraph"/>
        <w:numPr>
          <w:ilvl w:val="0"/>
          <w:numId w:val="11"/>
        </w:numPr>
        <w:rPr>
          <w:rFonts w:ascii="Calisto MT" w:hAnsi="Calisto MT"/>
          <w:sz w:val="22"/>
          <w:szCs w:val="22"/>
        </w:rPr>
      </w:pPr>
      <w:r>
        <w:rPr>
          <w:rFonts w:ascii="Calisto MT" w:hAnsi="Calisto MT"/>
          <w:sz w:val="22"/>
          <w:szCs w:val="22"/>
        </w:rPr>
        <w:t xml:space="preserve">The market reacts quickly and sharply to new information, and various studies find little or no evidence that such reactions can be profitably exploited. </w:t>
      </w:r>
    </w:p>
    <w:p w14:paraId="35973BDF" w14:textId="1951F902" w:rsidR="009316A0" w:rsidRDefault="009316A0" w:rsidP="00A250AE">
      <w:pPr>
        <w:pStyle w:val="ListParagraph"/>
        <w:numPr>
          <w:ilvl w:val="0"/>
          <w:numId w:val="11"/>
        </w:numPr>
        <w:rPr>
          <w:rFonts w:ascii="Calisto MT" w:hAnsi="Calisto MT"/>
          <w:sz w:val="22"/>
          <w:szCs w:val="22"/>
        </w:rPr>
      </w:pPr>
      <w:r>
        <w:rPr>
          <w:rFonts w:ascii="Calisto MT" w:hAnsi="Calisto MT"/>
          <w:sz w:val="22"/>
          <w:szCs w:val="22"/>
        </w:rPr>
        <w:t xml:space="preserve">If the stock market can be beaten, the way to do so is not obvious. </w:t>
      </w:r>
    </w:p>
    <w:p w14:paraId="2C3081F8" w14:textId="0DA6D939" w:rsidR="009316A0" w:rsidRDefault="009316A0" w:rsidP="009316A0">
      <w:pPr>
        <w:pStyle w:val="ListParagraph"/>
        <w:numPr>
          <w:ilvl w:val="0"/>
          <w:numId w:val="11"/>
        </w:numPr>
        <w:rPr>
          <w:rFonts w:ascii="Calisto MT" w:hAnsi="Calisto MT"/>
          <w:sz w:val="22"/>
          <w:szCs w:val="22"/>
        </w:rPr>
      </w:pPr>
      <w:r>
        <w:rPr>
          <w:rFonts w:ascii="Calisto MT" w:hAnsi="Calisto MT"/>
          <w:sz w:val="22"/>
          <w:szCs w:val="22"/>
        </w:rPr>
        <w:t xml:space="preserve">Security selection becomes less important, because securities will be fairly priced. </w:t>
      </w:r>
    </w:p>
    <w:p w14:paraId="54E821CB" w14:textId="10E8F875" w:rsidR="009316A0" w:rsidRDefault="009316A0" w:rsidP="009316A0">
      <w:pPr>
        <w:pStyle w:val="ListParagraph"/>
        <w:numPr>
          <w:ilvl w:val="0"/>
          <w:numId w:val="11"/>
        </w:numPr>
        <w:rPr>
          <w:rFonts w:ascii="Calisto MT" w:hAnsi="Calisto MT"/>
          <w:sz w:val="22"/>
          <w:szCs w:val="22"/>
        </w:rPr>
      </w:pPr>
      <w:r>
        <w:rPr>
          <w:rFonts w:ascii="Calisto MT" w:hAnsi="Calisto MT"/>
          <w:sz w:val="22"/>
          <w:szCs w:val="22"/>
        </w:rPr>
        <w:t>Small role for professional money managers.</w:t>
      </w:r>
    </w:p>
    <w:p w14:paraId="68654A86" w14:textId="4367EE06" w:rsidR="009316A0" w:rsidRDefault="009316A0" w:rsidP="009316A0">
      <w:pPr>
        <w:pStyle w:val="ListParagraph"/>
        <w:numPr>
          <w:ilvl w:val="0"/>
          <w:numId w:val="11"/>
        </w:numPr>
        <w:rPr>
          <w:rFonts w:ascii="Calisto MT" w:hAnsi="Calisto MT"/>
          <w:sz w:val="22"/>
          <w:szCs w:val="22"/>
        </w:rPr>
      </w:pPr>
      <w:r>
        <w:rPr>
          <w:rFonts w:ascii="Calisto MT" w:hAnsi="Calisto MT"/>
          <w:sz w:val="22"/>
          <w:szCs w:val="22"/>
        </w:rPr>
        <w:t xml:space="preserve">Makes little sense to time the market </w:t>
      </w:r>
    </w:p>
    <w:p w14:paraId="54906B0E" w14:textId="324C75F5" w:rsidR="009316A0" w:rsidRDefault="009316A0" w:rsidP="009316A0">
      <w:pPr>
        <w:pStyle w:val="ListParagraph"/>
        <w:numPr>
          <w:ilvl w:val="0"/>
          <w:numId w:val="11"/>
        </w:numPr>
        <w:rPr>
          <w:rFonts w:ascii="Calisto MT" w:hAnsi="Calisto MT"/>
          <w:sz w:val="22"/>
          <w:szCs w:val="22"/>
        </w:rPr>
      </w:pPr>
      <w:r>
        <w:rPr>
          <w:rFonts w:ascii="Calisto MT" w:hAnsi="Calisto MT"/>
          <w:sz w:val="22"/>
          <w:szCs w:val="22"/>
        </w:rPr>
        <w:t>The role of a portfolio manager in an efficient market is to build a portfolio to the specific needs of individual investors.</w:t>
      </w:r>
    </w:p>
    <w:p w14:paraId="05233247" w14:textId="0F488790" w:rsidR="009316A0" w:rsidRDefault="009316A0" w:rsidP="009316A0">
      <w:pPr>
        <w:pStyle w:val="ListParagraph"/>
        <w:numPr>
          <w:ilvl w:val="0"/>
          <w:numId w:val="11"/>
        </w:numPr>
        <w:rPr>
          <w:rFonts w:ascii="Calisto MT" w:hAnsi="Calisto MT"/>
          <w:sz w:val="22"/>
          <w:szCs w:val="22"/>
        </w:rPr>
      </w:pPr>
      <w:r>
        <w:rPr>
          <w:rFonts w:ascii="Calisto MT" w:hAnsi="Calisto MT"/>
          <w:sz w:val="22"/>
          <w:szCs w:val="22"/>
        </w:rPr>
        <w:t xml:space="preserve">A basic principle of investing is to hold a well-diversified portfolio. </w:t>
      </w:r>
    </w:p>
    <w:p w14:paraId="25D6DECB" w14:textId="77777777" w:rsidR="009316A0" w:rsidRDefault="009316A0" w:rsidP="009316A0">
      <w:pPr>
        <w:rPr>
          <w:rFonts w:ascii="Calisto MT" w:hAnsi="Calisto MT"/>
          <w:sz w:val="22"/>
          <w:szCs w:val="22"/>
        </w:rPr>
      </w:pPr>
    </w:p>
    <w:p w14:paraId="624BCF94" w14:textId="6FB5A063" w:rsidR="009316A0" w:rsidRDefault="009316A0" w:rsidP="009316A0">
      <w:pPr>
        <w:rPr>
          <w:rFonts w:ascii="Calisto MT" w:hAnsi="Calisto MT"/>
          <w:sz w:val="22"/>
          <w:szCs w:val="22"/>
        </w:rPr>
      </w:pPr>
      <w:r>
        <w:rPr>
          <w:rFonts w:ascii="Calisto MT" w:hAnsi="Calisto MT"/>
          <w:sz w:val="22"/>
          <w:szCs w:val="22"/>
        </w:rPr>
        <w:t>Anomalies</w:t>
      </w:r>
    </w:p>
    <w:p w14:paraId="6C6EBF81" w14:textId="44CB76DD" w:rsidR="009316A0" w:rsidRDefault="009316A0" w:rsidP="009316A0">
      <w:pPr>
        <w:pStyle w:val="ListParagraph"/>
        <w:numPr>
          <w:ilvl w:val="0"/>
          <w:numId w:val="12"/>
        </w:numPr>
        <w:rPr>
          <w:rFonts w:ascii="Calisto MT" w:hAnsi="Calisto MT"/>
          <w:sz w:val="22"/>
          <w:szCs w:val="22"/>
        </w:rPr>
      </w:pPr>
      <w:r>
        <w:rPr>
          <w:rFonts w:ascii="Calisto MT" w:hAnsi="Calisto MT"/>
          <w:sz w:val="22"/>
          <w:szCs w:val="22"/>
        </w:rPr>
        <w:t>First, anomalies generally do not involve many dollars relative to the overall size of the stock market.</w:t>
      </w:r>
    </w:p>
    <w:p w14:paraId="1F8ECFED" w14:textId="1D5479BF" w:rsidR="009316A0" w:rsidRDefault="009316A0" w:rsidP="009316A0">
      <w:pPr>
        <w:pStyle w:val="ListParagraph"/>
        <w:numPr>
          <w:ilvl w:val="0"/>
          <w:numId w:val="12"/>
        </w:numPr>
        <w:rPr>
          <w:rFonts w:ascii="Calisto MT" w:hAnsi="Calisto MT"/>
          <w:sz w:val="22"/>
          <w:szCs w:val="22"/>
        </w:rPr>
      </w:pPr>
      <w:r>
        <w:rPr>
          <w:rFonts w:ascii="Calisto MT" w:hAnsi="Calisto MT"/>
          <w:sz w:val="22"/>
          <w:szCs w:val="22"/>
        </w:rPr>
        <w:t>Second, many anomalies are fleeting and tend to disappear when discovered.</w:t>
      </w:r>
    </w:p>
    <w:p w14:paraId="05F4D9CE" w14:textId="4F85A500" w:rsidR="009316A0" w:rsidRDefault="009316A0" w:rsidP="009316A0">
      <w:pPr>
        <w:pStyle w:val="ListParagraph"/>
        <w:numPr>
          <w:ilvl w:val="0"/>
          <w:numId w:val="12"/>
        </w:numPr>
        <w:rPr>
          <w:rFonts w:ascii="Calisto MT" w:hAnsi="Calisto MT"/>
          <w:sz w:val="22"/>
          <w:szCs w:val="22"/>
        </w:rPr>
      </w:pPr>
      <w:r>
        <w:rPr>
          <w:rFonts w:ascii="Calisto MT" w:hAnsi="Calisto MT"/>
          <w:sz w:val="22"/>
          <w:szCs w:val="22"/>
        </w:rPr>
        <w:t xml:space="preserve">Anomalies are not easily use as the basis for a trading strategy, because transaction costs render many of them unprofitable. </w:t>
      </w:r>
    </w:p>
    <w:p w14:paraId="56CAD1EA" w14:textId="77777777" w:rsidR="00AB45B4" w:rsidRDefault="00AB45B4" w:rsidP="00AB45B4">
      <w:pPr>
        <w:rPr>
          <w:rFonts w:ascii="Calisto MT" w:hAnsi="Calisto MT"/>
          <w:sz w:val="22"/>
          <w:szCs w:val="22"/>
        </w:rPr>
      </w:pPr>
    </w:p>
    <w:p w14:paraId="1FF4A4D1" w14:textId="2ED3B87F" w:rsidR="00AB45B4" w:rsidRDefault="00AB45B4" w:rsidP="00AB45B4">
      <w:pPr>
        <w:rPr>
          <w:rFonts w:ascii="Calisto MT" w:hAnsi="Calisto MT"/>
          <w:sz w:val="22"/>
          <w:szCs w:val="22"/>
        </w:rPr>
      </w:pPr>
      <w:r>
        <w:rPr>
          <w:rFonts w:ascii="Calisto MT" w:hAnsi="Calisto MT"/>
          <w:sz w:val="22"/>
          <w:szCs w:val="22"/>
        </w:rPr>
        <w:t>“Turn of the Year “ &gt; “Rest of the Days” returns = big difference in 1962-1985</w:t>
      </w:r>
    </w:p>
    <w:p w14:paraId="0B59AF0A" w14:textId="2617C22A" w:rsidR="00AB45B4" w:rsidRDefault="00AB45B4" w:rsidP="00AB45B4">
      <w:pPr>
        <w:rPr>
          <w:rFonts w:ascii="Calisto MT" w:hAnsi="Calisto MT"/>
          <w:sz w:val="22"/>
          <w:szCs w:val="22"/>
        </w:rPr>
      </w:pPr>
      <w:r>
        <w:rPr>
          <w:rFonts w:ascii="Calisto MT" w:hAnsi="Calisto MT"/>
          <w:sz w:val="22"/>
          <w:szCs w:val="22"/>
        </w:rPr>
        <w:t xml:space="preserve">“Turn of the month” effect = daily returns from the last day of any month of the following 3 days of the following month. </w:t>
      </w:r>
    </w:p>
    <w:p w14:paraId="77201D7A" w14:textId="38902C0B" w:rsidR="00AB45B4" w:rsidRDefault="00AB45B4" w:rsidP="00AB45B4">
      <w:pPr>
        <w:rPr>
          <w:rFonts w:ascii="Calisto MT" w:hAnsi="Calisto MT"/>
          <w:sz w:val="22"/>
          <w:szCs w:val="22"/>
        </w:rPr>
      </w:pPr>
      <w:r>
        <w:rPr>
          <w:rFonts w:ascii="Calisto MT" w:hAnsi="Calisto MT"/>
          <w:sz w:val="22"/>
          <w:szCs w:val="22"/>
        </w:rPr>
        <w:t>“Rest of the Days” = any other daily returns</w:t>
      </w:r>
    </w:p>
    <w:p w14:paraId="77B6BD7C" w14:textId="77777777" w:rsidR="00AB45B4" w:rsidRDefault="00AB45B4" w:rsidP="00AB45B4">
      <w:pPr>
        <w:rPr>
          <w:rFonts w:ascii="Calisto MT" w:hAnsi="Calisto MT"/>
          <w:sz w:val="22"/>
          <w:szCs w:val="22"/>
        </w:rPr>
      </w:pPr>
    </w:p>
    <w:p w14:paraId="1B02A521" w14:textId="67A31390" w:rsidR="009316A0" w:rsidRDefault="00AB45B4" w:rsidP="009316A0">
      <w:pPr>
        <w:rPr>
          <w:rFonts w:ascii="Calisto MT" w:hAnsi="Calisto MT"/>
          <w:sz w:val="22"/>
          <w:szCs w:val="22"/>
        </w:rPr>
      </w:pPr>
      <w:r>
        <w:rPr>
          <w:rFonts w:ascii="Calisto MT" w:hAnsi="Calisto MT"/>
          <w:sz w:val="22"/>
          <w:szCs w:val="22"/>
        </w:rPr>
        <w:t xml:space="preserve">Bubble = occurs when market prices soar far in excess of what normal and rational analysis would suggest. – When investment bubble pops, investors find themselves holding assets with plummeting values. </w:t>
      </w:r>
    </w:p>
    <w:p w14:paraId="76325C7E" w14:textId="77777777" w:rsidR="00AB45B4" w:rsidRDefault="00AB45B4" w:rsidP="009316A0">
      <w:pPr>
        <w:rPr>
          <w:rFonts w:ascii="Calisto MT" w:hAnsi="Calisto MT"/>
          <w:sz w:val="22"/>
          <w:szCs w:val="22"/>
        </w:rPr>
      </w:pPr>
    </w:p>
    <w:p w14:paraId="4E44BCC8" w14:textId="3E0B113C" w:rsidR="00AB45B4" w:rsidRDefault="00AB45B4" w:rsidP="009316A0">
      <w:pPr>
        <w:rPr>
          <w:rFonts w:ascii="Calisto MT" w:hAnsi="Calisto MT"/>
          <w:sz w:val="22"/>
          <w:szCs w:val="22"/>
        </w:rPr>
      </w:pPr>
      <w:r>
        <w:rPr>
          <w:rFonts w:ascii="Calisto MT" w:hAnsi="Calisto MT"/>
          <w:sz w:val="22"/>
          <w:szCs w:val="22"/>
        </w:rPr>
        <w:t xml:space="preserve">Crash = significant and sudden drop in market values. </w:t>
      </w:r>
    </w:p>
    <w:p w14:paraId="49A0F6B3" w14:textId="276F3CCA" w:rsidR="00AB45B4" w:rsidRDefault="00AB45B4" w:rsidP="00AB45B4">
      <w:pPr>
        <w:pStyle w:val="ListParagraph"/>
        <w:numPr>
          <w:ilvl w:val="0"/>
          <w:numId w:val="13"/>
        </w:numPr>
        <w:rPr>
          <w:rFonts w:ascii="Calisto MT" w:hAnsi="Calisto MT"/>
          <w:sz w:val="22"/>
          <w:szCs w:val="22"/>
        </w:rPr>
      </w:pPr>
      <w:r>
        <w:rPr>
          <w:rFonts w:ascii="Calisto MT" w:hAnsi="Calisto MT"/>
          <w:sz w:val="22"/>
          <w:szCs w:val="22"/>
        </w:rPr>
        <w:t>The Asian Crash = Nikkei index, 1990.</w:t>
      </w:r>
    </w:p>
    <w:p w14:paraId="7AA0911F" w14:textId="410E25D8" w:rsidR="00AB45B4" w:rsidRDefault="00AB45B4" w:rsidP="00AB45B4">
      <w:pPr>
        <w:pStyle w:val="ListParagraph"/>
        <w:numPr>
          <w:ilvl w:val="0"/>
          <w:numId w:val="13"/>
        </w:numPr>
        <w:rPr>
          <w:rFonts w:ascii="Calisto MT" w:hAnsi="Calisto MT"/>
          <w:sz w:val="22"/>
          <w:szCs w:val="22"/>
        </w:rPr>
      </w:pPr>
      <w:r>
        <w:rPr>
          <w:rFonts w:ascii="Calisto MT" w:hAnsi="Calisto MT"/>
          <w:sz w:val="22"/>
          <w:szCs w:val="22"/>
        </w:rPr>
        <w:t>“Dot Com” bubble and crash</w:t>
      </w:r>
    </w:p>
    <w:p w14:paraId="52F94D0F" w14:textId="77777777" w:rsidR="00AB45B4" w:rsidRDefault="00AB45B4" w:rsidP="00890668">
      <w:pPr>
        <w:rPr>
          <w:rFonts w:ascii="Calisto MT" w:hAnsi="Calisto MT"/>
          <w:sz w:val="22"/>
          <w:szCs w:val="22"/>
        </w:rPr>
      </w:pPr>
    </w:p>
    <w:p w14:paraId="721DB69B" w14:textId="2A7E73B7" w:rsidR="00890668" w:rsidRDefault="00890668" w:rsidP="00890668">
      <w:pPr>
        <w:rPr>
          <w:rFonts w:ascii="Calisto MT" w:hAnsi="Calisto MT"/>
          <w:sz w:val="22"/>
          <w:szCs w:val="22"/>
        </w:rPr>
      </w:pPr>
      <w:r>
        <w:rPr>
          <w:rFonts w:ascii="Calisto MT" w:hAnsi="Calisto MT"/>
          <w:sz w:val="22"/>
          <w:szCs w:val="22"/>
        </w:rPr>
        <w:t>Tests of Market Efficiency:</w:t>
      </w:r>
    </w:p>
    <w:p w14:paraId="54E684B8" w14:textId="48E69D14" w:rsidR="00890668" w:rsidRDefault="00840F7A" w:rsidP="0018304E">
      <w:pPr>
        <w:pStyle w:val="ListParagraph"/>
        <w:numPr>
          <w:ilvl w:val="0"/>
          <w:numId w:val="14"/>
        </w:numPr>
        <w:rPr>
          <w:rFonts w:ascii="Calisto MT" w:hAnsi="Calisto MT"/>
          <w:sz w:val="22"/>
          <w:szCs w:val="22"/>
        </w:rPr>
      </w:pPr>
      <w:r>
        <w:rPr>
          <w:rFonts w:ascii="Calisto MT" w:hAnsi="Calisto MT"/>
          <w:sz w:val="22"/>
          <w:szCs w:val="22"/>
        </w:rPr>
        <w:t>Studies</w:t>
      </w:r>
      <w:r w:rsidR="0018304E">
        <w:rPr>
          <w:rFonts w:ascii="Calisto MT" w:hAnsi="Calisto MT"/>
          <w:sz w:val="22"/>
          <w:szCs w:val="22"/>
        </w:rPr>
        <w:t xml:space="preserve"> demonstrate that different types of anomalies exist in stock markets. </w:t>
      </w:r>
    </w:p>
    <w:p w14:paraId="62FF5F2C" w14:textId="4B649CA5" w:rsidR="0018304E" w:rsidRDefault="0018304E" w:rsidP="0018304E">
      <w:pPr>
        <w:pStyle w:val="ListParagraph"/>
        <w:numPr>
          <w:ilvl w:val="0"/>
          <w:numId w:val="14"/>
        </w:numPr>
        <w:rPr>
          <w:rFonts w:ascii="Calisto MT" w:hAnsi="Calisto MT"/>
          <w:sz w:val="22"/>
          <w:szCs w:val="22"/>
        </w:rPr>
      </w:pPr>
      <w:r>
        <w:rPr>
          <w:rFonts w:ascii="Calisto MT" w:hAnsi="Calisto MT"/>
          <w:sz w:val="22"/>
          <w:szCs w:val="22"/>
        </w:rPr>
        <w:t xml:space="preserve">Low-price earnings stocks produce higher-returns that high P/E ratio stocks. </w:t>
      </w:r>
    </w:p>
    <w:p w14:paraId="5224D5AA" w14:textId="77777777" w:rsidR="00840F7A" w:rsidRDefault="00840F7A" w:rsidP="00840F7A">
      <w:pPr>
        <w:rPr>
          <w:rFonts w:ascii="Calisto MT" w:hAnsi="Calisto MT"/>
          <w:sz w:val="22"/>
          <w:szCs w:val="22"/>
        </w:rPr>
      </w:pPr>
    </w:p>
    <w:p w14:paraId="55B5733E" w14:textId="321FF1E4" w:rsidR="00840F7A" w:rsidRDefault="00840F7A" w:rsidP="00840F7A">
      <w:pPr>
        <w:rPr>
          <w:rFonts w:ascii="Calisto MT" w:hAnsi="Calisto MT"/>
          <w:sz w:val="22"/>
          <w:szCs w:val="22"/>
        </w:rPr>
      </w:pPr>
      <w:r>
        <w:rPr>
          <w:rFonts w:ascii="Calisto MT" w:hAnsi="Calisto MT"/>
          <w:sz w:val="22"/>
          <w:szCs w:val="22"/>
        </w:rPr>
        <w:t>Prospect Theory = provides an alternative to classical, rational economic decision—making</w:t>
      </w:r>
    </w:p>
    <w:p w14:paraId="2D12ED63" w14:textId="1C4416DD" w:rsidR="00840F7A" w:rsidRDefault="007B0B86" w:rsidP="0022702A">
      <w:pPr>
        <w:pStyle w:val="ListParagraph"/>
        <w:numPr>
          <w:ilvl w:val="0"/>
          <w:numId w:val="15"/>
        </w:numPr>
        <w:rPr>
          <w:rFonts w:ascii="Calisto MT" w:hAnsi="Calisto MT"/>
          <w:sz w:val="22"/>
          <w:szCs w:val="22"/>
        </w:rPr>
      </w:pPr>
      <w:r>
        <w:rPr>
          <w:rFonts w:ascii="Calisto MT" w:hAnsi="Calisto MT"/>
          <w:sz w:val="22"/>
          <w:szCs w:val="22"/>
        </w:rPr>
        <w:t xml:space="preserve">Investors are much more distressed by prospective losses than they are happy about prospective gains. </w:t>
      </w:r>
    </w:p>
    <w:p w14:paraId="302BD2D6" w14:textId="7B2DDBD2" w:rsidR="007B0B86" w:rsidRDefault="007B0B86" w:rsidP="0022702A">
      <w:pPr>
        <w:pStyle w:val="ListParagraph"/>
        <w:numPr>
          <w:ilvl w:val="0"/>
          <w:numId w:val="15"/>
        </w:numPr>
        <w:rPr>
          <w:rFonts w:ascii="Calisto MT" w:hAnsi="Calisto MT"/>
          <w:sz w:val="22"/>
          <w:szCs w:val="22"/>
        </w:rPr>
      </w:pPr>
      <w:r>
        <w:rPr>
          <w:rFonts w:ascii="Calisto MT" w:hAnsi="Calisto MT"/>
          <w:sz w:val="22"/>
          <w:szCs w:val="22"/>
        </w:rPr>
        <w:t xml:space="preserve">A typical investor considers the pain of a $1 loss to be about twice as great as the pleasure received from the gain. </w:t>
      </w:r>
    </w:p>
    <w:p w14:paraId="295708B1" w14:textId="7D1CF2EC" w:rsidR="007B0B86" w:rsidRDefault="007B0B86" w:rsidP="0022702A">
      <w:pPr>
        <w:pStyle w:val="ListParagraph"/>
        <w:numPr>
          <w:ilvl w:val="0"/>
          <w:numId w:val="15"/>
        </w:numPr>
        <w:rPr>
          <w:rFonts w:ascii="Calisto MT" w:hAnsi="Calisto MT"/>
          <w:sz w:val="22"/>
          <w:szCs w:val="22"/>
        </w:rPr>
      </w:pPr>
      <w:r>
        <w:rPr>
          <w:rFonts w:ascii="Calisto MT" w:hAnsi="Calisto MT"/>
          <w:sz w:val="22"/>
          <w:szCs w:val="22"/>
        </w:rPr>
        <w:t xml:space="preserve">People focus on changes in wealth vs. levels of wealth. </w:t>
      </w:r>
    </w:p>
    <w:p w14:paraId="0AF53C74" w14:textId="77777777" w:rsidR="007B0B86" w:rsidRDefault="007B0B86" w:rsidP="009F507E">
      <w:pPr>
        <w:rPr>
          <w:rFonts w:ascii="Calisto MT" w:hAnsi="Calisto MT"/>
          <w:sz w:val="22"/>
          <w:szCs w:val="22"/>
        </w:rPr>
      </w:pPr>
    </w:p>
    <w:p w14:paraId="04681440" w14:textId="772704DB" w:rsidR="009F507E" w:rsidRDefault="009F507E" w:rsidP="009F507E">
      <w:pPr>
        <w:rPr>
          <w:rFonts w:ascii="Calisto MT" w:hAnsi="Calisto MT"/>
          <w:sz w:val="22"/>
          <w:szCs w:val="22"/>
        </w:rPr>
      </w:pPr>
      <w:r>
        <w:rPr>
          <w:rFonts w:ascii="Calisto MT" w:hAnsi="Calisto MT"/>
          <w:sz w:val="22"/>
          <w:szCs w:val="22"/>
        </w:rPr>
        <w:t>Investor Behaviour Consistent with prospect theory predictions</w:t>
      </w:r>
    </w:p>
    <w:p w14:paraId="27DD7D92" w14:textId="4C7F0F87" w:rsidR="009F507E" w:rsidRDefault="009F507E" w:rsidP="009F507E">
      <w:pPr>
        <w:pStyle w:val="ListParagraph"/>
        <w:numPr>
          <w:ilvl w:val="0"/>
          <w:numId w:val="16"/>
        </w:numPr>
        <w:rPr>
          <w:rFonts w:ascii="Calisto MT" w:hAnsi="Calisto MT"/>
          <w:sz w:val="22"/>
          <w:szCs w:val="22"/>
        </w:rPr>
      </w:pPr>
      <w:r>
        <w:rPr>
          <w:rFonts w:ascii="Calisto MT" w:hAnsi="Calisto MT"/>
          <w:sz w:val="22"/>
          <w:szCs w:val="22"/>
        </w:rPr>
        <w:t>There are 3 major judgment errors consistent with the predictions of prospect theory:</w:t>
      </w:r>
    </w:p>
    <w:p w14:paraId="24758BC0" w14:textId="6F98E868" w:rsidR="009F507E" w:rsidRDefault="009F507E" w:rsidP="009F507E">
      <w:pPr>
        <w:pStyle w:val="ListParagraph"/>
        <w:numPr>
          <w:ilvl w:val="1"/>
          <w:numId w:val="16"/>
        </w:numPr>
        <w:rPr>
          <w:rFonts w:ascii="Calisto MT" w:hAnsi="Calisto MT"/>
          <w:sz w:val="22"/>
          <w:szCs w:val="22"/>
        </w:rPr>
      </w:pPr>
      <w:r>
        <w:rPr>
          <w:rFonts w:ascii="Calisto MT" w:hAnsi="Calisto MT"/>
          <w:sz w:val="22"/>
          <w:szCs w:val="22"/>
        </w:rPr>
        <w:t>Frame Dependence</w:t>
      </w:r>
    </w:p>
    <w:p w14:paraId="41839286" w14:textId="4B81EFE2" w:rsidR="009F507E" w:rsidRDefault="009F507E" w:rsidP="009F507E">
      <w:pPr>
        <w:pStyle w:val="ListParagraph"/>
        <w:numPr>
          <w:ilvl w:val="1"/>
          <w:numId w:val="16"/>
        </w:numPr>
        <w:rPr>
          <w:rFonts w:ascii="Calisto MT" w:hAnsi="Calisto MT"/>
          <w:sz w:val="22"/>
          <w:szCs w:val="22"/>
        </w:rPr>
      </w:pPr>
      <w:r>
        <w:rPr>
          <w:rFonts w:ascii="Calisto MT" w:hAnsi="Calisto MT"/>
          <w:sz w:val="22"/>
          <w:szCs w:val="22"/>
        </w:rPr>
        <w:t>Loss Aversion</w:t>
      </w:r>
    </w:p>
    <w:p w14:paraId="5818D3CB" w14:textId="70863FD5" w:rsidR="009F507E" w:rsidRDefault="009F507E" w:rsidP="009F507E">
      <w:pPr>
        <w:pStyle w:val="ListParagraph"/>
        <w:numPr>
          <w:ilvl w:val="1"/>
          <w:numId w:val="16"/>
        </w:numPr>
        <w:rPr>
          <w:rFonts w:ascii="Calisto MT" w:hAnsi="Calisto MT"/>
          <w:sz w:val="22"/>
          <w:szCs w:val="22"/>
        </w:rPr>
      </w:pPr>
      <w:r>
        <w:rPr>
          <w:rFonts w:ascii="Calisto MT" w:hAnsi="Calisto MT"/>
          <w:sz w:val="22"/>
          <w:szCs w:val="22"/>
        </w:rPr>
        <w:t>The House Money Effect</w:t>
      </w:r>
    </w:p>
    <w:p w14:paraId="52DC8279" w14:textId="77777777" w:rsidR="009F507E" w:rsidRDefault="009F507E" w:rsidP="009F507E">
      <w:pPr>
        <w:rPr>
          <w:rFonts w:ascii="Calisto MT" w:hAnsi="Calisto MT"/>
          <w:sz w:val="22"/>
          <w:szCs w:val="22"/>
        </w:rPr>
      </w:pPr>
    </w:p>
    <w:p w14:paraId="247C9DDE" w14:textId="186302A2" w:rsidR="009F507E" w:rsidRDefault="009F507E" w:rsidP="009F507E">
      <w:pPr>
        <w:rPr>
          <w:rFonts w:ascii="Calisto MT" w:hAnsi="Calisto MT"/>
          <w:sz w:val="22"/>
          <w:szCs w:val="22"/>
        </w:rPr>
      </w:pPr>
      <w:r>
        <w:rPr>
          <w:rFonts w:ascii="Calisto MT" w:hAnsi="Calisto MT"/>
          <w:sz w:val="22"/>
          <w:szCs w:val="22"/>
        </w:rPr>
        <w:t>Frame Dependence</w:t>
      </w:r>
    </w:p>
    <w:p w14:paraId="5BC10ED6" w14:textId="3A86BF54" w:rsidR="009F507E" w:rsidRDefault="009F507E" w:rsidP="009F507E">
      <w:pPr>
        <w:pStyle w:val="ListParagraph"/>
        <w:numPr>
          <w:ilvl w:val="0"/>
          <w:numId w:val="16"/>
        </w:numPr>
        <w:rPr>
          <w:rFonts w:ascii="Calisto MT" w:hAnsi="Calisto MT"/>
          <w:sz w:val="22"/>
          <w:szCs w:val="22"/>
        </w:rPr>
      </w:pPr>
      <w:r>
        <w:rPr>
          <w:rFonts w:ascii="Calisto MT" w:hAnsi="Calisto MT"/>
          <w:sz w:val="22"/>
          <w:szCs w:val="22"/>
        </w:rPr>
        <w:t xml:space="preserve">If an investment problem is presented in 2 different ways, investors often make inconsistent choices. </w:t>
      </w:r>
    </w:p>
    <w:p w14:paraId="5E66CE42" w14:textId="23F469D8" w:rsidR="009F507E" w:rsidRDefault="009F507E" w:rsidP="009F507E">
      <w:pPr>
        <w:rPr>
          <w:rFonts w:ascii="Calisto MT" w:hAnsi="Calisto MT"/>
          <w:sz w:val="22"/>
          <w:szCs w:val="22"/>
        </w:rPr>
      </w:pPr>
      <w:r>
        <w:rPr>
          <w:rFonts w:ascii="Calisto MT" w:hAnsi="Calisto MT"/>
          <w:sz w:val="22"/>
          <w:szCs w:val="22"/>
        </w:rPr>
        <w:t>Anchoring = associating a stock with its purchase price</w:t>
      </w:r>
    </w:p>
    <w:p w14:paraId="105B91C8" w14:textId="728D422E" w:rsidR="009F507E" w:rsidRDefault="009F507E" w:rsidP="009F507E">
      <w:pPr>
        <w:rPr>
          <w:rFonts w:ascii="Calisto MT" w:hAnsi="Calisto MT"/>
          <w:sz w:val="22"/>
          <w:szCs w:val="22"/>
        </w:rPr>
      </w:pPr>
      <w:r>
        <w:rPr>
          <w:rFonts w:ascii="Calisto MT" w:hAnsi="Calisto MT"/>
          <w:sz w:val="22"/>
          <w:szCs w:val="22"/>
        </w:rPr>
        <w:t xml:space="preserve">Loss Aversion = a reluctance to sell investments after they have fallen in value. (Breakeven effect or disposition effect). </w:t>
      </w:r>
    </w:p>
    <w:p w14:paraId="3030E030" w14:textId="77777777" w:rsidR="009F507E" w:rsidRDefault="009F507E" w:rsidP="009F507E">
      <w:pPr>
        <w:rPr>
          <w:rFonts w:ascii="Calisto MT" w:hAnsi="Calisto MT"/>
          <w:sz w:val="22"/>
          <w:szCs w:val="22"/>
        </w:rPr>
      </w:pPr>
    </w:p>
    <w:p w14:paraId="5E15667B" w14:textId="17415402" w:rsidR="009F507E" w:rsidRDefault="009F507E" w:rsidP="009F507E">
      <w:pPr>
        <w:rPr>
          <w:rFonts w:ascii="Calisto MT" w:hAnsi="Calisto MT"/>
          <w:sz w:val="22"/>
          <w:szCs w:val="22"/>
        </w:rPr>
      </w:pPr>
      <w:r>
        <w:rPr>
          <w:rFonts w:ascii="Calisto MT" w:hAnsi="Calisto MT"/>
          <w:sz w:val="22"/>
          <w:szCs w:val="22"/>
        </w:rPr>
        <w:t xml:space="preserve">Mental Accounting = when people engage in mental accounting, they tend to segment their money into mental “buckets” </w:t>
      </w:r>
    </w:p>
    <w:p w14:paraId="41E8B3AA" w14:textId="537E78BA" w:rsidR="009F507E" w:rsidRDefault="009F507E" w:rsidP="009F507E">
      <w:pPr>
        <w:pStyle w:val="ListParagraph"/>
        <w:numPr>
          <w:ilvl w:val="0"/>
          <w:numId w:val="16"/>
        </w:numPr>
        <w:rPr>
          <w:rFonts w:ascii="Calisto MT" w:hAnsi="Calisto MT"/>
          <w:sz w:val="22"/>
          <w:szCs w:val="22"/>
        </w:rPr>
      </w:pPr>
      <w:r>
        <w:rPr>
          <w:rFonts w:ascii="Calisto MT" w:hAnsi="Calisto MT"/>
          <w:sz w:val="22"/>
          <w:szCs w:val="22"/>
        </w:rPr>
        <w:t>Spending regular income differently than bonuses</w:t>
      </w:r>
    </w:p>
    <w:p w14:paraId="2ED599EA" w14:textId="2FE9B8A9" w:rsidR="009F507E" w:rsidRDefault="009F507E" w:rsidP="009F507E">
      <w:pPr>
        <w:pStyle w:val="ListParagraph"/>
        <w:numPr>
          <w:ilvl w:val="0"/>
          <w:numId w:val="16"/>
        </w:numPr>
        <w:rPr>
          <w:rFonts w:ascii="Calisto MT" w:hAnsi="Calisto MT"/>
          <w:sz w:val="22"/>
          <w:szCs w:val="22"/>
        </w:rPr>
      </w:pPr>
      <w:r>
        <w:rPr>
          <w:rFonts w:ascii="Calisto MT" w:hAnsi="Calisto MT"/>
          <w:sz w:val="22"/>
          <w:szCs w:val="22"/>
        </w:rPr>
        <w:t xml:space="preserve">Investing prudently in a retirement account, but taking wild risks with a separate stock account. </w:t>
      </w:r>
    </w:p>
    <w:p w14:paraId="3BFB987F" w14:textId="71A19579" w:rsidR="009F507E" w:rsidRDefault="009F507E" w:rsidP="009F507E">
      <w:pPr>
        <w:pStyle w:val="ListParagraph"/>
        <w:numPr>
          <w:ilvl w:val="0"/>
          <w:numId w:val="16"/>
        </w:numPr>
        <w:rPr>
          <w:rFonts w:ascii="Calisto MT" w:hAnsi="Calisto MT"/>
          <w:sz w:val="22"/>
          <w:szCs w:val="22"/>
        </w:rPr>
      </w:pPr>
      <w:r>
        <w:rPr>
          <w:rFonts w:ascii="Calisto MT" w:hAnsi="Calisto MT"/>
          <w:sz w:val="22"/>
          <w:szCs w:val="22"/>
        </w:rPr>
        <w:t>House Money</w:t>
      </w:r>
    </w:p>
    <w:p w14:paraId="3E161E9F" w14:textId="77777777" w:rsidR="009F507E" w:rsidRDefault="009F507E" w:rsidP="009F507E">
      <w:pPr>
        <w:rPr>
          <w:rFonts w:ascii="Calisto MT" w:hAnsi="Calisto MT"/>
          <w:sz w:val="22"/>
          <w:szCs w:val="22"/>
        </w:rPr>
      </w:pPr>
    </w:p>
    <w:p w14:paraId="7F340D62" w14:textId="40EF32EB" w:rsidR="009F507E" w:rsidRDefault="00F20F2F" w:rsidP="009F507E">
      <w:pPr>
        <w:rPr>
          <w:rFonts w:ascii="Calisto MT" w:hAnsi="Calisto MT"/>
          <w:sz w:val="22"/>
          <w:szCs w:val="22"/>
        </w:rPr>
      </w:pPr>
      <w:r>
        <w:rPr>
          <w:rFonts w:ascii="Calisto MT" w:hAnsi="Calisto MT"/>
          <w:sz w:val="22"/>
          <w:szCs w:val="22"/>
        </w:rPr>
        <w:t xml:space="preserve">Overconfidence and Portfolio Diversification = investors tend to invest too heavily in shares of the company for which they work. </w:t>
      </w:r>
    </w:p>
    <w:p w14:paraId="338146C0" w14:textId="615A1873" w:rsidR="00F20F2F" w:rsidRDefault="00F20F2F" w:rsidP="00F20F2F">
      <w:pPr>
        <w:pStyle w:val="ListParagraph"/>
        <w:numPr>
          <w:ilvl w:val="0"/>
          <w:numId w:val="17"/>
        </w:numPr>
        <w:rPr>
          <w:rFonts w:ascii="Calisto MT" w:hAnsi="Calisto MT"/>
          <w:sz w:val="22"/>
          <w:szCs w:val="22"/>
        </w:rPr>
      </w:pPr>
      <w:r>
        <w:rPr>
          <w:rFonts w:ascii="Calisto MT" w:hAnsi="Calisto MT"/>
          <w:sz w:val="22"/>
          <w:szCs w:val="22"/>
        </w:rPr>
        <w:t xml:space="preserve">If you are overconfident = likely you will trade too much </w:t>
      </w:r>
    </w:p>
    <w:p w14:paraId="7C79A273" w14:textId="6CD31831" w:rsidR="00F20F2F" w:rsidRDefault="00F20F2F" w:rsidP="00F20F2F">
      <w:pPr>
        <w:pStyle w:val="ListParagraph"/>
        <w:numPr>
          <w:ilvl w:val="0"/>
          <w:numId w:val="17"/>
        </w:numPr>
        <w:rPr>
          <w:rFonts w:ascii="Calisto MT" w:hAnsi="Calisto MT"/>
          <w:sz w:val="22"/>
          <w:szCs w:val="22"/>
        </w:rPr>
      </w:pPr>
      <w:r>
        <w:rPr>
          <w:rFonts w:ascii="Calisto MT" w:hAnsi="Calisto MT"/>
          <w:sz w:val="22"/>
          <w:szCs w:val="22"/>
        </w:rPr>
        <w:t>Average annual household earns 16.4%</w:t>
      </w:r>
    </w:p>
    <w:p w14:paraId="79FB11E0" w14:textId="5BBAEBD2" w:rsidR="009F507E" w:rsidRDefault="00F20F2F" w:rsidP="009F507E">
      <w:pPr>
        <w:pStyle w:val="ListParagraph"/>
        <w:numPr>
          <w:ilvl w:val="0"/>
          <w:numId w:val="17"/>
        </w:numPr>
        <w:rPr>
          <w:rFonts w:ascii="Calisto MT" w:hAnsi="Calisto MT"/>
          <w:sz w:val="22"/>
          <w:szCs w:val="22"/>
        </w:rPr>
      </w:pPr>
      <w:r>
        <w:rPr>
          <w:rFonts w:ascii="Calisto MT" w:hAnsi="Calisto MT"/>
          <w:sz w:val="22"/>
          <w:szCs w:val="22"/>
        </w:rPr>
        <w:t xml:space="preserve">Men trade about 50% more than women. </w:t>
      </w:r>
    </w:p>
    <w:p w14:paraId="2CF5BC38" w14:textId="0B71DAB6" w:rsidR="00F20F2F" w:rsidRDefault="00F20F2F" w:rsidP="009F507E">
      <w:pPr>
        <w:pStyle w:val="ListParagraph"/>
        <w:numPr>
          <w:ilvl w:val="0"/>
          <w:numId w:val="17"/>
        </w:numPr>
        <w:rPr>
          <w:rFonts w:ascii="Calisto MT" w:hAnsi="Calisto MT"/>
          <w:sz w:val="22"/>
          <w:szCs w:val="22"/>
        </w:rPr>
      </w:pPr>
      <w:r>
        <w:rPr>
          <w:rFonts w:ascii="Calisto MT" w:hAnsi="Calisto MT"/>
          <w:sz w:val="22"/>
          <w:szCs w:val="22"/>
        </w:rPr>
        <w:t xml:space="preserve">Belief that information you hold is superior to information held by other investors. = Illusion of knowledge. </w:t>
      </w:r>
    </w:p>
    <w:p w14:paraId="6A427D85" w14:textId="1BACD742" w:rsidR="00F20F2F" w:rsidRDefault="00F20F2F" w:rsidP="009F507E">
      <w:pPr>
        <w:pStyle w:val="ListParagraph"/>
        <w:numPr>
          <w:ilvl w:val="0"/>
          <w:numId w:val="17"/>
        </w:numPr>
        <w:rPr>
          <w:rFonts w:ascii="Calisto MT" w:hAnsi="Calisto MT"/>
          <w:sz w:val="22"/>
          <w:szCs w:val="22"/>
        </w:rPr>
      </w:pPr>
      <w:r>
        <w:rPr>
          <w:rFonts w:ascii="Calisto MT" w:hAnsi="Calisto MT"/>
          <w:sz w:val="22"/>
          <w:szCs w:val="22"/>
        </w:rPr>
        <w:t xml:space="preserve">Snakebite effect = refers to the unwillingness of investors to take a risk following a loss </w:t>
      </w:r>
    </w:p>
    <w:p w14:paraId="29E03B54" w14:textId="70D2B947" w:rsidR="00F20F2F" w:rsidRDefault="00F20F2F" w:rsidP="009F507E">
      <w:pPr>
        <w:pStyle w:val="ListParagraph"/>
        <w:numPr>
          <w:ilvl w:val="0"/>
          <w:numId w:val="17"/>
        </w:numPr>
        <w:rPr>
          <w:rFonts w:ascii="Calisto MT" w:hAnsi="Calisto MT"/>
          <w:sz w:val="22"/>
          <w:szCs w:val="22"/>
        </w:rPr>
      </w:pPr>
      <w:r>
        <w:rPr>
          <w:rFonts w:ascii="Calisto MT" w:hAnsi="Calisto MT"/>
          <w:sz w:val="22"/>
          <w:szCs w:val="22"/>
        </w:rPr>
        <w:t xml:space="preserve">Representative heuristic = concluding that there are casual factors at work behind random sequences. </w:t>
      </w:r>
    </w:p>
    <w:p w14:paraId="5F1AD313" w14:textId="23206A87" w:rsidR="00F20F2F" w:rsidRDefault="00F20F2F" w:rsidP="009F507E">
      <w:pPr>
        <w:pStyle w:val="ListParagraph"/>
        <w:numPr>
          <w:ilvl w:val="0"/>
          <w:numId w:val="17"/>
        </w:numPr>
        <w:rPr>
          <w:rFonts w:ascii="Calisto MT" w:hAnsi="Calisto MT"/>
          <w:sz w:val="22"/>
          <w:szCs w:val="22"/>
        </w:rPr>
      </w:pPr>
      <w:r>
        <w:rPr>
          <w:rFonts w:ascii="Calisto MT" w:hAnsi="Calisto MT"/>
          <w:sz w:val="22"/>
          <w:szCs w:val="22"/>
        </w:rPr>
        <w:t xml:space="preserve">Clustering Illusion = our human belief that random events that occur in clusters are not really random. </w:t>
      </w:r>
    </w:p>
    <w:p w14:paraId="2DA382BA" w14:textId="622FE0F0" w:rsidR="00F20F2F" w:rsidRDefault="00553AD4" w:rsidP="009F507E">
      <w:pPr>
        <w:pStyle w:val="ListParagraph"/>
        <w:numPr>
          <w:ilvl w:val="0"/>
          <w:numId w:val="17"/>
        </w:numPr>
        <w:rPr>
          <w:rFonts w:ascii="Calisto MT" w:hAnsi="Calisto MT"/>
          <w:sz w:val="22"/>
          <w:szCs w:val="22"/>
        </w:rPr>
      </w:pPr>
      <w:r>
        <w:rPr>
          <w:rFonts w:ascii="Calisto MT" w:hAnsi="Calisto MT"/>
          <w:sz w:val="22"/>
          <w:szCs w:val="22"/>
        </w:rPr>
        <w:t xml:space="preserve">Gambler’s Fallacy = assuming that a departure from what occurs on average will be corrected in the short run. </w:t>
      </w:r>
    </w:p>
    <w:p w14:paraId="61D55524" w14:textId="0D50A646" w:rsidR="00553AD4" w:rsidRDefault="00553AD4" w:rsidP="009F507E">
      <w:pPr>
        <w:pStyle w:val="ListParagraph"/>
        <w:numPr>
          <w:ilvl w:val="0"/>
          <w:numId w:val="17"/>
        </w:numPr>
        <w:rPr>
          <w:rFonts w:ascii="Calisto MT" w:hAnsi="Calisto MT"/>
          <w:sz w:val="22"/>
          <w:szCs w:val="22"/>
        </w:rPr>
      </w:pPr>
      <w:r>
        <w:rPr>
          <w:rFonts w:ascii="Calisto MT" w:hAnsi="Calisto MT"/>
          <w:sz w:val="22"/>
          <w:szCs w:val="22"/>
        </w:rPr>
        <w:t xml:space="preserve">Noise trader = someone whose trades are not based on information or financially meaningful analysis. </w:t>
      </w:r>
    </w:p>
    <w:p w14:paraId="6A077563" w14:textId="77777777" w:rsidR="00553AD4" w:rsidRDefault="00553AD4" w:rsidP="00553AD4">
      <w:pPr>
        <w:rPr>
          <w:rFonts w:ascii="Calisto MT" w:hAnsi="Calisto MT"/>
          <w:sz w:val="22"/>
          <w:szCs w:val="22"/>
        </w:rPr>
      </w:pPr>
    </w:p>
    <w:p w14:paraId="5CE7995C" w14:textId="7EADBDE5" w:rsidR="00553AD4" w:rsidRDefault="00553AD4" w:rsidP="00553AD4">
      <w:pPr>
        <w:rPr>
          <w:rFonts w:ascii="Calisto MT" w:hAnsi="Calisto MT"/>
          <w:sz w:val="22"/>
          <w:szCs w:val="22"/>
        </w:rPr>
      </w:pPr>
      <w:r>
        <w:rPr>
          <w:rFonts w:ascii="Calisto MT" w:hAnsi="Calisto MT"/>
          <w:sz w:val="22"/>
          <w:szCs w:val="22"/>
        </w:rPr>
        <w:t>Technical Analysis</w:t>
      </w:r>
    </w:p>
    <w:p w14:paraId="3BF34513" w14:textId="1A3347DC" w:rsidR="00553AD4" w:rsidRDefault="006A4213" w:rsidP="00553AD4">
      <w:pPr>
        <w:pStyle w:val="ListParagraph"/>
        <w:numPr>
          <w:ilvl w:val="0"/>
          <w:numId w:val="18"/>
        </w:numPr>
        <w:rPr>
          <w:rFonts w:ascii="Calisto MT" w:hAnsi="Calisto MT"/>
          <w:sz w:val="22"/>
          <w:szCs w:val="22"/>
        </w:rPr>
      </w:pPr>
      <w:r>
        <w:rPr>
          <w:rFonts w:ascii="Calisto MT" w:hAnsi="Calisto MT"/>
          <w:sz w:val="22"/>
          <w:szCs w:val="22"/>
        </w:rPr>
        <w:t xml:space="preserve">Predict future stock price movements based on investor sentiment, errors in judgment, and/or historical prices. </w:t>
      </w:r>
    </w:p>
    <w:p w14:paraId="3C58920D" w14:textId="14E66569" w:rsidR="006A4213" w:rsidRDefault="006A4213" w:rsidP="00553AD4">
      <w:pPr>
        <w:pStyle w:val="ListParagraph"/>
        <w:numPr>
          <w:ilvl w:val="0"/>
          <w:numId w:val="18"/>
        </w:numPr>
        <w:rPr>
          <w:rFonts w:ascii="Calisto MT" w:hAnsi="Calisto MT"/>
          <w:sz w:val="22"/>
          <w:szCs w:val="22"/>
        </w:rPr>
      </w:pPr>
      <w:r>
        <w:rPr>
          <w:rFonts w:ascii="Calisto MT" w:hAnsi="Calisto MT"/>
          <w:sz w:val="22"/>
          <w:szCs w:val="22"/>
        </w:rPr>
        <w:t>Can help investors predict future stock prices</w:t>
      </w:r>
    </w:p>
    <w:p w14:paraId="0424DAB1" w14:textId="77777777" w:rsidR="006A4213" w:rsidRDefault="006A4213" w:rsidP="006A4213">
      <w:pPr>
        <w:rPr>
          <w:rFonts w:ascii="Calisto MT" w:hAnsi="Calisto MT"/>
          <w:sz w:val="22"/>
          <w:szCs w:val="22"/>
        </w:rPr>
      </w:pPr>
    </w:p>
    <w:p w14:paraId="2264718D" w14:textId="783B27C2" w:rsidR="006A4213" w:rsidRDefault="006A4213" w:rsidP="006A4213">
      <w:pPr>
        <w:rPr>
          <w:rFonts w:ascii="Calisto MT" w:hAnsi="Calisto MT"/>
          <w:sz w:val="22"/>
          <w:szCs w:val="22"/>
        </w:rPr>
      </w:pPr>
      <w:r>
        <w:rPr>
          <w:rFonts w:ascii="Calisto MT" w:hAnsi="Calisto MT"/>
          <w:sz w:val="22"/>
          <w:szCs w:val="22"/>
        </w:rPr>
        <w:t xml:space="preserve">Market sentiment = the prevailing mood among investors about the future outlook for an individual security or for the market. </w:t>
      </w:r>
    </w:p>
    <w:p w14:paraId="02650345" w14:textId="77777777" w:rsidR="006A4213" w:rsidRDefault="006A4213" w:rsidP="006A4213">
      <w:pPr>
        <w:rPr>
          <w:rFonts w:ascii="Calisto MT" w:hAnsi="Calisto MT"/>
          <w:sz w:val="22"/>
          <w:szCs w:val="22"/>
        </w:rPr>
      </w:pPr>
    </w:p>
    <w:p w14:paraId="00ADD1ED" w14:textId="6DDC157B" w:rsidR="006A4213" w:rsidRDefault="006A4213" w:rsidP="006A4213">
      <w:pPr>
        <w:rPr>
          <w:rFonts w:ascii="Calisto MT" w:hAnsi="Calisto MT"/>
          <w:sz w:val="22"/>
          <w:szCs w:val="22"/>
        </w:rPr>
      </w:pPr>
      <w:r>
        <w:rPr>
          <w:rFonts w:ascii="Calisto MT" w:hAnsi="Calisto MT"/>
          <w:sz w:val="22"/>
          <w:szCs w:val="22"/>
        </w:rPr>
        <w:t>Dow theory method that attempts to interpret and signal changes in the stock market direction</w:t>
      </w:r>
    </w:p>
    <w:p w14:paraId="204AF472" w14:textId="0409A97B" w:rsidR="006A4213" w:rsidRDefault="006A4213" w:rsidP="006A4213">
      <w:pPr>
        <w:rPr>
          <w:rFonts w:ascii="Calisto MT" w:hAnsi="Calisto MT"/>
          <w:sz w:val="22"/>
          <w:szCs w:val="22"/>
        </w:rPr>
      </w:pPr>
      <w:r>
        <w:rPr>
          <w:rFonts w:ascii="Calisto MT" w:hAnsi="Calisto MT"/>
          <w:sz w:val="22"/>
          <w:szCs w:val="22"/>
        </w:rPr>
        <w:t>Identified by these 3 factors:</w:t>
      </w:r>
    </w:p>
    <w:p w14:paraId="2F30F3E7" w14:textId="5941437D" w:rsidR="006A4213" w:rsidRDefault="006A4213" w:rsidP="006A4213">
      <w:pPr>
        <w:pStyle w:val="ListParagraph"/>
        <w:numPr>
          <w:ilvl w:val="0"/>
          <w:numId w:val="19"/>
        </w:numPr>
        <w:rPr>
          <w:rFonts w:ascii="Calisto MT" w:hAnsi="Calisto MT"/>
          <w:sz w:val="22"/>
          <w:szCs w:val="22"/>
        </w:rPr>
      </w:pPr>
      <w:r>
        <w:rPr>
          <w:rFonts w:ascii="Calisto MT" w:hAnsi="Calisto MT"/>
          <w:sz w:val="22"/>
          <w:szCs w:val="22"/>
        </w:rPr>
        <w:t>Primary direction or trend</w:t>
      </w:r>
    </w:p>
    <w:p w14:paraId="037276B9" w14:textId="7D3F85FF" w:rsidR="006A4213" w:rsidRDefault="006A4213" w:rsidP="006A4213">
      <w:pPr>
        <w:pStyle w:val="ListParagraph"/>
        <w:numPr>
          <w:ilvl w:val="0"/>
          <w:numId w:val="19"/>
        </w:numPr>
        <w:rPr>
          <w:rFonts w:ascii="Calisto MT" w:hAnsi="Calisto MT"/>
          <w:sz w:val="22"/>
          <w:szCs w:val="22"/>
        </w:rPr>
      </w:pPr>
      <w:r>
        <w:rPr>
          <w:rFonts w:ascii="Calisto MT" w:hAnsi="Calisto MT"/>
          <w:sz w:val="22"/>
          <w:szCs w:val="22"/>
        </w:rPr>
        <w:t>Secondary reaction or trend,</w:t>
      </w:r>
    </w:p>
    <w:p w14:paraId="5CBDED25" w14:textId="32F67061" w:rsidR="006A4213" w:rsidRDefault="006A4213" w:rsidP="006A4213">
      <w:pPr>
        <w:pStyle w:val="ListParagraph"/>
        <w:numPr>
          <w:ilvl w:val="0"/>
          <w:numId w:val="19"/>
        </w:numPr>
        <w:rPr>
          <w:rFonts w:ascii="Calisto MT" w:hAnsi="Calisto MT"/>
          <w:sz w:val="22"/>
          <w:szCs w:val="22"/>
        </w:rPr>
      </w:pPr>
      <w:r>
        <w:rPr>
          <w:rFonts w:ascii="Calisto MT" w:hAnsi="Calisto MT"/>
          <w:sz w:val="22"/>
          <w:szCs w:val="22"/>
        </w:rPr>
        <w:t>Daily fluctuations</w:t>
      </w:r>
    </w:p>
    <w:p w14:paraId="3341F93A" w14:textId="77777777" w:rsidR="006A4213" w:rsidRDefault="006A4213" w:rsidP="006A4213">
      <w:pPr>
        <w:rPr>
          <w:rFonts w:ascii="Calisto MT" w:hAnsi="Calisto MT"/>
          <w:sz w:val="22"/>
          <w:szCs w:val="22"/>
        </w:rPr>
      </w:pPr>
    </w:p>
    <w:p w14:paraId="57342FFC" w14:textId="0BF63DB2" w:rsidR="006A4213" w:rsidRDefault="006A4213" w:rsidP="006A4213">
      <w:pPr>
        <w:rPr>
          <w:rFonts w:ascii="Calisto MT" w:hAnsi="Calisto MT"/>
          <w:sz w:val="22"/>
          <w:szCs w:val="22"/>
        </w:rPr>
      </w:pPr>
      <w:r>
        <w:rPr>
          <w:rFonts w:ascii="Calisto MT" w:hAnsi="Calisto MT"/>
          <w:sz w:val="22"/>
          <w:szCs w:val="22"/>
        </w:rPr>
        <w:t xml:space="preserve">Elliot Waves (stocks) = invested in 1930’s by Ralph Nelson Elliott, a Dow Theorist. </w:t>
      </w:r>
    </w:p>
    <w:p w14:paraId="00A97CDB" w14:textId="77777777" w:rsidR="006A4213" w:rsidRDefault="006A4213" w:rsidP="006A4213">
      <w:pPr>
        <w:rPr>
          <w:rFonts w:ascii="Calisto MT" w:hAnsi="Calisto MT"/>
          <w:sz w:val="22"/>
          <w:szCs w:val="22"/>
        </w:rPr>
      </w:pPr>
    </w:p>
    <w:p w14:paraId="012790F7" w14:textId="6869B38C" w:rsidR="006A4213" w:rsidRDefault="006A4213" w:rsidP="006A4213">
      <w:pPr>
        <w:rPr>
          <w:rFonts w:ascii="Calisto MT" w:hAnsi="Calisto MT"/>
          <w:sz w:val="22"/>
          <w:szCs w:val="22"/>
        </w:rPr>
      </w:pPr>
      <w:r>
        <w:rPr>
          <w:rFonts w:ascii="Calisto MT" w:hAnsi="Calisto MT"/>
          <w:sz w:val="22"/>
          <w:szCs w:val="22"/>
        </w:rPr>
        <w:t>Support and Resistance Levels</w:t>
      </w:r>
    </w:p>
    <w:p w14:paraId="65F0F812" w14:textId="0D1FE6F4" w:rsidR="006A4213" w:rsidRDefault="006A4213" w:rsidP="006A4213">
      <w:pPr>
        <w:pStyle w:val="ListParagraph"/>
        <w:numPr>
          <w:ilvl w:val="0"/>
          <w:numId w:val="20"/>
        </w:numPr>
        <w:rPr>
          <w:rFonts w:ascii="Calisto MT" w:hAnsi="Calisto MT"/>
          <w:sz w:val="22"/>
          <w:szCs w:val="22"/>
        </w:rPr>
      </w:pPr>
      <w:r>
        <w:rPr>
          <w:rFonts w:ascii="Calisto MT" w:hAnsi="Calisto MT"/>
          <w:sz w:val="22"/>
          <w:szCs w:val="22"/>
        </w:rPr>
        <w:t xml:space="preserve">Support level = a price of level below a stock or the markets as a whole is unlikely to go. </w:t>
      </w:r>
    </w:p>
    <w:p w14:paraId="3B0D6D1E" w14:textId="3EC95303" w:rsidR="006A4213" w:rsidRDefault="006A4213" w:rsidP="006A4213">
      <w:pPr>
        <w:pStyle w:val="ListParagraph"/>
        <w:numPr>
          <w:ilvl w:val="0"/>
          <w:numId w:val="20"/>
        </w:numPr>
        <w:rPr>
          <w:rFonts w:ascii="Calisto MT" w:hAnsi="Calisto MT"/>
          <w:sz w:val="22"/>
          <w:szCs w:val="22"/>
        </w:rPr>
      </w:pPr>
      <w:r>
        <w:rPr>
          <w:rFonts w:ascii="Calisto MT" w:hAnsi="Calisto MT"/>
          <w:sz w:val="22"/>
          <w:szCs w:val="22"/>
        </w:rPr>
        <w:t xml:space="preserve">Resistance level = above which a stock or the market as a whole is unlikely to use. </w:t>
      </w:r>
    </w:p>
    <w:p w14:paraId="1BEBC3F5" w14:textId="77777777" w:rsidR="006A4213" w:rsidRDefault="006A4213" w:rsidP="006A4213">
      <w:pPr>
        <w:rPr>
          <w:rFonts w:ascii="Calisto MT" w:hAnsi="Calisto MT"/>
          <w:sz w:val="22"/>
          <w:szCs w:val="22"/>
        </w:rPr>
      </w:pPr>
    </w:p>
    <w:p w14:paraId="5C8D0166" w14:textId="501863CC" w:rsidR="006A4213" w:rsidRDefault="006A4213" w:rsidP="006A4213">
      <w:pPr>
        <w:rPr>
          <w:rFonts w:ascii="Calisto MT" w:hAnsi="Calisto MT"/>
          <w:sz w:val="22"/>
          <w:szCs w:val="22"/>
        </w:rPr>
      </w:pPr>
      <w:r>
        <w:rPr>
          <w:rFonts w:ascii="Calisto MT" w:hAnsi="Calisto MT"/>
          <w:sz w:val="22"/>
          <w:szCs w:val="22"/>
        </w:rPr>
        <w:t xml:space="preserve">Psychological barriers = bargain hunters t help “support” the lower level. </w:t>
      </w:r>
    </w:p>
    <w:p w14:paraId="611DB61E" w14:textId="77777777" w:rsidR="00B82D23" w:rsidRDefault="00B82D23" w:rsidP="006A4213">
      <w:pPr>
        <w:rPr>
          <w:rFonts w:ascii="Calisto MT" w:hAnsi="Calisto MT"/>
          <w:sz w:val="22"/>
          <w:szCs w:val="22"/>
        </w:rPr>
      </w:pPr>
    </w:p>
    <w:p w14:paraId="4BE0935C" w14:textId="018210EF" w:rsidR="00B82D23" w:rsidRDefault="00B82D23" w:rsidP="006A4213">
      <w:pPr>
        <w:rPr>
          <w:rFonts w:ascii="Calisto MT" w:hAnsi="Calisto MT"/>
          <w:sz w:val="22"/>
          <w:szCs w:val="22"/>
        </w:rPr>
      </w:pPr>
      <w:r>
        <w:rPr>
          <w:rFonts w:ascii="Calisto MT" w:hAnsi="Calisto MT"/>
          <w:sz w:val="22"/>
          <w:szCs w:val="22"/>
        </w:rPr>
        <w:t xml:space="preserve">Technical analysis = charting, chartists. </w:t>
      </w:r>
    </w:p>
    <w:p w14:paraId="75D05280" w14:textId="77777777" w:rsidR="00B82D23" w:rsidRDefault="00B82D23" w:rsidP="006A4213">
      <w:pPr>
        <w:rPr>
          <w:rFonts w:ascii="Calisto MT" w:hAnsi="Calisto MT"/>
          <w:sz w:val="22"/>
          <w:szCs w:val="22"/>
        </w:rPr>
      </w:pPr>
    </w:p>
    <w:p w14:paraId="53F9E2C0" w14:textId="2F253053" w:rsidR="00B82D23" w:rsidRDefault="00B82D23" w:rsidP="006A4213">
      <w:pPr>
        <w:rPr>
          <w:rFonts w:ascii="Calisto MT" w:hAnsi="Calisto MT"/>
          <w:sz w:val="22"/>
          <w:szCs w:val="22"/>
        </w:rPr>
      </w:pPr>
      <w:r>
        <w:rPr>
          <w:rFonts w:ascii="Calisto MT" w:hAnsi="Calisto MT"/>
          <w:sz w:val="22"/>
          <w:szCs w:val="22"/>
        </w:rPr>
        <w:t xml:space="preserve">Moving average charts = average daily prices or index levels, calculated using a fixed number of previous prices, updated daily. </w:t>
      </w:r>
    </w:p>
    <w:p w14:paraId="347CB47F" w14:textId="77777777" w:rsidR="00B82D23" w:rsidRDefault="00B82D23" w:rsidP="006A4213">
      <w:pPr>
        <w:rPr>
          <w:rFonts w:ascii="Calisto MT" w:hAnsi="Calisto MT"/>
          <w:sz w:val="22"/>
          <w:szCs w:val="22"/>
        </w:rPr>
      </w:pPr>
    </w:p>
    <w:p w14:paraId="40BB9EDE" w14:textId="178531B2" w:rsidR="00B82D23" w:rsidRDefault="00B82D23" w:rsidP="006A4213">
      <w:pPr>
        <w:rPr>
          <w:rFonts w:ascii="Calisto MT" w:hAnsi="Calisto MT"/>
          <w:sz w:val="22"/>
          <w:szCs w:val="22"/>
        </w:rPr>
      </w:pPr>
      <w:r>
        <w:rPr>
          <w:rFonts w:ascii="Calisto MT" w:hAnsi="Calisto MT"/>
          <w:sz w:val="22"/>
          <w:szCs w:val="22"/>
        </w:rPr>
        <w:t>Fibonacci Numbers = looking for percentage “retracement” levels.</w:t>
      </w:r>
    </w:p>
    <w:p w14:paraId="6BD03754" w14:textId="77777777" w:rsidR="0023396E" w:rsidRDefault="0023396E" w:rsidP="006A4213">
      <w:pPr>
        <w:rPr>
          <w:rFonts w:ascii="Calisto MT" w:hAnsi="Calisto MT"/>
          <w:sz w:val="22"/>
          <w:szCs w:val="22"/>
        </w:rPr>
      </w:pPr>
    </w:p>
    <w:p w14:paraId="2DE77E2A" w14:textId="77777777" w:rsidR="0023396E" w:rsidRDefault="0023396E" w:rsidP="006A4213">
      <w:pPr>
        <w:rPr>
          <w:rFonts w:ascii="Calisto MT" w:hAnsi="Calisto MT"/>
          <w:sz w:val="22"/>
          <w:szCs w:val="22"/>
        </w:rPr>
      </w:pPr>
    </w:p>
    <w:p w14:paraId="24DFD36C" w14:textId="77777777" w:rsidR="0023396E" w:rsidRDefault="0023396E" w:rsidP="006A4213">
      <w:pPr>
        <w:rPr>
          <w:rFonts w:ascii="Calisto MT" w:hAnsi="Calisto MT"/>
          <w:sz w:val="22"/>
          <w:szCs w:val="22"/>
        </w:rPr>
      </w:pPr>
    </w:p>
    <w:p w14:paraId="6007797F" w14:textId="285B43E4" w:rsidR="0023396E" w:rsidRDefault="0023396E" w:rsidP="006A4213">
      <w:pPr>
        <w:rPr>
          <w:rFonts w:ascii="Calisto MT" w:hAnsi="Calisto MT"/>
          <w:sz w:val="22"/>
          <w:szCs w:val="22"/>
        </w:rPr>
      </w:pPr>
    </w:p>
    <w:p w14:paraId="74E7DDAA" w14:textId="32B1359F" w:rsidR="0023396E" w:rsidRDefault="0023396E" w:rsidP="006A4213">
      <w:pPr>
        <w:rPr>
          <w:rFonts w:ascii="Calisto MT" w:hAnsi="Calisto MT"/>
          <w:b/>
          <w:sz w:val="40"/>
          <w:szCs w:val="40"/>
        </w:rPr>
      </w:pPr>
      <w:r>
        <w:rPr>
          <w:rFonts w:ascii="Calisto MT" w:hAnsi="Calisto MT"/>
          <w:b/>
          <w:sz w:val="40"/>
          <w:szCs w:val="40"/>
        </w:rPr>
        <w:t xml:space="preserve">Chapter 10 &amp; 11 </w:t>
      </w:r>
    </w:p>
    <w:p w14:paraId="5362E409" w14:textId="22C74335" w:rsidR="005E2111" w:rsidRDefault="005E2111" w:rsidP="006A4213">
      <w:pPr>
        <w:rPr>
          <w:rFonts w:ascii="Calisto MT" w:hAnsi="Calisto MT"/>
          <w:sz w:val="22"/>
          <w:szCs w:val="22"/>
        </w:rPr>
      </w:pPr>
      <w:r>
        <w:rPr>
          <w:rFonts w:ascii="Calisto MT" w:hAnsi="Calisto MT"/>
          <w:sz w:val="22"/>
          <w:szCs w:val="22"/>
        </w:rPr>
        <w:t>Money Market Rates:</w:t>
      </w:r>
    </w:p>
    <w:p w14:paraId="13D30DDB" w14:textId="65A63E8E" w:rsidR="005E2111" w:rsidRDefault="005E2111" w:rsidP="005E2111">
      <w:pPr>
        <w:pStyle w:val="ListParagraph"/>
        <w:numPr>
          <w:ilvl w:val="0"/>
          <w:numId w:val="21"/>
        </w:numPr>
        <w:rPr>
          <w:rFonts w:ascii="Calisto MT" w:hAnsi="Calisto MT"/>
          <w:sz w:val="22"/>
          <w:szCs w:val="22"/>
        </w:rPr>
      </w:pPr>
      <w:r>
        <w:rPr>
          <w:rFonts w:ascii="Calisto MT" w:hAnsi="Calisto MT"/>
          <w:sz w:val="22"/>
          <w:szCs w:val="22"/>
        </w:rPr>
        <w:t>Prime Rate</w:t>
      </w:r>
      <w:r w:rsidR="00B0018B">
        <w:rPr>
          <w:rFonts w:ascii="Calisto MT" w:hAnsi="Calisto MT"/>
          <w:sz w:val="22"/>
          <w:szCs w:val="22"/>
        </w:rPr>
        <w:t xml:space="preserve"> = the basic interest rate on short-term loans that the largest commercial banks charge to their most creditworthy corporate customers </w:t>
      </w:r>
    </w:p>
    <w:p w14:paraId="6D0ED8E3" w14:textId="35BAB1FE" w:rsidR="005E2111" w:rsidRDefault="005E2111" w:rsidP="005E2111">
      <w:pPr>
        <w:pStyle w:val="ListParagraph"/>
        <w:numPr>
          <w:ilvl w:val="0"/>
          <w:numId w:val="21"/>
        </w:numPr>
        <w:rPr>
          <w:rFonts w:ascii="Calisto MT" w:hAnsi="Calisto MT"/>
          <w:sz w:val="22"/>
          <w:szCs w:val="22"/>
        </w:rPr>
      </w:pPr>
      <w:r>
        <w:rPr>
          <w:rFonts w:ascii="Calisto MT" w:hAnsi="Calisto MT"/>
          <w:sz w:val="22"/>
          <w:szCs w:val="22"/>
        </w:rPr>
        <w:t>Discount Rate</w:t>
      </w:r>
      <w:r w:rsidR="00B0018B">
        <w:rPr>
          <w:rFonts w:ascii="Calisto MT" w:hAnsi="Calisto MT"/>
          <w:sz w:val="22"/>
          <w:szCs w:val="22"/>
        </w:rPr>
        <w:t xml:space="preserve"> = the interest rate that the Fed offers to commercial banks for overnight reserve loans</w:t>
      </w:r>
    </w:p>
    <w:p w14:paraId="2F5512F2" w14:textId="564B2B7F" w:rsidR="005E2111" w:rsidRDefault="005E2111" w:rsidP="005E2111">
      <w:pPr>
        <w:pStyle w:val="ListParagraph"/>
        <w:numPr>
          <w:ilvl w:val="0"/>
          <w:numId w:val="21"/>
        </w:numPr>
        <w:rPr>
          <w:rFonts w:ascii="Calisto MT" w:hAnsi="Calisto MT"/>
          <w:sz w:val="22"/>
          <w:szCs w:val="22"/>
        </w:rPr>
      </w:pPr>
      <w:r>
        <w:rPr>
          <w:rFonts w:ascii="Calisto MT" w:hAnsi="Calisto MT"/>
          <w:sz w:val="22"/>
          <w:szCs w:val="22"/>
        </w:rPr>
        <w:t>Bank Rate</w:t>
      </w:r>
      <w:r w:rsidR="00B0018B">
        <w:rPr>
          <w:rFonts w:ascii="Calisto MT" w:hAnsi="Calisto MT"/>
          <w:sz w:val="22"/>
          <w:szCs w:val="22"/>
        </w:rPr>
        <w:t xml:space="preserve"> = the interest rate that the Bank of Canada offers to commercial banks for overnight reserve loans</w:t>
      </w:r>
    </w:p>
    <w:p w14:paraId="1CD09941" w14:textId="126667BE" w:rsidR="00B0018B" w:rsidRDefault="00B0018B" w:rsidP="005E2111">
      <w:pPr>
        <w:pStyle w:val="ListParagraph"/>
        <w:numPr>
          <w:ilvl w:val="0"/>
          <w:numId w:val="21"/>
        </w:numPr>
        <w:rPr>
          <w:rFonts w:ascii="Calisto MT" w:hAnsi="Calisto MT"/>
          <w:sz w:val="22"/>
          <w:szCs w:val="22"/>
        </w:rPr>
      </w:pPr>
      <w:r>
        <w:rPr>
          <w:rFonts w:ascii="Calisto MT" w:hAnsi="Calisto MT"/>
          <w:sz w:val="22"/>
          <w:szCs w:val="22"/>
        </w:rPr>
        <w:t>Federal funds rate = interest rate that banks charge each other for overnight loans of $1 million or more</w:t>
      </w:r>
    </w:p>
    <w:p w14:paraId="09941E98" w14:textId="392A4A86" w:rsidR="00B0018B" w:rsidRDefault="00B0018B" w:rsidP="005E2111">
      <w:pPr>
        <w:pStyle w:val="ListParagraph"/>
        <w:numPr>
          <w:ilvl w:val="0"/>
          <w:numId w:val="21"/>
        </w:numPr>
        <w:rPr>
          <w:rFonts w:ascii="Calisto MT" w:hAnsi="Calisto MT"/>
          <w:sz w:val="22"/>
          <w:szCs w:val="22"/>
        </w:rPr>
      </w:pPr>
      <w:r>
        <w:rPr>
          <w:rFonts w:ascii="Calisto MT" w:hAnsi="Calisto MT"/>
          <w:sz w:val="22"/>
          <w:szCs w:val="22"/>
        </w:rPr>
        <w:t xml:space="preserve">Banker’s acceptance = a postdated check on which a bank has guaranteed payment. Commonly used to finance international trade transactions. </w:t>
      </w:r>
    </w:p>
    <w:p w14:paraId="7B0991C6" w14:textId="743C7AB9" w:rsidR="00B0018B" w:rsidRDefault="00B0018B" w:rsidP="005E2111">
      <w:pPr>
        <w:pStyle w:val="ListParagraph"/>
        <w:numPr>
          <w:ilvl w:val="0"/>
          <w:numId w:val="21"/>
        </w:numPr>
        <w:rPr>
          <w:rFonts w:ascii="Calisto MT" w:hAnsi="Calisto MT"/>
          <w:sz w:val="22"/>
          <w:szCs w:val="22"/>
        </w:rPr>
      </w:pPr>
      <w:r>
        <w:rPr>
          <w:rFonts w:ascii="Calisto MT" w:hAnsi="Calisto MT"/>
          <w:sz w:val="22"/>
          <w:szCs w:val="22"/>
        </w:rPr>
        <w:t>Cell money rate = the interest rate brokerage firms pay for call money loans rom banks. Basis for customer rates on margin loans</w:t>
      </w:r>
    </w:p>
    <w:p w14:paraId="2E7FB481" w14:textId="04033062" w:rsidR="00B0018B" w:rsidRDefault="00B0018B" w:rsidP="005E2111">
      <w:pPr>
        <w:pStyle w:val="ListParagraph"/>
        <w:numPr>
          <w:ilvl w:val="0"/>
          <w:numId w:val="21"/>
        </w:numPr>
        <w:rPr>
          <w:rFonts w:ascii="Calisto MT" w:hAnsi="Calisto MT"/>
          <w:sz w:val="22"/>
          <w:szCs w:val="22"/>
        </w:rPr>
      </w:pPr>
      <w:r>
        <w:rPr>
          <w:rFonts w:ascii="Calisto MT" w:hAnsi="Calisto MT"/>
          <w:sz w:val="22"/>
          <w:szCs w:val="22"/>
        </w:rPr>
        <w:t>Commercial paper = short-term, unsecured debt issued by the largest c</w:t>
      </w:r>
      <w:r w:rsidR="00B4764F">
        <w:rPr>
          <w:rFonts w:ascii="Calisto MT" w:hAnsi="Calisto MT"/>
          <w:sz w:val="22"/>
          <w:szCs w:val="22"/>
        </w:rPr>
        <w:t>o</w:t>
      </w:r>
      <w:r>
        <w:rPr>
          <w:rFonts w:ascii="Calisto MT" w:hAnsi="Calisto MT"/>
          <w:sz w:val="22"/>
          <w:szCs w:val="22"/>
        </w:rPr>
        <w:t xml:space="preserve">rporations. </w:t>
      </w:r>
    </w:p>
    <w:p w14:paraId="71FA4356" w14:textId="7FCAD75E" w:rsidR="00B0018B" w:rsidRPr="00B4764F" w:rsidRDefault="00B0018B" w:rsidP="005E2111">
      <w:pPr>
        <w:pStyle w:val="ListParagraph"/>
        <w:numPr>
          <w:ilvl w:val="0"/>
          <w:numId w:val="21"/>
        </w:numPr>
        <w:rPr>
          <w:rFonts w:ascii="Calisto MT" w:hAnsi="Calisto MT"/>
          <w:sz w:val="22"/>
          <w:szCs w:val="22"/>
        </w:rPr>
      </w:pPr>
      <w:r>
        <w:rPr>
          <w:rFonts w:ascii="Calisto MT" w:hAnsi="Calisto MT"/>
          <w:sz w:val="22"/>
          <w:szCs w:val="22"/>
        </w:rPr>
        <w:t xml:space="preserve">CDs = the interest rate on cerficiates of deposit, which are large-denomination deposits of $100,000 or more </w:t>
      </w:r>
      <w:r w:rsidRPr="00B4764F">
        <w:rPr>
          <w:rFonts w:ascii="Calisto MT" w:hAnsi="Calisto MT"/>
          <w:sz w:val="22"/>
          <w:szCs w:val="22"/>
        </w:rPr>
        <w:t xml:space="preserve">at commercial banks. </w:t>
      </w:r>
    </w:p>
    <w:p w14:paraId="229F9EB5" w14:textId="6EE2DB32"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Treasury bill (T-bill)</w:t>
      </w:r>
      <w:r w:rsidR="00B4764F">
        <w:rPr>
          <w:rFonts w:ascii="Calisto MT" w:hAnsi="Calisto MT"/>
          <w:sz w:val="22"/>
          <w:szCs w:val="22"/>
        </w:rPr>
        <w:t xml:space="preserve"> =</w:t>
      </w:r>
      <w:r w:rsidRPr="00B4764F">
        <w:rPr>
          <w:rFonts w:ascii="Calisto MT" w:hAnsi="Calisto MT"/>
          <w:sz w:val="22"/>
          <w:szCs w:val="22"/>
        </w:rPr>
        <w:t xml:space="preserve"> A short-term federal government debt instrument. </w:t>
      </w:r>
    </w:p>
    <w:p w14:paraId="60984478" w14:textId="00BB1E70"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London Interbank Offered Rate (LIBOR)</w:t>
      </w:r>
      <w:r w:rsidR="00B4764F">
        <w:rPr>
          <w:rFonts w:ascii="Calisto MT" w:hAnsi="Calisto MT"/>
          <w:sz w:val="22"/>
          <w:szCs w:val="22"/>
        </w:rPr>
        <w:t xml:space="preserve"> =</w:t>
      </w:r>
      <w:r w:rsidRPr="00B4764F">
        <w:rPr>
          <w:rFonts w:ascii="Calisto MT" w:hAnsi="Calisto MT"/>
          <w:sz w:val="22"/>
          <w:szCs w:val="22"/>
        </w:rPr>
        <w:t xml:space="preserve"> Interest rate that international banks charge one another for overnight Eurodollar loans.</w:t>
      </w:r>
    </w:p>
    <w:p w14:paraId="4C878AB5" w14:textId="66220AEF"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Euro LIBOR</w:t>
      </w:r>
      <w:r w:rsidRPr="00B4764F">
        <w:rPr>
          <w:rFonts w:ascii="Calisto MT" w:hAnsi="Calisto MT"/>
          <w:sz w:val="22"/>
          <w:szCs w:val="22"/>
        </w:rPr>
        <w:t xml:space="preserve"> </w:t>
      </w:r>
      <w:r w:rsidR="00B4764F">
        <w:rPr>
          <w:rFonts w:ascii="Calisto MT" w:hAnsi="Calisto MT"/>
          <w:sz w:val="22"/>
          <w:szCs w:val="22"/>
        </w:rPr>
        <w:t xml:space="preserve">= </w:t>
      </w:r>
      <w:r w:rsidRPr="00B4764F">
        <w:rPr>
          <w:rFonts w:ascii="Calisto MT" w:hAnsi="Calisto MT"/>
          <w:sz w:val="22"/>
          <w:szCs w:val="22"/>
        </w:rPr>
        <w:t>refers to deposits denominated in euros—the common currency of 16 European Union countries.</w:t>
      </w:r>
    </w:p>
    <w:p w14:paraId="06E116CD" w14:textId="188CA1A6"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 xml:space="preserve">EURIBOR </w:t>
      </w:r>
      <w:r w:rsidR="00B4764F">
        <w:rPr>
          <w:rFonts w:ascii="Calisto MT" w:hAnsi="Calisto MT"/>
          <w:bCs/>
          <w:iCs/>
          <w:sz w:val="22"/>
          <w:szCs w:val="22"/>
        </w:rPr>
        <w:t xml:space="preserve">= </w:t>
      </w:r>
      <w:r w:rsidRPr="00B4764F">
        <w:rPr>
          <w:rFonts w:ascii="Calisto MT" w:hAnsi="Calisto MT"/>
          <w:sz w:val="22"/>
          <w:szCs w:val="22"/>
        </w:rPr>
        <w:t>is an interest rate that also refers to deposits denominated in euros. However, EURIBOR is based largely on interest rates from the interbank market for banks in the European Union.</w:t>
      </w:r>
    </w:p>
    <w:p w14:paraId="0434702C" w14:textId="12E93B17"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HIBOR</w:t>
      </w:r>
      <w:r w:rsidRPr="00B4764F">
        <w:rPr>
          <w:rFonts w:ascii="Calisto MT" w:hAnsi="Calisto MT"/>
          <w:sz w:val="22"/>
          <w:szCs w:val="22"/>
        </w:rPr>
        <w:t xml:space="preserve"> </w:t>
      </w:r>
      <w:r w:rsidR="00B4764F">
        <w:rPr>
          <w:rFonts w:ascii="Calisto MT" w:hAnsi="Calisto MT"/>
          <w:sz w:val="22"/>
          <w:szCs w:val="22"/>
        </w:rPr>
        <w:t xml:space="preserve">= </w:t>
      </w:r>
      <w:r w:rsidRPr="00B4764F">
        <w:rPr>
          <w:rFonts w:ascii="Calisto MT" w:hAnsi="Calisto MT"/>
          <w:sz w:val="22"/>
          <w:szCs w:val="22"/>
        </w:rPr>
        <w:t xml:space="preserve">is an interest rate based on Hong Kong dollars. </w:t>
      </w:r>
      <w:proofErr w:type="spellStart"/>
      <w:r w:rsidRPr="00B4764F">
        <w:rPr>
          <w:rFonts w:ascii="Calisto MT" w:hAnsi="Calisto MT"/>
          <w:sz w:val="22"/>
          <w:szCs w:val="22"/>
        </w:rPr>
        <w:t>Hibor</w:t>
      </w:r>
      <w:proofErr w:type="spellEnd"/>
      <w:r w:rsidRPr="00B4764F">
        <w:rPr>
          <w:rFonts w:ascii="Calisto MT" w:hAnsi="Calisto MT"/>
          <w:sz w:val="22"/>
          <w:szCs w:val="22"/>
        </w:rPr>
        <w:t xml:space="preserve"> is the interest rate among banks in the Hong Kong interbank market.</w:t>
      </w:r>
    </w:p>
    <w:p w14:paraId="6ABFF636" w14:textId="511AF9AD" w:rsidR="005B7A3E" w:rsidRPr="00B4764F" w:rsidRDefault="005B7A3E" w:rsidP="00B4764F">
      <w:pPr>
        <w:pStyle w:val="ListParagraph"/>
        <w:numPr>
          <w:ilvl w:val="0"/>
          <w:numId w:val="21"/>
        </w:numPr>
        <w:rPr>
          <w:rFonts w:ascii="Calisto MT" w:hAnsi="Calisto MT"/>
          <w:sz w:val="22"/>
          <w:szCs w:val="22"/>
        </w:rPr>
      </w:pPr>
      <w:r w:rsidRPr="00B4764F">
        <w:rPr>
          <w:rFonts w:ascii="Calisto MT" w:hAnsi="Calisto MT"/>
          <w:bCs/>
          <w:iCs/>
          <w:sz w:val="22"/>
          <w:szCs w:val="22"/>
        </w:rPr>
        <w:t>Eurodollars</w:t>
      </w:r>
      <w:r w:rsidR="00B4764F">
        <w:rPr>
          <w:rFonts w:ascii="Calisto MT" w:hAnsi="Calisto MT"/>
          <w:sz w:val="22"/>
          <w:szCs w:val="22"/>
        </w:rPr>
        <w:t xml:space="preserve"> =</w:t>
      </w:r>
      <w:r w:rsidRPr="00B4764F">
        <w:rPr>
          <w:rFonts w:ascii="Calisto MT" w:hAnsi="Calisto MT"/>
          <w:sz w:val="22"/>
          <w:szCs w:val="22"/>
        </w:rPr>
        <w:t xml:space="preserve"> U.S. dollar denominated deposits in banks outside the United States. </w:t>
      </w:r>
    </w:p>
    <w:p w14:paraId="0963D22F" w14:textId="77777777" w:rsidR="00B4764F" w:rsidRDefault="00B4764F" w:rsidP="005B7A3E">
      <w:pPr>
        <w:rPr>
          <w:rFonts w:ascii="Calisto MT" w:hAnsi="Calisto MT"/>
          <w:sz w:val="22"/>
          <w:szCs w:val="22"/>
        </w:rPr>
      </w:pPr>
    </w:p>
    <w:p w14:paraId="669BD313" w14:textId="556789D2" w:rsidR="005B7A3E" w:rsidRDefault="005B7A3E" w:rsidP="005B7A3E">
      <w:pPr>
        <w:rPr>
          <w:rFonts w:ascii="Calisto MT" w:hAnsi="Calisto MT"/>
          <w:sz w:val="22"/>
          <w:szCs w:val="22"/>
        </w:rPr>
      </w:pPr>
      <w:r>
        <w:rPr>
          <w:rFonts w:ascii="Calisto MT" w:hAnsi="Calisto MT"/>
          <w:sz w:val="22"/>
          <w:szCs w:val="22"/>
        </w:rPr>
        <w:t>Money Market Prices and Rates</w:t>
      </w:r>
    </w:p>
    <w:p w14:paraId="662FDE14" w14:textId="5C396C65" w:rsidR="005B7A3E" w:rsidRDefault="005B7A3E" w:rsidP="005B7A3E">
      <w:pPr>
        <w:pStyle w:val="ListParagraph"/>
        <w:numPr>
          <w:ilvl w:val="0"/>
          <w:numId w:val="23"/>
        </w:numPr>
        <w:rPr>
          <w:rFonts w:ascii="Calisto MT" w:hAnsi="Calisto MT"/>
          <w:sz w:val="22"/>
          <w:szCs w:val="22"/>
        </w:rPr>
      </w:pPr>
      <w:r>
        <w:rPr>
          <w:rFonts w:ascii="Calisto MT" w:hAnsi="Calisto MT"/>
          <w:sz w:val="22"/>
          <w:szCs w:val="22"/>
        </w:rPr>
        <w:t>Pure Discount Security = an interest-bearing asset:</w:t>
      </w:r>
    </w:p>
    <w:p w14:paraId="1C03E373" w14:textId="5D33B37F" w:rsidR="005B7A3E" w:rsidRDefault="005B7A3E" w:rsidP="005B7A3E">
      <w:pPr>
        <w:pStyle w:val="ListParagraph"/>
        <w:numPr>
          <w:ilvl w:val="1"/>
          <w:numId w:val="23"/>
        </w:numPr>
        <w:rPr>
          <w:rFonts w:ascii="Calisto MT" w:hAnsi="Calisto MT"/>
          <w:sz w:val="22"/>
          <w:szCs w:val="22"/>
        </w:rPr>
      </w:pPr>
      <w:r>
        <w:rPr>
          <w:rFonts w:ascii="Calisto MT" w:hAnsi="Calisto MT"/>
          <w:sz w:val="22"/>
          <w:szCs w:val="22"/>
        </w:rPr>
        <w:t xml:space="preserve">Makes a single payment of face value at maturity. </w:t>
      </w:r>
    </w:p>
    <w:p w14:paraId="2AA52D79" w14:textId="1DCE4CB5" w:rsidR="00791786" w:rsidRDefault="00791786" w:rsidP="005B7A3E">
      <w:pPr>
        <w:pStyle w:val="ListParagraph"/>
        <w:numPr>
          <w:ilvl w:val="1"/>
          <w:numId w:val="23"/>
        </w:numPr>
        <w:rPr>
          <w:rFonts w:ascii="Calisto MT" w:hAnsi="Calisto MT"/>
          <w:sz w:val="22"/>
          <w:szCs w:val="22"/>
        </w:rPr>
      </w:pPr>
      <w:r>
        <w:rPr>
          <w:rFonts w:ascii="Calisto MT" w:hAnsi="Calisto MT"/>
          <w:sz w:val="22"/>
          <w:szCs w:val="22"/>
        </w:rPr>
        <w:t xml:space="preserve">It makes no payments before maturity. </w:t>
      </w:r>
    </w:p>
    <w:p w14:paraId="0E6175C0" w14:textId="2D666DB0" w:rsidR="00791786" w:rsidRDefault="00791786" w:rsidP="00791786">
      <w:pPr>
        <w:pStyle w:val="ListParagraph"/>
        <w:numPr>
          <w:ilvl w:val="0"/>
          <w:numId w:val="23"/>
        </w:numPr>
        <w:rPr>
          <w:rFonts w:ascii="Calisto MT" w:hAnsi="Calisto MT"/>
          <w:sz w:val="22"/>
          <w:szCs w:val="22"/>
        </w:rPr>
      </w:pPr>
      <w:r>
        <w:rPr>
          <w:rFonts w:ascii="Calisto MT" w:hAnsi="Calisto MT"/>
          <w:sz w:val="22"/>
          <w:szCs w:val="22"/>
        </w:rPr>
        <w:t>There are several different ways market participants quote interest rates.</w:t>
      </w:r>
    </w:p>
    <w:p w14:paraId="4BEF10DB" w14:textId="5F2A0BF8" w:rsidR="00791786" w:rsidRDefault="00791786" w:rsidP="00791786">
      <w:pPr>
        <w:pStyle w:val="ListParagraph"/>
        <w:numPr>
          <w:ilvl w:val="1"/>
          <w:numId w:val="23"/>
        </w:numPr>
        <w:rPr>
          <w:rFonts w:ascii="Calisto MT" w:hAnsi="Calisto MT"/>
          <w:sz w:val="22"/>
          <w:szCs w:val="22"/>
        </w:rPr>
      </w:pPr>
      <w:r>
        <w:rPr>
          <w:rFonts w:ascii="Calisto MT" w:hAnsi="Calisto MT"/>
          <w:sz w:val="22"/>
          <w:szCs w:val="22"/>
        </w:rPr>
        <w:t>Bank Discount Basis</w:t>
      </w:r>
    </w:p>
    <w:p w14:paraId="4D8AC165" w14:textId="5F6B2272" w:rsidR="00791786" w:rsidRDefault="00791786" w:rsidP="00791786">
      <w:pPr>
        <w:pStyle w:val="ListParagraph"/>
        <w:numPr>
          <w:ilvl w:val="1"/>
          <w:numId w:val="23"/>
        </w:numPr>
        <w:rPr>
          <w:rFonts w:ascii="Calisto MT" w:hAnsi="Calisto MT"/>
          <w:sz w:val="22"/>
          <w:szCs w:val="22"/>
        </w:rPr>
      </w:pPr>
      <w:r>
        <w:rPr>
          <w:rFonts w:ascii="Calisto MT" w:hAnsi="Calisto MT"/>
          <w:sz w:val="22"/>
          <w:szCs w:val="22"/>
        </w:rPr>
        <w:t>Bond Equivalent Yields (BEY)</w:t>
      </w:r>
    </w:p>
    <w:p w14:paraId="6B19FF7C" w14:textId="24C5DFE5" w:rsidR="00791786" w:rsidRDefault="00791786" w:rsidP="00791786">
      <w:pPr>
        <w:pStyle w:val="ListParagraph"/>
        <w:numPr>
          <w:ilvl w:val="1"/>
          <w:numId w:val="23"/>
        </w:numPr>
        <w:rPr>
          <w:rFonts w:ascii="Calisto MT" w:hAnsi="Calisto MT"/>
          <w:sz w:val="22"/>
          <w:szCs w:val="22"/>
        </w:rPr>
      </w:pPr>
      <w:r>
        <w:rPr>
          <w:rFonts w:ascii="Calisto MT" w:hAnsi="Calisto MT"/>
          <w:sz w:val="22"/>
          <w:szCs w:val="22"/>
        </w:rPr>
        <w:t>Annual Percentage Rates (APR)</w:t>
      </w:r>
      <w:r w:rsidR="00841B79">
        <w:rPr>
          <w:rFonts w:ascii="Calisto MT" w:hAnsi="Calisto MT"/>
          <w:sz w:val="22"/>
          <w:szCs w:val="22"/>
        </w:rPr>
        <w:t xml:space="preserve"> = understates the true interest rate, which is usually called the EAR. </w:t>
      </w:r>
    </w:p>
    <w:p w14:paraId="2C15468F" w14:textId="143829D9" w:rsidR="00791786" w:rsidRDefault="00791786" w:rsidP="00791786">
      <w:pPr>
        <w:pStyle w:val="ListParagraph"/>
        <w:numPr>
          <w:ilvl w:val="1"/>
          <w:numId w:val="23"/>
        </w:numPr>
        <w:rPr>
          <w:rFonts w:ascii="Calisto MT" w:hAnsi="Calisto MT"/>
          <w:sz w:val="22"/>
          <w:szCs w:val="22"/>
        </w:rPr>
      </w:pPr>
      <w:r>
        <w:rPr>
          <w:rFonts w:ascii="Calisto MT" w:hAnsi="Calisto MT"/>
          <w:sz w:val="22"/>
          <w:szCs w:val="22"/>
        </w:rPr>
        <w:t>Effective Annual Rates (EAR)</w:t>
      </w:r>
    </w:p>
    <w:p w14:paraId="49AA2A92" w14:textId="77777777" w:rsidR="00791786" w:rsidRDefault="00791786" w:rsidP="00791786">
      <w:pPr>
        <w:rPr>
          <w:rFonts w:ascii="Calisto MT" w:hAnsi="Calisto MT"/>
          <w:sz w:val="22"/>
          <w:szCs w:val="22"/>
        </w:rPr>
      </w:pPr>
    </w:p>
    <w:p w14:paraId="4AEA5A31" w14:textId="6B1494B1" w:rsidR="00791786" w:rsidRDefault="00791786" w:rsidP="00791786">
      <w:pPr>
        <w:rPr>
          <w:rFonts w:ascii="Calisto MT" w:hAnsi="Calisto MT"/>
          <w:sz w:val="22"/>
          <w:szCs w:val="22"/>
        </w:rPr>
      </w:pPr>
      <w:r>
        <w:rPr>
          <w:rFonts w:ascii="Calisto MT" w:hAnsi="Calisto MT"/>
          <w:sz w:val="22"/>
          <w:szCs w:val="22"/>
        </w:rPr>
        <w:t>The Bank Discount Basis:</w:t>
      </w:r>
    </w:p>
    <w:p w14:paraId="1B92D57B" w14:textId="36051F9F" w:rsidR="00791786" w:rsidRDefault="00791786" w:rsidP="00791786">
      <w:pPr>
        <w:pStyle w:val="ListParagraph"/>
        <w:numPr>
          <w:ilvl w:val="0"/>
          <w:numId w:val="24"/>
        </w:numPr>
        <w:rPr>
          <w:rFonts w:ascii="Calisto MT" w:hAnsi="Calisto MT"/>
          <w:sz w:val="22"/>
          <w:szCs w:val="22"/>
        </w:rPr>
      </w:pPr>
      <w:r>
        <w:rPr>
          <w:rFonts w:ascii="Calisto MT" w:hAnsi="Calisto MT"/>
          <w:sz w:val="22"/>
          <w:szCs w:val="22"/>
        </w:rPr>
        <w:t xml:space="preserve">A method of quoting interest rates on money market instruments. – Commonly used for T-bills and banker’s acceptances. </w:t>
      </w:r>
    </w:p>
    <w:p w14:paraId="24C7A53A" w14:textId="6F8E3D06" w:rsidR="000B0A31" w:rsidRDefault="000B0A31" w:rsidP="000B0A31">
      <w:pPr>
        <w:rPr>
          <w:rFonts w:ascii="Calisto MT" w:hAnsi="Calisto MT"/>
          <w:sz w:val="22"/>
          <w:szCs w:val="22"/>
        </w:rPr>
      </w:pPr>
      <w:r>
        <w:rPr>
          <w:rFonts w:ascii="Calisto MT" w:hAnsi="Calisto MT"/>
          <w:sz w:val="22"/>
          <w:szCs w:val="22"/>
        </w:rPr>
        <w:t>Bond Equivalent Yields:</w:t>
      </w:r>
    </w:p>
    <w:p w14:paraId="64FA40A1" w14:textId="270045DE" w:rsidR="000B0A31" w:rsidRDefault="000B0A31" w:rsidP="000B0A31">
      <w:pPr>
        <w:pStyle w:val="ListParagraph"/>
        <w:numPr>
          <w:ilvl w:val="0"/>
          <w:numId w:val="24"/>
        </w:numPr>
        <w:rPr>
          <w:rFonts w:ascii="Calisto MT" w:hAnsi="Calisto MT"/>
          <w:sz w:val="22"/>
          <w:szCs w:val="22"/>
        </w:rPr>
      </w:pPr>
      <w:r>
        <w:rPr>
          <w:rFonts w:ascii="Calisto MT" w:hAnsi="Calisto MT"/>
          <w:sz w:val="22"/>
          <w:szCs w:val="22"/>
        </w:rPr>
        <w:t xml:space="preserve">Canadian T-bills rates are quoted using bond equivalent yield instead of bank discount yield. </w:t>
      </w:r>
    </w:p>
    <w:p w14:paraId="5FBB170E" w14:textId="77777777" w:rsidR="00D4409F" w:rsidRDefault="00D4409F" w:rsidP="00D4409F">
      <w:pPr>
        <w:rPr>
          <w:rFonts w:ascii="Calisto MT" w:hAnsi="Calisto MT"/>
          <w:sz w:val="22"/>
          <w:szCs w:val="22"/>
        </w:rPr>
      </w:pPr>
    </w:p>
    <w:p w14:paraId="4569EA1F" w14:textId="4F6A688D" w:rsidR="00D4409F" w:rsidRDefault="00D4409F" w:rsidP="00D4409F">
      <w:pPr>
        <w:rPr>
          <w:rFonts w:ascii="Calisto MT" w:hAnsi="Calisto MT"/>
          <w:sz w:val="22"/>
          <w:szCs w:val="22"/>
        </w:rPr>
      </w:pPr>
      <w:r>
        <w:rPr>
          <w:rFonts w:ascii="Calisto MT" w:hAnsi="Calisto MT"/>
          <w:sz w:val="22"/>
          <w:szCs w:val="22"/>
        </w:rPr>
        <w:t>More ways to Quote Interest Rates:</w:t>
      </w:r>
    </w:p>
    <w:p w14:paraId="0B477544" w14:textId="2244EF83" w:rsidR="00D4409F" w:rsidRDefault="00D4409F" w:rsidP="00D4409F">
      <w:pPr>
        <w:pStyle w:val="ListParagraph"/>
        <w:numPr>
          <w:ilvl w:val="0"/>
          <w:numId w:val="24"/>
        </w:numPr>
        <w:rPr>
          <w:rFonts w:ascii="Calisto MT" w:hAnsi="Calisto MT"/>
          <w:sz w:val="22"/>
          <w:szCs w:val="22"/>
        </w:rPr>
      </w:pPr>
      <w:r>
        <w:rPr>
          <w:rFonts w:ascii="Calisto MT" w:hAnsi="Calisto MT"/>
          <w:sz w:val="22"/>
          <w:szCs w:val="22"/>
        </w:rPr>
        <w:t>“Simple” interest basis = calculated like annual percentage rates (APRs)</w:t>
      </w:r>
    </w:p>
    <w:p w14:paraId="2F09B3D6" w14:textId="6C675BE0" w:rsidR="00D4409F" w:rsidRDefault="00D4409F" w:rsidP="00D4409F">
      <w:pPr>
        <w:pStyle w:val="ListParagraph"/>
        <w:numPr>
          <w:ilvl w:val="0"/>
          <w:numId w:val="24"/>
        </w:numPr>
        <w:rPr>
          <w:rFonts w:ascii="Calisto MT" w:hAnsi="Calisto MT"/>
          <w:sz w:val="22"/>
          <w:szCs w:val="22"/>
        </w:rPr>
      </w:pPr>
      <w:r>
        <w:rPr>
          <w:rFonts w:ascii="Calisto MT" w:hAnsi="Calisto MT"/>
          <w:sz w:val="22"/>
          <w:szCs w:val="22"/>
        </w:rPr>
        <w:t>Used for CDs</w:t>
      </w:r>
    </w:p>
    <w:p w14:paraId="49A5351A" w14:textId="5D95CF36" w:rsidR="00D4409F" w:rsidRDefault="00D4409F" w:rsidP="00D4409F">
      <w:pPr>
        <w:pStyle w:val="ListParagraph"/>
        <w:numPr>
          <w:ilvl w:val="0"/>
          <w:numId w:val="24"/>
        </w:numPr>
        <w:rPr>
          <w:rFonts w:ascii="Calisto MT" w:hAnsi="Calisto MT"/>
          <w:sz w:val="22"/>
          <w:szCs w:val="22"/>
        </w:rPr>
      </w:pPr>
      <w:r>
        <w:rPr>
          <w:rFonts w:ascii="Calisto MT" w:hAnsi="Calisto MT"/>
          <w:sz w:val="22"/>
          <w:szCs w:val="22"/>
        </w:rPr>
        <w:t>An APR understates the true interest rate, which is usually called the effective annual rate (EAR)</w:t>
      </w:r>
    </w:p>
    <w:p w14:paraId="44A08832" w14:textId="77777777" w:rsidR="00D4409F" w:rsidRDefault="00D4409F" w:rsidP="00D4409F">
      <w:pPr>
        <w:rPr>
          <w:rFonts w:ascii="Calisto MT" w:hAnsi="Calisto MT"/>
          <w:sz w:val="22"/>
          <w:szCs w:val="22"/>
        </w:rPr>
      </w:pPr>
    </w:p>
    <w:p w14:paraId="543C9603" w14:textId="31A5523C" w:rsidR="00D4409F" w:rsidRDefault="00D4409F" w:rsidP="00D4409F">
      <w:pPr>
        <w:rPr>
          <w:rFonts w:ascii="Calisto MT" w:hAnsi="Calisto MT"/>
          <w:sz w:val="22"/>
          <w:szCs w:val="22"/>
        </w:rPr>
      </w:pPr>
      <w:r>
        <w:rPr>
          <w:rFonts w:ascii="Calisto MT" w:hAnsi="Calisto MT"/>
          <w:sz w:val="22"/>
          <w:szCs w:val="22"/>
        </w:rPr>
        <w:t xml:space="preserve">The Lower the interest rates, the closer is the APR to the EAR. </w:t>
      </w:r>
    </w:p>
    <w:p w14:paraId="3353D1D3" w14:textId="77777777" w:rsidR="00D4409F" w:rsidRDefault="00D4409F" w:rsidP="00D4409F">
      <w:pPr>
        <w:rPr>
          <w:rFonts w:ascii="Calisto MT" w:hAnsi="Calisto MT"/>
          <w:sz w:val="22"/>
          <w:szCs w:val="22"/>
        </w:rPr>
      </w:pPr>
    </w:p>
    <w:p w14:paraId="44F022F3" w14:textId="14FE47B3" w:rsidR="005066F0" w:rsidRDefault="005066F0" w:rsidP="00D4409F">
      <w:pPr>
        <w:rPr>
          <w:rFonts w:ascii="Calisto MT" w:hAnsi="Calisto MT"/>
          <w:sz w:val="22"/>
          <w:szCs w:val="22"/>
        </w:rPr>
      </w:pPr>
      <w:r>
        <w:rPr>
          <w:rFonts w:ascii="Calisto MT" w:hAnsi="Calisto MT"/>
          <w:sz w:val="22"/>
          <w:szCs w:val="22"/>
        </w:rPr>
        <w:t>Rates and Yields on Fixed-Income Securities:</w:t>
      </w:r>
    </w:p>
    <w:p w14:paraId="4B79A6BC" w14:textId="5640108A" w:rsidR="005066F0" w:rsidRDefault="005066F0" w:rsidP="005066F0">
      <w:pPr>
        <w:pStyle w:val="ListParagraph"/>
        <w:numPr>
          <w:ilvl w:val="0"/>
          <w:numId w:val="25"/>
        </w:numPr>
        <w:rPr>
          <w:rFonts w:ascii="Calisto MT" w:hAnsi="Calisto MT"/>
          <w:sz w:val="22"/>
          <w:szCs w:val="22"/>
        </w:rPr>
      </w:pPr>
      <w:r>
        <w:rPr>
          <w:rFonts w:ascii="Calisto MT" w:hAnsi="Calisto MT"/>
          <w:sz w:val="22"/>
          <w:szCs w:val="22"/>
        </w:rPr>
        <w:t>Include long-term debt contracts from a wide variety of issuers:</w:t>
      </w:r>
    </w:p>
    <w:p w14:paraId="3C5CFC19" w14:textId="66B743E9" w:rsidR="005066F0" w:rsidRDefault="005066F0" w:rsidP="005066F0">
      <w:pPr>
        <w:pStyle w:val="ListParagraph"/>
        <w:numPr>
          <w:ilvl w:val="1"/>
          <w:numId w:val="25"/>
        </w:numPr>
        <w:rPr>
          <w:rFonts w:ascii="Calisto MT" w:hAnsi="Calisto MT"/>
          <w:sz w:val="22"/>
          <w:szCs w:val="22"/>
        </w:rPr>
      </w:pPr>
      <w:r>
        <w:rPr>
          <w:rFonts w:ascii="Calisto MT" w:hAnsi="Calisto MT"/>
          <w:sz w:val="22"/>
          <w:szCs w:val="22"/>
        </w:rPr>
        <w:t>Federal government</w:t>
      </w:r>
    </w:p>
    <w:p w14:paraId="72C76694" w14:textId="022B72E1" w:rsidR="005066F0" w:rsidRDefault="005066F0" w:rsidP="005066F0">
      <w:pPr>
        <w:pStyle w:val="ListParagraph"/>
        <w:numPr>
          <w:ilvl w:val="1"/>
          <w:numId w:val="25"/>
        </w:numPr>
        <w:rPr>
          <w:rFonts w:ascii="Calisto MT" w:hAnsi="Calisto MT"/>
          <w:sz w:val="22"/>
          <w:szCs w:val="22"/>
        </w:rPr>
      </w:pPr>
      <w:r>
        <w:rPr>
          <w:rFonts w:ascii="Calisto MT" w:hAnsi="Calisto MT"/>
          <w:sz w:val="22"/>
          <w:szCs w:val="22"/>
        </w:rPr>
        <w:t>Real estate purchases (mortgage debt)</w:t>
      </w:r>
    </w:p>
    <w:p w14:paraId="1FB51D22" w14:textId="31F2897D" w:rsidR="005066F0" w:rsidRDefault="005066F0" w:rsidP="005066F0">
      <w:pPr>
        <w:pStyle w:val="ListParagraph"/>
        <w:numPr>
          <w:ilvl w:val="1"/>
          <w:numId w:val="25"/>
        </w:numPr>
        <w:rPr>
          <w:rFonts w:ascii="Calisto MT" w:hAnsi="Calisto MT"/>
          <w:sz w:val="22"/>
          <w:szCs w:val="22"/>
        </w:rPr>
      </w:pPr>
      <w:r>
        <w:rPr>
          <w:rFonts w:ascii="Calisto MT" w:hAnsi="Calisto MT"/>
          <w:sz w:val="22"/>
          <w:szCs w:val="22"/>
        </w:rPr>
        <w:t xml:space="preserve">Corporations, and </w:t>
      </w:r>
    </w:p>
    <w:p w14:paraId="57E2C6D4" w14:textId="1EB9AF0B" w:rsidR="005066F0" w:rsidRDefault="005066F0" w:rsidP="005066F0">
      <w:pPr>
        <w:pStyle w:val="ListParagraph"/>
        <w:numPr>
          <w:ilvl w:val="1"/>
          <w:numId w:val="25"/>
        </w:numPr>
        <w:rPr>
          <w:rFonts w:ascii="Calisto MT" w:hAnsi="Calisto MT"/>
          <w:sz w:val="22"/>
          <w:szCs w:val="22"/>
        </w:rPr>
      </w:pPr>
      <w:r>
        <w:rPr>
          <w:rFonts w:ascii="Calisto MT" w:hAnsi="Calisto MT"/>
          <w:sz w:val="22"/>
          <w:szCs w:val="22"/>
        </w:rPr>
        <w:t xml:space="preserve">Provincial and municipal governments. </w:t>
      </w:r>
    </w:p>
    <w:p w14:paraId="40913C0E" w14:textId="5923BD22" w:rsidR="005066F0" w:rsidRDefault="005066F0" w:rsidP="005066F0">
      <w:pPr>
        <w:pStyle w:val="ListParagraph"/>
        <w:numPr>
          <w:ilvl w:val="0"/>
          <w:numId w:val="25"/>
        </w:numPr>
        <w:rPr>
          <w:rFonts w:ascii="Calisto MT" w:hAnsi="Calisto MT"/>
          <w:sz w:val="22"/>
          <w:szCs w:val="22"/>
        </w:rPr>
      </w:pPr>
      <w:r>
        <w:rPr>
          <w:rFonts w:ascii="Calisto MT" w:hAnsi="Calisto MT"/>
          <w:sz w:val="22"/>
          <w:szCs w:val="22"/>
        </w:rPr>
        <w:t>When issued, fixed-income securities have a maturity of greater than one year</w:t>
      </w:r>
    </w:p>
    <w:p w14:paraId="547CF730" w14:textId="00B82EF7" w:rsidR="005066F0" w:rsidRDefault="005066F0" w:rsidP="005066F0">
      <w:pPr>
        <w:pStyle w:val="ListParagraph"/>
        <w:numPr>
          <w:ilvl w:val="0"/>
          <w:numId w:val="25"/>
        </w:numPr>
        <w:rPr>
          <w:rFonts w:ascii="Calisto MT" w:hAnsi="Calisto MT"/>
          <w:sz w:val="22"/>
          <w:szCs w:val="22"/>
        </w:rPr>
      </w:pPr>
      <w:r>
        <w:rPr>
          <w:rFonts w:ascii="Calisto MT" w:hAnsi="Calisto MT"/>
          <w:sz w:val="22"/>
          <w:szCs w:val="22"/>
        </w:rPr>
        <w:t>When issued, money market securities have a maturity of less than one year</w:t>
      </w:r>
    </w:p>
    <w:p w14:paraId="4B1BB33E" w14:textId="77777777" w:rsidR="005066F0" w:rsidRDefault="005066F0" w:rsidP="005066F0">
      <w:pPr>
        <w:rPr>
          <w:rFonts w:ascii="Calisto MT" w:hAnsi="Calisto MT"/>
          <w:sz w:val="22"/>
          <w:szCs w:val="22"/>
        </w:rPr>
      </w:pPr>
    </w:p>
    <w:p w14:paraId="1B647DAA" w14:textId="1ACDEB12" w:rsidR="005066F0" w:rsidRDefault="005066F0" w:rsidP="005066F0">
      <w:pPr>
        <w:rPr>
          <w:rFonts w:ascii="Calisto MT" w:hAnsi="Calisto MT"/>
          <w:sz w:val="22"/>
          <w:szCs w:val="22"/>
        </w:rPr>
      </w:pPr>
      <w:r>
        <w:rPr>
          <w:rFonts w:ascii="Calisto MT" w:hAnsi="Calisto MT"/>
          <w:sz w:val="22"/>
          <w:szCs w:val="22"/>
        </w:rPr>
        <w:t>The Treasury yield curve = a plot of Treasury yields against maturities</w:t>
      </w:r>
    </w:p>
    <w:p w14:paraId="7935AA29" w14:textId="1E54523D" w:rsidR="005066F0" w:rsidRDefault="005066F0" w:rsidP="005066F0">
      <w:pPr>
        <w:pStyle w:val="ListParagraph"/>
        <w:numPr>
          <w:ilvl w:val="0"/>
          <w:numId w:val="26"/>
        </w:numPr>
        <w:rPr>
          <w:rFonts w:ascii="Calisto MT" w:hAnsi="Calisto MT"/>
          <w:sz w:val="22"/>
          <w:szCs w:val="22"/>
        </w:rPr>
      </w:pPr>
      <w:r>
        <w:rPr>
          <w:rFonts w:ascii="Calisto MT" w:hAnsi="Calisto MT"/>
          <w:sz w:val="22"/>
          <w:szCs w:val="22"/>
        </w:rPr>
        <w:t xml:space="preserve">A fundamental to bond market analysis, because it represents the interest rates for default-free lending across the maturity spectrum. </w:t>
      </w:r>
    </w:p>
    <w:p w14:paraId="79892B70" w14:textId="77777777" w:rsidR="005066F0" w:rsidRDefault="005066F0" w:rsidP="005066F0">
      <w:pPr>
        <w:rPr>
          <w:rFonts w:ascii="Calisto MT" w:hAnsi="Calisto MT"/>
          <w:sz w:val="22"/>
          <w:szCs w:val="22"/>
        </w:rPr>
      </w:pPr>
    </w:p>
    <w:p w14:paraId="6C947093" w14:textId="3D5B75F4" w:rsidR="005066F0" w:rsidRDefault="005066F0" w:rsidP="005066F0">
      <w:pPr>
        <w:rPr>
          <w:rFonts w:ascii="Calisto MT" w:hAnsi="Calisto MT"/>
          <w:sz w:val="22"/>
          <w:szCs w:val="22"/>
        </w:rPr>
      </w:pPr>
      <w:r>
        <w:rPr>
          <w:rFonts w:ascii="Calisto MT" w:hAnsi="Calisto MT"/>
          <w:sz w:val="22"/>
          <w:szCs w:val="22"/>
        </w:rPr>
        <w:t xml:space="preserve">The term structure of interest rates = the relationship between time to maturity and the interest rates for default-free, pure discount instruments. </w:t>
      </w:r>
    </w:p>
    <w:p w14:paraId="75A10576" w14:textId="1826C18F" w:rsidR="005066F0" w:rsidRDefault="005066F0" w:rsidP="005066F0">
      <w:pPr>
        <w:pStyle w:val="ListParagraph"/>
        <w:numPr>
          <w:ilvl w:val="0"/>
          <w:numId w:val="26"/>
        </w:numPr>
        <w:rPr>
          <w:rFonts w:ascii="Calisto MT" w:hAnsi="Calisto MT"/>
          <w:sz w:val="22"/>
          <w:szCs w:val="22"/>
        </w:rPr>
      </w:pPr>
      <w:r>
        <w:rPr>
          <w:rFonts w:ascii="Calisto MT" w:hAnsi="Calisto MT"/>
          <w:sz w:val="22"/>
          <w:szCs w:val="22"/>
        </w:rPr>
        <w:t xml:space="preserve">Sometimes called the zero-coupon yield curve to distinguish it from the Treasury yield curve, which is based on coupon bonds. </w:t>
      </w:r>
    </w:p>
    <w:p w14:paraId="155D5098" w14:textId="1130D242" w:rsidR="005066F0" w:rsidRDefault="005066F0" w:rsidP="005066F0">
      <w:pPr>
        <w:pStyle w:val="ListParagraph"/>
        <w:numPr>
          <w:ilvl w:val="0"/>
          <w:numId w:val="26"/>
        </w:numPr>
        <w:rPr>
          <w:rFonts w:ascii="Calisto MT" w:hAnsi="Calisto MT"/>
          <w:sz w:val="22"/>
          <w:szCs w:val="22"/>
        </w:rPr>
      </w:pPr>
      <w:r>
        <w:rPr>
          <w:rFonts w:ascii="Calisto MT" w:hAnsi="Calisto MT"/>
          <w:sz w:val="22"/>
          <w:szCs w:val="22"/>
        </w:rPr>
        <w:t>The term structure can be seen by examining yields on Strips</w:t>
      </w:r>
    </w:p>
    <w:p w14:paraId="21DC4E9D" w14:textId="2D1ADC6D" w:rsidR="005066F0" w:rsidRDefault="005066F0" w:rsidP="005066F0">
      <w:pPr>
        <w:pStyle w:val="ListParagraph"/>
        <w:numPr>
          <w:ilvl w:val="1"/>
          <w:numId w:val="26"/>
        </w:numPr>
        <w:rPr>
          <w:rFonts w:ascii="Calisto MT" w:hAnsi="Calisto MT"/>
          <w:sz w:val="22"/>
          <w:szCs w:val="22"/>
        </w:rPr>
      </w:pPr>
      <w:r>
        <w:rPr>
          <w:rFonts w:ascii="Calisto MT" w:hAnsi="Calisto MT"/>
          <w:sz w:val="22"/>
          <w:szCs w:val="22"/>
        </w:rPr>
        <w:t xml:space="preserve">Strips are pure discount instruments created by “stripping” the coupons and principal payments of Treasury notes and bonds into separate parts, which are then sold separately. </w:t>
      </w:r>
    </w:p>
    <w:p w14:paraId="08046EC9" w14:textId="7A871F68" w:rsidR="005066F0" w:rsidRDefault="005066F0" w:rsidP="005066F0">
      <w:pPr>
        <w:pStyle w:val="ListParagraph"/>
        <w:numPr>
          <w:ilvl w:val="1"/>
          <w:numId w:val="26"/>
        </w:numPr>
        <w:rPr>
          <w:rFonts w:ascii="Calisto MT" w:hAnsi="Calisto MT"/>
          <w:sz w:val="22"/>
          <w:szCs w:val="22"/>
        </w:rPr>
      </w:pPr>
      <w:r>
        <w:rPr>
          <w:rFonts w:ascii="Calisto MT" w:hAnsi="Calisto MT"/>
          <w:sz w:val="22"/>
          <w:szCs w:val="22"/>
        </w:rPr>
        <w:t>Strips = Separate Trading of Registered Interest and Principal of Securities</w:t>
      </w:r>
    </w:p>
    <w:p w14:paraId="545FBF67" w14:textId="77777777" w:rsidR="00CC464E" w:rsidRDefault="00CC464E" w:rsidP="00CC464E">
      <w:pPr>
        <w:rPr>
          <w:rFonts w:ascii="Calisto MT" w:hAnsi="Calisto MT"/>
          <w:sz w:val="22"/>
          <w:szCs w:val="22"/>
        </w:rPr>
      </w:pPr>
    </w:p>
    <w:p w14:paraId="23C7FC3A" w14:textId="62879D3C" w:rsidR="00CC464E" w:rsidRDefault="00CC464E" w:rsidP="00CC464E">
      <w:pPr>
        <w:rPr>
          <w:rFonts w:ascii="Calisto MT" w:hAnsi="Calisto MT"/>
          <w:sz w:val="22"/>
          <w:szCs w:val="22"/>
        </w:rPr>
      </w:pPr>
      <w:r>
        <w:rPr>
          <w:rFonts w:ascii="Calisto MT" w:hAnsi="Calisto MT"/>
          <w:sz w:val="22"/>
          <w:szCs w:val="22"/>
        </w:rPr>
        <w:t>Nominal Vs. Real Interest Rates</w:t>
      </w:r>
    </w:p>
    <w:p w14:paraId="4A2402AE" w14:textId="0D824531" w:rsidR="00CC464E" w:rsidRDefault="00CC464E" w:rsidP="00CC464E">
      <w:pPr>
        <w:pStyle w:val="ListParagraph"/>
        <w:numPr>
          <w:ilvl w:val="0"/>
          <w:numId w:val="27"/>
        </w:numPr>
        <w:rPr>
          <w:rFonts w:ascii="Calisto MT" w:hAnsi="Calisto MT"/>
          <w:sz w:val="22"/>
          <w:szCs w:val="22"/>
        </w:rPr>
      </w:pPr>
      <w:r>
        <w:rPr>
          <w:rFonts w:ascii="Calisto MT" w:hAnsi="Calisto MT"/>
          <w:sz w:val="22"/>
          <w:szCs w:val="22"/>
        </w:rPr>
        <w:t>Nominal interest rates = rates as they are observed and quoted, with no adjustment for inflation.</w:t>
      </w:r>
    </w:p>
    <w:p w14:paraId="2D20EE24" w14:textId="573E039F" w:rsidR="00CC464E" w:rsidRDefault="00CC464E" w:rsidP="00CC464E">
      <w:pPr>
        <w:pStyle w:val="ListParagraph"/>
        <w:numPr>
          <w:ilvl w:val="0"/>
          <w:numId w:val="27"/>
        </w:numPr>
        <w:rPr>
          <w:rFonts w:ascii="Calisto MT" w:hAnsi="Calisto MT"/>
          <w:sz w:val="22"/>
          <w:szCs w:val="22"/>
        </w:rPr>
      </w:pPr>
      <w:r>
        <w:rPr>
          <w:rFonts w:ascii="Calisto MT" w:hAnsi="Calisto MT"/>
          <w:sz w:val="22"/>
          <w:szCs w:val="22"/>
        </w:rPr>
        <w:t xml:space="preserve">Real interest rates = adjusted for inflation effects. </w:t>
      </w:r>
    </w:p>
    <w:p w14:paraId="011DD96F" w14:textId="77777777" w:rsidR="00CC464E" w:rsidRDefault="00CC464E" w:rsidP="00CC464E">
      <w:pPr>
        <w:rPr>
          <w:rFonts w:ascii="Calisto MT" w:hAnsi="Calisto MT"/>
          <w:sz w:val="22"/>
          <w:szCs w:val="22"/>
        </w:rPr>
      </w:pPr>
    </w:p>
    <w:p w14:paraId="7B3795A6" w14:textId="1E7502DC" w:rsidR="00CC464E" w:rsidRDefault="00CC464E" w:rsidP="00CC464E">
      <w:pPr>
        <w:rPr>
          <w:rFonts w:ascii="Calisto MT" w:hAnsi="Calisto MT"/>
          <w:sz w:val="22"/>
          <w:szCs w:val="22"/>
        </w:rPr>
      </w:pPr>
      <w:r>
        <w:rPr>
          <w:rFonts w:ascii="Calisto MT" w:hAnsi="Calisto MT"/>
          <w:sz w:val="22"/>
          <w:szCs w:val="22"/>
        </w:rPr>
        <w:t xml:space="preserve">The Fisher Hypothesis = asserts that the general level of nominal interest rates follows the general level of inflation. </w:t>
      </w:r>
    </w:p>
    <w:p w14:paraId="09FB67A6" w14:textId="69E3B49C" w:rsidR="00CC464E" w:rsidRDefault="00CC464E" w:rsidP="00CC464E">
      <w:pPr>
        <w:pStyle w:val="ListParagraph"/>
        <w:numPr>
          <w:ilvl w:val="0"/>
          <w:numId w:val="28"/>
        </w:numPr>
        <w:rPr>
          <w:rFonts w:ascii="Calisto MT" w:hAnsi="Calisto MT"/>
          <w:sz w:val="22"/>
          <w:szCs w:val="22"/>
        </w:rPr>
      </w:pPr>
      <w:r>
        <w:rPr>
          <w:rFonts w:ascii="Calisto MT" w:hAnsi="Calisto MT"/>
          <w:sz w:val="22"/>
          <w:szCs w:val="22"/>
        </w:rPr>
        <w:t>Interest rates are, on average, higher than the rate of inflation.</w:t>
      </w:r>
    </w:p>
    <w:p w14:paraId="4C9421DB" w14:textId="77777777" w:rsidR="00CC464E" w:rsidRDefault="00CC464E" w:rsidP="00CC464E">
      <w:pPr>
        <w:rPr>
          <w:rFonts w:ascii="Calisto MT" w:hAnsi="Calisto MT"/>
          <w:sz w:val="22"/>
          <w:szCs w:val="22"/>
        </w:rPr>
      </w:pPr>
    </w:p>
    <w:p w14:paraId="1F1B7320" w14:textId="0B82AE07" w:rsidR="00CC464E" w:rsidRDefault="00CC464E" w:rsidP="00CC464E">
      <w:pPr>
        <w:rPr>
          <w:rFonts w:ascii="Calisto MT" w:hAnsi="Calisto MT"/>
          <w:sz w:val="22"/>
          <w:szCs w:val="22"/>
        </w:rPr>
      </w:pPr>
      <w:r>
        <w:rPr>
          <w:rFonts w:ascii="Calisto MT" w:hAnsi="Calisto MT"/>
          <w:sz w:val="22"/>
          <w:szCs w:val="22"/>
        </w:rPr>
        <w:t xml:space="preserve">Real Return Bonds </w:t>
      </w:r>
    </w:p>
    <w:p w14:paraId="7B1C6604" w14:textId="01C6A959" w:rsidR="00CC464E" w:rsidRDefault="00975816" w:rsidP="00CC464E">
      <w:pPr>
        <w:pStyle w:val="ListParagraph"/>
        <w:numPr>
          <w:ilvl w:val="0"/>
          <w:numId w:val="28"/>
        </w:numPr>
        <w:rPr>
          <w:rFonts w:ascii="Calisto MT" w:hAnsi="Calisto MT"/>
          <w:sz w:val="22"/>
          <w:szCs w:val="22"/>
        </w:rPr>
      </w:pPr>
      <w:r>
        <w:rPr>
          <w:rFonts w:ascii="Calisto MT" w:hAnsi="Calisto MT"/>
          <w:sz w:val="22"/>
          <w:szCs w:val="22"/>
        </w:rPr>
        <w:t xml:space="preserve">The government of Canada has issued securities that guarantee a fixed rate of return in excess of realized inflation rates. </w:t>
      </w:r>
    </w:p>
    <w:p w14:paraId="69B5E2B2" w14:textId="78FB9E42" w:rsidR="00975816" w:rsidRDefault="00975816" w:rsidP="00CC464E">
      <w:pPr>
        <w:pStyle w:val="ListParagraph"/>
        <w:numPr>
          <w:ilvl w:val="0"/>
          <w:numId w:val="28"/>
        </w:numPr>
        <w:rPr>
          <w:rFonts w:ascii="Calisto MT" w:hAnsi="Calisto MT"/>
          <w:sz w:val="22"/>
          <w:szCs w:val="22"/>
        </w:rPr>
      </w:pPr>
      <w:r>
        <w:rPr>
          <w:rFonts w:ascii="Calisto MT" w:hAnsi="Calisto MT"/>
          <w:sz w:val="22"/>
          <w:szCs w:val="22"/>
        </w:rPr>
        <w:t>These bonds:</w:t>
      </w:r>
      <w:r>
        <w:rPr>
          <w:rFonts w:ascii="Calisto MT" w:hAnsi="Calisto MT"/>
          <w:sz w:val="22"/>
          <w:szCs w:val="22"/>
        </w:rPr>
        <w:tab/>
      </w:r>
    </w:p>
    <w:p w14:paraId="3D5B7746" w14:textId="43AB7266" w:rsidR="00975816" w:rsidRDefault="00975816" w:rsidP="00975816">
      <w:pPr>
        <w:pStyle w:val="ListParagraph"/>
        <w:numPr>
          <w:ilvl w:val="1"/>
          <w:numId w:val="28"/>
        </w:numPr>
        <w:rPr>
          <w:rFonts w:ascii="Calisto MT" w:hAnsi="Calisto MT"/>
          <w:sz w:val="22"/>
          <w:szCs w:val="22"/>
        </w:rPr>
      </w:pPr>
      <w:r>
        <w:rPr>
          <w:rFonts w:ascii="Calisto MT" w:hAnsi="Calisto MT"/>
          <w:sz w:val="22"/>
          <w:szCs w:val="22"/>
        </w:rPr>
        <w:t>Pay a fixed coupon rate on their current principal</w:t>
      </w:r>
    </w:p>
    <w:p w14:paraId="0801AF36" w14:textId="655BC54A" w:rsidR="00975816" w:rsidRDefault="00975816" w:rsidP="00975816">
      <w:pPr>
        <w:pStyle w:val="ListParagraph"/>
        <w:numPr>
          <w:ilvl w:val="1"/>
          <w:numId w:val="28"/>
        </w:numPr>
        <w:rPr>
          <w:rFonts w:ascii="Calisto MT" w:hAnsi="Calisto MT"/>
          <w:sz w:val="22"/>
          <w:szCs w:val="22"/>
        </w:rPr>
      </w:pPr>
      <w:r>
        <w:rPr>
          <w:rFonts w:ascii="Calisto MT" w:hAnsi="Calisto MT"/>
          <w:sz w:val="22"/>
          <w:szCs w:val="22"/>
        </w:rPr>
        <w:t xml:space="preserve">Adjust their principal semiannually according to the most recent inflation rate </w:t>
      </w:r>
    </w:p>
    <w:p w14:paraId="0CAC84DF" w14:textId="77777777" w:rsidR="00975816" w:rsidRDefault="00975816" w:rsidP="00975816">
      <w:pPr>
        <w:rPr>
          <w:rFonts w:ascii="Calisto MT" w:hAnsi="Calisto MT"/>
          <w:sz w:val="22"/>
          <w:szCs w:val="22"/>
        </w:rPr>
      </w:pPr>
    </w:p>
    <w:p w14:paraId="149969AC" w14:textId="76D7757B" w:rsidR="00975816" w:rsidRDefault="00975816" w:rsidP="00975816">
      <w:pPr>
        <w:rPr>
          <w:rFonts w:ascii="Calisto MT" w:hAnsi="Calisto MT"/>
          <w:sz w:val="22"/>
          <w:szCs w:val="22"/>
        </w:rPr>
      </w:pPr>
      <w:r>
        <w:rPr>
          <w:rFonts w:ascii="Calisto MT" w:hAnsi="Calisto MT"/>
          <w:sz w:val="22"/>
          <w:szCs w:val="22"/>
        </w:rPr>
        <w:t>Traditional Theories of the Term Structure:</w:t>
      </w:r>
    </w:p>
    <w:p w14:paraId="5C77B13E" w14:textId="284EF90B" w:rsidR="00975816" w:rsidRDefault="00975816" w:rsidP="00975816">
      <w:pPr>
        <w:pStyle w:val="ListParagraph"/>
        <w:numPr>
          <w:ilvl w:val="0"/>
          <w:numId w:val="29"/>
        </w:numPr>
        <w:rPr>
          <w:rFonts w:ascii="Calisto MT" w:hAnsi="Calisto MT"/>
          <w:sz w:val="22"/>
          <w:szCs w:val="22"/>
        </w:rPr>
      </w:pPr>
      <w:r>
        <w:rPr>
          <w:rFonts w:ascii="Calisto MT" w:hAnsi="Calisto MT"/>
          <w:sz w:val="22"/>
          <w:szCs w:val="22"/>
        </w:rPr>
        <w:t xml:space="preserve">Expectations Theory = the term structure of interest rates reflects financial market beliefs about future interest rates. </w:t>
      </w:r>
    </w:p>
    <w:p w14:paraId="7E1A1F3E" w14:textId="6654775F" w:rsidR="00975816" w:rsidRDefault="00975816" w:rsidP="00975816">
      <w:pPr>
        <w:pStyle w:val="ListParagraph"/>
        <w:numPr>
          <w:ilvl w:val="1"/>
          <w:numId w:val="29"/>
        </w:numPr>
        <w:rPr>
          <w:rFonts w:ascii="Calisto MT" w:hAnsi="Calisto MT"/>
          <w:sz w:val="22"/>
          <w:szCs w:val="22"/>
        </w:rPr>
      </w:pPr>
      <w:r>
        <w:rPr>
          <w:rFonts w:ascii="Calisto MT" w:hAnsi="Calisto MT"/>
          <w:sz w:val="22"/>
          <w:szCs w:val="22"/>
        </w:rPr>
        <w:t xml:space="preserve">The term structure is almost always sloping, but interest rates don’t always rise. </w:t>
      </w:r>
    </w:p>
    <w:p w14:paraId="33D3FB17" w14:textId="5174656E" w:rsidR="00975816" w:rsidRDefault="00975816" w:rsidP="00975816">
      <w:pPr>
        <w:pStyle w:val="ListParagraph"/>
        <w:numPr>
          <w:ilvl w:val="1"/>
          <w:numId w:val="29"/>
        </w:numPr>
        <w:rPr>
          <w:rFonts w:ascii="Calisto MT" w:hAnsi="Calisto MT"/>
          <w:sz w:val="22"/>
          <w:szCs w:val="22"/>
        </w:rPr>
      </w:pPr>
      <w:r>
        <w:rPr>
          <w:rFonts w:ascii="Calisto MT" w:hAnsi="Calisto MT"/>
          <w:sz w:val="22"/>
          <w:szCs w:val="22"/>
        </w:rPr>
        <w:t>Turns down at very long maturities</w:t>
      </w:r>
    </w:p>
    <w:p w14:paraId="329F6769" w14:textId="4E728653" w:rsidR="00975816" w:rsidRDefault="00975816" w:rsidP="00975816">
      <w:pPr>
        <w:pStyle w:val="ListParagraph"/>
        <w:numPr>
          <w:ilvl w:val="0"/>
          <w:numId w:val="29"/>
        </w:numPr>
        <w:rPr>
          <w:rFonts w:ascii="Calisto MT" w:hAnsi="Calisto MT"/>
          <w:sz w:val="22"/>
          <w:szCs w:val="22"/>
        </w:rPr>
      </w:pPr>
      <w:r>
        <w:rPr>
          <w:rFonts w:ascii="Calisto MT" w:hAnsi="Calisto MT"/>
          <w:sz w:val="22"/>
          <w:szCs w:val="22"/>
        </w:rPr>
        <w:t>Market Segmentation Theory = debt markets are segmented by maturity, so interest rates for various maturities are determined separately in each segment.</w:t>
      </w:r>
    </w:p>
    <w:p w14:paraId="626FFA63" w14:textId="16EE2870" w:rsidR="00975816" w:rsidRDefault="0002362F" w:rsidP="00975816">
      <w:pPr>
        <w:pStyle w:val="ListParagraph"/>
        <w:numPr>
          <w:ilvl w:val="1"/>
          <w:numId w:val="29"/>
        </w:numPr>
        <w:rPr>
          <w:rFonts w:ascii="Calisto MT" w:hAnsi="Calisto MT"/>
          <w:sz w:val="22"/>
          <w:szCs w:val="22"/>
        </w:rPr>
      </w:pPr>
      <w:r>
        <w:rPr>
          <w:rFonts w:ascii="Calisto MT" w:hAnsi="Calisto MT"/>
          <w:sz w:val="22"/>
          <w:szCs w:val="22"/>
        </w:rPr>
        <w:t xml:space="preserve">Government borrows at all maturities </w:t>
      </w:r>
    </w:p>
    <w:p w14:paraId="0E3B6068" w14:textId="5BB44A85" w:rsidR="0002362F" w:rsidRDefault="0002362F" w:rsidP="00975816">
      <w:pPr>
        <w:pStyle w:val="ListParagraph"/>
        <w:numPr>
          <w:ilvl w:val="1"/>
          <w:numId w:val="29"/>
        </w:numPr>
        <w:rPr>
          <w:rFonts w:ascii="Calisto MT" w:hAnsi="Calisto MT"/>
          <w:sz w:val="22"/>
          <w:szCs w:val="22"/>
        </w:rPr>
      </w:pPr>
      <w:r>
        <w:rPr>
          <w:rFonts w:ascii="Calisto MT" w:hAnsi="Calisto MT"/>
          <w:sz w:val="22"/>
          <w:szCs w:val="22"/>
        </w:rPr>
        <w:t xml:space="preserve">There are bond trading operations that exist just to exploit perceive premiums, even very small ones. </w:t>
      </w:r>
    </w:p>
    <w:p w14:paraId="78B4E2ED" w14:textId="15185B37" w:rsidR="00975816" w:rsidRDefault="00975816" w:rsidP="00975816">
      <w:pPr>
        <w:pStyle w:val="ListParagraph"/>
        <w:numPr>
          <w:ilvl w:val="0"/>
          <w:numId w:val="29"/>
        </w:numPr>
        <w:rPr>
          <w:rFonts w:ascii="Calisto MT" w:hAnsi="Calisto MT"/>
          <w:sz w:val="22"/>
          <w:szCs w:val="22"/>
        </w:rPr>
      </w:pPr>
      <w:r>
        <w:rPr>
          <w:rFonts w:ascii="Calisto MT" w:hAnsi="Calisto MT"/>
          <w:sz w:val="22"/>
          <w:szCs w:val="22"/>
        </w:rPr>
        <w:t xml:space="preserve">Maturity Preference Theory = long-term interest rates contain a maturity premium necessary to induce lenders into making longer-term loans. </w:t>
      </w:r>
    </w:p>
    <w:p w14:paraId="796418B4" w14:textId="44C6B2D3" w:rsidR="00975816" w:rsidRDefault="00975816" w:rsidP="00975816">
      <w:pPr>
        <w:pStyle w:val="ListParagraph"/>
        <w:numPr>
          <w:ilvl w:val="1"/>
          <w:numId w:val="29"/>
        </w:numPr>
        <w:rPr>
          <w:rFonts w:ascii="Calisto MT" w:hAnsi="Calisto MT"/>
          <w:sz w:val="22"/>
          <w:szCs w:val="22"/>
        </w:rPr>
      </w:pPr>
      <w:r>
        <w:rPr>
          <w:rFonts w:ascii="Calisto MT" w:hAnsi="Calisto MT"/>
          <w:sz w:val="22"/>
          <w:szCs w:val="22"/>
        </w:rPr>
        <w:t xml:space="preserve">The government borrows much more heavily short-term than long-term. Pension funds – strong preference for long maturities. </w:t>
      </w:r>
    </w:p>
    <w:p w14:paraId="2BF7A0B0" w14:textId="77777777" w:rsidR="00975816" w:rsidRDefault="00975816" w:rsidP="0002362F">
      <w:pPr>
        <w:rPr>
          <w:rFonts w:ascii="Calisto MT" w:hAnsi="Calisto MT"/>
          <w:sz w:val="22"/>
          <w:szCs w:val="22"/>
        </w:rPr>
      </w:pPr>
    </w:p>
    <w:p w14:paraId="18950687" w14:textId="27BAF665" w:rsidR="0002362F" w:rsidRDefault="0002362F" w:rsidP="0002362F">
      <w:pPr>
        <w:rPr>
          <w:rFonts w:ascii="Calisto MT" w:hAnsi="Calisto MT"/>
          <w:sz w:val="22"/>
          <w:szCs w:val="22"/>
        </w:rPr>
      </w:pPr>
      <w:r>
        <w:rPr>
          <w:rFonts w:ascii="Calisto MT" w:hAnsi="Calisto MT"/>
          <w:sz w:val="22"/>
          <w:szCs w:val="22"/>
        </w:rPr>
        <w:t>Long-term bond prices are much more sensitive to interest rate changes than short-term bonds = Interest rate risk</w:t>
      </w:r>
    </w:p>
    <w:p w14:paraId="28282909" w14:textId="77777777" w:rsidR="0002362F" w:rsidRDefault="0002362F" w:rsidP="0002362F">
      <w:pPr>
        <w:rPr>
          <w:rFonts w:ascii="Calisto MT" w:hAnsi="Calisto MT"/>
          <w:sz w:val="22"/>
          <w:szCs w:val="22"/>
        </w:rPr>
      </w:pPr>
    </w:p>
    <w:p w14:paraId="4A8B360A" w14:textId="2A9998E7" w:rsidR="0002362F" w:rsidRDefault="0002362F" w:rsidP="0002362F">
      <w:pPr>
        <w:rPr>
          <w:rFonts w:ascii="Calisto MT" w:hAnsi="Calisto MT"/>
          <w:sz w:val="22"/>
          <w:szCs w:val="22"/>
        </w:rPr>
      </w:pPr>
      <w:r>
        <w:rPr>
          <w:rFonts w:ascii="Calisto MT" w:hAnsi="Calisto MT"/>
          <w:sz w:val="22"/>
          <w:szCs w:val="22"/>
        </w:rPr>
        <w:t>Bond Rates =</w:t>
      </w:r>
    </w:p>
    <w:p w14:paraId="59A5040F" w14:textId="36F8F5FC" w:rsidR="0002362F" w:rsidRDefault="00BB30E4" w:rsidP="0002362F">
      <w:pPr>
        <w:pStyle w:val="ListParagraph"/>
        <w:numPr>
          <w:ilvl w:val="0"/>
          <w:numId w:val="30"/>
        </w:numPr>
        <w:rPr>
          <w:rFonts w:ascii="Calisto MT" w:hAnsi="Calisto MT"/>
          <w:sz w:val="22"/>
          <w:szCs w:val="22"/>
        </w:rPr>
      </w:pPr>
      <w:r>
        <w:rPr>
          <w:rFonts w:ascii="Calisto MT" w:hAnsi="Calisto MT"/>
          <w:sz w:val="22"/>
          <w:szCs w:val="22"/>
        </w:rPr>
        <w:t>Straight bond = an IOU that obligates the issuer of the bond to pay the holder of the bond:</w:t>
      </w:r>
    </w:p>
    <w:p w14:paraId="4B668494" w14:textId="43071D85" w:rsidR="00BB30E4" w:rsidRDefault="00BB30E4" w:rsidP="00BB30E4">
      <w:pPr>
        <w:pStyle w:val="ListParagraph"/>
        <w:numPr>
          <w:ilvl w:val="1"/>
          <w:numId w:val="30"/>
        </w:numPr>
        <w:rPr>
          <w:rFonts w:ascii="Calisto MT" w:hAnsi="Calisto MT"/>
          <w:sz w:val="22"/>
          <w:szCs w:val="22"/>
        </w:rPr>
      </w:pPr>
      <w:r>
        <w:rPr>
          <w:rFonts w:ascii="Calisto MT" w:hAnsi="Calisto MT"/>
          <w:sz w:val="22"/>
          <w:szCs w:val="22"/>
        </w:rPr>
        <w:t>A fixed sum of the money at bond’s maturity</w:t>
      </w:r>
    </w:p>
    <w:p w14:paraId="0695FC92" w14:textId="54E9FCE3" w:rsidR="00BB30E4" w:rsidRDefault="00BB30E4" w:rsidP="00BB30E4">
      <w:pPr>
        <w:pStyle w:val="ListParagraph"/>
        <w:numPr>
          <w:ilvl w:val="1"/>
          <w:numId w:val="30"/>
        </w:numPr>
        <w:rPr>
          <w:rFonts w:ascii="Calisto MT" w:hAnsi="Calisto MT"/>
          <w:sz w:val="22"/>
          <w:szCs w:val="22"/>
        </w:rPr>
      </w:pPr>
      <w:r>
        <w:rPr>
          <w:rFonts w:ascii="Calisto MT" w:hAnsi="Calisto MT"/>
          <w:sz w:val="22"/>
          <w:szCs w:val="22"/>
        </w:rPr>
        <w:t>Constant, periodic interest payments (coupons) during the life of the bond.</w:t>
      </w:r>
    </w:p>
    <w:p w14:paraId="03043ECD" w14:textId="609966B4" w:rsidR="00BB30E4" w:rsidRDefault="00BB30E4" w:rsidP="00BB30E4">
      <w:pPr>
        <w:pStyle w:val="ListParagraph"/>
        <w:numPr>
          <w:ilvl w:val="0"/>
          <w:numId w:val="30"/>
        </w:numPr>
        <w:rPr>
          <w:rFonts w:ascii="Calisto MT" w:hAnsi="Calisto MT"/>
          <w:sz w:val="22"/>
          <w:szCs w:val="22"/>
        </w:rPr>
      </w:pPr>
      <w:r>
        <w:rPr>
          <w:rFonts w:ascii="Calisto MT" w:hAnsi="Calisto MT"/>
          <w:sz w:val="22"/>
          <w:szCs w:val="22"/>
        </w:rPr>
        <w:t>Treasury bonds = straight bonds</w:t>
      </w:r>
    </w:p>
    <w:p w14:paraId="2F977612" w14:textId="77777777" w:rsidR="00BB30E4" w:rsidRDefault="00BB30E4" w:rsidP="000519B7">
      <w:pPr>
        <w:rPr>
          <w:rFonts w:ascii="Calisto MT" w:hAnsi="Calisto MT"/>
          <w:sz w:val="22"/>
          <w:szCs w:val="22"/>
        </w:rPr>
      </w:pPr>
    </w:p>
    <w:p w14:paraId="31398756" w14:textId="2D6B46C9" w:rsidR="000519B7" w:rsidRDefault="000519B7" w:rsidP="000519B7">
      <w:pPr>
        <w:rPr>
          <w:rFonts w:ascii="Calisto MT" w:hAnsi="Calisto MT"/>
          <w:sz w:val="22"/>
          <w:szCs w:val="22"/>
        </w:rPr>
      </w:pPr>
      <w:r>
        <w:rPr>
          <w:rFonts w:ascii="Calisto MT" w:hAnsi="Calisto MT"/>
          <w:sz w:val="22"/>
          <w:szCs w:val="22"/>
        </w:rPr>
        <w:t xml:space="preserve">The price of a bond is found by adding together the present value of the bond’s coupon payments and the present value of the bond’s face value. </w:t>
      </w:r>
    </w:p>
    <w:p w14:paraId="07874AC4" w14:textId="0417C1E7" w:rsidR="000519B7" w:rsidRDefault="000519B7" w:rsidP="000519B7">
      <w:pPr>
        <w:rPr>
          <w:rFonts w:ascii="Calisto MT" w:hAnsi="Calisto MT"/>
          <w:sz w:val="22"/>
          <w:szCs w:val="22"/>
        </w:rPr>
      </w:pPr>
      <w:r>
        <w:rPr>
          <w:rFonts w:ascii="Calisto MT" w:hAnsi="Calisto MT"/>
          <w:sz w:val="22"/>
          <w:szCs w:val="22"/>
        </w:rPr>
        <w:t xml:space="preserve">The Yield to Maturity (YTM) = the discount rate that equates today’s bond price with the PV of the future cash flows of the bond. </w:t>
      </w:r>
    </w:p>
    <w:p w14:paraId="1E76664E" w14:textId="77777777" w:rsidR="000519B7" w:rsidRDefault="000519B7" w:rsidP="000519B7">
      <w:pPr>
        <w:rPr>
          <w:rFonts w:ascii="Calisto MT" w:hAnsi="Calisto MT"/>
          <w:sz w:val="22"/>
          <w:szCs w:val="22"/>
        </w:rPr>
      </w:pPr>
    </w:p>
    <w:p w14:paraId="3F3F7855" w14:textId="49C975AC" w:rsidR="000519B7" w:rsidRDefault="000519B7" w:rsidP="000519B7">
      <w:pPr>
        <w:rPr>
          <w:rFonts w:ascii="Calisto MT" w:hAnsi="Calisto MT"/>
          <w:sz w:val="22"/>
          <w:szCs w:val="22"/>
        </w:rPr>
      </w:pPr>
      <w:r>
        <w:rPr>
          <w:rFonts w:ascii="Calisto MT" w:hAnsi="Calisto MT"/>
          <w:sz w:val="22"/>
          <w:szCs w:val="22"/>
        </w:rPr>
        <w:t>Premium and Discount Bonds:</w:t>
      </w:r>
    </w:p>
    <w:p w14:paraId="00F81EFD" w14:textId="4BE7D11A" w:rsidR="000519B7" w:rsidRDefault="000519B7" w:rsidP="000519B7">
      <w:pPr>
        <w:pStyle w:val="ListParagraph"/>
        <w:numPr>
          <w:ilvl w:val="0"/>
          <w:numId w:val="31"/>
        </w:numPr>
        <w:rPr>
          <w:rFonts w:ascii="Calisto MT" w:hAnsi="Calisto MT"/>
          <w:sz w:val="22"/>
          <w:szCs w:val="22"/>
        </w:rPr>
      </w:pPr>
      <w:r>
        <w:rPr>
          <w:rFonts w:ascii="Calisto MT" w:hAnsi="Calisto MT"/>
          <w:sz w:val="22"/>
          <w:szCs w:val="22"/>
        </w:rPr>
        <w:t>Premium bonds: price &gt; par value – YTM &lt; coupon rate</w:t>
      </w:r>
    </w:p>
    <w:p w14:paraId="7C4DB363" w14:textId="2C9AE49E" w:rsidR="000519B7" w:rsidRDefault="000519B7" w:rsidP="000519B7">
      <w:pPr>
        <w:pStyle w:val="ListParagraph"/>
        <w:numPr>
          <w:ilvl w:val="0"/>
          <w:numId w:val="31"/>
        </w:numPr>
        <w:rPr>
          <w:rFonts w:ascii="Calisto MT" w:hAnsi="Calisto MT"/>
          <w:sz w:val="22"/>
          <w:szCs w:val="22"/>
        </w:rPr>
      </w:pPr>
      <w:r>
        <w:rPr>
          <w:rFonts w:ascii="Calisto MT" w:hAnsi="Calisto MT"/>
          <w:sz w:val="22"/>
          <w:szCs w:val="22"/>
        </w:rPr>
        <w:t>Discount bonds: price &lt; par value – YTM &gt; coupon rate</w:t>
      </w:r>
    </w:p>
    <w:p w14:paraId="00ED59CE" w14:textId="3BA0E4BE" w:rsidR="000519B7" w:rsidRDefault="000519B7" w:rsidP="000519B7">
      <w:pPr>
        <w:pStyle w:val="ListParagraph"/>
        <w:numPr>
          <w:ilvl w:val="0"/>
          <w:numId w:val="31"/>
        </w:numPr>
        <w:rPr>
          <w:rFonts w:ascii="Calisto MT" w:hAnsi="Calisto MT"/>
          <w:sz w:val="22"/>
          <w:szCs w:val="22"/>
        </w:rPr>
      </w:pPr>
      <w:r>
        <w:rPr>
          <w:rFonts w:ascii="Calisto MT" w:hAnsi="Calisto MT"/>
          <w:sz w:val="22"/>
          <w:szCs w:val="22"/>
        </w:rPr>
        <w:t xml:space="preserve">Par bonds: price = par value – YTM = coupon rate </w:t>
      </w:r>
    </w:p>
    <w:p w14:paraId="3585505E" w14:textId="77777777" w:rsidR="0010373F" w:rsidRDefault="0010373F" w:rsidP="0010373F">
      <w:pPr>
        <w:rPr>
          <w:rFonts w:ascii="Calisto MT" w:hAnsi="Calisto MT"/>
          <w:sz w:val="22"/>
          <w:szCs w:val="22"/>
        </w:rPr>
      </w:pPr>
    </w:p>
    <w:p w14:paraId="5201E192" w14:textId="7C1DE86D" w:rsidR="0010373F" w:rsidRDefault="0010373F" w:rsidP="0010373F">
      <w:pPr>
        <w:rPr>
          <w:rFonts w:ascii="Calisto MT" w:hAnsi="Calisto MT"/>
          <w:sz w:val="22"/>
          <w:szCs w:val="22"/>
        </w:rPr>
      </w:pPr>
      <w:r>
        <w:rPr>
          <w:rFonts w:ascii="Calisto MT" w:hAnsi="Calisto MT"/>
          <w:sz w:val="22"/>
          <w:szCs w:val="22"/>
        </w:rPr>
        <w:t xml:space="preserve">In general, </w:t>
      </w:r>
      <w:r w:rsidR="00115D8B">
        <w:rPr>
          <w:rFonts w:ascii="Calisto MT" w:hAnsi="Calisto MT"/>
          <w:sz w:val="22"/>
          <w:szCs w:val="22"/>
        </w:rPr>
        <w:t>when the coupon rate and YTM are held constant:</w:t>
      </w:r>
    </w:p>
    <w:p w14:paraId="74765EC0" w14:textId="399C022E" w:rsidR="00115D8B" w:rsidRDefault="00115D8B" w:rsidP="00115D8B">
      <w:pPr>
        <w:pStyle w:val="ListParagraph"/>
        <w:numPr>
          <w:ilvl w:val="0"/>
          <w:numId w:val="32"/>
        </w:numPr>
        <w:rPr>
          <w:rFonts w:ascii="Calisto MT" w:hAnsi="Calisto MT"/>
          <w:sz w:val="22"/>
          <w:szCs w:val="22"/>
        </w:rPr>
      </w:pPr>
      <w:r>
        <w:rPr>
          <w:rFonts w:ascii="Calisto MT" w:hAnsi="Calisto MT"/>
          <w:sz w:val="22"/>
          <w:szCs w:val="22"/>
        </w:rPr>
        <w:t>For premium bonds = the longer the term to maturity, the greater the premium over par value</w:t>
      </w:r>
    </w:p>
    <w:p w14:paraId="5540FFA3" w14:textId="52D8EAF1" w:rsidR="00115D8B" w:rsidRDefault="00115D8B" w:rsidP="00115D8B">
      <w:pPr>
        <w:pStyle w:val="ListParagraph"/>
        <w:numPr>
          <w:ilvl w:val="0"/>
          <w:numId w:val="32"/>
        </w:numPr>
        <w:rPr>
          <w:rFonts w:ascii="Calisto MT" w:hAnsi="Calisto MT"/>
          <w:sz w:val="22"/>
          <w:szCs w:val="22"/>
        </w:rPr>
      </w:pPr>
      <w:r>
        <w:rPr>
          <w:rFonts w:ascii="Calisto MT" w:hAnsi="Calisto MT"/>
          <w:sz w:val="22"/>
          <w:szCs w:val="22"/>
        </w:rPr>
        <w:t xml:space="preserve">For discount bonds = the longer the term to maturity, the greater the discount from par value </w:t>
      </w:r>
    </w:p>
    <w:p w14:paraId="4DF29DAF" w14:textId="77777777" w:rsidR="00B90B9A" w:rsidRDefault="00B90B9A" w:rsidP="00B90B9A">
      <w:pPr>
        <w:rPr>
          <w:rFonts w:ascii="Calisto MT" w:hAnsi="Calisto MT"/>
          <w:sz w:val="22"/>
          <w:szCs w:val="22"/>
        </w:rPr>
      </w:pPr>
    </w:p>
    <w:p w14:paraId="65DE122B" w14:textId="75DA4605" w:rsidR="00B90B9A" w:rsidRDefault="00B90B9A" w:rsidP="00B90B9A">
      <w:pPr>
        <w:rPr>
          <w:rFonts w:ascii="Calisto MT" w:hAnsi="Calisto MT"/>
          <w:sz w:val="22"/>
          <w:szCs w:val="22"/>
        </w:rPr>
      </w:pPr>
      <w:r>
        <w:rPr>
          <w:rFonts w:ascii="Calisto MT" w:hAnsi="Calisto MT"/>
          <w:sz w:val="22"/>
          <w:szCs w:val="22"/>
        </w:rPr>
        <w:t xml:space="preserve">If you buy a bond between coupon dates, you will receive the next coupon payment (and might have to pay taxes on it). However, when you buy the bond between coupon payments, you must compensate the seller for any accrued interest. </w:t>
      </w:r>
    </w:p>
    <w:p w14:paraId="5DA2FCAC" w14:textId="77777777" w:rsidR="004B58EA" w:rsidRDefault="004B58EA" w:rsidP="00B90B9A">
      <w:pPr>
        <w:rPr>
          <w:rFonts w:ascii="Calisto MT" w:hAnsi="Calisto MT"/>
          <w:sz w:val="22"/>
          <w:szCs w:val="22"/>
        </w:rPr>
      </w:pPr>
    </w:p>
    <w:p w14:paraId="50C436E3" w14:textId="6A141DCF" w:rsidR="004B58EA" w:rsidRDefault="004B58EA" w:rsidP="00B90B9A">
      <w:pPr>
        <w:rPr>
          <w:rFonts w:ascii="Calisto MT" w:hAnsi="Calisto MT"/>
          <w:sz w:val="22"/>
          <w:szCs w:val="22"/>
        </w:rPr>
      </w:pPr>
      <w:r>
        <w:rPr>
          <w:rFonts w:ascii="Calisto MT" w:hAnsi="Calisto MT"/>
          <w:sz w:val="22"/>
          <w:szCs w:val="22"/>
        </w:rPr>
        <w:t>Callable Bonds = gives the issuer the option to buy back the bond at a specified call price anytime after an initial call protection period. YTM may not be useful.</w:t>
      </w:r>
    </w:p>
    <w:p w14:paraId="0249F3A1" w14:textId="77777777" w:rsidR="004B58EA" w:rsidRDefault="004B58EA" w:rsidP="00B90B9A">
      <w:pPr>
        <w:rPr>
          <w:rFonts w:ascii="Calisto MT" w:hAnsi="Calisto MT"/>
          <w:sz w:val="22"/>
          <w:szCs w:val="22"/>
        </w:rPr>
      </w:pPr>
    </w:p>
    <w:p w14:paraId="20C8827E" w14:textId="4742E2A8" w:rsidR="004B58EA" w:rsidRDefault="004B58EA" w:rsidP="00B90B9A">
      <w:pPr>
        <w:rPr>
          <w:rFonts w:ascii="Calisto MT" w:hAnsi="Calisto MT"/>
          <w:sz w:val="22"/>
          <w:szCs w:val="22"/>
        </w:rPr>
      </w:pPr>
      <w:r>
        <w:rPr>
          <w:rFonts w:ascii="Calisto MT" w:hAnsi="Calisto MT"/>
          <w:sz w:val="22"/>
          <w:szCs w:val="22"/>
        </w:rPr>
        <w:t xml:space="preserve">Yield to Call (YTC) = a yield measure that assumes a bond will be called at its earliest possible date. </w:t>
      </w:r>
    </w:p>
    <w:p w14:paraId="6BFE1A6D" w14:textId="77777777" w:rsidR="004B58EA" w:rsidRDefault="004B58EA" w:rsidP="00B90B9A">
      <w:pPr>
        <w:rPr>
          <w:rFonts w:ascii="Calisto MT" w:hAnsi="Calisto MT"/>
          <w:sz w:val="22"/>
          <w:szCs w:val="22"/>
        </w:rPr>
      </w:pPr>
    </w:p>
    <w:p w14:paraId="0E48A7CF" w14:textId="213EC09D" w:rsidR="004B58EA" w:rsidRDefault="004B58EA" w:rsidP="00B90B9A">
      <w:pPr>
        <w:rPr>
          <w:rFonts w:ascii="Calisto MT" w:hAnsi="Calisto MT"/>
          <w:sz w:val="22"/>
          <w:szCs w:val="22"/>
        </w:rPr>
      </w:pPr>
      <w:r>
        <w:rPr>
          <w:rFonts w:ascii="Calisto MT" w:hAnsi="Calisto MT"/>
          <w:sz w:val="22"/>
          <w:szCs w:val="22"/>
        </w:rPr>
        <w:t xml:space="preserve">Interest rate risk = the possibility that changes in interest rates will result in losses in the bond’s value. </w:t>
      </w:r>
    </w:p>
    <w:p w14:paraId="1BFBAD94" w14:textId="233CEAC2" w:rsidR="004B58EA" w:rsidRDefault="004B58EA" w:rsidP="004B58EA">
      <w:pPr>
        <w:pStyle w:val="ListParagraph"/>
        <w:numPr>
          <w:ilvl w:val="0"/>
          <w:numId w:val="33"/>
        </w:numPr>
        <w:rPr>
          <w:rFonts w:ascii="Calisto MT" w:hAnsi="Calisto MT"/>
          <w:sz w:val="22"/>
          <w:szCs w:val="22"/>
        </w:rPr>
      </w:pPr>
      <w:r>
        <w:rPr>
          <w:rFonts w:ascii="Calisto MT" w:hAnsi="Calisto MT"/>
          <w:sz w:val="22"/>
          <w:szCs w:val="22"/>
        </w:rPr>
        <w:t xml:space="preserve">The yield actually earned or “realized” on a bond is called the realized yield. </w:t>
      </w:r>
    </w:p>
    <w:p w14:paraId="4DE9F3DB" w14:textId="7306D1EA" w:rsidR="004B58EA" w:rsidRDefault="004B58EA" w:rsidP="004B58EA">
      <w:pPr>
        <w:pStyle w:val="ListParagraph"/>
        <w:numPr>
          <w:ilvl w:val="0"/>
          <w:numId w:val="33"/>
        </w:numPr>
        <w:rPr>
          <w:rFonts w:ascii="Calisto MT" w:hAnsi="Calisto MT"/>
          <w:sz w:val="22"/>
          <w:szCs w:val="22"/>
        </w:rPr>
      </w:pPr>
      <w:r>
        <w:rPr>
          <w:rFonts w:ascii="Calisto MT" w:hAnsi="Calisto MT"/>
          <w:sz w:val="22"/>
          <w:szCs w:val="22"/>
        </w:rPr>
        <w:t xml:space="preserve">Realized yield is almost never exactly equal to the yield to maturity or promised yield. </w:t>
      </w:r>
    </w:p>
    <w:p w14:paraId="67AFFC1C" w14:textId="77777777" w:rsidR="004B58EA" w:rsidRDefault="004B58EA" w:rsidP="004B58EA">
      <w:pPr>
        <w:rPr>
          <w:rFonts w:ascii="Calisto MT" w:hAnsi="Calisto MT"/>
          <w:sz w:val="22"/>
          <w:szCs w:val="22"/>
        </w:rPr>
      </w:pPr>
    </w:p>
    <w:p w14:paraId="36BDFA1A" w14:textId="6EA5F587" w:rsidR="004B58EA" w:rsidRDefault="004B58EA" w:rsidP="004B58EA">
      <w:pPr>
        <w:rPr>
          <w:rFonts w:ascii="Calisto MT" w:hAnsi="Calisto MT"/>
          <w:sz w:val="22"/>
          <w:szCs w:val="22"/>
        </w:rPr>
      </w:pPr>
      <w:proofErr w:type="spellStart"/>
      <w:r>
        <w:rPr>
          <w:rFonts w:ascii="Calisto MT" w:hAnsi="Calisto MT"/>
          <w:sz w:val="22"/>
          <w:szCs w:val="22"/>
        </w:rPr>
        <w:t>Malkiel’s</w:t>
      </w:r>
      <w:proofErr w:type="spellEnd"/>
      <w:r>
        <w:rPr>
          <w:rFonts w:ascii="Calisto MT" w:hAnsi="Calisto MT"/>
          <w:sz w:val="22"/>
          <w:szCs w:val="22"/>
        </w:rPr>
        <w:t xml:space="preserve"> Theorems:</w:t>
      </w:r>
    </w:p>
    <w:p w14:paraId="566DE14A" w14:textId="6F92722E" w:rsidR="004B58EA" w:rsidRDefault="004B58EA" w:rsidP="004B58EA">
      <w:pPr>
        <w:pStyle w:val="ListParagraph"/>
        <w:numPr>
          <w:ilvl w:val="0"/>
          <w:numId w:val="34"/>
        </w:numPr>
        <w:rPr>
          <w:rFonts w:ascii="Calisto MT" w:hAnsi="Calisto MT"/>
          <w:sz w:val="22"/>
          <w:szCs w:val="22"/>
        </w:rPr>
      </w:pPr>
      <w:r>
        <w:rPr>
          <w:rFonts w:ascii="Calisto MT" w:hAnsi="Calisto MT"/>
          <w:sz w:val="22"/>
          <w:szCs w:val="22"/>
        </w:rPr>
        <w:t xml:space="preserve">Bond prices and bond yields move in opposite directions. </w:t>
      </w:r>
    </w:p>
    <w:p w14:paraId="6033403A" w14:textId="23E65E5A" w:rsidR="004B58EA" w:rsidRDefault="004B58EA" w:rsidP="004B58EA">
      <w:pPr>
        <w:pStyle w:val="ListParagraph"/>
        <w:numPr>
          <w:ilvl w:val="0"/>
          <w:numId w:val="34"/>
        </w:numPr>
        <w:rPr>
          <w:rFonts w:ascii="Calisto MT" w:hAnsi="Calisto MT"/>
          <w:sz w:val="22"/>
          <w:szCs w:val="22"/>
        </w:rPr>
      </w:pPr>
      <w:r>
        <w:rPr>
          <w:rFonts w:ascii="Calisto MT" w:hAnsi="Calisto MT"/>
          <w:sz w:val="22"/>
          <w:szCs w:val="22"/>
        </w:rPr>
        <w:t>For a given change in a bond’s YTM, the longer the term to maturity of the bond, the greater the magnitude of the change in the bond’s price</w:t>
      </w:r>
    </w:p>
    <w:p w14:paraId="0594434C" w14:textId="049DC9E8" w:rsidR="004B58EA" w:rsidRDefault="004B58EA" w:rsidP="004B58EA">
      <w:pPr>
        <w:pStyle w:val="ListParagraph"/>
        <w:numPr>
          <w:ilvl w:val="0"/>
          <w:numId w:val="34"/>
        </w:numPr>
        <w:rPr>
          <w:rFonts w:ascii="Calisto MT" w:hAnsi="Calisto MT"/>
          <w:sz w:val="22"/>
          <w:szCs w:val="22"/>
        </w:rPr>
      </w:pPr>
      <w:r>
        <w:rPr>
          <w:rFonts w:ascii="Calisto MT" w:hAnsi="Calisto MT"/>
          <w:sz w:val="22"/>
          <w:szCs w:val="22"/>
        </w:rPr>
        <w:t xml:space="preserve">For a given change in a bond’s YTM, the size of the change in the bond’s price increases at a diminishing rate as the bond’s terms to maturity lengthens. </w:t>
      </w:r>
    </w:p>
    <w:p w14:paraId="3F965092" w14:textId="4B476A65" w:rsidR="004B58EA" w:rsidRDefault="004B58EA" w:rsidP="004B58EA">
      <w:pPr>
        <w:pStyle w:val="ListParagraph"/>
        <w:numPr>
          <w:ilvl w:val="0"/>
          <w:numId w:val="34"/>
        </w:numPr>
        <w:rPr>
          <w:rFonts w:ascii="Calisto MT" w:hAnsi="Calisto MT"/>
          <w:sz w:val="22"/>
          <w:szCs w:val="22"/>
        </w:rPr>
      </w:pPr>
      <w:r>
        <w:rPr>
          <w:rFonts w:ascii="Calisto MT" w:hAnsi="Calisto MT"/>
          <w:sz w:val="22"/>
          <w:szCs w:val="22"/>
        </w:rPr>
        <w:t>For a given change in a bond’s YTM, the absolute magnitude of the resulting change in the bond’s price is inversely related to the bond’s coupon rate.</w:t>
      </w:r>
    </w:p>
    <w:p w14:paraId="5E8C668F" w14:textId="59956CC1" w:rsidR="004B58EA" w:rsidRDefault="004B58EA" w:rsidP="004B58EA">
      <w:pPr>
        <w:pStyle w:val="ListParagraph"/>
        <w:numPr>
          <w:ilvl w:val="0"/>
          <w:numId w:val="34"/>
        </w:numPr>
        <w:rPr>
          <w:rFonts w:ascii="Calisto MT" w:hAnsi="Calisto MT"/>
          <w:sz w:val="22"/>
          <w:szCs w:val="22"/>
        </w:rPr>
      </w:pPr>
      <w:r>
        <w:rPr>
          <w:rFonts w:ascii="Calisto MT" w:hAnsi="Calisto MT"/>
          <w:sz w:val="22"/>
          <w:szCs w:val="22"/>
        </w:rPr>
        <w:t xml:space="preserve">For a given absolute change in a bond’s YTM, the magnitude of the price increase caused by a decrease in yield </w:t>
      </w:r>
      <w:r w:rsidR="00BA6B1C">
        <w:rPr>
          <w:rFonts w:ascii="Calisto MT" w:hAnsi="Calisto MT"/>
          <w:sz w:val="22"/>
          <w:szCs w:val="22"/>
        </w:rPr>
        <w:t xml:space="preserve">is greater than the price decrease caused by an increase in yield. </w:t>
      </w:r>
    </w:p>
    <w:p w14:paraId="547A1F53" w14:textId="77777777" w:rsidR="00BA6B1C" w:rsidRDefault="00BA6B1C" w:rsidP="00BA6B1C">
      <w:pPr>
        <w:rPr>
          <w:rFonts w:ascii="Calisto MT" w:hAnsi="Calisto MT"/>
          <w:sz w:val="22"/>
          <w:szCs w:val="22"/>
        </w:rPr>
      </w:pPr>
    </w:p>
    <w:p w14:paraId="7C2A05E5" w14:textId="641893BB" w:rsidR="00BA6B1C" w:rsidRDefault="00BA6B1C" w:rsidP="00BA6B1C">
      <w:pPr>
        <w:rPr>
          <w:rFonts w:ascii="Calisto MT" w:hAnsi="Calisto MT"/>
          <w:sz w:val="22"/>
          <w:szCs w:val="22"/>
        </w:rPr>
      </w:pPr>
      <w:r>
        <w:rPr>
          <w:rFonts w:ascii="Calisto MT" w:hAnsi="Calisto MT"/>
          <w:sz w:val="22"/>
          <w:szCs w:val="22"/>
        </w:rPr>
        <w:t xml:space="preserve">Macaulay Duration, the name of concept that helps bondholders measure the sensitivity of a bond price to changes in bond yields. </w:t>
      </w:r>
      <w:r w:rsidR="008F03BC">
        <w:rPr>
          <w:rFonts w:ascii="Calisto MT" w:hAnsi="Calisto MT"/>
          <w:sz w:val="22"/>
          <w:szCs w:val="22"/>
        </w:rPr>
        <w:t xml:space="preserve">2 bonds with the same duration will have approximately the same price sensitivity to a small change in bond yields, even though the maturity will not be the same. </w:t>
      </w:r>
    </w:p>
    <w:p w14:paraId="6092D57A" w14:textId="07A4ABAF" w:rsidR="008F03BC" w:rsidRDefault="008F03BC" w:rsidP="008F03BC">
      <w:pPr>
        <w:pStyle w:val="ListParagraph"/>
        <w:numPr>
          <w:ilvl w:val="0"/>
          <w:numId w:val="35"/>
        </w:numPr>
        <w:rPr>
          <w:rFonts w:ascii="Calisto MT" w:hAnsi="Calisto MT"/>
          <w:sz w:val="22"/>
          <w:szCs w:val="22"/>
        </w:rPr>
      </w:pPr>
      <w:r>
        <w:rPr>
          <w:rFonts w:ascii="Calisto MT" w:hAnsi="Calisto MT"/>
          <w:sz w:val="22"/>
          <w:szCs w:val="22"/>
        </w:rPr>
        <w:t xml:space="preserve">Stated in years and are often described as a bond’s effective maturity. </w:t>
      </w:r>
    </w:p>
    <w:p w14:paraId="558FC5D0" w14:textId="690F27B1" w:rsidR="008F03BC" w:rsidRDefault="008F03BC" w:rsidP="008F03BC">
      <w:pPr>
        <w:pStyle w:val="ListParagraph"/>
        <w:numPr>
          <w:ilvl w:val="0"/>
          <w:numId w:val="35"/>
        </w:numPr>
        <w:rPr>
          <w:rFonts w:ascii="Calisto MT" w:hAnsi="Calisto MT"/>
          <w:sz w:val="22"/>
          <w:szCs w:val="22"/>
        </w:rPr>
      </w:pPr>
      <w:r>
        <w:rPr>
          <w:rFonts w:ascii="Calisto MT" w:hAnsi="Calisto MT"/>
          <w:sz w:val="22"/>
          <w:szCs w:val="22"/>
        </w:rPr>
        <w:t>For a zero-coupon bond, duration = maturity</w:t>
      </w:r>
    </w:p>
    <w:p w14:paraId="535B1A5C" w14:textId="3CBE2305" w:rsidR="008F03BC" w:rsidRDefault="008F03BC" w:rsidP="008F03BC">
      <w:pPr>
        <w:pStyle w:val="ListParagraph"/>
        <w:numPr>
          <w:ilvl w:val="0"/>
          <w:numId w:val="35"/>
        </w:numPr>
        <w:rPr>
          <w:rFonts w:ascii="Calisto MT" w:hAnsi="Calisto MT"/>
          <w:sz w:val="22"/>
          <w:szCs w:val="22"/>
        </w:rPr>
      </w:pPr>
      <w:r>
        <w:rPr>
          <w:rFonts w:ascii="Calisto MT" w:hAnsi="Calisto MT"/>
          <w:sz w:val="22"/>
          <w:szCs w:val="22"/>
        </w:rPr>
        <w:t xml:space="preserve">For a coupon bond, duration = a weighted average of individual maturities of all the bond’s separate cash flows, where the weights are proportionate to the present values of each cash flow. </w:t>
      </w:r>
    </w:p>
    <w:p w14:paraId="65523D3F" w14:textId="77777777" w:rsidR="008F03BC" w:rsidRDefault="008F03BC" w:rsidP="008F03BC">
      <w:pPr>
        <w:rPr>
          <w:rFonts w:ascii="Calisto MT" w:hAnsi="Calisto MT"/>
          <w:sz w:val="22"/>
          <w:szCs w:val="22"/>
        </w:rPr>
      </w:pPr>
    </w:p>
    <w:p w14:paraId="33AF00B9" w14:textId="745EB15D" w:rsidR="008F03BC" w:rsidRDefault="008F03BC" w:rsidP="008F03BC">
      <w:pPr>
        <w:rPr>
          <w:rFonts w:ascii="Calisto MT" w:hAnsi="Calisto MT"/>
          <w:sz w:val="22"/>
          <w:szCs w:val="22"/>
        </w:rPr>
      </w:pPr>
      <w:r>
        <w:rPr>
          <w:rFonts w:ascii="Calisto MT" w:hAnsi="Calisto MT"/>
          <w:sz w:val="22"/>
          <w:szCs w:val="22"/>
        </w:rPr>
        <w:t xml:space="preserve">A bond’s duration increases at a decreasing rate as maturity lengthens. </w:t>
      </w:r>
    </w:p>
    <w:p w14:paraId="6763A285" w14:textId="2EFAE528" w:rsidR="008F03BC" w:rsidRDefault="008F03BC" w:rsidP="008F03BC">
      <w:pPr>
        <w:rPr>
          <w:rFonts w:ascii="Calisto MT" w:hAnsi="Calisto MT"/>
          <w:sz w:val="22"/>
          <w:szCs w:val="22"/>
        </w:rPr>
      </w:pPr>
      <w:r>
        <w:rPr>
          <w:rFonts w:ascii="Calisto MT" w:hAnsi="Calisto MT"/>
          <w:sz w:val="22"/>
          <w:szCs w:val="22"/>
        </w:rPr>
        <w:t xml:space="preserve">The higher a bond’s coupon, the shorter is its duration. </w:t>
      </w:r>
    </w:p>
    <w:p w14:paraId="6A35EC39" w14:textId="77777777" w:rsidR="008F03BC" w:rsidRDefault="008F03BC" w:rsidP="008F03BC">
      <w:pPr>
        <w:rPr>
          <w:rFonts w:ascii="Calisto MT" w:hAnsi="Calisto MT"/>
          <w:sz w:val="22"/>
          <w:szCs w:val="22"/>
        </w:rPr>
      </w:pPr>
    </w:p>
    <w:p w14:paraId="31B4257E" w14:textId="4AE4C394" w:rsidR="008F03BC" w:rsidRDefault="008F03BC" w:rsidP="008F03BC">
      <w:pPr>
        <w:rPr>
          <w:rFonts w:ascii="Calisto MT" w:hAnsi="Calisto MT"/>
          <w:sz w:val="22"/>
          <w:szCs w:val="22"/>
        </w:rPr>
      </w:pPr>
      <w:r>
        <w:rPr>
          <w:rFonts w:ascii="Calisto MT" w:hAnsi="Calisto MT"/>
          <w:sz w:val="22"/>
          <w:szCs w:val="22"/>
        </w:rPr>
        <w:t>Dedicated portfolio = a bond portfolio created to prepare for a future cash payment. Pension funds</w:t>
      </w:r>
    </w:p>
    <w:p w14:paraId="452FEBB8" w14:textId="0FCCA1E5" w:rsidR="008F03BC" w:rsidRDefault="008F03BC" w:rsidP="008F03BC">
      <w:pPr>
        <w:rPr>
          <w:rFonts w:ascii="Calisto MT" w:hAnsi="Calisto MT"/>
          <w:sz w:val="22"/>
          <w:szCs w:val="22"/>
        </w:rPr>
      </w:pPr>
      <w:r>
        <w:rPr>
          <w:rFonts w:ascii="Calisto MT" w:hAnsi="Calisto MT"/>
          <w:sz w:val="22"/>
          <w:szCs w:val="22"/>
        </w:rPr>
        <w:t>The date of the payment is due = target date</w:t>
      </w:r>
    </w:p>
    <w:p w14:paraId="386B7B00" w14:textId="77777777" w:rsidR="008914F1" w:rsidRDefault="008914F1" w:rsidP="008F03BC">
      <w:pPr>
        <w:rPr>
          <w:rFonts w:ascii="Calisto MT" w:hAnsi="Calisto MT"/>
          <w:sz w:val="22"/>
          <w:szCs w:val="22"/>
        </w:rPr>
      </w:pPr>
    </w:p>
    <w:p w14:paraId="0E5A7A4E" w14:textId="2BFD79E5" w:rsidR="008914F1" w:rsidRDefault="008914F1" w:rsidP="008F03BC">
      <w:pPr>
        <w:rPr>
          <w:rFonts w:ascii="Calisto MT" w:hAnsi="Calisto MT"/>
          <w:sz w:val="22"/>
          <w:szCs w:val="22"/>
        </w:rPr>
      </w:pPr>
      <w:r>
        <w:rPr>
          <w:rFonts w:ascii="Calisto MT" w:hAnsi="Calisto MT"/>
          <w:sz w:val="22"/>
          <w:szCs w:val="22"/>
        </w:rPr>
        <w:t xml:space="preserve">Reinvestment rate risk = the uncertainty about the value of the portfolio on the target date. </w:t>
      </w:r>
    </w:p>
    <w:p w14:paraId="4012CADE" w14:textId="363A1877" w:rsidR="008914F1" w:rsidRDefault="008914F1" w:rsidP="008F03BC">
      <w:pPr>
        <w:rPr>
          <w:rFonts w:ascii="Calisto MT" w:hAnsi="Calisto MT"/>
          <w:sz w:val="22"/>
          <w:szCs w:val="22"/>
        </w:rPr>
      </w:pPr>
      <w:r>
        <w:rPr>
          <w:rFonts w:ascii="Calisto MT" w:hAnsi="Calisto MT"/>
          <w:sz w:val="22"/>
          <w:szCs w:val="22"/>
        </w:rPr>
        <w:t xml:space="preserve">Therefore we purchase zero coupon bonds. </w:t>
      </w:r>
    </w:p>
    <w:p w14:paraId="6DC951A3" w14:textId="77777777" w:rsidR="008914F1" w:rsidRDefault="008914F1" w:rsidP="008F03BC">
      <w:pPr>
        <w:rPr>
          <w:rFonts w:ascii="Calisto MT" w:hAnsi="Calisto MT"/>
          <w:sz w:val="22"/>
          <w:szCs w:val="22"/>
        </w:rPr>
      </w:pPr>
    </w:p>
    <w:p w14:paraId="5F4DD432" w14:textId="7036B4F5" w:rsidR="008914F1" w:rsidRDefault="008914F1" w:rsidP="008F03BC">
      <w:pPr>
        <w:rPr>
          <w:rFonts w:ascii="Calisto MT" w:hAnsi="Calisto MT"/>
          <w:sz w:val="22"/>
          <w:szCs w:val="22"/>
        </w:rPr>
      </w:pPr>
      <w:r>
        <w:rPr>
          <w:rFonts w:ascii="Calisto MT" w:hAnsi="Calisto MT"/>
          <w:sz w:val="22"/>
          <w:szCs w:val="22"/>
        </w:rPr>
        <w:t>Price risk = risk that bond prices will decrease</w:t>
      </w:r>
    </w:p>
    <w:p w14:paraId="7DC916DB" w14:textId="267ED981" w:rsidR="008914F1" w:rsidRDefault="008914F1" w:rsidP="008F03BC">
      <w:pPr>
        <w:rPr>
          <w:rFonts w:ascii="Calisto MT" w:hAnsi="Calisto MT"/>
          <w:sz w:val="22"/>
          <w:szCs w:val="22"/>
        </w:rPr>
      </w:pPr>
      <w:r>
        <w:rPr>
          <w:rFonts w:ascii="Calisto MT" w:hAnsi="Calisto MT"/>
          <w:sz w:val="22"/>
          <w:szCs w:val="22"/>
        </w:rPr>
        <w:t xml:space="preserve">Immunization = the term for constructing a dedicated portfolio such that the uncertainty surrounding is minimized. </w:t>
      </w:r>
    </w:p>
    <w:p w14:paraId="6B6AECC6" w14:textId="400E3DA9" w:rsidR="008914F1" w:rsidRDefault="008914F1" w:rsidP="008F03BC">
      <w:pPr>
        <w:rPr>
          <w:rFonts w:ascii="Calisto MT" w:hAnsi="Calisto MT"/>
          <w:sz w:val="22"/>
          <w:szCs w:val="22"/>
        </w:rPr>
      </w:pPr>
      <w:r>
        <w:rPr>
          <w:rFonts w:ascii="Calisto MT" w:hAnsi="Calisto MT"/>
          <w:sz w:val="22"/>
          <w:szCs w:val="22"/>
        </w:rPr>
        <w:t xml:space="preserve">A dedicated portfolio can be immunized by duration matching = interest rate changes will have a minimal impact on the target date value of the portfolio. </w:t>
      </w:r>
    </w:p>
    <w:p w14:paraId="164DC1BD" w14:textId="77777777" w:rsidR="008914F1" w:rsidRDefault="008914F1" w:rsidP="008F03BC">
      <w:pPr>
        <w:rPr>
          <w:rFonts w:ascii="Calisto MT" w:hAnsi="Calisto MT"/>
          <w:sz w:val="22"/>
          <w:szCs w:val="22"/>
        </w:rPr>
      </w:pPr>
    </w:p>
    <w:p w14:paraId="7D60599A" w14:textId="183C4425" w:rsidR="008914F1" w:rsidRDefault="008914F1" w:rsidP="008F03BC">
      <w:pPr>
        <w:rPr>
          <w:rFonts w:ascii="Calisto MT" w:hAnsi="Calisto MT"/>
          <w:sz w:val="22"/>
          <w:szCs w:val="22"/>
        </w:rPr>
      </w:pPr>
      <w:r>
        <w:rPr>
          <w:rFonts w:ascii="Calisto MT" w:hAnsi="Calisto MT"/>
          <w:sz w:val="22"/>
          <w:szCs w:val="22"/>
        </w:rPr>
        <w:t>Dynamic immunization = a periodic rebalancing of a dedicated bond portfolio for the purpose of maintaining a duration that matches the target maturity date. – Changing bond yields</w:t>
      </w:r>
    </w:p>
    <w:p w14:paraId="5B0F0832" w14:textId="77777777" w:rsidR="008914F1" w:rsidRPr="008F03BC" w:rsidRDefault="008914F1" w:rsidP="008F03BC">
      <w:pPr>
        <w:rPr>
          <w:rFonts w:ascii="Calisto MT" w:hAnsi="Calisto MT"/>
          <w:sz w:val="22"/>
          <w:szCs w:val="22"/>
        </w:rPr>
      </w:pPr>
    </w:p>
    <w:p w14:paraId="3F29C0CD" w14:textId="7B4B51E1" w:rsidR="00993093" w:rsidRDefault="00151FF3" w:rsidP="00993093">
      <w:pPr>
        <w:rPr>
          <w:rFonts w:ascii="Calisto MT" w:hAnsi="Calisto MT"/>
          <w:b/>
          <w:sz w:val="40"/>
          <w:szCs w:val="40"/>
        </w:rPr>
      </w:pPr>
      <w:r>
        <w:rPr>
          <w:rFonts w:ascii="Calisto MT" w:hAnsi="Calisto MT"/>
          <w:b/>
          <w:sz w:val="40"/>
          <w:szCs w:val="40"/>
        </w:rPr>
        <w:t>Chapter 12 &amp; 13</w:t>
      </w:r>
    </w:p>
    <w:p w14:paraId="3CA78EA8" w14:textId="77777777" w:rsidR="008F03BC" w:rsidRDefault="008F03BC" w:rsidP="00BA6B1C">
      <w:pPr>
        <w:rPr>
          <w:rFonts w:ascii="Calisto MT" w:hAnsi="Calisto MT"/>
          <w:sz w:val="22"/>
          <w:szCs w:val="22"/>
        </w:rPr>
      </w:pPr>
    </w:p>
    <w:p w14:paraId="3FD65070" w14:textId="43C711EA" w:rsidR="00993093" w:rsidRDefault="00151FF3" w:rsidP="00BA6B1C">
      <w:pPr>
        <w:rPr>
          <w:rFonts w:ascii="Calisto MT" w:hAnsi="Calisto MT"/>
          <w:sz w:val="22"/>
          <w:szCs w:val="22"/>
        </w:rPr>
      </w:pPr>
      <w:r>
        <w:rPr>
          <w:rFonts w:ascii="Calisto MT" w:hAnsi="Calisto MT"/>
          <w:sz w:val="22"/>
          <w:szCs w:val="22"/>
        </w:rPr>
        <w:t>The return on any stock traded in a financial market is composed of two parts:</w:t>
      </w:r>
    </w:p>
    <w:p w14:paraId="13912F0F" w14:textId="379B081C" w:rsidR="00151FF3" w:rsidRDefault="00151FF3" w:rsidP="00151FF3">
      <w:pPr>
        <w:pStyle w:val="ListParagraph"/>
        <w:numPr>
          <w:ilvl w:val="0"/>
          <w:numId w:val="36"/>
        </w:numPr>
        <w:rPr>
          <w:rFonts w:ascii="Calisto MT" w:hAnsi="Calisto MT"/>
          <w:sz w:val="22"/>
          <w:szCs w:val="22"/>
        </w:rPr>
      </w:pPr>
      <w:r>
        <w:rPr>
          <w:rFonts w:ascii="Calisto MT" w:hAnsi="Calisto MT"/>
          <w:sz w:val="22"/>
          <w:szCs w:val="22"/>
        </w:rPr>
        <w:t>Normal, or expected, part of the return is the return that investors predict or expect</w:t>
      </w:r>
    </w:p>
    <w:p w14:paraId="03B4512E" w14:textId="0CEA314D" w:rsidR="00151FF3" w:rsidRDefault="00151FF3" w:rsidP="00151FF3">
      <w:pPr>
        <w:pStyle w:val="ListParagraph"/>
        <w:numPr>
          <w:ilvl w:val="0"/>
          <w:numId w:val="36"/>
        </w:numPr>
        <w:rPr>
          <w:rFonts w:ascii="Calisto MT" w:hAnsi="Calisto MT"/>
          <w:sz w:val="22"/>
          <w:szCs w:val="22"/>
        </w:rPr>
      </w:pPr>
      <w:r>
        <w:rPr>
          <w:rFonts w:ascii="Calisto MT" w:hAnsi="Calisto MT"/>
          <w:sz w:val="22"/>
          <w:szCs w:val="22"/>
        </w:rPr>
        <w:t xml:space="preserve">Uncertain, or risky, part of the return comes from unexpected information revealed during the year. </w:t>
      </w:r>
    </w:p>
    <w:p w14:paraId="0F720D73" w14:textId="77777777" w:rsidR="00151FF3" w:rsidRDefault="00151FF3" w:rsidP="00151FF3">
      <w:pPr>
        <w:rPr>
          <w:rFonts w:ascii="Calisto MT" w:hAnsi="Calisto MT"/>
          <w:sz w:val="22"/>
          <w:szCs w:val="22"/>
        </w:rPr>
      </w:pPr>
    </w:p>
    <w:p w14:paraId="237083CE" w14:textId="3A76E98D" w:rsidR="00151FF3" w:rsidRDefault="00151FF3" w:rsidP="00151FF3">
      <w:pPr>
        <w:rPr>
          <w:rFonts w:ascii="Calisto MT" w:hAnsi="Calisto MT"/>
          <w:sz w:val="22"/>
          <w:szCs w:val="22"/>
        </w:rPr>
      </w:pPr>
      <w:r>
        <w:rPr>
          <w:rFonts w:ascii="Calisto MT" w:hAnsi="Calisto MT"/>
          <w:sz w:val="22"/>
          <w:szCs w:val="22"/>
        </w:rPr>
        <w:t>Firms make periodic announcements about events that may significantly impact the profits of the firm:</w:t>
      </w:r>
    </w:p>
    <w:p w14:paraId="08E453FE" w14:textId="7C405F1A" w:rsidR="00151FF3" w:rsidRDefault="00151FF3" w:rsidP="00151FF3">
      <w:pPr>
        <w:pStyle w:val="ListParagraph"/>
        <w:numPr>
          <w:ilvl w:val="0"/>
          <w:numId w:val="37"/>
        </w:numPr>
        <w:rPr>
          <w:rFonts w:ascii="Calisto MT" w:hAnsi="Calisto MT"/>
          <w:sz w:val="22"/>
          <w:szCs w:val="22"/>
        </w:rPr>
      </w:pPr>
      <w:r>
        <w:rPr>
          <w:rFonts w:ascii="Calisto MT" w:hAnsi="Calisto MT"/>
          <w:sz w:val="22"/>
          <w:szCs w:val="22"/>
        </w:rPr>
        <w:t>Earnings</w:t>
      </w:r>
    </w:p>
    <w:p w14:paraId="2CD82CEE" w14:textId="69CBE4D7" w:rsidR="00151FF3" w:rsidRDefault="00151FF3" w:rsidP="00151FF3">
      <w:pPr>
        <w:pStyle w:val="ListParagraph"/>
        <w:numPr>
          <w:ilvl w:val="0"/>
          <w:numId w:val="37"/>
        </w:numPr>
        <w:rPr>
          <w:rFonts w:ascii="Calisto MT" w:hAnsi="Calisto MT"/>
          <w:sz w:val="22"/>
          <w:szCs w:val="22"/>
        </w:rPr>
      </w:pPr>
      <w:r>
        <w:rPr>
          <w:rFonts w:ascii="Calisto MT" w:hAnsi="Calisto MT"/>
          <w:sz w:val="22"/>
          <w:szCs w:val="22"/>
        </w:rPr>
        <w:t>Product development</w:t>
      </w:r>
    </w:p>
    <w:p w14:paraId="4C8D74EF" w14:textId="4E16FB26" w:rsidR="00151FF3" w:rsidRDefault="00151FF3" w:rsidP="00151FF3">
      <w:pPr>
        <w:pStyle w:val="ListParagraph"/>
        <w:numPr>
          <w:ilvl w:val="0"/>
          <w:numId w:val="37"/>
        </w:numPr>
        <w:rPr>
          <w:rFonts w:ascii="Calisto MT" w:hAnsi="Calisto MT"/>
          <w:sz w:val="22"/>
          <w:szCs w:val="22"/>
        </w:rPr>
      </w:pPr>
      <w:r>
        <w:rPr>
          <w:rFonts w:ascii="Calisto MT" w:hAnsi="Calisto MT"/>
          <w:sz w:val="22"/>
          <w:szCs w:val="22"/>
        </w:rPr>
        <w:t xml:space="preserve">Personnel </w:t>
      </w:r>
    </w:p>
    <w:p w14:paraId="3EF48491" w14:textId="77777777" w:rsidR="00165297" w:rsidRDefault="00165297" w:rsidP="00165297">
      <w:pPr>
        <w:rPr>
          <w:rFonts w:ascii="Calisto MT" w:hAnsi="Calisto MT"/>
          <w:sz w:val="22"/>
          <w:szCs w:val="22"/>
        </w:rPr>
      </w:pPr>
    </w:p>
    <w:p w14:paraId="04AF8A1E" w14:textId="3BD4A907" w:rsidR="00165297" w:rsidRDefault="00165297" w:rsidP="00165297">
      <w:pPr>
        <w:rPr>
          <w:rFonts w:ascii="Calisto MT" w:hAnsi="Calisto MT"/>
          <w:sz w:val="22"/>
          <w:szCs w:val="22"/>
        </w:rPr>
      </w:pPr>
      <w:r>
        <w:rPr>
          <w:rFonts w:ascii="Calisto MT" w:hAnsi="Calisto MT"/>
          <w:sz w:val="22"/>
          <w:szCs w:val="22"/>
        </w:rPr>
        <w:t>Markowitz examined relationship between risk and return of asset prices and developed Efficient Frontier.</w:t>
      </w:r>
    </w:p>
    <w:p w14:paraId="5D525D5D" w14:textId="77777777" w:rsidR="00165297" w:rsidRDefault="00165297" w:rsidP="00165297">
      <w:pPr>
        <w:rPr>
          <w:rFonts w:ascii="Calisto MT" w:hAnsi="Calisto MT"/>
          <w:sz w:val="22"/>
          <w:szCs w:val="22"/>
        </w:rPr>
      </w:pPr>
    </w:p>
    <w:p w14:paraId="68654F20" w14:textId="09918197" w:rsidR="00165297" w:rsidRDefault="00165297" w:rsidP="00165297">
      <w:pPr>
        <w:rPr>
          <w:rFonts w:ascii="Calisto MT" w:hAnsi="Calisto MT"/>
          <w:sz w:val="22"/>
          <w:szCs w:val="22"/>
        </w:rPr>
      </w:pPr>
      <w:r>
        <w:rPr>
          <w:rFonts w:ascii="Calisto MT" w:hAnsi="Calisto MT"/>
          <w:sz w:val="22"/>
          <w:szCs w:val="22"/>
        </w:rPr>
        <w:t xml:space="preserve">Systematic risk = risk that influences a large number of assets = market risk – non diversifiable risk </w:t>
      </w:r>
    </w:p>
    <w:p w14:paraId="119979CF" w14:textId="3CD1B10B" w:rsidR="00165297" w:rsidRDefault="00165297" w:rsidP="00165297">
      <w:pPr>
        <w:rPr>
          <w:rFonts w:ascii="Calisto MT" w:hAnsi="Calisto MT"/>
          <w:sz w:val="22"/>
          <w:szCs w:val="22"/>
        </w:rPr>
      </w:pPr>
      <w:r>
        <w:rPr>
          <w:rFonts w:ascii="Calisto MT" w:hAnsi="Calisto MT"/>
          <w:sz w:val="22"/>
          <w:szCs w:val="22"/>
        </w:rPr>
        <w:t xml:space="preserve">Unsystematic risk = risk that influences a single company or a small group of companies = unique risk – firm-specific risk – diversifiable risk </w:t>
      </w:r>
    </w:p>
    <w:p w14:paraId="6290BF19" w14:textId="77777777" w:rsidR="00165297" w:rsidRDefault="00165297" w:rsidP="00165297">
      <w:pPr>
        <w:rPr>
          <w:rFonts w:ascii="Calisto MT" w:hAnsi="Calisto MT"/>
          <w:sz w:val="22"/>
          <w:szCs w:val="22"/>
        </w:rPr>
      </w:pPr>
    </w:p>
    <w:p w14:paraId="2981721F" w14:textId="48B175D8" w:rsidR="00165297" w:rsidRDefault="00165297" w:rsidP="00165297">
      <w:pPr>
        <w:rPr>
          <w:rFonts w:ascii="Calisto MT" w:hAnsi="Calisto MT"/>
          <w:sz w:val="22"/>
          <w:szCs w:val="22"/>
        </w:rPr>
      </w:pPr>
      <w:r>
        <w:rPr>
          <w:rFonts w:ascii="Calisto MT" w:hAnsi="Calisto MT"/>
          <w:sz w:val="22"/>
          <w:szCs w:val="22"/>
        </w:rPr>
        <w:t xml:space="preserve">Diversification essentially eliminates unsystematic risk, so a portfolio with many assets generally has almost no unsystematic risk. </w:t>
      </w:r>
    </w:p>
    <w:p w14:paraId="66662CB9" w14:textId="77777777" w:rsidR="00165297" w:rsidRDefault="00165297" w:rsidP="00165297">
      <w:pPr>
        <w:rPr>
          <w:rFonts w:ascii="Calisto MT" w:hAnsi="Calisto MT"/>
          <w:sz w:val="22"/>
          <w:szCs w:val="22"/>
        </w:rPr>
      </w:pPr>
    </w:p>
    <w:p w14:paraId="2B0A063A" w14:textId="3A9DA32E" w:rsidR="00165297" w:rsidRDefault="00165297" w:rsidP="00165297">
      <w:pPr>
        <w:rPr>
          <w:rFonts w:ascii="Calisto MT" w:hAnsi="Calisto MT"/>
          <w:sz w:val="22"/>
          <w:szCs w:val="22"/>
        </w:rPr>
      </w:pPr>
      <w:r>
        <w:rPr>
          <w:rFonts w:ascii="Calisto MT" w:hAnsi="Calisto MT"/>
          <w:sz w:val="22"/>
          <w:szCs w:val="22"/>
        </w:rPr>
        <w:t xml:space="preserve">Principle: the expected return on an asset depends only on its systematic risk. </w:t>
      </w:r>
    </w:p>
    <w:p w14:paraId="5B02BA35" w14:textId="77777777" w:rsidR="00165297" w:rsidRDefault="00165297" w:rsidP="00165297">
      <w:pPr>
        <w:rPr>
          <w:rFonts w:ascii="Calisto MT" w:hAnsi="Calisto MT"/>
          <w:sz w:val="22"/>
          <w:szCs w:val="22"/>
        </w:rPr>
      </w:pPr>
    </w:p>
    <w:p w14:paraId="12AE5BD2" w14:textId="46055597" w:rsidR="00165297" w:rsidRDefault="00165297" w:rsidP="00165297">
      <w:pPr>
        <w:rPr>
          <w:rFonts w:ascii="Calisto MT" w:hAnsi="Calisto MT"/>
          <w:sz w:val="22"/>
          <w:szCs w:val="22"/>
        </w:rPr>
      </w:pPr>
      <w:r>
        <w:rPr>
          <w:rFonts w:ascii="Calisto MT" w:hAnsi="Calisto MT"/>
          <w:sz w:val="22"/>
          <w:szCs w:val="22"/>
        </w:rPr>
        <w:t xml:space="preserve">The Beta coefficient = measures the relative systematic risk of an asset. </w:t>
      </w:r>
    </w:p>
    <w:p w14:paraId="0674AA06" w14:textId="77777777" w:rsidR="00B00F06" w:rsidRDefault="00B00F06" w:rsidP="00165297">
      <w:pPr>
        <w:rPr>
          <w:rFonts w:ascii="Calisto MT" w:hAnsi="Calisto MT"/>
          <w:sz w:val="22"/>
          <w:szCs w:val="22"/>
        </w:rPr>
      </w:pPr>
    </w:p>
    <w:p w14:paraId="44AB52D0" w14:textId="736C4E07" w:rsidR="00B00F06" w:rsidRDefault="00B00F06" w:rsidP="00165297">
      <w:pPr>
        <w:rPr>
          <w:rFonts w:ascii="Calisto MT" w:hAnsi="Calisto MT"/>
          <w:sz w:val="22"/>
          <w:szCs w:val="22"/>
        </w:rPr>
      </w:pPr>
      <w:r>
        <w:rPr>
          <w:rFonts w:ascii="Calisto MT" w:hAnsi="Calisto MT"/>
          <w:sz w:val="22"/>
          <w:szCs w:val="22"/>
        </w:rPr>
        <w:t xml:space="preserve">Arbitrage Pricing Model = 1976, the model advocates that various economic factors affect stock returns and that stock returns reach their equilibrium level because of this principle. </w:t>
      </w:r>
    </w:p>
    <w:p w14:paraId="6110F95E" w14:textId="77777777" w:rsidR="00FA4AA2" w:rsidRDefault="00FA4AA2" w:rsidP="00165297">
      <w:pPr>
        <w:rPr>
          <w:rFonts w:ascii="Calisto MT" w:hAnsi="Calisto MT"/>
          <w:sz w:val="22"/>
          <w:szCs w:val="22"/>
        </w:rPr>
      </w:pPr>
    </w:p>
    <w:p w14:paraId="633B8069" w14:textId="7CBA203F" w:rsidR="00FA4AA2" w:rsidRDefault="00FA4AA2" w:rsidP="00165297">
      <w:pPr>
        <w:rPr>
          <w:rFonts w:ascii="Calisto MT" w:hAnsi="Calisto MT"/>
          <w:sz w:val="22"/>
          <w:szCs w:val="22"/>
        </w:rPr>
      </w:pPr>
      <w:r>
        <w:rPr>
          <w:rFonts w:ascii="Calisto MT" w:hAnsi="Calisto MT"/>
          <w:sz w:val="22"/>
          <w:szCs w:val="22"/>
        </w:rPr>
        <w:t xml:space="preserve">Performance evaluation = a term for assessing how well a money manager achieves a balance between high returns and acceptable risks. </w:t>
      </w:r>
    </w:p>
    <w:p w14:paraId="0B740481" w14:textId="77777777" w:rsidR="00FA4AA2" w:rsidRDefault="00FA4AA2" w:rsidP="00165297">
      <w:pPr>
        <w:rPr>
          <w:rFonts w:ascii="Calisto MT" w:hAnsi="Calisto MT"/>
          <w:sz w:val="22"/>
          <w:szCs w:val="22"/>
        </w:rPr>
      </w:pPr>
    </w:p>
    <w:p w14:paraId="7CDD86D3" w14:textId="09106E2B" w:rsidR="00FA4AA2" w:rsidRDefault="00FA4AA2" w:rsidP="00165297">
      <w:pPr>
        <w:rPr>
          <w:rFonts w:ascii="Calisto MT" w:hAnsi="Calisto MT"/>
          <w:sz w:val="22"/>
          <w:szCs w:val="22"/>
        </w:rPr>
      </w:pPr>
      <w:r>
        <w:rPr>
          <w:rFonts w:ascii="Calisto MT" w:hAnsi="Calisto MT"/>
          <w:sz w:val="22"/>
          <w:szCs w:val="22"/>
        </w:rPr>
        <w:t>Sharpe ratio = focuses on total risk</w:t>
      </w:r>
    </w:p>
    <w:p w14:paraId="598A552C" w14:textId="565F2CDB" w:rsidR="00FA4AA2" w:rsidRDefault="00FA4AA2" w:rsidP="00165297">
      <w:pPr>
        <w:rPr>
          <w:rFonts w:ascii="Calisto MT" w:hAnsi="Calisto MT"/>
          <w:sz w:val="22"/>
          <w:szCs w:val="22"/>
        </w:rPr>
      </w:pPr>
      <w:r>
        <w:rPr>
          <w:rFonts w:ascii="Calisto MT" w:hAnsi="Calisto MT"/>
          <w:sz w:val="22"/>
          <w:szCs w:val="22"/>
        </w:rPr>
        <w:t xml:space="preserve">Treynor ratio = focuses at systematic risk only. </w:t>
      </w:r>
    </w:p>
    <w:p w14:paraId="1C48A11B" w14:textId="75F857F9" w:rsidR="00FA4AA2" w:rsidRDefault="00FA4AA2" w:rsidP="00165297">
      <w:pPr>
        <w:rPr>
          <w:rFonts w:ascii="Calisto MT" w:hAnsi="Calisto MT"/>
          <w:sz w:val="22"/>
          <w:szCs w:val="22"/>
        </w:rPr>
      </w:pPr>
      <w:r>
        <w:rPr>
          <w:rFonts w:ascii="Calisto MT" w:hAnsi="Calisto MT"/>
          <w:sz w:val="22"/>
          <w:szCs w:val="22"/>
        </w:rPr>
        <w:t xml:space="preserve">Jensen’s alpha = the excess return above or below the SML. </w:t>
      </w:r>
    </w:p>
    <w:p w14:paraId="5353E24B" w14:textId="77777777" w:rsidR="00FA4AA2" w:rsidRDefault="00FA4AA2" w:rsidP="00165297">
      <w:pPr>
        <w:rPr>
          <w:rFonts w:ascii="Calisto MT" w:hAnsi="Calisto MT"/>
          <w:sz w:val="22"/>
          <w:szCs w:val="22"/>
        </w:rPr>
      </w:pPr>
    </w:p>
    <w:p w14:paraId="541D3462" w14:textId="7F3F5803" w:rsidR="00FA4AA2" w:rsidRDefault="00FA4AA2" w:rsidP="00165297">
      <w:pPr>
        <w:rPr>
          <w:rFonts w:ascii="Calisto MT" w:hAnsi="Calisto MT"/>
          <w:sz w:val="22"/>
          <w:szCs w:val="22"/>
        </w:rPr>
      </w:pPr>
      <w:r>
        <w:rPr>
          <w:rFonts w:ascii="Calisto MT" w:hAnsi="Calisto MT"/>
          <w:sz w:val="22"/>
          <w:szCs w:val="22"/>
        </w:rPr>
        <w:t xml:space="preserve">M2 measure = gives the excess return of a hypothetical portfolio over the market portfolio. </w:t>
      </w:r>
    </w:p>
    <w:p w14:paraId="3C207449" w14:textId="77777777" w:rsidR="00FA4AA2" w:rsidRDefault="00FA4AA2" w:rsidP="00165297">
      <w:pPr>
        <w:rPr>
          <w:rFonts w:ascii="Calisto MT" w:hAnsi="Calisto MT"/>
          <w:sz w:val="22"/>
          <w:szCs w:val="22"/>
        </w:rPr>
      </w:pPr>
    </w:p>
    <w:p w14:paraId="4419DE79" w14:textId="44B49195" w:rsidR="00FA4AA2" w:rsidRDefault="00FA4AA2" w:rsidP="00165297">
      <w:pPr>
        <w:rPr>
          <w:rFonts w:ascii="Calisto MT" w:hAnsi="Calisto MT"/>
          <w:sz w:val="22"/>
          <w:szCs w:val="22"/>
        </w:rPr>
      </w:pPr>
      <w:r>
        <w:rPr>
          <w:rFonts w:ascii="Calisto MT" w:hAnsi="Calisto MT"/>
          <w:sz w:val="22"/>
          <w:szCs w:val="22"/>
        </w:rPr>
        <w:t xml:space="preserve">Investment risk management = concerns a money manager’s control over investment risks, usually with respect to potential short-run losses. </w:t>
      </w:r>
    </w:p>
    <w:p w14:paraId="5E41C816" w14:textId="77777777" w:rsidR="00FA4AA2" w:rsidRDefault="00FA4AA2" w:rsidP="00165297">
      <w:pPr>
        <w:rPr>
          <w:rFonts w:ascii="Calisto MT" w:hAnsi="Calisto MT"/>
          <w:sz w:val="22"/>
          <w:szCs w:val="22"/>
        </w:rPr>
      </w:pPr>
    </w:p>
    <w:p w14:paraId="1CA5CE5C" w14:textId="1FEA5526" w:rsidR="00FA4AA2" w:rsidRDefault="00FA4AA2" w:rsidP="00165297">
      <w:pPr>
        <w:rPr>
          <w:rFonts w:ascii="Calisto MT" w:hAnsi="Calisto MT"/>
          <w:sz w:val="22"/>
          <w:szCs w:val="22"/>
        </w:rPr>
      </w:pPr>
      <w:r>
        <w:rPr>
          <w:rFonts w:ascii="Calisto MT" w:hAnsi="Calisto MT"/>
          <w:sz w:val="22"/>
          <w:szCs w:val="22"/>
        </w:rPr>
        <w:t>Value-at-Risk (</w:t>
      </w:r>
      <w:proofErr w:type="spellStart"/>
      <w:r>
        <w:rPr>
          <w:rFonts w:ascii="Calisto MT" w:hAnsi="Calisto MT"/>
          <w:sz w:val="22"/>
          <w:szCs w:val="22"/>
        </w:rPr>
        <w:t>VaR</w:t>
      </w:r>
      <w:proofErr w:type="spellEnd"/>
      <w:r>
        <w:rPr>
          <w:rFonts w:ascii="Calisto MT" w:hAnsi="Calisto MT"/>
          <w:sz w:val="22"/>
          <w:szCs w:val="22"/>
        </w:rPr>
        <w:t xml:space="preserve">) = a technique of assessing risk by stating the probability of a loss that portfolio may experience within a fixed time horizon. </w:t>
      </w:r>
    </w:p>
    <w:p w14:paraId="26C1DD05" w14:textId="77777777" w:rsidR="00071C98" w:rsidRDefault="00071C98" w:rsidP="00165297">
      <w:pPr>
        <w:rPr>
          <w:rFonts w:ascii="Calisto MT" w:hAnsi="Calisto MT"/>
          <w:sz w:val="22"/>
          <w:szCs w:val="22"/>
        </w:rPr>
      </w:pPr>
    </w:p>
    <w:p w14:paraId="05FCF546" w14:textId="77777777" w:rsidR="00071C98" w:rsidRPr="008F03BC" w:rsidRDefault="00071C98" w:rsidP="00071C98">
      <w:pPr>
        <w:rPr>
          <w:rFonts w:ascii="Calisto MT" w:hAnsi="Calisto MT"/>
          <w:sz w:val="22"/>
          <w:szCs w:val="22"/>
        </w:rPr>
      </w:pPr>
    </w:p>
    <w:p w14:paraId="545A222B" w14:textId="491AB9C4" w:rsidR="00071C98" w:rsidRDefault="00071C98" w:rsidP="00071C98">
      <w:pPr>
        <w:rPr>
          <w:rFonts w:ascii="Calisto MT" w:hAnsi="Calisto MT"/>
          <w:b/>
          <w:sz w:val="40"/>
          <w:szCs w:val="40"/>
        </w:rPr>
      </w:pPr>
      <w:r>
        <w:rPr>
          <w:rFonts w:ascii="Calisto MT" w:hAnsi="Calisto MT"/>
          <w:b/>
          <w:sz w:val="40"/>
          <w:szCs w:val="40"/>
        </w:rPr>
        <w:t>Chapter 14 &amp; 15</w:t>
      </w:r>
    </w:p>
    <w:p w14:paraId="7648D58A" w14:textId="5ACB7803" w:rsidR="00071C98" w:rsidRDefault="00791794" w:rsidP="00165297">
      <w:pPr>
        <w:rPr>
          <w:rFonts w:ascii="Calisto MT" w:hAnsi="Calisto MT"/>
          <w:sz w:val="22"/>
          <w:szCs w:val="22"/>
        </w:rPr>
      </w:pPr>
      <w:r>
        <w:rPr>
          <w:rFonts w:ascii="Calisto MT" w:hAnsi="Calisto MT"/>
          <w:sz w:val="22"/>
          <w:szCs w:val="22"/>
        </w:rPr>
        <w:t>Option Basics:</w:t>
      </w:r>
    </w:p>
    <w:p w14:paraId="4D413CEF" w14:textId="17AA8DA9" w:rsidR="00791794" w:rsidRDefault="00791794" w:rsidP="00791794">
      <w:pPr>
        <w:pStyle w:val="ListParagraph"/>
        <w:numPr>
          <w:ilvl w:val="0"/>
          <w:numId w:val="38"/>
        </w:numPr>
        <w:rPr>
          <w:rFonts w:ascii="Calisto MT" w:hAnsi="Calisto MT"/>
          <w:sz w:val="22"/>
          <w:szCs w:val="22"/>
        </w:rPr>
      </w:pPr>
      <w:r>
        <w:rPr>
          <w:rFonts w:ascii="Calisto MT" w:hAnsi="Calisto MT"/>
          <w:sz w:val="22"/>
          <w:szCs w:val="22"/>
        </w:rPr>
        <w:t>A stock option = a derivative security, because the value of the option is “derived” from the value of the underlying common stock</w:t>
      </w:r>
    </w:p>
    <w:p w14:paraId="116981F0" w14:textId="212814E1" w:rsidR="00791794" w:rsidRDefault="00791794" w:rsidP="00791794">
      <w:pPr>
        <w:pStyle w:val="ListParagraph"/>
        <w:numPr>
          <w:ilvl w:val="0"/>
          <w:numId w:val="38"/>
        </w:numPr>
        <w:rPr>
          <w:rFonts w:ascii="Calisto MT" w:hAnsi="Calisto MT"/>
          <w:sz w:val="22"/>
          <w:szCs w:val="22"/>
        </w:rPr>
      </w:pPr>
      <w:r>
        <w:rPr>
          <w:rFonts w:ascii="Calisto MT" w:hAnsi="Calisto MT"/>
          <w:sz w:val="22"/>
          <w:szCs w:val="22"/>
        </w:rPr>
        <w:t>Call options = buy the underlying asset</w:t>
      </w:r>
    </w:p>
    <w:p w14:paraId="0FE361B5" w14:textId="19B5B117" w:rsidR="00791794" w:rsidRDefault="00791794" w:rsidP="00791794">
      <w:pPr>
        <w:pStyle w:val="ListParagraph"/>
        <w:numPr>
          <w:ilvl w:val="0"/>
          <w:numId w:val="38"/>
        </w:numPr>
        <w:rPr>
          <w:rFonts w:ascii="Calisto MT" w:hAnsi="Calisto MT"/>
          <w:sz w:val="22"/>
          <w:szCs w:val="22"/>
        </w:rPr>
      </w:pPr>
      <w:r>
        <w:rPr>
          <w:rFonts w:ascii="Calisto MT" w:hAnsi="Calisto MT"/>
          <w:sz w:val="22"/>
          <w:szCs w:val="22"/>
        </w:rPr>
        <w:t xml:space="preserve">Put options = sell the underlying asset. </w:t>
      </w:r>
    </w:p>
    <w:p w14:paraId="6A577F6B" w14:textId="45F168FF" w:rsidR="00791794" w:rsidRDefault="00791794" w:rsidP="00791794">
      <w:pPr>
        <w:pStyle w:val="ListParagraph"/>
        <w:numPr>
          <w:ilvl w:val="0"/>
          <w:numId w:val="38"/>
        </w:numPr>
        <w:rPr>
          <w:rFonts w:ascii="Calisto MT" w:hAnsi="Calisto MT"/>
          <w:sz w:val="22"/>
          <w:szCs w:val="22"/>
        </w:rPr>
      </w:pPr>
      <w:r>
        <w:rPr>
          <w:rFonts w:ascii="Calisto MT" w:hAnsi="Calisto MT"/>
          <w:sz w:val="22"/>
          <w:szCs w:val="22"/>
        </w:rPr>
        <w:t xml:space="preserve">Option chain = a list of available option contracts and their prices for a particular security </w:t>
      </w:r>
    </w:p>
    <w:p w14:paraId="5955CEF5" w14:textId="0BF84871" w:rsidR="00791794" w:rsidRDefault="00791794" w:rsidP="00791794">
      <w:pPr>
        <w:pStyle w:val="ListParagraph"/>
        <w:numPr>
          <w:ilvl w:val="0"/>
          <w:numId w:val="38"/>
        </w:numPr>
        <w:rPr>
          <w:rFonts w:ascii="Calisto MT" w:hAnsi="Calisto MT"/>
          <w:sz w:val="22"/>
          <w:szCs w:val="22"/>
        </w:rPr>
      </w:pPr>
      <w:r>
        <w:rPr>
          <w:rFonts w:ascii="Calisto MT" w:hAnsi="Calisto MT"/>
          <w:sz w:val="22"/>
          <w:szCs w:val="22"/>
        </w:rPr>
        <w:t xml:space="preserve">Option Clearing Corporation (OCC) and Canadian Derivatives Clearing Corporation (CDCC) are agencies that guarantee that the terms of an option contract will be fulfilled if the option is exercised. </w:t>
      </w:r>
    </w:p>
    <w:p w14:paraId="4EFFC4D5" w14:textId="77777777" w:rsidR="00791794" w:rsidRDefault="00791794" w:rsidP="00791794">
      <w:pPr>
        <w:rPr>
          <w:rFonts w:ascii="Calisto MT" w:hAnsi="Calisto MT"/>
          <w:sz w:val="22"/>
          <w:szCs w:val="22"/>
        </w:rPr>
      </w:pPr>
    </w:p>
    <w:p w14:paraId="7958538F" w14:textId="797222F7" w:rsidR="00791794" w:rsidRDefault="00791794" w:rsidP="00791794">
      <w:pPr>
        <w:rPr>
          <w:rFonts w:ascii="Calisto MT" w:hAnsi="Calisto MT"/>
          <w:sz w:val="22"/>
          <w:szCs w:val="22"/>
        </w:rPr>
      </w:pPr>
      <w:r>
        <w:rPr>
          <w:rFonts w:ascii="Calisto MT" w:hAnsi="Calisto MT"/>
          <w:sz w:val="22"/>
          <w:szCs w:val="22"/>
        </w:rPr>
        <w:t>Stock Index Options:</w:t>
      </w:r>
    </w:p>
    <w:p w14:paraId="4C8A8737" w14:textId="7A36347D" w:rsidR="00791794" w:rsidRDefault="00791794" w:rsidP="00791794">
      <w:pPr>
        <w:pStyle w:val="ListParagraph"/>
        <w:numPr>
          <w:ilvl w:val="0"/>
          <w:numId w:val="39"/>
        </w:numPr>
        <w:rPr>
          <w:rFonts w:ascii="Calisto MT" w:hAnsi="Calisto MT"/>
          <w:sz w:val="22"/>
          <w:szCs w:val="22"/>
        </w:rPr>
      </w:pPr>
      <w:r>
        <w:rPr>
          <w:rFonts w:ascii="Calisto MT" w:hAnsi="Calisto MT"/>
          <w:sz w:val="22"/>
          <w:szCs w:val="22"/>
        </w:rPr>
        <w:t xml:space="preserve">An option on a stock market index. </w:t>
      </w:r>
    </w:p>
    <w:p w14:paraId="64FDDDE3" w14:textId="6EF8CC05" w:rsidR="00791794" w:rsidRDefault="00791794" w:rsidP="00791794">
      <w:pPr>
        <w:pStyle w:val="ListParagraph"/>
        <w:numPr>
          <w:ilvl w:val="0"/>
          <w:numId w:val="39"/>
        </w:numPr>
        <w:rPr>
          <w:rFonts w:ascii="Calisto MT" w:hAnsi="Calisto MT"/>
          <w:sz w:val="22"/>
          <w:szCs w:val="22"/>
        </w:rPr>
      </w:pPr>
      <w:r>
        <w:rPr>
          <w:rFonts w:ascii="Calisto MT" w:hAnsi="Calisto MT"/>
          <w:sz w:val="22"/>
          <w:szCs w:val="22"/>
        </w:rPr>
        <w:t xml:space="preserve">Stock index options have a cash settlement procedure = the actual delivery of all stocks comprising a stock index is impractical </w:t>
      </w:r>
    </w:p>
    <w:p w14:paraId="0C889640" w14:textId="59B7D38D" w:rsidR="00791794" w:rsidRDefault="00791794" w:rsidP="00791794">
      <w:pPr>
        <w:pStyle w:val="ListParagraph"/>
        <w:numPr>
          <w:ilvl w:val="0"/>
          <w:numId w:val="39"/>
        </w:numPr>
        <w:rPr>
          <w:rFonts w:ascii="Calisto MT" w:hAnsi="Calisto MT"/>
          <w:sz w:val="22"/>
          <w:szCs w:val="22"/>
        </w:rPr>
      </w:pPr>
      <w:r>
        <w:rPr>
          <w:rFonts w:ascii="Calisto MT" w:hAnsi="Calisto MT"/>
          <w:sz w:val="22"/>
          <w:szCs w:val="22"/>
        </w:rPr>
        <w:t xml:space="preserve">Intrinsic value = the payoff that an option holder receives if the underlying stock price does not change from its current value. </w:t>
      </w:r>
    </w:p>
    <w:p w14:paraId="36A4DCB8" w14:textId="37374BBA" w:rsidR="003A184B" w:rsidRDefault="003A184B" w:rsidP="00791794">
      <w:pPr>
        <w:pStyle w:val="ListParagraph"/>
        <w:numPr>
          <w:ilvl w:val="0"/>
          <w:numId w:val="39"/>
        </w:numPr>
        <w:rPr>
          <w:rFonts w:ascii="Calisto MT" w:hAnsi="Calisto MT"/>
          <w:sz w:val="22"/>
          <w:szCs w:val="22"/>
        </w:rPr>
      </w:pPr>
      <w:r>
        <w:rPr>
          <w:rFonts w:ascii="Calisto MT" w:hAnsi="Calisto MT"/>
          <w:sz w:val="22"/>
          <w:szCs w:val="22"/>
        </w:rPr>
        <w:t xml:space="preserve">Option writing = the act of selling an option </w:t>
      </w:r>
    </w:p>
    <w:p w14:paraId="6DB4413A" w14:textId="5F60E992" w:rsidR="003A184B" w:rsidRDefault="003A184B" w:rsidP="00791794">
      <w:pPr>
        <w:pStyle w:val="ListParagraph"/>
        <w:numPr>
          <w:ilvl w:val="0"/>
          <w:numId w:val="39"/>
        </w:numPr>
        <w:rPr>
          <w:rFonts w:ascii="Calisto MT" w:hAnsi="Calisto MT"/>
          <w:sz w:val="22"/>
          <w:szCs w:val="22"/>
        </w:rPr>
      </w:pPr>
      <w:r>
        <w:rPr>
          <w:rFonts w:ascii="Calisto MT" w:hAnsi="Calisto MT"/>
          <w:sz w:val="22"/>
          <w:szCs w:val="22"/>
        </w:rPr>
        <w:t xml:space="preserve">Protective put = strategy of buying put options to protect against falling values. </w:t>
      </w:r>
    </w:p>
    <w:p w14:paraId="23ED7F6D" w14:textId="4EA0FBEB" w:rsidR="003A184B" w:rsidRDefault="003A184B" w:rsidP="00791794">
      <w:pPr>
        <w:pStyle w:val="ListParagraph"/>
        <w:numPr>
          <w:ilvl w:val="0"/>
          <w:numId w:val="39"/>
        </w:numPr>
        <w:rPr>
          <w:rFonts w:ascii="Calisto MT" w:hAnsi="Calisto MT"/>
          <w:sz w:val="22"/>
          <w:szCs w:val="22"/>
        </w:rPr>
      </w:pPr>
      <w:r>
        <w:rPr>
          <w:rFonts w:ascii="Calisto MT" w:hAnsi="Calisto MT"/>
          <w:sz w:val="22"/>
          <w:szCs w:val="22"/>
        </w:rPr>
        <w:t xml:space="preserve">Protective call – strategy of buying call options to protect against rising prices. </w:t>
      </w:r>
    </w:p>
    <w:p w14:paraId="7438D1D0" w14:textId="270B90C9" w:rsidR="00ED7745" w:rsidRDefault="00ED7745" w:rsidP="00791794">
      <w:pPr>
        <w:pStyle w:val="ListParagraph"/>
        <w:numPr>
          <w:ilvl w:val="0"/>
          <w:numId w:val="39"/>
        </w:numPr>
        <w:rPr>
          <w:rFonts w:ascii="Calisto MT" w:hAnsi="Calisto MT"/>
          <w:sz w:val="22"/>
          <w:szCs w:val="22"/>
        </w:rPr>
      </w:pPr>
      <w:r>
        <w:rPr>
          <w:rFonts w:ascii="Calisto MT" w:hAnsi="Calisto MT"/>
          <w:sz w:val="22"/>
          <w:szCs w:val="22"/>
        </w:rPr>
        <w:t xml:space="preserve">Put-Call Parity states = the difference between the call price and the put price = the difference between the stock price and the discounted strike price. </w:t>
      </w:r>
    </w:p>
    <w:p w14:paraId="395E9545" w14:textId="7C9141B8" w:rsidR="00BE77B5" w:rsidRDefault="00BE77B5" w:rsidP="00791794">
      <w:pPr>
        <w:pStyle w:val="ListParagraph"/>
        <w:numPr>
          <w:ilvl w:val="0"/>
          <w:numId w:val="39"/>
        </w:numPr>
        <w:rPr>
          <w:rFonts w:ascii="Calisto MT" w:hAnsi="Calisto MT"/>
          <w:sz w:val="22"/>
          <w:szCs w:val="22"/>
        </w:rPr>
      </w:pPr>
      <w:r>
        <w:rPr>
          <w:rFonts w:ascii="Calisto MT" w:hAnsi="Calisto MT"/>
          <w:sz w:val="22"/>
          <w:szCs w:val="22"/>
        </w:rPr>
        <w:t xml:space="preserve">The Black Scholes = calculate the price of a call option before maturity (no put price is needed). </w:t>
      </w:r>
    </w:p>
    <w:p w14:paraId="66DB2926" w14:textId="77777777" w:rsidR="00920614" w:rsidRDefault="00920614" w:rsidP="00920614">
      <w:pPr>
        <w:rPr>
          <w:rFonts w:ascii="Calisto MT" w:hAnsi="Calisto MT"/>
          <w:sz w:val="22"/>
          <w:szCs w:val="22"/>
        </w:rPr>
      </w:pPr>
    </w:p>
    <w:p w14:paraId="1C81EF8B" w14:textId="1303FB8F" w:rsidR="00920614" w:rsidRDefault="00920614" w:rsidP="00920614">
      <w:pPr>
        <w:rPr>
          <w:rFonts w:ascii="Calisto MT" w:hAnsi="Calisto MT"/>
          <w:sz w:val="22"/>
          <w:szCs w:val="22"/>
        </w:rPr>
      </w:pPr>
      <w:r>
        <w:rPr>
          <w:rFonts w:ascii="Calisto MT" w:hAnsi="Calisto MT"/>
          <w:sz w:val="22"/>
          <w:szCs w:val="22"/>
        </w:rPr>
        <w:t xml:space="preserve">Forward contract = an agreement made today between a buyer and a seller who are obligated to complete a transaction with one another at a set date in the future. </w:t>
      </w:r>
    </w:p>
    <w:p w14:paraId="1AD6669B" w14:textId="77777777" w:rsidR="00920614" w:rsidRDefault="00920614" w:rsidP="00920614">
      <w:pPr>
        <w:rPr>
          <w:rFonts w:ascii="Calisto MT" w:hAnsi="Calisto MT"/>
          <w:sz w:val="22"/>
          <w:szCs w:val="22"/>
        </w:rPr>
      </w:pPr>
    </w:p>
    <w:p w14:paraId="2E2B10FE" w14:textId="27AE26CD" w:rsidR="00920614" w:rsidRDefault="00920614" w:rsidP="00920614">
      <w:pPr>
        <w:rPr>
          <w:rFonts w:ascii="Calisto MT" w:hAnsi="Calisto MT"/>
          <w:sz w:val="22"/>
          <w:szCs w:val="22"/>
        </w:rPr>
      </w:pPr>
      <w:r>
        <w:rPr>
          <w:rFonts w:ascii="Calisto MT" w:hAnsi="Calisto MT"/>
          <w:sz w:val="22"/>
          <w:szCs w:val="22"/>
        </w:rPr>
        <w:t>Future contract = an agreement made today between a buyer and a seller who are obligated to complete a transaction at a set date in the future. – Standardized.</w:t>
      </w:r>
    </w:p>
    <w:p w14:paraId="2627D239" w14:textId="77777777" w:rsidR="00920614" w:rsidRDefault="00920614" w:rsidP="00920614">
      <w:pPr>
        <w:rPr>
          <w:rFonts w:ascii="Calisto MT" w:hAnsi="Calisto MT"/>
          <w:sz w:val="22"/>
          <w:szCs w:val="22"/>
        </w:rPr>
      </w:pPr>
    </w:p>
    <w:p w14:paraId="60B8AC12" w14:textId="627DBCB4" w:rsidR="00920614" w:rsidRDefault="00920614" w:rsidP="00920614">
      <w:pPr>
        <w:rPr>
          <w:rFonts w:ascii="Calisto MT" w:hAnsi="Calisto MT"/>
          <w:sz w:val="22"/>
          <w:szCs w:val="22"/>
        </w:rPr>
      </w:pPr>
      <w:r>
        <w:rPr>
          <w:rFonts w:ascii="Calisto MT" w:hAnsi="Calisto MT"/>
          <w:sz w:val="22"/>
          <w:szCs w:val="22"/>
        </w:rPr>
        <w:t xml:space="preserve">Chicago Board of Trade (CBOT) = first organized futures exchange in the US. </w:t>
      </w:r>
    </w:p>
    <w:p w14:paraId="0CBD25D4" w14:textId="77777777" w:rsidR="00920614" w:rsidRDefault="00920614" w:rsidP="00920614">
      <w:pPr>
        <w:rPr>
          <w:rFonts w:ascii="Calisto MT" w:hAnsi="Calisto MT"/>
          <w:sz w:val="22"/>
          <w:szCs w:val="22"/>
        </w:rPr>
      </w:pPr>
    </w:p>
    <w:p w14:paraId="4F60E0B9" w14:textId="2076F28C" w:rsidR="00920614" w:rsidRDefault="00920614" w:rsidP="00920614">
      <w:pPr>
        <w:rPr>
          <w:rFonts w:ascii="Calisto MT" w:hAnsi="Calisto MT"/>
          <w:sz w:val="22"/>
          <w:szCs w:val="22"/>
        </w:rPr>
      </w:pPr>
      <w:r>
        <w:rPr>
          <w:rFonts w:ascii="Calisto MT" w:hAnsi="Calisto MT"/>
          <w:sz w:val="22"/>
          <w:szCs w:val="22"/>
        </w:rPr>
        <w:t>A futures contract represents a zero-sum game between a buyer and a seller. – Hedging and speculation</w:t>
      </w:r>
    </w:p>
    <w:p w14:paraId="5559E8D5" w14:textId="77777777" w:rsidR="00920614" w:rsidRDefault="00920614" w:rsidP="00920614">
      <w:pPr>
        <w:rPr>
          <w:rFonts w:ascii="Calisto MT" w:hAnsi="Calisto MT"/>
          <w:sz w:val="22"/>
          <w:szCs w:val="22"/>
        </w:rPr>
      </w:pPr>
    </w:p>
    <w:p w14:paraId="75460DE4" w14:textId="76D8FEEE" w:rsidR="00920614" w:rsidRDefault="00920614" w:rsidP="00920614">
      <w:pPr>
        <w:rPr>
          <w:rFonts w:ascii="Calisto MT" w:hAnsi="Calisto MT"/>
          <w:sz w:val="22"/>
          <w:szCs w:val="22"/>
        </w:rPr>
      </w:pPr>
      <w:r>
        <w:rPr>
          <w:rFonts w:ascii="Calisto MT" w:hAnsi="Calisto MT"/>
          <w:sz w:val="22"/>
          <w:szCs w:val="22"/>
        </w:rPr>
        <w:t>Hedger = trade futures contracts to transfer price risk.</w:t>
      </w:r>
    </w:p>
    <w:p w14:paraId="1B8FCDDB" w14:textId="77777777" w:rsidR="00920614" w:rsidRDefault="00920614" w:rsidP="00920614">
      <w:pPr>
        <w:rPr>
          <w:rFonts w:ascii="Calisto MT" w:hAnsi="Calisto MT"/>
          <w:sz w:val="22"/>
          <w:szCs w:val="22"/>
        </w:rPr>
      </w:pPr>
    </w:p>
    <w:p w14:paraId="7DB8EF63" w14:textId="23E5BC07" w:rsidR="00920614" w:rsidRDefault="00920614" w:rsidP="00920614">
      <w:pPr>
        <w:rPr>
          <w:rFonts w:ascii="Calisto MT" w:hAnsi="Calisto MT"/>
          <w:sz w:val="22"/>
          <w:szCs w:val="22"/>
        </w:rPr>
      </w:pPr>
      <w:r>
        <w:rPr>
          <w:rFonts w:ascii="Calisto MT" w:hAnsi="Calisto MT"/>
          <w:sz w:val="22"/>
          <w:szCs w:val="22"/>
        </w:rPr>
        <w:t>Cash price (or spot price) = price for immediate delivery</w:t>
      </w:r>
    </w:p>
    <w:p w14:paraId="3AC49DC7" w14:textId="119F27EC" w:rsidR="00920614" w:rsidRDefault="00920614" w:rsidP="00920614">
      <w:pPr>
        <w:rPr>
          <w:rFonts w:ascii="Calisto MT" w:hAnsi="Calisto MT"/>
          <w:sz w:val="22"/>
          <w:szCs w:val="22"/>
        </w:rPr>
      </w:pPr>
      <w:r>
        <w:rPr>
          <w:rFonts w:ascii="Calisto MT" w:hAnsi="Calisto MT"/>
          <w:sz w:val="22"/>
          <w:szCs w:val="22"/>
        </w:rPr>
        <w:t>Cash market (or spot market) = where commodities or financial instruments are traded for immediate delivery. 2/3 days</w:t>
      </w:r>
    </w:p>
    <w:p w14:paraId="0B95EC84" w14:textId="77777777" w:rsidR="00920614" w:rsidRDefault="00920614" w:rsidP="00920614">
      <w:pPr>
        <w:rPr>
          <w:rFonts w:ascii="Calisto MT" w:hAnsi="Calisto MT"/>
          <w:sz w:val="22"/>
          <w:szCs w:val="22"/>
        </w:rPr>
      </w:pPr>
    </w:p>
    <w:p w14:paraId="21CB4368" w14:textId="3E8C66C7" w:rsidR="00920614" w:rsidRDefault="00920614" w:rsidP="00920614">
      <w:pPr>
        <w:rPr>
          <w:rFonts w:ascii="Calisto MT" w:hAnsi="Calisto MT"/>
          <w:sz w:val="22"/>
          <w:szCs w:val="22"/>
        </w:rPr>
      </w:pPr>
      <w:r>
        <w:rPr>
          <w:rFonts w:ascii="Calisto MT" w:hAnsi="Calisto MT"/>
          <w:sz w:val="22"/>
          <w:szCs w:val="22"/>
        </w:rPr>
        <w:t xml:space="preserve">Cash-futures arbitrage = earing risk-free profits from an unusual difference between cash and futures price. </w:t>
      </w:r>
    </w:p>
    <w:p w14:paraId="0DE5A8E1" w14:textId="2B4FAC1F" w:rsidR="00920614" w:rsidRDefault="00920614" w:rsidP="00920614">
      <w:pPr>
        <w:rPr>
          <w:rFonts w:ascii="Calisto MT" w:hAnsi="Calisto MT"/>
          <w:sz w:val="22"/>
          <w:szCs w:val="22"/>
        </w:rPr>
      </w:pPr>
      <w:r>
        <w:rPr>
          <w:rFonts w:ascii="Calisto MT" w:hAnsi="Calisto MT"/>
          <w:sz w:val="22"/>
          <w:szCs w:val="22"/>
        </w:rPr>
        <w:t xml:space="preserve">Basis = the difference between the cash price and the futures price for a commodity. </w:t>
      </w:r>
    </w:p>
    <w:p w14:paraId="116DD85A" w14:textId="7831A79C" w:rsidR="008A2FC7" w:rsidRDefault="008A2FC7" w:rsidP="00920614">
      <w:pPr>
        <w:rPr>
          <w:rFonts w:ascii="Calisto MT" w:hAnsi="Calisto MT"/>
          <w:sz w:val="22"/>
          <w:szCs w:val="22"/>
        </w:rPr>
      </w:pPr>
      <w:r>
        <w:rPr>
          <w:rFonts w:ascii="Calisto MT" w:hAnsi="Calisto MT"/>
          <w:sz w:val="22"/>
          <w:szCs w:val="22"/>
        </w:rPr>
        <w:t>Basis = Cash price – Futures Price</w:t>
      </w:r>
    </w:p>
    <w:p w14:paraId="30779F93" w14:textId="77777777" w:rsidR="008A2FC7" w:rsidRDefault="008A2FC7" w:rsidP="00920614">
      <w:pPr>
        <w:rPr>
          <w:rFonts w:ascii="Calisto MT" w:hAnsi="Calisto MT"/>
          <w:sz w:val="22"/>
          <w:szCs w:val="22"/>
        </w:rPr>
      </w:pPr>
    </w:p>
    <w:p w14:paraId="23F80A61" w14:textId="136ABCDF" w:rsidR="008A2FC7" w:rsidRDefault="008A2FC7" w:rsidP="00920614">
      <w:pPr>
        <w:rPr>
          <w:rFonts w:ascii="Calisto MT" w:hAnsi="Calisto MT"/>
          <w:sz w:val="22"/>
          <w:szCs w:val="22"/>
        </w:rPr>
      </w:pPr>
      <w:proofErr w:type="spellStart"/>
      <w:r>
        <w:rPr>
          <w:rFonts w:ascii="Calisto MT" w:hAnsi="Calisto MT"/>
          <w:sz w:val="22"/>
          <w:szCs w:val="22"/>
        </w:rPr>
        <w:t>OneChicago</w:t>
      </w:r>
      <w:proofErr w:type="spellEnd"/>
      <w:r>
        <w:rPr>
          <w:rFonts w:ascii="Calisto MT" w:hAnsi="Calisto MT"/>
          <w:sz w:val="22"/>
          <w:szCs w:val="22"/>
        </w:rPr>
        <w:t xml:space="preserve"> began trading single stock futures in November 2002. </w:t>
      </w:r>
      <w:proofErr w:type="gramStart"/>
      <w:r>
        <w:rPr>
          <w:rFonts w:ascii="Calisto MT" w:hAnsi="Calisto MT"/>
          <w:sz w:val="22"/>
          <w:szCs w:val="22"/>
        </w:rPr>
        <w:t>A joint venture.</w:t>
      </w:r>
      <w:proofErr w:type="gramEnd"/>
      <w:r>
        <w:rPr>
          <w:rFonts w:ascii="Calisto MT" w:hAnsi="Calisto MT"/>
          <w:sz w:val="22"/>
          <w:szCs w:val="22"/>
        </w:rPr>
        <w:t xml:space="preserve"> </w:t>
      </w:r>
    </w:p>
    <w:p w14:paraId="0C898973" w14:textId="77777777" w:rsidR="008A2FC7" w:rsidRDefault="008A2FC7" w:rsidP="00920614">
      <w:pPr>
        <w:rPr>
          <w:rFonts w:ascii="Calisto MT" w:hAnsi="Calisto MT"/>
          <w:sz w:val="22"/>
          <w:szCs w:val="22"/>
        </w:rPr>
      </w:pPr>
    </w:p>
    <w:p w14:paraId="00DC846B" w14:textId="1F034293" w:rsidR="008A2FC7" w:rsidRDefault="008A2FC7" w:rsidP="00920614">
      <w:pPr>
        <w:rPr>
          <w:rFonts w:ascii="Calisto MT" w:hAnsi="Calisto MT"/>
          <w:sz w:val="22"/>
          <w:szCs w:val="22"/>
        </w:rPr>
      </w:pPr>
      <w:r>
        <w:rPr>
          <w:rFonts w:ascii="Calisto MT" w:hAnsi="Calisto MT"/>
          <w:sz w:val="22"/>
          <w:szCs w:val="22"/>
        </w:rPr>
        <w:t>Index Arbitrage = refers to trading stock index futures and underlying stocks to exploit deviations from spot futures parity. – Program trading strategy</w:t>
      </w:r>
    </w:p>
    <w:p w14:paraId="405BDB92" w14:textId="77777777" w:rsidR="008A2FC7" w:rsidRDefault="008A2FC7" w:rsidP="00920614">
      <w:pPr>
        <w:rPr>
          <w:rFonts w:ascii="Calisto MT" w:hAnsi="Calisto MT"/>
          <w:sz w:val="22"/>
          <w:szCs w:val="22"/>
        </w:rPr>
      </w:pPr>
    </w:p>
    <w:p w14:paraId="5B1DCAFB" w14:textId="0876BEB6" w:rsidR="008A2FC7" w:rsidRDefault="008A2FC7" w:rsidP="00920614">
      <w:pPr>
        <w:rPr>
          <w:rFonts w:ascii="Calisto MT" w:hAnsi="Calisto MT"/>
          <w:sz w:val="22"/>
          <w:szCs w:val="22"/>
        </w:rPr>
      </w:pPr>
      <w:r>
        <w:rPr>
          <w:rFonts w:ascii="Calisto MT" w:hAnsi="Calisto MT"/>
          <w:sz w:val="22"/>
          <w:szCs w:val="22"/>
        </w:rPr>
        <w:t xml:space="preserve">Cross-Hedging = refers to hedging a particular spot position with futures contracts on a related, but not identical commodity or financial instrument. </w:t>
      </w:r>
    </w:p>
    <w:p w14:paraId="3F53AF3E" w14:textId="77777777" w:rsidR="008A2FC7" w:rsidRDefault="008A2FC7" w:rsidP="00920614">
      <w:pPr>
        <w:rPr>
          <w:rFonts w:ascii="Calisto MT" w:hAnsi="Calisto MT"/>
          <w:sz w:val="22"/>
          <w:szCs w:val="22"/>
        </w:rPr>
      </w:pPr>
    </w:p>
    <w:p w14:paraId="4E7EEFC8" w14:textId="76C1B72D" w:rsidR="008A2FC7" w:rsidRDefault="008A2FC7" w:rsidP="00920614">
      <w:pPr>
        <w:rPr>
          <w:rFonts w:ascii="Calisto MT" w:hAnsi="Calisto MT"/>
          <w:sz w:val="22"/>
          <w:szCs w:val="22"/>
        </w:rPr>
      </w:pPr>
      <w:r>
        <w:rPr>
          <w:rFonts w:ascii="Calisto MT" w:hAnsi="Calisto MT"/>
          <w:sz w:val="22"/>
          <w:szCs w:val="22"/>
        </w:rPr>
        <w:t xml:space="preserve">Rule of Thumb Estimate = the duration of an interest rate futures contract, is equal to the </w:t>
      </w:r>
      <w:proofErr w:type="spellStart"/>
      <w:r>
        <w:rPr>
          <w:rFonts w:ascii="Calisto MT" w:hAnsi="Calisto MT"/>
          <w:sz w:val="22"/>
          <w:szCs w:val="22"/>
        </w:rPr>
        <w:t>Df</w:t>
      </w:r>
      <w:proofErr w:type="spellEnd"/>
      <w:r>
        <w:rPr>
          <w:rFonts w:ascii="Calisto MT" w:hAnsi="Calisto MT"/>
          <w:sz w:val="22"/>
          <w:szCs w:val="22"/>
        </w:rPr>
        <w:t xml:space="preserve"> = Du + Mf. </w:t>
      </w:r>
    </w:p>
    <w:p w14:paraId="009D2C4B" w14:textId="77777777" w:rsidR="008A2FC7" w:rsidRDefault="008A2FC7" w:rsidP="00920614">
      <w:pPr>
        <w:rPr>
          <w:rFonts w:ascii="Calisto MT" w:hAnsi="Calisto MT"/>
          <w:sz w:val="22"/>
          <w:szCs w:val="22"/>
        </w:rPr>
      </w:pPr>
    </w:p>
    <w:p w14:paraId="28B8DEF0" w14:textId="6DCB22FD" w:rsidR="008A2FC7" w:rsidRDefault="008A2FC7" w:rsidP="00920614">
      <w:pPr>
        <w:rPr>
          <w:rFonts w:ascii="Calisto MT" w:hAnsi="Calisto MT"/>
          <w:sz w:val="22"/>
          <w:szCs w:val="22"/>
        </w:rPr>
      </w:pPr>
      <w:r>
        <w:rPr>
          <w:rFonts w:ascii="Calisto MT" w:hAnsi="Calisto MT"/>
          <w:sz w:val="22"/>
          <w:szCs w:val="22"/>
        </w:rPr>
        <w:t xml:space="preserve">The cheapest-to-deliver option = refers to the seller’s option to deliver the cheapest instrument when a futures contract allows several instruments for delivery. </w:t>
      </w:r>
      <w:bookmarkStart w:id="0" w:name="_GoBack"/>
      <w:bookmarkEnd w:id="0"/>
    </w:p>
    <w:p w14:paraId="23A23278" w14:textId="77777777" w:rsidR="00920614" w:rsidRDefault="00920614" w:rsidP="00920614">
      <w:pPr>
        <w:rPr>
          <w:rFonts w:ascii="Calisto MT" w:hAnsi="Calisto MT"/>
          <w:sz w:val="22"/>
          <w:szCs w:val="22"/>
        </w:rPr>
      </w:pPr>
    </w:p>
    <w:p w14:paraId="0E43AD3E" w14:textId="77777777" w:rsidR="00920614" w:rsidRPr="00920614" w:rsidRDefault="00920614" w:rsidP="00920614">
      <w:pPr>
        <w:rPr>
          <w:rFonts w:ascii="Calisto MT" w:hAnsi="Calisto MT"/>
          <w:sz w:val="22"/>
          <w:szCs w:val="22"/>
        </w:rPr>
      </w:pPr>
    </w:p>
    <w:sectPr w:rsidR="00920614" w:rsidRPr="00920614" w:rsidSect="002627A7">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sto MT">
    <w:panose1 w:val="020406030505050303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4267"/>
    <w:multiLevelType w:val="hybridMultilevel"/>
    <w:tmpl w:val="76C25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310E51"/>
    <w:multiLevelType w:val="hybridMultilevel"/>
    <w:tmpl w:val="86E23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440A8"/>
    <w:multiLevelType w:val="hybridMultilevel"/>
    <w:tmpl w:val="3EBE7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B779F0"/>
    <w:multiLevelType w:val="hybridMultilevel"/>
    <w:tmpl w:val="6144C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A74E55"/>
    <w:multiLevelType w:val="hybridMultilevel"/>
    <w:tmpl w:val="B1FCC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C3576D"/>
    <w:multiLevelType w:val="hybridMultilevel"/>
    <w:tmpl w:val="5EB4A1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8F35B6"/>
    <w:multiLevelType w:val="hybridMultilevel"/>
    <w:tmpl w:val="A0D0C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9902B8"/>
    <w:multiLevelType w:val="hybridMultilevel"/>
    <w:tmpl w:val="80720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22135D"/>
    <w:multiLevelType w:val="hybridMultilevel"/>
    <w:tmpl w:val="FD925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E8764D"/>
    <w:multiLevelType w:val="hybridMultilevel"/>
    <w:tmpl w:val="6E483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6A70A3"/>
    <w:multiLevelType w:val="hybridMultilevel"/>
    <w:tmpl w:val="E4681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B46560"/>
    <w:multiLevelType w:val="hybridMultilevel"/>
    <w:tmpl w:val="E4926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F11D0C"/>
    <w:multiLevelType w:val="hybridMultilevel"/>
    <w:tmpl w:val="807E09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190FC2"/>
    <w:multiLevelType w:val="hybridMultilevel"/>
    <w:tmpl w:val="8A567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AC704D"/>
    <w:multiLevelType w:val="hybridMultilevel"/>
    <w:tmpl w:val="198EC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B27AA1"/>
    <w:multiLevelType w:val="hybridMultilevel"/>
    <w:tmpl w:val="1CBE1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240B21"/>
    <w:multiLevelType w:val="hybridMultilevel"/>
    <w:tmpl w:val="45B0C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5A9F"/>
    <w:multiLevelType w:val="hybridMultilevel"/>
    <w:tmpl w:val="ACCCA8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40C740D5"/>
    <w:multiLevelType w:val="hybridMultilevel"/>
    <w:tmpl w:val="DC7E7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C24A31"/>
    <w:multiLevelType w:val="hybridMultilevel"/>
    <w:tmpl w:val="F4028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706754C"/>
    <w:multiLevelType w:val="hybridMultilevel"/>
    <w:tmpl w:val="67743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C771F8"/>
    <w:multiLevelType w:val="hybridMultilevel"/>
    <w:tmpl w:val="24AC5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E42C24"/>
    <w:multiLevelType w:val="hybridMultilevel"/>
    <w:tmpl w:val="592EC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B32C93"/>
    <w:multiLevelType w:val="hybridMultilevel"/>
    <w:tmpl w:val="950A0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696BC1"/>
    <w:multiLevelType w:val="hybridMultilevel"/>
    <w:tmpl w:val="3B082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8620B2"/>
    <w:multiLevelType w:val="hybridMultilevel"/>
    <w:tmpl w:val="2A1E4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0E1B74"/>
    <w:multiLevelType w:val="hybridMultilevel"/>
    <w:tmpl w:val="EF9A95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18A468B"/>
    <w:multiLevelType w:val="hybridMultilevel"/>
    <w:tmpl w:val="1982E2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0E555F"/>
    <w:multiLevelType w:val="hybridMultilevel"/>
    <w:tmpl w:val="E850C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6C4E48"/>
    <w:multiLevelType w:val="hybridMultilevel"/>
    <w:tmpl w:val="BDC231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8BF2257"/>
    <w:multiLevelType w:val="hybridMultilevel"/>
    <w:tmpl w:val="F190A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5A3D13"/>
    <w:multiLevelType w:val="hybridMultilevel"/>
    <w:tmpl w:val="99AE2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612EC2"/>
    <w:multiLevelType w:val="hybridMultilevel"/>
    <w:tmpl w:val="0FF8F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C81547"/>
    <w:multiLevelType w:val="hybridMultilevel"/>
    <w:tmpl w:val="D082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B50495"/>
    <w:multiLevelType w:val="hybridMultilevel"/>
    <w:tmpl w:val="0CFA4D1A"/>
    <w:lvl w:ilvl="0" w:tplc="2C226CAC">
      <w:start w:val="1"/>
      <w:numFmt w:val="bullet"/>
      <w:lvlText w:val=""/>
      <w:lvlJc w:val="left"/>
      <w:pPr>
        <w:tabs>
          <w:tab w:val="num" w:pos="720"/>
        </w:tabs>
        <w:ind w:left="720" w:hanging="360"/>
      </w:pPr>
      <w:rPr>
        <w:rFonts w:ascii="Wingdings 2" w:hAnsi="Wingdings 2" w:hint="default"/>
      </w:rPr>
    </w:lvl>
    <w:lvl w:ilvl="1" w:tplc="9D52F164" w:tentative="1">
      <w:start w:val="1"/>
      <w:numFmt w:val="bullet"/>
      <w:lvlText w:val=""/>
      <w:lvlJc w:val="left"/>
      <w:pPr>
        <w:tabs>
          <w:tab w:val="num" w:pos="1440"/>
        </w:tabs>
        <w:ind w:left="1440" w:hanging="360"/>
      </w:pPr>
      <w:rPr>
        <w:rFonts w:ascii="Wingdings 2" w:hAnsi="Wingdings 2" w:hint="default"/>
      </w:rPr>
    </w:lvl>
    <w:lvl w:ilvl="2" w:tplc="2180B764" w:tentative="1">
      <w:start w:val="1"/>
      <w:numFmt w:val="bullet"/>
      <w:lvlText w:val=""/>
      <w:lvlJc w:val="left"/>
      <w:pPr>
        <w:tabs>
          <w:tab w:val="num" w:pos="2160"/>
        </w:tabs>
        <w:ind w:left="2160" w:hanging="360"/>
      </w:pPr>
      <w:rPr>
        <w:rFonts w:ascii="Wingdings 2" w:hAnsi="Wingdings 2" w:hint="default"/>
      </w:rPr>
    </w:lvl>
    <w:lvl w:ilvl="3" w:tplc="FB3612F8" w:tentative="1">
      <w:start w:val="1"/>
      <w:numFmt w:val="bullet"/>
      <w:lvlText w:val=""/>
      <w:lvlJc w:val="left"/>
      <w:pPr>
        <w:tabs>
          <w:tab w:val="num" w:pos="2880"/>
        </w:tabs>
        <w:ind w:left="2880" w:hanging="360"/>
      </w:pPr>
      <w:rPr>
        <w:rFonts w:ascii="Wingdings 2" w:hAnsi="Wingdings 2" w:hint="default"/>
      </w:rPr>
    </w:lvl>
    <w:lvl w:ilvl="4" w:tplc="F1C0DD54" w:tentative="1">
      <w:start w:val="1"/>
      <w:numFmt w:val="bullet"/>
      <w:lvlText w:val=""/>
      <w:lvlJc w:val="left"/>
      <w:pPr>
        <w:tabs>
          <w:tab w:val="num" w:pos="3600"/>
        </w:tabs>
        <w:ind w:left="3600" w:hanging="360"/>
      </w:pPr>
      <w:rPr>
        <w:rFonts w:ascii="Wingdings 2" w:hAnsi="Wingdings 2" w:hint="default"/>
      </w:rPr>
    </w:lvl>
    <w:lvl w:ilvl="5" w:tplc="6FC2C3B8" w:tentative="1">
      <w:start w:val="1"/>
      <w:numFmt w:val="bullet"/>
      <w:lvlText w:val=""/>
      <w:lvlJc w:val="left"/>
      <w:pPr>
        <w:tabs>
          <w:tab w:val="num" w:pos="4320"/>
        </w:tabs>
        <w:ind w:left="4320" w:hanging="360"/>
      </w:pPr>
      <w:rPr>
        <w:rFonts w:ascii="Wingdings 2" w:hAnsi="Wingdings 2" w:hint="default"/>
      </w:rPr>
    </w:lvl>
    <w:lvl w:ilvl="6" w:tplc="FA2AE698" w:tentative="1">
      <w:start w:val="1"/>
      <w:numFmt w:val="bullet"/>
      <w:lvlText w:val=""/>
      <w:lvlJc w:val="left"/>
      <w:pPr>
        <w:tabs>
          <w:tab w:val="num" w:pos="5040"/>
        </w:tabs>
        <w:ind w:left="5040" w:hanging="360"/>
      </w:pPr>
      <w:rPr>
        <w:rFonts w:ascii="Wingdings 2" w:hAnsi="Wingdings 2" w:hint="default"/>
      </w:rPr>
    </w:lvl>
    <w:lvl w:ilvl="7" w:tplc="088094AA" w:tentative="1">
      <w:start w:val="1"/>
      <w:numFmt w:val="bullet"/>
      <w:lvlText w:val=""/>
      <w:lvlJc w:val="left"/>
      <w:pPr>
        <w:tabs>
          <w:tab w:val="num" w:pos="5760"/>
        </w:tabs>
        <w:ind w:left="5760" w:hanging="360"/>
      </w:pPr>
      <w:rPr>
        <w:rFonts w:ascii="Wingdings 2" w:hAnsi="Wingdings 2" w:hint="default"/>
      </w:rPr>
    </w:lvl>
    <w:lvl w:ilvl="8" w:tplc="C9B49C20" w:tentative="1">
      <w:start w:val="1"/>
      <w:numFmt w:val="bullet"/>
      <w:lvlText w:val=""/>
      <w:lvlJc w:val="left"/>
      <w:pPr>
        <w:tabs>
          <w:tab w:val="num" w:pos="6480"/>
        </w:tabs>
        <w:ind w:left="6480" w:hanging="360"/>
      </w:pPr>
      <w:rPr>
        <w:rFonts w:ascii="Wingdings 2" w:hAnsi="Wingdings 2" w:hint="default"/>
      </w:rPr>
    </w:lvl>
  </w:abstractNum>
  <w:abstractNum w:abstractNumId="35">
    <w:nsid w:val="7A100916"/>
    <w:multiLevelType w:val="hybridMultilevel"/>
    <w:tmpl w:val="947852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DED4549"/>
    <w:multiLevelType w:val="hybridMultilevel"/>
    <w:tmpl w:val="068465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EE9095B"/>
    <w:multiLevelType w:val="hybridMultilevel"/>
    <w:tmpl w:val="52C00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F6F0737"/>
    <w:multiLevelType w:val="hybridMultilevel"/>
    <w:tmpl w:val="FEACD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32"/>
  </w:num>
  <w:num w:numId="3">
    <w:abstractNumId w:val="28"/>
  </w:num>
  <w:num w:numId="4">
    <w:abstractNumId w:val="36"/>
  </w:num>
  <w:num w:numId="5">
    <w:abstractNumId w:val="1"/>
  </w:num>
  <w:num w:numId="6">
    <w:abstractNumId w:val="18"/>
  </w:num>
  <w:num w:numId="7">
    <w:abstractNumId w:val="14"/>
  </w:num>
  <w:num w:numId="8">
    <w:abstractNumId w:val="22"/>
  </w:num>
  <w:num w:numId="9">
    <w:abstractNumId w:val="29"/>
  </w:num>
  <w:num w:numId="10">
    <w:abstractNumId w:val="26"/>
  </w:num>
  <w:num w:numId="11">
    <w:abstractNumId w:val="25"/>
  </w:num>
  <w:num w:numId="12">
    <w:abstractNumId w:val="17"/>
  </w:num>
  <w:num w:numId="13">
    <w:abstractNumId w:val="16"/>
  </w:num>
  <w:num w:numId="14">
    <w:abstractNumId w:val="8"/>
  </w:num>
  <w:num w:numId="15">
    <w:abstractNumId w:val="6"/>
  </w:num>
  <w:num w:numId="16">
    <w:abstractNumId w:val="12"/>
  </w:num>
  <w:num w:numId="17">
    <w:abstractNumId w:val="2"/>
  </w:num>
  <w:num w:numId="18">
    <w:abstractNumId w:val="31"/>
  </w:num>
  <w:num w:numId="19">
    <w:abstractNumId w:val="3"/>
  </w:num>
  <w:num w:numId="20">
    <w:abstractNumId w:val="13"/>
  </w:num>
  <w:num w:numId="21">
    <w:abstractNumId w:val="24"/>
  </w:num>
  <w:num w:numId="22">
    <w:abstractNumId w:val="34"/>
  </w:num>
  <w:num w:numId="23">
    <w:abstractNumId w:val="0"/>
  </w:num>
  <w:num w:numId="24">
    <w:abstractNumId w:val="7"/>
  </w:num>
  <w:num w:numId="25">
    <w:abstractNumId w:val="35"/>
  </w:num>
  <w:num w:numId="26">
    <w:abstractNumId w:val="30"/>
  </w:num>
  <w:num w:numId="27">
    <w:abstractNumId w:val="4"/>
  </w:num>
  <w:num w:numId="28">
    <w:abstractNumId w:val="5"/>
  </w:num>
  <w:num w:numId="29">
    <w:abstractNumId w:val="19"/>
  </w:num>
  <w:num w:numId="30">
    <w:abstractNumId w:val="27"/>
  </w:num>
  <w:num w:numId="31">
    <w:abstractNumId w:val="23"/>
  </w:num>
  <w:num w:numId="32">
    <w:abstractNumId w:val="10"/>
  </w:num>
  <w:num w:numId="33">
    <w:abstractNumId w:val="38"/>
  </w:num>
  <w:num w:numId="34">
    <w:abstractNumId w:val="33"/>
  </w:num>
  <w:num w:numId="35">
    <w:abstractNumId w:val="9"/>
  </w:num>
  <w:num w:numId="36">
    <w:abstractNumId w:val="20"/>
  </w:num>
  <w:num w:numId="37">
    <w:abstractNumId w:val="37"/>
  </w:num>
  <w:num w:numId="38">
    <w:abstractNumId w:val="21"/>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7A7"/>
    <w:rsid w:val="00016967"/>
    <w:rsid w:val="0002362F"/>
    <w:rsid w:val="000519B7"/>
    <w:rsid w:val="00071C98"/>
    <w:rsid w:val="000B0A31"/>
    <w:rsid w:val="000C4484"/>
    <w:rsid w:val="0010373F"/>
    <w:rsid w:val="00115D8B"/>
    <w:rsid w:val="0013779A"/>
    <w:rsid w:val="00151FF3"/>
    <w:rsid w:val="00165297"/>
    <w:rsid w:val="0018304E"/>
    <w:rsid w:val="001C061A"/>
    <w:rsid w:val="001F2530"/>
    <w:rsid w:val="00212D76"/>
    <w:rsid w:val="0022702A"/>
    <w:rsid w:val="0023396E"/>
    <w:rsid w:val="002370EB"/>
    <w:rsid w:val="002627A7"/>
    <w:rsid w:val="0034124F"/>
    <w:rsid w:val="003A184B"/>
    <w:rsid w:val="004B58EA"/>
    <w:rsid w:val="004C5EC8"/>
    <w:rsid w:val="005066F0"/>
    <w:rsid w:val="00544465"/>
    <w:rsid w:val="00553AD4"/>
    <w:rsid w:val="005A16A8"/>
    <w:rsid w:val="005B7A3E"/>
    <w:rsid w:val="005C5A1E"/>
    <w:rsid w:val="005E2111"/>
    <w:rsid w:val="006164A8"/>
    <w:rsid w:val="00665FA2"/>
    <w:rsid w:val="006A3ACC"/>
    <w:rsid w:val="006A4213"/>
    <w:rsid w:val="00730FC9"/>
    <w:rsid w:val="00791786"/>
    <w:rsid w:val="00791794"/>
    <w:rsid w:val="007B0B86"/>
    <w:rsid w:val="007E272F"/>
    <w:rsid w:val="007E5978"/>
    <w:rsid w:val="00804C5D"/>
    <w:rsid w:val="00840F7A"/>
    <w:rsid w:val="00841B79"/>
    <w:rsid w:val="00890668"/>
    <w:rsid w:val="008914F1"/>
    <w:rsid w:val="008A2FC7"/>
    <w:rsid w:val="008D2667"/>
    <w:rsid w:val="008F03BC"/>
    <w:rsid w:val="00920614"/>
    <w:rsid w:val="009316A0"/>
    <w:rsid w:val="00975816"/>
    <w:rsid w:val="00993093"/>
    <w:rsid w:val="009F507E"/>
    <w:rsid w:val="00A250AE"/>
    <w:rsid w:val="00AB45B4"/>
    <w:rsid w:val="00AD515D"/>
    <w:rsid w:val="00B0018B"/>
    <w:rsid w:val="00B00F06"/>
    <w:rsid w:val="00B208DF"/>
    <w:rsid w:val="00B4764F"/>
    <w:rsid w:val="00B82D23"/>
    <w:rsid w:val="00B84B7A"/>
    <w:rsid w:val="00B90B9A"/>
    <w:rsid w:val="00BA6B1C"/>
    <w:rsid w:val="00BB30E4"/>
    <w:rsid w:val="00BE77B5"/>
    <w:rsid w:val="00C00595"/>
    <w:rsid w:val="00C95125"/>
    <w:rsid w:val="00CC464E"/>
    <w:rsid w:val="00D4409F"/>
    <w:rsid w:val="00E46C18"/>
    <w:rsid w:val="00ED7745"/>
    <w:rsid w:val="00F20F2F"/>
    <w:rsid w:val="00F3438D"/>
    <w:rsid w:val="00FA4A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E416D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7A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2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209026">
      <w:bodyDiv w:val="1"/>
      <w:marLeft w:val="0"/>
      <w:marRight w:val="0"/>
      <w:marTop w:val="0"/>
      <w:marBottom w:val="0"/>
      <w:divBdr>
        <w:top w:val="none" w:sz="0" w:space="0" w:color="auto"/>
        <w:left w:val="none" w:sz="0" w:space="0" w:color="auto"/>
        <w:bottom w:val="none" w:sz="0" w:space="0" w:color="auto"/>
        <w:right w:val="none" w:sz="0" w:space="0" w:color="auto"/>
      </w:divBdr>
      <w:divsChild>
        <w:div w:id="778263014">
          <w:marLeft w:val="432"/>
          <w:marRight w:val="0"/>
          <w:marTop w:val="120"/>
          <w:marBottom w:val="0"/>
          <w:divBdr>
            <w:top w:val="none" w:sz="0" w:space="0" w:color="auto"/>
            <w:left w:val="none" w:sz="0" w:space="0" w:color="auto"/>
            <w:bottom w:val="none" w:sz="0" w:space="0" w:color="auto"/>
            <w:right w:val="none" w:sz="0" w:space="0" w:color="auto"/>
          </w:divBdr>
        </w:div>
        <w:div w:id="1699697390">
          <w:marLeft w:val="432"/>
          <w:marRight w:val="0"/>
          <w:marTop w:val="120"/>
          <w:marBottom w:val="0"/>
          <w:divBdr>
            <w:top w:val="none" w:sz="0" w:space="0" w:color="auto"/>
            <w:left w:val="none" w:sz="0" w:space="0" w:color="auto"/>
            <w:bottom w:val="none" w:sz="0" w:space="0" w:color="auto"/>
            <w:right w:val="none" w:sz="0" w:space="0" w:color="auto"/>
          </w:divBdr>
        </w:div>
        <w:div w:id="1392576290">
          <w:marLeft w:val="432"/>
          <w:marRight w:val="0"/>
          <w:marTop w:val="120"/>
          <w:marBottom w:val="0"/>
          <w:divBdr>
            <w:top w:val="none" w:sz="0" w:space="0" w:color="auto"/>
            <w:left w:val="none" w:sz="0" w:space="0" w:color="auto"/>
            <w:bottom w:val="none" w:sz="0" w:space="0" w:color="auto"/>
            <w:right w:val="none" w:sz="0" w:space="0" w:color="auto"/>
          </w:divBdr>
        </w:div>
        <w:div w:id="1337683523">
          <w:marLeft w:val="432"/>
          <w:marRight w:val="0"/>
          <w:marTop w:val="120"/>
          <w:marBottom w:val="0"/>
          <w:divBdr>
            <w:top w:val="none" w:sz="0" w:space="0" w:color="auto"/>
            <w:left w:val="none" w:sz="0" w:space="0" w:color="auto"/>
            <w:bottom w:val="none" w:sz="0" w:space="0" w:color="auto"/>
            <w:right w:val="none" w:sz="0" w:space="0" w:color="auto"/>
          </w:divBdr>
        </w:div>
        <w:div w:id="1399286497">
          <w:marLeft w:val="432"/>
          <w:marRight w:val="0"/>
          <w:marTop w:val="120"/>
          <w:marBottom w:val="0"/>
          <w:divBdr>
            <w:top w:val="none" w:sz="0" w:space="0" w:color="auto"/>
            <w:left w:val="none" w:sz="0" w:space="0" w:color="auto"/>
            <w:bottom w:val="none" w:sz="0" w:space="0" w:color="auto"/>
            <w:right w:val="none" w:sz="0" w:space="0" w:color="auto"/>
          </w:divBdr>
        </w:div>
        <w:div w:id="1065682395">
          <w:marLeft w:val="432"/>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275</TotalTime>
  <Pages>9</Pages>
  <Words>3786</Words>
  <Characters>21582</Characters>
  <Application>Microsoft Macintosh Word</Application>
  <DocSecurity>0</DocSecurity>
  <Lines>179</Lines>
  <Paragraphs>50</Paragraphs>
  <ScaleCrop>false</ScaleCrop>
  <Company/>
  <LinksUpToDate>false</LinksUpToDate>
  <CharactersWithSpaces>25318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Richelle</dc:creator>
  <cp:keywords/>
  <dc:description/>
  <cp:lastModifiedBy>Richelle</cp:lastModifiedBy>
  <cp:revision>48</cp:revision>
  <dcterms:created xsi:type="dcterms:W3CDTF">2014-12-08T01:11:00Z</dcterms:created>
  <dcterms:modified xsi:type="dcterms:W3CDTF">2014-12-09T17:20:00Z</dcterms:modified>
</cp:coreProperties>
</file>