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77E" w:rsidRDefault="00D8077E" w:rsidP="00D8077E">
      <w:r>
        <w:t xml:space="preserve">Ch .9 future and options on foreign exchange </w:t>
      </w:r>
    </w:p>
    <w:p w:rsidR="00D8077E" w:rsidRDefault="00D8077E" w:rsidP="00D8077E">
      <w:r>
        <w:t xml:space="preserve">Int. 1995 feb 27 th </w:t>
      </w:r>
    </w:p>
    <w:p w:rsidR="00D8077E" w:rsidRDefault="00D8077E" w:rsidP="00D8077E">
      <w:r>
        <w:t>Baring: oldest merchant bank of UK</w:t>
      </w:r>
    </w:p>
    <w:p w:rsidR="00D8077E" w:rsidRDefault="00D8077E" w:rsidP="00D8077E">
      <w:r>
        <w:t>Foreign exchange trader had entered an unhedged deal $ 27 B in various exchange traded furtures</w:t>
      </w:r>
    </w:p>
    <w:p w:rsidR="00D8077E" w:rsidRDefault="00D8077E" w:rsidP="00D8077E">
      <w:r>
        <w:t xml:space="preserve">Options- primarily in Japanese Nikkei </w:t>
      </w:r>
    </w:p>
    <w:p w:rsidR="00D8077E" w:rsidRDefault="00D8077E" w:rsidP="00D8077E">
      <w:pPr>
        <w:spacing w:before="240"/>
      </w:pPr>
      <w:r>
        <w:t>Note $27 B&gt; $86</w:t>
      </w:r>
      <w:r>
        <w:rPr>
          <w:rFonts w:hint="eastAsia"/>
        </w:rPr>
        <w:t xml:space="preserve">m </w:t>
      </w:r>
      <w:r>
        <w:t xml:space="preserve">in equity capital </w:t>
      </w:r>
      <w:r>
        <w:sym w:font="Wingdings" w:char="F0E0"/>
      </w:r>
      <w:r>
        <w:t>break down in risk management</w:t>
      </w:r>
    </w:p>
    <w:p w:rsidR="00D8077E" w:rsidRDefault="00D8077E" w:rsidP="00D8077E">
      <w:pPr>
        <w:spacing w:before="240"/>
      </w:pPr>
      <w:r>
        <w:t>When the market moved unfavourally</w:t>
      </w:r>
    </w:p>
    <w:p w:rsidR="00D8077E" w:rsidRDefault="00D8077E" w:rsidP="00D8077E">
      <w:pPr>
        <w:spacing w:before="240"/>
      </w:pPr>
      <w:r>
        <w:t>I. Future Contracts: Some Preliminaries</w:t>
      </w:r>
    </w:p>
    <w:p w:rsidR="00D8077E" w:rsidRDefault="00D8077E" w:rsidP="00D8077E">
      <w:pPr>
        <w:pStyle w:val="ListParagraph"/>
        <w:numPr>
          <w:ilvl w:val="0"/>
          <w:numId w:val="8"/>
        </w:numPr>
        <w:spacing w:before="240"/>
      </w:pPr>
      <w:r>
        <w:t>Forward contracts: a vehicle for buying and selling a stated amount of foreign exchange at a stated price for a fixed amount in the future</w:t>
      </w:r>
      <w:r>
        <w:br/>
        <w:t>-Both forward and future contracts are classified as: Derivative or contingent claims securities</w:t>
      </w:r>
      <w:r>
        <w:br/>
        <w:t>-because their values are contingent/derived from the underlying value of an asset: foreign exchange</w:t>
      </w:r>
    </w:p>
    <w:p w:rsidR="00D8077E" w:rsidRPr="00D8077E" w:rsidRDefault="00D8077E" w:rsidP="00D8077E">
      <w:pPr>
        <w:pStyle w:val="ListParagraph"/>
        <w:numPr>
          <w:ilvl w:val="0"/>
          <w:numId w:val="8"/>
        </w:numPr>
        <w:spacing w:before="240"/>
      </w:pPr>
      <w:r>
        <w:t xml:space="preserve">Note: Difference between Forward contract and Future </w:t>
      </w:r>
      <w:r>
        <w:br/>
        <w:t xml:space="preserve">Forward Contract: </w:t>
      </w:r>
      <w:r>
        <w:br/>
        <w:t xml:space="preserve">-A legally binding agreement between 2 parties calling for the sale of an asset on product in the future at a price agreed upon today </w:t>
      </w:r>
      <w:r>
        <w:br/>
        <w:t>-Traded OTC</w:t>
      </w:r>
      <w:r>
        <w:br/>
        <w:t>-The terms of the contract call for one party to deliver the goods to another on a certain date in the future called settlement date</w:t>
      </w:r>
      <w:r>
        <w:br/>
        <w:t>-The other party pays the previously agreed upon price and take the goods</w:t>
      </w:r>
      <w:r>
        <w:br/>
        <w:t>-Can be bought or sold</w:t>
      </w:r>
      <w:r>
        <w:br/>
        <w:t>-The buyer has the obligation to take delivery and pay for the goods</w:t>
      </w:r>
      <w:r>
        <w:br/>
        <w:t xml:space="preserve">-The buyer of a forward contract benefit if price increases, therefore, he would have locked in at lower price </w:t>
      </w:r>
      <w:r>
        <w:br/>
        <w:t>-The seller benefit if price fall, because he would have locked at higher price</w:t>
      </w:r>
      <w:r>
        <w:br/>
        <w:t xml:space="preserve">-Forward Contract </w:t>
      </w:r>
      <w:r>
        <w:sym w:font="Wingdings" w:char="F0E0"/>
      </w:r>
      <w:r>
        <w:t xml:space="preserve"> Zero Sum game</w:t>
      </w:r>
      <w:r>
        <w:br/>
        <w:t xml:space="preserve">-One party wins at the expense of the other </w:t>
      </w:r>
      <w:r>
        <w:br/>
        <w:t>-Tailor made to the needs of individual</w:t>
      </w:r>
      <w:r>
        <w:br/>
        <w:t>Future</w:t>
      </w:r>
      <w:r>
        <w:br/>
        <w:t xml:space="preserve">-same as forward with one exception </w:t>
      </w:r>
      <w:r>
        <w:br/>
        <w:t>-In a forward contract the buyer or seller realize gains or losses on settlement date</w:t>
      </w:r>
      <w:r>
        <w:br/>
        <w:t xml:space="preserve">-With future gains or losses are realized on a daily basis </w:t>
      </w:r>
      <w:r>
        <w:br/>
        <w:t>-If you buy a future contract on oil and oil price today, you have a profit and seller loss</w:t>
      </w:r>
      <w:r>
        <w:br/>
        <w:t>-Seller pays up</w:t>
      </w:r>
      <w:r>
        <w:br/>
        <w:t xml:space="preserve">-Both start a fresh on next day </w:t>
      </w:r>
      <w:r>
        <w:br/>
      </w:r>
      <w:r>
        <w:lastRenderedPageBreak/>
        <w:t>-The daily resettlement is called “Marking to Market”</w:t>
      </w:r>
      <w:r>
        <w:br/>
        <w:t>-There is significant risk in forwards</w:t>
      </w:r>
      <w:r>
        <w:br/>
        <w:t xml:space="preserve">-Daily marking reduces risk </w:t>
      </w:r>
      <w:r>
        <w:br/>
        <w:t>-Organized trading more common is future than forward contract</w:t>
      </w:r>
      <w:r>
        <w:br/>
        <w:t>-Standardized amount of the underlying asset</w:t>
      </w:r>
      <w:r>
        <w:br/>
        <w:t>p. 205 Exhibit 9.1</w:t>
      </w:r>
    </w:p>
    <w:p w:rsidR="009C79DB" w:rsidRDefault="009C79DB" w:rsidP="009C79DB">
      <w:pPr>
        <w:rPr>
          <w:lang w:val="en-CA"/>
        </w:rPr>
      </w:pPr>
      <w:r>
        <w:rPr>
          <w:lang w:val="en-CA"/>
        </w:rPr>
        <w:t>C. 2 types of market participants are necessary in a future market</w:t>
      </w:r>
    </w:p>
    <w:p w:rsidR="009C79DB" w:rsidRDefault="009C79DB" w:rsidP="009C79DB">
      <w:pPr>
        <w:rPr>
          <w:lang w:val="en-CA"/>
        </w:rPr>
      </w:pPr>
      <w:r>
        <w:rPr>
          <w:lang w:val="en-CA"/>
        </w:rPr>
        <w:t xml:space="preserve">1. Speculators – attempts to profit from a change in the future price </w:t>
      </w:r>
      <w:r>
        <w:rPr>
          <w:lang w:val="en-CA"/>
        </w:rPr>
        <w:br/>
        <w:t>- To do this he will take a long/short position in the future contract depending on his expectations</w:t>
      </w:r>
    </w:p>
    <w:p w:rsidR="009C79DB" w:rsidRDefault="009C79DB" w:rsidP="009C79DB">
      <w:pPr>
        <w:rPr>
          <w:lang w:val="en-CA"/>
        </w:rPr>
      </w:pPr>
      <w:r>
        <w:rPr>
          <w:lang w:val="en-CA"/>
        </w:rPr>
        <w:t>2. Hedges – want to avoid price variation and therefore lock in a purchase price of the underlying asset through long/short position</w:t>
      </w:r>
    </w:p>
    <w:p w:rsidR="009C79DB" w:rsidRDefault="009C79DB" w:rsidP="009C79DB">
      <w:pPr>
        <w:rPr>
          <w:lang w:val="en-CA"/>
        </w:rPr>
      </w:pPr>
      <w:r>
        <w:rPr>
          <w:lang w:val="en-CA"/>
        </w:rPr>
        <w:t xml:space="preserve">In future contract: </w:t>
      </w:r>
    </w:p>
    <w:p w:rsidR="009C79DB" w:rsidRDefault="009C79DB" w:rsidP="009C79D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Commission – single amount that covers cost of initiating and closing contract. Today as little as $15 per currency future contract</w:t>
      </w:r>
    </w:p>
    <w:p w:rsidR="009C79DB" w:rsidRDefault="009C79DB" w:rsidP="009C79D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clearing house – serves as intermediating, buyer buys from clearing house, selling sells to clearing house</w:t>
      </w:r>
    </w:p>
    <w:p w:rsidR="009C79DB" w:rsidRDefault="009C79DB" w:rsidP="009C79DB">
      <w:pPr>
        <w:rPr>
          <w:lang w:val="en-CA"/>
        </w:rPr>
      </w:pPr>
      <w:r>
        <w:rPr>
          <w:lang w:val="en-CA"/>
        </w:rPr>
        <w:t xml:space="preserve">This facilitates a secondary market – therefore buyer/seller do not have to evaluate each other credit worthiness. </w:t>
      </w:r>
    </w:p>
    <w:p w:rsidR="009C79DB" w:rsidRDefault="009C79DB" w:rsidP="009C79DB">
      <w:pPr>
        <w:rPr>
          <w:lang w:val="en-CA"/>
        </w:rPr>
      </w:pPr>
      <w:r>
        <w:rPr>
          <w:lang w:val="en-CA"/>
        </w:rPr>
        <w:t>II. Currency Futures Contract</w:t>
      </w:r>
    </w:p>
    <w:p w:rsidR="009C79DB" w:rsidRDefault="009C79DB" w:rsidP="009C79D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CME: Chicago Mercantile Exchange</w:t>
      </w:r>
    </w:p>
    <w:p w:rsidR="009C79DB" w:rsidRDefault="009C79DB" w:rsidP="009C79D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1978: only 2 million contracts</w:t>
      </w:r>
    </w:p>
    <w:p w:rsidR="009C79DB" w:rsidRDefault="009C79DB" w:rsidP="009C79D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2006: &gt; 40 million contracts</w:t>
      </w:r>
    </w:p>
    <w:p w:rsidR="009C79DB" w:rsidRDefault="009C79DB" w:rsidP="009C79D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PBOT –</w:t>
      </w:r>
      <w:r w:rsidR="00E66218">
        <w:rPr>
          <w:lang w:val="en-CA"/>
        </w:rPr>
        <w:t xml:space="preserve"> Philade</w:t>
      </w:r>
      <w:r>
        <w:rPr>
          <w:lang w:val="en-CA"/>
        </w:rPr>
        <w:t>lphia Board of Trade</w:t>
      </w:r>
    </w:p>
    <w:p w:rsidR="00E66218" w:rsidRDefault="00E66218" w:rsidP="00E6621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 subsidiary of the Philadelphia Stock Exchange, introduced currency future 1986</w:t>
      </w:r>
    </w:p>
    <w:p w:rsidR="00E66218" w:rsidRDefault="00E66218" w:rsidP="00E6621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Others: New York Board of Trade and Mexico ? Exchange: in Mexico</w:t>
      </w:r>
    </w:p>
    <w:p w:rsidR="00E66218" w:rsidRDefault="00E66218" w:rsidP="00E66218">
      <w:pPr>
        <w:ind w:left="360"/>
        <w:rPr>
          <w:lang w:val="en-CA"/>
        </w:rPr>
      </w:pPr>
      <w:r>
        <w:rPr>
          <w:lang w:val="en-CA"/>
        </w:rPr>
        <w:t xml:space="preserve">Note: Canada does not have a currency futures market. Brokers have direct links to major future exchanges around the world. </w:t>
      </w:r>
    </w:p>
    <w:p w:rsidR="008F09F3" w:rsidRDefault="008F09F3" w:rsidP="008F09F3">
      <w:pPr>
        <w:rPr>
          <w:lang w:val="en-CA"/>
        </w:rPr>
      </w:pPr>
      <w:r>
        <w:rPr>
          <w:lang w:val="en-CA"/>
        </w:rPr>
        <w:t>III. Basic Currency Future Relationships</w:t>
      </w:r>
    </w:p>
    <w:p w:rsidR="008F09F3" w:rsidRDefault="008F09F3" w:rsidP="008F09F3">
      <w:pPr>
        <w:rPr>
          <w:lang w:val="en-CA"/>
        </w:rPr>
      </w:pPr>
      <w:r>
        <w:rPr>
          <w:lang w:val="en-CA"/>
        </w:rPr>
        <w:t>Ex. 9.3. shows quotations for CME future contract on foreign currency including C$ vs. US$. (look at footnote)</w:t>
      </w:r>
      <w:r w:rsidR="00FF4249">
        <w:rPr>
          <w:lang w:val="en-CA"/>
        </w:rPr>
        <w:t>.</w:t>
      </w:r>
    </w:p>
    <w:p w:rsidR="00CB37A8" w:rsidRDefault="00CB37A8" w:rsidP="008F09F3">
      <w:pPr>
        <w:rPr>
          <w:lang w:val="en-CA"/>
        </w:rPr>
      </w:pPr>
      <w:r>
        <w:rPr>
          <w:lang w:val="en-CA"/>
        </w:rPr>
        <w:t>Eg. 9.1 pg. 208</w:t>
      </w:r>
    </w:p>
    <w:p w:rsidR="00CB37A8" w:rsidRDefault="00CB37A8" w:rsidP="008F09F3">
      <w:pPr>
        <w:rPr>
          <w:lang w:val="en-CA"/>
        </w:rPr>
      </w:pPr>
      <w:r>
        <w:rPr>
          <w:lang w:val="en-CA"/>
        </w:rPr>
        <w:t>An example of marking-to-marking</w:t>
      </w:r>
    </w:p>
    <w:p w:rsidR="00CB37A8" w:rsidRDefault="00CB37A8" w:rsidP="00CB37A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settlement price increase from 1C$ = .8506 to 1C$ = .8493</w:t>
      </w:r>
    </w:p>
    <w:p w:rsidR="00CB37A8" w:rsidRDefault="00CB37A8" w:rsidP="00CB37A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The holder of long position (buyer) assuring he holds a C$100,000 contract he would by c$100,000 for $85060 US$.</w:t>
      </w:r>
    </w:p>
    <w:p w:rsidR="00CB37A8" w:rsidRDefault="00CB37A8" w:rsidP="00CB37A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He could have bought the C$100,000 future contract for $84930 US</w:t>
      </w:r>
    </w:p>
    <w:p w:rsidR="00CB37A8" w:rsidRDefault="00CB37A8" w:rsidP="00CB37A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Therefore the buyer makes a loss of $130 (Debit on A/C)</w:t>
      </w:r>
    </w:p>
    <w:p w:rsidR="00CB37A8" w:rsidRDefault="00CB37A8" w:rsidP="00CB37A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Holder of short position (seller) assuming he holds a future contract to sell C$100,000; he sells at 1C$ = .85060. Therefore he earns $85060 US instead of $84930. Therefore he gains $130 US c</w:t>
      </w:r>
      <w:r w:rsidR="00D520A7">
        <w:rPr>
          <w:lang w:val="en-CA"/>
        </w:rPr>
        <w:t>redit. Therefore zero sum gain</w:t>
      </w:r>
    </w:p>
    <w:p w:rsidR="00CB37A8" w:rsidRDefault="00CB37A8" w:rsidP="00CB37A8">
      <w:pPr>
        <w:rPr>
          <w:lang w:val="en-CA"/>
        </w:rPr>
      </w:pPr>
      <w:r>
        <w:rPr>
          <w:lang w:val="en-CA"/>
        </w:rPr>
        <w:t>Eg. 2. Pg. 211</w:t>
      </w:r>
    </w:p>
    <w:p w:rsidR="00CB37A8" w:rsidRDefault="00CB37A8" w:rsidP="00CB37A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Assume trader takes a position on Jan 29</w:t>
      </w:r>
      <w:r w:rsidRPr="00CB37A8">
        <w:rPr>
          <w:vertAlign w:val="superscript"/>
          <w:lang w:val="en-CA"/>
        </w:rPr>
        <w:t>th</w:t>
      </w:r>
      <w:r>
        <w:rPr>
          <w:lang w:val="en-CA"/>
        </w:rPr>
        <w:t>, 2007 in the June. Canadian dollar futures contract at 1C$ = .8493 US and holds it until 1C$ = ..8290 US (spots)</w:t>
      </w:r>
    </w:p>
    <w:p w:rsidR="00CB37A8" w:rsidRDefault="00CB37A8" w:rsidP="00CB37A8">
      <w:pPr>
        <w:rPr>
          <w:lang w:val="en-CA"/>
        </w:rPr>
      </w:pPr>
      <w:r>
        <w:rPr>
          <w:lang w:val="en-CA"/>
        </w:rPr>
        <w:t>If trader was:</w:t>
      </w:r>
    </w:p>
    <w:p w:rsidR="00CB37A8" w:rsidRDefault="00CB37A8" w:rsidP="00CB37A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Speculator: (holds long position) – he buys Canadian $100,000 by paying $84.92. But spot is 1C$ = .8290. He would have bought C$100,000 for $82,900 US$. Therefore he loses $2030 US.</w:t>
      </w:r>
    </w:p>
    <w:p w:rsidR="00CB37A8" w:rsidRDefault="00CB37A8" w:rsidP="00CB37A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If speculator hold short position</w:t>
      </w:r>
      <w:r w:rsidR="00D520A7">
        <w:rPr>
          <w:lang w:val="en-CA"/>
        </w:rPr>
        <w:t xml:space="preserve"> (to sell) – he sells C$100,000 for $84,930 US. Without future contract he would have had to sell C$100,000 for $8290 US. Therefore he gains $2030 US. </w:t>
      </w:r>
    </w:p>
    <w:p w:rsidR="00D520A7" w:rsidRDefault="00D520A7" w:rsidP="00D520A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Hedger: if he holds long position (buyer)</w:t>
      </w:r>
      <w:r w:rsidR="00262917">
        <w:rPr>
          <w:lang w:val="en-CA"/>
        </w:rPr>
        <w:t xml:space="preserve"> he wants to buy C$100,000. Therefore he locks in at the purchase price of 1C$ = .8493 US$. Therefore he buys C$100,000 for $84930 US. He loses $2030US. </w:t>
      </w:r>
    </w:p>
    <w:p w:rsidR="005C495B" w:rsidRPr="005C495B" w:rsidRDefault="00262917" w:rsidP="005C495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If holder held short position (to sell) he locks in at 1C$ = .8493. therefore he sells C$100,000 for $84930 </w:t>
      </w:r>
      <w:r w:rsidR="005C495B">
        <w:rPr>
          <w:lang w:val="en-CA"/>
        </w:rPr>
        <w:t>US. Therefore he gains $2030 US.</w:t>
      </w:r>
    </w:p>
    <w:p w:rsidR="00262917" w:rsidRPr="00262917" w:rsidRDefault="00262917" w:rsidP="00262917">
      <w:pPr>
        <w:ind w:left="360"/>
        <w:rPr>
          <w:lang w:val="en-CA"/>
        </w:rPr>
      </w:pPr>
      <w:r>
        <w:rPr>
          <w:lang w:val="en-CA"/>
        </w:rPr>
        <w:t>Don’t need equation on pg. 210 and omit all graphs, irrelevant.</w:t>
      </w:r>
    </w:p>
    <w:p w:rsidR="00CB37A8" w:rsidRDefault="005C495B" w:rsidP="008F09F3">
      <w:pPr>
        <w:rPr>
          <w:lang w:val="en-CA"/>
        </w:rPr>
      </w:pPr>
      <w:r>
        <w:rPr>
          <w:lang w:val="en-CA"/>
        </w:rPr>
        <w:t>IV. Speculating and Hedging with Currency Future: Managerial Perspective:</w:t>
      </w:r>
    </w:p>
    <w:p w:rsidR="005C495B" w:rsidRDefault="005C495B" w:rsidP="005C495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Case of Bombardier: assume Bombardier has sold aircraft to Wisconsin Airport and that Bombardier is to receive $1M US on 5</w:t>
      </w:r>
      <w:r w:rsidRPr="005C495B">
        <w:rPr>
          <w:vertAlign w:val="superscript"/>
          <w:lang w:val="en-CA"/>
        </w:rPr>
        <w:t>th</w:t>
      </w:r>
      <w:r>
        <w:rPr>
          <w:lang w:val="en-CA"/>
        </w:rPr>
        <w:t xml:space="preserve"> of June 2007. (Assuming today is January 30</w:t>
      </w:r>
      <w:r w:rsidRPr="005C495B">
        <w:rPr>
          <w:vertAlign w:val="superscript"/>
          <w:lang w:val="en-CA"/>
        </w:rPr>
        <w:t>th</w:t>
      </w:r>
      <w:r>
        <w:rPr>
          <w:lang w:val="en-CA"/>
        </w:rPr>
        <w:t xml:space="preserve"> 2007). </w:t>
      </w:r>
      <w:r w:rsidR="00B93D1D">
        <w:rPr>
          <w:lang w:val="en-CA"/>
        </w:rPr>
        <w:t>Therefore Bombardier hedges – take a long position in the C$ future market. Notes: 2 practical concerns to keep in mind.</w:t>
      </w:r>
    </w:p>
    <w:p w:rsidR="00B93D1D" w:rsidRDefault="00B93D1D" w:rsidP="00B93D1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1. Bombardier’s receivables are in US $. But Canadian futures in c$</w:t>
      </w:r>
    </w:p>
    <w:p w:rsidR="00B93D1D" w:rsidRDefault="00B93D1D" w:rsidP="00B93D1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2. These contracts are created and traded in the US and settled in the US $. </w:t>
      </w:r>
    </w:p>
    <w:p w:rsidR="00774CBA" w:rsidRDefault="00774CBA" w:rsidP="00774CB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Assume Bombardier uses services of a broker who deals with foreign exchange contracts on the CME. </w:t>
      </w:r>
      <w:r w:rsidR="00CC194D">
        <w:rPr>
          <w:lang w:val="en-CA"/>
        </w:rPr>
        <w:t>Therefore how many June contracts should Bombardier purchase. 1C$ = .8493</w:t>
      </w:r>
      <w:r w:rsidR="00CC194D">
        <w:rPr>
          <w:lang w:val="en-CA"/>
        </w:rPr>
        <w:br/>
        <w:t>= 1M US/.8493 = $1,177,440 C$</w:t>
      </w:r>
      <w:r w:rsidR="00CC194D">
        <w:rPr>
          <w:lang w:val="en-CA"/>
        </w:rPr>
        <w:br/>
        <w:t>How many contracts? $1,177,440 C$ / 100,000 = 12 contracts</w:t>
      </w:r>
    </w:p>
    <w:p w:rsidR="001F2C4F" w:rsidRDefault="001F2C4F" w:rsidP="001F2C4F">
      <w:pPr>
        <w:pStyle w:val="ListParagraph"/>
        <w:numPr>
          <w:ilvl w:val="0"/>
          <w:numId w:val="3"/>
        </w:numPr>
        <w:rPr>
          <w:lang w:val="en-CA"/>
        </w:rPr>
      </w:pPr>
      <w:r w:rsidRPr="001F2C4F">
        <w:rPr>
          <w:lang w:val="en-CA"/>
        </w:rPr>
        <w:t>Pg. 212 footnote</w:t>
      </w:r>
    </w:p>
    <w:p w:rsidR="001F2C4F" w:rsidRPr="003970C9" w:rsidRDefault="001F2C4F" w:rsidP="003970C9">
      <w:pPr>
        <w:pStyle w:val="ListParagraph"/>
        <w:numPr>
          <w:ilvl w:val="0"/>
          <w:numId w:val="3"/>
        </w:numPr>
        <w:rPr>
          <w:lang w:val="en-CA"/>
        </w:rPr>
      </w:pPr>
      <w:r w:rsidRPr="003970C9">
        <w:rPr>
          <w:lang w:val="en-CA"/>
        </w:rPr>
        <w:t xml:space="preserve">Price per contract </w:t>
      </w:r>
      <w:r w:rsidR="003970C9" w:rsidRPr="003970C9">
        <w:rPr>
          <w:lang w:val="en-CA"/>
        </w:rPr>
        <w:t>$1485 US. Total cost</w:t>
      </w:r>
      <w:r w:rsidRPr="003970C9">
        <w:rPr>
          <w:lang w:val="en-CA"/>
        </w:rPr>
        <w:t xml:space="preserve"> = 12 x $1485 = $17,820 US </w:t>
      </w:r>
    </w:p>
    <w:p w:rsidR="00C16ED5" w:rsidRDefault="00C16ED5" w:rsidP="001F2C4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Direct cost to Bombardier is cost of borrowing the amount for 5 months</w:t>
      </w:r>
    </w:p>
    <w:p w:rsidR="00C16ED5" w:rsidRDefault="00C16ED5" w:rsidP="001F2C4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Cost in </w:t>
      </w:r>
      <w:r w:rsidR="00291018">
        <w:rPr>
          <w:lang w:val="en-CA"/>
        </w:rPr>
        <w:t>CDN $17820 x .07</w:t>
      </w:r>
      <w:r w:rsidR="003970C9">
        <w:rPr>
          <w:lang w:val="en-CA"/>
        </w:rPr>
        <w:t xml:space="preserve"> x 5/12 = $519.75 US</w:t>
      </w:r>
    </w:p>
    <w:p w:rsidR="003970C9" w:rsidRDefault="003970C9" w:rsidP="001F2C4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lastRenderedPageBreak/>
        <w:t xml:space="preserve">$519.75/.8458 = $615 CDN.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(1)</w:t>
      </w:r>
    </w:p>
    <w:p w:rsidR="003970C9" w:rsidRDefault="003970C9" w:rsidP="003970C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Brokers Commission: $50/per contract </w:t>
      </w:r>
    </w:p>
    <w:p w:rsidR="003970C9" w:rsidRDefault="003970C9" w:rsidP="003970C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$50 x 12 = $600/.8458 = 709 CDN </w:t>
      </w:r>
      <w:r>
        <w:rPr>
          <w:lang w:val="en-CA"/>
        </w:rPr>
        <w:tab/>
      </w:r>
      <w:r>
        <w:rPr>
          <w:lang w:val="en-CA"/>
        </w:rPr>
        <w:tab/>
        <w:t>(2)</w:t>
      </w:r>
    </w:p>
    <w:p w:rsidR="003970C9" w:rsidRDefault="003970C9" w:rsidP="003970C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Therefore total (1)+(2) = $1324 CDN $</w:t>
      </w:r>
    </w:p>
    <w:p w:rsidR="00E1459D" w:rsidRDefault="00E1459D" w:rsidP="00E1459D">
      <w:pPr>
        <w:rPr>
          <w:lang w:val="en-CA"/>
        </w:rPr>
      </w:pPr>
      <w:r>
        <w:rPr>
          <w:lang w:val="en-CA"/>
        </w:rPr>
        <w:t xml:space="preserve">Eg. 2. The Treasurer of the Province of Nova Scotia has to make payment of 1M US$ in June 2007 to retire boands of Province denominated in US$. Therefore, he hedges by agreeing to sell C$ at 1C$ = .8493. ie. He agrees to sell 1,000,000 US / .8493 = c$ 1,177,440 </w:t>
      </w:r>
      <w:r w:rsidRPr="00E1459D">
        <w:rPr>
          <w:lang w:val="en-CA"/>
        </w:rPr>
        <w:sym w:font="Wingdings" w:char="F0E0"/>
      </w:r>
      <w:r>
        <w:rPr>
          <w:lang w:val="en-CA"/>
        </w:rPr>
        <w:t xml:space="preserve"> result is same as provision case</w:t>
      </w:r>
    </w:p>
    <w:p w:rsidR="00E1459D" w:rsidRDefault="00E1459D" w:rsidP="00E1459D">
      <w:pPr>
        <w:rPr>
          <w:lang w:val="en-CA"/>
        </w:rPr>
      </w:pPr>
      <w:r>
        <w:rPr>
          <w:lang w:val="en-CA"/>
        </w:rPr>
        <w:t>Omit 9.4 of the book</w:t>
      </w:r>
    </w:p>
    <w:p w:rsidR="00E1459D" w:rsidRDefault="00E1459D" w:rsidP="00E1459D">
      <w:pPr>
        <w:rPr>
          <w:lang w:val="en-CA"/>
        </w:rPr>
      </w:pPr>
      <w:r>
        <w:rPr>
          <w:lang w:val="en-CA"/>
        </w:rPr>
        <w:t xml:space="preserve">VI. Currency options: Some preliminaries </w:t>
      </w:r>
    </w:p>
    <w:p w:rsidR="00E1459D" w:rsidRDefault="00E1459D" w:rsidP="00E1459D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We have</w:t>
      </w:r>
      <w:r w:rsidR="00297D47">
        <w:rPr>
          <w:lang w:val="en-CA"/>
        </w:rPr>
        <w:t xml:space="preserve"> seen how futures provide managers with the means to protect their firms against the uncertainty of exchange rate movement.</w:t>
      </w:r>
    </w:p>
    <w:p w:rsidR="005F7064" w:rsidRDefault="005F7064" w:rsidP="005F706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However another approach is the </w:t>
      </w:r>
      <w:r w:rsidR="006A6C2A">
        <w:rPr>
          <w:lang w:val="en-CA"/>
        </w:rPr>
        <w:t>rise of currency options</w:t>
      </w:r>
    </w:p>
    <w:p w:rsidR="006A6C2A" w:rsidRDefault="006A6C2A" w:rsidP="005F706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Similar but not identical means to address foreign exchange risk</w:t>
      </w:r>
    </w:p>
    <w:p w:rsidR="006A6C2A" w:rsidRDefault="006A6C2A" w:rsidP="005F706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Have the attraction feature of being able to provide protection from adverse movements of the exchange rate </w:t>
      </w:r>
      <w:r w:rsidR="00CA0C77">
        <w:rPr>
          <w:lang w:val="en-CA"/>
        </w:rPr>
        <w:t>–</w:t>
      </w:r>
      <w:r w:rsidR="00EF34F8">
        <w:rPr>
          <w:lang w:val="en-CA"/>
        </w:rPr>
        <w:t xml:space="preserve"> </w:t>
      </w:r>
      <w:r w:rsidR="00CA0C77">
        <w:rPr>
          <w:lang w:val="en-CA"/>
        </w:rPr>
        <w:t xml:space="preserve">while still capturing the gain from favourable movements. </w:t>
      </w:r>
    </w:p>
    <w:p w:rsidR="0047032E" w:rsidRDefault="0047032E" w:rsidP="0047032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An option </w:t>
      </w:r>
      <w:r w:rsidR="0040340C">
        <w:rPr>
          <w:lang w:val="en-CA"/>
        </w:rPr>
        <w:t xml:space="preserve">gives holder the right not the obligation to buy/sell </w:t>
      </w:r>
    </w:p>
    <w:p w:rsidR="0040340C" w:rsidRDefault="0040340C" w:rsidP="00DD17B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Call option:  to buy</w:t>
      </w:r>
    </w:p>
    <w:p w:rsidR="0040340C" w:rsidRDefault="0040340C" w:rsidP="00DD17B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Put option: to sell </w:t>
      </w:r>
    </w:p>
    <w:p w:rsidR="00DD17B5" w:rsidRDefault="00DD17B5" w:rsidP="00DD17B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Like</w:t>
      </w:r>
      <w:r w:rsidR="007336E6">
        <w:rPr>
          <w:lang w:val="en-CA"/>
        </w:rPr>
        <w:t xml:space="preserve"> futures. Options are also derivative</w:t>
      </w:r>
    </w:p>
    <w:p w:rsidR="007336E6" w:rsidRDefault="007336E6" w:rsidP="007336E6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Some terms to know for the exam:</w:t>
      </w:r>
    </w:p>
    <w:p w:rsidR="007336E6" w:rsidRDefault="007336E6" w:rsidP="007336E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1. Specific price, also called strike price – Price at which currency is exchanged</w:t>
      </w:r>
    </w:p>
    <w:p w:rsidR="007336E6" w:rsidRDefault="007336E6" w:rsidP="007336E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2.  Options: Call option: to buy</w:t>
      </w:r>
      <w:r>
        <w:rPr>
          <w:lang w:val="en-CA"/>
        </w:rPr>
        <w:tab/>
        <w:t>Put option: to sell</w:t>
      </w:r>
    </w:p>
    <w:p w:rsidR="007336E6" w:rsidRDefault="007336E6" w:rsidP="007336E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3. Asymmetric Payoff: </w:t>
      </w:r>
    </w:p>
    <w:p w:rsidR="007336E6" w:rsidRDefault="007336E6" w:rsidP="007336E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Buyer of options: can lose buy maximum loss = payment for the option</w:t>
      </w:r>
    </w:p>
    <w:p w:rsidR="001960B8" w:rsidRDefault="007336E6" w:rsidP="001960B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Seller of options: potentially greater loss</w:t>
      </w:r>
    </w:p>
    <w:p w:rsidR="001960B8" w:rsidRDefault="001960B8" w:rsidP="001960B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4. Types of options</w:t>
      </w:r>
    </w:p>
    <w:p w:rsidR="001960B8" w:rsidRDefault="001960B8" w:rsidP="001960B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European option: can be exercised only at maturity an expiration of contract</w:t>
      </w:r>
    </w:p>
    <w:p w:rsidR="001960B8" w:rsidRDefault="001960B8" w:rsidP="001960B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American option: can be exercised at anytime</w:t>
      </w:r>
      <w:r w:rsidR="00D22016">
        <w:rPr>
          <w:lang w:val="en-CA"/>
        </w:rPr>
        <w:t xml:space="preserve"> during life of contract</w:t>
      </w:r>
    </w:p>
    <w:p w:rsidR="00E22B6A" w:rsidRDefault="00E22B6A" w:rsidP="00E22B6A">
      <w:pPr>
        <w:rPr>
          <w:lang w:val="en-CA"/>
        </w:rPr>
      </w:pPr>
      <w:r>
        <w:rPr>
          <w:lang w:val="en-CA"/>
        </w:rPr>
        <w:t>VIII. Market Structure</w:t>
      </w:r>
    </w:p>
    <w:p w:rsidR="00E22B6A" w:rsidRDefault="00E22B6A" w:rsidP="00E22B6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Prior to 1982: all currency options were OTC</w:t>
      </w:r>
    </w:p>
    <w:p w:rsidR="00E22B6A" w:rsidRDefault="00E22B6A" w:rsidP="00E22B6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December 1982: the PHSX began trading options on foreign currency</w:t>
      </w:r>
    </w:p>
    <w:p w:rsidR="00E22B6A" w:rsidRDefault="00E22B6A" w:rsidP="00E22B6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Currency trading in 6 major currencies ex. 9.6.</w:t>
      </w:r>
    </w:p>
    <w:p w:rsidR="0077289F" w:rsidRDefault="0077289F" w:rsidP="0077289F">
      <w:pPr>
        <w:rPr>
          <w:lang w:val="en-CA"/>
        </w:rPr>
      </w:pPr>
      <w:r w:rsidRPr="0077289F">
        <w:rPr>
          <w:lang w:val="en-CA"/>
        </w:rPr>
        <w:t>Note: Currency options examples</w:t>
      </w:r>
    </w:p>
    <w:p w:rsidR="0077289F" w:rsidRDefault="00D472F5" w:rsidP="009B362C">
      <w:pPr>
        <w:pStyle w:val="ListParagraph"/>
        <w:numPr>
          <w:ilvl w:val="0"/>
          <w:numId w:val="3"/>
        </w:numPr>
        <w:rPr>
          <w:lang w:val="en-CA"/>
        </w:rPr>
      </w:pPr>
      <w:r w:rsidRPr="009B362C">
        <w:rPr>
          <w:lang w:val="en-CA"/>
        </w:rPr>
        <w:t>1</w:t>
      </w:r>
      <w:r w:rsidRPr="009B362C">
        <w:rPr>
          <w:vertAlign w:val="superscript"/>
          <w:lang w:val="en-CA"/>
        </w:rPr>
        <w:t>st</w:t>
      </w:r>
      <w:r w:rsidRPr="009B362C">
        <w:rPr>
          <w:lang w:val="en-CA"/>
        </w:rPr>
        <w:t xml:space="preserve"> call option: eg. Is based on info pg. 218</w:t>
      </w:r>
    </w:p>
    <w:p w:rsidR="009B362C" w:rsidRDefault="009B362C" w:rsidP="009B362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Note: a call option with these specifically are traded at a premium of 1.09</w:t>
      </w:r>
    </w:p>
    <w:p w:rsidR="009B362C" w:rsidRDefault="009B362C" w:rsidP="009B362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Number of US cents per C$ 1.00 of the option contract</w:t>
      </w:r>
    </w:p>
    <w:p w:rsidR="009B362C" w:rsidRPr="009B362C" w:rsidRDefault="009B362C" w:rsidP="009B362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For every 100C$ cost = 1.09</w:t>
      </w:r>
      <w:r>
        <w:rPr>
          <w:rFonts w:cstheme="minorHAnsi"/>
          <w:lang w:val="en-CA"/>
        </w:rPr>
        <w:t>¢ US</w:t>
      </w:r>
    </w:p>
    <w:p w:rsidR="009B362C" w:rsidRPr="009B362C" w:rsidRDefault="009B362C" w:rsidP="009B362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rFonts w:cstheme="minorHAnsi"/>
          <w:lang w:val="en-CA"/>
        </w:rPr>
        <w:t>Therefore cost for 50,000 C$ = 50,000 x 1.09 / 100 = $545 US$</w:t>
      </w:r>
    </w:p>
    <w:p w:rsidR="009B362C" w:rsidRPr="009B362C" w:rsidRDefault="009B362C" w:rsidP="009B362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rFonts w:cstheme="minorHAnsi"/>
          <w:lang w:val="en-CA"/>
        </w:rPr>
        <w:t xml:space="preserve">Ie. For the price of US $545 a broker in contract with PHSE purchases call option (to buy) at the instructions of the purchase </w:t>
      </w:r>
    </w:p>
    <w:p w:rsidR="009B362C" w:rsidRPr="009B362C" w:rsidRDefault="009B362C" w:rsidP="009B362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rFonts w:cstheme="minorHAnsi"/>
          <w:lang w:val="en-CA"/>
        </w:rPr>
        <w:t>The premium is paid up front</w:t>
      </w:r>
    </w:p>
    <w:p w:rsidR="009B362C" w:rsidRPr="009B362C" w:rsidRDefault="009B362C" w:rsidP="009B362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rFonts w:cstheme="minorHAnsi"/>
          <w:lang w:val="en-CA"/>
        </w:rPr>
        <w:t>Note: The C$ call option contracts with expiry of June are available at different strike prices say US$.84; .85; .86</w:t>
      </w:r>
    </w:p>
    <w:p w:rsidR="009B362C" w:rsidRPr="00C602C2" w:rsidRDefault="009B362C" w:rsidP="009B362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rFonts w:cstheme="minorHAnsi"/>
          <w:lang w:val="en-CA"/>
        </w:rPr>
        <w:t>We assume 1C$ = .85</w:t>
      </w:r>
    </w:p>
    <w:p w:rsidR="00C602C2" w:rsidRPr="00C602C2" w:rsidRDefault="00C602C2" w:rsidP="009B362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rFonts w:cstheme="minorHAnsi"/>
          <w:lang w:val="en-CA"/>
        </w:rPr>
        <w:t>Cost of 545/.85 = C$ 641</w:t>
      </w:r>
    </w:p>
    <w:p w:rsidR="00C602C2" w:rsidRPr="00E76516" w:rsidRDefault="00C602C2" w:rsidP="009B362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rFonts w:cstheme="minorHAnsi"/>
          <w:lang w:val="en-CA"/>
        </w:rPr>
        <w:t>Brokerage fee of $25/contract</w:t>
      </w:r>
    </w:p>
    <w:p w:rsidR="00E76516" w:rsidRPr="009C07BE" w:rsidRDefault="00957E15" w:rsidP="009B362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rFonts w:cstheme="minorHAnsi"/>
          <w:lang w:val="en-CA"/>
        </w:rPr>
        <w:t>The call option entitles</w:t>
      </w:r>
      <w:r w:rsidR="001E34A0">
        <w:rPr>
          <w:rFonts w:cstheme="minorHAnsi"/>
          <w:lang w:val="en-CA"/>
        </w:rPr>
        <w:t xml:space="preserve"> the purchase of option to buy C$ with US$ in June at rate of 1C$ = .85</w:t>
      </w:r>
    </w:p>
    <w:p w:rsidR="009C07BE" w:rsidRPr="009C07BE" w:rsidRDefault="009C07BE" w:rsidP="009B362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rFonts w:cstheme="minorHAnsi"/>
          <w:lang w:val="en-CA"/>
        </w:rPr>
        <w:t>The value of options depends on SPOT rate. Assume spot 1C$ = .84 US</w:t>
      </w:r>
    </w:p>
    <w:p w:rsidR="009C07BE" w:rsidRPr="009C07BE" w:rsidRDefault="009C07BE" w:rsidP="009B362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rFonts w:cstheme="minorHAnsi"/>
          <w:lang w:val="en-CA"/>
        </w:rPr>
        <w:t>On settlement date, he had agreed to buy 50,000 C$ at 1C$ = .85 US. But spot rate 1C$ = .84 US</w:t>
      </w:r>
    </w:p>
    <w:p w:rsidR="009C07BE" w:rsidRPr="009C07BE" w:rsidRDefault="009C07BE" w:rsidP="009B362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rFonts w:cstheme="minorHAnsi"/>
          <w:lang w:val="en-CA"/>
        </w:rPr>
        <w:t>Therefore, he does not exercise the option. This is call</w:t>
      </w:r>
      <w:r w:rsidR="00B63071">
        <w:rPr>
          <w:rFonts w:cstheme="minorHAnsi"/>
          <w:lang w:val="en-CA"/>
        </w:rPr>
        <w:t>ed</w:t>
      </w:r>
      <w:r>
        <w:rPr>
          <w:rFonts w:cstheme="minorHAnsi"/>
          <w:lang w:val="en-CA"/>
        </w:rPr>
        <w:t xml:space="preserve"> </w:t>
      </w:r>
      <w:r w:rsidRPr="009C07BE">
        <w:rPr>
          <w:rFonts w:cstheme="minorHAnsi"/>
          <w:b/>
          <w:bCs/>
          <w:lang w:val="en-CA"/>
        </w:rPr>
        <w:t>out of the money</w:t>
      </w:r>
    </w:p>
    <w:p w:rsidR="009C07BE" w:rsidRPr="00351086" w:rsidRDefault="009C07BE" w:rsidP="009B362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rFonts w:cstheme="minorHAnsi"/>
          <w:lang w:val="en-CA"/>
        </w:rPr>
        <w:t xml:space="preserve">If on the other hand, the spot on that day was 1C$ = .86 US, he exercises the option. </w:t>
      </w:r>
      <w:r w:rsidR="00B63071">
        <w:rPr>
          <w:rFonts w:cstheme="minorHAnsi"/>
          <w:lang w:val="en-CA"/>
        </w:rPr>
        <w:t xml:space="preserve">This is called </w:t>
      </w:r>
      <w:r w:rsidR="00B63071">
        <w:rPr>
          <w:rFonts w:cstheme="minorHAnsi"/>
          <w:b/>
          <w:bCs/>
          <w:lang w:val="en-CA"/>
        </w:rPr>
        <w:t>in the money</w:t>
      </w:r>
    </w:p>
    <w:p w:rsidR="00351086" w:rsidRDefault="00351086" w:rsidP="00351086">
      <w:pPr>
        <w:rPr>
          <w:lang w:val="en-CA"/>
        </w:rPr>
      </w:pPr>
      <w:r>
        <w:rPr>
          <w:lang w:val="en-CA"/>
        </w:rPr>
        <w:t>Note: Hedging with currency options</w:t>
      </w:r>
    </w:p>
    <w:p w:rsidR="00ED3BD2" w:rsidRDefault="00351086" w:rsidP="0035108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Assume a Canadian company with 1M US$ receivables in 3 months June 2007</w:t>
      </w:r>
      <w:r w:rsidR="00CC5056">
        <w:rPr>
          <w:lang w:val="en-CA"/>
        </w:rPr>
        <w:t xml:space="preserve">. </w:t>
      </w:r>
    </w:p>
    <w:p w:rsidR="00351086" w:rsidRDefault="00CC5056" w:rsidP="0035108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Decides to convert his 1M US$ using currency options. </w:t>
      </w:r>
    </w:p>
    <w:p w:rsidR="00ED3BD2" w:rsidRDefault="00ED3BD2" w:rsidP="0035108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At 1C$ = .85</w:t>
      </w:r>
    </w:p>
    <w:p w:rsidR="002F5637" w:rsidRDefault="002F5637" w:rsidP="0035108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1. If C$ increases and US$ decreases, 1C$ = .86 he loses</w:t>
      </w:r>
    </w:p>
    <w:p w:rsidR="002F5637" w:rsidRDefault="002F5637" w:rsidP="002F563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He does not exercise option</w:t>
      </w:r>
    </w:p>
    <w:p w:rsidR="002F5637" w:rsidRDefault="002F5637" w:rsidP="002F563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2. If C$ decreases and US$ increases, 1C$ = .84 US$ he gains</w:t>
      </w:r>
    </w:p>
    <w:p w:rsidR="002F5637" w:rsidRDefault="002F5637" w:rsidP="002F563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He exercises his option</w:t>
      </w:r>
      <w:r w:rsidR="00841261">
        <w:rPr>
          <w:lang w:val="en-CA"/>
        </w:rPr>
        <w:t xml:space="preserve"> (gains)</w:t>
      </w:r>
    </w:p>
    <w:p w:rsidR="000A0886" w:rsidRPr="000A0886" w:rsidRDefault="000A0886" w:rsidP="000A0886">
      <w:pPr>
        <w:rPr>
          <w:lang w:val="en-CA"/>
        </w:rPr>
      </w:pPr>
      <w:r>
        <w:rPr>
          <w:lang w:val="en-CA"/>
        </w:rPr>
        <w:t>_____________________________________________________________________________________</w:t>
      </w:r>
    </w:p>
    <w:p w:rsidR="00AE2C11" w:rsidRDefault="00AE2C11" w:rsidP="003A5B03">
      <w:pPr>
        <w:rPr>
          <w:lang w:val="en-CA"/>
        </w:rPr>
      </w:pPr>
      <w:r>
        <w:rPr>
          <w:lang w:val="en-CA"/>
        </w:rPr>
        <w:t>Problems</w:t>
      </w:r>
      <w:r w:rsidR="003A5B03">
        <w:rPr>
          <w:lang w:val="en-CA"/>
        </w:rPr>
        <w:t xml:space="preserve"> </w:t>
      </w:r>
      <w:r>
        <w:rPr>
          <w:lang w:val="en-CA"/>
        </w:rPr>
        <w:t>Pg. 226</w:t>
      </w:r>
    </w:p>
    <w:p w:rsidR="003A5B03" w:rsidRDefault="003A5B03" w:rsidP="003A5B03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Short position (to sell) – today’s settlement price 1C$ = .84 US$</w:t>
      </w:r>
    </w:p>
    <w:p w:rsidR="0060152A" w:rsidRDefault="0060152A" w:rsidP="0060152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Next 3 days settlement price</w:t>
      </w:r>
    </w:p>
    <w:p w:rsidR="0060152A" w:rsidRDefault="0060152A" w:rsidP="0060152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1</w:t>
      </w:r>
      <w:r w:rsidRPr="0060152A">
        <w:rPr>
          <w:vertAlign w:val="superscript"/>
          <w:lang w:val="en-CA"/>
        </w:rPr>
        <w:t>st</w:t>
      </w:r>
      <w:r>
        <w:rPr>
          <w:lang w:val="en-CA"/>
        </w:rPr>
        <w:t xml:space="preserve"> day 1C$ = .8386</w:t>
      </w:r>
      <w:r w:rsidR="003101AC">
        <w:rPr>
          <w:lang w:val="en-CA"/>
        </w:rPr>
        <w:t xml:space="preserve"> US$</w:t>
      </w:r>
    </w:p>
    <w:p w:rsidR="0060152A" w:rsidRDefault="0060152A" w:rsidP="0060152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2</w:t>
      </w:r>
      <w:r w:rsidRPr="0060152A">
        <w:rPr>
          <w:vertAlign w:val="superscript"/>
          <w:lang w:val="en-CA"/>
        </w:rPr>
        <w:t>nd</w:t>
      </w:r>
      <w:r>
        <w:rPr>
          <w:lang w:val="en-CA"/>
        </w:rPr>
        <w:t xml:space="preserve"> day 1C$ = .8393</w:t>
      </w:r>
      <w:r w:rsidR="003101AC">
        <w:rPr>
          <w:lang w:val="en-CA"/>
        </w:rPr>
        <w:t xml:space="preserve"> US$</w:t>
      </w:r>
    </w:p>
    <w:p w:rsidR="0060152A" w:rsidRDefault="0060152A" w:rsidP="0060152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3</w:t>
      </w:r>
      <w:r w:rsidRPr="0060152A">
        <w:rPr>
          <w:vertAlign w:val="superscript"/>
          <w:lang w:val="en-CA"/>
        </w:rPr>
        <w:t>rd</w:t>
      </w:r>
      <w:r>
        <w:rPr>
          <w:lang w:val="en-CA"/>
        </w:rPr>
        <w:t xml:space="preserve"> day 1C$ = .8309</w:t>
      </w:r>
      <w:r w:rsidR="003101AC">
        <w:rPr>
          <w:lang w:val="en-CA"/>
        </w:rPr>
        <w:t xml:space="preserve"> US$</w:t>
      </w:r>
    </w:p>
    <w:p w:rsidR="004D2E74" w:rsidRDefault="004D2E74" w:rsidP="004D2E7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$1700 US$</w:t>
      </w:r>
    </w:p>
    <w:p w:rsidR="004D2E74" w:rsidRDefault="004D2E74" w:rsidP="004D2E7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((.8400 - .8386) + (.838</w:t>
      </w:r>
      <w:r w:rsidR="00BA4044">
        <w:rPr>
          <w:lang w:val="en-CA"/>
        </w:rPr>
        <w:t>6 - .8393) + (.8393 - .8309)) $</w:t>
      </w:r>
      <w:r>
        <w:rPr>
          <w:lang w:val="en-CA"/>
        </w:rPr>
        <w:t>100,000</w:t>
      </w:r>
      <w:r w:rsidR="008E1A56">
        <w:rPr>
          <w:lang w:val="en-CA"/>
        </w:rPr>
        <w:t xml:space="preserve"> =</w:t>
      </w:r>
    </w:p>
    <w:p w:rsidR="008E1A56" w:rsidRDefault="008E1A56" w:rsidP="004D2E7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 .0014</w:t>
      </w:r>
      <w:r>
        <w:rPr>
          <w:lang w:val="en-CA"/>
        </w:rPr>
        <w:tab/>
        <w:t>+</w:t>
      </w:r>
      <w:r>
        <w:rPr>
          <w:lang w:val="en-CA"/>
        </w:rPr>
        <w:tab/>
        <w:t>-.0007</w:t>
      </w:r>
      <w:r>
        <w:rPr>
          <w:lang w:val="en-CA"/>
        </w:rPr>
        <w:tab/>
      </w:r>
      <w:r>
        <w:rPr>
          <w:lang w:val="en-CA"/>
        </w:rPr>
        <w:tab/>
        <w:t>+</w:t>
      </w:r>
      <w:r>
        <w:rPr>
          <w:lang w:val="en-CA"/>
        </w:rPr>
        <w:tab/>
        <w:t>.0084 = .0091 x 100,000 = $910 US$</w:t>
      </w:r>
    </w:p>
    <w:p w:rsidR="00451375" w:rsidRDefault="00451375" w:rsidP="004D2E7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$1700 + </w:t>
      </w:r>
      <w:r w:rsidR="00F84651">
        <w:rPr>
          <w:lang w:val="en-CA"/>
        </w:rPr>
        <w:t>$</w:t>
      </w:r>
      <w:r>
        <w:rPr>
          <w:lang w:val="en-CA"/>
        </w:rPr>
        <w:t>910 = $2610 US $</w:t>
      </w:r>
    </w:p>
    <w:p w:rsidR="00863549" w:rsidRDefault="00863549" w:rsidP="004D2E7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Note: In the above problem, you are selling C$ at the settlement prices prevailing each day</w:t>
      </w:r>
    </w:p>
    <w:p w:rsidR="001C6904" w:rsidRDefault="001C6904" w:rsidP="001C690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lastRenderedPageBreak/>
        <w:t>Assuming a Long Position (to buy)</w:t>
      </w:r>
    </w:p>
    <w:p w:rsidR="001C6904" w:rsidRDefault="001C6904" w:rsidP="001C690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((.8400 - .8386) + (.8386 - .8393) + (.8393 - .8309)) $100,000 =</w:t>
      </w:r>
    </w:p>
    <w:p w:rsidR="001C6904" w:rsidRDefault="001C6904" w:rsidP="001C690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- .0014</w:t>
      </w:r>
      <w:r>
        <w:rPr>
          <w:lang w:val="en-CA"/>
        </w:rPr>
        <w:tab/>
        <w:t>+</w:t>
      </w:r>
      <w:r>
        <w:rPr>
          <w:lang w:val="en-CA"/>
        </w:rPr>
        <w:tab/>
        <w:t>.0007</w:t>
      </w:r>
      <w:r>
        <w:rPr>
          <w:lang w:val="en-CA"/>
        </w:rPr>
        <w:tab/>
      </w:r>
      <w:r>
        <w:rPr>
          <w:lang w:val="en-CA"/>
        </w:rPr>
        <w:tab/>
        <w:t>+</w:t>
      </w:r>
      <w:r>
        <w:rPr>
          <w:lang w:val="en-CA"/>
        </w:rPr>
        <w:tab/>
        <w:t xml:space="preserve">-.0084 = - </w:t>
      </w:r>
      <w:r w:rsidR="00F84651">
        <w:rPr>
          <w:lang w:val="en-CA"/>
        </w:rPr>
        <w:t>.0091 x 100,000 =</w:t>
      </w:r>
      <w:r w:rsidR="009A6FE7">
        <w:rPr>
          <w:lang w:val="en-CA"/>
        </w:rPr>
        <w:t xml:space="preserve"> </w:t>
      </w:r>
      <w:r>
        <w:rPr>
          <w:lang w:val="en-CA"/>
        </w:rPr>
        <w:t>$910 US$</w:t>
      </w:r>
    </w:p>
    <w:p w:rsidR="009A6FE7" w:rsidRDefault="009A6FE7" w:rsidP="001C690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$1700 – </w:t>
      </w:r>
      <w:r w:rsidR="00F84651">
        <w:rPr>
          <w:lang w:val="en-CA"/>
        </w:rPr>
        <w:t>$</w:t>
      </w:r>
      <w:r>
        <w:rPr>
          <w:lang w:val="en-CA"/>
        </w:rPr>
        <w:t>910 = $790</w:t>
      </w:r>
      <w:r w:rsidR="00B45345">
        <w:rPr>
          <w:lang w:val="en-CA"/>
        </w:rPr>
        <w:t xml:space="preserve"> US $</w:t>
      </w:r>
    </w:p>
    <w:p w:rsidR="00B45345" w:rsidRDefault="00B45345" w:rsidP="001C690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short position have you $1700 + $910 = $2610 US $</w:t>
      </w:r>
    </w:p>
    <w:p w:rsidR="001C6904" w:rsidRDefault="00B45345" w:rsidP="00B4534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Ie. $2610 - $1700 = $910 gain</w:t>
      </w:r>
    </w:p>
    <w:p w:rsidR="00B45345" w:rsidRDefault="00B45345" w:rsidP="00B4534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long position $1700 -790 = $910 loss</w:t>
      </w:r>
    </w:p>
    <w:p w:rsidR="00B45345" w:rsidRDefault="00431AF1" w:rsidP="00B45345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Ex. 9.3</w:t>
      </w:r>
    </w:p>
    <w:p w:rsidR="00431AF1" w:rsidRDefault="00431AF1" w:rsidP="00431AF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1840 x </w:t>
      </w:r>
      <w:r>
        <w:rPr>
          <w:rFonts w:cstheme="minorHAnsi"/>
          <w:lang w:val="en-CA"/>
        </w:rPr>
        <w:t>€</w:t>
      </w:r>
      <w:r>
        <w:rPr>
          <w:lang w:val="en-CA"/>
        </w:rPr>
        <w:t>125,000 = Total value</w:t>
      </w:r>
    </w:p>
    <w:p w:rsidR="00431AF1" w:rsidRPr="008963FF" w:rsidRDefault="00431AF1" w:rsidP="00431AF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= </w:t>
      </w:r>
      <w:r>
        <w:rPr>
          <w:rFonts w:cstheme="minorHAnsi"/>
          <w:lang w:val="en-CA"/>
        </w:rPr>
        <w:t>€ 230,000,000</w:t>
      </w:r>
    </w:p>
    <w:p w:rsidR="008963FF" w:rsidRDefault="008963FF" w:rsidP="008963F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10 pesos</w:t>
      </w:r>
    </w:p>
    <w:p w:rsidR="008963FF" w:rsidRDefault="008963FF" w:rsidP="008963F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June = .89975 (CME prediction)</w:t>
      </w:r>
    </w:p>
    <w:p w:rsidR="008963FF" w:rsidRDefault="008963FF" w:rsidP="008963F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June = .9400 US (your prediction)</w:t>
      </w:r>
    </w:p>
    <w:p w:rsidR="008963FF" w:rsidRDefault="008963FF" w:rsidP="008963F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Peso increase, US$ decrease </w:t>
      </w:r>
      <w:r w:rsidRPr="008963FF">
        <w:rPr>
          <w:lang w:val="en-CA"/>
        </w:rPr>
        <w:sym w:font="Wingdings" w:char="F0E0"/>
      </w:r>
      <w:r>
        <w:rPr>
          <w:lang w:val="en-CA"/>
        </w:rPr>
        <w:t xml:space="preserve"> Buy US$ </w:t>
      </w:r>
    </w:p>
    <w:p w:rsidR="00522F93" w:rsidRDefault="00522F93" w:rsidP="008963F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Therefore you take a long position – buy US$</w:t>
      </w:r>
      <w:r w:rsidR="00000FD1">
        <w:rPr>
          <w:lang w:val="en-CA"/>
        </w:rPr>
        <w:t xml:space="preserve"> </w:t>
      </w:r>
      <w:r w:rsidR="00000FD1" w:rsidRPr="00000FD1">
        <w:rPr>
          <w:lang w:val="en-CA"/>
        </w:rPr>
        <w:sym w:font="Wingdings" w:char="F0E0"/>
      </w:r>
      <w:r w:rsidR="00000FD1">
        <w:rPr>
          <w:lang w:val="en-CA"/>
        </w:rPr>
        <w:t xml:space="preserve"> at 10P = .9400 US$</w:t>
      </w:r>
    </w:p>
    <w:p w:rsidR="002D69AF" w:rsidRDefault="002D69AF" w:rsidP="008963F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Size of contract 3 x 500,000 / 10 [.9400 - .89975]</w:t>
      </w:r>
      <w:r w:rsidR="008A4623">
        <w:rPr>
          <w:lang w:val="en-CA"/>
        </w:rPr>
        <w:t xml:space="preserve"> = $6037.5 US$</w:t>
      </w:r>
      <w:r w:rsidR="00A32E60">
        <w:rPr>
          <w:lang w:val="en-CA"/>
        </w:rPr>
        <w:t xml:space="preserve"> gain</w:t>
      </w:r>
    </w:p>
    <w:p w:rsidR="00A32E60" w:rsidRDefault="00A32E60" w:rsidP="008963F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If the futures price is an unbiased predictor of the expected spot price, the expected spot price = .89975 so no profit or loss</w:t>
      </w:r>
    </w:p>
    <w:p w:rsidR="00505734" w:rsidRDefault="00505734" w:rsidP="0050573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10 pesos</w:t>
      </w:r>
    </w:p>
    <w:p w:rsidR="00505734" w:rsidRDefault="00505734" w:rsidP="0050573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June = .89975 (CME prediction)</w:t>
      </w:r>
    </w:p>
    <w:p w:rsidR="00505734" w:rsidRDefault="00505734" w:rsidP="0050573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June = .8500</w:t>
      </w:r>
      <w:r w:rsidRPr="00505734">
        <w:rPr>
          <w:lang w:val="en-CA"/>
        </w:rPr>
        <w:t xml:space="preserve"> US (your prediction)</w:t>
      </w:r>
    </w:p>
    <w:p w:rsidR="00505734" w:rsidRDefault="00505734" w:rsidP="0050573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Pesos decrease, US$ increase </w:t>
      </w:r>
      <w:r w:rsidRPr="00505734">
        <w:rPr>
          <w:lang w:val="en-CA"/>
        </w:rPr>
        <w:sym w:font="Wingdings" w:char="F0E0"/>
      </w:r>
      <w:r>
        <w:rPr>
          <w:lang w:val="en-CA"/>
        </w:rPr>
        <w:t xml:space="preserve"> sell US$</w:t>
      </w:r>
    </w:p>
    <w:p w:rsidR="00505734" w:rsidRDefault="00505734" w:rsidP="0050573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Therefore you take a short position – sell US$ </w:t>
      </w:r>
      <w:r w:rsidRPr="00000FD1">
        <w:rPr>
          <w:lang w:val="en-CA"/>
        </w:rPr>
        <w:sym w:font="Wingdings" w:char="F0E0"/>
      </w:r>
      <w:r>
        <w:rPr>
          <w:lang w:val="en-CA"/>
        </w:rPr>
        <w:t xml:space="preserve"> at 10P = .8500 US$</w:t>
      </w:r>
    </w:p>
    <w:p w:rsidR="00505734" w:rsidRDefault="00505734" w:rsidP="0050573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Size of contract 3 x 500,000 / 10 [ .89975 - .8500] = $7462.5 US$ gain</w:t>
      </w:r>
    </w:p>
    <w:p w:rsidR="00505734" w:rsidRDefault="00505734" w:rsidP="0050573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If the futures price is an unbiased predictor of the future spot price, no profit or loss</w:t>
      </w:r>
    </w:p>
    <w:p w:rsidR="00505734" w:rsidRPr="00505734" w:rsidRDefault="00505734" w:rsidP="00505734">
      <w:pPr>
        <w:pStyle w:val="ListParagraph"/>
        <w:numPr>
          <w:ilvl w:val="0"/>
          <w:numId w:val="3"/>
        </w:numPr>
        <w:rPr>
          <w:lang w:val="en-CA"/>
        </w:rPr>
      </w:pPr>
    </w:p>
    <w:p w:rsidR="009B362C" w:rsidRPr="0077289F" w:rsidRDefault="00505734" w:rsidP="0077289F">
      <w:pPr>
        <w:rPr>
          <w:lang w:val="en-CA"/>
        </w:rPr>
      </w:pPr>
      <w:r>
        <w:rPr>
          <w:lang w:val="en-CA"/>
        </w:rPr>
        <w:t>Gain in #4 and 5 as long as you take the correct position</w:t>
      </w:r>
    </w:p>
    <w:sectPr w:rsidR="009B362C" w:rsidRPr="0077289F" w:rsidSect="00FB7F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80B3E"/>
    <w:multiLevelType w:val="hybridMultilevel"/>
    <w:tmpl w:val="57466C5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376CA2"/>
    <w:multiLevelType w:val="hybridMultilevel"/>
    <w:tmpl w:val="12C8DB0C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D50D21"/>
    <w:multiLevelType w:val="hybridMultilevel"/>
    <w:tmpl w:val="3E14F59C"/>
    <w:lvl w:ilvl="0" w:tplc="9238F65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2085ECE"/>
    <w:multiLevelType w:val="hybridMultilevel"/>
    <w:tmpl w:val="23EECBA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251EC3"/>
    <w:multiLevelType w:val="hybridMultilevel"/>
    <w:tmpl w:val="6680980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2A6FF0"/>
    <w:multiLevelType w:val="hybridMultilevel"/>
    <w:tmpl w:val="9BACBD5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9600C4"/>
    <w:multiLevelType w:val="hybridMultilevel"/>
    <w:tmpl w:val="72E6713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B12893"/>
    <w:multiLevelType w:val="hybridMultilevel"/>
    <w:tmpl w:val="E8E8B5C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20"/>
  <w:characterSpacingControl w:val="doNotCompress"/>
  <w:compat/>
  <w:rsids>
    <w:rsidRoot w:val="009C79DB"/>
    <w:rsid w:val="00000FD1"/>
    <w:rsid w:val="000A0886"/>
    <w:rsid w:val="001960B8"/>
    <w:rsid w:val="001C6904"/>
    <w:rsid w:val="001E34A0"/>
    <w:rsid w:val="001F2C4F"/>
    <w:rsid w:val="00262917"/>
    <w:rsid w:val="00291018"/>
    <w:rsid w:val="00297D47"/>
    <w:rsid w:val="002D69AF"/>
    <w:rsid w:val="002F5637"/>
    <w:rsid w:val="003101AC"/>
    <w:rsid w:val="00351086"/>
    <w:rsid w:val="003970C9"/>
    <w:rsid w:val="003A479E"/>
    <w:rsid w:val="003A5B03"/>
    <w:rsid w:val="0040340C"/>
    <w:rsid w:val="00431AF1"/>
    <w:rsid w:val="00451375"/>
    <w:rsid w:val="0047032E"/>
    <w:rsid w:val="004D2E74"/>
    <w:rsid w:val="00505734"/>
    <w:rsid w:val="00522F93"/>
    <w:rsid w:val="005C495B"/>
    <w:rsid w:val="005F7064"/>
    <w:rsid w:val="0060152A"/>
    <w:rsid w:val="006A6C2A"/>
    <w:rsid w:val="007336E6"/>
    <w:rsid w:val="00742670"/>
    <w:rsid w:val="0077289F"/>
    <w:rsid w:val="00774CBA"/>
    <w:rsid w:val="00841261"/>
    <w:rsid w:val="00863549"/>
    <w:rsid w:val="008963FF"/>
    <w:rsid w:val="008A4623"/>
    <w:rsid w:val="008E1A56"/>
    <w:rsid w:val="008F09F3"/>
    <w:rsid w:val="00957E15"/>
    <w:rsid w:val="009A6FE7"/>
    <w:rsid w:val="009B14C7"/>
    <w:rsid w:val="009B362C"/>
    <w:rsid w:val="009C07BE"/>
    <w:rsid w:val="009C79DB"/>
    <w:rsid w:val="00A32E60"/>
    <w:rsid w:val="00AE2C11"/>
    <w:rsid w:val="00B45345"/>
    <w:rsid w:val="00B63071"/>
    <w:rsid w:val="00B93D1D"/>
    <w:rsid w:val="00BA4044"/>
    <w:rsid w:val="00BB164C"/>
    <w:rsid w:val="00C16ED5"/>
    <w:rsid w:val="00C602C2"/>
    <w:rsid w:val="00CA0C77"/>
    <w:rsid w:val="00CB37A8"/>
    <w:rsid w:val="00CC194D"/>
    <w:rsid w:val="00CC5056"/>
    <w:rsid w:val="00D22016"/>
    <w:rsid w:val="00D472F5"/>
    <w:rsid w:val="00D520A7"/>
    <w:rsid w:val="00D8077E"/>
    <w:rsid w:val="00DD17B5"/>
    <w:rsid w:val="00E1459D"/>
    <w:rsid w:val="00E22B6A"/>
    <w:rsid w:val="00E66218"/>
    <w:rsid w:val="00E76516"/>
    <w:rsid w:val="00ED3BD2"/>
    <w:rsid w:val="00EF34F8"/>
    <w:rsid w:val="00F84651"/>
    <w:rsid w:val="00FB7F95"/>
    <w:rsid w:val="00FF4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F95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79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1611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Lily</dc:creator>
  <cp:lastModifiedBy>Lily</cp:lastModifiedBy>
  <cp:revision>68</cp:revision>
  <dcterms:created xsi:type="dcterms:W3CDTF">2012-03-12T12:37:00Z</dcterms:created>
  <dcterms:modified xsi:type="dcterms:W3CDTF">2012-04-15T17:36:00Z</dcterms:modified>
</cp:coreProperties>
</file>