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1E5" w:rsidRPr="00DB37F0" w:rsidRDefault="002D0A94">
      <w:pPr>
        <w:rPr>
          <w:rFonts w:ascii="Times New Roman" w:hAnsi="Times New Roman"/>
          <w:b/>
          <w:sz w:val="24"/>
          <w:szCs w:val="24"/>
        </w:rPr>
      </w:pPr>
      <w:r w:rsidRPr="00DB37F0">
        <w:rPr>
          <w:rFonts w:ascii="Times New Roman" w:hAnsi="Times New Roman"/>
          <w:b/>
          <w:sz w:val="24"/>
          <w:szCs w:val="24"/>
        </w:rPr>
        <w:t>Counting Crime</w:t>
      </w:r>
      <w:r w:rsidRPr="00DB37F0">
        <w:rPr>
          <w:rFonts w:ascii="Times New Roman" w:hAnsi="Times New Roman"/>
          <w:b/>
          <w:sz w:val="24"/>
          <w:szCs w:val="24"/>
        </w:rPr>
        <w:br/>
        <w:t>Sept 24, 2015</w:t>
      </w:r>
    </w:p>
    <w:p w:rsidR="002D0A94" w:rsidRPr="00DB37F0" w:rsidRDefault="002D0A94">
      <w:pPr>
        <w:rPr>
          <w:rFonts w:ascii="Times New Roman" w:hAnsi="Times New Roman"/>
          <w:sz w:val="24"/>
          <w:szCs w:val="24"/>
        </w:rPr>
      </w:pPr>
      <w:r w:rsidRPr="00DB37F0">
        <w:rPr>
          <w:rFonts w:ascii="Times New Roman" w:hAnsi="Times New Roman"/>
          <w:sz w:val="24"/>
          <w:szCs w:val="24"/>
        </w:rPr>
        <w:t>Six parts:</w:t>
      </w:r>
    </w:p>
    <w:p w:rsidR="002D0A94" w:rsidRPr="00DB37F0" w:rsidRDefault="002D0A94" w:rsidP="002D0A94">
      <w:pPr>
        <w:pStyle w:val="ListParagraph"/>
        <w:numPr>
          <w:ilvl w:val="0"/>
          <w:numId w:val="1"/>
        </w:numPr>
        <w:rPr>
          <w:rFonts w:ascii="Times New Roman" w:hAnsi="Times New Roman"/>
          <w:sz w:val="24"/>
          <w:szCs w:val="24"/>
        </w:rPr>
      </w:pPr>
      <w:r w:rsidRPr="00DB37F0">
        <w:rPr>
          <w:rFonts w:ascii="Times New Roman" w:hAnsi="Times New Roman"/>
          <w:sz w:val="24"/>
          <w:szCs w:val="24"/>
        </w:rPr>
        <w:t>Victimization surveys</w:t>
      </w:r>
    </w:p>
    <w:p w:rsidR="002D0A94" w:rsidRPr="00DB37F0" w:rsidRDefault="002D0A94" w:rsidP="002D0A94">
      <w:pPr>
        <w:pStyle w:val="ListParagraph"/>
        <w:numPr>
          <w:ilvl w:val="0"/>
          <w:numId w:val="1"/>
        </w:numPr>
        <w:rPr>
          <w:rFonts w:ascii="Times New Roman" w:hAnsi="Times New Roman"/>
          <w:sz w:val="24"/>
          <w:szCs w:val="24"/>
        </w:rPr>
      </w:pPr>
      <w:r w:rsidRPr="00DB37F0">
        <w:rPr>
          <w:rFonts w:ascii="Times New Roman" w:hAnsi="Times New Roman"/>
          <w:sz w:val="24"/>
          <w:szCs w:val="24"/>
        </w:rPr>
        <w:t>The construction of official statistics</w:t>
      </w:r>
    </w:p>
    <w:p w:rsidR="002D0A94" w:rsidRPr="00DB37F0" w:rsidRDefault="002D0A94" w:rsidP="002D0A94">
      <w:pPr>
        <w:pStyle w:val="ListParagraph"/>
        <w:numPr>
          <w:ilvl w:val="0"/>
          <w:numId w:val="1"/>
        </w:numPr>
        <w:rPr>
          <w:rFonts w:ascii="Times New Roman" w:hAnsi="Times New Roman"/>
          <w:sz w:val="24"/>
          <w:szCs w:val="24"/>
        </w:rPr>
      </w:pPr>
      <w:r w:rsidRPr="00DB37F0">
        <w:rPr>
          <w:rFonts w:ascii="Times New Roman" w:hAnsi="Times New Roman"/>
          <w:sz w:val="24"/>
          <w:szCs w:val="24"/>
        </w:rPr>
        <w:t>Police-reported crimes</w:t>
      </w:r>
    </w:p>
    <w:p w:rsidR="002D0A94" w:rsidRPr="00DB37F0" w:rsidRDefault="002D0A94" w:rsidP="002D0A94">
      <w:pPr>
        <w:pStyle w:val="ListParagraph"/>
        <w:numPr>
          <w:ilvl w:val="0"/>
          <w:numId w:val="1"/>
        </w:numPr>
        <w:rPr>
          <w:rFonts w:ascii="Times New Roman" w:hAnsi="Times New Roman"/>
          <w:sz w:val="24"/>
          <w:szCs w:val="24"/>
        </w:rPr>
      </w:pPr>
      <w:r w:rsidRPr="00DB37F0">
        <w:rPr>
          <w:rFonts w:ascii="Times New Roman" w:hAnsi="Times New Roman"/>
          <w:sz w:val="24"/>
          <w:szCs w:val="24"/>
        </w:rPr>
        <w:t>Clearance rates</w:t>
      </w:r>
    </w:p>
    <w:p w:rsidR="002D0A94" w:rsidRPr="00DB37F0" w:rsidRDefault="002D0A94" w:rsidP="002D0A94">
      <w:pPr>
        <w:pStyle w:val="ListParagraph"/>
        <w:numPr>
          <w:ilvl w:val="0"/>
          <w:numId w:val="1"/>
        </w:numPr>
        <w:rPr>
          <w:rFonts w:ascii="Times New Roman" w:hAnsi="Times New Roman"/>
          <w:sz w:val="24"/>
          <w:szCs w:val="24"/>
        </w:rPr>
      </w:pPr>
      <w:r w:rsidRPr="00DB37F0">
        <w:rPr>
          <w:rFonts w:ascii="Times New Roman" w:hAnsi="Times New Roman"/>
          <w:sz w:val="24"/>
          <w:szCs w:val="24"/>
        </w:rPr>
        <w:t>Court Statistics</w:t>
      </w:r>
    </w:p>
    <w:p w:rsidR="002D0A94" w:rsidRPr="00DB37F0" w:rsidRDefault="002D0A94" w:rsidP="002D0A94">
      <w:pPr>
        <w:pStyle w:val="ListParagraph"/>
        <w:numPr>
          <w:ilvl w:val="0"/>
          <w:numId w:val="1"/>
        </w:numPr>
        <w:rPr>
          <w:rFonts w:ascii="Times New Roman" w:hAnsi="Times New Roman"/>
          <w:sz w:val="24"/>
          <w:szCs w:val="24"/>
        </w:rPr>
      </w:pPr>
      <w:r w:rsidRPr="00DB37F0">
        <w:rPr>
          <w:rFonts w:ascii="Times New Roman" w:hAnsi="Times New Roman"/>
          <w:sz w:val="24"/>
          <w:szCs w:val="24"/>
        </w:rPr>
        <w:t>Self-report surveys</w:t>
      </w:r>
    </w:p>
    <w:p w:rsidR="002D0A94" w:rsidRPr="00DB37F0" w:rsidRDefault="002D0A94" w:rsidP="002D0A94">
      <w:pPr>
        <w:rPr>
          <w:rFonts w:ascii="Times New Roman" w:hAnsi="Times New Roman"/>
          <w:sz w:val="24"/>
          <w:szCs w:val="24"/>
        </w:rPr>
      </w:pPr>
      <w:r w:rsidRPr="00DB37F0">
        <w:rPr>
          <w:rFonts w:ascii="Times New Roman" w:hAnsi="Times New Roman"/>
          <w:sz w:val="24"/>
          <w:szCs w:val="24"/>
        </w:rPr>
        <w:t>I. Victimization surveys</w:t>
      </w:r>
    </w:p>
    <w:p w:rsidR="004C4577" w:rsidRPr="00DB37F0" w:rsidRDefault="004C4577" w:rsidP="004C4577">
      <w:pPr>
        <w:pStyle w:val="ListParagraph"/>
        <w:numPr>
          <w:ilvl w:val="0"/>
          <w:numId w:val="2"/>
        </w:numPr>
        <w:rPr>
          <w:rFonts w:ascii="Times New Roman" w:hAnsi="Times New Roman"/>
          <w:sz w:val="24"/>
          <w:szCs w:val="24"/>
        </w:rPr>
      </w:pPr>
      <w:r w:rsidRPr="00DB37F0">
        <w:rPr>
          <w:rFonts w:ascii="Times New Roman" w:hAnsi="Times New Roman"/>
          <w:sz w:val="24"/>
          <w:szCs w:val="24"/>
        </w:rPr>
        <w:t>Estimating the “dark figure” of crime (all the crime that exists unknown to the police)</w:t>
      </w:r>
    </w:p>
    <w:p w:rsidR="004C4577" w:rsidRPr="00DB37F0" w:rsidRDefault="004C4577" w:rsidP="004C4577">
      <w:pPr>
        <w:pStyle w:val="ListParagraph"/>
        <w:numPr>
          <w:ilvl w:val="0"/>
          <w:numId w:val="2"/>
        </w:numPr>
        <w:rPr>
          <w:rFonts w:ascii="Times New Roman" w:hAnsi="Times New Roman"/>
          <w:sz w:val="24"/>
          <w:szCs w:val="24"/>
        </w:rPr>
      </w:pPr>
      <w:r w:rsidRPr="00DB37F0">
        <w:rPr>
          <w:rFonts w:ascii="Times New Roman" w:hAnsi="Times New Roman"/>
          <w:sz w:val="24"/>
          <w:szCs w:val="24"/>
        </w:rPr>
        <w:t>Typically view victimization surveys as more accurate than official statistics</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 xml:space="preserve">Doesn’t depend on what the police find important to report </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Independent from police gaze</w:t>
      </w:r>
    </w:p>
    <w:p w:rsidR="004C4577" w:rsidRPr="00DB37F0" w:rsidRDefault="004C4577" w:rsidP="004C4577">
      <w:pPr>
        <w:pStyle w:val="ListParagraph"/>
        <w:numPr>
          <w:ilvl w:val="0"/>
          <w:numId w:val="2"/>
        </w:numPr>
        <w:rPr>
          <w:rFonts w:ascii="Times New Roman" w:hAnsi="Times New Roman"/>
          <w:sz w:val="24"/>
          <w:szCs w:val="24"/>
        </w:rPr>
      </w:pPr>
      <w:r w:rsidRPr="00DB37F0">
        <w:rPr>
          <w:rFonts w:ascii="Times New Roman" w:hAnsi="Times New Roman"/>
          <w:sz w:val="24"/>
          <w:szCs w:val="24"/>
        </w:rPr>
        <w:t>Started in 1988 in Canada with the GSS (General Social Survey), done every 5 years</w:t>
      </w:r>
    </w:p>
    <w:p w:rsidR="004C4577" w:rsidRPr="00DB37F0" w:rsidRDefault="004C4577" w:rsidP="004C4577">
      <w:pPr>
        <w:pStyle w:val="ListParagraph"/>
        <w:numPr>
          <w:ilvl w:val="0"/>
          <w:numId w:val="2"/>
        </w:numPr>
        <w:rPr>
          <w:rFonts w:ascii="Times New Roman" w:hAnsi="Times New Roman"/>
          <w:sz w:val="24"/>
          <w:szCs w:val="24"/>
        </w:rPr>
      </w:pPr>
      <w:r w:rsidRPr="00DB37F0">
        <w:rPr>
          <w:rFonts w:ascii="Times New Roman" w:hAnsi="Times New Roman"/>
          <w:sz w:val="24"/>
          <w:szCs w:val="24"/>
        </w:rPr>
        <w:t>Variations with the official crime rate</w:t>
      </w:r>
    </w:p>
    <w:p w:rsidR="004C4577" w:rsidRPr="00DB37F0" w:rsidRDefault="004C4577" w:rsidP="004C4577">
      <w:pPr>
        <w:pStyle w:val="ListParagraph"/>
        <w:numPr>
          <w:ilvl w:val="0"/>
          <w:numId w:val="2"/>
        </w:numPr>
        <w:rPr>
          <w:rFonts w:ascii="Times New Roman" w:hAnsi="Times New Roman"/>
          <w:sz w:val="24"/>
          <w:szCs w:val="24"/>
        </w:rPr>
      </w:pPr>
      <w:r w:rsidRPr="00DB37F0">
        <w:rPr>
          <w:rFonts w:ascii="Times New Roman" w:hAnsi="Times New Roman"/>
          <w:sz w:val="24"/>
          <w:szCs w:val="24"/>
        </w:rPr>
        <w:t>International comparisons</w:t>
      </w:r>
    </w:p>
    <w:p w:rsidR="004C4577" w:rsidRPr="00DB37F0" w:rsidRDefault="004C4577" w:rsidP="004C4577">
      <w:pPr>
        <w:pStyle w:val="ListParagraph"/>
        <w:numPr>
          <w:ilvl w:val="0"/>
          <w:numId w:val="2"/>
        </w:numPr>
        <w:rPr>
          <w:rFonts w:ascii="Times New Roman" w:hAnsi="Times New Roman"/>
          <w:sz w:val="24"/>
          <w:szCs w:val="24"/>
        </w:rPr>
      </w:pPr>
      <w:r w:rsidRPr="00DB37F0">
        <w:rPr>
          <w:rFonts w:ascii="Times New Roman" w:hAnsi="Times New Roman"/>
          <w:sz w:val="24"/>
          <w:szCs w:val="24"/>
        </w:rPr>
        <w:t>Problems</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Limited set of offences</w:t>
      </w:r>
    </w:p>
    <w:p w:rsidR="004C4577" w:rsidRPr="00DB37F0" w:rsidRDefault="004C4577" w:rsidP="004C4577">
      <w:pPr>
        <w:pStyle w:val="ListParagraph"/>
        <w:numPr>
          <w:ilvl w:val="2"/>
          <w:numId w:val="2"/>
        </w:numPr>
        <w:rPr>
          <w:rFonts w:ascii="Times New Roman" w:hAnsi="Times New Roman"/>
          <w:sz w:val="24"/>
          <w:szCs w:val="24"/>
        </w:rPr>
      </w:pPr>
      <w:r w:rsidRPr="00DB37F0">
        <w:rPr>
          <w:rFonts w:ascii="Times New Roman" w:hAnsi="Times New Roman"/>
          <w:sz w:val="24"/>
          <w:szCs w:val="24"/>
        </w:rPr>
        <w:t>Doesn’t cover the entire criminal code (things like terrorism or victimless crimes are not covered)</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 xml:space="preserve">Underreporting </w:t>
      </w:r>
    </w:p>
    <w:p w:rsidR="004C4577" w:rsidRPr="00DB37F0" w:rsidRDefault="004C4577" w:rsidP="004C4577">
      <w:pPr>
        <w:pStyle w:val="ListParagraph"/>
        <w:numPr>
          <w:ilvl w:val="2"/>
          <w:numId w:val="2"/>
        </w:numPr>
        <w:rPr>
          <w:rFonts w:ascii="Times New Roman" w:hAnsi="Times New Roman"/>
          <w:sz w:val="24"/>
          <w:szCs w:val="24"/>
        </w:rPr>
      </w:pPr>
      <w:r w:rsidRPr="00DB37F0">
        <w:rPr>
          <w:rFonts w:ascii="Times New Roman" w:hAnsi="Times New Roman"/>
          <w:sz w:val="24"/>
          <w:szCs w:val="24"/>
        </w:rPr>
        <w:t>Might not report the crime (ashamed etc)</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Ignorance</w:t>
      </w:r>
    </w:p>
    <w:p w:rsidR="004C4577" w:rsidRPr="00DB37F0" w:rsidRDefault="004C4577" w:rsidP="004C4577">
      <w:pPr>
        <w:pStyle w:val="ListParagraph"/>
        <w:numPr>
          <w:ilvl w:val="2"/>
          <w:numId w:val="2"/>
        </w:numPr>
        <w:rPr>
          <w:rFonts w:ascii="Times New Roman" w:hAnsi="Times New Roman"/>
          <w:sz w:val="24"/>
          <w:szCs w:val="24"/>
        </w:rPr>
      </w:pPr>
      <w:r w:rsidRPr="00DB37F0">
        <w:rPr>
          <w:rFonts w:ascii="Times New Roman" w:hAnsi="Times New Roman"/>
          <w:sz w:val="24"/>
          <w:szCs w:val="24"/>
        </w:rPr>
        <w:t>Only asks one person 15y/o or older in each household – person may not be aware of what has happened to everyone in the household</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Forgetting</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 xml:space="preserve">Telescoping </w:t>
      </w:r>
    </w:p>
    <w:p w:rsidR="004C4577" w:rsidRPr="00DB37F0" w:rsidRDefault="004C4577" w:rsidP="004C4577">
      <w:pPr>
        <w:pStyle w:val="ListParagraph"/>
        <w:numPr>
          <w:ilvl w:val="2"/>
          <w:numId w:val="2"/>
        </w:numPr>
        <w:rPr>
          <w:rFonts w:ascii="Times New Roman" w:hAnsi="Times New Roman"/>
          <w:sz w:val="24"/>
          <w:szCs w:val="24"/>
        </w:rPr>
      </w:pPr>
      <w:r w:rsidRPr="00DB37F0">
        <w:rPr>
          <w:rFonts w:ascii="Times New Roman" w:hAnsi="Times New Roman"/>
          <w:sz w:val="24"/>
          <w:szCs w:val="24"/>
        </w:rPr>
        <w:t>Say a crime happened in the 12 months they ask about when it happened outside of that time</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Survey conditions</w:t>
      </w:r>
    </w:p>
    <w:p w:rsidR="004C4577" w:rsidRPr="00DB37F0" w:rsidRDefault="004C4577" w:rsidP="004C4577">
      <w:pPr>
        <w:pStyle w:val="ListParagraph"/>
        <w:numPr>
          <w:ilvl w:val="2"/>
          <w:numId w:val="2"/>
        </w:numPr>
        <w:rPr>
          <w:rFonts w:ascii="Times New Roman" w:hAnsi="Times New Roman"/>
          <w:sz w:val="24"/>
          <w:szCs w:val="24"/>
        </w:rPr>
      </w:pPr>
      <w:r w:rsidRPr="00DB37F0">
        <w:rPr>
          <w:rFonts w:ascii="Times New Roman" w:hAnsi="Times New Roman"/>
          <w:sz w:val="24"/>
          <w:szCs w:val="24"/>
        </w:rPr>
        <w:t>Relationship between interviewer, interviewee, time of day, current situation</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Experience vs. incidents</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May not call all kinds of people (prisoners)</w:t>
      </w:r>
    </w:p>
    <w:p w:rsidR="004C4577" w:rsidRPr="00DB37F0" w:rsidRDefault="004C4577" w:rsidP="004C4577">
      <w:pPr>
        <w:pStyle w:val="ListParagraph"/>
        <w:numPr>
          <w:ilvl w:val="1"/>
          <w:numId w:val="2"/>
        </w:numPr>
        <w:rPr>
          <w:rFonts w:ascii="Times New Roman" w:hAnsi="Times New Roman"/>
          <w:sz w:val="24"/>
          <w:szCs w:val="24"/>
        </w:rPr>
      </w:pPr>
      <w:r w:rsidRPr="00DB37F0">
        <w:rPr>
          <w:rFonts w:ascii="Times New Roman" w:hAnsi="Times New Roman"/>
          <w:sz w:val="24"/>
          <w:szCs w:val="24"/>
        </w:rPr>
        <w:t xml:space="preserve">Some people may not be able to count all the times they have been victimized because of constant abuse </w:t>
      </w:r>
    </w:p>
    <w:p w:rsidR="004C4577" w:rsidRPr="00DB37F0" w:rsidRDefault="004C4577" w:rsidP="004C4577">
      <w:pPr>
        <w:rPr>
          <w:rFonts w:ascii="Times New Roman" w:hAnsi="Times New Roman"/>
          <w:i/>
          <w:sz w:val="24"/>
          <w:szCs w:val="24"/>
        </w:rPr>
      </w:pPr>
      <w:r w:rsidRPr="00DB37F0">
        <w:rPr>
          <w:rFonts w:ascii="Times New Roman" w:hAnsi="Times New Roman"/>
          <w:i/>
          <w:sz w:val="24"/>
          <w:szCs w:val="24"/>
        </w:rPr>
        <w:t>General Social Survey</w:t>
      </w:r>
    </w:p>
    <w:p w:rsidR="004C4577" w:rsidRPr="00DB37F0" w:rsidRDefault="004C4577" w:rsidP="004C4577">
      <w:pPr>
        <w:pStyle w:val="ListParagraph"/>
        <w:numPr>
          <w:ilvl w:val="0"/>
          <w:numId w:val="3"/>
        </w:numPr>
        <w:rPr>
          <w:rFonts w:ascii="Times New Roman" w:hAnsi="Times New Roman"/>
          <w:sz w:val="24"/>
          <w:szCs w:val="24"/>
        </w:rPr>
      </w:pPr>
      <w:r w:rsidRPr="00DB37F0">
        <w:rPr>
          <w:rFonts w:ascii="Times New Roman" w:hAnsi="Times New Roman"/>
          <w:sz w:val="24"/>
          <w:szCs w:val="24"/>
        </w:rPr>
        <w:t>Eight crimes</w:t>
      </w:r>
      <w:r w:rsidR="00DB37F0">
        <w:rPr>
          <w:rFonts w:ascii="Times New Roman" w:hAnsi="Times New Roman"/>
          <w:sz w:val="24"/>
          <w:szCs w:val="24"/>
        </w:rPr>
        <w:t xml:space="preserve"> (in order, biggest to smallest on pie) (GSS 2009)</w:t>
      </w:r>
    </w:p>
    <w:p w:rsidR="004C4577" w:rsidRPr="00DB37F0" w:rsidRDefault="00DB37F0" w:rsidP="004C4577">
      <w:pPr>
        <w:pStyle w:val="ListParagraph"/>
        <w:numPr>
          <w:ilvl w:val="1"/>
          <w:numId w:val="3"/>
        </w:numPr>
        <w:rPr>
          <w:rFonts w:ascii="Times New Roman" w:hAnsi="Times New Roman"/>
          <w:sz w:val="24"/>
          <w:szCs w:val="24"/>
        </w:rPr>
      </w:pPr>
      <w:r w:rsidRPr="00DB37F0">
        <w:rPr>
          <w:rFonts w:ascii="Times New Roman" w:hAnsi="Times New Roman"/>
          <w:sz w:val="24"/>
          <w:szCs w:val="24"/>
        </w:rPr>
        <w:lastRenderedPageBreak/>
        <w:drawing>
          <wp:anchor distT="0" distB="0" distL="114300" distR="114300" simplePos="0" relativeHeight="251658240" behindDoc="0" locked="0" layoutInCell="1" allowOverlap="1" wp14:anchorId="508B3D80" wp14:editId="08C3341D">
            <wp:simplePos x="0" y="0"/>
            <wp:positionH relativeFrom="column">
              <wp:posOffset>3242310</wp:posOffset>
            </wp:positionH>
            <wp:positionV relativeFrom="paragraph">
              <wp:posOffset>0</wp:posOffset>
            </wp:positionV>
            <wp:extent cx="3051175" cy="1286510"/>
            <wp:effectExtent l="0" t="0" r="15875" b="889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4C4577" w:rsidRPr="00DB37F0">
        <w:rPr>
          <w:rFonts w:ascii="Times New Roman" w:hAnsi="Times New Roman"/>
          <w:sz w:val="24"/>
          <w:szCs w:val="24"/>
        </w:rPr>
        <w:t>Theft personal property</w:t>
      </w:r>
    </w:p>
    <w:p w:rsidR="004C4577" w:rsidRPr="00DB37F0" w:rsidRDefault="004C4577" w:rsidP="004C4577">
      <w:pPr>
        <w:pStyle w:val="ListParagraph"/>
        <w:numPr>
          <w:ilvl w:val="1"/>
          <w:numId w:val="3"/>
        </w:numPr>
        <w:rPr>
          <w:rFonts w:ascii="Times New Roman" w:hAnsi="Times New Roman"/>
          <w:sz w:val="24"/>
          <w:szCs w:val="24"/>
        </w:rPr>
      </w:pPr>
      <w:r w:rsidRPr="00DB37F0">
        <w:rPr>
          <w:rFonts w:ascii="Times New Roman" w:hAnsi="Times New Roman"/>
          <w:sz w:val="24"/>
          <w:szCs w:val="24"/>
        </w:rPr>
        <w:t>Theft household property</w:t>
      </w:r>
    </w:p>
    <w:p w:rsidR="004C4577" w:rsidRPr="00DB37F0" w:rsidRDefault="004C4577" w:rsidP="004C4577">
      <w:pPr>
        <w:pStyle w:val="ListParagraph"/>
        <w:numPr>
          <w:ilvl w:val="1"/>
          <w:numId w:val="3"/>
        </w:numPr>
        <w:rPr>
          <w:rFonts w:ascii="Times New Roman" w:hAnsi="Times New Roman"/>
          <w:sz w:val="24"/>
          <w:szCs w:val="24"/>
        </w:rPr>
      </w:pPr>
      <w:r w:rsidRPr="00DB37F0">
        <w:rPr>
          <w:rFonts w:ascii="Times New Roman" w:hAnsi="Times New Roman"/>
          <w:sz w:val="24"/>
          <w:szCs w:val="24"/>
        </w:rPr>
        <w:t>Vandalism</w:t>
      </w:r>
    </w:p>
    <w:p w:rsidR="004C4577" w:rsidRPr="00DB37F0" w:rsidRDefault="004C4577" w:rsidP="004C4577">
      <w:pPr>
        <w:pStyle w:val="ListParagraph"/>
        <w:numPr>
          <w:ilvl w:val="1"/>
          <w:numId w:val="3"/>
        </w:numPr>
        <w:rPr>
          <w:rFonts w:ascii="Times New Roman" w:hAnsi="Times New Roman"/>
          <w:sz w:val="24"/>
          <w:szCs w:val="24"/>
        </w:rPr>
      </w:pPr>
      <w:r w:rsidRPr="00DB37F0">
        <w:rPr>
          <w:rFonts w:ascii="Times New Roman" w:hAnsi="Times New Roman"/>
          <w:sz w:val="24"/>
          <w:szCs w:val="24"/>
        </w:rPr>
        <w:t>Break-ins</w:t>
      </w:r>
    </w:p>
    <w:p w:rsidR="004C4577" w:rsidRPr="00DB37F0" w:rsidRDefault="004C4577" w:rsidP="004C4577">
      <w:pPr>
        <w:pStyle w:val="ListParagraph"/>
        <w:numPr>
          <w:ilvl w:val="1"/>
          <w:numId w:val="3"/>
        </w:numPr>
        <w:rPr>
          <w:rFonts w:ascii="Times New Roman" w:hAnsi="Times New Roman"/>
          <w:sz w:val="24"/>
          <w:szCs w:val="24"/>
        </w:rPr>
      </w:pPr>
      <w:r w:rsidRPr="00DB37F0">
        <w:rPr>
          <w:rFonts w:ascii="Times New Roman" w:hAnsi="Times New Roman"/>
          <w:sz w:val="24"/>
          <w:szCs w:val="24"/>
        </w:rPr>
        <w:t>Theft motor vehicle/parts</w:t>
      </w:r>
    </w:p>
    <w:p w:rsidR="004C4577" w:rsidRPr="00DB37F0" w:rsidRDefault="004C4577" w:rsidP="004C4577">
      <w:pPr>
        <w:pStyle w:val="ListParagraph"/>
        <w:numPr>
          <w:ilvl w:val="1"/>
          <w:numId w:val="3"/>
        </w:numPr>
        <w:rPr>
          <w:rFonts w:ascii="Times New Roman" w:hAnsi="Times New Roman"/>
          <w:sz w:val="24"/>
          <w:szCs w:val="24"/>
        </w:rPr>
      </w:pPr>
      <w:r w:rsidRPr="00DB37F0">
        <w:rPr>
          <w:rFonts w:ascii="Times New Roman" w:hAnsi="Times New Roman"/>
          <w:sz w:val="24"/>
          <w:szCs w:val="24"/>
        </w:rPr>
        <w:t>Physical Assault</w:t>
      </w:r>
    </w:p>
    <w:p w:rsidR="004C4577" w:rsidRPr="00DB37F0" w:rsidRDefault="004C4577" w:rsidP="004C4577">
      <w:pPr>
        <w:pStyle w:val="ListParagraph"/>
        <w:numPr>
          <w:ilvl w:val="1"/>
          <w:numId w:val="3"/>
        </w:numPr>
        <w:rPr>
          <w:rFonts w:ascii="Times New Roman" w:hAnsi="Times New Roman"/>
          <w:sz w:val="24"/>
          <w:szCs w:val="24"/>
        </w:rPr>
      </w:pPr>
      <w:r w:rsidRPr="00DB37F0">
        <w:rPr>
          <w:rFonts w:ascii="Times New Roman" w:hAnsi="Times New Roman"/>
          <w:sz w:val="24"/>
          <w:szCs w:val="24"/>
        </w:rPr>
        <w:t>Sexual Assault</w:t>
      </w:r>
    </w:p>
    <w:p w:rsidR="004C4577" w:rsidRPr="00DB37F0" w:rsidRDefault="004C4577" w:rsidP="004C4577">
      <w:pPr>
        <w:pStyle w:val="ListParagraph"/>
        <w:numPr>
          <w:ilvl w:val="1"/>
          <w:numId w:val="3"/>
        </w:numPr>
        <w:rPr>
          <w:rFonts w:ascii="Times New Roman" w:hAnsi="Times New Roman"/>
          <w:sz w:val="24"/>
          <w:szCs w:val="24"/>
        </w:rPr>
      </w:pPr>
      <w:r w:rsidRPr="00DB37F0">
        <w:rPr>
          <w:rFonts w:ascii="Times New Roman" w:hAnsi="Times New Roman"/>
          <w:sz w:val="24"/>
          <w:szCs w:val="24"/>
        </w:rPr>
        <w:t>Robbery</w:t>
      </w:r>
    </w:p>
    <w:p w:rsidR="004C4577" w:rsidRPr="00DB37F0" w:rsidRDefault="004C4577" w:rsidP="004C4577">
      <w:pPr>
        <w:pStyle w:val="ListParagraph"/>
        <w:numPr>
          <w:ilvl w:val="0"/>
          <w:numId w:val="3"/>
        </w:numPr>
        <w:rPr>
          <w:rFonts w:ascii="Times New Roman" w:hAnsi="Times New Roman"/>
          <w:sz w:val="24"/>
          <w:szCs w:val="24"/>
        </w:rPr>
      </w:pPr>
      <w:r w:rsidRPr="00DB37F0">
        <w:rPr>
          <w:rFonts w:ascii="Times New Roman" w:hAnsi="Times New Roman"/>
          <w:sz w:val="24"/>
          <w:szCs w:val="24"/>
        </w:rPr>
        <w:t>Overall rates stable 1999-2004-2009</w:t>
      </w:r>
    </w:p>
    <w:p w:rsidR="004C4577" w:rsidRPr="00DB37F0" w:rsidRDefault="004C4577" w:rsidP="004C4577">
      <w:pPr>
        <w:pStyle w:val="ListParagraph"/>
        <w:numPr>
          <w:ilvl w:val="0"/>
          <w:numId w:val="3"/>
        </w:numPr>
        <w:rPr>
          <w:rFonts w:ascii="Times New Roman" w:hAnsi="Times New Roman"/>
          <w:sz w:val="24"/>
          <w:szCs w:val="24"/>
        </w:rPr>
      </w:pPr>
      <w:r w:rsidRPr="00DB37F0">
        <w:rPr>
          <w:rFonts w:ascii="Times New Roman" w:hAnsi="Times New Roman"/>
          <w:sz w:val="24"/>
          <w:szCs w:val="24"/>
        </w:rPr>
        <w:t>1 in 4 Canadians (15y+) are victimized per year</w:t>
      </w:r>
    </w:p>
    <w:p w:rsidR="004C4577" w:rsidRPr="00DB37F0" w:rsidRDefault="004C4577" w:rsidP="004C4577">
      <w:pPr>
        <w:pStyle w:val="ListParagraph"/>
        <w:numPr>
          <w:ilvl w:val="0"/>
          <w:numId w:val="3"/>
        </w:numPr>
        <w:rPr>
          <w:rFonts w:ascii="Times New Roman" w:hAnsi="Times New Roman"/>
          <w:sz w:val="24"/>
          <w:szCs w:val="24"/>
        </w:rPr>
      </w:pPr>
      <w:r w:rsidRPr="00DB37F0">
        <w:rPr>
          <w:rFonts w:ascii="Times New Roman" w:hAnsi="Times New Roman"/>
          <w:sz w:val="24"/>
          <w:szCs w:val="24"/>
        </w:rPr>
        <w:t>~70% is non violent crime</w:t>
      </w:r>
    </w:p>
    <w:p w:rsidR="004C4577" w:rsidRDefault="00DB37F0" w:rsidP="004C4577">
      <w:pPr>
        <w:rPr>
          <w:rFonts w:ascii="Times New Roman" w:hAnsi="Times New Roman"/>
          <w:sz w:val="24"/>
          <w:szCs w:val="24"/>
        </w:rPr>
      </w:pPr>
      <w:r>
        <w:rPr>
          <w:rFonts w:ascii="Times New Roman" w:hAnsi="Times New Roman"/>
          <w:i/>
          <w:sz w:val="24"/>
          <w:szCs w:val="24"/>
        </w:rPr>
        <w:t>Census Metropolitan Areas (GSS)</w:t>
      </w:r>
    </w:p>
    <w:p w:rsidR="00DB37F0" w:rsidRDefault="00DB37F0" w:rsidP="004C4577">
      <w:pPr>
        <w:rPr>
          <w:rFonts w:ascii="Times New Roman" w:hAnsi="Times New Roman"/>
          <w:sz w:val="24"/>
          <w:szCs w:val="24"/>
        </w:rPr>
      </w:pPr>
      <w:r w:rsidRPr="00DB37F0">
        <w:rPr>
          <w:rFonts w:ascii="Times New Roman" w:hAnsi="Times New Roman"/>
          <w:sz w:val="24"/>
          <w:szCs w:val="24"/>
        </w:rPr>
        <w:drawing>
          <wp:anchor distT="0" distB="0" distL="114300" distR="114300" simplePos="0" relativeHeight="251659264" behindDoc="0" locked="0" layoutInCell="1" allowOverlap="1" wp14:anchorId="0F139791" wp14:editId="7DAA4121">
            <wp:simplePos x="0" y="0"/>
            <wp:positionH relativeFrom="column">
              <wp:posOffset>0</wp:posOffset>
            </wp:positionH>
            <wp:positionV relativeFrom="paragraph">
              <wp:posOffset>3175</wp:posOffset>
            </wp:positionV>
            <wp:extent cx="4794885" cy="2860040"/>
            <wp:effectExtent l="0" t="0" r="5715" b="1651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r>
        <w:rPr>
          <w:rFonts w:ascii="Times New Roman" w:hAnsi="Times New Roman"/>
          <w:noProof/>
          <w:sz w:val="24"/>
          <w:szCs w:val="24"/>
          <w:lang w:eastAsia="en-CA"/>
        </w:rPr>
        <mc:AlternateContent>
          <mc:Choice Requires="wps">
            <w:drawing>
              <wp:anchor distT="0" distB="0" distL="114300" distR="114300" simplePos="0" relativeHeight="251661312" behindDoc="0" locked="0" layoutInCell="1" allowOverlap="1" wp14:anchorId="70B150D6" wp14:editId="5D772517">
                <wp:simplePos x="0" y="0"/>
                <wp:positionH relativeFrom="column">
                  <wp:posOffset>3646332</wp:posOffset>
                </wp:positionH>
                <wp:positionV relativeFrom="paragraph">
                  <wp:posOffset>154969</wp:posOffset>
                </wp:positionV>
                <wp:extent cx="1616149" cy="2169042"/>
                <wp:effectExtent l="0" t="0" r="22225" b="22225"/>
                <wp:wrapNone/>
                <wp:docPr id="5" name="Text Box 5"/>
                <wp:cNvGraphicFramePr/>
                <a:graphic xmlns:a="http://schemas.openxmlformats.org/drawingml/2006/main">
                  <a:graphicData uri="http://schemas.microsoft.com/office/word/2010/wordprocessingShape">
                    <wps:wsp>
                      <wps:cNvSpPr txBox="1"/>
                      <wps:spPr>
                        <a:xfrm>
                          <a:off x="0" y="0"/>
                          <a:ext cx="1616149" cy="21690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37F0" w:rsidRPr="00DB37F0" w:rsidRDefault="00DB37F0">
                            <w:pPr>
                              <w:rPr>
                                <w:rFonts w:ascii="Times New Roman" w:hAnsi="Times New Roman"/>
                                <w:sz w:val="24"/>
                              </w:rPr>
                            </w:pPr>
                            <w:r w:rsidRPr="00DB37F0">
                              <w:rPr>
                                <w:rFonts w:ascii="Times New Roman" w:hAnsi="Times New Roman"/>
                                <w:sz w:val="24"/>
                              </w:rPr>
                              <w:t>2.1-2.4% pop. Sexually assaulted each year.</w:t>
                            </w:r>
                          </w:p>
                          <w:p w:rsidR="00DB37F0" w:rsidRPr="00DB37F0" w:rsidRDefault="00DB37F0">
                            <w:pPr>
                              <w:rPr>
                                <w:rFonts w:ascii="Times New Roman" w:hAnsi="Times New Roman"/>
                                <w:sz w:val="24"/>
                              </w:rPr>
                            </w:pPr>
                            <w:r w:rsidRPr="00DB37F0">
                              <w:rPr>
                                <w:rFonts w:ascii="Times New Roman" w:hAnsi="Times New Roman"/>
                                <w:sz w:val="24"/>
                              </w:rPr>
                              <w:t>1/5 are forced sexual activity.</w:t>
                            </w:r>
                          </w:p>
                          <w:p w:rsidR="00DB37F0" w:rsidRPr="00DB37F0" w:rsidRDefault="00DB37F0">
                            <w:pPr>
                              <w:rPr>
                                <w:rFonts w:ascii="Times New Roman" w:hAnsi="Times New Roman"/>
                                <w:sz w:val="24"/>
                              </w:rPr>
                            </w:pPr>
                            <w:r w:rsidRPr="00DB37F0">
                              <w:rPr>
                                <w:rFonts w:ascii="Times New Roman" w:hAnsi="Times New Roman"/>
                                <w:sz w:val="24"/>
                              </w:rPr>
                              <w:t>Perp is friend/acquaintance – 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B150D6" id="_x0000_t202" coordsize="21600,21600" o:spt="202" path="m,l,21600r21600,l21600,xe">
                <v:stroke joinstyle="miter"/>
                <v:path gradientshapeok="t" o:connecttype="rect"/>
              </v:shapetype>
              <v:shape id="Text Box 5" o:spid="_x0000_s1026" type="#_x0000_t202" style="position:absolute;margin-left:287.1pt;margin-top:12.2pt;width:127.25pt;height:17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" fillcolor="white [3201]" strokeweight=".5pt">
                <v:textbox>
                  <w:txbxContent>
                    <w:p w:rsidR="00DB37F0" w:rsidRPr="00DB37F0" w:rsidRDefault="00DB37F0">
                      <w:pPr>
                        <w:rPr>
                          <w:rFonts w:ascii="Times New Roman" w:hAnsi="Times New Roman"/>
                          <w:sz w:val="24"/>
                        </w:rPr>
                      </w:pPr>
                      <w:r w:rsidRPr="00DB37F0">
                        <w:rPr>
                          <w:rFonts w:ascii="Times New Roman" w:hAnsi="Times New Roman"/>
                          <w:sz w:val="24"/>
                        </w:rPr>
                        <w:t>2.1-2.4% pop. Sexually assaulted each year.</w:t>
                      </w:r>
                    </w:p>
                    <w:p w:rsidR="00DB37F0" w:rsidRPr="00DB37F0" w:rsidRDefault="00DB37F0">
                      <w:pPr>
                        <w:rPr>
                          <w:rFonts w:ascii="Times New Roman" w:hAnsi="Times New Roman"/>
                          <w:sz w:val="24"/>
                        </w:rPr>
                      </w:pPr>
                      <w:r w:rsidRPr="00DB37F0">
                        <w:rPr>
                          <w:rFonts w:ascii="Times New Roman" w:hAnsi="Times New Roman"/>
                          <w:sz w:val="24"/>
                        </w:rPr>
                        <w:t>1/5 are forced sexual activity.</w:t>
                      </w:r>
                    </w:p>
                    <w:p w:rsidR="00DB37F0" w:rsidRPr="00DB37F0" w:rsidRDefault="00DB37F0">
                      <w:pPr>
                        <w:rPr>
                          <w:rFonts w:ascii="Times New Roman" w:hAnsi="Times New Roman"/>
                          <w:sz w:val="24"/>
                        </w:rPr>
                      </w:pPr>
                      <w:r w:rsidRPr="00DB37F0">
                        <w:rPr>
                          <w:rFonts w:ascii="Times New Roman" w:hAnsi="Times New Roman"/>
                          <w:sz w:val="24"/>
                        </w:rPr>
                        <w:t>Perp is friend/acquaintance – 51%</w:t>
                      </w:r>
                    </w:p>
                  </w:txbxContent>
                </v:textbox>
              </v:shape>
            </w:pict>
          </mc:Fallback>
        </mc:AlternateContent>
      </w: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r w:rsidRPr="00DB37F0">
        <w:rPr>
          <w:rFonts w:ascii="Times New Roman" w:hAnsi="Times New Roman"/>
          <w:sz w:val="24"/>
          <w:szCs w:val="24"/>
        </w:rPr>
        <w:drawing>
          <wp:anchor distT="0" distB="0" distL="114300" distR="114300" simplePos="0" relativeHeight="251660288" behindDoc="0" locked="0" layoutInCell="1" allowOverlap="1" wp14:anchorId="4A17E97F" wp14:editId="126589C0">
            <wp:simplePos x="0" y="0"/>
            <wp:positionH relativeFrom="column">
              <wp:posOffset>-11090</wp:posOffset>
            </wp:positionH>
            <wp:positionV relativeFrom="paragraph">
              <wp:posOffset>-1730847</wp:posOffset>
            </wp:positionV>
            <wp:extent cx="3848986" cy="2785376"/>
            <wp:effectExtent l="0" t="0" r="18415" b="1524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DB37F0" w:rsidP="004C4577">
      <w:pPr>
        <w:rPr>
          <w:rFonts w:ascii="Times New Roman" w:hAnsi="Times New Roman"/>
          <w:sz w:val="24"/>
          <w:szCs w:val="24"/>
        </w:rPr>
      </w:pPr>
    </w:p>
    <w:p w:rsidR="00DB37F0" w:rsidRDefault="00E932B6" w:rsidP="004C4577">
      <w:pPr>
        <w:rPr>
          <w:rFonts w:ascii="Times New Roman" w:hAnsi="Times New Roman"/>
          <w:sz w:val="24"/>
          <w:szCs w:val="24"/>
        </w:rPr>
      </w:pPr>
      <w:r>
        <w:rPr>
          <w:noProof/>
          <w:lang w:eastAsia="en-CA"/>
        </w:rPr>
        <w:lastRenderedPageBreak/>
        <w:drawing>
          <wp:inline distT="0" distB="0" distL="0" distR="0" wp14:anchorId="4ED6C32E" wp14:editId="7FB153D3">
            <wp:extent cx="4625163" cy="3468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57569" cy="3493178"/>
                    </a:xfrm>
                    <a:prstGeom prst="rect">
                      <a:avLst/>
                    </a:prstGeom>
                  </pic:spPr>
                </pic:pic>
              </a:graphicData>
            </a:graphic>
          </wp:inline>
        </w:drawing>
      </w:r>
    </w:p>
    <w:p w:rsidR="00E932B6" w:rsidRDefault="00E932B6" w:rsidP="004C4577">
      <w:pPr>
        <w:rPr>
          <w:rFonts w:ascii="Times New Roman" w:hAnsi="Times New Roman"/>
          <w:sz w:val="24"/>
          <w:szCs w:val="24"/>
        </w:rPr>
      </w:pPr>
      <w:r>
        <w:rPr>
          <w:rFonts w:ascii="Times New Roman" w:hAnsi="Times New Roman"/>
          <w:sz w:val="24"/>
          <w:szCs w:val="24"/>
        </w:rPr>
        <w:t>II. The Construction of Official Statistics</w:t>
      </w:r>
    </w:p>
    <w:p w:rsidR="00E932B6" w:rsidRDefault="00E932B6" w:rsidP="00E932B6">
      <w:pPr>
        <w:pStyle w:val="ListParagraph"/>
        <w:numPr>
          <w:ilvl w:val="0"/>
          <w:numId w:val="4"/>
        </w:numPr>
        <w:rPr>
          <w:rFonts w:ascii="Times New Roman" w:hAnsi="Times New Roman"/>
          <w:sz w:val="24"/>
          <w:szCs w:val="24"/>
        </w:rPr>
      </w:pPr>
      <w:r>
        <w:rPr>
          <w:rFonts w:ascii="Times New Roman" w:hAnsi="Times New Roman"/>
          <w:sz w:val="24"/>
          <w:szCs w:val="24"/>
        </w:rPr>
        <w:t xml:space="preserve">Despite limits in victimization surveys, this is the data used </w:t>
      </w:r>
      <w:r w:rsidR="007D3515">
        <w:rPr>
          <w:rFonts w:ascii="Times New Roman" w:hAnsi="Times New Roman"/>
          <w:sz w:val="24"/>
          <w:szCs w:val="24"/>
        </w:rPr>
        <w:t>to find reporting rates</w:t>
      </w:r>
    </w:p>
    <w:p w:rsidR="007D3515" w:rsidRDefault="007D3515" w:rsidP="00E932B6">
      <w:pPr>
        <w:pStyle w:val="ListParagraph"/>
        <w:numPr>
          <w:ilvl w:val="0"/>
          <w:numId w:val="4"/>
        </w:numPr>
        <w:rPr>
          <w:rFonts w:ascii="Times New Roman" w:hAnsi="Times New Roman"/>
          <w:sz w:val="24"/>
          <w:szCs w:val="24"/>
        </w:rPr>
      </w:pPr>
      <w:r>
        <w:rPr>
          <w:rFonts w:ascii="Times New Roman" w:hAnsi="Times New Roman"/>
          <w:sz w:val="24"/>
          <w:szCs w:val="24"/>
        </w:rPr>
        <w:t>Attrition process (or penal funnel)</w:t>
      </w:r>
    </w:p>
    <w:p w:rsidR="007D3515" w:rsidRDefault="007D3515" w:rsidP="007D3515">
      <w:pPr>
        <w:pStyle w:val="ListParagraph"/>
        <w:numPr>
          <w:ilvl w:val="1"/>
          <w:numId w:val="4"/>
        </w:numPr>
        <w:rPr>
          <w:rFonts w:ascii="Times New Roman" w:hAnsi="Times New Roman"/>
          <w:sz w:val="24"/>
          <w:szCs w:val="24"/>
        </w:rPr>
      </w:pPr>
      <w:r>
        <w:rPr>
          <w:rFonts w:ascii="Times New Roman" w:hAnsi="Times New Roman"/>
          <w:sz w:val="24"/>
          <w:szCs w:val="24"/>
        </w:rPr>
        <w:t>Removes some crimes from consideration</w:t>
      </w:r>
    </w:p>
    <w:p w:rsidR="007D3515" w:rsidRDefault="007D3515" w:rsidP="007D3515">
      <w:pPr>
        <w:pStyle w:val="ListParagraph"/>
        <w:numPr>
          <w:ilvl w:val="1"/>
          <w:numId w:val="4"/>
        </w:numPr>
        <w:rPr>
          <w:rFonts w:ascii="Times New Roman" w:hAnsi="Times New Roman"/>
          <w:sz w:val="24"/>
          <w:szCs w:val="24"/>
        </w:rPr>
      </w:pPr>
      <w:r>
        <w:rPr>
          <w:rFonts w:ascii="Times New Roman" w:hAnsi="Times New Roman"/>
          <w:sz w:val="24"/>
          <w:szCs w:val="24"/>
        </w:rPr>
        <w:t>From events that can be criminalized – a very small amount of incident lead to the finding of guilt and the actual infliction of pain in the form of punishment</w:t>
      </w:r>
    </w:p>
    <w:p w:rsidR="007D3515" w:rsidRDefault="007D3515" w:rsidP="007D3515">
      <w:pPr>
        <w:pStyle w:val="ListParagraph"/>
        <w:numPr>
          <w:ilvl w:val="0"/>
          <w:numId w:val="4"/>
        </w:numPr>
        <w:rPr>
          <w:rFonts w:ascii="Times New Roman" w:hAnsi="Times New Roman"/>
          <w:sz w:val="24"/>
          <w:szCs w:val="24"/>
        </w:rPr>
      </w:pPr>
      <w:r>
        <w:rPr>
          <w:noProof/>
          <w:lang w:eastAsia="en-CA"/>
        </w:rPr>
        <w:drawing>
          <wp:anchor distT="0" distB="0" distL="114300" distR="114300" simplePos="0" relativeHeight="251662336" behindDoc="0" locked="0" layoutInCell="1" allowOverlap="1">
            <wp:simplePos x="0" y="0"/>
            <wp:positionH relativeFrom="column">
              <wp:posOffset>3837940</wp:posOffset>
            </wp:positionH>
            <wp:positionV relativeFrom="paragraph">
              <wp:posOffset>91440</wp:posOffset>
            </wp:positionV>
            <wp:extent cx="2691130" cy="114681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91130" cy="114681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sz w:val="24"/>
          <w:szCs w:val="24"/>
        </w:rPr>
        <w:t>Reporting to the police:</w:t>
      </w:r>
    </w:p>
    <w:p w:rsidR="007D3515" w:rsidRDefault="007D3515" w:rsidP="007D3515">
      <w:pPr>
        <w:pStyle w:val="ListParagraph"/>
        <w:numPr>
          <w:ilvl w:val="1"/>
          <w:numId w:val="4"/>
        </w:numPr>
        <w:rPr>
          <w:rFonts w:ascii="Times New Roman" w:hAnsi="Times New Roman"/>
          <w:sz w:val="24"/>
          <w:szCs w:val="24"/>
        </w:rPr>
      </w:pPr>
      <w:r>
        <w:rPr>
          <w:rFonts w:ascii="Times New Roman" w:hAnsi="Times New Roman"/>
          <w:sz w:val="24"/>
          <w:szCs w:val="24"/>
        </w:rPr>
        <w:t>Citizen initiating the criminalization by reporting to the police</w:t>
      </w:r>
    </w:p>
    <w:p w:rsidR="007D3515" w:rsidRDefault="007D3515" w:rsidP="007D3515">
      <w:pPr>
        <w:pStyle w:val="ListParagraph"/>
        <w:numPr>
          <w:ilvl w:val="1"/>
          <w:numId w:val="4"/>
        </w:numPr>
        <w:rPr>
          <w:rFonts w:ascii="Times New Roman" w:hAnsi="Times New Roman"/>
          <w:sz w:val="24"/>
          <w:szCs w:val="24"/>
        </w:rPr>
      </w:pPr>
      <w:r>
        <w:rPr>
          <w:rFonts w:ascii="Times New Roman" w:hAnsi="Times New Roman"/>
          <w:sz w:val="24"/>
          <w:szCs w:val="24"/>
        </w:rPr>
        <w:t>May not report because they feel ashamed or don’t want to waste time etc.</w:t>
      </w:r>
    </w:p>
    <w:p w:rsidR="007D3515" w:rsidRDefault="007D3515" w:rsidP="007D3515">
      <w:pPr>
        <w:pStyle w:val="ListParagraph"/>
        <w:numPr>
          <w:ilvl w:val="0"/>
          <w:numId w:val="4"/>
        </w:numPr>
        <w:rPr>
          <w:rFonts w:ascii="Times New Roman" w:hAnsi="Times New Roman"/>
          <w:sz w:val="24"/>
          <w:szCs w:val="24"/>
        </w:rPr>
      </w:pPr>
      <w:r>
        <w:rPr>
          <w:rFonts w:ascii="Times New Roman" w:hAnsi="Times New Roman"/>
          <w:sz w:val="24"/>
          <w:szCs w:val="24"/>
        </w:rPr>
        <w:t>Police initiated</w:t>
      </w:r>
    </w:p>
    <w:p w:rsidR="007D3515" w:rsidRDefault="007D3515" w:rsidP="007D3515">
      <w:pPr>
        <w:pStyle w:val="ListParagraph"/>
        <w:numPr>
          <w:ilvl w:val="1"/>
          <w:numId w:val="4"/>
        </w:numPr>
        <w:rPr>
          <w:rFonts w:ascii="Times New Roman" w:hAnsi="Times New Roman"/>
          <w:sz w:val="24"/>
          <w:szCs w:val="24"/>
        </w:rPr>
      </w:pPr>
      <w:r>
        <w:rPr>
          <w:rFonts w:ascii="Times New Roman" w:hAnsi="Times New Roman"/>
          <w:sz w:val="24"/>
          <w:szCs w:val="24"/>
        </w:rPr>
        <w:t>Usually goes further as the police know how to frame things for the system</w:t>
      </w:r>
    </w:p>
    <w:p w:rsidR="007D3515" w:rsidRDefault="007D3515" w:rsidP="007D3515">
      <w:pPr>
        <w:pStyle w:val="ListParagraph"/>
        <w:numPr>
          <w:ilvl w:val="0"/>
          <w:numId w:val="4"/>
        </w:numPr>
        <w:rPr>
          <w:rFonts w:ascii="Times New Roman" w:hAnsi="Times New Roman"/>
          <w:sz w:val="24"/>
          <w:szCs w:val="24"/>
        </w:rPr>
      </w:pPr>
      <w:r>
        <w:rPr>
          <w:rFonts w:ascii="Times New Roman" w:hAnsi="Times New Roman"/>
          <w:sz w:val="24"/>
          <w:szCs w:val="24"/>
        </w:rPr>
        <w:t>Police discretion</w:t>
      </w:r>
    </w:p>
    <w:p w:rsidR="007D3515" w:rsidRDefault="007D3515" w:rsidP="007D3515">
      <w:pPr>
        <w:pStyle w:val="ListParagraph"/>
        <w:numPr>
          <w:ilvl w:val="1"/>
          <w:numId w:val="4"/>
        </w:numPr>
        <w:rPr>
          <w:rFonts w:ascii="Times New Roman" w:hAnsi="Times New Roman"/>
          <w:sz w:val="24"/>
          <w:szCs w:val="24"/>
        </w:rPr>
      </w:pPr>
      <w:r>
        <w:rPr>
          <w:rFonts w:ascii="Times New Roman" w:hAnsi="Times New Roman"/>
          <w:sz w:val="24"/>
          <w:szCs w:val="24"/>
        </w:rPr>
        <w:t xml:space="preserve">The police decide what to report and what not to. </w:t>
      </w:r>
    </w:p>
    <w:p w:rsidR="007D3515" w:rsidRDefault="007D3515" w:rsidP="007D3515">
      <w:pPr>
        <w:pStyle w:val="ListParagraph"/>
        <w:numPr>
          <w:ilvl w:val="0"/>
          <w:numId w:val="4"/>
        </w:numPr>
        <w:rPr>
          <w:rFonts w:ascii="Times New Roman" w:hAnsi="Times New Roman"/>
          <w:sz w:val="24"/>
          <w:szCs w:val="24"/>
        </w:rPr>
      </w:pPr>
      <w:r>
        <w:rPr>
          <w:rFonts w:ascii="Times New Roman" w:hAnsi="Times New Roman"/>
          <w:sz w:val="24"/>
          <w:szCs w:val="24"/>
        </w:rPr>
        <w:t>Police-reported crime</w:t>
      </w:r>
    </w:p>
    <w:p w:rsidR="007D3515" w:rsidRDefault="007D3515" w:rsidP="007D3515">
      <w:pPr>
        <w:pStyle w:val="ListParagraph"/>
        <w:numPr>
          <w:ilvl w:val="1"/>
          <w:numId w:val="4"/>
        </w:numPr>
        <w:rPr>
          <w:rFonts w:ascii="Times New Roman" w:hAnsi="Times New Roman"/>
          <w:sz w:val="24"/>
          <w:szCs w:val="24"/>
        </w:rPr>
      </w:pPr>
      <w:r>
        <w:rPr>
          <w:rFonts w:ascii="Times New Roman" w:hAnsi="Times New Roman"/>
          <w:sz w:val="24"/>
          <w:szCs w:val="24"/>
        </w:rPr>
        <w:t>Crime that the police have determined can end up in the crime statistics</w:t>
      </w:r>
    </w:p>
    <w:p w:rsidR="007D3515" w:rsidRDefault="007D3515" w:rsidP="007D3515">
      <w:pPr>
        <w:pStyle w:val="ListParagraph"/>
        <w:numPr>
          <w:ilvl w:val="0"/>
          <w:numId w:val="4"/>
        </w:numPr>
        <w:rPr>
          <w:rFonts w:ascii="Times New Roman" w:hAnsi="Times New Roman"/>
          <w:sz w:val="24"/>
          <w:szCs w:val="24"/>
        </w:rPr>
      </w:pPr>
      <w:r>
        <w:rPr>
          <w:rFonts w:ascii="Times New Roman" w:hAnsi="Times New Roman"/>
          <w:sz w:val="24"/>
          <w:szCs w:val="24"/>
        </w:rPr>
        <w:t>‘Crime’ not reported by police</w:t>
      </w:r>
    </w:p>
    <w:p w:rsidR="007D3515" w:rsidRDefault="007D3515" w:rsidP="007D3515">
      <w:pPr>
        <w:rPr>
          <w:rFonts w:ascii="Times New Roman" w:hAnsi="Times New Roman"/>
          <w:i/>
          <w:sz w:val="24"/>
          <w:szCs w:val="24"/>
        </w:rPr>
      </w:pPr>
      <w:r>
        <w:rPr>
          <w:rFonts w:ascii="Times New Roman" w:hAnsi="Times New Roman"/>
          <w:i/>
          <w:sz w:val="24"/>
          <w:szCs w:val="24"/>
        </w:rPr>
        <w:t>Reporting Rates</w:t>
      </w:r>
    </w:p>
    <w:p w:rsidR="007D3515" w:rsidRPr="006D7BFD" w:rsidRDefault="007D3515" w:rsidP="006D7BFD">
      <w:pPr>
        <w:pStyle w:val="ListParagraph"/>
        <w:numPr>
          <w:ilvl w:val="0"/>
          <w:numId w:val="9"/>
        </w:numPr>
        <w:rPr>
          <w:rFonts w:ascii="Times New Roman" w:hAnsi="Times New Roman"/>
          <w:sz w:val="24"/>
          <w:szCs w:val="24"/>
        </w:rPr>
      </w:pPr>
      <w:r w:rsidRPr="006D7BFD">
        <w:rPr>
          <w:rFonts w:ascii="Times New Roman" w:hAnsi="Times New Roman"/>
          <w:sz w:val="24"/>
          <w:szCs w:val="24"/>
        </w:rPr>
        <w:t>Extremely low – zero: Consensual infractions</w:t>
      </w:r>
    </w:p>
    <w:p w:rsidR="007D3515" w:rsidRDefault="007D3515" w:rsidP="006D7BFD">
      <w:pPr>
        <w:pStyle w:val="ListParagraph"/>
        <w:numPr>
          <w:ilvl w:val="1"/>
          <w:numId w:val="9"/>
        </w:numPr>
        <w:rPr>
          <w:rFonts w:ascii="Times New Roman" w:hAnsi="Times New Roman"/>
          <w:sz w:val="24"/>
          <w:szCs w:val="24"/>
        </w:rPr>
      </w:pPr>
      <w:r w:rsidRPr="007D3515">
        <w:rPr>
          <w:rFonts w:ascii="Times New Roman" w:hAnsi="Times New Roman"/>
          <w:sz w:val="24"/>
          <w:szCs w:val="24"/>
        </w:rPr>
        <w:t>Eg. Prostitution</w:t>
      </w:r>
    </w:p>
    <w:p w:rsidR="007D3515" w:rsidRDefault="00555F08" w:rsidP="006D7BFD">
      <w:pPr>
        <w:pStyle w:val="ListParagraph"/>
        <w:numPr>
          <w:ilvl w:val="1"/>
          <w:numId w:val="9"/>
        </w:numPr>
        <w:rPr>
          <w:rFonts w:ascii="Times New Roman" w:hAnsi="Times New Roman"/>
          <w:sz w:val="24"/>
          <w:szCs w:val="24"/>
        </w:rPr>
      </w:pPr>
      <w:r>
        <w:rPr>
          <w:noProof/>
          <w:lang w:eastAsia="en-CA"/>
        </w:rPr>
        <w:lastRenderedPageBreak/>
        <w:drawing>
          <wp:anchor distT="0" distB="0" distL="114300" distR="114300" simplePos="0" relativeHeight="251663360" behindDoc="0" locked="0" layoutInCell="1" allowOverlap="1" wp14:anchorId="24E98170" wp14:editId="2D1761B5">
            <wp:simplePos x="0" y="0"/>
            <wp:positionH relativeFrom="column">
              <wp:posOffset>2938780</wp:posOffset>
            </wp:positionH>
            <wp:positionV relativeFrom="paragraph">
              <wp:posOffset>0</wp:posOffset>
            </wp:positionV>
            <wp:extent cx="2889250" cy="2176780"/>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889250" cy="2176780"/>
                    </a:xfrm>
                    <a:prstGeom prst="rect">
                      <a:avLst/>
                    </a:prstGeom>
                  </pic:spPr>
                </pic:pic>
              </a:graphicData>
            </a:graphic>
            <wp14:sizeRelH relativeFrom="margin">
              <wp14:pctWidth>0</wp14:pctWidth>
            </wp14:sizeRelH>
            <wp14:sizeRelV relativeFrom="margin">
              <wp14:pctHeight>0</wp14:pctHeight>
            </wp14:sizeRelV>
          </wp:anchor>
        </w:drawing>
      </w:r>
      <w:r w:rsidR="007D3515">
        <w:rPr>
          <w:rFonts w:ascii="Times New Roman" w:hAnsi="Times New Roman"/>
          <w:sz w:val="24"/>
          <w:szCs w:val="24"/>
        </w:rPr>
        <w:t>Moralistic and paternalistic are generally not reported</w:t>
      </w:r>
    </w:p>
    <w:p w:rsidR="007D3515" w:rsidRPr="006D7BFD" w:rsidRDefault="007D3515" w:rsidP="006D7BFD">
      <w:pPr>
        <w:pStyle w:val="ListParagraph"/>
        <w:numPr>
          <w:ilvl w:val="0"/>
          <w:numId w:val="9"/>
        </w:numPr>
        <w:rPr>
          <w:rFonts w:ascii="Times New Roman" w:hAnsi="Times New Roman"/>
          <w:sz w:val="24"/>
          <w:szCs w:val="24"/>
        </w:rPr>
      </w:pPr>
      <w:r w:rsidRPr="006D7BFD">
        <w:rPr>
          <w:rFonts w:ascii="Times New Roman" w:hAnsi="Times New Roman"/>
          <w:sz w:val="24"/>
          <w:szCs w:val="24"/>
        </w:rPr>
        <w:t>Low – medium: Assaults, thefts</w:t>
      </w:r>
    </w:p>
    <w:p w:rsidR="007D3515" w:rsidRDefault="006D7BFD" w:rsidP="006D7BFD">
      <w:pPr>
        <w:pStyle w:val="ListParagraph"/>
        <w:numPr>
          <w:ilvl w:val="1"/>
          <w:numId w:val="9"/>
        </w:numPr>
        <w:rPr>
          <w:rFonts w:ascii="Times New Roman" w:hAnsi="Times New Roman"/>
          <w:sz w:val="24"/>
          <w:szCs w:val="24"/>
        </w:rPr>
      </w:pPr>
      <w:r>
        <w:rPr>
          <w:rFonts w:ascii="Times New Roman" w:hAnsi="Times New Roman"/>
          <w:sz w:val="24"/>
          <w:szCs w:val="24"/>
        </w:rPr>
        <w:t>Depends on the value of the thing that was lost or stolen</w:t>
      </w:r>
    </w:p>
    <w:p w:rsidR="006D7BFD" w:rsidRPr="006D7BFD" w:rsidRDefault="006D7BFD" w:rsidP="006D7BFD">
      <w:pPr>
        <w:pStyle w:val="ListParagraph"/>
        <w:numPr>
          <w:ilvl w:val="0"/>
          <w:numId w:val="9"/>
        </w:numPr>
        <w:rPr>
          <w:rFonts w:ascii="Times New Roman" w:hAnsi="Times New Roman"/>
          <w:sz w:val="24"/>
          <w:szCs w:val="24"/>
        </w:rPr>
      </w:pPr>
      <w:r w:rsidRPr="006D7BFD">
        <w:rPr>
          <w:rFonts w:ascii="Times New Roman" w:hAnsi="Times New Roman"/>
          <w:sz w:val="24"/>
          <w:szCs w:val="24"/>
        </w:rPr>
        <w:t>Higher: Break-ins, theft motor vehicle</w:t>
      </w:r>
    </w:p>
    <w:p w:rsidR="006D7BFD" w:rsidRDefault="006D7BFD" w:rsidP="006D7BFD">
      <w:pPr>
        <w:pStyle w:val="ListParagraph"/>
        <w:numPr>
          <w:ilvl w:val="1"/>
          <w:numId w:val="9"/>
        </w:numPr>
        <w:rPr>
          <w:rFonts w:ascii="Times New Roman" w:hAnsi="Times New Roman"/>
          <w:sz w:val="24"/>
          <w:szCs w:val="24"/>
        </w:rPr>
      </w:pPr>
      <w:r>
        <w:rPr>
          <w:rFonts w:ascii="Times New Roman" w:hAnsi="Times New Roman"/>
          <w:sz w:val="24"/>
          <w:szCs w:val="24"/>
        </w:rPr>
        <w:t>Mostly for insurance purposes to get some money back</w:t>
      </w:r>
    </w:p>
    <w:p w:rsidR="006D7BFD" w:rsidRDefault="006D7BFD" w:rsidP="006D7BFD">
      <w:pPr>
        <w:pStyle w:val="ListParagraph"/>
        <w:numPr>
          <w:ilvl w:val="0"/>
          <w:numId w:val="9"/>
        </w:numPr>
        <w:rPr>
          <w:rFonts w:ascii="Times New Roman" w:hAnsi="Times New Roman"/>
          <w:sz w:val="24"/>
          <w:szCs w:val="24"/>
        </w:rPr>
      </w:pPr>
      <w:r>
        <w:rPr>
          <w:rFonts w:ascii="Times New Roman" w:hAnsi="Times New Roman"/>
          <w:sz w:val="24"/>
          <w:szCs w:val="24"/>
        </w:rPr>
        <w:t>Roughly 30-31% of crimes in Canada are reported</w:t>
      </w:r>
    </w:p>
    <w:p w:rsidR="006D7BFD" w:rsidRDefault="006D7BFD" w:rsidP="006D7BFD">
      <w:pPr>
        <w:rPr>
          <w:rFonts w:ascii="Times New Roman" w:hAnsi="Times New Roman"/>
          <w:i/>
          <w:sz w:val="24"/>
          <w:szCs w:val="24"/>
        </w:rPr>
      </w:pPr>
      <w:r>
        <w:rPr>
          <w:rFonts w:ascii="Times New Roman" w:hAnsi="Times New Roman"/>
          <w:i/>
          <w:sz w:val="24"/>
          <w:szCs w:val="24"/>
        </w:rPr>
        <w:t>Police Discretion</w:t>
      </w:r>
    </w:p>
    <w:p w:rsidR="006D7BFD" w:rsidRDefault="00555F08" w:rsidP="00555F08">
      <w:pPr>
        <w:pStyle w:val="ListParagraph"/>
        <w:numPr>
          <w:ilvl w:val="0"/>
          <w:numId w:val="10"/>
        </w:numPr>
        <w:rPr>
          <w:rFonts w:ascii="Times New Roman" w:hAnsi="Times New Roman"/>
          <w:sz w:val="24"/>
          <w:szCs w:val="24"/>
        </w:rPr>
      </w:pPr>
      <w:r>
        <w:rPr>
          <w:rFonts w:ascii="Times New Roman" w:hAnsi="Times New Roman"/>
          <w:sz w:val="24"/>
          <w:szCs w:val="24"/>
        </w:rPr>
        <w:t>Two levels – factors that play in the decision whether or not to report because it influences the crime rate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55F08" w:rsidTr="00555F08">
        <w:tc>
          <w:tcPr>
            <w:tcW w:w="4675" w:type="dxa"/>
          </w:tcPr>
          <w:p w:rsidR="00555F08" w:rsidRDefault="00555F08" w:rsidP="00555F08">
            <w:pPr>
              <w:rPr>
                <w:rFonts w:ascii="Times New Roman" w:hAnsi="Times New Roman"/>
                <w:sz w:val="24"/>
                <w:szCs w:val="24"/>
              </w:rPr>
            </w:pPr>
            <w:r>
              <w:rPr>
                <w:rFonts w:ascii="Times New Roman" w:hAnsi="Times New Roman"/>
                <w:sz w:val="24"/>
                <w:szCs w:val="24"/>
              </w:rPr>
              <w:t>Institutional Discretion</w:t>
            </w:r>
          </w:p>
          <w:p w:rsidR="00555F08" w:rsidRDefault="00555F08" w:rsidP="00555F08">
            <w:pPr>
              <w:pStyle w:val="ListParagraph"/>
              <w:numPr>
                <w:ilvl w:val="0"/>
                <w:numId w:val="10"/>
              </w:numPr>
              <w:rPr>
                <w:rFonts w:ascii="Times New Roman" w:hAnsi="Times New Roman"/>
                <w:sz w:val="24"/>
                <w:szCs w:val="24"/>
              </w:rPr>
            </w:pPr>
            <w:r>
              <w:rPr>
                <w:rFonts w:ascii="Times New Roman" w:hAnsi="Times New Roman"/>
                <w:sz w:val="24"/>
                <w:szCs w:val="24"/>
              </w:rPr>
              <w:t>Policies (eg. Zero tolerance)</w:t>
            </w:r>
          </w:p>
          <w:p w:rsidR="00555F08" w:rsidRDefault="00555F08" w:rsidP="00555F08">
            <w:pPr>
              <w:pStyle w:val="ListParagraph"/>
              <w:numPr>
                <w:ilvl w:val="1"/>
                <w:numId w:val="10"/>
              </w:numPr>
              <w:rPr>
                <w:rFonts w:ascii="Times New Roman" w:hAnsi="Times New Roman"/>
                <w:sz w:val="24"/>
                <w:szCs w:val="24"/>
              </w:rPr>
            </w:pPr>
            <w:r>
              <w:rPr>
                <w:rFonts w:ascii="Times New Roman" w:hAnsi="Times New Roman"/>
                <w:sz w:val="24"/>
                <w:szCs w:val="24"/>
              </w:rPr>
              <w:t>Tough to distinguish from political needs. Might want to react to a concern expressed by citizens.</w:t>
            </w:r>
          </w:p>
          <w:p w:rsidR="00555F08" w:rsidRDefault="00555F08" w:rsidP="00555F08">
            <w:pPr>
              <w:pStyle w:val="ListParagraph"/>
              <w:numPr>
                <w:ilvl w:val="0"/>
                <w:numId w:val="10"/>
              </w:numPr>
              <w:rPr>
                <w:rFonts w:ascii="Times New Roman" w:hAnsi="Times New Roman"/>
                <w:sz w:val="24"/>
                <w:szCs w:val="24"/>
              </w:rPr>
            </w:pPr>
            <w:r>
              <w:rPr>
                <w:rFonts w:ascii="Times New Roman" w:hAnsi="Times New Roman"/>
                <w:sz w:val="24"/>
                <w:szCs w:val="24"/>
              </w:rPr>
              <w:t>Distribution patrols</w:t>
            </w:r>
          </w:p>
          <w:p w:rsidR="00555F08" w:rsidRDefault="00555F08" w:rsidP="00555F08">
            <w:pPr>
              <w:pStyle w:val="ListParagraph"/>
              <w:numPr>
                <w:ilvl w:val="1"/>
                <w:numId w:val="10"/>
              </w:numPr>
              <w:rPr>
                <w:rFonts w:ascii="Times New Roman" w:hAnsi="Times New Roman"/>
                <w:sz w:val="24"/>
                <w:szCs w:val="24"/>
              </w:rPr>
            </w:pPr>
            <w:r>
              <w:rPr>
                <w:rFonts w:ascii="Times New Roman" w:hAnsi="Times New Roman"/>
                <w:sz w:val="24"/>
                <w:szCs w:val="24"/>
              </w:rPr>
              <w:t>What do we send where – strategic and discretionary</w:t>
            </w:r>
          </w:p>
          <w:p w:rsidR="00555F08" w:rsidRDefault="00555F08" w:rsidP="00555F08">
            <w:pPr>
              <w:pStyle w:val="ListParagraph"/>
              <w:numPr>
                <w:ilvl w:val="1"/>
                <w:numId w:val="10"/>
              </w:numPr>
              <w:rPr>
                <w:rFonts w:ascii="Times New Roman" w:hAnsi="Times New Roman"/>
                <w:sz w:val="24"/>
                <w:szCs w:val="24"/>
              </w:rPr>
            </w:pPr>
            <w:r>
              <w:rPr>
                <w:rFonts w:ascii="Times New Roman" w:hAnsi="Times New Roman"/>
                <w:sz w:val="24"/>
                <w:szCs w:val="24"/>
              </w:rPr>
              <w:t>Changes how crime is seen in a particular city</w:t>
            </w:r>
          </w:p>
          <w:p w:rsidR="00555F08" w:rsidRDefault="00555F08" w:rsidP="00555F08">
            <w:pPr>
              <w:pStyle w:val="ListParagraph"/>
              <w:numPr>
                <w:ilvl w:val="0"/>
                <w:numId w:val="10"/>
              </w:numPr>
              <w:rPr>
                <w:rFonts w:ascii="Times New Roman" w:hAnsi="Times New Roman"/>
                <w:sz w:val="24"/>
                <w:szCs w:val="24"/>
              </w:rPr>
            </w:pPr>
            <w:r>
              <w:rPr>
                <w:rFonts w:ascii="Times New Roman" w:hAnsi="Times New Roman"/>
                <w:sz w:val="24"/>
                <w:szCs w:val="24"/>
              </w:rPr>
              <w:t>Financial needs</w:t>
            </w:r>
          </w:p>
          <w:p w:rsidR="00555F08" w:rsidRPr="00555F08" w:rsidRDefault="00555F08" w:rsidP="00555F08">
            <w:pPr>
              <w:pStyle w:val="ListParagraph"/>
              <w:numPr>
                <w:ilvl w:val="0"/>
                <w:numId w:val="10"/>
              </w:numPr>
              <w:rPr>
                <w:rFonts w:ascii="Times New Roman" w:hAnsi="Times New Roman"/>
                <w:sz w:val="24"/>
                <w:szCs w:val="24"/>
              </w:rPr>
            </w:pPr>
            <w:r>
              <w:rPr>
                <w:rFonts w:ascii="Times New Roman" w:hAnsi="Times New Roman"/>
                <w:sz w:val="24"/>
                <w:szCs w:val="24"/>
              </w:rPr>
              <w:t>Political needs</w:t>
            </w:r>
          </w:p>
        </w:tc>
        <w:tc>
          <w:tcPr>
            <w:tcW w:w="4675" w:type="dxa"/>
          </w:tcPr>
          <w:p w:rsidR="00555F08" w:rsidRDefault="00555F08" w:rsidP="00555F08">
            <w:pPr>
              <w:rPr>
                <w:rFonts w:ascii="Times New Roman" w:hAnsi="Times New Roman"/>
                <w:sz w:val="24"/>
                <w:szCs w:val="24"/>
              </w:rPr>
            </w:pPr>
            <w:r>
              <w:rPr>
                <w:rFonts w:ascii="Times New Roman" w:hAnsi="Times New Roman"/>
                <w:sz w:val="24"/>
                <w:szCs w:val="24"/>
              </w:rPr>
              <w:t>Operational Discretion</w:t>
            </w:r>
          </w:p>
          <w:p w:rsidR="00555F08" w:rsidRDefault="00555F08" w:rsidP="00555F08">
            <w:pPr>
              <w:pStyle w:val="ListParagraph"/>
              <w:numPr>
                <w:ilvl w:val="0"/>
                <w:numId w:val="11"/>
              </w:numPr>
              <w:rPr>
                <w:rFonts w:ascii="Times New Roman" w:hAnsi="Times New Roman"/>
                <w:sz w:val="24"/>
                <w:szCs w:val="24"/>
              </w:rPr>
            </w:pPr>
            <w:r>
              <w:rPr>
                <w:rFonts w:ascii="Times New Roman" w:hAnsi="Times New Roman"/>
                <w:sz w:val="24"/>
                <w:szCs w:val="24"/>
              </w:rPr>
              <w:t>Most of patrol work is unsupervised</w:t>
            </w:r>
          </w:p>
          <w:p w:rsidR="00555F08" w:rsidRDefault="00555F08" w:rsidP="00555F08">
            <w:pPr>
              <w:pStyle w:val="ListParagraph"/>
              <w:numPr>
                <w:ilvl w:val="0"/>
                <w:numId w:val="11"/>
              </w:numPr>
              <w:rPr>
                <w:rFonts w:ascii="Times New Roman" w:hAnsi="Times New Roman"/>
                <w:sz w:val="24"/>
                <w:szCs w:val="24"/>
              </w:rPr>
            </w:pPr>
            <w:r>
              <w:rPr>
                <w:rFonts w:ascii="Times New Roman" w:hAnsi="Times New Roman"/>
                <w:sz w:val="24"/>
                <w:szCs w:val="24"/>
              </w:rPr>
              <w:t>Conceptions police work</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How police think of their job “catch people or help people”</w:t>
            </w:r>
          </w:p>
          <w:p w:rsidR="00555F08" w:rsidRDefault="00555F08" w:rsidP="00555F08">
            <w:pPr>
              <w:pStyle w:val="ListParagraph"/>
              <w:numPr>
                <w:ilvl w:val="0"/>
                <w:numId w:val="11"/>
              </w:numPr>
              <w:rPr>
                <w:rFonts w:ascii="Times New Roman" w:hAnsi="Times New Roman"/>
                <w:sz w:val="24"/>
                <w:szCs w:val="24"/>
              </w:rPr>
            </w:pPr>
            <w:r>
              <w:rPr>
                <w:rFonts w:ascii="Times New Roman" w:hAnsi="Times New Roman"/>
                <w:sz w:val="24"/>
                <w:szCs w:val="24"/>
              </w:rPr>
              <w:t>Views on the crime</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Van. Police not going to convict drug users</w:t>
            </w:r>
          </w:p>
          <w:p w:rsidR="00555F08" w:rsidRDefault="00555F08" w:rsidP="00555F08">
            <w:pPr>
              <w:pStyle w:val="ListParagraph"/>
              <w:numPr>
                <w:ilvl w:val="0"/>
                <w:numId w:val="11"/>
              </w:numPr>
              <w:rPr>
                <w:rFonts w:ascii="Times New Roman" w:hAnsi="Times New Roman"/>
                <w:sz w:val="24"/>
                <w:szCs w:val="24"/>
              </w:rPr>
            </w:pPr>
            <w:r>
              <w:rPr>
                <w:rFonts w:ascii="Times New Roman" w:hAnsi="Times New Roman"/>
                <w:sz w:val="24"/>
                <w:szCs w:val="24"/>
              </w:rPr>
              <w:t>Factors related to the suspect</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Social/economic class</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Race</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Gender</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Mental state</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“Relational distance” – do cops think that the person is similar to them? (socially)</w:t>
            </w:r>
          </w:p>
          <w:p w:rsidR="00555F08" w:rsidRDefault="00555F08" w:rsidP="00555F08">
            <w:pPr>
              <w:pStyle w:val="ListParagraph"/>
              <w:numPr>
                <w:ilvl w:val="0"/>
                <w:numId w:val="11"/>
              </w:numPr>
              <w:rPr>
                <w:rFonts w:ascii="Times New Roman" w:hAnsi="Times New Roman"/>
                <w:sz w:val="24"/>
                <w:szCs w:val="24"/>
              </w:rPr>
            </w:pPr>
            <w:r>
              <w:rPr>
                <w:rFonts w:ascii="Times New Roman" w:hAnsi="Times New Roman"/>
                <w:sz w:val="24"/>
                <w:szCs w:val="24"/>
              </w:rPr>
              <w:t>Situational factors</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Are they aggressive</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Behaviour of the suspect</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Attitude</w:t>
            </w:r>
          </w:p>
          <w:p w:rsidR="00555F08" w:rsidRDefault="00555F08" w:rsidP="00555F08">
            <w:pPr>
              <w:pStyle w:val="ListParagraph"/>
              <w:numPr>
                <w:ilvl w:val="0"/>
                <w:numId w:val="11"/>
              </w:numPr>
              <w:rPr>
                <w:rFonts w:ascii="Times New Roman" w:hAnsi="Times New Roman"/>
                <w:sz w:val="24"/>
                <w:szCs w:val="24"/>
              </w:rPr>
            </w:pPr>
            <w:r>
              <w:rPr>
                <w:rFonts w:ascii="Times New Roman" w:hAnsi="Times New Roman"/>
                <w:sz w:val="24"/>
                <w:szCs w:val="24"/>
              </w:rPr>
              <w:t>Systemic factors</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What do police think will happen when the crime is reported</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What is the amount of work needed</w:t>
            </w:r>
          </w:p>
          <w:p w:rsid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New framework – are the routines established</w:t>
            </w:r>
          </w:p>
          <w:p w:rsidR="00555F08" w:rsidRPr="00555F08" w:rsidRDefault="00555F08" w:rsidP="00555F08">
            <w:pPr>
              <w:pStyle w:val="ListParagraph"/>
              <w:numPr>
                <w:ilvl w:val="1"/>
                <w:numId w:val="11"/>
              </w:numPr>
              <w:rPr>
                <w:rFonts w:ascii="Times New Roman" w:hAnsi="Times New Roman"/>
                <w:sz w:val="24"/>
                <w:szCs w:val="24"/>
              </w:rPr>
            </w:pPr>
            <w:r>
              <w:rPr>
                <w:rFonts w:ascii="Times New Roman" w:hAnsi="Times New Roman"/>
                <w:sz w:val="24"/>
                <w:szCs w:val="24"/>
              </w:rPr>
              <w:t>Characteristics of city or neighbourhood</w:t>
            </w:r>
          </w:p>
        </w:tc>
      </w:tr>
    </w:tbl>
    <w:p w:rsidR="00555F08" w:rsidRDefault="00555F08" w:rsidP="00555F08">
      <w:pPr>
        <w:rPr>
          <w:rFonts w:ascii="Times New Roman" w:hAnsi="Times New Roman"/>
          <w:sz w:val="24"/>
          <w:szCs w:val="24"/>
        </w:rPr>
      </w:pPr>
      <w:r>
        <w:rPr>
          <w:rFonts w:ascii="Times New Roman" w:hAnsi="Times New Roman"/>
          <w:sz w:val="24"/>
          <w:szCs w:val="24"/>
        </w:rPr>
        <w:lastRenderedPageBreak/>
        <w:t>III. Police-Reported Crimes</w:t>
      </w:r>
    </w:p>
    <w:p w:rsidR="00555F08" w:rsidRDefault="00555F08" w:rsidP="00555F08">
      <w:pPr>
        <w:rPr>
          <w:rFonts w:ascii="Times New Roman" w:hAnsi="Times New Roman"/>
          <w:i/>
          <w:sz w:val="24"/>
          <w:szCs w:val="24"/>
        </w:rPr>
      </w:pPr>
      <w:r>
        <w:rPr>
          <w:rFonts w:ascii="Times New Roman" w:hAnsi="Times New Roman"/>
          <w:i/>
          <w:sz w:val="24"/>
          <w:szCs w:val="24"/>
        </w:rPr>
        <w:t>Uniform Crime Report – UCR (1962)</w:t>
      </w:r>
    </w:p>
    <w:p w:rsidR="00555F08" w:rsidRDefault="00555F08" w:rsidP="00555F08">
      <w:pPr>
        <w:pStyle w:val="ListParagraph"/>
        <w:numPr>
          <w:ilvl w:val="0"/>
          <w:numId w:val="12"/>
        </w:numPr>
        <w:rPr>
          <w:rFonts w:ascii="Times New Roman" w:hAnsi="Times New Roman"/>
          <w:sz w:val="24"/>
          <w:szCs w:val="24"/>
        </w:rPr>
      </w:pPr>
      <w:r>
        <w:rPr>
          <w:rFonts w:ascii="Times New Roman" w:hAnsi="Times New Roman"/>
          <w:sz w:val="24"/>
          <w:szCs w:val="24"/>
        </w:rPr>
        <w:t>Incident-based</w:t>
      </w:r>
    </w:p>
    <w:p w:rsidR="00555F08" w:rsidRDefault="00555F08" w:rsidP="00555F08">
      <w:pPr>
        <w:pStyle w:val="ListParagraph"/>
        <w:numPr>
          <w:ilvl w:val="0"/>
          <w:numId w:val="12"/>
        </w:numPr>
        <w:rPr>
          <w:rFonts w:ascii="Times New Roman" w:hAnsi="Times New Roman"/>
          <w:sz w:val="24"/>
          <w:szCs w:val="24"/>
        </w:rPr>
      </w:pPr>
      <w:r>
        <w:rPr>
          <w:rFonts w:ascii="Times New Roman" w:hAnsi="Times New Roman"/>
          <w:sz w:val="24"/>
          <w:szCs w:val="24"/>
        </w:rPr>
        <w:t>Expressed as rates/100,000</w:t>
      </w:r>
    </w:p>
    <w:p w:rsidR="00555F08" w:rsidRDefault="00555F08" w:rsidP="00555F08">
      <w:pPr>
        <w:pStyle w:val="ListParagraph"/>
        <w:numPr>
          <w:ilvl w:val="1"/>
          <w:numId w:val="12"/>
        </w:numPr>
        <w:rPr>
          <w:rFonts w:ascii="Times New Roman" w:hAnsi="Times New Roman"/>
          <w:sz w:val="24"/>
          <w:szCs w:val="24"/>
        </w:rPr>
      </w:pPr>
      <w:r>
        <w:rPr>
          <w:rFonts w:ascii="Times New Roman" w:hAnsi="Times New Roman"/>
          <w:sz w:val="24"/>
          <w:szCs w:val="24"/>
        </w:rPr>
        <w:t>To allow international comparison</w:t>
      </w:r>
    </w:p>
    <w:p w:rsidR="00555F08" w:rsidRDefault="00555F08" w:rsidP="00555F08">
      <w:pPr>
        <w:pStyle w:val="ListParagraph"/>
        <w:numPr>
          <w:ilvl w:val="0"/>
          <w:numId w:val="12"/>
        </w:numPr>
        <w:rPr>
          <w:rFonts w:ascii="Times New Roman" w:hAnsi="Times New Roman"/>
          <w:sz w:val="24"/>
          <w:szCs w:val="24"/>
        </w:rPr>
      </w:pPr>
      <w:r>
        <w:rPr>
          <w:rFonts w:ascii="Times New Roman" w:hAnsi="Times New Roman"/>
          <w:sz w:val="24"/>
          <w:szCs w:val="24"/>
        </w:rPr>
        <w:t>Hard thing is when there is one incident involving multiple crimes – only one is recorded in the crime stats</w:t>
      </w:r>
    </w:p>
    <w:p w:rsidR="00555F08" w:rsidRDefault="00555F08" w:rsidP="00555F08">
      <w:pPr>
        <w:pStyle w:val="ListParagraph"/>
        <w:numPr>
          <w:ilvl w:val="1"/>
          <w:numId w:val="12"/>
        </w:numPr>
        <w:rPr>
          <w:rFonts w:ascii="Times New Roman" w:hAnsi="Times New Roman"/>
          <w:sz w:val="24"/>
          <w:szCs w:val="24"/>
        </w:rPr>
      </w:pPr>
      <w:r>
        <w:rPr>
          <w:rFonts w:ascii="Times New Roman" w:hAnsi="Times New Roman"/>
          <w:sz w:val="24"/>
          <w:szCs w:val="24"/>
        </w:rPr>
        <w:t>Most serious offence is recorded</w:t>
      </w:r>
    </w:p>
    <w:p w:rsidR="00555F08" w:rsidRDefault="00555F08" w:rsidP="00555F08">
      <w:pPr>
        <w:pStyle w:val="ListParagraph"/>
        <w:numPr>
          <w:ilvl w:val="0"/>
          <w:numId w:val="12"/>
        </w:numPr>
        <w:rPr>
          <w:rFonts w:ascii="Times New Roman" w:hAnsi="Times New Roman"/>
          <w:sz w:val="24"/>
          <w:szCs w:val="24"/>
        </w:rPr>
      </w:pPr>
      <w:r>
        <w:rPr>
          <w:rFonts w:ascii="Times New Roman" w:hAnsi="Times New Roman"/>
          <w:sz w:val="24"/>
          <w:szCs w:val="24"/>
        </w:rPr>
        <w:t>Function in high volume/low severity crimes</w:t>
      </w:r>
    </w:p>
    <w:p w:rsidR="00555F08" w:rsidRDefault="00555F08" w:rsidP="00555F08">
      <w:pPr>
        <w:rPr>
          <w:rFonts w:ascii="Times New Roman" w:hAnsi="Times New Roman"/>
          <w:i/>
          <w:sz w:val="24"/>
          <w:szCs w:val="24"/>
        </w:rPr>
      </w:pPr>
      <w:r>
        <w:rPr>
          <w:rFonts w:ascii="Times New Roman" w:hAnsi="Times New Roman"/>
          <w:i/>
          <w:sz w:val="24"/>
          <w:szCs w:val="24"/>
        </w:rPr>
        <w:t>Crime Severity Index – CSI (2009)</w:t>
      </w:r>
    </w:p>
    <w:p w:rsidR="00555F08" w:rsidRDefault="00555F08" w:rsidP="00555F08">
      <w:pPr>
        <w:pStyle w:val="ListParagraph"/>
        <w:numPr>
          <w:ilvl w:val="0"/>
          <w:numId w:val="13"/>
        </w:numPr>
        <w:rPr>
          <w:rFonts w:ascii="Times New Roman" w:hAnsi="Times New Roman"/>
          <w:sz w:val="24"/>
          <w:szCs w:val="24"/>
        </w:rPr>
      </w:pPr>
      <w:r>
        <w:rPr>
          <w:rFonts w:ascii="Times New Roman" w:hAnsi="Times New Roman"/>
          <w:sz w:val="24"/>
          <w:szCs w:val="24"/>
        </w:rPr>
        <w:t>Weight = incarceration rate x duration sentence</w:t>
      </w:r>
    </w:p>
    <w:p w:rsidR="00555F08" w:rsidRDefault="00555F08" w:rsidP="00555F08">
      <w:pPr>
        <w:pStyle w:val="ListParagraph"/>
        <w:numPr>
          <w:ilvl w:val="0"/>
          <w:numId w:val="13"/>
        </w:numPr>
        <w:rPr>
          <w:rFonts w:ascii="Times New Roman" w:hAnsi="Times New Roman"/>
          <w:sz w:val="24"/>
          <w:szCs w:val="24"/>
        </w:rPr>
      </w:pPr>
      <w:r>
        <w:rPr>
          <w:rFonts w:ascii="Times New Roman" w:hAnsi="Times New Roman"/>
          <w:sz w:val="24"/>
          <w:szCs w:val="24"/>
        </w:rPr>
        <w:t>2006 as base year (value = 100)</w:t>
      </w:r>
    </w:p>
    <w:p w:rsidR="00555F08" w:rsidRDefault="00555F08" w:rsidP="00555F08">
      <w:pPr>
        <w:pStyle w:val="ListParagraph"/>
        <w:numPr>
          <w:ilvl w:val="1"/>
          <w:numId w:val="13"/>
        </w:numPr>
        <w:rPr>
          <w:rFonts w:ascii="Times New Roman" w:hAnsi="Times New Roman"/>
          <w:sz w:val="24"/>
          <w:szCs w:val="24"/>
        </w:rPr>
      </w:pPr>
      <w:r>
        <w:rPr>
          <w:rFonts w:ascii="Times New Roman" w:hAnsi="Times New Roman"/>
          <w:sz w:val="24"/>
          <w:szCs w:val="24"/>
        </w:rPr>
        <w:t>Arbitrary but gives a point of reference</w:t>
      </w:r>
    </w:p>
    <w:p w:rsidR="00555F08" w:rsidRDefault="00555F08" w:rsidP="00555F08">
      <w:pPr>
        <w:pStyle w:val="ListParagraph"/>
        <w:numPr>
          <w:ilvl w:val="0"/>
          <w:numId w:val="13"/>
        </w:numPr>
        <w:rPr>
          <w:rFonts w:ascii="Times New Roman" w:hAnsi="Times New Roman"/>
          <w:sz w:val="24"/>
          <w:szCs w:val="24"/>
        </w:rPr>
      </w:pPr>
      <w:r>
        <w:rPr>
          <w:rFonts w:ascii="Times New Roman" w:hAnsi="Times New Roman"/>
          <w:sz w:val="24"/>
          <w:szCs w:val="24"/>
        </w:rPr>
        <w:t>Result of the lobby of some police organizations who felt that each year the publication of the crime rate was not reflecting how good the police were in terms of what mattered</w:t>
      </w:r>
    </w:p>
    <w:p w:rsidR="00555F08" w:rsidRDefault="00555F08" w:rsidP="00555F08">
      <w:pPr>
        <w:pStyle w:val="ListParagraph"/>
        <w:numPr>
          <w:ilvl w:val="0"/>
          <w:numId w:val="13"/>
        </w:numPr>
        <w:rPr>
          <w:rFonts w:ascii="Times New Roman" w:hAnsi="Times New Roman"/>
          <w:sz w:val="24"/>
          <w:szCs w:val="24"/>
        </w:rPr>
      </w:pPr>
      <w:r>
        <w:rPr>
          <w:rFonts w:ascii="Times New Roman" w:hAnsi="Times New Roman"/>
          <w:sz w:val="24"/>
          <w:szCs w:val="24"/>
        </w:rPr>
        <w:t>Not volume, but severity</w:t>
      </w:r>
    </w:p>
    <w:p w:rsidR="00555F08" w:rsidRDefault="00555F08" w:rsidP="00555F08">
      <w:pPr>
        <w:pStyle w:val="ListParagraph"/>
        <w:numPr>
          <w:ilvl w:val="0"/>
          <w:numId w:val="13"/>
        </w:numPr>
        <w:rPr>
          <w:rFonts w:ascii="Times New Roman" w:hAnsi="Times New Roman"/>
          <w:sz w:val="24"/>
          <w:szCs w:val="24"/>
        </w:rPr>
      </w:pPr>
      <w:r>
        <w:rPr>
          <w:rFonts w:ascii="Times New Roman" w:hAnsi="Times New Roman"/>
          <w:sz w:val="24"/>
          <w:szCs w:val="24"/>
        </w:rPr>
        <w:t>Drug offences included here but not in the UCR</w:t>
      </w:r>
    </w:p>
    <w:p w:rsidR="00555F08" w:rsidRDefault="00555F08" w:rsidP="00555F08">
      <w:pPr>
        <w:pStyle w:val="ListParagraph"/>
        <w:numPr>
          <w:ilvl w:val="0"/>
          <w:numId w:val="13"/>
        </w:numPr>
        <w:rPr>
          <w:rFonts w:ascii="Times New Roman" w:hAnsi="Times New Roman"/>
          <w:sz w:val="24"/>
          <w:szCs w:val="24"/>
        </w:rPr>
      </w:pPr>
      <w:r>
        <w:rPr>
          <w:rFonts w:ascii="Times New Roman" w:hAnsi="Times New Roman"/>
          <w:sz w:val="24"/>
          <w:szCs w:val="24"/>
        </w:rPr>
        <w:t>Wanted a tool connecting the number of crimes relating to the max penalty</w:t>
      </w:r>
    </w:p>
    <w:p w:rsidR="00555F08" w:rsidRDefault="00555F08" w:rsidP="00555F08">
      <w:pPr>
        <w:pStyle w:val="ListParagraph"/>
        <w:numPr>
          <w:ilvl w:val="1"/>
          <w:numId w:val="13"/>
        </w:numPr>
        <w:rPr>
          <w:rFonts w:ascii="Times New Roman" w:hAnsi="Times New Roman"/>
          <w:sz w:val="24"/>
          <w:szCs w:val="24"/>
        </w:rPr>
      </w:pPr>
      <w:r>
        <w:rPr>
          <w:rFonts w:ascii="Times New Roman" w:hAnsi="Times New Roman"/>
          <w:sz w:val="24"/>
          <w:szCs w:val="24"/>
        </w:rPr>
        <w:t>Instead is the first point</w:t>
      </w:r>
    </w:p>
    <w:p w:rsidR="00555F08" w:rsidRDefault="00555F08" w:rsidP="00555F08">
      <w:pPr>
        <w:pStyle w:val="ListParagraph"/>
        <w:numPr>
          <w:ilvl w:val="0"/>
          <w:numId w:val="13"/>
        </w:numPr>
        <w:rPr>
          <w:rFonts w:ascii="Times New Roman" w:hAnsi="Times New Roman"/>
          <w:sz w:val="24"/>
          <w:szCs w:val="24"/>
        </w:rPr>
      </w:pPr>
      <w:r>
        <w:rPr>
          <w:rFonts w:ascii="Times New Roman" w:hAnsi="Times New Roman"/>
          <w:sz w:val="24"/>
          <w:szCs w:val="24"/>
        </w:rPr>
        <w:t>Some limits**</w:t>
      </w:r>
    </w:p>
    <w:p w:rsidR="00555F08" w:rsidRDefault="00E26468" w:rsidP="00555F08">
      <w:pPr>
        <w:pStyle w:val="ListParagraph"/>
        <w:numPr>
          <w:ilvl w:val="1"/>
          <w:numId w:val="13"/>
        </w:numPr>
        <w:rPr>
          <w:rFonts w:ascii="Times New Roman" w:hAnsi="Times New Roman"/>
          <w:sz w:val="24"/>
          <w:szCs w:val="24"/>
        </w:rPr>
      </w:pPr>
      <w:r>
        <w:rPr>
          <w:noProof/>
          <w:lang w:eastAsia="en-CA"/>
        </w:rPr>
        <w:drawing>
          <wp:anchor distT="0" distB="0" distL="114300" distR="114300" simplePos="0" relativeHeight="251664384" behindDoc="1" locked="0" layoutInCell="1" allowOverlap="1" wp14:anchorId="0809C5CE" wp14:editId="79F62C00">
            <wp:simplePos x="0" y="0"/>
            <wp:positionH relativeFrom="column">
              <wp:posOffset>1961515</wp:posOffset>
            </wp:positionH>
            <wp:positionV relativeFrom="paragraph">
              <wp:posOffset>208280</wp:posOffset>
            </wp:positionV>
            <wp:extent cx="3948430" cy="2644775"/>
            <wp:effectExtent l="0" t="0" r="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48430" cy="2644775"/>
                    </a:xfrm>
                    <a:prstGeom prst="rect">
                      <a:avLst/>
                    </a:prstGeom>
                  </pic:spPr>
                </pic:pic>
              </a:graphicData>
            </a:graphic>
            <wp14:sizeRelH relativeFrom="margin">
              <wp14:pctWidth>0</wp14:pctWidth>
            </wp14:sizeRelH>
            <wp14:sizeRelV relativeFrom="margin">
              <wp14:pctHeight>0</wp14:pctHeight>
            </wp14:sizeRelV>
          </wp:anchor>
        </w:drawing>
      </w:r>
      <w:r w:rsidR="00555F08">
        <w:rPr>
          <w:rFonts w:ascii="Times New Roman" w:hAnsi="Times New Roman"/>
          <w:sz w:val="24"/>
          <w:szCs w:val="24"/>
        </w:rPr>
        <w:t>Doesn’t take into account if people are or are not recidivist (the risk of committing a crime again)</w:t>
      </w:r>
    </w:p>
    <w:p w:rsidR="00555F08" w:rsidRDefault="00555F08" w:rsidP="00555F08">
      <w:pPr>
        <w:pStyle w:val="ListParagraph"/>
        <w:numPr>
          <w:ilvl w:val="1"/>
          <w:numId w:val="13"/>
        </w:numPr>
        <w:rPr>
          <w:rFonts w:ascii="Times New Roman" w:hAnsi="Times New Roman"/>
          <w:sz w:val="24"/>
          <w:szCs w:val="24"/>
        </w:rPr>
      </w:pPr>
      <w:r>
        <w:rPr>
          <w:rFonts w:ascii="Times New Roman" w:hAnsi="Times New Roman"/>
          <w:sz w:val="24"/>
          <w:szCs w:val="24"/>
        </w:rPr>
        <w:t>In the eyes of the law – house arrest is a sentence of incarceration – not considered as such in the CSI</w:t>
      </w:r>
    </w:p>
    <w:p w:rsidR="00555F08" w:rsidRDefault="00555F08" w:rsidP="00555F08">
      <w:pPr>
        <w:pStyle w:val="ListParagraph"/>
        <w:numPr>
          <w:ilvl w:val="1"/>
          <w:numId w:val="13"/>
        </w:numPr>
        <w:rPr>
          <w:rFonts w:ascii="Times New Roman" w:hAnsi="Times New Roman"/>
          <w:sz w:val="24"/>
          <w:szCs w:val="24"/>
        </w:rPr>
      </w:pPr>
      <w:r>
        <w:rPr>
          <w:rFonts w:ascii="Times New Roman" w:hAnsi="Times New Roman"/>
          <w:sz w:val="24"/>
          <w:szCs w:val="24"/>
        </w:rPr>
        <w:t>Other examples in the text</w:t>
      </w:r>
    </w:p>
    <w:p w:rsidR="00555F08" w:rsidRDefault="00555F08" w:rsidP="00555F08">
      <w:pPr>
        <w:pStyle w:val="ListParagraph"/>
        <w:numPr>
          <w:ilvl w:val="0"/>
          <w:numId w:val="13"/>
        </w:numPr>
        <w:rPr>
          <w:rFonts w:ascii="Times New Roman" w:hAnsi="Times New Roman"/>
          <w:sz w:val="24"/>
          <w:szCs w:val="24"/>
        </w:rPr>
      </w:pPr>
      <w:r>
        <w:rPr>
          <w:rFonts w:ascii="Times New Roman" w:hAnsi="Times New Roman"/>
          <w:sz w:val="24"/>
          <w:szCs w:val="24"/>
        </w:rPr>
        <w:t>Change the formula every 5 years</w:t>
      </w: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r>
        <w:rPr>
          <w:noProof/>
          <w:lang w:eastAsia="en-CA"/>
        </w:rPr>
        <w:drawing>
          <wp:anchor distT="0" distB="0" distL="114300" distR="114300" simplePos="0" relativeHeight="251667456" behindDoc="0" locked="0" layoutInCell="1" allowOverlap="1" wp14:anchorId="3448C8BC" wp14:editId="6749ACA3">
            <wp:simplePos x="0" y="0"/>
            <wp:positionH relativeFrom="column">
              <wp:posOffset>3853180</wp:posOffset>
            </wp:positionH>
            <wp:positionV relativeFrom="paragraph">
              <wp:posOffset>292100</wp:posOffset>
            </wp:positionV>
            <wp:extent cx="2024380" cy="191008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024380" cy="19100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CA"/>
        </w:rPr>
        <w:drawing>
          <wp:anchor distT="0" distB="0" distL="114300" distR="114300" simplePos="0" relativeHeight="251665408" behindDoc="0" locked="0" layoutInCell="1" allowOverlap="1" wp14:anchorId="1070C8FA" wp14:editId="51DAD78A">
            <wp:simplePos x="0" y="0"/>
            <wp:positionH relativeFrom="column">
              <wp:posOffset>64770</wp:posOffset>
            </wp:positionH>
            <wp:positionV relativeFrom="paragraph">
              <wp:posOffset>292735</wp:posOffset>
            </wp:positionV>
            <wp:extent cx="3679190" cy="2773680"/>
            <wp:effectExtent l="0" t="0" r="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679190" cy="2773680"/>
                    </a:xfrm>
                    <a:prstGeom prst="rect">
                      <a:avLst/>
                    </a:prstGeom>
                  </pic:spPr>
                </pic:pic>
              </a:graphicData>
            </a:graphic>
            <wp14:sizeRelH relativeFrom="margin">
              <wp14:pctWidth>0</wp14:pctWidth>
            </wp14:sizeRelH>
            <wp14:sizeRelV relativeFrom="margin">
              <wp14:pctHeight>0</wp14:pctHeight>
            </wp14:sizeRelV>
          </wp:anchor>
        </w:drawing>
      </w:r>
    </w:p>
    <w:p w:rsidR="00E26468" w:rsidRDefault="00E26468" w:rsidP="00E26468">
      <w:pPr>
        <w:rPr>
          <w:rFonts w:ascii="Times New Roman" w:hAnsi="Times New Roman"/>
          <w:sz w:val="24"/>
          <w:szCs w:val="24"/>
        </w:rPr>
      </w:pPr>
      <w:r>
        <w:rPr>
          <w:noProof/>
          <w:lang w:eastAsia="en-CA"/>
        </w:rPr>
        <mc:AlternateContent>
          <mc:Choice Requires="wps">
            <w:drawing>
              <wp:anchor distT="0" distB="0" distL="114300" distR="114300" simplePos="0" relativeHeight="251668480" behindDoc="0" locked="0" layoutInCell="1" allowOverlap="1" wp14:anchorId="7D9C9591" wp14:editId="7B22C492">
                <wp:simplePos x="0" y="0"/>
                <wp:positionH relativeFrom="column">
                  <wp:posOffset>4277814</wp:posOffset>
                </wp:positionH>
                <wp:positionV relativeFrom="paragraph">
                  <wp:posOffset>2008051</wp:posOffset>
                </wp:positionV>
                <wp:extent cx="1959066" cy="1153886"/>
                <wp:effectExtent l="0" t="0" r="22225" b="27305"/>
                <wp:wrapNone/>
                <wp:docPr id="13" name="Text Box 13"/>
                <wp:cNvGraphicFramePr/>
                <a:graphic xmlns:a="http://schemas.openxmlformats.org/drawingml/2006/main">
                  <a:graphicData uri="http://schemas.microsoft.com/office/word/2010/wordprocessingShape">
                    <wps:wsp>
                      <wps:cNvSpPr txBox="1"/>
                      <wps:spPr>
                        <a:xfrm>
                          <a:off x="0" y="0"/>
                          <a:ext cx="1959066" cy="11538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6468" w:rsidRDefault="00E26468">
                            <w:pPr>
                              <w:rPr>
                                <w:rFonts w:ascii="Times New Roman" w:hAnsi="Times New Roman"/>
                                <w:sz w:val="24"/>
                              </w:rPr>
                            </w:pPr>
                            <w:r>
                              <w:rPr>
                                <w:rFonts w:ascii="Times New Roman" w:hAnsi="Times New Roman"/>
                                <w:sz w:val="24"/>
                              </w:rPr>
                              <w:t>80% of crime according to police is non-violent</w:t>
                            </w:r>
                          </w:p>
                          <w:p w:rsidR="00E26468" w:rsidRPr="00E26468" w:rsidRDefault="00E26468">
                            <w:pPr>
                              <w:rPr>
                                <w:rFonts w:ascii="Times New Roman" w:hAnsi="Times New Roman"/>
                                <w:sz w:val="24"/>
                              </w:rPr>
                            </w:pPr>
                            <w:r>
                              <w:rPr>
                                <w:rFonts w:ascii="Times New Roman" w:hAnsi="Times New Roman"/>
                                <w:sz w:val="24"/>
                              </w:rPr>
                              <w:t>Most of these infractions are violations of the administration of justice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9C9591" id="Text Box 13" o:spid="_x0000_s1027" type="#_x0000_t202" style="position:absolute;margin-left:336.85pt;margin-top:158.1pt;width:154.25pt;height:90.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" fillcolor="white [3201]" strokeweight=".5pt">
                <v:textbox>
                  <w:txbxContent>
                    <w:p w:rsidR="00E26468" w:rsidRDefault="00E26468">
                      <w:pPr>
                        <w:rPr>
                          <w:rFonts w:ascii="Times New Roman" w:hAnsi="Times New Roman"/>
                          <w:sz w:val="24"/>
                        </w:rPr>
                      </w:pPr>
                      <w:r>
                        <w:rPr>
                          <w:rFonts w:ascii="Times New Roman" w:hAnsi="Times New Roman"/>
                          <w:sz w:val="24"/>
                        </w:rPr>
                        <w:t>80% of crime according to police is non-violent</w:t>
                      </w:r>
                    </w:p>
                    <w:p w:rsidR="00E26468" w:rsidRPr="00E26468" w:rsidRDefault="00E26468">
                      <w:pPr>
                        <w:rPr>
                          <w:rFonts w:ascii="Times New Roman" w:hAnsi="Times New Roman"/>
                          <w:sz w:val="24"/>
                        </w:rPr>
                      </w:pPr>
                      <w:r>
                        <w:rPr>
                          <w:rFonts w:ascii="Times New Roman" w:hAnsi="Times New Roman"/>
                          <w:sz w:val="24"/>
                        </w:rPr>
                        <w:t>Most of these infractions are violations of the administration of justice</w:t>
                      </w:r>
                    </w:p>
                  </w:txbxContent>
                </v:textbox>
              </v:shape>
            </w:pict>
          </mc:Fallback>
        </mc:AlternateContent>
      </w: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r>
        <w:rPr>
          <w:noProof/>
          <w:lang w:eastAsia="en-CA"/>
        </w:rPr>
        <w:drawing>
          <wp:anchor distT="0" distB="0" distL="114300" distR="114300" simplePos="0" relativeHeight="251666432" behindDoc="0" locked="0" layoutInCell="1" allowOverlap="1" wp14:anchorId="1C953F8F" wp14:editId="24B41BBB">
            <wp:simplePos x="0" y="0"/>
            <wp:positionH relativeFrom="column">
              <wp:posOffset>0</wp:posOffset>
            </wp:positionH>
            <wp:positionV relativeFrom="paragraph">
              <wp:posOffset>235131</wp:posOffset>
            </wp:positionV>
            <wp:extent cx="4905375" cy="31718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905375" cy="3171825"/>
                    </a:xfrm>
                    <a:prstGeom prst="rect">
                      <a:avLst/>
                    </a:prstGeom>
                  </pic:spPr>
                </pic:pic>
              </a:graphicData>
            </a:graphic>
          </wp:anchor>
        </w:drawing>
      </w: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pStyle w:val="ListParagraph"/>
        <w:numPr>
          <w:ilvl w:val="0"/>
          <w:numId w:val="14"/>
        </w:numPr>
        <w:rPr>
          <w:rFonts w:ascii="Times New Roman" w:hAnsi="Times New Roman"/>
          <w:sz w:val="24"/>
          <w:szCs w:val="24"/>
        </w:rPr>
      </w:pPr>
      <w:r>
        <w:rPr>
          <w:rFonts w:ascii="Times New Roman" w:hAnsi="Times New Roman"/>
          <w:sz w:val="24"/>
          <w:szCs w:val="24"/>
        </w:rPr>
        <w:lastRenderedPageBreak/>
        <w:t>Official stats show that most crime is less violent</w:t>
      </w:r>
    </w:p>
    <w:p w:rsidR="00E26468" w:rsidRDefault="00E26468" w:rsidP="00E26468">
      <w:pPr>
        <w:pStyle w:val="ListParagraph"/>
        <w:numPr>
          <w:ilvl w:val="0"/>
          <w:numId w:val="14"/>
        </w:numPr>
        <w:rPr>
          <w:rFonts w:ascii="Times New Roman" w:hAnsi="Times New Roman"/>
          <w:sz w:val="24"/>
          <w:szCs w:val="24"/>
        </w:rPr>
      </w:pPr>
      <w:r>
        <w:rPr>
          <w:rFonts w:ascii="Times New Roman" w:hAnsi="Times New Roman"/>
          <w:sz w:val="24"/>
          <w:szCs w:val="24"/>
        </w:rPr>
        <w:t>Homicide generally solid stats in the UCR – general decline but can be tripped with suicide</w:t>
      </w:r>
    </w:p>
    <w:p w:rsidR="00E26468" w:rsidRPr="00E26468" w:rsidRDefault="00E26468" w:rsidP="00E26468">
      <w:pPr>
        <w:pStyle w:val="ListParagraph"/>
        <w:numPr>
          <w:ilvl w:val="0"/>
          <w:numId w:val="14"/>
        </w:numPr>
        <w:rPr>
          <w:rFonts w:ascii="Times New Roman" w:hAnsi="Times New Roman"/>
          <w:sz w:val="24"/>
          <w:szCs w:val="24"/>
        </w:rPr>
      </w:pPr>
      <w:r>
        <w:rPr>
          <w:noProof/>
          <w:lang w:eastAsia="en-CA"/>
        </w:rPr>
        <w:drawing>
          <wp:anchor distT="0" distB="0" distL="114300" distR="114300" simplePos="0" relativeHeight="251670528" behindDoc="0" locked="0" layoutInCell="1" allowOverlap="1" wp14:anchorId="4CD8679F" wp14:editId="250C2472">
            <wp:simplePos x="0" y="0"/>
            <wp:positionH relativeFrom="column">
              <wp:posOffset>-65314</wp:posOffset>
            </wp:positionH>
            <wp:positionV relativeFrom="paragraph">
              <wp:posOffset>1523274</wp:posOffset>
            </wp:positionV>
            <wp:extent cx="5943600" cy="350647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3506470"/>
                    </a:xfrm>
                    <a:prstGeom prst="rect">
                      <a:avLst/>
                    </a:prstGeom>
                  </pic:spPr>
                </pic:pic>
              </a:graphicData>
            </a:graphic>
          </wp:anchor>
        </w:drawing>
      </w:r>
      <w:r>
        <w:rPr>
          <w:rFonts w:ascii="Times New Roman" w:hAnsi="Times New Roman"/>
          <w:sz w:val="24"/>
          <w:szCs w:val="24"/>
        </w:rPr>
        <w:t>Can use reporting rate of GSS to estimate the actual number of sexual assaults in Canada.</w:t>
      </w: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p>
    <w:p w:rsidR="00E26468" w:rsidRDefault="00E26468" w:rsidP="00E26468">
      <w:pPr>
        <w:rPr>
          <w:rFonts w:ascii="Times New Roman" w:hAnsi="Times New Roman"/>
          <w:sz w:val="24"/>
          <w:szCs w:val="24"/>
        </w:rPr>
      </w:pPr>
      <w:r>
        <w:rPr>
          <w:noProof/>
          <w:lang w:eastAsia="en-CA"/>
        </w:rPr>
        <w:drawing>
          <wp:anchor distT="0" distB="0" distL="114300" distR="114300" simplePos="0" relativeHeight="251669504" behindDoc="0" locked="0" layoutInCell="1" allowOverlap="1" wp14:anchorId="1F01237E" wp14:editId="09BB68CD">
            <wp:simplePos x="0" y="0"/>
            <wp:positionH relativeFrom="column">
              <wp:posOffset>-65315</wp:posOffset>
            </wp:positionH>
            <wp:positionV relativeFrom="paragraph">
              <wp:posOffset>-3137716</wp:posOffset>
            </wp:positionV>
            <wp:extent cx="4895850" cy="362902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895850" cy="3629025"/>
                    </a:xfrm>
                    <a:prstGeom prst="rect">
                      <a:avLst/>
                    </a:prstGeom>
                  </pic:spPr>
                </pic:pic>
              </a:graphicData>
            </a:graphic>
          </wp:anchor>
        </w:drawing>
      </w:r>
      <w:r>
        <w:rPr>
          <w:rFonts w:ascii="Times New Roman" w:hAnsi="Times New Roman"/>
          <w:sz w:val="24"/>
          <w:szCs w:val="24"/>
        </w:rPr>
        <w:t>IV. Clearance Rates: A measure of the quality of police work</w:t>
      </w:r>
    </w:p>
    <w:p w:rsidR="00E26468" w:rsidRDefault="00E26468" w:rsidP="00E26468">
      <w:pPr>
        <w:pStyle w:val="ListParagraph"/>
        <w:numPr>
          <w:ilvl w:val="0"/>
          <w:numId w:val="15"/>
        </w:numPr>
        <w:rPr>
          <w:rFonts w:ascii="Times New Roman" w:hAnsi="Times New Roman"/>
          <w:sz w:val="24"/>
          <w:szCs w:val="24"/>
        </w:rPr>
      </w:pPr>
      <w:r>
        <w:rPr>
          <w:rFonts w:ascii="Times New Roman" w:hAnsi="Times New Roman"/>
          <w:sz w:val="24"/>
          <w:szCs w:val="24"/>
        </w:rPr>
        <w:lastRenderedPageBreak/>
        <w:t>Police reported crimes are either cleared or not cleared. If cleared, it is by charge or otherwise.</w:t>
      </w:r>
    </w:p>
    <w:p w:rsidR="00E26468" w:rsidRDefault="00E26468" w:rsidP="00E26468">
      <w:pPr>
        <w:pStyle w:val="ListParagraph"/>
        <w:numPr>
          <w:ilvl w:val="1"/>
          <w:numId w:val="15"/>
        </w:numPr>
        <w:rPr>
          <w:rFonts w:ascii="Times New Roman" w:hAnsi="Times New Roman"/>
          <w:sz w:val="24"/>
          <w:szCs w:val="24"/>
        </w:rPr>
      </w:pPr>
      <w:r>
        <w:rPr>
          <w:rFonts w:ascii="Times New Roman" w:hAnsi="Times New Roman"/>
          <w:sz w:val="24"/>
          <w:szCs w:val="24"/>
        </w:rPr>
        <w:t>Not cleared: cases that remain unsolved</w:t>
      </w:r>
    </w:p>
    <w:p w:rsidR="00E26468" w:rsidRDefault="00E26468" w:rsidP="00E26468">
      <w:pPr>
        <w:pStyle w:val="ListParagraph"/>
        <w:numPr>
          <w:ilvl w:val="2"/>
          <w:numId w:val="15"/>
        </w:numPr>
        <w:rPr>
          <w:rFonts w:ascii="Times New Roman" w:hAnsi="Times New Roman"/>
          <w:sz w:val="24"/>
          <w:szCs w:val="24"/>
        </w:rPr>
      </w:pPr>
      <w:r>
        <w:rPr>
          <w:rFonts w:ascii="Times New Roman" w:hAnsi="Times New Roman"/>
          <w:sz w:val="24"/>
          <w:szCs w:val="24"/>
        </w:rPr>
        <w:t>Include all cases where there is not enough evidence to charge anyone</w:t>
      </w:r>
    </w:p>
    <w:p w:rsidR="00600E62" w:rsidRDefault="00E26468" w:rsidP="00600E62">
      <w:pPr>
        <w:pStyle w:val="ListParagraph"/>
        <w:numPr>
          <w:ilvl w:val="1"/>
          <w:numId w:val="15"/>
        </w:numPr>
        <w:rPr>
          <w:rFonts w:ascii="Times New Roman" w:hAnsi="Times New Roman"/>
          <w:sz w:val="24"/>
          <w:szCs w:val="24"/>
        </w:rPr>
      </w:pPr>
      <w:r>
        <w:rPr>
          <w:rFonts w:ascii="Times New Roman" w:hAnsi="Times New Roman"/>
          <w:sz w:val="24"/>
          <w:szCs w:val="24"/>
        </w:rPr>
        <w:t>Cleared: cases that are regarded as being solved and something has been done (or there has been a decision to do nothing)</w:t>
      </w:r>
    </w:p>
    <w:p w:rsidR="00600E62" w:rsidRDefault="00600E62" w:rsidP="00600E62">
      <w:pPr>
        <w:pStyle w:val="ListParagraph"/>
        <w:numPr>
          <w:ilvl w:val="1"/>
          <w:numId w:val="15"/>
        </w:numPr>
        <w:rPr>
          <w:rFonts w:ascii="Times New Roman" w:hAnsi="Times New Roman"/>
          <w:sz w:val="24"/>
          <w:szCs w:val="24"/>
        </w:rPr>
      </w:pPr>
      <w:r>
        <w:rPr>
          <w:rFonts w:ascii="Times New Roman" w:hAnsi="Times New Roman"/>
          <w:sz w:val="24"/>
          <w:szCs w:val="24"/>
        </w:rPr>
        <w:t>By charge: someone has been charged of the offence</w:t>
      </w:r>
    </w:p>
    <w:p w:rsidR="00600E62" w:rsidRDefault="00600E62" w:rsidP="00600E62">
      <w:pPr>
        <w:pStyle w:val="ListParagraph"/>
        <w:numPr>
          <w:ilvl w:val="1"/>
          <w:numId w:val="15"/>
        </w:numPr>
        <w:rPr>
          <w:rFonts w:ascii="Times New Roman" w:hAnsi="Times New Roman"/>
          <w:sz w:val="24"/>
          <w:szCs w:val="24"/>
        </w:rPr>
      </w:pPr>
      <w:r>
        <w:rPr>
          <w:rFonts w:ascii="Times New Roman" w:hAnsi="Times New Roman"/>
          <w:sz w:val="24"/>
          <w:szCs w:val="24"/>
        </w:rPr>
        <w:t>Otherwise</w:t>
      </w:r>
    </w:p>
    <w:p w:rsidR="00600E62" w:rsidRDefault="00600E62" w:rsidP="00600E62">
      <w:pPr>
        <w:pStyle w:val="ListParagraph"/>
        <w:numPr>
          <w:ilvl w:val="2"/>
          <w:numId w:val="15"/>
        </w:numPr>
        <w:rPr>
          <w:rFonts w:ascii="Times New Roman" w:hAnsi="Times New Roman"/>
          <w:sz w:val="24"/>
          <w:szCs w:val="24"/>
        </w:rPr>
      </w:pPr>
      <w:r>
        <w:rPr>
          <w:rFonts w:ascii="Times New Roman" w:hAnsi="Times New Roman"/>
          <w:sz w:val="24"/>
          <w:szCs w:val="24"/>
        </w:rPr>
        <w:t>Pre-charge diversion programs: individual to recognize guilt and be rehabilitated by criminologists and psychologists after an intervention. Used a lot with youth</w:t>
      </w:r>
    </w:p>
    <w:p w:rsidR="00600E62" w:rsidRDefault="00600E62" w:rsidP="00600E62">
      <w:pPr>
        <w:pStyle w:val="ListParagraph"/>
        <w:numPr>
          <w:ilvl w:val="2"/>
          <w:numId w:val="15"/>
        </w:numPr>
        <w:rPr>
          <w:rFonts w:ascii="Times New Roman" w:hAnsi="Times New Roman"/>
          <w:sz w:val="24"/>
          <w:szCs w:val="24"/>
        </w:rPr>
      </w:pPr>
      <w:r>
        <w:rPr>
          <w:rFonts w:ascii="Times New Roman" w:hAnsi="Times New Roman"/>
          <w:sz w:val="24"/>
          <w:szCs w:val="24"/>
        </w:rPr>
        <w:t>Suspect is below 12</w:t>
      </w:r>
    </w:p>
    <w:p w:rsidR="00600E62" w:rsidRDefault="00600E62" w:rsidP="00600E62">
      <w:pPr>
        <w:pStyle w:val="ListParagraph"/>
        <w:numPr>
          <w:ilvl w:val="2"/>
          <w:numId w:val="15"/>
        </w:numPr>
        <w:rPr>
          <w:rFonts w:ascii="Times New Roman" w:hAnsi="Times New Roman"/>
          <w:sz w:val="24"/>
          <w:szCs w:val="24"/>
        </w:rPr>
      </w:pPr>
      <w:r>
        <w:rPr>
          <w:rFonts w:ascii="Times New Roman" w:hAnsi="Times New Roman"/>
          <w:sz w:val="24"/>
          <w:szCs w:val="24"/>
        </w:rPr>
        <w:t>Suspect has diplomatic immunity</w:t>
      </w:r>
    </w:p>
    <w:p w:rsidR="00600E62" w:rsidRDefault="00600E62" w:rsidP="00600E62">
      <w:pPr>
        <w:pStyle w:val="ListParagraph"/>
        <w:numPr>
          <w:ilvl w:val="2"/>
          <w:numId w:val="15"/>
        </w:numPr>
        <w:rPr>
          <w:rFonts w:ascii="Times New Roman" w:hAnsi="Times New Roman"/>
          <w:sz w:val="24"/>
          <w:szCs w:val="24"/>
        </w:rPr>
      </w:pPr>
      <w:r>
        <w:rPr>
          <w:rFonts w:ascii="Times New Roman" w:hAnsi="Times New Roman"/>
          <w:sz w:val="24"/>
          <w:szCs w:val="24"/>
        </w:rPr>
        <w:t>Suspect is dead</w:t>
      </w:r>
    </w:p>
    <w:p w:rsidR="00600E62" w:rsidRDefault="00600E62" w:rsidP="00600E62">
      <w:pPr>
        <w:pStyle w:val="ListParagraph"/>
        <w:numPr>
          <w:ilvl w:val="2"/>
          <w:numId w:val="15"/>
        </w:numPr>
        <w:rPr>
          <w:rFonts w:ascii="Times New Roman" w:hAnsi="Times New Roman"/>
          <w:sz w:val="24"/>
          <w:szCs w:val="24"/>
        </w:rPr>
      </w:pPr>
      <w:r>
        <w:rPr>
          <w:rFonts w:ascii="Times New Roman" w:hAnsi="Times New Roman"/>
          <w:sz w:val="24"/>
          <w:szCs w:val="24"/>
        </w:rPr>
        <w:t>Suspect already incarcerated for something else</w:t>
      </w:r>
    </w:p>
    <w:p w:rsidR="00600E62" w:rsidRPr="00600E62" w:rsidRDefault="00600E62" w:rsidP="00600E62">
      <w:pPr>
        <w:pStyle w:val="ListParagraph"/>
        <w:numPr>
          <w:ilvl w:val="2"/>
          <w:numId w:val="15"/>
        </w:numPr>
        <w:rPr>
          <w:rFonts w:ascii="Times New Roman" w:hAnsi="Times New Roman"/>
          <w:sz w:val="24"/>
          <w:szCs w:val="24"/>
        </w:rPr>
      </w:pPr>
      <w:r>
        <w:rPr>
          <w:rFonts w:ascii="Times New Roman" w:hAnsi="Times New Roman"/>
          <w:sz w:val="24"/>
          <w:szCs w:val="24"/>
        </w:rPr>
        <w:t>Suspect is in a psychiatric facility</w:t>
      </w:r>
      <w:bookmarkStart w:id="0" w:name="_GoBack"/>
      <w:bookmarkEnd w:id="0"/>
    </w:p>
    <w:sectPr w:rsidR="00600E62" w:rsidRPr="00600E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43198"/>
    <w:multiLevelType w:val="hybridMultilevel"/>
    <w:tmpl w:val="82FEB5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8C0322D"/>
    <w:multiLevelType w:val="hybridMultilevel"/>
    <w:tmpl w:val="3C029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C214D4F"/>
    <w:multiLevelType w:val="hybridMultilevel"/>
    <w:tmpl w:val="482C1A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C4953D9"/>
    <w:multiLevelType w:val="hybridMultilevel"/>
    <w:tmpl w:val="D848F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9CC257E"/>
    <w:multiLevelType w:val="hybridMultilevel"/>
    <w:tmpl w:val="FFACFD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B1F6D87"/>
    <w:multiLevelType w:val="hybridMultilevel"/>
    <w:tmpl w:val="525C15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E0C3155"/>
    <w:multiLevelType w:val="hybridMultilevel"/>
    <w:tmpl w:val="864ED1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A531749"/>
    <w:multiLevelType w:val="hybridMultilevel"/>
    <w:tmpl w:val="709C72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1781E1A"/>
    <w:multiLevelType w:val="hybridMultilevel"/>
    <w:tmpl w:val="E5EC1B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1C24C4D"/>
    <w:multiLevelType w:val="hybridMultilevel"/>
    <w:tmpl w:val="C0AC0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DE13FDD"/>
    <w:multiLevelType w:val="hybridMultilevel"/>
    <w:tmpl w:val="728024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1E60D06"/>
    <w:multiLevelType w:val="hybridMultilevel"/>
    <w:tmpl w:val="9D229A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75445C7"/>
    <w:multiLevelType w:val="hybridMultilevel"/>
    <w:tmpl w:val="733063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6DAD62E3"/>
    <w:multiLevelType w:val="hybridMultilevel"/>
    <w:tmpl w:val="E64A63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89F4D1D"/>
    <w:multiLevelType w:val="hybridMultilevel"/>
    <w:tmpl w:val="24342C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6"/>
  </w:num>
  <w:num w:numId="5">
    <w:abstractNumId w:val="9"/>
  </w:num>
  <w:num w:numId="6">
    <w:abstractNumId w:val="12"/>
  </w:num>
  <w:num w:numId="7">
    <w:abstractNumId w:val="3"/>
  </w:num>
  <w:num w:numId="8">
    <w:abstractNumId w:val="10"/>
  </w:num>
  <w:num w:numId="9">
    <w:abstractNumId w:val="11"/>
  </w:num>
  <w:num w:numId="10">
    <w:abstractNumId w:val="7"/>
  </w:num>
  <w:num w:numId="11">
    <w:abstractNumId w:val="14"/>
  </w:num>
  <w:num w:numId="12">
    <w:abstractNumId w:val="13"/>
  </w:num>
  <w:num w:numId="13">
    <w:abstractNumId w:val="8"/>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A94"/>
    <w:rsid w:val="002D0A94"/>
    <w:rsid w:val="004C4577"/>
    <w:rsid w:val="00555F08"/>
    <w:rsid w:val="00600E62"/>
    <w:rsid w:val="006D7BFD"/>
    <w:rsid w:val="006E21E5"/>
    <w:rsid w:val="007D3515"/>
    <w:rsid w:val="00DB37F0"/>
    <w:rsid w:val="00E26468"/>
    <w:rsid w:val="00E932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0001D7-C14F-48D8-B0AE-4C5659F37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A94"/>
    <w:pPr>
      <w:ind w:left="720"/>
      <w:contextualSpacing/>
    </w:pPr>
  </w:style>
  <w:style w:type="table" w:styleId="TableGrid">
    <w:name w:val="Table Grid"/>
    <w:basedOn w:val="TableNormal"/>
    <w:uiPriority w:val="39"/>
    <w:rsid w:val="00555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oleObject" Target="file:///C:\Aurora\Boulots\Boulots%20ouverts\ICCJ\CRCJ%201000%20-%20Intro\tables%20-%20charts%20stats\Copy%20of%20gss%2009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Aurora\Boulots\Boulots%20ouverts\ICCJ\CRCJ%201000%20-%20Intro\tables%20-%20charts%20stats\Copy%20of%20gss%2009b.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Aurora\Boulots\Boulots%20ouverts\ICCJ\CRCJ%201000%20-%20Intro\tables%20-%20charts%20stats\gss%2009f.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2.5000000000000001E-2"/>
          <c:y val="3.2870370370370369E-2"/>
          <c:w val="0.95000000000000007"/>
          <c:h val="0.93981481481481488"/>
        </c:manualLayout>
      </c:layout>
      <c:pie3DChart>
        <c:varyColors val="1"/>
        <c:ser>
          <c:idx val="0"/>
          <c:order val="0"/>
          <c:explosion val="25"/>
          <c:dPt>
            <c:idx val="4"/>
            <c:bubble3D val="0"/>
            <c:spPr>
              <a:solidFill>
                <a:srgbClr val="FFFF00"/>
              </a:solidFill>
            </c:spPr>
          </c:dPt>
          <c:dPt>
            <c:idx val="6"/>
            <c:bubble3D val="0"/>
            <c:spPr>
              <a:solidFill>
                <a:srgbClr val="FF0000"/>
              </a:solidFill>
            </c:spPr>
          </c:dPt>
          <c:cat>
            <c:strRef>
              <c:f>Sheet1!$A$2:$H$2</c:f>
              <c:strCache>
                <c:ptCount val="8"/>
                <c:pt idx="0">
                  <c:v>Theft personal property</c:v>
                </c:pt>
                <c:pt idx="1">
                  <c:v>Theft household property</c:v>
                </c:pt>
                <c:pt idx="2">
                  <c:v>Vandalism</c:v>
                </c:pt>
                <c:pt idx="3">
                  <c:v>Break-ins</c:v>
                </c:pt>
                <c:pt idx="4">
                  <c:v>Theft motor vehicle/parts</c:v>
                </c:pt>
                <c:pt idx="5">
                  <c:v>Physical assault</c:v>
                </c:pt>
                <c:pt idx="6">
                  <c:v>Sexual assault</c:v>
                </c:pt>
                <c:pt idx="7">
                  <c:v>Robbery</c:v>
                </c:pt>
              </c:strCache>
            </c:strRef>
          </c:cat>
          <c:val>
            <c:numRef>
              <c:f>Sheet1!$A$3:$H$3</c:f>
              <c:numCache>
                <c:formatCode>0%</c:formatCode>
                <c:ptCount val="8"/>
                <c:pt idx="0">
                  <c:v>0.34000000000000014</c:v>
                </c:pt>
                <c:pt idx="1">
                  <c:v>0.13</c:v>
                </c:pt>
                <c:pt idx="2">
                  <c:v>0.11000000000000003</c:v>
                </c:pt>
                <c:pt idx="3">
                  <c:v>7.0000000000000034E-2</c:v>
                </c:pt>
                <c:pt idx="4">
                  <c:v>5.0000000000000017E-2</c:v>
                </c:pt>
                <c:pt idx="5">
                  <c:v>0.19000000000000006</c:v>
                </c:pt>
                <c:pt idx="6">
                  <c:v>8.0000000000000029E-2</c:v>
                </c:pt>
                <c:pt idx="7">
                  <c:v>4.0000000000000015E-2</c:v>
                </c:pt>
              </c:numCache>
            </c:numRef>
          </c:val>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Violent victimization</c:v>
          </c:tx>
          <c:invertIfNegative val="0"/>
          <c:dLbls>
            <c:spPr>
              <a:noFill/>
              <a:ln>
                <a:noFill/>
              </a:ln>
              <a:effectLst/>
            </c:spPr>
            <c:txPr>
              <a:bodyPr/>
              <a:lstStyle/>
              <a:p>
                <a:pPr>
                  <a:defRPr sz="11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Sheet1!$A$3:$I$3</c:f>
              <c:strCache>
                <c:ptCount val="9"/>
                <c:pt idx="0">
                  <c:v>Toronto</c:v>
                </c:pt>
                <c:pt idx="1">
                  <c:v>Halifax </c:v>
                </c:pt>
                <c:pt idx="2">
                  <c:v>Montréal</c:v>
                </c:pt>
                <c:pt idx="3">
                  <c:v>Winnipeg</c:v>
                </c:pt>
                <c:pt idx="4">
                  <c:v>Calgary</c:v>
                </c:pt>
                <c:pt idx="5">
                  <c:v>Vancouver</c:v>
                </c:pt>
                <c:pt idx="6">
                  <c:v>Ottawa-Gatineau</c:v>
                </c:pt>
                <c:pt idx="7">
                  <c:v>Victoria</c:v>
                </c:pt>
                <c:pt idx="8">
                  <c:v>Regina</c:v>
                </c:pt>
              </c:strCache>
            </c:strRef>
          </c:cat>
          <c:val>
            <c:numRef>
              <c:f>Sheet1!$A$4:$I$4</c:f>
              <c:numCache>
                <c:formatCode>General</c:formatCode>
                <c:ptCount val="9"/>
                <c:pt idx="0">
                  <c:v>9</c:v>
                </c:pt>
                <c:pt idx="1">
                  <c:v>10.7</c:v>
                </c:pt>
                <c:pt idx="2">
                  <c:v>11.8</c:v>
                </c:pt>
                <c:pt idx="3">
                  <c:v>12.1</c:v>
                </c:pt>
                <c:pt idx="4">
                  <c:v>13.5</c:v>
                </c:pt>
                <c:pt idx="5">
                  <c:v>14.1</c:v>
                </c:pt>
                <c:pt idx="6">
                  <c:v>14.3</c:v>
                </c:pt>
                <c:pt idx="7">
                  <c:v>14.6</c:v>
                </c:pt>
                <c:pt idx="8">
                  <c:v>27.3</c:v>
                </c:pt>
              </c:numCache>
            </c:numRef>
          </c:val>
        </c:ser>
        <c:ser>
          <c:idx val="1"/>
          <c:order val="1"/>
          <c:tx>
            <c:v>Household victimization</c:v>
          </c:tx>
          <c:invertIfNegative val="0"/>
          <c:dLbls>
            <c:spPr>
              <a:noFill/>
              <a:ln>
                <a:noFill/>
              </a:ln>
              <a:effectLst/>
            </c:spPr>
            <c:txPr>
              <a:bodyPr/>
              <a:lstStyle/>
              <a:p>
                <a:pPr>
                  <a:defRPr sz="105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Sheet1!$A$3:$I$3</c:f>
              <c:strCache>
                <c:ptCount val="9"/>
                <c:pt idx="0">
                  <c:v>Toronto</c:v>
                </c:pt>
                <c:pt idx="1">
                  <c:v>Halifax </c:v>
                </c:pt>
                <c:pt idx="2">
                  <c:v>Montréal</c:v>
                </c:pt>
                <c:pt idx="3">
                  <c:v>Winnipeg</c:v>
                </c:pt>
                <c:pt idx="4">
                  <c:v>Calgary</c:v>
                </c:pt>
                <c:pt idx="5">
                  <c:v>Vancouver</c:v>
                </c:pt>
                <c:pt idx="6">
                  <c:v>Ottawa-Gatineau</c:v>
                </c:pt>
                <c:pt idx="7">
                  <c:v>Victoria</c:v>
                </c:pt>
                <c:pt idx="8">
                  <c:v>Regina</c:v>
                </c:pt>
              </c:strCache>
            </c:strRef>
          </c:cat>
          <c:val>
            <c:numRef>
              <c:f>Sheet1!$A$5:$I$5</c:f>
              <c:numCache>
                <c:formatCode>General</c:formatCode>
                <c:ptCount val="9"/>
                <c:pt idx="0">
                  <c:v>18.8</c:v>
                </c:pt>
                <c:pt idx="1">
                  <c:v>23.6</c:v>
                </c:pt>
                <c:pt idx="2">
                  <c:v>25.8</c:v>
                </c:pt>
                <c:pt idx="3">
                  <c:v>41.3</c:v>
                </c:pt>
                <c:pt idx="4">
                  <c:v>31.1</c:v>
                </c:pt>
                <c:pt idx="5">
                  <c:v>28.6</c:v>
                </c:pt>
                <c:pt idx="6">
                  <c:v>18.7</c:v>
                </c:pt>
                <c:pt idx="7">
                  <c:v>20.8</c:v>
                </c:pt>
                <c:pt idx="8">
                  <c:v>45.3</c:v>
                </c:pt>
              </c:numCache>
            </c:numRef>
          </c:val>
        </c:ser>
        <c:dLbls>
          <c:showLegendKey val="0"/>
          <c:showVal val="1"/>
          <c:showCatName val="0"/>
          <c:showSerName val="0"/>
          <c:showPercent val="0"/>
          <c:showBubbleSize val="0"/>
        </c:dLbls>
        <c:gapWidth val="95"/>
        <c:axId val="459193888"/>
        <c:axId val="459191928"/>
      </c:barChart>
      <c:catAx>
        <c:axId val="459193888"/>
        <c:scaling>
          <c:orientation val="minMax"/>
        </c:scaling>
        <c:delete val="0"/>
        <c:axPos val="b"/>
        <c:numFmt formatCode="General" sourceLinked="0"/>
        <c:majorTickMark val="none"/>
        <c:minorTickMark val="none"/>
        <c:tickLblPos val="nextTo"/>
        <c:txPr>
          <a:bodyPr/>
          <a:lstStyle/>
          <a:p>
            <a:pPr>
              <a:defRPr sz="1100"/>
            </a:pPr>
            <a:endParaRPr lang="en-US"/>
          </a:p>
        </c:txPr>
        <c:crossAx val="459191928"/>
        <c:crosses val="autoZero"/>
        <c:auto val="1"/>
        <c:lblAlgn val="ctr"/>
        <c:lblOffset val="100"/>
        <c:noMultiLvlLbl val="0"/>
      </c:catAx>
      <c:valAx>
        <c:axId val="459191928"/>
        <c:scaling>
          <c:orientation val="minMax"/>
        </c:scaling>
        <c:delete val="1"/>
        <c:axPos val="l"/>
        <c:numFmt formatCode="General" sourceLinked="1"/>
        <c:majorTickMark val="none"/>
        <c:minorTickMark val="none"/>
        <c:tickLblPos val="none"/>
        <c:crossAx val="459193888"/>
        <c:crosses val="autoZero"/>
        <c:crossBetween val="between"/>
      </c:valAx>
    </c:plotArea>
    <c:legend>
      <c:legendPos val="b"/>
      <c:overlay val="0"/>
      <c:txPr>
        <a:bodyPr/>
        <a:lstStyle/>
        <a:p>
          <a:pPr>
            <a:defRPr sz="1050"/>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75"/>
      <c:rotY val="0"/>
      <c:rAngAx val="0"/>
    </c:view3D>
    <c:floor>
      <c:thickness val="0"/>
    </c:floor>
    <c:sideWall>
      <c:thickness val="0"/>
    </c:sideWall>
    <c:backWall>
      <c:thickness val="0"/>
    </c:backWall>
    <c:plotArea>
      <c:layout>
        <c:manualLayout>
          <c:layoutTarget val="inner"/>
          <c:xMode val="edge"/>
          <c:yMode val="edge"/>
          <c:x val="8.5615768617158167E-2"/>
          <c:y val="0.10840883383300939"/>
          <c:w val="0.51504281421835862"/>
          <c:h val="0.71437946825684462"/>
        </c:manualLayout>
      </c:layout>
      <c:pie3DChart>
        <c:varyColors val="1"/>
        <c:ser>
          <c:idx val="0"/>
          <c:order val="0"/>
          <c:explosion val="25"/>
          <c:dPt>
            <c:idx val="0"/>
            <c:bubble3D val="0"/>
            <c:explosion val="28"/>
            <c:spPr>
              <a:solidFill>
                <a:schemeClr val="accent2">
                  <a:lumMod val="75000"/>
                </a:schemeClr>
              </a:solidFill>
            </c:spPr>
          </c:dPt>
          <c:dPt>
            <c:idx val="1"/>
            <c:bubble3D val="0"/>
            <c:explosion val="0"/>
            <c:spPr>
              <a:solidFill>
                <a:srgbClr val="00B050"/>
              </a:solidFill>
            </c:spPr>
          </c:dPt>
          <c:dLbls>
            <c:dLbl>
              <c:idx val="0"/>
              <c:layout>
                <c:manualLayout>
                  <c:x val="-0.10466241302082382"/>
                  <c:y val="-0.1567582385535142"/>
                </c:manualLayout>
              </c:layout>
              <c:showLegendKey val="0"/>
              <c:showVal val="0"/>
              <c:showCatName val="0"/>
              <c:showSerName val="0"/>
              <c:showPercent val="1"/>
              <c:showBubbleSize val="0"/>
              <c:extLst>
                <c:ext xmlns:c15="http://schemas.microsoft.com/office/drawing/2012/chart" uri="{CE6537A1-D6FC-4f65-9D91-7224C49458BB}"/>
              </c:extLst>
            </c:dLbl>
            <c:dLbl>
              <c:idx val="1"/>
              <c:layout>
                <c:manualLayout>
                  <c:x val="8.6668646057251955E-2"/>
                  <c:y val="0.15244951075676227"/>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a:lstStyle/>
              <a:p>
                <a:pPr>
                  <a:defRPr sz="1100"/>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Lit>
              <c:ptCount val="2"/>
              <c:pt idx="0">
                <c:v>unwanted sexual touching grabbing kissing or fondling</c:v>
              </c:pt>
              <c:pt idx="1">
                <c:v> forced sexual activity or attempt at forced sexual activity</c:v>
              </c:pt>
            </c:strLit>
          </c:cat>
          <c:val>
            <c:numRef>
              <c:f>Sheet1!$B$3:$B$4</c:f>
              <c:numCache>
                <c:formatCode>0%</c:formatCode>
                <c:ptCount val="2"/>
                <c:pt idx="0">
                  <c:v>0.81</c:v>
                </c:pt>
                <c:pt idx="1">
                  <c:v>0.19</c:v>
                </c:pt>
              </c:numCache>
            </c:numRef>
          </c:val>
        </c:ser>
        <c:dLbls>
          <c:showLegendKey val="0"/>
          <c:showVal val="0"/>
          <c:showCatName val="0"/>
          <c:showSerName val="0"/>
          <c:showPercent val="1"/>
          <c:showBubbleSize val="0"/>
          <c:showLeaderLines val="1"/>
        </c:dLbls>
      </c:pie3DChart>
    </c:plotArea>
    <c:legend>
      <c:legendPos val="b"/>
      <c:layout>
        <c:manualLayout>
          <c:xMode val="edge"/>
          <c:yMode val="edge"/>
          <c:x val="3.6354279244506251E-3"/>
          <c:y val="0.88656673145982257"/>
          <c:w val="0.78303728367892311"/>
          <c:h val="9.6696866866537182E-2"/>
        </c:manualLayout>
      </c:layout>
      <c:overlay val="0"/>
      <c:txPr>
        <a:bodyPr/>
        <a:lstStyle/>
        <a:p>
          <a:pPr rtl="0">
            <a:defRPr sz="900"/>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18AC471-C33A-4BEA-AB2D-561450EBE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912</Words>
  <Characters>5203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Pama</dc:creator>
  <cp:keywords/>
  <dc:description/>
  <cp:lastModifiedBy>Julia Pama</cp:lastModifiedBy>
  <cp:revision>7</cp:revision>
  <dcterms:created xsi:type="dcterms:W3CDTF">2015-09-25T18:04:00Z</dcterms:created>
  <dcterms:modified xsi:type="dcterms:W3CDTF">2015-09-25T19:19:00Z</dcterms:modified>
</cp:coreProperties>
</file>