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A210E9" w14:textId="2D520327" w:rsidR="00387B8E" w:rsidRDefault="000A492C" w:rsidP="00751729">
      <w:pPr>
        <w:rPr>
          <w:b/>
          <w:lang w:val="en-CA"/>
        </w:rPr>
      </w:pPr>
      <w:r w:rsidRPr="000A492C">
        <w:rPr>
          <w:b/>
          <w:u w:val="single"/>
          <w:lang w:val="en-CA"/>
        </w:rPr>
        <w:t xml:space="preserve">Awareness of Investigative Methods </w:t>
      </w:r>
      <w:r w:rsidRPr="000A492C">
        <w:rPr>
          <w:b/>
          <w:u w:val="single"/>
          <w:lang w:val="en-CA"/>
        </w:rPr>
        <w:br/>
      </w:r>
      <w:r>
        <w:rPr>
          <w:b/>
          <w:lang w:val="en-CA"/>
        </w:rPr>
        <w:t xml:space="preserve">RESEARCH PARTICIPATION </w:t>
      </w:r>
    </w:p>
    <w:p w14:paraId="28645D0A" w14:textId="172A5308" w:rsidR="000A492C" w:rsidRDefault="000A492C" w:rsidP="000A492C">
      <w:pPr>
        <w:jc w:val="center"/>
        <w:rPr>
          <w:lang w:val="en-CA"/>
        </w:rPr>
      </w:pPr>
      <w:r>
        <w:rPr>
          <w:lang w:val="en-CA"/>
        </w:rPr>
        <w:t xml:space="preserve">Useful, because you get to experience it first hand. There are many opportunities to participate. </w:t>
      </w:r>
    </w:p>
    <w:p w14:paraId="5F0FD4C4" w14:textId="419AE951" w:rsidR="000A492C" w:rsidRDefault="000A492C" w:rsidP="00751729">
      <w:pPr>
        <w:rPr>
          <w:lang w:val="en-CA"/>
        </w:rPr>
      </w:pPr>
      <w:r>
        <w:rPr>
          <w:lang w:val="en-CA"/>
        </w:rPr>
        <w:t xml:space="preserve">SCIENTIFIC METHOD </w:t>
      </w:r>
    </w:p>
    <w:p w14:paraId="37A833B9" w14:textId="77777777" w:rsidR="000A492C" w:rsidRDefault="000A492C" w:rsidP="00751729">
      <w:pPr>
        <w:rPr>
          <w:lang w:val="en-CA"/>
        </w:rPr>
      </w:pPr>
      <w:r>
        <w:rPr>
          <w:lang w:val="en-CA"/>
        </w:rPr>
        <w:t>Goals as a science psychology tries to achieve:  1</w:t>
      </w:r>
      <w:r w:rsidRPr="000A492C">
        <w:rPr>
          <w:u w:val="single"/>
          <w:lang w:val="en-CA"/>
        </w:rPr>
        <w:t>. Measurement &amp; Description</w:t>
      </w:r>
      <w:r>
        <w:rPr>
          <w:lang w:val="en-CA"/>
        </w:rPr>
        <w:t xml:space="preserve"> 2. </w:t>
      </w:r>
      <w:r w:rsidRPr="000A492C">
        <w:rPr>
          <w:u w:val="single"/>
          <w:lang w:val="en-CA"/>
        </w:rPr>
        <w:t>Understanding &amp; Prediction</w:t>
      </w:r>
      <w:r>
        <w:rPr>
          <w:lang w:val="en-CA"/>
        </w:rPr>
        <w:t xml:space="preserve"> – when we understand why, we can further understand a theory to predict what is happening.  3. </w:t>
      </w:r>
      <w:r w:rsidRPr="000A492C">
        <w:rPr>
          <w:u w:val="single"/>
          <w:lang w:val="en-CA"/>
        </w:rPr>
        <w:t>Application &amp; Control</w:t>
      </w:r>
      <w:r>
        <w:rPr>
          <w:u w:val="single"/>
          <w:lang w:val="en-CA"/>
        </w:rPr>
        <w:t xml:space="preserve"> – </w:t>
      </w:r>
      <w:r>
        <w:rPr>
          <w:lang w:val="en-CA"/>
        </w:rPr>
        <w:t xml:space="preserve">are there ways to control, stop &amp; or predict this happening &amp; use it. Science entails theories, we are talking about a lot of interrelated ideas to explain a set of observations. Helps to guides scientific research to be able to generate an hypothesis. THEORY </w:t>
      </w:r>
      <w:r w:rsidRPr="000A492C">
        <w:rPr>
          <w:lang w:val="en-CA"/>
        </w:rPr>
        <w:sym w:font="Wingdings" w:char="F0E0"/>
      </w:r>
      <w:r>
        <w:rPr>
          <w:lang w:val="en-CA"/>
        </w:rPr>
        <w:t xml:space="preserve"> HYPTHESES </w:t>
      </w:r>
      <w:r w:rsidRPr="000A492C">
        <w:rPr>
          <w:lang w:val="en-CA"/>
        </w:rPr>
        <w:sym w:font="Wingdings" w:char="F0E0"/>
      </w:r>
      <w:r>
        <w:rPr>
          <w:lang w:val="en-CA"/>
        </w:rPr>
        <w:t xml:space="preserve"> RESEARCH </w:t>
      </w:r>
      <w:r w:rsidRPr="000A492C">
        <w:rPr>
          <w:lang w:val="en-CA"/>
        </w:rPr>
        <w:sym w:font="Wingdings" w:char="F0E0"/>
      </w:r>
      <w:r>
        <w:rPr>
          <w:lang w:val="en-CA"/>
        </w:rPr>
        <w:t xml:space="preserve"> DATA SUPPORTS? </w:t>
      </w:r>
      <w:r w:rsidRPr="000A492C">
        <w:rPr>
          <w:lang w:val="en-CA"/>
        </w:rPr>
        <w:sym w:font="Wingdings" w:char="F0E0"/>
      </w:r>
      <w:r>
        <w:rPr>
          <w:lang w:val="en-CA"/>
        </w:rPr>
        <w:t xml:space="preserve"> YES? Confidence in theory increases. </w:t>
      </w:r>
      <w:r w:rsidRPr="000A492C">
        <w:rPr>
          <w:lang w:val="en-CA"/>
        </w:rPr>
        <w:sym w:font="Wingdings" w:char="F0E0"/>
      </w:r>
      <w:r>
        <w:rPr>
          <w:lang w:val="en-CA"/>
        </w:rPr>
        <w:t xml:space="preserve"> NO? Revise theory &amp; restart. </w:t>
      </w:r>
      <w:r>
        <w:rPr>
          <w:lang w:val="en-CA"/>
        </w:rPr>
        <w:br/>
      </w:r>
      <w:r w:rsidRPr="00751729">
        <w:rPr>
          <w:b/>
          <w:lang w:val="en-CA"/>
        </w:rPr>
        <w:t xml:space="preserve">RESEARCH EXAMPLE </w:t>
      </w:r>
    </w:p>
    <w:p w14:paraId="6EF5A2DD" w14:textId="7BDE8613" w:rsidR="000A492C" w:rsidRDefault="000A492C" w:rsidP="00751729">
      <w:pPr>
        <w:rPr>
          <w:lang w:val="en-CA"/>
        </w:rPr>
      </w:pPr>
      <w:r>
        <w:rPr>
          <w:lang w:val="en-CA"/>
        </w:rPr>
        <w:t xml:space="preserve">in textbook chapter two (case study) suggests that two things happen in parallel and our bodies react physiologically to that thing. One thing that happens is you express things cognitively, &amp; other internally.  only when both of these things happen @ the same time they will they come together to create the emotion fear. If they’re correct they believed that sometimes fear may be sometimes mistaken for sexual arousal. Hypothesis – fear might sometimes result in sexual arousal. </w:t>
      </w:r>
      <w:r w:rsidR="007330E5">
        <w:rPr>
          <w:lang w:val="en-CA"/>
        </w:rPr>
        <w:br/>
      </w:r>
      <w:r w:rsidR="007330E5" w:rsidRPr="00751729">
        <w:rPr>
          <w:b/>
          <w:lang w:val="en-CA"/>
        </w:rPr>
        <w:t>DEPENDENT VARIABLES</w:t>
      </w:r>
      <w:r w:rsidR="007330E5">
        <w:rPr>
          <w:lang w:val="en-CA"/>
        </w:rPr>
        <w:t xml:space="preserve"> </w:t>
      </w:r>
    </w:p>
    <w:p w14:paraId="6AEC073C" w14:textId="7E84AB76" w:rsidR="007330E5" w:rsidRDefault="007330E5" w:rsidP="00751729">
      <w:pPr>
        <w:rPr>
          <w:lang w:val="en-CA"/>
        </w:rPr>
      </w:pPr>
      <w:r>
        <w:rPr>
          <w:lang w:val="en-CA"/>
        </w:rPr>
        <w:t xml:space="preserve">they tried to independently determine if the stories/images had sexual imagery in it. They were getting two different measures about how much sexual arousal they were getting from these variables. </w:t>
      </w:r>
      <w:r>
        <w:rPr>
          <w:lang w:val="en-CA"/>
        </w:rPr>
        <w:br/>
      </w:r>
      <w:r w:rsidRPr="00751729">
        <w:rPr>
          <w:b/>
          <w:lang w:val="en-CA"/>
        </w:rPr>
        <w:t>OPERATIONAL DEFINITIONS</w:t>
      </w:r>
      <w:r>
        <w:rPr>
          <w:lang w:val="en-CA"/>
        </w:rPr>
        <w:t xml:space="preserve"> </w:t>
      </w:r>
    </w:p>
    <w:p w14:paraId="42B2C00F" w14:textId="425A4974" w:rsidR="007330E5" w:rsidRDefault="007330E5" w:rsidP="00751729">
      <w:pPr>
        <w:rPr>
          <w:lang w:val="en-CA"/>
        </w:rPr>
      </w:pPr>
      <w:r>
        <w:rPr>
          <w:lang w:val="en-CA"/>
        </w:rPr>
        <w:t xml:space="preserve">high fear = crossing a high swinging bridge. </w:t>
      </w:r>
    </w:p>
    <w:p w14:paraId="1CC0BC09" w14:textId="44C3B1A0" w:rsidR="007330E5" w:rsidRDefault="007330E5" w:rsidP="00751729">
      <w:pPr>
        <w:rPr>
          <w:lang w:val="en-CA"/>
        </w:rPr>
      </w:pPr>
      <w:r>
        <w:rPr>
          <w:lang w:val="en-CA"/>
        </w:rPr>
        <w:t xml:space="preserve">Low fear = cross low, solid bridge </w:t>
      </w:r>
    </w:p>
    <w:p w14:paraId="16BF5244" w14:textId="76094BF5" w:rsidR="007330E5" w:rsidRDefault="007330E5" w:rsidP="00751729">
      <w:pPr>
        <w:rPr>
          <w:lang w:val="en-CA"/>
        </w:rPr>
      </w:pPr>
      <w:r>
        <w:rPr>
          <w:lang w:val="en-CA"/>
        </w:rPr>
        <w:t xml:space="preserve">Sexual arousal = number of sexual references made in the short story written &amp; the number of call backs made by males to females. </w:t>
      </w:r>
    </w:p>
    <w:p w14:paraId="36949956" w14:textId="71C63B78" w:rsidR="001365C0" w:rsidRDefault="007330E5" w:rsidP="00751729">
      <w:pPr>
        <w:rPr>
          <w:lang w:val="en-CA"/>
        </w:rPr>
      </w:pPr>
      <w:r>
        <w:rPr>
          <w:lang w:val="en-CA"/>
        </w:rPr>
        <w:t xml:space="preserve">Looks like when they are tested by males, crossing the scary bridge their sexual arousal was increased a bit. </w:t>
      </w:r>
      <w:r w:rsidR="00DA1FA6">
        <w:rPr>
          <w:lang w:val="en-CA"/>
        </w:rPr>
        <w:t>When males crossed high scary bridge, and tested by hot female their sexual arousal increased significantly. Looks like when males are tested by attracted by hot female during a time where they are “fearful” it seems like their sexual arousal increased significantly. TO CONCLUDE – fear seemed to be mistaken &amp; incorrectly expressed as sexual arousal. BUT – maybe people are different, maybe the kinds of people who crossed the high bridge are fundamentally different, thrill seekers if I must – they might be operating a totally different way than the others. In order to address this doubt, they addressed males on the scary bridge, rather then after the bridge.</w:t>
      </w:r>
    </w:p>
    <w:p w14:paraId="5CE45584" w14:textId="3C1E69F8" w:rsidR="001365C0" w:rsidRPr="00751729" w:rsidRDefault="001365C0" w:rsidP="00751729">
      <w:pPr>
        <w:rPr>
          <w:b/>
          <w:lang w:val="en-CA"/>
        </w:rPr>
      </w:pPr>
      <w:r w:rsidRPr="00751729">
        <w:rPr>
          <w:b/>
          <w:lang w:val="en-CA"/>
        </w:rPr>
        <w:t xml:space="preserve">RESEARCH LOOKING FOR CAUSES </w:t>
      </w:r>
    </w:p>
    <w:p w14:paraId="3EB18A96" w14:textId="7B85D6A1" w:rsidR="001365C0" w:rsidRPr="00751729" w:rsidRDefault="001365C0" w:rsidP="00751729">
      <w:pPr>
        <w:rPr>
          <w:lang w:val="en-CA"/>
        </w:rPr>
      </w:pPr>
      <w:r w:rsidRPr="00751729">
        <w:rPr>
          <w:lang w:val="en-CA"/>
        </w:rPr>
        <w:t xml:space="preserve">Experiment, people manipulate variables under controlled conditions so changes in another variable are observed. Only way to determine CAUSE &amp; AFFECT relationships </w:t>
      </w:r>
    </w:p>
    <w:p w14:paraId="2BB7CB3E" w14:textId="600B5C19" w:rsidR="001365C0" w:rsidRDefault="001365C0" w:rsidP="00751729">
      <w:pPr>
        <w:rPr>
          <w:lang w:val="en-CA"/>
        </w:rPr>
      </w:pPr>
      <w:r>
        <w:rPr>
          <w:lang w:val="en-CA"/>
        </w:rPr>
        <w:t xml:space="preserve">Independent variable – variable manipulated </w:t>
      </w:r>
    </w:p>
    <w:p w14:paraId="2984A06E" w14:textId="64B89AB5" w:rsidR="001365C0" w:rsidRDefault="001365C0" w:rsidP="00751729">
      <w:pPr>
        <w:rPr>
          <w:lang w:val="en-CA"/>
        </w:rPr>
      </w:pPr>
      <w:r>
        <w:rPr>
          <w:lang w:val="en-CA"/>
        </w:rPr>
        <w:t xml:space="preserve">Dependent variable – variable that is measured. </w:t>
      </w:r>
    </w:p>
    <w:p w14:paraId="1913F1D1" w14:textId="4E560FB1" w:rsidR="001365C0" w:rsidRDefault="001365C0" w:rsidP="00751729">
      <w:pPr>
        <w:rPr>
          <w:lang w:val="en-CA"/>
        </w:rPr>
      </w:pPr>
      <w:r>
        <w:rPr>
          <w:lang w:val="en-CA"/>
        </w:rPr>
        <w:t xml:space="preserve">What these 2 concepts allow us to do, is – does x affect y? x = independent variable y = dependent variable. </w:t>
      </w:r>
    </w:p>
    <w:p w14:paraId="56A4C5A7" w14:textId="7D80792C" w:rsidR="001365C0" w:rsidRDefault="001365C0" w:rsidP="00751729">
      <w:pPr>
        <w:rPr>
          <w:lang w:val="en-CA"/>
        </w:rPr>
      </w:pPr>
      <w:r>
        <w:rPr>
          <w:lang w:val="en-CA"/>
        </w:rPr>
        <w:t>Operational definition – clarify precisely what is meant by each variable</w:t>
      </w:r>
    </w:p>
    <w:p w14:paraId="61980533" w14:textId="6B2D4648" w:rsidR="001365C0" w:rsidRDefault="001365C0" w:rsidP="00751729">
      <w:pPr>
        <w:rPr>
          <w:lang w:val="en-CA"/>
        </w:rPr>
      </w:pPr>
      <w:r>
        <w:rPr>
          <w:lang w:val="en-CA"/>
        </w:rPr>
        <w:lastRenderedPageBreak/>
        <w:t xml:space="preserve">Participants or subjects – are the organisms whose behavior we are trying to understand. Data collection techniques – allow for empirical observation and measurement </w:t>
      </w:r>
      <w:r w:rsidR="00751729">
        <w:rPr>
          <w:lang w:val="en-CA"/>
        </w:rPr>
        <w:br/>
      </w:r>
      <w:r w:rsidR="00751729" w:rsidRPr="00751729">
        <w:rPr>
          <w:b/>
          <w:lang w:val="en-CA"/>
        </w:rPr>
        <w:t>DESCRIPTION METHODS</w:t>
      </w:r>
      <w:r w:rsidR="00751729">
        <w:rPr>
          <w:lang w:val="en-CA"/>
        </w:rPr>
        <w:t xml:space="preserve"> </w:t>
      </w:r>
    </w:p>
    <w:p w14:paraId="42EE245A" w14:textId="7F356717" w:rsidR="00751729" w:rsidRDefault="00751729" w:rsidP="00751729">
      <w:pPr>
        <w:rPr>
          <w:lang w:val="en-CA"/>
        </w:rPr>
      </w:pPr>
      <w:r>
        <w:rPr>
          <w:lang w:val="en-CA"/>
        </w:rPr>
        <w:t xml:space="preserve">We use them because we just can’t manipulate the variables. </w:t>
      </w:r>
    </w:p>
    <w:p w14:paraId="0D3CB64A" w14:textId="459930F1" w:rsidR="00751729" w:rsidRDefault="00751729" w:rsidP="00751729">
      <w:pPr>
        <w:pStyle w:val="ListParagraph"/>
        <w:numPr>
          <w:ilvl w:val="0"/>
          <w:numId w:val="2"/>
        </w:numPr>
        <w:rPr>
          <w:lang w:val="en-CA"/>
        </w:rPr>
      </w:pPr>
      <w:r>
        <w:rPr>
          <w:lang w:val="en-CA"/>
        </w:rPr>
        <w:t xml:space="preserve">Naturalistic observation – observe and record behaviour in natural setting without attempting to influence or control it. Control unobtrusively, children at play, students in pub, shoppers in mall. Etc. PROBLEMS </w:t>
      </w:r>
      <w:r w:rsidRPr="00751729">
        <w:rPr>
          <w:lang w:val="en-CA"/>
        </w:rPr>
        <w:sym w:font="Wingdings" w:char="F0E0"/>
      </w:r>
      <w:r>
        <w:rPr>
          <w:lang w:val="en-CA"/>
        </w:rPr>
        <w:t xml:space="preserve"> we have to wait for behaviour, to be able to see that behaviour of interest occur. Because the material is waiting. There is the possibility of bias. No control over the situation, we don’t have another way of looking @ the behaviour without the variable of interest. Limited generalizability, we have no idea if similar things are happening anywhere in the world. </w:t>
      </w:r>
    </w:p>
    <w:p w14:paraId="7CE3AE0D" w14:textId="437E1C7E" w:rsidR="00751729" w:rsidRDefault="00751729" w:rsidP="00751729">
      <w:pPr>
        <w:pStyle w:val="ListParagraph"/>
        <w:numPr>
          <w:ilvl w:val="0"/>
          <w:numId w:val="2"/>
        </w:numPr>
        <w:rPr>
          <w:lang w:val="en-CA"/>
        </w:rPr>
      </w:pPr>
      <w:r>
        <w:rPr>
          <w:lang w:val="en-CA"/>
        </w:rPr>
        <w:t xml:space="preserve">Case Study – will study one or two individuals over an extended period of time, it is great for looking at unique disorders. PROBLEMS </w:t>
      </w:r>
      <w:r w:rsidRPr="00751729">
        <w:rPr>
          <w:lang w:val="en-CA"/>
        </w:rPr>
        <w:sym w:font="Wingdings" w:char="F0E0"/>
      </w:r>
      <w:r>
        <w:rPr>
          <w:lang w:val="en-CA"/>
        </w:rPr>
        <w:t xml:space="preserve"> You might be able to in depth understand THAT individual, but not general. Just confined to the one case study. Cannot determine causes </w:t>
      </w:r>
    </w:p>
    <w:p w14:paraId="5817EAFC" w14:textId="03108885" w:rsidR="00751729" w:rsidRDefault="00751729" w:rsidP="00751729">
      <w:pPr>
        <w:pStyle w:val="ListParagraph"/>
        <w:numPr>
          <w:ilvl w:val="0"/>
          <w:numId w:val="2"/>
        </w:numPr>
        <w:rPr>
          <w:lang w:val="en-CA"/>
        </w:rPr>
      </w:pPr>
      <w:r>
        <w:rPr>
          <w:lang w:val="en-CA"/>
        </w:rPr>
        <w:t xml:space="preserve">Self-Report-Surveys – interviews or questionnaires to gather information about attitude, beliefs, experiences, or behaviours. Usually a questionnaire, some type of organized sanctum to get information. PROBLEMS </w:t>
      </w:r>
      <w:r w:rsidRPr="00751729">
        <w:rPr>
          <w:lang w:val="en-CA"/>
        </w:rPr>
        <w:sym w:font="Wingdings" w:char="F0E0"/>
      </w:r>
      <w:r>
        <w:rPr>
          <w:lang w:val="en-CA"/>
        </w:rPr>
        <w:t xml:space="preserve"> sometimes provide inaccurate info. Response bias, memory failure (</w:t>
      </w:r>
      <w:proofErr w:type="spellStart"/>
      <w:r>
        <w:rPr>
          <w:lang w:val="en-CA"/>
        </w:rPr>
        <w:t>etc</w:t>
      </w:r>
      <w:proofErr w:type="spellEnd"/>
      <w:r>
        <w:rPr>
          <w:lang w:val="en-CA"/>
        </w:rPr>
        <w:t xml:space="preserve">) refer to slide 44. </w:t>
      </w:r>
    </w:p>
    <w:p w14:paraId="0A2428B4" w14:textId="26BA02CA" w:rsidR="00971112" w:rsidRPr="00ED767F" w:rsidRDefault="00971112" w:rsidP="00971112">
      <w:pPr>
        <w:rPr>
          <w:b/>
          <w:lang w:val="en-CA"/>
        </w:rPr>
      </w:pPr>
      <w:r w:rsidRPr="00ED767F">
        <w:rPr>
          <w:b/>
          <w:lang w:val="en-CA"/>
        </w:rPr>
        <w:t xml:space="preserve">DESCRIPTIVE &amp; INFERENTIAL STATISTICS </w:t>
      </w:r>
    </w:p>
    <w:p w14:paraId="42E6AE50" w14:textId="25B9C789" w:rsidR="00971112" w:rsidRDefault="00971112" w:rsidP="00971112">
      <w:pPr>
        <w:rPr>
          <w:lang w:val="en-CA"/>
        </w:rPr>
      </w:pPr>
      <w:r w:rsidRPr="00ED767F">
        <w:rPr>
          <w:b/>
          <w:lang w:val="en-CA"/>
        </w:rPr>
        <w:t>Stats</w:t>
      </w:r>
      <w:r>
        <w:rPr>
          <w:lang w:val="en-CA"/>
        </w:rPr>
        <w:t xml:space="preserve"> - using math to organize, summarize, and interpret numerical data. </w:t>
      </w:r>
    </w:p>
    <w:p w14:paraId="63289920" w14:textId="5AFA8696" w:rsidR="00971112" w:rsidRDefault="00971112" w:rsidP="00971112">
      <w:pPr>
        <w:pStyle w:val="ListParagraph"/>
        <w:numPr>
          <w:ilvl w:val="0"/>
          <w:numId w:val="4"/>
        </w:numPr>
        <w:rPr>
          <w:lang w:val="en-CA"/>
        </w:rPr>
      </w:pPr>
      <w:r>
        <w:rPr>
          <w:lang w:val="en-CA"/>
        </w:rPr>
        <w:t xml:space="preserve">Descriptive stats – help us organize and understand data (The Mean) </w:t>
      </w:r>
    </w:p>
    <w:p w14:paraId="75D49951" w14:textId="580A1F7A" w:rsidR="00971112" w:rsidRDefault="00971112" w:rsidP="00971112">
      <w:pPr>
        <w:pStyle w:val="ListParagraph"/>
        <w:numPr>
          <w:ilvl w:val="0"/>
          <w:numId w:val="4"/>
        </w:numPr>
        <w:rPr>
          <w:lang w:val="en-CA"/>
        </w:rPr>
      </w:pPr>
      <w:r>
        <w:rPr>
          <w:lang w:val="en-CA"/>
        </w:rPr>
        <w:t xml:space="preserve">Inferential stats – interpreting the data, and starting to draw conclusion. (two means might be different) </w:t>
      </w:r>
    </w:p>
    <w:p w14:paraId="1766763F" w14:textId="00681DEB" w:rsidR="00971112" w:rsidRDefault="00971112" w:rsidP="00971112">
      <w:pPr>
        <w:rPr>
          <w:lang w:val="en-CA"/>
        </w:rPr>
      </w:pPr>
      <w:r w:rsidRPr="00ED767F">
        <w:rPr>
          <w:i/>
          <w:lang w:val="en-CA"/>
        </w:rPr>
        <w:t>Measures of central tendency –</w:t>
      </w:r>
      <w:r>
        <w:rPr>
          <w:lang w:val="en-CA"/>
        </w:rPr>
        <w:t xml:space="preserve"> typical or average score in a distribution. </w:t>
      </w:r>
    </w:p>
    <w:p w14:paraId="36D0B979" w14:textId="18708C54" w:rsidR="00971112" w:rsidRDefault="00971112" w:rsidP="00971112">
      <w:pPr>
        <w:rPr>
          <w:lang w:val="en-CA"/>
        </w:rPr>
      </w:pPr>
      <w:r w:rsidRPr="00ED767F">
        <w:rPr>
          <w:i/>
          <w:lang w:val="en-CA"/>
        </w:rPr>
        <w:t>Mean</w:t>
      </w:r>
      <w:r>
        <w:rPr>
          <w:lang w:val="en-CA"/>
        </w:rPr>
        <w:t xml:space="preserve"> – arithmetic average of scores. </w:t>
      </w:r>
    </w:p>
    <w:p w14:paraId="30C4301C" w14:textId="0D6AF1AD" w:rsidR="00971112" w:rsidRDefault="00971112" w:rsidP="00971112">
      <w:pPr>
        <w:rPr>
          <w:lang w:val="en-CA"/>
        </w:rPr>
      </w:pPr>
      <w:r w:rsidRPr="00ED767F">
        <w:rPr>
          <w:i/>
          <w:lang w:val="en-CA"/>
        </w:rPr>
        <w:t>Median</w:t>
      </w:r>
      <w:r>
        <w:rPr>
          <w:lang w:val="en-CA"/>
        </w:rPr>
        <w:t xml:space="preserve"> – score falling in the exact centre </w:t>
      </w:r>
    </w:p>
    <w:p w14:paraId="695217E1" w14:textId="25834D5F" w:rsidR="00971112" w:rsidRDefault="00971112" w:rsidP="00971112">
      <w:pPr>
        <w:rPr>
          <w:lang w:val="en-CA"/>
        </w:rPr>
      </w:pPr>
      <w:r w:rsidRPr="00ED767F">
        <w:rPr>
          <w:i/>
          <w:lang w:val="en-CA"/>
        </w:rPr>
        <w:t>Mode</w:t>
      </w:r>
      <w:r>
        <w:rPr>
          <w:lang w:val="en-CA"/>
        </w:rPr>
        <w:t xml:space="preserve"> – most frequently occurring score </w:t>
      </w:r>
    </w:p>
    <w:p w14:paraId="393C072F" w14:textId="4EEC6F77" w:rsidR="00971112" w:rsidRDefault="00971112" w:rsidP="00971112">
      <w:pPr>
        <w:rPr>
          <w:lang w:val="en-CA"/>
        </w:rPr>
      </w:pPr>
      <w:r>
        <w:rPr>
          <w:lang w:val="en-CA"/>
        </w:rPr>
        <w:t xml:space="preserve">Which most accurate? </w:t>
      </w:r>
    </w:p>
    <w:p w14:paraId="5F7CF674" w14:textId="3A4E59F4" w:rsidR="00971112" w:rsidRDefault="00971112" w:rsidP="00971112">
      <w:pPr>
        <w:rPr>
          <w:lang w:val="en-CA"/>
        </w:rPr>
      </w:pPr>
      <w:r>
        <w:rPr>
          <w:lang w:val="en-CA"/>
        </w:rPr>
        <w:t xml:space="preserve">REFER TO SLIDE 49 </w:t>
      </w:r>
    </w:p>
    <w:p w14:paraId="3B5733CD" w14:textId="70F7A7BC" w:rsidR="00ED767F" w:rsidRDefault="00ED767F" w:rsidP="00971112">
      <w:pPr>
        <w:rPr>
          <w:lang w:val="en-CA"/>
        </w:rPr>
      </w:pPr>
      <w:r w:rsidRPr="00ED767F">
        <w:rPr>
          <w:i/>
          <w:lang w:val="en-CA"/>
        </w:rPr>
        <w:t>VARIABILITY</w:t>
      </w:r>
      <w:r>
        <w:rPr>
          <w:lang w:val="en-CA"/>
        </w:rPr>
        <w:t xml:space="preserve"> – how scored vary from each other. </w:t>
      </w:r>
    </w:p>
    <w:p w14:paraId="293BAA0E" w14:textId="52DADB9B" w:rsidR="00ED767F" w:rsidRDefault="00ED767F" w:rsidP="00971112">
      <w:pPr>
        <w:rPr>
          <w:lang w:val="en-CA"/>
        </w:rPr>
      </w:pPr>
      <w:r w:rsidRPr="00ED767F">
        <w:rPr>
          <w:i/>
          <w:lang w:val="en-CA"/>
        </w:rPr>
        <w:t>STANDAR</w:t>
      </w:r>
      <w:r>
        <w:rPr>
          <w:i/>
          <w:lang w:val="en-CA"/>
        </w:rPr>
        <w:t>D</w:t>
      </w:r>
      <w:r w:rsidRPr="00ED767F">
        <w:rPr>
          <w:i/>
          <w:lang w:val="en-CA"/>
        </w:rPr>
        <w:t xml:space="preserve"> DEVIATION</w:t>
      </w:r>
      <w:r>
        <w:rPr>
          <w:lang w:val="en-CA"/>
        </w:rPr>
        <w:t xml:space="preserve"> – numerical measure of variability. </w:t>
      </w:r>
    </w:p>
    <w:p w14:paraId="1E732207" w14:textId="709CCB31" w:rsidR="00ED767F" w:rsidRDefault="00ED767F" w:rsidP="00971112">
      <w:pPr>
        <w:rPr>
          <w:lang w:val="en-CA"/>
        </w:rPr>
      </w:pPr>
      <w:r w:rsidRPr="00ED767F">
        <w:rPr>
          <w:i/>
          <w:lang w:val="en-CA"/>
        </w:rPr>
        <w:t xml:space="preserve">HIGH </w:t>
      </w:r>
      <w:r>
        <w:rPr>
          <w:lang w:val="en-CA"/>
        </w:rPr>
        <w:t xml:space="preserve">variability = high STD </w:t>
      </w:r>
    </w:p>
    <w:p w14:paraId="4122D6F2" w14:textId="4A2C095E" w:rsidR="00ED767F" w:rsidRDefault="00ED767F" w:rsidP="00971112">
      <w:pPr>
        <w:rPr>
          <w:lang w:val="en-CA"/>
        </w:rPr>
      </w:pPr>
      <w:r w:rsidRPr="00ED767F">
        <w:rPr>
          <w:i/>
          <w:lang w:val="en-CA"/>
        </w:rPr>
        <w:t xml:space="preserve">LOW </w:t>
      </w:r>
      <w:r>
        <w:rPr>
          <w:lang w:val="en-CA"/>
        </w:rPr>
        <w:t xml:space="preserve">variability = low STD </w:t>
      </w:r>
    </w:p>
    <w:p w14:paraId="16702AA6" w14:textId="6820F16D" w:rsidR="00ED767F" w:rsidRDefault="00ED767F" w:rsidP="00971112">
      <w:pPr>
        <w:rPr>
          <w:b/>
          <w:lang w:val="en-CA"/>
        </w:rPr>
      </w:pPr>
      <w:r w:rsidRPr="00ED767F">
        <w:rPr>
          <w:b/>
          <w:lang w:val="en-CA"/>
        </w:rPr>
        <w:t xml:space="preserve">INFERENTIAL STATISTICS </w:t>
      </w:r>
    </w:p>
    <w:p w14:paraId="3127B090" w14:textId="2A3F5437" w:rsidR="00ED767F" w:rsidRDefault="00ED767F" w:rsidP="00971112">
      <w:pPr>
        <w:rPr>
          <w:lang w:val="en-CA"/>
        </w:rPr>
      </w:pPr>
      <w:r w:rsidRPr="00ED767F">
        <w:rPr>
          <w:lang w:val="en-CA"/>
        </w:rPr>
        <w:t xml:space="preserve">They allow us </w:t>
      </w:r>
      <w:r>
        <w:rPr>
          <w:lang w:val="en-CA"/>
        </w:rPr>
        <w:t xml:space="preserve">to ask and answer the question </w:t>
      </w:r>
      <w:r w:rsidRPr="00ED767F">
        <w:rPr>
          <w:lang w:val="en-CA"/>
        </w:rPr>
        <w:sym w:font="Wingdings" w:char="F0E0"/>
      </w:r>
      <w:r>
        <w:rPr>
          <w:lang w:val="en-CA"/>
        </w:rPr>
        <w:t xml:space="preserve"> </w:t>
      </w:r>
      <w:r w:rsidRPr="00ED767F">
        <w:rPr>
          <w:lang w:val="en-CA"/>
        </w:rPr>
        <w:t xml:space="preserve">do the observed findings help us support the hypothesis? </w:t>
      </w:r>
    </w:p>
    <w:p w14:paraId="5A8E790D" w14:textId="7F2CA7ED" w:rsidR="00ED767F" w:rsidRDefault="00ED767F" w:rsidP="00971112">
      <w:pPr>
        <w:rPr>
          <w:lang w:val="en-CA"/>
        </w:rPr>
      </w:pPr>
      <w:r>
        <w:rPr>
          <w:lang w:val="en-CA"/>
        </w:rPr>
        <w:t xml:space="preserve">Statistical significance tells us that what we are doing is due to chance, or not. </w:t>
      </w:r>
    </w:p>
    <w:p w14:paraId="5A4787EB" w14:textId="340C9ECF" w:rsidR="00540365" w:rsidRDefault="00540365" w:rsidP="00971112">
      <w:pPr>
        <w:rPr>
          <w:lang w:val="en-CA"/>
        </w:rPr>
      </w:pPr>
      <w:r>
        <w:rPr>
          <w:lang w:val="en-CA"/>
        </w:rPr>
        <w:t xml:space="preserve">They allow us to make conclusions – NORMAL DISTRIBUTION. </w:t>
      </w:r>
    </w:p>
    <w:p w14:paraId="6335324E" w14:textId="0AD7C2A4" w:rsidR="00540365" w:rsidRDefault="00540365" w:rsidP="00971112">
      <w:pPr>
        <w:rPr>
          <w:b/>
          <w:lang w:val="en-CA"/>
        </w:rPr>
      </w:pPr>
      <w:r w:rsidRPr="00540365">
        <w:rPr>
          <w:b/>
          <w:lang w:val="en-CA"/>
        </w:rPr>
        <w:t xml:space="preserve">CORRELATION </w:t>
      </w:r>
    </w:p>
    <w:p w14:paraId="1252BB10" w14:textId="68383ABB" w:rsidR="00540365" w:rsidRDefault="00540365" w:rsidP="00971112">
      <w:pPr>
        <w:rPr>
          <w:lang w:val="en-CA"/>
        </w:rPr>
      </w:pPr>
      <w:r>
        <w:rPr>
          <w:lang w:val="en-CA"/>
        </w:rPr>
        <w:t xml:space="preserve">2 variables are related to each other, associated. (does not mean one caused the other) Correlation = a number that tells us the relationship between the two. From – 1 to + 1 </w:t>
      </w:r>
    </w:p>
    <w:p w14:paraId="5018F33D" w14:textId="5BCE396B" w:rsidR="00540365" w:rsidRDefault="00540365" w:rsidP="00971112">
      <w:pPr>
        <w:rPr>
          <w:lang w:val="en-CA"/>
        </w:rPr>
      </w:pPr>
      <w:r>
        <w:rPr>
          <w:lang w:val="en-CA"/>
        </w:rPr>
        <w:t xml:space="preserve">close to one, + or – the more closely they are related. </w:t>
      </w:r>
    </w:p>
    <w:p w14:paraId="561FDFAB" w14:textId="77777777" w:rsidR="00540365" w:rsidRDefault="00540365" w:rsidP="00971112">
      <w:pPr>
        <w:rPr>
          <w:b/>
          <w:lang w:val="en-CA"/>
        </w:rPr>
      </w:pPr>
    </w:p>
    <w:p w14:paraId="1A2C330D" w14:textId="2CAF34FE" w:rsidR="00540365" w:rsidRDefault="00540365" w:rsidP="00971112">
      <w:pPr>
        <w:rPr>
          <w:b/>
          <w:lang w:val="en-CA"/>
        </w:rPr>
      </w:pPr>
      <w:r w:rsidRPr="00540365">
        <w:rPr>
          <w:b/>
          <w:lang w:val="en-CA"/>
        </w:rPr>
        <w:t xml:space="preserve">PREDICTION </w:t>
      </w:r>
      <w:r w:rsidRPr="00540365">
        <w:rPr>
          <w:b/>
          <w:u w:val="single"/>
          <w:lang w:val="en-CA"/>
        </w:rPr>
        <w:t>NOT</w:t>
      </w:r>
      <w:r w:rsidRPr="00540365">
        <w:rPr>
          <w:b/>
          <w:lang w:val="en-CA"/>
        </w:rPr>
        <w:t xml:space="preserve"> CAUSATION </w:t>
      </w:r>
    </w:p>
    <w:p w14:paraId="349D4AE8" w14:textId="77777777" w:rsidR="00444841" w:rsidRDefault="00444841" w:rsidP="00971112">
      <w:pPr>
        <w:rPr>
          <w:lang w:val="en-CA"/>
        </w:rPr>
      </w:pPr>
      <w:r>
        <w:rPr>
          <w:lang w:val="en-CA"/>
        </w:rPr>
        <w:t xml:space="preserve">High Correlation = increased ability to predict one variable based on another </w:t>
      </w:r>
    </w:p>
    <w:p w14:paraId="1FD4746C" w14:textId="3D76AB26" w:rsidR="00540365" w:rsidRDefault="00540365" w:rsidP="00444841">
      <w:pPr>
        <w:pStyle w:val="ListParagraph"/>
        <w:numPr>
          <w:ilvl w:val="0"/>
          <w:numId w:val="4"/>
        </w:numPr>
        <w:rPr>
          <w:lang w:val="en-CA"/>
        </w:rPr>
      </w:pPr>
      <w:r w:rsidRPr="00444841">
        <w:rPr>
          <w:lang w:val="en-CA"/>
        </w:rPr>
        <w:t>High school grades moderately correlated with 1</w:t>
      </w:r>
      <w:r w:rsidRPr="00444841">
        <w:rPr>
          <w:vertAlign w:val="superscript"/>
          <w:lang w:val="en-CA"/>
        </w:rPr>
        <w:t>st</w:t>
      </w:r>
      <w:r w:rsidRPr="00444841">
        <w:rPr>
          <w:lang w:val="en-CA"/>
        </w:rPr>
        <w:t xml:space="preserve"> year university GPA. </w:t>
      </w:r>
    </w:p>
    <w:p w14:paraId="2CA49C02" w14:textId="4201D62A" w:rsidR="00444841" w:rsidRDefault="00444841" w:rsidP="00444841">
      <w:pPr>
        <w:rPr>
          <w:lang w:val="en-CA"/>
        </w:rPr>
      </w:pPr>
      <w:r w:rsidRPr="00444841">
        <w:rPr>
          <w:lang w:val="en-CA"/>
        </w:rPr>
        <w:t xml:space="preserve">2 Variables may be correlated, but not causally. </w:t>
      </w:r>
    </w:p>
    <w:p w14:paraId="70F1AC18" w14:textId="1DE42895" w:rsidR="00444841" w:rsidRDefault="00444841" w:rsidP="00444841">
      <w:pPr>
        <w:pStyle w:val="ListParagraph"/>
        <w:numPr>
          <w:ilvl w:val="0"/>
          <w:numId w:val="4"/>
        </w:numPr>
        <w:rPr>
          <w:lang w:val="en-CA"/>
        </w:rPr>
      </w:pPr>
      <w:r>
        <w:rPr>
          <w:lang w:val="en-CA"/>
        </w:rPr>
        <w:t xml:space="preserve">Foot size and vocabulary positively </w:t>
      </w:r>
      <w:proofErr w:type="gramStart"/>
      <w:r>
        <w:rPr>
          <w:lang w:val="en-CA"/>
        </w:rPr>
        <w:t>correlated(</w:t>
      </w:r>
      <w:proofErr w:type="gramEnd"/>
      <w:r>
        <w:rPr>
          <w:lang w:val="en-CA"/>
        </w:rPr>
        <w:t xml:space="preserve">because we grow older, and become more introduced to different vocab) </w:t>
      </w:r>
    </w:p>
    <w:p w14:paraId="0C2C6325" w14:textId="122174A3" w:rsidR="00444841" w:rsidRDefault="00444841" w:rsidP="00444841">
      <w:pPr>
        <w:pStyle w:val="ListParagraph"/>
        <w:numPr>
          <w:ilvl w:val="0"/>
          <w:numId w:val="4"/>
        </w:numPr>
        <w:rPr>
          <w:lang w:val="en-CA"/>
        </w:rPr>
      </w:pPr>
      <w:r>
        <w:rPr>
          <w:lang w:val="en-CA"/>
        </w:rPr>
        <w:t>Third variable problem, there usually is a 3</w:t>
      </w:r>
      <w:r w:rsidRPr="00444841">
        <w:rPr>
          <w:vertAlign w:val="superscript"/>
          <w:lang w:val="en-CA"/>
        </w:rPr>
        <w:t>rd</w:t>
      </w:r>
      <w:r>
        <w:rPr>
          <w:lang w:val="en-CA"/>
        </w:rPr>
        <w:t xml:space="preserve"> variable. </w:t>
      </w:r>
    </w:p>
    <w:p w14:paraId="1ADFADF6" w14:textId="2275B080" w:rsidR="00444841" w:rsidRPr="006E306B" w:rsidRDefault="006E306B" w:rsidP="00444841">
      <w:pPr>
        <w:rPr>
          <w:b/>
          <w:lang w:val="en-CA"/>
        </w:rPr>
      </w:pPr>
      <w:r w:rsidRPr="006E306B">
        <w:rPr>
          <w:b/>
          <w:lang w:val="en-CA"/>
        </w:rPr>
        <w:t xml:space="preserve">POPULATION &amp; SAMPLE </w:t>
      </w:r>
    </w:p>
    <w:p w14:paraId="42571963" w14:textId="2EB07BF1" w:rsidR="006E306B" w:rsidRDefault="006E306B" w:rsidP="00444841">
      <w:pPr>
        <w:rPr>
          <w:lang w:val="en-CA"/>
        </w:rPr>
      </w:pPr>
      <w:r w:rsidRPr="006E306B">
        <w:rPr>
          <w:i/>
          <w:lang w:val="en-CA"/>
        </w:rPr>
        <w:t xml:space="preserve">Population </w:t>
      </w:r>
      <w:r>
        <w:rPr>
          <w:lang w:val="en-CA"/>
        </w:rPr>
        <w:t xml:space="preserve">= entire group to which experimenters want to generalize </w:t>
      </w:r>
    </w:p>
    <w:p w14:paraId="7124DFF4" w14:textId="60CCF4B0" w:rsidR="006E306B" w:rsidRDefault="006E306B" w:rsidP="00444841">
      <w:pPr>
        <w:rPr>
          <w:lang w:val="en-CA"/>
        </w:rPr>
      </w:pPr>
      <w:r w:rsidRPr="006E306B">
        <w:rPr>
          <w:i/>
          <w:lang w:val="en-CA"/>
        </w:rPr>
        <w:t>Sample</w:t>
      </w:r>
      <w:r>
        <w:rPr>
          <w:lang w:val="en-CA"/>
        </w:rPr>
        <w:t xml:space="preserve"> = part of the population on which actual experiment conducted </w:t>
      </w:r>
    </w:p>
    <w:p w14:paraId="31D3F0F6" w14:textId="2ACFCBDC" w:rsidR="006E306B" w:rsidRDefault="006E306B" w:rsidP="00444841">
      <w:pPr>
        <w:rPr>
          <w:lang w:val="en-CA"/>
        </w:rPr>
      </w:pPr>
      <w:r>
        <w:rPr>
          <w:lang w:val="en-CA"/>
        </w:rPr>
        <w:t xml:space="preserve">Possibility of sampling bias. </w:t>
      </w:r>
      <w:bookmarkStart w:id="0" w:name="_GoBack"/>
      <w:bookmarkEnd w:id="0"/>
    </w:p>
    <w:p w14:paraId="2E8C8B69" w14:textId="77777777" w:rsidR="006E306B" w:rsidRPr="00444841" w:rsidRDefault="006E306B" w:rsidP="00444841">
      <w:pPr>
        <w:rPr>
          <w:lang w:val="en-CA"/>
        </w:rPr>
      </w:pPr>
    </w:p>
    <w:p w14:paraId="7D94F249" w14:textId="77777777" w:rsidR="00540365" w:rsidRPr="00540365" w:rsidRDefault="00540365" w:rsidP="00971112">
      <w:pPr>
        <w:rPr>
          <w:lang w:val="en-CA"/>
        </w:rPr>
      </w:pPr>
    </w:p>
    <w:p w14:paraId="7504FF97" w14:textId="77777777" w:rsidR="00540365" w:rsidRDefault="00540365" w:rsidP="00971112">
      <w:pPr>
        <w:rPr>
          <w:lang w:val="en-CA"/>
        </w:rPr>
      </w:pPr>
    </w:p>
    <w:p w14:paraId="117D9790" w14:textId="77777777" w:rsidR="00540365" w:rsidRPr="00540365" w:rsidRDefault="00540365" w:rsidP="00971112">
      <w:pPr>
        <w:rPr>
          <w:lang w:val="en-CA"/>
        </w:rPr>
      </w:pPr>
    </w:p>
    <w:sectPr w:rsidR="00540365" w:rsidRPr="00540365" w:rsidSect="00EF7E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9598C"/>
    <w:multiLevelType w:val="hybridMultilevel"/>
    <w:tmpl w:val="FE189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A52F7"/>
    <w:multiLevelType w:val="hybridMultilevel"/>
    <w:tmpl w:val="9FCCCB16"/>
    <w:lvl w:ilvl="0" w:tplc="9CD2C08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CB7247"/>
    <w:multiLevelType w:val="hybridMultilevel"/>
    <w:tmpl w:val="E710F4A4"/>
    <w:lvl w:ilvl="0" w:tplc="AEA464F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E43820"/>
    <w:multiLevelType w:val="hybridMultilevel"/>
    <w:tmpl w:val="BC6AAFDE"/>
    <w:lvl w:ilvl="0" w:tplc="2F3C884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E70"/>
    <w:rsid w:val="000A492C"/>
    <w:rsid w:val="000A4E70"/>
    <w:rsid w:val="001365C0"/>
    <w:rsid w:val="00145586"/>
    <w:rsid w:val="00387B8E"/>
    <w:rsid w:val="00444841"/>
    <w:rsid w:val="00503CF8"/>
    <w:rsid w:val="00540365"/>
    <w:rsid w:val="005D7944"/>
    <w:rsid w:val="006E306B"/>
    <w:rsid w:val="007330E5"/>
    <w:rsid w:val="00751729"/>
    <w:rsid w:val="00971112"/>
    <w:rsid w:val="00BD3FE2"/>
    <w:rsid w:val="00DA1FA6"/>
    <w:rsid w:val="00ED767F"/>
    <w:rsid w:val="00EF7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E7597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58187">
      <w:bodyDiv w:val="1"/>
      <w:marLeft w:val="0"/>
      <w:marRight w:val="0"/>
      <w:marTop w:val="0"/>
      <w:marBottom w:val="0"/>
      <w:divBdr>
        <w:top w:val="none" w:sz="0" w:space="0" w:color="auto"/>
        <w:left w:val="none" w:sz="0" w:space="0" w:color="auto"/>
        <w:bottom w:val="none" w:sz="0" w:space="0" w:color="auto"/>
        <w:right w:val="none" w:sz="0" w:space="0" w:color="auto"/>
      </w:divBdr>
    </w:div>
    <w:div w:id="18572323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3</Pages>
  <Words>924</Words>
  <Characters>5267</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Brown-Dechau</dc:creator>
  <cp:keywords/>
  <dc:description/>
  <cp:lastModifiedBy>Zoe Brown-Dechau</cp:lastModifiedBy>
  <cp:revision>3</cp:revision>
  <dcterms:created xsi:type="dcterms:W3CDTF">2015-09-15T14:03:00Z</dcterms:created>
  <dcterms:modified xsi:type="dcterms:W3CDTF">2015-09-17T18:24:00Z</dcterms:modified>
</cp:coreProperties>
</file>