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486AC4" w14:textId="77777777" w:rsidR="005753BE" w:rsidRDefault="005753BE">
      <w:pPr>
        <w:rPr>
          <w:rFonts w:ascii="Times New Roman" w:hAnsi="Times New Roman" w:cs="Times New Roman"/>
        </w:rPr>
      </w:pPr>
    </w:p>
    <w:p w14:paraId="7D34A7B5" w14:textId="77777777" w:rsidR="005753BE" w:rsidRDefault="005753BE" w:rsidP="00E2448C">
      <w:pPr>
        <w:spacing w:line="360" w:lineRule="auto"/>
        <w:rPr>
          <w:rFonts w:ascii="Times New Roman" w:hAnsi="Times New Roman" w:cs="Times New Roman"/>
        </w:rPr>
      </w:pPr>
    </w:p>
    <w:p w14:paraId="6812C808" w14:textId="54027F17" w:rsidR="005753BE" w:rsidRDefault="005753BE" w:rsidP="00E2448C">
      <w:pPr>
        <w:spacing w:line="360" w:lineRule="auto"/>
        <w:rPr>
          <w:rFonts w:ascii="Times New Roman" w:hAnsi="Times New Roman" w:cs="Times New Roman"/>
        </w:rPr>
      </w:pPr>
      <w:r>
        <w:rPr>
          <w:rFonts w:ascii="Times New Roman" w:hAnsi="Times New Roman" w:cs="Times New Roman"/>
        </w:rPr>
        <w:t>Introduction.</w:t>
      </w:r>
      <w:r w:rsidR="00AD3DFA">
        <w:rPr>
          <w:rFonts w:ascii="Times New Roman" w:hAnsi="Times New Roman" w:cs="Times New Roman"/>
        </w:rPr>
        <w:t xml:space="preserve"> </w:t>
      </w:r>
    </w:p>
    <w:p w14:paraId="2537E6A4" w14:textId="77777777" w:rsidR="004F6543" w:rsidRDefault="00AD3DFA" w:rsidP="009A4777">
      <w:pPr>
        <w:spacing w:line="360" w:lineRule="auto"/>
        <w:rPr>
          <w:rFonts w:ascii="Times New Roman" w:hAnsi="Times New Roman" w:cs="Times New Roman"/>
        </w:rPr>
      </w:pPr>
      <w:r>
        <w:rPr>
          <w:rFonts w:ascii="Times New Roman" w:hAnsi="Times New Roman" w:cs="Times New Roman"/>
        </w:rPr>
        <w:t xml:space="preserve">  Biological catal</w:t>
      </w:r>
      <w:r w:rsidR="00E2448C">
        <w:rPr>
          <w:rFonts w:ascii="Times New Roman" w:hAnsi="Times New Roman" w:cs="Times New Roman"/>
        </w:rPr>
        <w:t>ysts are substances that are used in small amounts to speed up the rate of a reaction without itself being consumed. One e</w:t>
      </w:r>
      <w:r w:rsidR="009A4777">
        <w:rPr>
          <w:rFonts w:ascii="Times New Roman" w:hAnsi="Times New Roman" w:cs="Times New Roman"/>
        </w:rPr>
        <w:t>xample of biological catalysts</w:t>
      </w:r>
      <w:r w:rsidR="00E2448C">
        <w:rPr>
          <w:rFonts w:ascii="Times New Roman" w:hAnsi="Times New Roman" w:cs="Times New Roman"/>
        </w:rPr>
        <w:t xml:space="preserve"> are enzymes. Enzymes are proteins that lower the activation energy of chemical reactions, thus allowing the rate o</w:t>
      </w:r>
      <w:r w:rsidR="009A4777">
        <w:rPr>
          <w:rFonts w:ascii="Times New Roman" w:hAnsi="Times New Roman" w:cs="Times New Roman"/>
        </w:rPr>
        <w:t>f the reaction to proceed at a faster rate</w:t>
      </w:r>
      <w:r w:rsidR="00E2448C">
        <w:rPr>
          <w:rFonts w:ascii="Times New Roman" w:hAnsi="Times New Roman" w:cs="Times New Roman"/>
        </w:rPr>
        <w:t xml:space="preserve">. </w:t>
      </w:r>
    </w:p>
    <w:p w14:paraId="36B49FF5" w14:textId="389D50C5" w:rsidR="00DB3A67" w:rsidRDefault="004F6543" w:rsidP="009A4777">
      <w:pPr>
        <w:spacing w:line="360" w:lineRule="auto"/>
        <w:rPr>
          <w:rFonts w:ascii="Times New Roman" w:hAnsi="Times New Roman" w:cs="Times New Roman"/>
        </w:rPr>
      </w:pPr>
      <w:r>
        <w:rPr>
          <w:rFonts w:ascii="Times New Roman" w:hAnsi="Times New Roman" w:cs="Times New Roman"/>
        </w:rPr>
        <w:t xml:space="preserve">Enzymes work by forming a substrate-enzyme complex. The active site of an enzyme has </w:t>
      </w:r>
      <w:r w:rsidR="003037FC">
        <w:rPr>
          <w:rFonts w:ascii="Times New Roman" w:hAnsi="Times New Roman" w:cs="Times New Roman"/>
        </w:rPr>
        <w:t xml:space="preserve">a </w:t>
      </w:r>
      <w:r>
        <w:rPr>
          <w:rFonts w:ascii="Times New Roman" w:hAnsi="Times New Roman" w:cs="Times New Roman"/>
        </w:rPr>
        <w:t>very specific shape which means that only spec</w:t>
      </w:r>
      <w:r w:rsidR="00A962CE">
        <w:rPr>
          <w:rFonts w:ascii="Times New Roman" w:hAnsi="Times New Roman" w:cs="Times New Roman"/>
        </w:rPr>
        <w:t>ific substrates can bind to it. After being formed, the substrate-enzyme complex is converted into product, and since the enzyme itself wasn't used it is free to repeat the process, thus forming more product.</w:t>
      </w:r>
      <w:r w:rsidR="006911D4">
        <w:rPr>
          <w:rFonts w:ascii="Times New Roman" w:hAnsi="Times New Roman" w:cs="Times New Roman"/>
        </w:rPr>
        <w:t xml:space="preserve"> </w:t>
      </w:r>
      <w:r w:rsidR="00DB3A67">
        <w:rPr>
          <w:rFonts w:ascii="Times New Roman" w:hAnsi="Times New Roman" w:cs="Times New Roman"/>
        </w:rPr>
        <w:t>The rate at which an enzyme works can be influenced by many factors, two of which are temperature and pH. If enzymes are exposed to a temperature that is higher than their optimum temperature, they become denatured meaning that their internal secondary and tertia</w:t>
      </w:r>
      <w:r w:rsidR="002D3E86">
        <w:rPr>
          <w:rFonts w:ascii="Times New Roman" w:hAnsi="Times New Roman" w:cs="Times New Roman"/>
        </w:rPr>
        <w:t>ry structures are disrupted and this is an irreversible outcome and the enzyme is no longer functional. Enzymes exposed to very low or high pH values experience a similar outcome, the shape of their active site changes, thus substrate can no longer bind to it and form and substrate-enzyme complex, and no product is produced</w:t>
      </w:r>
      <w:r w:rsidR="006911D4">
        <w:rPr>
          <w:rFonts w:ascii="Times New Roman" w:hAnsi="Times New Roman" w:cs="Times New Roman"/>
        </w:rPr>
        <w:t xml:space="preserve"> (Reece </w:t>
      </w:r>
      <w:r w:rsidR="006911D4">
        <w:rPr>
          <w:rFonts w:ascii="Times New Roman" w:hAnsi="Times New Roman" w:cs="Times New Roman"/>
          <w:i/>
        </w:rPr>
        <w:t>et al</w:t>
      </w:r>
      <w:r w:rsidR="00997A6A">
        <w:rPr>
          <w:rFonts w:ascii="Times New Roman" w:hAnsi="Times New Roman" w:cs="Times New Roman"/>
        </w:rPr>
        <w:t>,2015)</w:t>
      </w:r>
      <w:r w:rsidR="002D3E86">
        <w:rPr>
          <w:rFonts w:ascii="Times New Roman" w:hAnsi="Times New Roman" w:cs="Times New Roman"/>
        </w:rPr>
        <w:t xml:space="preserve">. </w:t>
      </w:r>
      <w:r w:rsidR="00997A6A">
        <w:rPr>
          <w:rFonts w:ascii="Times New Roman" w:hAnsi="Times New Roman" w:cs="Times New Roman"/>
        </w:rPr>
        <w:t xml:space="preserve">For this experiment we worked with the alpha-amylase enzyme, which has a number of commercial uses such as food production. The enzyme has an optimum temperature of </w:t>
      </w:r>
      <w:r w:rsidR="000F1B09">
        <w:rPr>
          <w:rFonts w:ascii="Times New Roman" w:hAnsi="Times New Roman" w:cs="Times New Roman"/>
        </w:rPr>
        <w:t>37</w:t>
      </w:r>
      <w:r w:rsidR="000F1B09" w:rsidRPr="002D47E3">
        <w:rPr>
          <w:rFonts w:ascii="Times New Roman" w:hAnsi="Times New Roman" w:cs="Times New Roman"/>
          <w:color w:val="1C1C1C"/>
        </w:rPr>
        <w:t>°C</w:t>
      </w:r>
      <w:r w:rsidR="00997A6A">
        <w:rPr>
          <w:rFonts w:ascii="Times New Roman" w:hAnsi="Times New Roman" w:cs="Times New Roman"/>
          <w:color w:val="1C1C1C"/>
        </w:rPr>
        <w:t xml:space="preserve"> and</w:t>
      </w:r>
      <w:r w:rsidR="00BE4731">
        <w:rPr>
          <w:rFonts w:ascii="Times New Roman" w:hAnsi="Times New Roman" w:cs="Times New Roman"/>
          <w:color w:val="1C1C1C"/>
        </w:rPr>
        <w:t xml:space="preserve"> an optimum pH of 9 (Burhan </w:t>
      </w:r>
      <w:r w:rsidR="00BE4731">
        <w:rPr>
          <w:rFonts w:ascii="Times New Roman" w:hAnsi="Times New Roman" w:cs="Times New Roman"/>
          <w:i/>
          <w:color w:val="1C1C1C"/>
        </w:rPr>
        <w:t>et al</w:t>
      </w:r>
      <w:r w:rsidR="00997A6A">
        <w:rPr>
          <w:rFonts w:ascii="Times New Roman" w:hAnsi="Times New Roman" w:cs="Times New Roman"/>
          <w:color w:val="1C1C1C"/>
        </w:rPr>
        <w:t xml:space="preserve">). </w:t>
      </w:r>
      <w:r w:rsidR="002D3E86">
        <w:rPr>
          <w:rFonts w:ascii="Times New Roman" w:hAnsi="Times New Roman" w:cs="Times New Roman"/>
        </w:rPr>
        <w:t xml:space="preserve">Reaction rates can be measured by the amount of product that is produced </w:t>
      </w:r>
      <w:r w:rsidR="00C40C71">
        <w:rPr>
          <w:rFonts w:ascii="Times New Roman" w:hAnsi="Times New Roman" w:cs="Times New Roman"/>
        </w:rPr>
        <w:t xml:space="preserve">in a certain amount of time. Enzymes play a huge role in our every day lives without us even realizing it. </w:t>
      </w:r>
      <w:r w:rsidR="00A735A5">
        <w:rPr>
          <w:rFonts w:ascii="Times New Roman" w:hAnsi="Times New Roman" w:cs="Times New Roman"/>
        </w:rPr>
        <w:t xml:space="preserve">Whenever we put food into our mouths and start chewing, enzymes present in our saliva start to break the food down to aid with digestion. </w:t>
      </w:r>
      <w:r w:rsidR="00613780">
        <w:rPr>
          <w:rFonts w:ascii="Times New Roman" w:hAnsi="Times New Roman" w:cs="Times New Roman"/>
        </w:rPr>
        <w:t xml:space="preserve">This is just one biological process that enzymes are involved in and there are at least one hundred more which is why it is important </w:t>
      </w:r>
      <w:r w:rsidR="003037FC">
        <w:rPr>
          <w:rFonts w:ascii="Times New Roman" w:hAnsi="Times New Roman" w:cs="Times New Roman"/>
        </w:rPr>
        <w:t>to understand</w:t>
      </w:r>
      <w:r w:rsidR="00613780">
        <w:rPr>
          <w:rFonts w:ascii="Times New Roman" w:hAnsi="Times New Roman" w:cs="Times New Roman"/>
        </w:rPr>
        <w:t xml:space="preserve"> and study</w:t>
      </w:r>
      <w:r w:rsidR="003037FC">
        <w:rPr>
          <w:rFonts w:ascii="Times New Roman" w:hAnsi="Times New Roman" w:cs="Times New Roman"/>
        </w:rPr>
        <w:t xml:space="preserve"> their</w:t>
      </w:r>
      <w:r w:rsidR="00613780">
        <w:rPr>
          <w:rFonts w:ascii="Times New Roman" w:hAnsi="Times New Roman" w:cs="Times New Roman"/>
        </w:rPr>
        <w:t xml:space="preserve"> roles and functions.</w:t>
      </w:r>
    </w:p>
    <w:p w14:paraId="48A3ADBB" w14:textId="6FBF86B2" w:rsidR="00613780" w:rsidRDefault="00613780" w:rsidP="009A4777">
      <w:pPr>
        <w:spacing w:line="360" w:lineRule="auto"/>
        <w:rPr>
          <w:rFonts w:ascii="Times New Roman" w:hAnsi="Times New Roman" w:cs="Times New Roman"/>
        </w:rPr>
      </w:pPr>
      <w:r>
        <w:rPr>
          <w:rFonts w:ascii="Times New Roman" w:hAnsi="Times New Roman" w:cs="Times New Roman"/>
        </w:rPr>
        <w:t xml:space="preserve">  The purpose of </w:t>
      </w:r>
      <w:r w:rsidR="00997A6A">
        <w:rPr>
          <w:rFonts w:ascii="Times New Roman" w:hAnsi="Times New Roman" w:cs="Times New Roman"/>
        </w:rPr>
        <w:t>this experiment was to test the effect of temperature and pH on product formation, by finding the absorbance values of different solutions.</w:t>
      </w:r>
    </w:p>
    <w:p w14:paraId="23BF9479" w14:textId="77777777" w:rsidR="005753BE" w:rsidRDefault="005753BE">
      <w:pPr>
        <w:rPr>
          <w:rFonts w:ascii="Times New Roman" w:hAnsi="Times New Roman" w:cs="Times New Roman"/>
        </w:rPr>
      </w:pPr>
    </w:p>
    <w:p w14:paraId="354F72E9" w14:textId="3390CFB8" w:rsidR="00C22E37" w:rsidRPr="0097484B" w:rsidRDefault="00844392">
      <w:pPr>
        <w:rPr>
          <w:rFonts w:ascii="Times New Roman" w:hAnsi="Times New Roman" w:cs="Times New Roman"/>
          <w:b/>
        </w:rPr>
      </w:pPr>
      <w:r w:rsidRPr="0097484B">
        <w:rPr>
          <w:rFonts w:ascii="Times New Roman" w:hAnsi="Times New Roman" w:cs="Times New Roman"/>
        </w:rPr>
        <w:t>Methods</w:t>
      </w:r>
    </w:p>
    <w:p w14:paraId="43F81455" w14:textId="77777777" w:rsidR="00844392" w:rsidRDefault="00844392" w:rsidP="006E7674">
      <w:pPr>
        <w:spacing w:line="360" w:lineRule="auto"/>
        <w:rPr>
          <w:b/>
        </w:rPr>
      </w:pPr>
    </w:p>
    <w:p w14:paraId="1F30E9DB" w14:textId="2CBC03BF" w:rsidR="006E7674" w:rsidRDefault="009D5645" w:rsidP="006E7674">
      <w:pPr>
        <w:spacing w:line="360" w:lineRule="auto"/>
        <w:rPr>
          <w:rFonts w:ascii="Times New Roman" w:hAnsi="Times New Roman" w:cs="Times New Roman"/>
          <w:color w:val="1C1C1C"/>
        </w:rPr>
      </w:pPr>
      <w:r>
        <w:rPr>
          <w:rFonts w:ascii="Times New Roman" w:hAnsi="Times New Roman" w:cs="Times New Roman"/>
        </w:rPr>
        <w:t>6 test tubes were labeled 1-6 a</w:t>
      </w:r>
      <w:r w:rsidR="003037FC">
        <w:rPr>
          <w:rFonts w:ascii="Times New Roman" w:hAnsi="Times New Roman" w:cs="Times New Roman"/>
        </w:rPr>
        <w:t>t</w:t>
      </w:r>
      <w:r>
        <w:rPr>
          <w:rFonts w:ascii="Times New Roman" w:hAnsi="Times New Roman" w:cs="Times New Roman"/>
        </w:rPr>
        <w:t xml:space="preserve"> the top using masking tape and a marker and placed in a test tube rack. 15 drops of distilled</w:t>
      </w:r>
      <w:r w:rsidR="00287A11">
        <w:rPr>
          <w:rFonts w:ascii="Times New Roman" w:hAnsi="Times New Roman" w:cs="Times New Roman"/>
        </w:rPr>
        <w:t xml:space="preserve"> water</w:t>
      </w:r>
      <w:r>
        <w:rPr>
          <w:rFonts w:ascii="Times New Roman" w:hAnsi="Times New Roman" w:cs="Times New Roman"/>
        </w:rPr>
        <w:t xml:space="preserve"> were added to test tube 1, 10 drops to tubes 2 and 3 and 5 drops to test tube 4.</w:t>
      </w:r>
      <w:r w:rsidR="00287A11">
        <w:rPr>
          <w:rFonts w:ascii="Times New Roman" w:hAnsi="Times New Roman" w:cs="Times New Roman"/>
        </w:rPr>
        <w:t xml:space="preserve"> </w:t>
      </w:r>
      <w:r w:rsidR="00083498">
        <w:rPr>
          <w:rFonts w:ascii="Times New Roman" w:hAnsi="Times New Roman" w:cs="Times New Roman"/>
        </w:rPr>
        <w:t xml:space="preserve">5 drops of substrate was added to test tubes 2, 4 and 6 each and 10 </w:t>
      </w:r>
      <w:r w:rsidR="00083498">
        <w:rPr>
          <w:rFonts w:ascii="Times New Roman" w:hAnsi="Times New Roman" w:cs="Times New Roman"/>
        </w:rPr>
        <w:lastRenderedPageBreak/>
        <w:t>drops to test tube 5. The time was taken and 5 drops of the enzyme was added to tubes 3, 4 and 5 and 10 drops to tube 6 as quickly as possible. The test tubes were left to incubate for 10 minutes. After the incubation per</w:t>
      </w:r>
      <w:r w:rsidR="00287A11">
        <w:rPr>
          <w:rFonts w:ascii="Times New Roman" w:hAnsi="Times New Roman" w:cs="Times New Roman"/>
        </w:rPr>
        <w:t>iod 5 drops of DNSA were</w:t>
      </w:r>
      <w:r w:rsidR="00083498">
        <w:rPr>
          <w:rFonts w:ascii="Times New Roman" w:hAnsi="Times New Roman" w:cs="Times New Roman"/>
        </w:rPr>
        <w:t xml:space="preserve"> added to all test tubes as quickly as possi</w:t>
      </w:r>
      <w:r w:rsidR="002D47E3">
        <w:rPr>
          <w:rFonts w:ascii="Times New Roman" w:hAnsi="Times New Roman" w:cs="Times New Roman"/>
        </w:rPr>
        <w:t xml:space="preserve">ble and all test tubes were placed into a hot block which was set at </w:t>
      </w:r>
      <w:r w:rsidR="002D47E3">
        <w:rPr>
          <w:rFonts w:ascii="Times New Roman" w:hAnsi="Times New Roman" w:cs="Times New Roman"/>
          <w:color w:val="1C1C1C"/>
        </w:rPr>
        <w:t>85</w:t>
      </w:r>
      <w:r w:rsidR="002D47E3" w:rsidRPr="002D47E3">
        <w:rPr>
          <w:rFonts w:ascii="Times New Roman" w:hAnsi="Times New Roman" w:cs="Times New Roman"/>
          <w:color w:val="1C1C1C"/>
        </w:rPr>
        <w:t>°C</w:t>
      </w:r>
      <w:r w:rsidR="002D47E3">
        <w:rPr>
          <w:rFonts w:ascii="Times New Roman" w:hAnsi="Times New Roman" w:cs="Times New Roman"/>
          <w:color w:val="1C1C1C"/>
        </w:rPr>
        <w:t xml:space="preserve"> and left for 5 minutes. After being removed, 5ml of distilled water was pipetted into each of the test tubes</w:t>
      </w:r>
      <w:r w:rsidR="00392F74">
        <w:rPr>
          <w:rFonts w:ascii="Times New Roman" w:hAnsi="Times New Roman" w:cs="Times New Roman"/>
          <w:color w:val="1C1C1C"/>
        </w:rPr>
        <w:t>, parafilm was placed over the mouth of the test tubes and they were inverted a f</w:t>
      </w:r>
      <w:r w:rsidR="00287A11">
        <w:rPr>
          <w:rFonts w:ascii="Times New Roman" w:hAnsi="Times New Roman" w:cs="Times New Roman"/>
          <w:color w:val="1C1C1C"/>
        </w:rPr>
        <w:t xml:space="preserve">ew times. The spectrophotometer, Spectronic 21, </w:t>
      </w:r>
      <w:r w:rsidR="00392F74">
        <w:rPr>
          <w:rFonts w:ascii="Times New Roman" w:hAnsi="Times New Roman" w:cs="Times New Roman"/>
          <w:color w:val="1C1C1C"/>
        </w:rPr>
        <w:t xml:space="preserve">was set to a 540 nm wavelength and zeroed using a blank tube. Each test tube was wiped down with a Kimwipe to remove all dirt and fingerprints before being placed in the spectrophotometer. All absorbance readings were recorded. </w:t>
      </w:r>
    </w:p>
    <w:p w14:paraId="32883C65" w14:textId="77777777" w:rsidR="00392F74" w:rsidRDefault="00392F74" w:rsidP="006E7674">
      <w:pPr>
        <w:spacing w:line="360" w:lineRule="auto"/>
        <w:rPr>
          <w:rFonts w:ascii="Times New Roman" w:hAnsi="Times New Roman" w:cs="Times New Roman"/>
          <w:color w:val="1C1C1C"/>
        </w:rPr>
      </w:pPr>
    </w:p>
    <w:p w14:paraId="2F81AD42" w14:textId="1642D753" w:rsidR="00392F74" w:rsidRDefault="00392F74" w:rsidP="006E7674">
      <w:pPr>
        <w:spacing w:line="360" w:lineRule="auto"/>
        <w:rPr>
          <w:rFonts w:ascii="Times New Roman" w:hAnsi="Times New Roman" w:cs="Times New Roman"/>
          <w:color w:val="1C1C1C"/>
        </w:rPr>
      </w:pPr>
      <w:r>
        <w:rPr>
          <w:rFonts w:ascii="Times New Roman" w:hAnsi="Times New Roman" w:cs="Times New Roman"/>
          <w:color w:val="1C1C1C"/>
        </w:rPr>
        <w:t xml:space="preserve">6 </w:t>
      </w:r>
      <w:r w:rsidR="00A371B1">
        <w:rPr>
          <w:rFonts w:ascii="Times New Roman" w:hAnsi="Times New Roman" w:cs="Times New Roman"/>
          <w:color w:val="1C1C1C"/>
        </w:rPr>
        <w:t>test tubes were labeled 1-6 at the top using masking tape and a marker. 15 drops of disti</w:t>
      </w:r>
      <w:r w:rsidR="00287A11">
        <w:rPr>
          <w:rFonts w:ascii="Times New Roman" w:hAnsi="Times New Roman" w:cs="Times New Roman"/>
          <w:color w:val="1C1C1C"/>
        </w:rPr>
        <w:t>lled water were added to tube 1 and</w:t>
      </w:r>
      <w:r w:rsidR="00A371B1">
        <w:rPr>
          <w:rFonts w:ascii="Times New Roman" w:hAnsi="Times New Roman" w:cs="Times New Roman"/>
          <w:color w:val="1C1C1C"/>
        </w:rPr>
        <w:t xml:space="preserve"> 5 drops to tubes 2,</w:t>
      </w:r>
      <w:r w:rsidR="00287A11">
        <w:rPr>
          <w:rFonts w:ascii="Times New Roman" w:hAnsi="Times New Roman" w:cs="Times New Roman"/>
          <w:color w:val="1C1C1C"/>
        </w:rPr>
        <w:t xml:space="preserve"> 3 and 4 each</w:t>
      </w:r>
      <w:r w:rsidR="00A371B1">
        <w:rPr>
          <w:rFonts w:ascii="Times New Roman" w:hAnsi="Times New Roman" w:cs="Times New Roman"/>
          <w:color w:val="1C1C1C"/>
        </w:rPr>
        <w:t>. 5 drops of 1</w:t>
      </w:r>
      <w:r w:rsidR="00A77972">
        <w:rPr>
          <w:rFonts w:ascii="Times New Roman" w:hAnsi="Times New Roman" w:cs="Times New Roman"/>
          <w:color w:val="1C1C1C"/>
        </w:rPr>
        <w:t>M HCl were added to test tube 5 and</w:t>
      </w:r>
      <w:r w:rsidR="00A371B1">
        <w:rPr>
          <w:rFonts w:ascii="Times New Roman" w:hAnsi="Times New Roman" w:cs="Times New Roman"/>
          <w:color w:val="1C1C1C"/>
        </w:rPr>
        <w:t xml:space="preserve"> 5 drops of 1M NaOH were added to test tube 6. 5 drops of enzyme were added to test tube 2-6 each. Test tube 3 was placed in an ice bucket</w:t>
      </w:r>
      <w:r w:rsidR="006F0B5C">
        <w:rPr>
          <w:rFonts w:ascii="Times New Roman" w:hAnsi="Times New Roman" w:cs="Times New Roman"/>
          <w:color w:val="1C1C1C"/>
        </w:rPr>
        <w:t xml:space="preserve"> and test tube 4 in and 85</w:t>
      </w:r>
      <w:r w:rsidR="006F0B5C" w:rsidRPr="002D47E3">
        <w:rPr>
          <w:rFonts w:ascii="Times New Roman" w:hAnsi="Times New Roman" w:cs="Times New Roman"/>
          <w:color w:val="1C1C1C"/>
        </w:rPr>
        <w:t>°C</w:t>
      </w:r>
      <w:r w:rsidR="006F0B5C">
        <w:rPr>
          <w:rFonts w:ascii="Times New Roman" w:hAnsi="Times New Roman" w:cs="Times New Roman"/>
          <w:color w:val="1C1C1C"/>
        </w:rPr>
        <w:t xml:space="preserve"> hot block for 5 minutes. All other test tubes were left at room temperature for a </w:t>
      </w:r>
      <w:r w:rsidR="00A77972">
        <w:rPr>
          <w:rFonts w:ascii="Times New Roman" w:hAnsi="Times New Roman" w:cs="Times New Roman"/>
          <w:color w:val="1C1C1C"/>
        </w:rPr>
        <w:t xml:space="preserve">5 </w:t>
      </w:r>
      <w:r w:rsidR="006F0B5C">
        <w:rPr>
          <w:rFonts w:ascii="Times New Roman" w:hAnsi="Times New Roman" w:cs="Times New Roman"/>
          <w:color w:val="1C1C1C"/>
        </w:rPr>
        <w:t>minute incubation period. After the incubation period, the time was noted and 5 drops of 2% amylose (substrate) were added to test tubes 2-6 and</w:t>
      </w:r>
      <w:r w:rsidR="00C40BBE">
        <w:rPr>
          <w:rFonts w:ascii="Times New Roman" w:hAnsi="Times New Roman" w:cs="Times New Roman"/>
          <w:color w:val="1C1C1C"/>
        </w:rPr>
        <w:t xml:space="preserve"> the</w:t>
      </w:r>
      <w:r w:rsidR="006F0B5C">
        <w:rPr>
          <w:rFonts w:ascii="Times New Roman" w:hAnsi="Times New Roman" w:cs="Times New Roman"/>
          <w:color w:val="1C1C1C"/>
        </w:rPr>
        <w:t xml:space="preserve"> reaction was allowed to proceed at room temperature for 10 minutes. After 10 minutes 5 drops of DNSA solution were added to all test tubes and the tubes were heated in an 85</w:t>
      </w:r>
      <w:r w:rsidR="006F0B5C" w:rsidRPr="002D47E3">
        <w:rPr>
          <w:rFonts w:ascii="Times New Roman" w:hAnsi="Times New Roman" w:cs="Times New Roman"/>
          <w:color w:val="1C1C1C"/>
        </w:rPr>
        <w:t>°C</w:t>
      </w:r>
      <w:r w:rsidR="006F0B5C">
        <w:rPr>
          <w:rFonts w:ascii="Times New Roman" w:hAnsi="Times New Roman" w:cs="Times New Roman"/>
          <w:color w:val="1C1C1C"/>
        </w:rPr>
        <w:t xml:space="preserve"> water bath for 5 minutes. 3 mL of distilled water </w:t>
      </w:r>
      <w:r w:rsidR="00FA07B5">
        <w:rPr>
          <w:rFonts w:ascii="Times New Roman" w:hAnsi="Times New Roman" w:cs="Times New Roman"/>
          <w:color w:val="1C1C1C"/>
        </w:rPr>
        <w:t>was pipetted into</w:t>
      </w:r>
      <w:r w:rsidR="009F0761">
        <w:rPr>
          <w:rFonts w:ascii="Times New Roman" w:hAnsi="Times New Roman" w:cs="Times New Roman"/>
          <w:color w:val="1C1C1C"/>
        </w:rPr>
        <w:t xml:space="preserve"> each of the test tubes and the test tubes were mixed by inversion using a parafilm. The spectrophotometer was set at 540 n</w:t>
      </w:r>
      <w:r w:rsidR="00FA07B5">
        <w:rPr>
          <w:rFonts w:ascii="Times New Roman" w:hAnsi="Times New Roman" w:cs="Times New Roman"/>
          <w:color w:val="1C1C1C"/>
        </w:rPr>
        <w:t>m and zeroed using a blank tube</w:t>
      </w:r>
      <w:r w:rsidR="009F0761">
        <w:rPr>
          <w:rFonts w:ascii="Times New Roman" w:hAnsi="Times New Roman" w:cs="Times New Roman"/>
          <w:color w:val="1C1C1C"/>
        </w:rPr>
        <w:t xml:space="preserve">. Before each tube was placed into the spectrophotometer it was wiped down with a Kimwipe to remove all dirt and fingerprints. All absorbance readings were recorded. </w:t>
      </w:r>
    </w:p>
    <w:p w14:paraId="08877A2C" w14:textId="77777777" w:rsidR="0097484B" w:rsidRDefault="0097484B" w:rsidP="006E7674">
      <w:pPr>
        <w:spacing w:line="360" w:lineRule="auto"/>
        <w:rPr>
          <w:rFonts w:ascii="Times New Roman" w:hAnsi="Times New Roman" w:cs="Times New Roman"/>
          <w:color w:val="1C1C1C"/>
        </w:rPr>
      </w:pPr>
    </w:p>
    <w:p w14:paraId="5066A7BA" w14:textId="055EF78C" w:rsidR="0097484B" w:rsidRDefault="0097484B" w:rsidP="006E7674">
      <w:pPr>
        <w:spacing w:line="360" w:lineRule="auto"/>
        <w:rPr>
          <w:rFonts w:ascii="Times New Roman" w:hAnsi="Times New Roman" w:cs="Times New Roman"/>
          <w:color w:val="1C1C1C"/>
        </w:rPr>
      </w:pPr>
      <w:r w:rsidRPr="0097484B">
        <w:rPr>
          <w:rFonts w:ascii="Times New Roman" w:hAnsi="Times New Roman" w:cs="Times New Roman"/>
          <w:color w:val="1C1C1C"/>
        </w:rPr>
        <w:t>Results</w:t>
      </w:r>
    </w:p>
    <w:p w14:paraId="07F4F963" w14:textId="3DEABA45" w:rsidR="0097484B" w:rsidRDefault="0097484B" w:rsidP="006E7674">
      <w:pPr>
        <w:spacing w:line="360" w:lineRule="auto"/>
        <w:rPr>
          <w:rFonts w:ascii="Times New Roman" w:hAnsi="Times New Roman" w:cs="Times New Roman"/>
          <w:color w:val="1C1C1C"/>
        </w:rPr>
      </w:pPr>
    </w:p>
    <w:p w14:paraId="07118D98" w14:textId="697DC5DE" w:rsidR="005B46D2" w:rsidRDefault="00B6521D" w:rsidP="005B46D2">
      <w:pPr>
        <w:spacing w:line="360" w:lineRule="auto"/>
        <w:rPr>
          <w:rFonts w:ascii="Times New Roman" w:hAnsi="Times New Roman" w:cs="Times New Roman"/>
          <w:color w:val="1C1C1C"/>
        </w:rPr>
      </w:pPr>
      <w:r>
        <w:rPr>
          <w:rFonts w:ascii="Times New Roman" w:hAnsi="Times New Roman" w:cs="Times New Roman"/>
          <w:color w:val="1C1C1C"/>
        </w:rPr>
        <w:t>When test tube 1, which is our blank test tube since it only h</w:t>
      </w:r>
      <w:r w:rsidR="00ED542F">
        <w:rPr>
          <w:rFonts w:ascii="Times New Roman" w:hAnsi="Times New Roman" w:cs="Times New Roman"/>
          <w:color w:val="1C1C1C"/>
        </w:rPr>
        <w:t>as distilled water and DNSA, was placed in the</w:t>
      </w:r>
      <w:r>
        <w:rPr>
          <w:rFonts w:ascii="Times New Roman" w:hAnsi="Times New Roman" w:cs="Times New Roman"/>
          <w:color w:val="1C1C1C"/>
        </w:rPr>
        <w:t xml:space="preserve"> spectrophotometer</w:t>
      </w:r>
      <w:r w:rsidR="008B3962">
        <w:rPr>
          <w:rFonts w:ascii="Times New Roman" w:hAnsi="Times New Roman" w:cs="Times New Roman"/>
          <w:color w:val="1C1C1C"/>
        </w:rPr>
        <w:t>, of a wavelength of 540 nm,</w:t>
      </w:r>
      <w:r>
        <w:rPr>
          <w:rFonts w:ascii="Times New Roman" w:hAnsi="Times New Roman" w:cs="Times New Roman"/>
          <w:color w:val="1C1C1C"/>
        </w:rPr>
        <w:t xml:space="preserve"> </w:t>
      </w:r>
      <w:r w:rsidR="00ED542F">
        <w:rPr>
          <w:rFonts w:ascii="Times New Roman" w:hAnsi="Times New Roman" w:cs="Times New Roman"/>
          <w:color w:val="1C1C1C"/>
        </w:rPr>
        <w:t xml:space="preserve">it </w:t>
      </w:r>
      <w:r w:rsidR="00245C5E">
        <w:rPr>
          <w:rFonts w:ascii="Times New Roman" w:hAnsi="Times New Roman" w:cs="Times New Roman"/>
          <w:color w:val="1C1C1C"/>
        </w:rPr>
        <w:t xml:space="preserve">originally showed a slight reading after which we zeroed it so that it had a point of reference with respect to the DNSA present in the solution. Test tube 2 which only had 10 drop of distilled water, 5 </w:t>
      </w:r>
      <w:r w:rsidR="00FA07B5">
        <w:rPr>
          <w:rFonts w:ascii="Times New Roman" w:hAnsi="Times New Roman" w:cs="Times New Roman"/>
          <w:color w:val="1C1C1C"/>
        </w:rPr>
        <w:t>drops of substrate and 5 drops o</w:t>
      </w:r>
      <w:r w:rsidR="00245C5E">
        <w:rPr>
          <w:rFonts w:ascii="Times New Roman" w:hAnsi="Times New Roman" w:cs="Times New Roman"/>
          <w:color w:val="1C1C1C"/>
        </w:rPr>
        <w:t xml:space="preserve">f DNSA, showed an absorbance of 0.04nm. Test tube 3, which contained 10 drops of distilled water, 5 drops of the enzyme and 5 drops of DNSA, showed a slightly less absorbance of 0.02 nm. Test tube 4 which contained, 5 drops of distilled water, 5 drops of substrate, 5 drops of the enzyme and 5 drops of DNSA showed </w:t>
      </w:r>
      <w:r w:rsidR="008B3962">
        <w:rPr>
          <w:rFonts w:ascii="Times New Roman" w:hAnsi="Times New Roman" w:cs="Times New Roman"/>
          <w:color w:val="1C1C1C"/>
        </w:rPr>
        <w:t>showed an absorbance value of 0.08 nm</w:t>
      </w:r>
      <w:r w:rsidR="005B46D2">
        <w:rPr>
          <w:rFonts w:ascii="Times New Roman" w:hAnsi="Times New Roman" w:cs="Times New Roman"/>
          <w:color w:val="1C1C1C"/>
        </w:rPr>
        <w:t>. Test tubes 5 and 6 had no distilled water in them, however test tube 5 had 10 drops of substrate, 5 drops of the enzyme and 5 drops of DNSA and showed an absorbance reading of 0.1 nm and test tube 6 had 5 drops of substrate, 10 drops of the enzyme and 5 drops of DNSA and showed an absorbance value of 0.14 nm. A clear pattern emerges, as the amount of enzyme increases so does the absorbance value. Taking test tubes 4 and 6 as an examples, the amount of enzyme double and the absorbance value almost did as well.</w:t>
      </w:r>
    </w:p>
    <w:p w14:paraId="0A7AB1D2" w14:textId="77777777" w:rsidR="00B45749" w:rsidRDefault="00B45749" w:rsidP="005B46D2">
      <w:pPr>
        <w:spacing w:line="360" w:lineRule="auto"/>
        <w:rPr>
          <w:rFonts w:ascii="Times New Roman" w:hAnsi="Times New Roman" w:cs="Times New Roman"/>
          <w:color w:val="1C1C1C"/>
        </w:rPr>
      </w:pPr>
    </w:p>
    <w:p w14:paraId="20046CA1" w14:textId="27CFB239" w:rsidR="00B45749" w:rsidRDefault="00B45749" w:rsidP="005B46D2">
      <w:pPr>
        <w:spacing w:line="360" w:lineRule="auto"/>
        <w:rPr>
          <w:rFonts w:ascii="Times New Roman" w:hAnsi="Times New Roman" w:cs="Times New Roman"/>
          <w:color w:val="1C1C1C"/>
        </w:rPr>
      </w:pPr>
      <w:r>
        <w:rPr>
          <w:rFonts w:ascii="Times New Roman" w:hAnsi="Times New Roman" w:cs="Times New Roman"/>
          <w:color w:val="1C1C1C"/>
        </w:rPr>
        <w:t xml:space="preserve">Table 1: Absorbance values </w:t>
      </w:r>
      <w:r w:rsidR="004952B6">
        <w:rPr>
          <w:rFonts w:ascii="Times New Roman" w:hAnsi="Times New Roman" w:cs="Times New Roman"/>
          <w:color w:val="1C1C1C"/>
        </w:rPr>
        <w:t xml:space="preserve">under different </w:t>
      </w:r>
      <w:r w:rsidR="00EA0E65">
        <w:rPr>
          <w:rFonts w:ascii="Times New Roman" w:hAnsi="Times New Roman" w:cs="Times New Roman"/>
          <w:color w:val="1C1C1C"/>
        </w:rPr>
        <w:t>amounts of enzyme and substrate.</w:t>
      </w:r>
    </w:p>
    <w:tbl>
      <w:tblPr>
        <w:tblStyle w:val="TableGridLight"/>
        <w:tblW w:w="0" w:type="auto"/>
        <w:tblLook w:val="04A0" w:firstRow="1" w:lastRow="0" w:firstColumn="1" w:lastColumn="0" w:noHBand="0" w:noVBand="1"/>
      </w:tblPr>
      <w:tblGrid>
        <w:gridCol w:w="1261"/>
        <w:gridCol w:w="1336"/>
        <w:gridCol w:w="1265"/>
        <w:gridCol w:w="1271"/>
        <w:gridCol w:w="1261"/>
        <w:gridCol w:w="1253"/>
        <w:gridCol w:w="1363"/>
      </w:tblGrid>
      <w:tr w:rsidR="005B46D2" w14:paraId="138D76E7" w14:textId="77777777" w:rsidTr="005B46D2">
        <w:tc>
          <w:tcPr>
            <w:tcW w:w="1287" w:type="dxa"/>
          </w:tcPr>
          <w:p w14:paraId="1010A742" w14:textId="32C33860" w:rsidR="005B46D2" w:rsidRDefault="005B46D2" w:rsidP="005B46D2">
            <w:pPr>
              <w:spacing w:line="360" w:lineRule="auto"/>
              <w:rPr>
                <w:rFonts w:ascii="Times New Roman" w:hAnsi="Times New Roman" w:cs="Times New Roman"/>
                <w:color w:val="1C1C1C"/>
              </w:rPr>
            </w:pPr>
            <w:r>
              <w:rPr>
                <w:rFonts w:ascii="Times New Roman" w:hAnsi="Times New Roman" w:cs="Times New Roman"/>
                <w:color w:val="1C1C1C"/>
              </w:rPr>
              <w:t>Tube Number</w:t>
            </w:r>
          </w:p>
          <w:p w14:paraId="065679F8" w14:textId="77777777" w:rsidR="005B46D2" w:rsidRPr="005B46D2" w:rsidRDefault="005B46D2" w:rsidP="005B46D2">
            <w:pPr>
              <w:rPr>
                <w:rFonts w:ascii="Times New Roman" w:hAnsi="Times New Roman" w:cs="Times New Roman"/>
              </w:rPr>
            </w:pPr>
          </w:p>
        </w:tc>
        <w:tc>
          <w:tcPr>
            <w:tcW w:w="1287" w:type="dxa"/>
          </w:tcPr>
          <w:p w14:paraId="69ED3B55" w14:textId="0781E9F6" w:rsidR="005B46D2" w:rsidRDefault="005B46D2" w:rsidP="005B46D2">
            <w:pPr>
              <w:spacing w:line="360" w:lineRule="auto"/>
              <w:rPr>
                <w:rFonts w:ascii="Times New Roman" w:hAnsi="Times New Roman" w:cs="Times New Roman"/>
                <w:color w:val="1C1C1C"/>
              </w:rPr>
            </w:pPr>
            <w:r>
              <w:rPr>
                <w:rFonts w:ascii="Times New Roman" w:hAnsi="Times New Roman" w:cs="Times New Roman"/>
                <w:color w:val="1C1C1C"/>
              </w:rPr>
              <w:t>Description</w:t>
            </w:r>
          </w:p>
        </w:tc>
        <w:tc>
          <w:tcPr>
            <w:tcW w:w="1287" w:type="dxa"/>
          </w:tcPr>
          <w:p w14:paraId="4D0A1A19" w14:textId="2DDBBC49" w:rsidR="005B46D2" w:rsidRDefault="005B46D2" w:rsidP="005B46D2">
            <w:pPr>
              <w:spacing w:line="360" w:lineRule="auto"/>
              <w:rPr>
                <w:rFonts w:ascii="Times New Roman" w:hAnsi="Times New Roman" w:cs="Times New Roman"/>
                <w:color w:val="1C1C1C"/>
              </w:rPr>
            </w:pPr>
            <w:r>
              <w:rPr>
                <w:rFonts w:ascii="Times New Roman" w:hAnsi="Times New Roman" w:cs="Times New Roman"/>
                <w:color w:val="1C1C1C"/>
              </w:rPr>
              <w:t>Distilled water (drops)</w:t>
            </w:r>
          </w:p>
        </w:tc>
        <w:tc>
          <w:tcPr>
            <w:tcW w:w="1287" w:type="dxa"/>
          </w:tcPr>
          <w:p w14:paraId="17981257" w14:textId="3BC845B8" w:rsidR="005B46D2" w:rsidRDefault="005B46D2" w:rsidP="005B46D2">
            <w:pPr>
              <w:spacing w:line="360" w:lineRule="auto"/>
              <w:rPr>
                <w:rFonts w:ascii="Times New Roman" w:hAnsi="Times New Roman" w:cs="Times New Roman"/>
                <w:color w:val="1C1C1C"/>
              </w:rPr>
            </w:pPr>
            <w:r>
              <w:rPr>
                <w:rFonts w:ascii="Times New Roman" w:hAnsi="Times New Roman" w:cs="Times New Roman"/>
                <w:color w:val="1C1C1C"/>
              </w:rPr>
              <w:t>Substrate (drops)</w:t>
            </w:r>
          </w:p>
        </w:tc>
        <w:tc>
          <w:tcPr>
            <w:tcW w:w="1287" w:type="dxa"/>
          </w:tcPr>
          <w:p w14:paraId="61D312E9" w14:textId="77777777" w:rsidR="005B46D2" w:rsidRDefault="005B46D2" w:rsidP="005B46D2">
            <w:pPr>
              <w:spacing w:line="360" w:lineRule="auto"/>
              <w:rPr>
                <w:rFonts w:ascii="Times New Roman" w:hAnsi="Times New Roman" w:cs="Times New Roman"/>
                <w:color w:val="1C1C1C"/>
              </w:rPr>
            </w:pPr>
            <w:r>
              <w:rPr>
                <w:rFonts w:ascii="Times New Roman" w:hAnsi="Times New Roman" w:cs="Times New Roman"/>
                <w:color w:val="1C1C1C"/>
              </w:rPr>
              <w:t xml:space="preserve">Enzyme </w:t>
            </w:r>
          </w:p>
          <w:p w14:paraId="26100024" w14:textId="77777777" w:rsidR="005B46D2" w:rsidRDefault="005B46D2" w:rsidP="005B46D2">
            <w:pPr>
              <w:spacing w:line="360" w:lineRule="auto"/>
              <w:rPr>
                <w:rFonts w:ascii="Times New Roman" w:hAnsi="Times New Roman" w:cs="Times New Roman"/>
                <w:color w:val="1C1C1C"/>
              </w:rPr>
            </w:pPr>
            <w:r>
              <w:rPr>
                <w:rFonts w:ascii="Times New Roman" w:hAnsi="Times New Roman" w:cs="Times New Roman"/>
                <w:color w:val="1C1C1C"/>
              </w:rPr>
              <w:t>(drops)</w:t>
            </w:r>
          </w:p>
          <w:p w14:paraId="4004649A" w14:textId="77777777" w:rsidR="005B46D2" w:rsidRDefault="005B46D2" w:rsidP="005B46D2">
            <w:pPr>
              <w:spacing w:line="360" w:lineRule="auto"/>
              <w:rPr>
                <w:rFonts w:ascii="Times New Roman" w:hAnsi="Times New Roman" w:cs="Times New Roman"/>
                <w:color w:val="1C1C1C"/>
              </w:rPr>
            </w:pPr>
          </w:p>
        </w:tc>
        <w:tc>
          <w:tcPr>
            <w:tcW w:w="1287" w:type="dxa"/>
          </w:tcPr>
          <w:p w14:paraId="5444C0B4" w14:textId="77777777" w:rsidR="005B46D2" w:rsidRDefault="005B46D2" w:rsidP="005B46D2">
            <w:pPr>
              <w:spacing w:line="360" w:lineRule="auto"/>
              <w:rPr>
                <w:rFonts w:ascii="Times New Roman" w:hAnsi="Times New Roman" w:cs="Times New Roman"/>
                <w:color w:val="1C1C1C"/>
              </w:rPr>
            </w:pPr>
            <w:r>
              <w:rPr>
                <w:rFonts w:ascii="Times New Roman" w:hAnsi="Times New Roman" w:cs="Times New Roman"/>
                <w:color w:val="1C1C1C"/>
              </w:rPr>
              <w:t>DNSA</w:t>
            </w:r>
          </w:p>
          <w:p w14:paraId="03944F5A" w14:textId="0EF8C055" w:rsidR="005B46D2" w:rsidRDefault="005B46D2" w:rsidP="005B46D2">
            <w:pPr>
              <w:spacing w:line="360" w:lineRule="auto"/>
              <w:rPr>
                <w:rFonts w:ascii="Times New Roman" w:hAnsi="Times New Roman" w:cs="Times New Roman"/>
                <w:color w:val="1C1C1C"/>
              </w:rPr>
            </w:pPr>
            <w:r>
              <w:rPr>
                <w:rFonts w:ascii="Times New Roman" w:hAnsi="Times New Roman" w:cs="Times New Roman"/>
                <w:color w:val="1C1C1C"/>
              </w:rPr>
              <w:t>(drops)</w:t>
            </w:r>
          </w:p>
        </w:tc>
        <w:tc>
          <w:tcPr>
            <w:tcW w:w="1288" w:type="dxa"/>
          </w:tcPr>
          <w:p w14:paraId="77F72BDB" w14:textId="77777777" w:rsidR="005B46D2" w:rsidRDefault="005B46D2" w:rsidP="005B46D2">
            <w:pPr>
              <w:spacing w:line="360" w:lineRule="auto"/>
              <w:rPr>
                <w:rFonts w:ascii="Times New Roman" w:hAnsi="Times New Roman" w:cs="Times New Roman"/>
                <w:color w:val="1C1C1C"/>
              </w:rPr>
            </w:pPr>
            <w:r>
              <w:rPr>
                <w:rFonts w:ascii="Times New Roman" w:hAnsi="Times New Roman" w:cs="Times New Roman"/>
                <w:color w:val="1C1C1C"/>
              </w:rPr>
              <w:t xml:space="preserve">Absorbance </w:t>
            </w:r>
          </w:p>
          <w:p w14:paraId="0800E209" w14:textId="77777777" w:rsidR="005B46D2" w:rsidRDefault="005B46D2" w:rsidP="005B46D2">
            <w:pPr>
              <w:spacing w:line="360" w:lineRule="auto"/>
              <w:rPr>
                <w:rFonts w:ascii="Times New Roman" w:hAnsi="Times New Roman" w:cs="Times New Roman"/>
                <w:color w:val="1C1C1C"/>
              </w:rPr>
            </w:pPr>
            <w:r>
              <w:rPr>
                <w:rFonts w:ascii="Times New Roman" w:hAnsi="Times New Roman" w:cs="Times New Roman"/>
                <w:color w:val="1C1C1C"/>
              </w:rPr>
              <w:t xml:space="preserve">(540 nm) </w:t>
            </w:r>
          </w:p>
          <w:p w14:paraId="6BB4D648" w14:textId="77777777" w:rsidR="005B46D2" w:rsidRDefault="005B46D2" w:rsidP="005B46D2">
            <w:pPr>
              <w:spacing w:line="360" w:lineRule="auto"/>
              <w:rPr>
                <w:rFonts w:ascii="Times New Roman" w:hAnsi="Times New Roman" w:cs="Times New Roman"/>
                <w:color w:val="1C1C1C"/>
              </w:rPr>
            </w:pPr>
          </w:p>
        </w:tc>
      </w:tr>
      <w:tr w:rsidR="005B46D2" w14:paraId="1AA9593D" w14:textId="77777777" w:rsidTr="005B46D2">
        <w:tc>
          <w:tcPr>
            <w:tcW w:w="1287" w:type="dxa"/>
          </w:tcPr>
          <w:p w14:paraId="35174161" w14:textId="7AF1C096" w:rsidR="005B46D2" w:rsidRDefault="005B46D2" w:rsidP="005B46D2">
            <w:pPr>
              <w:spacing w:line="360" w:lineRule="auto"/>
              <w:jc w:val="center"/>
              <w:rPr>
                <w:rFonts w:ascii="Times New Roman" w:hAnsi="Times New Roman" w:cs="Times New Roman"/>
                <w:color w:val="1C1C1C"/>
              </w:rPr>
            </w:pPr>
            <w:r>
              <w:rPr>
                <w:rFonts w:ascii="Times New Roman" w:hAnsi="Times New Roman" w:cs="Times New Roman"/>
                <w:color w:val="1C1C1C"/>
              </w:rPr>
              <w:t>1</w:t>
            </w:r>
          </w:p>
        </w:tc>
        <w:tc>
          <w:tcPr>
            <w:tcW w:w="1287" w:type="dxa"/>
          </w:tcPr>
          <w:p w14:paraId="5833E853" w14:textId="20B34E99" w:rsidR="005B46D2" w:rsidRDefault="005B46D2" w:rsidP="005B46D2">
            <w:pPr>
              <w:spacing w:line="360" w:lineRule="auto"/>
              <w:jc w:val="center"/>
              <w:rPr>
                <w:rFonts w:ascii="Times New Roman" w:hAnsi="Times New Roman" w:cs="Times New Roman"/>
                <w:color w:val="1C1C1C"/>
              </w:rPr>
            </w:pPr>
            <w:r>
              <w:rPr>
                <w:rFonts w:ascii="Times New Roman" w:hAnsi="Times New Roman" w:cs="Times New Roman"/>
                <w:color w:val="1C1C1C"/>
              </w:rPr>
              <w:t>blank</w:t>
            </w:r>
          </w:p>
        </w:tc>
        <w:tc>
          <w:tcPr>
            <w:tcW w:w="1287" w:type="dxa"/>
          </w:tcPr>
          <w:p w14:paraId="5A6499EF" w14:textId="08AA8262"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15</w:t>
            </w:r>
          </w:p>
        </w:tc>
        <w:tc>
          <w:tcPr>
            <w:tcW w:w="1287" w:type="dxa"/>
          </w:tcPr>
          <w:p w14:paraId="6072413C" w14:textId="5C669B3A"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1287" w:type="dxa"/>
          </w:tcPr>
          <w:p w14:paraId="1A3D8BB7" w14:textId="3A3F9F49"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1287" w:type="dxa"/>
          </w:tcPr>
          <w:p w14:paraId="4625BB0E" w14:textId="10D6B81C"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88" w:type="dxa"/>
          </w:tcPr>
          <w:p w14:paraId="3085DE2E" w14:textId="3C2840DA"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0</w:t>
            </w:r>
          </w:p>
        </w:tc>
      </w:tr>
      <w:tr w:rsidR="005B46D2" w14:paraId="596FF384" w14:textId="77777777" w:rsidTr="00B45749">
        <w:trPr>
          <w:trHeight w:val="436"/>
        </w:trPr>
        <w:tc>
          <w:tcPr>
            <w:tcW w:w="1287" w:type="dxa"/>
          </w:tcPr>
          <w:p w14:paraId="6DD13A6C" w14:textId="658398B1" w:rsidR="005B46D2" w:rsidRDefault="005B46D2" w:rsidP="005B46D2">
            <w:pPr>
              <w:spacing w:line="360" w:lineRule="auto"/>
              <w:jc w:val="center"/>
              <w:rPr>
                <w:rFonts w:ascii="Times New Roman" w:hAnsi="Times New Roman" w:cs="Times New Roman"/>
                <w:color w:val="1C1C1C"/>
              </w:rPr>
            </w:pPr>
            <w:r>
              <w:rPr>
                <w:rFonts w:ascii="Times New Roman" w:hAnsi="Times New Roman" w:cs="Times New Roman"/>
                <w:color w:val="1C1C1C"/>
              </w:rPr>
              <w:t>2</w:t>
            </w:r>
          </w:p>
        </w:tc>
        <w:tc>
          <w:tcPr>
            <w:tcW w:w="1287" w:type="dxa"/>
          </w:tcPr>
          <w:p w14:paraId="0EBB2318" w14:textId="3AF472FF" w:rsidR="005B46D2" w:rsidRDefault="005B46D2" w:rsidP="005B46D2">
            <w:pPr>
              <w:spacing w:line="360" w:lineRule="auto"/>
              <w:jc w:val="center"/>
              <w:rPr>
                <w:rFonts w:ascii="Times New Roman" w:hAnsi="Times New Roman" w:cs="Times New Roman"/>
                <w:color w:val="1C1C1C"/>
              </w:rPr>
            </w:pPr>
            <w:r>
              <w:rPr>
                <w:rFonts w:ascii="Times New Roman" w:hAnsi="Times New Roman" w:cs="Times New Roman"/>
                <w:color w:val="1C1C1C"/>
              </w:rPr>
              <w:t>no enzyme</w:t>
            </w:r>
          </w:p>
        </w:tc>
        <w:tc>
          <w:tcPr>
            <w:tcW w:w="1287" w:type="dxa"/>
          </w:tcPr>
          <w:p w14:paraId="3C3E0BE3" w14:textId="1058ABEB"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10</w:t>
            </w:r>
          </w:p>
        </w:tc>
        <w:tc>
          <w:tcPr>
            <w:tcW w:w="1287" w:type="dxa"/>
          </w:tcPr>
          <w:p w14:paraId="335AD7D6" w14:textId="675DD8B5"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87" w:type="dxa"/>
          </w:tcPr>
          <w:p w14:paraId="3F16F473" w14:textId="35CE7D66"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1287" w:type="dxa"/>
          </w:tcPr>
          <w:p w14:paraId="6EACB318" w14:textId="1861B555"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88" w:type="dxa"/>
          </w:tcPr>
          <w:p w14:paraId="725F9F52" w14:textId="6F4CBCB7"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0.04</w:t>
            </w:r>
          </w:p>
        </w:tc>
      </w:tr>
      <w:tr w:rsidR="005B46D2" w14:paraId="75169132" w14:textId="77777777" w:rsidTr="005B46D2">
        <w:tc>
          <w:tcPr>
            <w:tcW w:w="1287" w:type="dxa"/>
          </w:tcPr>
          <w:p w14:paraId="36DDE9FE" w14:textId="0485B105" w:rsidR="005B46D2" w:rsidRDefault="005B46D2" w:rsidP="005B46D2">
            <w:pPr>
              <w:spacing w:line="360" w:lineRule="auto"/>
              <w:jc w:val="center"/>
              <w:rPr>
                <w:rFonts w:ascii="Times New Roman" w:hAnsi="Times New Roman" w:cs="Times New Roman"/>
                <w:color w:val="1C1C1C"/>
              </w:rPr>
            </w:pPr>
            <w:r>
              <w:rPr>
                <w:rFonts w:ascii="Times New Roman" w:hAnsi="Times New Roman" w:cs="Times New Roman"/>
                <w:color w:val="1C1C1C"/>
              </w:rPr>
              <w:t>3</w:t>
            </w:r>
          </w:p>
        </w:tc>
        <w:tc>
          <w:tcPr>
            <w:tcW w:w="1287" w:type="dxa"/>
          </w:tcPr>
          <w:p w14:paraId="7A668358" w14:textId="2645BB0F" w:rsidR="005B46D2" w:rsidRDefault="005B46D2" w:rsidP="00B45749">
            <w:pPr>
              <w:spacing w:line="360" w:lineRule="auto"/>
              <w:jc w:val="center"/>
              <w:rPr>
                <w:rFonts w:ascii="Times New Roman" w:hAnsi="Times New Roman" w:cs="Times New Roman"/>
                <w:color w:val="1C1C1C"/>
              </w:rPr>
            </w:pPr>
            <w:r>
              <w:rPr>
                <w:rFonts w:ascii="Times New Roman" w:hAnsi="Times New Roman" w:cs="Times New Roman"/>
                <w:color w:val="1C1C1C"/>
              </w:rPr>
              <w:t>no</w:t>
            </w:r>
            <w:r w:rsidR="00B45749">
              <w:rPr>
                <w:rFonts w:ascii="Times New Roman" w:hAnsi="Times New Roman" w:cs="Times New Roman"/>
                <w:color w:val="1C1C1C"/>
              </w:rPr>
              <w:t xml:space="preserve"> </w:t>
            </w:r>
            <w:r>
              <w:rPr>
                <w:rFonts w:ascii="Times New Roman" w:hAnsi="Times New Roman" w:cs="Times New Roman"/>
                <w:color w:val="1C1C1C"/>
              </w:rPr>
              <w:t>substrate</w:t>
            </w:r>
          </w:p>
        </w:tc>
        <w:tc>
          <w:tcPr>
            <w:tcW w:w="1287" w:type="dxa"/>
          </w:tcPr>
          <w:p w14:paraId="49C9D183" w14:textId="34C80055"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10</w:t>
            </w:r>
          </w:p>
        </w:tc>
        <w:tc>
          <w:tcPr>
            <w:tcW w:w="1287" w:type="dxa"/>
          </w:tcPr>
          <w:p w14:paraId="5E7762E2" w14:textId="164F9363"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1287" w:type="dxa"/>
          </w:tcPr>
          <w:p w14:paraId="25195F34" w14:textId="4DAD8FA4"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87" w:type="dxa"/>
          </w:tcPr>
          <w:p w14:paraId="59662555" w14:textId="77764954"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88" w:type="dxa"/>
          </w:tcPr>
          <w:p w14:paraId="3EB306BF" w14:textId="6DF0AA4B"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0.02</w:t>
            </w:r>
          </w:p>
        </w:tc>
      </w:tr>
      <w:tr w:rsidR="005B46D2" w14:paraId="25433A3F" w14:textId="77777777" w:rsidTr="005B46D2">
        <w:tc>
          <w:tcPr>
            <w:tcW w:w="1287" w:type="dxa"/>
          </w:tcPr>
          <w:p w14:paraId="7DCD13C3" w14:textId="17E4C3D1" w:rsidR="005B46D2" w:rsidRDefault="005B46D2" w:rsidP="005B46D2">
            <w:pPr>
              <w:spacing w:line="360" w:lineRule="auto"/>
              <w:jc w:val="center"/>
              <w:rPr>
                <w:rFonts w:ascii="Times New Roman" w:hAnsi="Times New Roman" w:cs="Times New Roman"/>
                <w:color w:val="1C1C1C"/>
              </w:rPr>
            </w:pPr>
            <w:r>
              <w:rPr>
                <w:rFonts w:ascii="Times New Roman" w:hAnsi="Times New Roman" w:cs="Times New Roman"/>
                <w:color w:val="1C1C1C"/>
              </w:rPr>
              <w:t>4</w:t>
            </w:r>
          </w:p>
        </w:tc>
        <w:tc>
          <w:tcPr>
            <w:tcW w:w="1287" w:type="dxa"/>
          </w:tcPr>
          <w:p w14:paraId="3F7C0F8F" w14:textId="5C25ED8A"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1X reactants</w:t>
            </w:r>
          </w:p>
        </w:tc>
        <w:tc>
          <w:tcPr>
            <w:tcW w:w="1287" w:type="dxa"/>
          </w:tcPr>
          <w:p w14:paraId="156DB433" w14:textId="77C18BED"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87" w:type="dxa"/>
          </w:tcPr>
          <w:p w14:paraId="2CA6B470" w14:textId="05D60B92"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87" w:type="dxa"/>
          </w:tcPr>
          <w:p w14:paraId="1264F11A" w14:textId="166C5B66"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87" w:type="dxa"/>
          </w:tcPr>
          <w:p w14:paraId="45821FB4" w14:textId="0FE81859"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88" w:type="dxa"/>
          </w:tcPr>
          <w:p w14:paraId="2C070B24" w14:textId="44C1FC27"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0.08</w:t>
            </w:r>
          </w:p>
        </w:tc>
      </w:tr>
      <w:tr w:rsidR="005B46D2" w14:paraId="6B7E011F" w14:textId="77777777" w:rsidTr="005B46D2">
        <w:tc>
          <w:tcPr>
            <w:tcW w:w="1287" w:type="dxa"/>
          </w:tcPr>
          <w:p w14:paraId="1F1E5862" w14:textId="3E38E8D7" w:rsidR="005B46D2" w:rsidRDefault="005B46D2" w:rsidP="005B46D2">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87" w:type="dxa"/>
          </w:tcPr>
          <w:p w14:paraId="6A3164BE" w14:textId="1CD40603"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2X substrate</w:t>
            </w:r>
          </w:p>
        </w:tc>
        <w:tc>
          <w:tcPr>
            <w:tcW w:w="1287" w:type="dxa"/>
          </w:tcPr>
          <w:p w14:paraId="03F2AF42" w14:textId="5721F523"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1287" w:type="dxa"/>
          </w:tcPr>
          <w:p w14:paraId="103A2F7A" w14:textId="7F8681E7"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10</w:t>
            </w:r>
          </w:p>
        </w:tc>
        <w:tc>
          <w:tcPr>
            <w:tcW w:w="1287" w:type="dxa"/>
          </w:tcPr>
          <w:p w14:paraId="233C0D26" w14:textId="55FB2335"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87" w:type="dxa"/>
          </w:tcPr>
          <w:p w14:paraId="51D13CA0" w14:textId="55FAD97C"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88" w:type="dxa"/>
          </w:tcPr>
          <w:p w14:paraId="630FAD73" w14:textId="60F33636"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0.1</w:t>
            </w:r>
          </w:p>
        </w:tc>
      </w:tr>
      <w:tr w:rsidR="005B46D2" w14:paraId="5D379E02" w14:textId="77777777" w:rsidTr="005B46D2">
        <w:tc>
          <w:tcPr>
            <w:tcW w:w="1287" w:type="dxa"/>
          </w:tcPr>
          <w:p w14:paraId="5BFDF520" w14:textId="284957A0" w:rsidR="005B46D2" w:rsidRDefault="005B46D2" w:rsidP="005B46D2">
            <w:pPr>
              <w:spacing w:line="360" w:lineRule="auto"/>
              <w:jc w:val="center"/>
              <w:rPr>
                <w:rFonts w:ascii="Times New Roman" w:hAnsi="Times New Roman" w:cs="Times New Roman"/>
                <w:color w:val="1C1C1C"/>
              </w:rPr>
            </w:pPr>
            <w:r>
              <w:rPr>
                <w:rFonts w:ascii="Times New Roman" w:hAnsi="Times New Roman" w:cs="Times New Roman"/>
                <w:color w:val="1C1C1C"/>
              </w:rPr>
              <w:t>6</w:t>
            </w:r>
          </w:p>
        </w:tc>
        <w:tc>
          <w:tcPr>
            <w:tcW w:w="1287" w:type="dxa"/>
          </w:tcPr>
          <w:p w14:paraId="38B1B7FF" w14:textId="0CF75CA9"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 xml:space="preserve">2X enzyme </w:t>
            </w:r>
          </w:p>
        </w:tc>
        <w:tc>
          <w:tcPr>
            <w:tcW w:w="1287" w:type="dxa"/>
          </w:tcPr>
          <w:p w14:paraId="14EC96A5" w14:textId="4CC62B3D"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1287" w:type="dxa"/>
          </w:tcPr>
          <w:p w14:paraId="535BE5B9" w14:textId="66327F04"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87" w:type="dxa"/>
          </w:tcPr>
          <w:p w14:paraId="0788C360" w14:textId="1E828937"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10</w:t>
            </w:r>
          </w:p>
        </w:tc>
        <w:tc>
          <w:tcPr>
            <w:tcW w:w="1287" w:type="dxa"/>
          </w:tcPr>
          <w:p w14:paraId="24BBF332" w14:textId="13764B02"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88" w:type="dxa"/>
          </w:tcPr>
          <w:p w14:paraId="596D9D47" w14:textId="6D73B1D9" w:rsidR="005B46D2" w:rsidRDefault="00B45749" w:rsidP="00B45749">
            <w:pPr>
              <w:spacing w:line="360" w:lineRule="auto"/>
              <w:jc w:val="center"/>
              <w:rPr>
                <w:rFonts w:ascii="Times New Roman" w:hAnsi="Times New Roman" w:cs="Times New Roman"/>
                <w:color w:val="1C1C1C"/>
              </w:rPr>
            </w:pPr>
            <w:r>
              <w:rPr>
                <w:rFonts w:ascii="Times New Roman" w:hAnsi="Times New Roman" w:cs="Times New Roman"/>
                <w:color w:val="1C1C1C"/>
              </w:rPr>
              <w:t>0.14</w:t>
            </w:r>
          </w:p>
        </w:tc>
      </w:tr>
    </w:tbl>
    <w:p w14:paraId="666E246E" w14:textId="6377D41F" w:rsidR="00245C5E" w:rsidRDefault="00245C5E" w:rsidP="005B46D2">
      <w:pPr>
        <w:spacing w:line="360" w:lineRule="auto"/>
        <w:rPr>
          <w:rFonts w:ascii="Times New Roman" w:hAnsi="Times New Roman" w:cs="Times New Roman"/>
          <w:color w:val="1C1C1C"/>
        </w:rPr>
      </w:pPr>
    </w:p>
    <w:p w14:paraId="6A9CDC50" w14:textId="5ACFE01D" w:rsidR="00F4078E" w:rsidRDefault="00C860AB" w:rsidP="006E7674">
      <w:pPr>
        <w:spacing w:line="360" w:lineRule="auto"/>
        <w:rPr>
          <w:rFonts w:ascii="Times New Roman" w:hAnsi="Times New Roman" w:cs="Times New Roman"/>
          <w:color w:val="1C1C1C"/>
        </w:rPr>
      </w:pPr>
      <w:r>
        <w:rPr>
          <w:rFonts w:ascii="Times New Roman" w:hAnsi="Times New Roman" w:cs="Times New Roman"/>
          <w:color w:val="1C1C1C"/>
        </w:rPr>
        <w:t>Test tube 1, which contained 15 drops of distilled water and 5 drops of DNSA, was used as our blank test tube, when placed in a spectrophotometer set at 540 nm, it showed a slight reading which was then zeroed. Test tube 2 contained 5 drops of distilled water</w:t>
      </w:r>
      <w:r w:rsidR="00354F5C">
        <w:rPr>
          <w:rFonts w:ascii="Times New Roman" w:hAnsi="Times New Roman" w:cs="Times New Roman"/>
          <w:color w:val="1C1C1C"/>
        </w:rPr>
        <w:t>, 5 drops of enzyme,</w:t>
      </w:r>
      <w:r>
        <w:rPr>
          <w:rFonts w:ascii="Times New Roman" w:hAnsi="Times New Roman" w:cs="Times New Roman"/>
          <w:color w:val="1C1C1C"/>
        </w:rPr>
        <w:t xml:space="preserve"> 5 drop</w:t>
      </w:r>
      <w:r w:rsidR="00354F5C">
        <w:rPr>
          <w:rFonts w:ascii="Times New Roman" w:hAnsi="Times New Roman" w:cs="Times New Roman"/>
          <w:color w:val="1C1C1C"/>
        </w:rPr>
        <w:t xml:space="preserve">s of substrate (2% amylose) and 5 drops of DNSA showed an absorbency reading of 0.13 nm. Test tubes 3 and 4 both contained 5 drops of distilled water, 5 drops of enzyme, 5 drops of substrate and 5 drops of DNSA, however test tube 3 was put into an ice bucket for 5 minutes and showed an absorbency reading of 0.10 nm while test tube 4 was placed into a hot block for 5 minutes and showed an absorbency reading of 0.08 nm. </w:t>
      </w:r>
      <w:r w:rsidR="00DF5E9D">
        <w:rPr>
          <w:rFonts w:ascii="Times New Roman" w:hAnsi="Times New Roman" w:cs="Times New Roman"/>
          <w:color w:val="1C1C1C"/>
        </w:rPr>
        <w:t>Test tubes 5 and 6 contained 5 drops of distilled water, 5 drops of enzyme, 5 drops of substrate, 5 drops of DNSA and test tube 5 contained 5 drops of 1M HCl and showed a reading of 0 nm, while test tube 6 contained 5 drops of NaOH and showed a reading of 0.08 nm.</w:t>
      </w:r>
      <w:r w:rsidR="0074464F">
        <w:rPr>
          <w:rFonts w:ascii="Times New Roman" w:hAnsi="Times New Roman" w:cs="Times New Roman"/>
          <w:color w:val="1C1C1C"/>
        </w:rPr>
        <w:t xml:space="preserve"> According to our results, absorbance values tend to be very low when the enzyme substrate complex is treated with a pH that it too low or too high. The absorbance values also tend to be low when the system is put in extreme temperature</w:t>
      </w:r>
      <w:r w:rsidR="00404729">
        <w:rPr>
          <w:rFonts w:ascii="Times New Roman" w:hAnsi="Times New Roman" w:cs="Times New Roman"/>
          <w:color w:val="1C1C1C"/>
        </w:rPr>
        <w:t>s</w:t>
      </w:r>
      <w:r w:rsidR="0074464F">
        <w:rPr>
          <w:rFonts w:ascii="Times New Roman" w:hAnsi="Times New Roman" w:cs="Times New Roman"/>
          <w:color w:val="1C1C1C"/>
        </w:rPr>
        <w:t xml:space="preserve"> such as the ice bath or the hot block. </w:t>
      </w:r>
      <w:bookmarkStart w:id="0" w:name="_GoBack"/>
      <w:bookmarkEnd w:id="0"/>
    </w:p>
    <w:p w14:paraId="6268E4A0" w14:textId="77777777" w:rsidR="0074464F" w:rsidRDefault="0074464F" w:rsidP="006E7674">
      <w:pPr>
        <w:spacing w:line="360" w:lineRule="auto"/>
        <w:rPr>
          <w:rFonts w:ascii="Times New Roman" w:hAnsi="Times New Roman" w:cs="Times New Roman"/>
          <w:color w:val="1C1C1C"/>
        </w:rPr>
      </w:pPr>
    </w:p>
    <w:p w14:paraId="43FA4DB5" w14:textId="1563B8C7" w:rsidR="0074464F" w:rsidRPr="0097484B" w:rsidRDefault="0074464F" w:rsidP="006E7674">
      <w:pPr>
        <w:spacing w:line="360" w:lineRule="auto"/>
        <w:rPr>
          <w:rFonts w:ascii="Times New Roman" w:hAnsi="Times New Roman" w:cs="Times New Roman"/>
          <w:color w:val="1C1C1C"/>
        </w:rPr>
      </w:pPr>
      <w:r>
        <w:rPr>
          <w:rFonts w:ascii="Times New Roman" w:hAnsi="Times New Roman" w:cs="Times New Roman"/>
          <w:color w:val="1C1C1C"/>
        </w:rPr>
        <w:t xml:space="preserve">Table 2: Effect of temperature and pH </w:t>
      </w:r>
      <w:r w:rsidR="0071358F">
        <w:rPr>
          <w:rFonts w:ascii="Times New Roman" w:hAnsi="Times New Roman" w:cs="Times New Roman"/>
          <w:color w:val="1C1C1C"/>
        </w:rPr>
        <w:t>on alpha-amylase</w:t>
      </w:r>
      <w:r w:rsidR="00B10482">
        <w:rPr>
          <w:rFonts w:ascii="Times New Roman" w:hAnsi="Times New Roman" w:cs="Times New Roman"/>
          <w:color w:val="1C1C1C"/>
        </w:rPr>
        <w:t xml:space="preserve"> activity.</w:t>
      </w:r>
    </w:p>
    <w:tbl>
      <w:tblPr>
        <w:tblStyle w:val="TableGrid"/>
        <w:tblW w:w="9493" w:type="dxa"/>
        <w:tblLook w:val="04A0" w:firstRow="1" w:lastRow="0" w:firstColumn="1" w:lastColumn="0" w:noHBand="0" w:noVBand="1"/>
      </w:tblPr>
      <w:tblGrid>
        <w:gridCol w:w="959"/>
        <w:gridCol w:w="1043"/>
        <w:gridCol w:w="1003"/>
        <w:gridCol w:w="1110"/>
        <w:gridCol w:w="924"/>
        <w:gridCol w:w="924"/>
        <w:gridCol w:w="924"/>
        <w:gridCol w:w="1243"/>
        <w:gridCol w:w="1363"/>
      </w:tblGrid>
      <w:tr w:rsidR="003A3C3A" w14:paraId="6A754FEF" w14:textId="77777777" w:rsidTr="003A3C3A">
        <w:tc>
          <w:tcPr>
            <w:tcW w:w="984" w:type="dxa"/>
          </w:tcPr>
          <w:p w14:paraId="6504B6CD" w14:textId="2E0861E2"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Tube number</w:t>
            </w:r>
          </w:p>
        </w:tc>
        <w:tc>
          <w:tcPr>
            <w:tcW w:w="1043" w:type="dxa"/>
          </w:tcPr>
          <w:p w14:paraId="00E5CFC9" w14:textId="129FF864"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Distilled water (drops)</w:t>
            </w:r>
          </w:p>
        </w:tc>
        <w:tc>
          <w:tcPr>
            <w:tcW w:w="1003" w:type="dxa"/>
          </w:tcPr>
          <w:p w14:paraId="1E08CD47" w14:textId="77777777"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Enzyme</w:t>
            </w:r>
          </w:p>
          <w:p w14:paraId="0B61086C" w14:textId="7102B5A2" w:rsidR="003A3C3A"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(drops)</w:t>
            </w:r>
          </w:p>
        </w:tc>
        <w:tc>
          <w:tcPr>
            <w:tcW w:w="1110" w:type="dxa"/>
          </w:tcPr>
          <w:p w14:paraId="0FFEF16E" w14:textId="77777777"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Substrate</w:t>
            </w:r>
          </w:p>
          <w:p w14:paraId="248CC5C5" w14:textId="5F682AC1" w:rsidR="003A3C3A"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(drops)</w:t>
            </w:r>
          </w:p>
        </w:tc>
        <w:tc>
          <w:tcPr>
            <w:tcW w:w="968" w:type="dxa"/>
          </w:tcPr>
          <w:p w14:paraId="3A3D2088" w14:textId="77777777"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1M HCl</w:t>
            </w:r>
          </w:p>
          <w:p w14:paraId="478BCDD3" w14:textId="10EEE9EF" w:rsidR="003A3C3A"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(drops)</w:t>
            </w:r>
          </w:p>
        </w:tc>
        <w:tc>
          <w:tcPr>
            <w:tcW w:w="968" w:type="dxa"/>
          </w:tcPr>
          <w:p w14:paraId="38913B35" w14:textId="240EAEE6"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1M</w:t>
            </w:r>
          </w:p>
          <w:p w14:paraId="307BAF33" w14:textId="77777777" w:rsidR="003A3C3A"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NaOH</w:t>
            </w:r>
          </w:p>
          <w:p w14:paraId="59640323" w14:textId="6EBE12C0" w:rsidR="003A3C3A"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(drops)</w:t>
            </w:r>
          </w:p>
        </w:tc>
        <w:tc>
          <w:tcPr>
            <w:tcW w:w="968" w:type="dxa"/>
          </w:tcPr>
          <w:p w14:paraId="0CE233EF" w14:textId="77777777"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DNSA</w:t>
            </w:r>
          </w:p>
          <w:p w14:paraId="6CD93206" w14:textId="58BCA437" w:rsidR="003A3C3A"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(drops)</w:t>
            </w:r>
          </w:p>
        </w:tc>
        <w:tc>
          <w:tcPr>
            <w:tcW w:w="1243" w:type="dxa"/>
          </w:tcPr>
          <w:p w14:paraId="57F4A96C" w14:textId="625866B9"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Additional</w:t>
            </w:r>
          </w:p>
          <w:p w14:paraId="636107FD" w14:textId="7469B7BF" w:rsidR="003A3C3A"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Treatment</w:t>
            </w:r>
          </w:p>
        </w:tc>
        <w:tc>
          <w:tcPr>
            <w:tcW w:w="1206" w:type="dxa"/>
          </w:tcPr>
          <w:p w14:paraId="40625CD1" w14:textId="77777777"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Absorbance</w:t>
            </w:r>
          </w:p>
          <w:p w14:paraId="1C7C5FD6" w14:textId="2837F99D" w:rsidR="003A3C3A"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(540nm)</w:t>
            </w:r>
          </w:p>
        </w:tc>
      </w:tr>
      <w:tr w:rsidR="003A3C3A" w14:paraId="0933E171" w14:textId="77777777" w:rsidTr="003A3C3A">
        <w:tc>
          <w:tcPr>
            <w:tcW w:w="984" w:type="dxa"/>
          </w:tcPr>
          <w:p w14:paraId="318870B2" w14:textId="7C057627"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1</w:t>
            </w:r>
          </w:p>
        </w:tc>
        <w:tc>
          <w:tcPr>
            <w:tcW w:w="1043" w:type="dxa"/>
          </w:tcPr>
          <w:p w14:paraId="5A583394" w14:textId="4AEB18FF"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15</w:t>
            </w:r>
          </w:p>
        </w:tc>
        <w:tc>
          <w:tcPr>
            <w:tcW w:w="1003" w:type="dxa"/>
          </w:tcPr>
          <w:p w14:paraId="04BFA995" w14:textId="21F5303E"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1110" w:type="dxa"/>
          </w:tcPr>
          <w:p w14:paraId="47D9736C" w14:textId="56488E24"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968" w:type="dxa"/>
          </w:tcPr>
          <w:p w14:paraId="7C2DDC35" w14:textId="3881F031"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968" w:type="dxa"/>
          </w:tcPr>
          <w:p w14:paraId="0665E5A1" w14:textId="6BE85DF7"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968" w:type="dxa"/>
          </w:tcPr>
          <w:p w14:paraId="0E26F515" w14:textId="5CA2AC7C"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43" w:type="dxa"/>
          </w:tcPr>
          <w:p w14:paraId="0794E4D3" w14:textId="6A87F588"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1206" w:type="dxa"/>
          </w:tcPr>
          <w:p w14:paraId="761B1CFC" w14:textId="73AB552A"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0</w:t>
            </w:r>
          </w:p>
        </w:tc>
      </w:tr>
      <w:tr w:rsidR="003A3C3A" w14:paraId="2D622391" w14:textId="77777777" w:rsidTr="003A3C3A">
        <w:tc>
          <w:tcPr>
            <w:tcW w:w="984" w:type="dxa"/>
          </w:tcPr>
          <w:p w14:paraId="265C6320" w14:textId="7892C2CE"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2</w:t>
            </w:r>
          </w:p>
        </w:tc>
        <w:tc>
          <w:tcPr>
            <w:tcW w:w="1043" w:type="dxa"/>
          </w:tcPr>
          <w:p w14:paraId="41538982" w14:textId="382ABB70"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003" w:type="dxa"/>
          </w:tcPr>
          <w:p w14:paraId="3CCF139F" w14:textId="4F9BAC3B"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110" w:type="dxa"/>
          </w:tcPr>
          <w:p w14:paraId="6F309AF8" w14:textId="1C07B3AE"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968" w:type="dxa"/>
          </w:tcPr>
          <w:p w14:paraId="36B5FEA0" w14:textId="4C69C896"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968" w:type="dxa"/>
          </w:tcPr>
          <w:p w14:paraId="7EF61491" w14:textId="11410613"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968" w:type="dxa"/>
          </w:tcPr>
          <w:p w14:paraId="417FF3B7" w14:textId="48217DF5"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43" w:type="dxa"/>
          </w:tcPr>
          <w:p w14:paraId="64B582D4" w14:textId="7CE3509F"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1206" w:type="dxa"/>
          </w:tcPr>
          <w:p w14:paraId="2268E692" w14:textId="0EEF2B0A"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0.13</w:t>
            </w:r>
          </w:p>
        </w:tc>
      </w:tr>
      <w:tr w:rsidR="003A3C3A" w14:paraId="1FD59D11" w14:textId="77777777" w:rsidTr="003A3C3A">
        <w:tc>
          <w:tcPr>
            <w:tcW w:w="984" w:type="dxa"/>
          </w:tcPr>
          <w:p w14:paraId="28FB31D1" w14:textId="314856CB"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3</w:t>
            </w:r>
          </w:p>
        </w:tc>
        <w:tc>
          <w:tcPr>
            <w:tcW w:w="1043" w:type="dxa"/>
          </w:tcPr>
          <w:p w14:paraId="47B2E4FC" w14:textId="5A65987E"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003" w:type="dxa"/>
          </w:tcPr>
          <w:p w14:paraId="35076B05" w14:textId="222B2149"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110" w:type="dxa"/>
          </w:tcPr>
          <w:p w14:paraId="78A15FA0" w14:textId="6E84DFAB"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968" w:type="dxa"/>
          </w:tcPr>
          <w:p w14:paraId="61DE81E5" w14:textId="0692C9BE"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968" w:type="dxa"/>
          </w:tcPr>
          <w:p w14:paraId="302A294D" w14:textId="48523266"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968" w:type="dxa"/>
          </w:tcPr>
          <w:p w14:paraId="5C7F3328" w14:textId="47E9F306"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43" w:type="dxa"/>
          </w:tcPr>
          <w:p w14:paraId="05B86148" w14:textId="16BB13D9"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Ice bath</w:t>
            </w:r>
          </w:p>
          <w:p w14:paraId="16DA6A9D" w14:textId="34AAF643" w:rsidR="003A3C3A"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for 5 minutes</w:t>
            </w:r>
          </w:p>
        </w:tc>
        <w:tc>
          <w:tcPr>
            <w:tcW w:w="1206" w:type="dxa"/>
          </w:tcPr>
          <w:p w14:paraId="5438BDC9" w14:textId="0852DF00"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0.10</w:t>
            </w:r>
          </w:p>
        </w:tc>
      </w:tr>
      <w:tr w:rsidR="003A3C3A" w14:paraId="3742FBC6" w14:textId="77777777" w:rsidTr="003A3C3A">
        <w:trPr>
          <w:trHeight w:val="451"/>
        </w:trPr>
        <w:tc>
          <w:tcPr>
            <w:tcW w:w="984" w:type="dxa"/>
          </w:tcPr>
          <w:p w14:paraId="60F74EDE" w14:textId="0D78CD25"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4</w:t>
            </w:r>
          </w:p>
        </w:tc>
        <w:tc>
          <w:tcPr>
            <w:tcW w:w="1043" w:type="dxa"/>
          </w:tcPr>
          <w:p w14:paraId="0A99959C" w14:textId="06980DB1"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003" w:type="dxa"/>
          </w:tcPr>
          <w:p w14:paraId="410D37EC" w14:textId="6BA8BCCB"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110" w:type="dxa"/>
          </w:tcPr>
          <w:p w14:paraId="33271FB1" w14:textId="7A858B91"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968" w:type="dxa"/>
          </w:tcPr>
          <w:p w14:paraId="7EF7A3A9" w14:textId="14644B9F"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968" w:type="dxa"/>
          </w:tcPr>
          <w:p w14:paraId="7D4E8CD7" w14:textId="66B5E10F"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968" w:type="dxa"/>
          </w:tcPr>
          <w:p w14:paraId="497E1D73" w14:textId="751D10E8"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43" w:type="dxa"/>
          </w:tcPr>
          <w:p w14:paraId="063C9CAC" w14:textId="1DB63F69"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Hot block for 5 minutes</w:t>
            </w:r>
          </w:p>
        </w:tc>
        <w:tc>
          <w:tcPr>
            <w:tcW w:w="1206" w:type="dxa"/>
          </w:tcPr>
          <w:p w14:paraId="5E53286E" w14:textId="6E41B799"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0.08</w:t>
            </w:r>
          </w:p>
        </w:tc>
      </w:tr>
      <w:tr w:rsidR="003A3C3A" w14:paraId="7C8CED5F" w14:textId="77777777" w:rsidTr="003A3C3A">
        <w:tc>
          <w:tcPr>
            <w:tcW w:w="984" w:type="dxa"/>
          </w:tcPr>
          <w:p w14:paraId="1FC19F6B" w14:textId="25974EE1"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043" w:type="dxa"/>
          </w:tcPr>
          <w:p w14:paraId="620D8018" w14:textId="1251F2B4"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003" w:type="dxa"/>
          </w:tcPr>
          <w:p w14:paraId="3AF809B6" w14:textId="435F9854"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110" w:type="dxa"/>
          </w:tcPr>
          <w:p w14:paraId="589961A8" w14:textId="704841F8"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968" w:type="dxa"/>
          </w:tcPr>
          <w:p w14:paraId="0F44625F" w14:textId="6ADBA7AB"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968" w:type="dxa"/>
          </w:tcPr>
          <w:p w14:paraId="4D7E7F0C" w14:textId="77777777" w:rsidR="00F4078E" w:rsidRDefault="00F4078E" w:rsidP="003A3C3A">
            <w:pPr>
              <w:spacing w:line="360" w:lineRule="auto"/>
              <w:jc w:val="center"/>
              <w:rPr>
                <w:rFonts w:ascii="Times New Roman" w:hAnsi="Times New Roman" w:cs="Times New Roman"/>
                <w:color w:val="1C1C1C"/>
              </w:rPr>
            </w:pPr>
          </w:p>
        </w:tc>
        <w:tc>
          <w:tcPr>
            <w:tcW w:w="968" w:type="dxa"/>
          </w:tcPr>
          <w:p w14:paraId="08DCD378" w14:textId="771E8B6A"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43" w:type="dxa"/>
          </w:tcPr>
          <w:p w14:paraId="1AA9497C" w14:textId="3798EB62"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1206" w:type="dxa"/>
          </w:tcPr>
          <w:p w14:paraId="6B74D7EF" w14:textId="6A2D560D"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0</w:t>
            </w:r>
          </w:p>
        </w:tc>
      </w:tr>
      <w:tr w:rsidR="003A3C3A" w14:paraId="4B0A6D2F" w14:textId="77777777" w:rsidTr="003A3C3A">
        <w:tc>
          <w:tcPr>
            <w:tcW w:w="984" w:type="dxa"/>
          </w:tcPr>
          <w:p w14:paraId="457B57F6" w14:textId="38B9CC9B"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6</w:t>
            </w:r>
          </w:p>
        </w:tc>
        <w:tc>
          <w:tcPr>
            <w:tcW w:w="1043" w:type="dxa"/>
          </w:tcPr>
          <w:p w14:paraId="27EA5B59" w14:textId="6CD8AE17"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003" w:type="dxa"/>
          </w:tcPr>
          <w:p w14:paraId="64BF3D25" w14:textId="4563AD9A"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110" w:type="dxa"/>
          </w:tcPr>
          <w:p w14:paraId="1799B027" w14:textId="1F17B085"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968" w:type="dxa"/>
          </w:tcPr>
          <w:p w14:paraId="7E07775F" w14:textId="77777777" w:rsidR="00F4078E" w:rsidRDefault="00F4078E" w:rsidP="003A3C3A">
            <w:pPr>
              <w:spacing w:line="360" w:lineRule="auto"/>
              <w:jc w:val="center"/>
              <w:rPr>
                <w:rFonts w:ascii="Times New Roman" w:hAnsi="Times New Roman" w:cs="Times New Roman"/>
                <w:color w:val="1C1C1C"/>
              </w:rPr>
            </w:pPr>
          </w:p>
        </w:tc>
        <w:tc>
          <w:tcPr>
            <w:tcW w:w="968" w:type="dxa"/>
          </w:tcPr>
          <w:p w14:paraId="7F7B61FB" w14:textId="07BC44A9"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968" w:type="dxa"/>
          </w:tcPr>
          <w:p w14:paraId="3B6ADEBB" w14:textId="69D75A84"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5</w:t>
            </w:r>
          </w:p>
        </w:tc>
        <w:tc>
          <w:tcPr>
            <w:tcW w:w="1243" w:type="dxa"/>
          </w:tcPr>
          <w:p w14:paraId="0DEF9237" w14:textId="008ADFC1"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_</w:t>
            </w:r>
          </w:p>
        </w:tc>
        <w:tc>
          <w:tcPr>
            <w:tcW w:w="1206" w:type="dxa"/>
          </w:tcPr>
          <w:p w14:paraId="3AC8F922" w14:textId="684B1918" w:rsidR="00F4078E" w:rsidRDefault="003A3C3A" w:rsidP="003A3C3A">
            <w:pPr>
              <w:spacing w:line="360" w:lineRule="auto"/>
              <w:jc w:val="center"/>
              <w:rPr>
                <w:rFonts w:ascii="Times New Roman" w:hAnsi="Times New Roman" w:cs="Times New Roman"/>
                <w:color w:val="1C1C1C"/>
              </w:rPr>
            </w:pPr>
            <w:r>
              <w:rPr>
                <w:rFonts w:ascii="Times New Roman" w:hAnsi="Times New Roman" w:cs="Times New Roman"/>
                <w:color w:val="1C1C1C"/>
              </w:rPr>
              <w:t>0.08</w:t>
            </w:r>
          </w:p>
        </w:tc>
      </w:tr>
    </w:tbl>
    <w:p w14:paraId="3862E6F6" w14:textId="10A6D097" w:rsidR="00354F5C" w:rsidRDefault="00354F5C" w:rsidP="006E7674">
      <w:pPr>
        <w:spacing w:line="360" w:lineRule="auto"/>
        <w:rPr>
          <w:rFonts w:ascii="Times New Roman" w:hAnsi="Times New Roman" w:cs="Times New Roman"/>
          <w:color w:val="1C1C1C"/>
        </w:rPr>
      </w:pPr>
    </w:p>
    <w:p w14:paraId="53908AD1" w14:textId="77777777" w:rsidR="00404729" w:rsidRDefault="00404729" w:rsidP="00404729">
      <w:pPr>
        <w:spacing w:line="360" w:lineRule="auto"/>
        <w:rPr>
          <w:rFonts w:ascii="Times New Roman" w:hAnsi="Times New Roman" w:cs="Times New Roman"/>
          <w:color w:val="1C1C1C"/>
        </w:rPr>
      </w:pPr>
      <w:r>
        <w:rPr>
          <w:rFonts w:ascii="Times New Roman" w:hAnsi="Times New Roman" w:cs="Times New Roman"/>
          <w:color w:val="1C1C1C"/>
        </w:rPr>
        <w:t>Discussion.</w:t>
      </w:r>
    </w:p>
    <w:p w14:paraId="6B2A6909" w14:textId="77777777" w:rsidR="00404729" w:rsidRDefault="00404729" w:rsidP="00404729">
      <w:pPr>
        <w:spacing w:line="360" w:lineRule="auto"/>
        <w:rPr>
          <w:rFonts w:ascii="Times New Roman" w:hAnsi="Times New Roman" w:cs="Times New Roman"/>
          <w:color w:val="1C1C1C"/>
        </w:rPr>
      </w:pPr>
    </w:p>
    <w:p w14:paraId="550C7ACD" w14:textId="77777777" w:rsidR="00404729" w:rsidRDefault="00404729" w:rsidP="00404729">
      <w:pPr>
        <w:spacing w:line="360" w:lineRule="auto"/>
        <w:rPr>
          <w:rFonts w:ascii="Times New Roman" w:hAnsi="Times New Roman" w:cs="Times New Roman"/>
          <w:color w:val="1C1C1C"/>
        </w:rPr>
      </w:pPr>
      <w:r>
        <w:rPr>
          <w:rFonts w:ascii="Times New Roman" w:hAnsi="Times New Roman" w:cs="Times New Roman"/>
          <w:color w:val="1C1C1C"/>
        </w:rPr>
        <w:t>A spectrophotometer is a device used to measure the absorbency values of different compounds in solutions. When more product is present in a solution, the spectrophotometer shows a higher absorbency value. In part one of this experiment each test tube was exposed to different amounts of enzyme and substrate and they showed different absorbency values. Test tube 1, which was used as our blank test tube since it only contained distilled water showed an absorbency value of 0 nm since no product was formed. Test tube two only had substrate, distilled water and DNSA, without any enzyme. It showed an absorbency value of 0.04 nm. Test tube 3 which contained no substrate, but had distilled water, enzyme, substrate and DNSA showed an absorbency value of 0.02 nm. However, test tubes 2 and 3 should have shown an absorbency value of 0 nm since no product was formed within the solution, underwent experimental error. Test tube 4 had an equal amount of substrate, enzyme, distilled water and DNSA (5 drops each), showed an absorbency value of 0.08 nm. This is because, the substrate and the enzyme formed a substrate-enzyme complex, which after a short while is converted into product. Test tube 5 contained no distilled water but had twice the amount of substrate (10 drops) than enzyme (5 drops) and it showed an absorbency value of 0.1 nm.  This is due to the fact that enzymes are never actually consumed, they are just used to lower the activation levels of reactions, so when it is done making product from the first round of substrate, it just gets recycled and moves on to make product with the second round of substrate. Test tube six contained no distilled water, and had twice the amount of enzyme (10 drops) than substrate (5 drops) and had an absorbency value of 0.14 nm and this is due to the amount of enzymes in the solution, since there are more enzymes present than substrate, the reaction can proceed at a faster rate producing more product. A clear pattern emerges. When comparing test tubes 4, 5 and 6, we can see that when the amount of substrate is doubled, the absorbency value is too, since more product is formed.  Also when the enzyme amount is doubled and more product is formed, the absorbency value is doubled as well since the product can absorb more light. Enzymatic reactions can also be influenced by other factors, as was proven in part II of this experiment. Test tube 2 which was not exposed to any extreme conditions such as high or low pH and temperature values, showed an absorbance value of 0.13 nm. Test tube 3 which was put into an ice bath for 5 minutes and exposed to a very low temperature showed an absorbance value of 0.10 nm and test tube 4 which was exposed a very high temperature by being placed into a hot block for 5 min showed an absorbance value of 0.08 nm. This is because enzymes are very specific and only work best at their optimum temperatures. If enzymes are placed into a system where the temperature is much higher than their optimum, the weak hydrogen bonds and hydrophobic interactions that hold the secondary and tertiary structures together begin to break down, thus denaturing the enzyme and rendering it useless. For this specific experiment, the alpha-amylase enzyme was used, and it has an optimum temperature of 37</w:t>
      </w:r>
      <w:r w:rsidRPr="002D47E3">
        <w:rPr>
          <w:rFonts w:ascii="Times New Roman" w:hAnsi="Times New Roman" w:cs="Times New Roman"/>
          <w:color w:val="1C1C1C"/>
        </w:rPr>
        <w:t>°C</w:t>
      </w:r>
      <w:r>
        <w:rPr>
          <w:rFonts w:ascii="Times New Roman" w:hAnsi="Times New Roman" w:cs="Times New Roman"/>
          <w:color w:val="1C1C1C"/>
        </w:rPr>
        <w:t>, so when test tube 4 was placed into the hot block, it worked at a temperature that was much higher than its optimum and the enzymes denatured, and so not a lot of product was formed which accounts for the low absorbency value. However, enzymes that are placed in a system with a temperature that is much lower than their optimum will also not work at their full capacity, as proven by the results of test tube 3. Temperature affects the kinetic energy of molecules, a higher temperature means higher kinetic energy which means more collisions, between the substrate and enzyme. So when an enzyme is working in a system where its temperature is below the optimum, in our case below 37</w:t>
      </w:r>
      <w:r w:rsidRPr="002D47E3">
        <w:rPr>
          <w:rFonts w:ascii="Times New Roman" w:hAnsi="Times New Roman" w:cs="Times New Roman"/>
          <w:color w:val="1C1C1C"/>
        </w:rPr>
        <w:t>°C</w:t>
      </w:r>
      <w:r>
        <w:rPr>
          <w:rFonts w:ascii="Times New Roman" w:hAnsi="Times New Roman" w:cs="Times New Roman"/>
          <w:color w:val="1C1C1C"/>
        </w:rPr>
        <w:t>, not enough energy is given to the molecules, so the amount of collisions decreases, thus less product is formed giving us a lower absorbency value. Enzymes also work best at a certain pH, alpha-amylase for example works best at a pH of around 7, so when it was exposed to a low ph, such as that of the acidic 1 M HCl, or a high one, such as that of 1 M basic NaOH, it showed lower absorbency values and this is because, enzymes which are not working at an optimum pH have their weak ionic bonds and hydrogen bonds disrupted. These bonds are important because they hold the proper conformation of the protein, so once they are disrupted the shape of the active site changes, and substrate can no longer attach to it properly and can no longer form a substrate-enzyme complex which will then be converted into product (Biology Department, 2015). Enzymes are an important study area because the speed up most chemical reactions in the human body, without these enzymes the chemical reactions wouldn't occur at a pace that is necessary to keep us alive. One such enzyme is present in our saliva and pancreas, and is also the enzyme that was used in our experiment, alpha-amylase. Alpha-amylase catalyzes the hydrolysis of glycosidic bonds in starch, thus releasing maltose, which is further broken down into glucose and used as energy for other cellular reactions (Biology Department, 2015).</w:t>
      </w:r>
    </w:p>
    <w:p w14:paraId="699BFFB3" w14:textId="77777777" w:rsidR="00BE4731" w:rsidRDefault="00BE4731" w:rsidP="006E7674">
      <w:pPr>
        <w:spacing w:line="360" w:lineRule="auto"/>
        <w:rPr>
          <w:rFonts w:ascii="Times New Roman" w:hAnsi="Times New Roman" w:cs="Times New Roman"/>
          <w:color w:val="1C1C1C"/>
        </w:rPr>
      </w:pPr>
    </w:p>
    <w:p w14:paraId="2C066432" w14:textId="77777777" w:rsidR="00B10482" w:rsidRDefault="00B10482" w:rsidP="006E7674">
      <w:pPr>
        <w:spacing w:line="360" w:lineRule="auto"/>
        <w:rPr>
          <w:rFonts w:ascii="Times New Roman" w:hAnsi="Times New Roman" w:cs="Times New Roman"/>
          <w:color w:val="1C1C1C"/>
        </w:rPr>
      </w:pPr>
    </w:p>
    <w:p w14:paraId="565A4D96" w14:textId="4F69954B" w:rsidR="00B10482" w:rsidRDefault="00997A6A" w:rsidP="006E7674">
      <w:pPr>
        <w:spacing w:line="360" w:lineRule="auto"/>
        <w:rPr>
          <w:rFonts w:ascii="Times New Roman" w:hAnsi="Times New Roman" w:cs="Times New Roman"/>
          <w:color w:val="1C1C1C"/>
        </w:rPr>
      </w:pPr>
      <w:r>
        <w:rPr>
          <w:rFonts w:ascii="Times New Roman" w:hAnsi="Times New Roman" w:cs="Times New Roman"/>
          <w:color w:val="1C1C1C"/>
        </w:rPr>
        <w:t>References.</w:t>
      </w:r>
    </w:p>
    <w:p w14:paraId="6ABB8609" w14:textId="77777777" w:rsidR="0081562E" w:rsidRDefault="0081562E" w:rsidP="006E7674">
      <w:pPr>
        <w:spacing w:line="360" w:lineRule="auto"/>
        <w:rPr>
          <w:rFonts w:ascii="Times New Roman" w:hAnsi="Times New Roman" w:cs="Times New Roman"/>
          <w:color w:val="1C1C1C"/>
        </w:rPr>
      </w:pPr>
      <w:r>
        <w:rPr>
          <w:rFonts w:ascii="Times New Roman" w:hAnsi="Times New Roman" w:cs="Times New Roman"/>
          <w:color w:val="1C1C1C"/>
        </w:rPr>
        <w:t xml:space="preserve"> </w:t>
      </w:r>
    </w:p>
    <w:p w14:paraId="48DB0875" w14:textId="77777777" w:rsidR="0081562E" w:rsidRDefault="0081562E" w:rsidP="006E7674">
      <w:pPr>
        <w:spacing w:line="360" w:lineRule="auto"/>
        <w:rPr>
          <w:rFonts w:ascii="Times New Roman" w:hAnsi="Times New Roman" w:cs="Times New Roman"/>
          <w:color w:val="1C1C1C"/>
        </w:rPr>
      </w:pPr>
    </w:p>
    <w:p w14:paraId="15E05031" w14:textId="765C0752" w:rsidR="0081562E" w:rsidRDefault="0081562E" w:rsidP="0081562E">
      <w:pPr>
        <w:spacing w:line="360" w:lineRule="auto"/>
        <w:rPr>
          <w:rFonts w:ascii="Times New Roman" w:hAnsi="Times New Roman" w:cs="Times New Roman"/>
          <w:color w:val="1C1C1C"/>
        </w:rPr>
      </w:pPr>
      <w:r>
        <w:rPr>
          <w:rFonts w:ascii="Times New Roman" w:hAnsi="Times New Roman" w:cs="Times New Roman"/>
          <w:color w:val="1C1C1C"/>
        </w:rPr>
        <w:t xml:space="preserve">  Biology Department. 2015. First Year Biology 1003/1103 Laboratory Manual Fall Term 2015. Carleton University Press, Ottawa, ON.</w:t>
      </w:r>
    </w:p>
    <w:p w14:paraId="7F0E1EA0" w14:textId="77777777" w:rsidR="0081562E" w:rsidRPr="0081562E" w:rsidRDefault="0081562E" w:rsidP="0081562E">
      <w:pPr>
        <w:spacing w:line="360" w:lineRule="auto"/>
        <w:rPr>
          <w:rFonts w:ascii="Times New Roman" w:hAnsi="Times New Roman" w:cs="Times New Roman"/>
          <w:b/>
          <w:color w:val="1C1C1C"/>
        </w:rPr>
      </w:pPr>
    </w:p>
    <w:p w14:paraId="0D3D57D3" w14:textId="656BDF22" w:rsidR="0097484B" w:rsidRDefault="0081562E" w:rsidP="006E7674">
      <w:pPr>
        <w:spacing w:line="360" w:lineRule="auto"/>
        <w:rPr>
          <w:rFonts w:ascii="Times New Roman" w:hAnsi="Times New Roman" w:cs="Times New Roman"/>
          <w:color w:val="1C1C1C"/>
        </w:rPr>
      </w:pPr>
      <w:r>
        <w:rPr>
          <w:rFonts w:ascii="Times New Roman" w:hAnsi="Times New Roman" w:cs="Times New Roman"/>
          <w:color w:val="1C1C1C"/>
        </w:rPr>
        <w:t xml:space="preserve">  </w:t>
      </w:r>
      <w:r w:rsidR="00BE4731">
        <w:rPr>
          <w:rFonts w:ascii="Times New Roman" w:hAnsi="Times New Roman" w:cs="Times New Roman"/>
          <w:color w:val="1C1C1C"/>
        </w:rPr>
        <w:t xml:space="preserve">Burhan.A, U. Nisa, Coral. G, Colak. O, Aygan. A, Gulnaz. O. 2003. Enzymatic properties of a novel thermostable, thermophilic, alkaline and chelator resistant amylase from an alkaliphilic </w:t>
      </w:r>
      <w:r w:rsidR="00BE4731">
        <w:rPr>
          <w:rFonts w:ascii="Times New Roman" w:hAnsi="Times New Roman" w:cs="Times New Roman"/>
          <w:i/>
          <w:color w:val="1C1C1C"/>
        </w:rPr>
        <w:t xml:space="preserve">Bacillus </w:t>
      </w:r>
      <w:r w:rsidR="00BE4731">
        <w:rPr>
          <w:rFonts w:ascii="Times New Roman" w:hAnsi="Times New Roman" w:cs="Times New Roman"/>
          <w:color w:val="1C1C1C"/>
        </w:rPr>
        <w:t xml:space="preserve">sp. isolate ANT-6. </w:t>
      </w:r>
      <w:r w:rsidR="00BE4731">
        <w:rPr>
          <w:rFonts w:ascii="Times New Roman" w:hAnsi="Times New Roman" w:cs="Times New Roman"/>
          <w:i/>
          <w:color w:val="1C1C1C"/>
        </w:rPr>
        <w:t xml:space="preserve">Process Biochemistry, </w:t>
      </w:r>
      <w:r w:rsidR="00BE4731">
        <w:rPr>
          <w:rFonts w:ascii="Times New Roman" w:hAnsi="Times New Roman" w:cs="Times New Roman"/>
          <w:color w:val="1C1C1C"/>
        </w:rPr>
        <w:t>38(10):1397-1403</w:t>
      </w:r>
    </w:p>
    <w:p w14:paraId="4B2C56E3" w14:textId="77777777" w:rsidR="0081562E" w:rsidRDefault="0081562E" w:rsidP="006E7674">
      <w:pPr>
        <w:spacing w:line="360" w:lineRule="auto"/>
        <w:rPr>
          <w:rFonts w:ascii="Times New Roman" w:hAnsi="Times New Roman" w:cs="Times New Roman"/>
          <w:color w:val="1C1C1C"/>
        </w:rPr>
      </w:pPr>
    </w:p>
    <w:p w14:paraId="31C7D3D7" w14:textId="4391CB2D" w:rsidR="006911D4" w:rsidRDefault="0081562E" w:rsidP="006E7674">
      <w:pPr>
        <w:spacing w:line="360" w:lineRule="auto"/>
        <w:rPr>
          <w:rFonts w:ascii="Times New Roman" w:hAnsi="Times New Roman" w:cs="Times New Roman"/>
          <w:color w:val="1C1C1C"/>
        </w:rPr>
      </w:pPr>
      <w:r>
        <w:rPr>
          <w:rFonts w:ascii="Times New Roman" w:hAnsi="Times New Roman" w:cs="Times New Roman"/>
          <w:color w:val="1C1C1C"/>
        </w:rPr>
        <w:t xml:space="preserve">  </w:t>
      </w:r>
      <w:r w:rsidR="006911D4">
        <w:rPr>
          <w:rFonts w:ascii="Times New Roman" w:hAnsi="Times New Roman" w:cs="Times New Roman"/>
          <w:color w:val="1C1C1C"/>
        </w:rPr>
        <w:t>Reece, J.B</w:t>
      </w:r>
      <w:r>
        <w:rPr>
          <w:rFonts w:ascii="Times New Roman" w:hAnsi="Times New Roman" w:cs="Times New Roman"/>
          <w:color w:val="1C1C1C"/>
        </w:rPr>
        <w:t xml:space="preserve">., L.A. Urry, M.L. Cain, S.A. Wasserman, P.V. Minorsky, R.B. Jackson, F. Rawle, D. Durnford, C. Moyes, S. Walde &amp; K. Wilson. 2014. </w:t>
      </w:r>
      <w:r>
        <w:rPr>
          <w:rFonts w:ascii="Times New Roman" w:hAnsi="Times New Roman" w:cs="Times New Roman"/>
          <w:color w:val="1C1C1C"/>
          <w:u w:val="single"/>
        </w:rPr>
        <w:t>Campbell Biology: Canadian edition.</w:t>
      </w:r>
      <w:r>
        <w:rPr>
          <w:rFonts w:ascii="Times New Roman" w:hAnsi="Times New Roman" w:cs="Times New Roman"/>
          <w:color w:val="1C1C1C"/>
        </w:rPr>
        <w:t xml:space="preserve"> Pearson Canada Inc., Toronto, ON.</w:t>
      </w:r>
    </w:p>
    <w:p w14:paraId="6D20D774" w14:textId="3B026B87" w:rsidR="002D47E3" w:rsidRPr="00997A6A" w:rsidRDefault="002D47E3" w:rsidP="006E7674">
      <w:pPr>
        <w:spacing w:line="360" w:lineRule="auto"/>
        <w:rPr>
          <w:rFonts w:ascii="Times New Roman" w:hAnsi="Times New Roman" w:cs="Times New Roman"/>
          <w:vertAlign w:val="superscript"/>
        </w:rPr>
      </w:pPr>
    </w:p>
    <w:sectPr w:rsidR="002D47E3" w:rsidRPr="00997A6A" w:rsidSect="00187AE0">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BBBEE3" w14:textId="77777777" w:rsidR="00C467F2" w:rsidRDefault="00C467F2" w:rsidP="005753BE">
      <w:r>
        <w:separator/>
      </w:r>
    </w:p>
  </w:endnote>
  <w:endnote w:type="continuationSeparator" w:id="0">
    <w:p w14:paraId="0AF745AA" w14:textId="77777777" w:rsidR="00C467F2" w:rsidRDefault="00C467F2" w:rsidP="00575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A59BA6" w14:textId="77777777" w:rsidR="00C467F2" w:rsidRDefault="00C467F2" w:rsidP="005753BE">
      <w:r>
        <w:separator/>
      </w:r>
    </w:p>
  </w:footnote>
  <w:footnote w:type="continuationSeparator" w:id="0">
    <w:p w14:paraId="73A05544" w14:textId="77777777" w:rsidR="00C467F2" w:rsidRDefault="00C467F2" w:rsidP="005753B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1310F" w14:textId="77777777" w:rsidR="005753BE" w:rsidRDefault="005753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392"/>
    <w:rsid w:val="00064F19"/>
    <w:rsid w:val="000821CD"/>
    <w:rsid w:val="00083498"/>
    <w:rsid w:val="000F1B09"/>
    <w:rsid w:val="000F7AF3"/>
    <w:rsid w:val="00125014"/>
    <w:rsid w:val="001274E0"/>
    <w:rsid w:val="00127748"/>
    <w:rsid w:val="00166E63"/>
    <w:rsid w:val="00187AE0"/>
    <w:rsid w:val="00245C5E"/>
    <w:rsid w:val="00254486"/>
    <w:rsid w:val="00287A11"/>
    <w:rsid w:val="002A6B2D"/>
    <w:rsid w:val="002D3E86"/>
    <w:rsid w:val="002D47E3"/>
    <w:rsid w:val="003037FC"/>
    <w:rsid w:val="00307F59"/>
    <w:rsid w:val="003162F0"/>
    <w:rsid w:val="00335B3A"/>
    <w:rsid w:val="00354F5C"/>
    <w:rsid w:val="00392F74"/>
    <w:rsid w:val="003A3C3A"/>
    <w:rsid w:val="003D1050"/>
    <w:rsid w:val="00404729"/>
    <w:rsid w:val="00446A86"/>
    <w:rsid w:val="00453D4D"/>
    <w:rsid w:val="00494C47"/>
    <w:rsid w:val="004952B6"/>
    <w:rsid w:val="004A645C"/>
    <w:rsid w:val="004F6543"/>
    <w:rsid w:val="00500B14"/>
    <w:rsid w:val="00525D0F"/>
    <w:rsid w:val="00531F40"/>
    <w:rsid w:val="005753BE"/>
    <w:rsid w:val="00584D48"/>
    <w:rsid w:val="005B1A67"/>
    <w:rsid w:val="005B46D2"/>
    <w:rsid w:val="005B7A80"/>
    <w:rsid w:val="00601E05"/>
    <w:rsid w:val="00613780"/>
    <w:rsid w:val="00643332"/>
    <w:rsid w:val="00652D69"/>
    <w:rsid w:val="006911D4"/>
    <w:rsid w:val="006E7674"/>
    <w:rsid w:val="006F0B5C"/>
    <w:rsid w:val="0071358F"/>
    <w:rsid w:val="0074464F"/>
    <w:rsid w:val="00757EC3"/>
    <w:rsid w:val="0081562E"/>
    <w:rsid w:val="00844392"/>
    <w:rsid w:val="008B3962"/>
    <w:rsid w:val="00901BAF"/>
    <w:rsid w:val="0097484B"/>
    <w:rsid w:val="009867BC"/>
    <w:rsid w:val="00997A6A"/>
    <w:rsid w:val="009A4777"/>
    <w:rsid w:val="009D5645"/>
    <w:rsid w:val="009F0761"/>
    <w:rsid w:val="00A371B1"/>
    <w:rsid w:val="00A735A5"/>
    <w:rsid w:val="00A77972"/>
    <w:rsid w:val="00A962CE"/>
    <w:rsid w:val="00AD3DFA"/>
    <w:rsid w:val="00B10482"/>
    <w:rsid w:val="00B12611"/>
    <w:rsid w:val="00B45749"/>
    <w:rsid w:val="00B6521D"/>
    <w:rsid w:val="00B90A30"/>
    <w:rsid w:val="00BB099D"/>
    <w:rsid w:val="00BE4731"/>
    <w:rsid w:val="00C22E37"/>
    <w:rsid w:val="00C40BBE"/>
    <w:rsid w:val="00C40C71"/>
    <w:rsid w:val="00C467F2"/>
    <w:rsid w:val="00C860AB"/>
    <w:rsid w:val="00C876AB"/>
    <w:rsid w:val="00CA4EEA"/>
    <w:rsid w:val="00D21D33"/>
    <w:rsid w:val="00DB3A67"/>
    <w:rsid w:val="00DC32A7"/>
    <w:rsid w:val="00DF5E9D"/>
    <w:rsid w:val="00E060D9"/>
    <w:rsid w:val="00E2448C"/>
    <w:rsid w:val="00E457C9"/>
    <w:rsid w:val="00E75794"/>
    <w:rsid w:val="00EA0E65"/>
    <w:rsid w:val="00EB3902"/>
    <w:rsid w:val="00ED542F"/>
    <w:rsid w:val="00F4078E"/>
    <w:rsid w:val="00FA07B5"/>
    <w:rsid w:val="00FF68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E67535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46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4">
    <w:name w:val="Plain Table 4"/>
    <w:basedOn w:val="TableNormal"/>
    <w:uiPriority w:val="44"/>
    <w:rsid w:val="005B46D2"/>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B46D2"/>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5B46D2"/>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Header">
    <w:name w:val="header"/>
    <w:basedOn w:val="Normal"/>
    <w:link w:val="HeaderChar"/>
    <w:uiPriority w:val="99"/>
    <w:unhideWhenUsed/>
    <w:rsid w:val="005753BE"/>
    <w:pPr>
      <w:tabs>
        <w:tab w:val="center" w:pos="4680"/>
        <w:tab w:val="right" w:pos="9360"/>
      </w:tabs>
    </w:pPr>
  </w:style>
  <w:style w:type="character" w:customStyle="1" w:styleId="HeaderChar">
    <w:name w:val="Header Char"/>
    <w:basedOn w:val="DefaultParagraphFont"/>
    <w:link w:val="Header"/>
    <w:uiPriority w:val="99"/>
    <w:rsid w:val="005753BE"/>
  </w:style>
  <w:style w:type="paragraph" w:styleId="Footer">
    <w:name w:val="footer"/>
    <w:basedOn w:val="Normal"/>
    <w:link w:val="FooterChar"/>
    <w:uiPriority w:val="99"/>
    <w:unhideWhenUsed/>
    <w:rsid w:val="005753BE"/>
    <w:pPr>
      <w:tabs>
        <w:tab w:val="center" w:pos="4680"/>
        <w:tab w:val="right" w:pos="9360"/>
      </w:tabs>
    </w:pPr>
  </w:style>
  <w:style w:type="character" w:customStyle="1" w:styleId="FooterChar">
    <w:name w:val="Footer Char"/>
    <w:basedOn w:val="DefaultParagraphFont"/>
    <w:link w:val="Footer"/>
    <w:uiPriority w:val="99"/>
    <w:rsid w:val="005753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592</TotalTime>
  <Pages>6</Pages>
  <Words>2049</Words>
  <Characters>11682</Characters>
  <Application>Microsoft Macintosh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Tanita Cepalo</dc:creator>
  <cp:keywords/>
  <dc:description/>
  <cp:lastModifiedBy>Tanita Cepalo</cp:lastModifiedBy>
  <cp:revision>3</cp:revision>
  <dcterms:created xsi:type="dcterms:W3CDTF">2015-10-25T09:56:00Z</dcterms:created>
  <dcterms:modified xsi:type="dcterms:W3CDTF">2015-11-11T16:16:00Z</dcterms:modified>
</cp:coreProperties>
</file>