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DB9" w:rsidRPr="008F609D" w:rsidRDefault="0050110F">
      <w:pPr>
        <w:rPr>
          <w:rFonts w:ascii="Times New Roman" w:hAnsi="Times New Roman" w:cs="Times New Roman"/>
          <w:b/>
          <w:sz w:val="24"/>
          <w:szCs w:val="24"/>
        </w:rPr>
      </w:pPr>
      <w:r w:rsidRPr="008F609D">
        <w:rPr>
          <w:rFonts w:ascii="Times New Roman" w:hAnsi="Times New Roman" w:cs="Times New Roman"/>
          <w:b/>
          <w:sz w:val="24"/>
          <w:szCs w:val="24"/>
        </w:rPr>
        <w:t>Important points to remember</w:t>
      </w:r>
    </w:p>
    <w:p w:rsidR="0050110F" w:rsidRPr="008F609D" w:rsidRDefault="0050110F" w:rsidP="008F60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609D">
        <w:rPr>
          <w:rFonts w:ascii="Times New Roman" w:hAnsi="Times New Roman" w:cs="Times New Roman"/>
          <w:sz w:val="24"/>
          <w:szCs w:val="24"/>
        </w:rPr>
        <w:t xml:space="preserve">Charter rights are not absolute , they are all subject to </w:t>
      </w:r>
      <w:r w:rsidRPr="008F609D">
        <w:rPr>
          <w:rFonts w:ascii="Times New Roman" w:hAnsi="Times New Roman" w:cs="Times New Roman"/>
          <w:b/>
          <w:sz w:val="24"/>
          <w:szCs w:val="24"/>
        </w:rPr>
        <w:t>section 1</w:t>
      </w:r>
      <w:r w:rsidR="008F609D">
        <w:rPr>
          <w:rFonts w:ascii="Times New Roman" w:hAnsi="Times New Roman" w:cs="Times New Roman"/>
          <w:sz w:val="24"/>
          <w:szCs w:val="24"/>
        </w:rPr>
        <w:t xml:space="preserve"> (provides rights and limits them)</w:t>
      </w:r>
    </w:p>
    <w:p w:rsidR="0050110F" w:rsidRPr="008F609D" w:rsidRDefault="0050110F" w:rsidP="008F60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609D">
        <w:rPr>
          <w:rFonts w:ascii="Times New Roman" w:hAnsi="Times New Roman" w:cs="Times New Roman"/>
          <w:sz w:val="24"/>
          <w:szCs w:val="24"/>
        </w:rPr>
        <w:t>Some charter rights are subject to override, s. 33</w:t>
      </w:r>
    </w:p>
    <w:p w:rsidR="008F609D" w:rsidRDefault="008F609D" w:rsidP="008F60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F609D">
        <w:rPr>
          <w:rFonts w:ascii="Times New Roman" w:hAnsi="Times New Roman" w:cs="Times New Roman"/>
          <w:sz w:val="24"/>
          <w:szCs w:val="24"/>
        </w:rPr>
        <w:t>Charter rights were deliberately described in broad language (Ex: freedom of expression is applied to more than just what we say)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allows judges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give meaning to these words.</w:t>
      </w:r>
    </w:p>
    <w:p w:rsidR="008F609D" w:rsidRPr="008F609D" w:rsidRDefault="008F609D" w:rsidP="008F609D">
      <w:pPr>
        <w:rPr>
          <w:rFonts w:ascii="Times New Roman" w:hAnsi="Times New Roman" w:cs="Times New Roman"/>
          <w:b/>
          <w:sz w:val="24"/>
          <w:szCs w:val="24"/>
        </w:rPr>
      </w:pPr>
      <w:r w:rsidRPr="008F609D">
        <w:rPr>
          <w:rFonts w:ascii="Times New Roman" w:hAnsi="Times New Roman" w:cs="Times New Roman"/>
          <w:b/>
          <w:sz w:val="24"/>
          <w:szCs w:val="24"/>
        </w:rPr>
        <w:t>The Charter – Basic Process</w:t>
      </w:r>
    </w:p>
    <w:p w:rsidR="008F609D" w:rsidRPr="00D66580" w:rsidRDefault="008F609D" w:rsidP="008F609D">
      <w:pPr>
        <w:rPr>
          <w:rFonts w:ascii="Times New Roman" w:hAnsi="Times New Roman" w:cs="Times New Roman"/>
          <w:sz w:val="24"/>
          <w:szCs w:val="24"/>
          <w:u w:val="single"/>
        </w:rPr>
      </w:pPr>
      <w:r w:rsidRPr="00D66580">
        <w:rPr>
          <w:rFonts w:ascii="Times New Roman" w:hAnsi="Times New Roman" w:cs="Times New Roman"/>
          <w:sz w:val="24"/>
          <w:szCs w:val="24"/>
          <w:u w:val="single"/>
        </w:rPr>
        <w:t>Application of Charter</w:t>
      </w:r>
    </w:p>
    <w:p w:rsidR="008F609D" w:rsidRDefault="008F609D" w:rsidP="008F60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Applies to the Gov’t not private individuals</w:t>
      </w:r>
    </w:p>
    <w:p w:rsidR="008F609D" w:rsidRDefault="008F609D" w:rsidP="008F609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Claim that the legislature OR the actions of gov’t actors (police) violate the charter </w:t>
      </w:r>
    </w:p>
    <w:p w:rsidR="008F609D" w:rsidRDefault="008F609D" w:rsidP="008F60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Legislation and action</w:t>
      </w:r>
    </w:p>
    <w:p w:rsidR="008F609D" w:rsidRDefault="008F609D" w:rsidP="008F609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actors refer to the role of the actor or institution. Ex: distinction between colleges and universities. Gov’t has direct control of the administration of colleges, but universities are not.</w:t>
      </w:r>
    </w:p>
    <w:p w:rsidR="008F609D" w:rsidRPr="00D66580" w:rsidRDefault="008F609D" w:rsidP="008F609D">
      <w:pPr>
        <w:rPr>
          <w:rFonts w:ascii="Times New Roman" w:hAnsi="Times New Roman" w:cs="Times New Roman"/>
          <w:sz w:val="24"/>
          <w:szCs w:val="24"/>
          <w:u w:val="single"/>
        </w:rPr>
      </w:pPr>
      <w:r w:rsidRPr="00D66580">
        <w:rPr>
          <w:rFonts w:ascii="Times New Roman" w:hAnsi="Times New Roman" w:cs="Times New Roman"/>
          <w:sz w:val="24"/>
          <w:szCs w:val="24"/>
          <w:u w:val="single"/>
        </w:rPr>
        <w:t>Infringement of Rights</w:t>
      </w:r>
    </w:p>
    <w:p w:rsidR="008F609D" w:rsidRDefault="008F609D" w:rsidP="008F609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Interpretation of scope of rights</w:t>
      </w:r>
    </w:p>
    <w:p w:rsidR="008F609D" w:rsidRDefault="008F609D" w:rsidP="008F609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Purposive/Large and liberal approach to interpretation: interpret the words broadly </w:t>
      </w:r>
      <w:r w:rsidR="005D62CA">
        <w:rPr>
          <w:rFonts w:ascii="Times New Roman" w:hAnsi="Times New Roman" w:cs="Times New Roman"/>
          <w:sz w:val="24"/>
          <w:szCs w:val="24"/>
        </w:rPr>
        <w:t>when trying to define the scope of the right</w:t>
      </w:r>
    </w:p>
    <w:p w:rsidR="008F609D" w:rsidRDefault="008F609D" w:rsidP="008F609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does it mean and what does it apply to?</w:t>
      </w:r>
    </w:p>
    <w:p w:rsidR="008F609D" w:rsidRDefault="008F609D" w:rsidP="008F609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this right infringed?</w:t>
      </w:r>
    </w:p>
    <w:p w:rsidR="005D62CA" w:rsidRDefault="005D62CA" w:rsidP="005D62C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the right violated as it has been defined?</w:t>
      </w:r>
    </w:p>
    <w:p w:rsidR="00D66580" w:rsidRDefault="005D62CA" w:rsidP="00D6658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the gov’t justify that infringement</w:t>
      </w:r>
    </w:p>
    <w:p w:rsidR="00D66580" w:rsidRDefault="00D66580" w:rsidP="00D6658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Justification of Infringement (Section 1 analysis)</w:t>
      </w:r>
    </w:p>
    <w:p w:rsidR="00D66580" w:rsidRDefault="00D66580" w:rsidP="00D6658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show that the infringement was authorized by a law</w:t>
      </w:r>
    </w:p>
    <w:p w:rsidR="00D66580" w:rsidRDefault="00D66580" w:rsidP="00D6658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Oakes Test: The gov’t has to show that the objective they are trying to obtain</w:t>
      </w:r>
      <w:r w:rsidR="0022678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reason they are infringing your rights are pressing and substantial</w:t>
      </w:r>
      <w:r w:rsidR="00226783">
        <w:rPr>
          <w:rFonts w:ascii="Times New Roman" w:hAnsi="Times New Roman" w:cs="Times New Roman"/>
          <w:sz w:val="24"/>
          <w:szCs w:val="24"/>
        </w:rPr>
        <w:t xml:space="preserve"> objective</w:t>
      </w:r>
    </w:p>
    <w:p w:rsidR="00D66580" w:rsidRDefault="00D66580" w:rsidP="00D66580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Proportionality</w:t>
      </w:r>
      <w:r w:rsidR="00226783">
        <w:rPr>
          <w:rFonts w:ascii="Times New Roman" w:hAnsi="Times New Roman" w:cs="Times New Roman"/>
          <w:sz w:val="24"/>
          <w:szCs w:val="24"/>
        </w:rPr>
        <w:t xml:space="preserve"> Test</w:t>
      </w:r>
    </w:p>
    <w:p w:rsidR="00D66580" w:rsidRDefault="00D66580" w:rsidP="00D6658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Rational connection</w:t>
      </w:r>
      <w:r w:rsidR="00226783">
        <w:rPr>
          <w:rFonts w:ascii="Times New Roman" w:hAnsi="Times New Roman" w:cs="Times New Roman"/>
          <w:sz w:val="24"/>
          <w:szCs w:val="24"/>
        </w:rPr>
        <w:t xml:space="preserve"> – way in which they are infringing your rights is rationality connected </w:t>
      </w:r>
    </w:p>
    <w:p w:rsidR="00D66580" w:rsidRDefault="00D66580" w:rsidP="00D6658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 impairment</w:t>
      </w:r>
      <w:r w:rsidR="00226783">
        <w:rPr>
          <w:rFonts w:ascii="Times New Roman" w:hAnsi="Times New Roman" w:cs="Times New Roman"/>
          <w:sz w:val="24"/>
          <w:szCs w:val="24"/>
        </w:rPr>
        <w:t xml:space="preserve"> – when infringing upon ones rights they are doing so as little as possible</w:t>
      </w:r>
    </w:p>
    <w:p w:rsidR="00D66580" w:rsidRDefault="00D66580" w:rsidP="00D6658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Proportionality</w:t>
      </w:r>
      <w:r w:rsidR="00226783">
        <w:rPr>
          <w:rFonts w:ascii="Times New Roman" w:hAnsi="Times New Roman" w:cs="Times New Roman"/>
          <w:sz w:val="24"/>
          <w:szCs w:val="24"/>
        </w:rPr>
        <w:t xml:space="preserve"> – show that the impact on ones rights is outweighed by the benefit they achieve. Positive must outweigh the negative effects.</w:t>
      </w:r>
    </w:p>
    <w:p w:rsidR="00226783" w:rsidRDefault="00226783" w:rsidP="00D6658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any of these steps are failed the action of legislation is unconstitutional</w:t>
      </w:r>
    </w:p>
    <w:p w:rsidR="00D66580" w:rsidRDefault="00D66580" w:rsidP="00D6658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Remedies (S. 52 or 24)</w:t>
      </w:r>
      <w:r w:rsidR="00226783">
        <w:rPr>
          <w:rFonts w:ascii="Times New Roman" w:hAnsi="Times New Roman" w:cs="Times New Roman"/>
          <w:sz w:val="24"/>
          <w:szCs w:val="24"/>
        </w:rPr>
        <w:t xml:space="preserve"> – happens if one if the proportionality tests fail</w:t>
      </w:r>
    </w:p>
    <w:p w:rsidR="00226783" w:rsidRDefault="00226783" w:rsidP="002267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we going to do about it?</w:t>
      </w:r>
    </w:p>
    <w:p w:rsidR="00226783" w:rsidRDefault="00226783" w:rsidP="002267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Find the provision to be unconstitutional and it is struck down (52)</w:t>
      </w:r>
    </w:p>
    <w:p w:rsidR="00226783" w:rsidRDefault="00226783" w:rsidP="002267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 24 – Ex: Evidence that police got by violating ones rights must be excluded from the case</w:t>
      </w:r>
    </w:p>
    <w:p w:rsidR="00226783" w:rsidRDefault="00226783" w:rsidP="002267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Butler Case Example</w:t>
      </w:r>
    </w:p>
    <w:p w:rsidR="00226783" w:rsidRDefault="00226783" w:rsidP="002267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 of Charter: does the charter apply? YES – it is legislation</w:t>
      </w:r>
    </w:p>
    <w:p w:rsidR="00226783" w:rsidRDefault="00226783" w:rsidP="0022678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Arrested for owning, possessing, and selling obscene material</w:t>
      </w:r>
    </w:p>
    <w:p w:rsidR="00226783" w:rsidRDefault="00226783" w:rsidP="00226783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Butler said this violated his freedom of expression</w:t>
      </w:r>
    </w:p>
    <w:p w:rsidR="00226783" w:rsidRDefault="00226783" w:rsidP="002267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Infringement of Rights? </w:t>
      </w:r>
      <w:r w:rsidR="001655F4">
        <w:rPr>
          <w:rFonts w:ascii="Times New Roman" w:hAnsi="Times New Roman" w:cs="Times New Roman"/>
          <w:sz w:val="24"/>
          <w:szCs w:val="24"/>
        </w:rPr>
        <w:t>YES – legislation infringes the attempt to convey meaning</w:t>
      </w:r>
    </w:p>
    <w:p w:rsidR="001655F4" w:rsidRDefault="001655F4" w:rsidP="002267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Justification </w:t>
      </w:r>
      <w:r w:rsidR="00795948">
        <w:rPr>
          <w:rFonts w:ascii="Times New Roman" w:hAnsi="Times New Roman" w:cs="Times New Roman"/>
          <w:sz w:val="24"/>
          <w:szCs w:val="24"/>
        </w:rPr>
        <w:t xml:space="preserve">of infringement? YES </w:t>
      </w:r>
      <w:r w:rsidR="00656C49">
        <w:rPr>
          <w:rFonts w:ascii="Times New Roman" w:hAnsi="Times New Roman" w:cs="Times New Roman"/>
          <w:sz w:val="24"/>
          <w:szCs w:val="24"/>
        </w:rPr>
        <w:t>–</w:t>
      </w:r>
    </w:p>
    <w:p w:rsidR="00656C49" w:rsidRDefault="00656C49" w:rsidP="0022678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remedy because the legislation have found it to be constitutional</w:t>
      </w:r>
    </w:p>
    <w:p w:rsidR="00656C49" w:rsidRDefault="00656C49" w:rsidP="00656C4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56C49" w:rsidRDefault="00656C49" w:rsidP="00656C4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Critiques from the “Left” of Constitutional Rights Protection</w:t>
      </w:r>
    </w:p>
    <w:p w:rsidR="00656C49" w:rsidRDefault="00656C49" w:rsidP="00656C4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Failure to protect socio-economic rights</w:t>
      </w:r>
    </w:p>
    <w:p w:rsidR="00656C49" w:rsidRDefault="00656C49" w:rsidP="00656C4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Failure of judges to protect rights (poor against the rights of the rich) (poor against the rights of the rich)</w:t>
      </w:r>
    </w:p>
    <w:p w:rsidR="00656C49" w:rsidRDefault="00656C49" w:rsidP="00656C4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Threat to democratic action</w:t>
      </w:r>
    </w:p>
    <w:p w:rsidR="00656C49" w:rsidRDefault="00656C49" w:rsidP="00656C4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Critiques from the “Right”</w:t>
      </w:r>
    </w:p>
    <w:p w:rsidR="00656C49" w:rsidRDefault="00656C49" w:rsidP="00656C4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Threat of judicial activism</w:t>
      </w:r>
    </w:p>
    <w:p w:rsidR="00656C49" w:rsidRDefault="00656C49" w:rsidP="00656C4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Broad language gives judges too much scope to interpret broad meanings. (S.1 test means that the court has to weigh the diff policy options; judges are not good at this)</w:t>
      </w:r>
    </w:p>
    <w:p w:rsidR="00656C49" w:rsidRDefault="00656C49" w:rsidP="00656C4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judges must interpret broad wording</w:t>
      </w:r>
    </w:p>
    <w:p w:rsidR="00656C49" w:rsidRDefault="00656C49" w:rsidP="00656C4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Aboriginal Perspective</w:t>
      </w:r>
    </w:p>
    <w:p w:rsidR="00DB24FA" w:rsidRDefault="00DB24FA" w:rsidP="00DB24F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Charter of Rights is a failure for aboriginal people as it does not reflect Aboriginals conceptions of society</w:t>
      </w:r>
    </w:p>
    <w:p w:rsidR="00DB24FA" w:rsidRDefault="00DB24FA" w:rsidP="00DB24F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Aboriginal conception is cosmological: part of a greater whole</w:t>
      </w:r>
    </w:p>
    <w:p w:rsidR="00DB24FA" w:rsidRDefault="00DB24FA" w:rsidP="00DB24F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not privilege rights of individuals but the responsibility of the individual to a group</w:t>
      </w:r>
    </w:p>
    <w:p w:rsidR="00DB24FA" w:rsidRDefault="00DB24FA" w:rsidP="00DB24F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Charter undermines Aboriginal interests both individually and in groups</w:t>
      </w:r>
    </w:p>
    <w:p w:rsidR="00656C49" w:rsidRDefault="00656C49" w:rsidP="00656C4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Section 33</w:t>
      </w:r>
    </w:p>
    <w:p w:rsidR="00DB24FA" w:rsidRDefault="00DB24FA" w:rsidP="00DB24F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Whether or not we should have this section that allows the gov’t to acknowledge they are violating the rights but one must suffer for 5 years</w:t>
      </w:r>
    </w:p>
    <w:p w:rsidR="00DB24FA" w:rsidRDefault="00DB24FA" w:rsidP="00DB24F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court can be very aggressive in how it protects rights; </w:t>
      </w:r>
    </w:p>
    <w:p w:rsidR="00DB24FA" w:rsidRPr="00226783" w:rsidRDefault="00DB24FA" w:rsidP="00DB24F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does S.33 mean for our system?</w:t>
      </w:r>
    </w:p>
    <w:sectPr w:rsidR="00DB24FA" w:rsidRPr="00226783" w:rsidSect="001F23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035B2"/>
    <w:multiLevelType w:val="hybridMultilevel"/>
    <w:tmpl w:val="765642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D3523B"/>
    <w:multiLevelType w:val="hybridMultilevel"/>
    <w:tmpl w:val="C8CAA71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C56309"/>
    <w:multiLevelType w:val="hybridMultilevel"/>
    <w:tmpl w:val="52B8D03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D1930FF"/>
    <w:multiLevelType w:val="hybridMultilevel"/>
    <w:tmpl w:val="A9CA3D8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D3412CC"/>
    <w:multiLevelType w:val="hybridMultilevel"/>
    <w:tmpl w:val="A1F02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0110F"/>
    <w:rsid w:val="001655F4"/>
    <w:rsid w:val="001F234D"/>
    <w:rsid w:val="00204773"/>
    <w:rsid w:val="00226783"/>
    <w:rsid w:val="0050110F"/>
    <w:rsid w:val="005D62CA"/>
    <w:rsid w:val="00656C49"/>
    <w:rsid w:val="00795948"/>
    <w:rsid w:val="00885CCB"/>
    <w:rsid w:val="008B21C4"/>
    <w:rsid w:val="008F609D"/>
    <w:rsid w:val="00D66580"/>
    <w:rsid w:val="00DB2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3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1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</dc:creator>
  <cp:keywords/>
  <dc:description/>
  <cp:lastModifiedBy>Zoe</cp:lastModifiedBy>
  <cp:revision>3</cp:revision>
  <dcterms:created xsi:type="dcterms:W3CDTF">2010-11-26T18:02:00Z</dcterms:created>
  <dcterms:modified xsi:type="dcterms:W3CDTF">2010-12-03T17:39:00Z</dcterms:modified>
</cp:coreProperties>
</file>