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2A757" w14:textId="77777777" w:rsidR="000E418B" w:rsidRDefault="008454CB" w:rsidP="00717CA5">
      <w:pPr>
        <w:jc w:val="center"/>
      </w:pPr>
      <w:r>
        <w:t>Eco 100 Study Package</w:t>
      </w:r>
    </w:p>
    <w:p w14:paraId="754A7929" w14:textId="77777777" w:rsidR="008454CB" w:rsidRPr="00851D12" w:rsidRDefault="008454CB" w:rsidP="008454CB">
      <w:pPr>
        <w:jc w:val="right"/>
      </w:pPr>
      <w:r>
        <w:t>Kevin Wu</w:t>
      </w:r>
    </w:p>
    <w:p w14:paraId="451721D1" w14:textId="77777777" w:rsidR="00717CA5" w:rsidRPr="00851D12" w:rsidRDefault="00724EC9" w:rsidP="00717CA5">
      <w:pPr>
        <w:rPr>
          <w:b/>
        </w:rPr>
      </w:pPr>
      <w:r w:rsidRPr="00851D12">
        <w:rPr>
          <w:b/>
        </w:rPr>
        <w:t xml:space="preserve">1. </w:t>
      </w:r>
      <w:r w:rsidR="00717CA5" w:rsidRPr="00851D12">
        <w:rPr>
          <w:b/>
        </w:rPr>
        <w:t>Thinking as an Economist:</w:t>
      </w:r>
    </w:p>
    <w:p w14:paraId="23791596" w14:textId="77777777" w:rsidR="00724EC9" w:rsidRPr="00851D12" w:rsidRDefault="00724EC9" w:rsidP="00717CA5">
      <w:r w:rsidRPr="00851D12">
        <w:rPr>
          <w:b/>
        </w:rPr>
        <w:t>Scarcity</w:t>
      </w:r>
      <w:r w:rsidRPr="00851D12">
        <w:t>: Limited Resources, Unlimited Demand</w:t>
      </w:r>
    </w:p>
    <w:p w14:paraId="773DD9FB" w14:textId="5FDD1C80" w:rsidR="00717CA5" w:rsidRPr="00851D12" w:rsidRDefault="00724EC9" w:rsidP="00717CA5">
      <w:r w:rsidRPr="00851D12">
        <w:rPr>
          <w:b/>
        </w:rPr>
        <w:t>Opportunity Cost</w:t>
      </w:r>
      <w:r w:rsidR="00964C9E">
        <w:rPr>
          <w:b/>
        </w:rPr>
        <w:t xml:space="preserve"> </w:t>
      </w:r>
      <w:r w:rsidRPr="00851D12">
        <w:t>= Direct Cost + Indirect Cost</w:t>
      </w:r>
      <w:r w:rsidR="00964C9E">
        <w:t xml:space="preserve"> (What could I be doing instead?</w:t>
      </w:r>
      <w:r w:rsidRPr="00851D12">
        <w:t>)</w:t>
      </w:r>
    </w:p>
    <w:p w14:paraId="1AE05EC2" w14:textId="4A9B80B7" w:rsidR="00724EC9" w:rsidRDefault="00964C9E" w:rsidP="00724EC9">
      <w:pPr>
        <w:pStyle w:val="ListParagraph"/>
        <w:snapToGrid w:val="0"/>
        <w:spacing w:after="0" w:line="240" w:lineRule="auto"/>
        <w:contextualSpacing w:val="0"/>
        <w:rPr>
          <w:rFonts w:cs="Arial"/>
          <w:szCs w:val="24"/>
        </w:rPr>
      </w:pPr>
      <w:r>
        <w:t xml:space="preserve">Key Word: </w:t>
      </w:r>
      <w:r w:rsidR="00724EC9" w:rsidRPr="00851D12">
        <w:t xml:space="preserve">What do I have to give up? </w:t>
      </w:r>
      <w:r w:rsidR="00724EC9" w:rsidRPr="00851D12">
        <w:rPr>
          <w:rFonts w:cs="Arial"/>
          <w:szCs w:val="24"/>
        </w:rPr>
        <w:t>“</w:t>
      </w:r>
      <w:r>
        <w:rPr>
          <w:rFonts w:cs="Arial"/>
          <w:szCs w:val="24"/>
          <w:u w:val="single"/>
        </w:rPr>
        <w:t>Should I do x for y if</w:t>
      </w:r>
      <w:r w:rsidR="00724EC9" w:rsidRPr="00851D12">
        <w:rPr>
          <w:rFonts w:cs="Arial"/>
          <w:szCs w:val="24"/>
          <w:u w:val="single"/>
        </w:rPr>
        <w:t xml:space="preserve"> y is the most highly valued alternative to x</w:t>
      </w:r>
      <w:r w:rsidR="00724EC9" w:rsidRPr="00851D12">
        <w:rPr>
          <w:rFonts w:cs="Arial"/>
          <w:szCs w:val="24"/>
        </w:rPr>
        <w:t>”</w:t>
      </w:r>
    </w:p>
    <w:p w14:paraId="01D28F3E" w14:textId="77777777" w:rsidR="00964C9E" w:rsidRPr="00851D12" w:rsidRDefault="00964C9E" w:rsidP="00724EC9">
      <w:pPr>
        <w:pStyle w:val="ListParagraph"/>
        <w:snapToGrid w:val="0"/>
        <w:spacing w:after="0" w:line="240" w:lineRule="auto"/>
        <w:contextualSpacing w:val="0"/>
        <w:rPr>
          <w:rFonts w:cs="Arial"/>
          <w:szCs w:val="24"/>
        </w:rPr>
      </w:pPr>
    </w:p>
    <w:p w14:paraId="2C9FF399" w14:textId="77777777" w:rsidR="00724EC9" w:rsidRDefault="00724EC9" w:rsidP="00717CA5">
      <w:r w:rsidRPr="00851D12">
        <w:rPr>
          <w:b/>
        </w:rPr>
        <w:t>Note</w:t>
      </w:r>
      <w:r w:rsidRPr="00851D12">
        <w:t xml:space="preserve">: </w:t>
      </w:r>
      <w:r w:rsidRPr="00964C9E">
        <w:rPr>
          <w:b/>
        </w:rPr>
        <w:t>OC</w:t>
      </w:r>
      <w:r w:rsidRPr="00851D12">
        <w:t xml:space="preserve"> (opportunity cost) is the way to calculate </w:t>
      </w:r>
      <w:r w:rsidRPr="00964C9E">
        <w:rPr>
          <w:b/>
        </w:rPr>
        <w:t>MC</w:t>
      </w:r>
      <w:r w:rsidRPr="00851D12">
        <w:t xml:space="preserve"> (marginal cost)</w:t>
      </w:r>
    </w:p>
    <w:p w14:paraId="4AA5BCE1" w14:textId="01EC744E" w:rsidR="00964C9E" w:rsidRPr="00851D12" w:rsidRDefault="00964C9E" w:rsidP="00717CA5">
      <w:r>
        <w:t>↓</w:t>
      </w:r>
      <w:r>
        <w:tab/>
      </w:r>
      <w:r>
        <w:tab/>
      </w:r>
      <w:r>
        <w:tab/>
      </w:r>
      <w:r>
        <w:tab/>
        <w:t>↓</w:t>
      </w:r>
      <w:r>
        <w:tab/>
      </w:r>
      <w:r>
        <w:tab/>
      </w:r>
      <w:r>
        <w:tab/>
      </w:r>
      <w:r>
        <w:tab/>
        <w:t>↓</w:t>
      </w:r>
    </w:p>
    <w:p w14:paraId="0F50F420" w14:textId="05B89394" w:rsidR="00724EC9" w:rsidRPr="00851D12" w:rsidRDefault="00724EC9" w:rsidP="00717CA5">
      <w:r w:rsidRPr="00851D12">
        <w:rPr>
          <w:b/>
        </w:rPr>
        <w:t xml:space="preserve">Marginal Cost: </w:t>
      </w:r>
      <w:r w:rsidR="00964C9E">
        <w:t>Cost of THE SINGLE ADDITIONAL unit (</w:t>
      </w:r>
      <w:r w:rsidRPr="00851D12">
        <w:t>only the next unit)</w:t>
      </w:r>
    </w:p>
    <w:p w14:paraId="2FB2244D" w14:textId="2462B7A2" w:rsidR="00724EC9" w:rsidRPr="00851D12" w:rsidRDefault="00724EC9" w:rsidP="00717CA5">
      <w:r w:rsidRPr="00851D12">
        <w:rPr>
          <w:b/>
        </w:rPr>
        <w:t xml:space="preserve">Marginal Benefit: </w:t>
      </w:r>
      <w:r w:rsidR="00964C9E">
        <w:t>Benefit of THE</w:t>
      </w:r>
      <w:r w:rsidRPr="00851D12">
        <w:t xml:space="preserve"> ADDITION</w:t>
      </w:r>
      <w:r w:rsidR="00964C9E">
        <w:t>AL</w:t>
      </w:r>
      <w:r w:rsidRPr="00851D12">
        <w:t xml:space="preserve"> unit (means only the next unit)</w:t>
      </w:r>
    </w:p>
    <w:p w14:paraId="60276C0C" w14:textId="77777777" w:rsidR="00724EC9" w:rsidRPr="00851D12" w:rsidRDefault="00965B62" w:rsidP="00717CA5">
      <w:r w:rsidRPr="00851D12">
        <w:t>Decision Making: Marginal Benefit vs Marginal Cost</w:t>
      </w:r>
    </w:p>
    <w:p w14:paraId="6368EC89" w14:textId="42B36BC8" w:rsidR="00965B62" w:rsidRPr="00851D12" w:rsidRDefault="00964C9E" w:rsidP="00717CA5">
      <w:r>
        <w:t xml:space="preserve">YES when </w:t>
      </w:r>
      <w:r w:rsidRPr="00964C9E">
        <w:rPr>
          <w:b/>
        </w:rPr>
        <w:t>Marginal Benefit</w:t>
      </w:r>
      <w:r>
        <w:t xml:space="preserve"> is </w:t>
      </w:r>
      <w:r w:rsidRPr="00964C9E">
        <w:rPr>
          <w:u w:val="single"/>
        </w:rPr>
        <w:t>greater</w:t>
      </w:r>
      <w:r>
        <w:t xml:space="preserve"> than the </w:t>
      </w:r>
      <w:r w:rsidRPr="00964C9E">
        <w:rPr>
          <w:b/>
        </w:rPr>
        <w:t>Marginal Cost</w:t>
      </w:r>
      <w:r>
        <w:t xml:space="preserve"> - &gt; NO</w:t>
      </w:r>
      <w:r w:rsidR="00965B62" w:rsidRPr="00851D12">
        <w:t xml:space="preserve"> when MB &lt; MC</w:t>
      </w:r>
    </w:p>
    <w:p w14:paraId="4B473E5A" w14:textId="23616928" w:rsidR="00965B62" w:rsidRPr="00851D12" w:rsidRDefault="00965B62" w:rsidP="00717CA5">
      <w:r w:rsidRPr="00851D12">
        <w:rPr>
          <w:b/>
        </w:rPr>
        <w:t xml:space="preserve">Sunk Cost: </w:t>
      </w:r>
      <w:r w:rsidR="00964C9E">
        <w:t>COST PAID REGARDLESS</w:t>
      </w:r>
      <w:r w:rsidRPr="00851D12">
        <w:t xml:space="preserve"> (i</w:t>
      </w:r>
      <w:r w:rsidR="00964C9E">
        <w:t>.e. A Bicycle purchased for</w:t>
      </w:r>
      <w:r w:rsidRPr="00851D12">
        <w:t xml:space="preserve"> $100, </w:t>
      </w:r>
      <w:r w:rsidR="00964C9E">
        <w:t>can now only be sold for $85, thus the</w:t>
      </w:r>
      <w:r w:rsidRPr="00851D12">
        <w:t xml:space="preserve"> sunk cost is $15)</w:t>
      </w:r>
    </w:p>
    <w:p w14:paraId="072FE2D5" w14:textId="44D624C3" w:rsidR="00965B62" w:rsidRDefault="00964C9E" w:rsidP="00965B62">
      <w:pPr>
        <w:snapToGrid w:val="0"/>
        <w:spacing w:after="0" w:line="240" w:lineRule="auto"/>
        <w:rPr>
          <w:rFonts w:cs="Arial"/>
          <w:szCs w:val="24"/>
        </w:rPr>
      </w:pPr>
      <w:r>
        <w:rPr>
          <w:rFonts w:cs="Arial"/>
          <w:b/>
          <w:szCs w:val="24"/>
          <w:u w:val="single"/>
        </w:rPr>
        <w:t>Conclusion</w:t>
      </w:r>
      <w:r w:rsidR="00965B62" w:rsidRPr="00851D12">
        <w:rPr>
          <w:rFonts w:cs="Arial"/>
          <w:b/>
          <w:szCs w:val="24"/>
          <w:u w:val="single"/>
        </w:rPr>
        <w:t>:</w:t>
      </w:r>
      <w:r w:rsidR="00965B62" w:rsidRPr="00851D12">
        <w:rPr>
          <w:rFonts w:cs="Arial"/>
          <w:szCs w:val="24"/>
        </w:rPr>
        <w:t xml:space="preserve"> </w:t>
      </w:r>
      <w:r w:rsidR="00965B62" w:rsidRPr="00851D12">
        <w:rPr>
          <w:rFonts w:cs="Arial"/>
          <w:b/>
          <w:szCs w:val="24"/>
        </w:rPr>
        <w:t>The implication of behavior rule</w:t>
      </w:r>
      <w:r w:rsidR="00965B62" w:rsidRPr="00851D12">
        <w:rPr>
          <w:rFonts w:cs="Arial"/>
          <w:szCs w:val="24"/>
        </w:rPr>
        <w:t xml:space="preserve">: </w:t>
      </w:r>
    </w:p>
    <w:p w14:paraId="664D3104" w14:textId="77777777" w:rsidR="00964C9E" w:rsidRPr="00851D12" w:rsidRDefault="00964C9E" w:rsidP="00965B62">
      <w:pPr>
        <w:snapToGrid w:val="0"/>
        <w:spacing w:after="0" w:line="240" w:lineRule="auto"/>
        <w:rPr>
          <w:rFonts w:cs="Arial"/>
          <w:szCs w:val="24"/>
        </w:rPr>
      </w:pPr>
    </w:p>
    <w:p w14:paraId="3A949D41" w14:textId="77777777" w:rsidR="00964C9E" w:rsidRDefault="00965B62" w:rsidP="00964C9E">
      <w:pPr>
        <w:snapToGrid w:val="0"/>
        <w:spacing w:after="0" w:line="240" w:lineRule="auto"/>
        <w:rPr>
          <w:rFonts w:cs="Arial"/>
          <w:szCs w:val="24"/>
        </w:rPr>
      </w:pPr>
      <w:r w:rsidRPr="00851D12">
        <w:rPr>
          <w:rFonts w:cs="Arial"/>
          <w:szCs w:val="24"/>
        </w:rPr>
        <w:t>W</w:t>
      </w:r>
      <w:r w:rsidR="00964C9E">
        <w:rPr>
          <w:rFonts w:cs="Arial"/>
          <w:szCs w:val="24"/>
        </w:rPr>
        <w:t>ill get more of an activity if:</w:t>
      </w:r>
    </w:p>
    <w:p w14:paraId="48CE9E49" w14:textId="77777777" w:rsidR="00964C9E" w:rsidRDefault="00964C9E" w:rsidP="00964C9E">
      <w:pPr>
        <w:snapToGrid w:val="0"/>
        <w:spacing w:after="0" w:line="240" w:lineRule="auto"/>
        <w:rPr>
          <w:rFonts w:cs="Arial"/>
          <w:szCs w:val="24"/>
        </w:rPr>
      </w:pPr>
    </w:p>
    <w:p w14:paraId="2E2CEF67" w14:textId="54C10DAD" w:rsidR="00964C9E" w:rsidRPr="00964C9E" w:rsidRDefault="00965B62" w:rsidP="00964C9E">
      <w:pPr>
        <w:snapToGrid w:val="0"/>
        <w:spacing w:after="0" w:line="240" w:lineRule="auto"/>
        <w:rPr>
          <w:rFonts w:cs="Arial"/>
          <w:color w:val="FF0000"/>
          <w:szCs w:val="24"/>
        </w:rPr>
      </w:pPr>
      <w:r w:rsidRPr="00851D12">
        <w:rPr>
          <w:rFonts w:cs="Arial"/>
          <w:color w:val="FF0000"/>
          <w:szCs w:val="24"/>
        </w:rPr>
        <w:t>1.</w:t>
      </w:r>
      <w:r w:rsidR="00964C9E">
        <w:rPr>
          <w:rFonts w:cs="Arial"/>
          <w:color w:val="FF0000"/>
          <w:szCs w:val="24"/>
        </w:rPr>
        <w:t xml:space="preserve"> Increase its benefits</w:t>
      </w:r>
    </w:p>
    <w:p w14:paraId="368B9842" w14:textId="2B51BD47" w:rsidR="00965B62" w:rsidRPr="00851D12" w:rsidRDefault="00964C9E" w:rsidP="00965B62">
      <w:pPr>
        <w:snapToGrid w:val="0"/>
        <w:spacing w:after="0" w:line="240" w:lineRule="auto"/>
        <w:rPr>
          <w:rFonts w:cs="Arial"/>
          <w:szCs w:val="24"/>
        </w:rPr>
      </w:pPr>
      <w:r>
        <w:rPr>
          <w:rFonts w:cs="Arial"/>
          <w:color w:val="FF0000"/>
          <w:szCs w:val="24"/>
        </w:rPr>
        <w:t>2. Decrease its Opportunity Cost</w:t>
      </w:r>
    </w:p>
    <w:p w14:paraId="02DB05ED" w14:textId="77777777" w:rsidR="00964C9E" w:rsidRDefault="00964C9E" w:rsidP="00965B62">
      <w:pPr>
        <w:snapToGrid w:val="0"/>
        <w:spacing w:after="0" w:line="240" w:lineRule="auto"/>
        <w:rPr>
          <w:rFonts w:cs="Arial"/>
          <w:color w:val="FF0000"/>
          <w:szCs w:val="24"/>
        </w:rPr>
      </w:pPr>
      <w:r>
        <w:rPr>
          <w:rFonts w:cs="Arial"/>
          <w:color w:val="FF0000"/>
          <w:szCs w:val="24"/>
        </w:rPr>
        <w:t>3</w:t>
      </w:r>
      <w:r w:rsidR="00965B62" w:rsidRPr="00851D12">
        <w:rPr>
          <w:rFonts w:cs="Arial"/>
          <w:color w:val="FF0000"/>
          <w:szCs w:val="24"/>
        </w:rPr>
        <w:t>. Increase the direc</w:t>
      </w:r>
      <w:r>
        <w:rPr>
          <w:rFonts w:cs="Arial"/>
          <w:color w:val="FF0000"/>
          <w:szCs w:val="24"/>
        </w:rPr>
        <w:t>t cost of next best alternative</w:t>
      </w:r>
    </w:p>
    <w:p w14:paraId="50AC533D" w14:textId="77777777" w:rsidR="00964C9E" w:rsidRDefault="00964C9E" w:rsidP="00965B62">
      <w:pPr>
        <w:snapToGrid w:val="0"/>
        <w:spacing w:after="0" w:line="240" w:lineRule="auto"/>
        <w:rPr>
          <w:rFonts w:cs="Arial"/>
          <w:color w:val="FF0000"/>
          <w:szCs w:val="24"/>
        </w:rPr>
      </w:pPr>
    </w:p>
    <w:p w14:paraId="7E022898" w14:textId="77777777" w:rsidR="00964C9E" w:rsidRDefault="00964C9E" w:rsidP="00965B62">
      <w:pPr>
        <w:snapToGrid w:val="0"/>
        <w:spacing w:after="0" w:line="240" w:lineRule="auto"/>
        <w:rPr>
          <w:rFonts w:cs="Arial"/>
          <w:color w:val="FF0000"/>
          <w:szCs w:val="24"/>
        </w:rPr>
      </w:pPr>
    </w:p>
    <w:p w14:paraId="33DC3C77" w14:textId="77777777" w:rsidR="00964C9E" w:rsidRDefault="00964C9E" w:rsidP="00965B62">
      <w:pPr>
        <w:snapToGrid w:val="0"/>
        <w:spacing w:after="0" w:line="240" w:lineRule="auto"/>
        <w:rPr>
          <w:rFonts w:cs="Arial"/>
          <w:color w:val="FF0000"/>
          <w:szCs w:val="24"/>
        </w:rPr>
      </w:pPr>
    </w:p>
    <w:p w14:paraId="230874C7" w14:textId="77777777" w:rsidR="00964C9E" w:rsidRDefault="00964C9E" w:rsidP="00965B62">
      <w:pPr>
        <w:snapToGrid w:val="0"/>
        <w:spacing w:after="0" w:line="240" w:lineRule="auto"/>
        <w:rPr>
          <w:rFonts w:cs="Arial"/>
          <w:color w:val="FF0000"/>
          <w:szCs w:val="24"/>
        </w:rPr>
      </w:pPr>
    </w:p>
    <w:p w14:paraId="1674BE14" w14:textId="77777777" w:rsidR="00964C9E" w:rsidRDefault="00964C9E" w:rsidP="00965B62">
      <w:pPr>
        <w:snapToGrid w:val="0"/>
        <w:spacing w:after="0" w:line="240" w:lineRule="auto"/>
        <w:rPr>
          <w:rFonts w:cs="Arial"/>
          <w:color w:val="FF0000"/>
          <w:szCs w:val="24"/>
        </w:rPr>
      </w:pPr>
    </w:p>
    <w:p w14:paraId="17ACB932" w14:textId="77777777" w:rsidR="00964C9E" w:rsidRDefault="00964C9E" w:rsidP="00965B62">
      <w:pPr>
        <w:snapToGrid w:val="0"/>
        <w:spacing w:after="0" w:line="240" w:lineRule="auto"/>
        <w:rPr>
          <w:rFonts w:cs="Arial"/>
          <w:color w:val="FF0000"/>
          <w:szCs w:val="24"/>
        </w:rPr>
      </w:pPr>
    </w:p>
    <w:p w14:paraId="584961EB" w14:textId="77777777" w:rsidR="00964C9E" w:rsidRDefault="00964C9E" w:rsidP="00965B62">
      <w:pPr>
        <w:snapToGrid w:val="0"/>
        <w:spacing w:after="0" w:line="240" w:lineRule="auto"/>
        <w:rPr>
          <w:rFonts w:cs="Arial"/>
          <w:color w:val="FF0000"/>
          <w:szCs w:val="24"/>
        </w:rPr>
      </w:pPr>
    </w:p>
    <w:p w14:paraId="123E5B67" w14:textId="77777777" w:rsidR="00964C9E" w:rsidRDefault="00964C9E" w:rsidP="00965B62">
      <w:pPr>
        <w:snapToGrid w:val="0"/>
        <w:spacing w:after="0" w:line="240" w:lineRule="auto"/>
        <w:rPr>
          <w:rFonts w:cs="Arial"/>
          <w:color w:val="FF0000"/>
          <w:szCs w:val="24"/>
        </w:rPr>
      </w:pPr>
    </w:p>
    <w:p w14:paraId="7D452886" w14:textId="77777777" w:rsidR="00964C9E" w:rsidRDefault="00964C9E" w:rsidP="00965B62">
      <w:pPr>
        <w:snapToGrid w:val="0"/>
        <w:spacing w:after="0" w:line="240" w:lineRule="auto"/>
        <w:rPr>
          <w:rFonts w:cs="Arial"/>
          <w:color w:val="FF0000"/>
          <w:szCs w:val="24"/>
        </w:rPr>
      </w:pPr>
    </w:p>
    <w:p w14:paraId="6130A007" w14:textId="77777777" w:rsidR="00964C9E" w:rsidRDefault="00964C9E" w:rsidP="00965B62">
      <w:pPr>
        <w:snapToGrid w:val="0"/>
        <w:spacing w:after="0" w:line="240" w:lineRule="auto"/>
        <w:rPr>
          <w:rFonts w:cs="Arial"/>
          <w:color w:val="FF0000"/>
          <w:szCs w:val="24"/>
        </w:rPr>
      </w:pPr>
    </w:p>
    <w:p w14:paraId="2178166B" w14:textId="77777777" w:rsidR="00964C9E" w:rsidRDefault="00964C9E" w:rsidP="00965B62">
      <w:pPr>
        <w:snapToGrid w:val="0"/>
        <w:spacing w:after="0" w:line="240" w:lineRule="auto"/>
        <w:rPr>
          <w:rFonts w:cs="Arial"/>
          <w:color w:val="FF0000"/>
          <w:szCs w:val="24"/>
        </w:rPr>
      </w:pPr>
    </w:p>
    <w:p w14:paraId="1700D39A" w14:textId="77777777" w:rsidR="00964C9E" w:rsidRDefault="00964C9E" w:rsidP="00965B62">
      <w:pPr>
        <w:snapToGrid w:val="0"/>
        <w:spacing w:after="0" w:line="240" w:lineRule="auto"/>
        <w:rPr>
          <w:rFonts w:cs="Arial"/>
          <w:color w:val="FF0000"/>
          <w:szCs w:val="24"/>
        </w:rPr>
      </w:pPr>
    </w:p>
    <w:p w14:paraId="15C26E6D" w14:textId="77777777" w:rsidR="00964C9E" w:rsidRDefault="00964C9E" w:rsidP="00965B62">
      <w:pPr>
        <w:snapToGrid w:val="0"/>
        <w:spacing w:after="0" w:line="240" w:lineRule="auto"/>
        <w:rPr>
          <w:rFonts w:cs="Arial"/>
          <w:color w:val="FF0000"/>
          <w:szCs w:val="24"/>
        </w:rPr>
      </w:pPr>
    </w:p>
    <w:p w14:paraId="245CE34F" w14:textId="277F1098" w:rsidR="00965B62" w:rsidRPr="00851D12" w:rsidRDefault="00965B62" w:rsidP="00965B62">
      <w:pPr>
        <w:snapToGrid w:val="0"/>
        <w:spacing w:after="0" w:line="240" w:lineRule="auto"/>
        <w:rPr>
          <w:rFonts w:cs="Arial"/>
          <w:color w:val="FF0000"/>
          <w:szCs w:val="24"/>
        </w:rPr>
      </w:pPr>
      <w:r w:rsidRPr="00851D12">
        <w:rPr>
          <w:rFonts w:cs="Arial"/>
          <w:color w:val="FF0000"/>
          <w:szCs w:val="24"/>
        </w:rPr>
        <w:tab/>
      </w:r>
    </w:p>
    <w:p w14:paraId="1A89248B" w14:textId="77777777" w:rsidR="00965B62" w:rsidRDefault="00965B62" w:rsidP="00717CA5">
      <w:pPr>
        <w:rPr>
          <w:b/>
        </w:rPr>
      </w:pPr>
      <w:r w:rsidRPr="00851D12">
        <w:rPr>
          <w:b/>
        </w:rPr>
        <w:lastRenderedPageBreak/>
        <w:t>2. Gains from Trade (Application of Opportunity Cost)</w:t>
      </w:r>
    </w:p>
    <w:p w14:paraId="5F12F6E8" w14:textId="77777777" w:rsidR="00964C9E" w:rsidRDefault="00964C9E" w:rsidP="00717CA5">
      <w:pPr>
        <w:rPr>
          <w:b/>
        </w:rPr>
      </w:pPr>
    </w:p>
    <w:p w14:paraId="3C41C3B6" w14:textId="77777777" w:rsidR="00964C9E" w:rsidRPr="00851D12" w:rsidRDefault="00964C9E" w:rsidP="00717CA5">
      <w:pPr>
        <w:rPr>
          <w:b/>
        </w:rPr>
      </w:pPr>
    </w:p>
    <w:p w14:paraId="1A4BAFFB" w14:textId="22095659" w:rsidR="00965B62" w:rsidRDefault="00964C9E" w:rsidP="00965B62">
      <w:pPr>
        <w:snapToGrid w:val="0"/>
        <w:spacing w:after="0" w:line="240" w:lineRule="auto"/>
        <w:rPr>
          <w:rFonts w:cs="Arial"/>
          <w:b/>
          <w:szCs w:val="24"/>
        </w:rPr>
      </w:pPr>
      <w:r>
        <w:rPr>
          <w:rFonts w:cs="Arial"/>
          <w:szCs w:val="24"/>
        </w:rPr>
        <w:t>This section</w:t>
      </w:r>
      <w:r w:rsidR="00965B62" w:rsidRPr="00851D12">
        <w:rPr>
          <w:rFonts w:cs="Arial"/>
          <w:szCs w:val="24"/>
        </w:rPr>
        <w:t xml:space="preserve"> explains </w:t>
      </w:r>
      <w:r w:rsidR="00965B62" w:rsidRPr="00851D12">
        <w:rPr>
          <w:rFonts w:cs="Arial"/>
          <w:b/>
          <w:szCs w:val="24"/>
        </w:rPr>
        <w:t>why tradi</w:t>
      </w:r>
      <w:r>
        <w:rPr>
          <w:rFonts w:cs="Arial"/>
          <w:b/>
          <w:szCs w:val="24"/>
        </w:rPr>
        <w:t>ng can make everyone better off</w:t>
      </w:r>
    </w:p>
    <w:p w14:paraId="41FDE8DF" w14:textId="77777777" w:rsidR="00964C9E" w:rsidRPr="00851D12" w:rsidRDefault="00964C9E" w:rsidP="00965B62">
      <w:pPr>
        <w:snapToGrid w:val="0"/>
        <w:spacing w:after="0" w:line="240" w:lineRule="auto"/>
        <w:rPr>
          <w:rFonts w:cs="Arial"/>
          <w:b/>
          <w:szCs w:val="24"/>
        </w:rPr>
      </w:pPr>
    </w:p>
    <w:p w14:paraId="64AAEE99" w14:textId="59160A83" w:rsidR="00965B62" w:rsidRDefault="00965B62" w:rsidP="00965B62">
      <w:pPr>
        <w:pStyle w:val="ListParagraph"/>
        <w:widowControl w:val="0"/>
        <w:numPr>
          <w:ilvl w:val="0"/>
          <w:numId w:val="1"/>
        </w:numPr>
        <w:snapToGrid w:val="0"/>
        <w:spacing w:after="0" w:line="240" w:lineRule="auto"/>
        <w:contextualSpacing w:val="0"/>
        <w:jc w:val="both"/>
        <w:rPr>
          <w:rFonts w:cs="Arial"/>
          <w:szCs w:val="24"/>
        </w:rPr>
      </w:pPr>
      <w:r w:rsidRPr="00851D12">
        <w:rPr>
          <w:rFonts w:cs="Arial"/>
          <w:b/>
          <w:szCs w:val="24"/>
        </w:rPr>
        <w:t xml:space="preserve">Absolute advantage. </w:t>
      </w:r>
      <w:r w:rsidR="00964C9E">
        <w:rPr>
          <w:rFonts w:cs="Arial"/>
          <w:szCs w:val="24"/>
        </w:rPr>
        <w:t xml:space="preserve">(Fewer inputs/costs </w:t>
      </w:r>
      <w:r w:rsidRPr="00851D12">
        <w:rPr>
          <w:rFonts w:cs="Arial"/>
          <w:szCs w:val="24"/>
        </w:rPr>
        <w:t>per unit</w:t>
      </w:r>
      <w:r w:rsidR="00964C9E">
        <w:rPr>
          <w:rFonts w:cs="Arial"/>
          <w:szCs w:val="24"/>
        </w:rPr>
        <w:t xml:space="preserve"> production</w:t>
      </w:r>
      <w:r w:rsidRPr="00851D12">
        <w:rPr>
          <w:rFonts w:cs="Arial"/>
          <w:szCs w:val="24"/>
        </w:rPr>
        <w:t xml:space="preserve">) </w:t>
      </w:r>
    </w:p>
    <w:p w14:paraId="5B425F69" w14:textId="77777777" w:rsidR="00964C9E" w:rsidRPr="00851D12" w:rsidRDefault="00964C9E" w:rsidP="00964C9E">
      <w:pPr>
        <w:pStyle w:val="ListParagraph"/>
        <w:widowControl w:val="0"/>
        <w:snapToGrid w:val="0"/>
        <w:spacing w:after="0" w:line="240" w:lineRule="auto"/>
        <w:ind w:left="360"/>
        <w:contextualSpacing w:val="0"/>
        <w:jc w:val="both"/>
        <w:rPr>
          <w:rFonts w:cs="Arial"/>
          <w:szCs w:val="24"/>
        </w:rPr>
      </w:pPr>
    </w:p>
    <w:p w14:paraId="0C904930" w14:textId="24B7AC1E" w:rsidR="00965B62" w:rsidRPr="00851D12" w:rsidRDefault="00965B62" w:rsidP="00965B62">
      <w:pPr>
        <w:pStyle w:val="ListParagraph"/>
        <w:widowControl w:val="0"/>
        <w:numPr>
          <w:ilvl w:val="0"/>
          <w:numId w:val="1"/>
        </w:numPr>
        <w:snapToGrid w:val="0"/>
        <w:spacing w:after="0" w:line="240" w:lineRule="auto"/>
        <w:contextualSpacing w:val="0"/>
        <w:jc w:val="both"/>
        <w:rPr>
          <w:rFonts w:cs="Arial"/>
          <w:szCs w:val="24"/>
        </w:rPr>
      </w:pPr>
      <w:r w:rsidRPr="00851D12">
        <w:rPr>
          <w:rFonts w:cs="Arial"/>
          <w:b/>
          <w:szCs w:val="24"/>
        </w:rPr>
        <w:t>Comparative advantage</w:t>
      </w:r>
      <w:r w:rsidR="00964C9E">
        <w:rPr>
          <w:rFonts w:cs="Arial"/>
          <w:b/>
          <w:szCs w:val="24"/>
        </w:rPr>
        <w:t xml:space="preserve"> </w:t>
      </w:r>
      <w:r w:rsidRPr="00851D12">
        <w:rPr>
          <w:rFonts w:cs="Arial"/>
          <w:szCs w:val="24"/>
        </w:rPr>
        <w:t>(</w:t>
      </w:r>
      <w:r w:rsidR="00964C9E">
        <w:rPr>
          <w:rFonts w:cs="Arial"/>
          <w:szCs w:val="24"/>
        </w:rPr>
        <w:t>Less opportunity cost(less given up)</w:t>
      </w:r>
      <w:r w:rsidRPr="00851D12">
        <w:rPr>
          <w:rFonts w:cs="Arial"/>
          <w:szCs w:val="24"/>
        </w:rPr>
        <w:t xml:space="preserve">) </w:t>
      </w:r>
    </w:p>
    <w:p w14:paraId="1654759B" w14:textId="77777777" w:rsidR="00965B62" w:rsidRPr="00851D12" w:rsidRDefault="00965B62" w:rsidP="00965B62">
      <w:pPr>
        <w:snapToGrid w:val="0"/>
        <w:spacing w:after="0" w:line="240" w:lineRule="auto"/>
        <w:rPr>
          <w:rFonts w:cs="Arial"/>
          <w:color w:val="FF0000"/>
          <w:szCs w:val="24"/>
        </w:rPr>
      </w:pPr>
    </w:p>
    <w:p w14:paraId="41307381" w14:textId="77777777" w:rsidR="00493269" w:rsidRPr="00851D12" w:rsidRDefault="00493269" w:rsidP="00965B62">
      <w:pPr>
        <w:snapToGrid w:val="0"/>
        <w:spacing w:after="0" w:line="240" w:lineRule="auto"/>
        <w:rPr>
          <w:rFonts w:cs="Arial"/>
          <w:b/>
          <w:szCs w:val="24"/>
        </w:rPr>
      </w:pPr>
      <w:r w:rsidRPr="00851D12">
        <w:rPr>
          <w:rFonts w:cs="Arial"/>
          <w:b/>
          <w:szCs w:val="24"/>
        </w:rPr>
        <w:t>Acceptable Trade: OC x &lt; Trade &lt; OC y</w:t>
      </w:r>
    </w:p>
    <w:p w14:paraId="7ACBFE8A" w14:textId="77777777" w:rsidR="00493269" w:rsidRPr="00851D12" w:rsidRDefault="00493269" w:rsidP="00965B62">
      <w:pPr>
        <w:snapToGrid w:val="0"/>
        <w:spacing w:after="0" w:line="240" w:lineRule="auto"/>
        <w:rPr>
          <w:rFonts w:cs="Arial"/>
          <w:b/>
          <w:szCs w:val="24"/>
        </w:rPr>
      </w:pPr>
    </w:p>
    <w:p w14:paraId="7EF0FCCC" w14:textId="77777777" w:rsidR="00493269" w:rsidRDefault="00493269" w:rsidP="00493269">
      <w:pPr>
        <w:snapToGrid w:val="0"/>
        <w:spacing w:after="0" w:line="240" w:lineRule="auto"/>
        <w:rPr>
          <w:rFonts w:cs="Arial"/>
          <w:b/>
          <w:sz w:val="24"/>
          <w:szCs w:val="28"/>
          <w:u w:val="single"/>
        </w:rPr>
      </w:pPr>
      <w:r w:rsidRPr="00851D12">
        <w:rPr>
          <w:rFonts w:cs="Arial"/>
          <w:b/>
          <w:sz w:val="24"/>
          <w:szCs w:val="28"/>
          <w:u w:val="single"/>
        </w:rPr>
        <w:t>Part 3: Demand and Supply and market price</w:t>
      </w:r>
    </w:p>
    <w:p w14:paraId="75EA0F9B" w14:textId="77777777" w:rsidR="00F2426C" w:rsidRPr="00851D12" w:rsidRDefault="00F2426C" w:rsidP="00493269">
      <w:pPr>
        <w:snapToGrid w:val="0"/>
        <w:spacing w:after="0" w:line="240" w:lineRule="auto"/>
        <w:rPr>
          <w:rFonts w:cs="Arial"/>
          <w:b/>
          <w:sz w:val="24"/>
          <w:szCs w:val="28"/>
          <w:u w:val="single"/>
        </w:rPr>
      </w:pPr>
    </w:p>
    <w:p w14:paraId="09088A5A" w14:textId="77777777" w:rsidR="00F2426C" w:rsidRDefault="00493269" w:rsidP="00493269">
      <w:pPr>
        <w:snapToGrid w:val="0"/>
        <w:spacing w:after="0" w:line="240" w:lineRule="auto"/>
        <w:rPr>
          <w:rFonts w:cs="Arial"/>
          <w:szCs w:val="24"/>
        </w:rPr>
      </w:pPr>
      <w:r w:rsidRPr="00851D12">
        <w:rPr>
          <w:rFonts w:cs="Arial"/>
          <w:color w:val="FF0000"/>
          <w:szCs w:val="24"/>
        </w:rPr>
        <w:t>Competitive Market</w:t>
      </w:r>
      <w:r w:rsidRPr="00851D12">
        <w:rPr>
          <w:rFonts w:cs="Arial"/>
          <w:szCs w:val="24"/>
        </w:rPr>
        <w:t xml:space="preserve">: Many buyers and sellers, each of whom has no influence on market price </w:t>
      </w:r>
      <w:r w:rsidRPr="00851D12">
        <w:rPr>
          <w:rFonts w:cs="Arial"/>
          <w:szCs w:val="24"/>
        </w:rPr>
        <w:sym w:font="Wingdings" w:char="F0E8"/>
      </w:r>
      <w:r w:rsidRPr="00851D12">
        <w:rPr>
          <w:rFonts w:cs="Arial"/>
          <w:szCs w:val="24"/>
        </w:rPr>
        <w:t xml:space="preserve"> coffee. </w:t>
      </w:r>
    </w:p>
    <w:p w14:paraId="30B50606" w14:textId="77777777" w:rsidR="00F2426C" w:rsidRDefault="00F2426C" w:rsidP="00493269">
      <w:pPr>
        <w:snapToGrid w:val="0"/>
        <w:spacing w:after="0" w:line="240" w:lineRule="auto"/>
        <w:rPr>
          <w:rFonts w:cs="Arial"/>
          <w:szCs w:val="24"/>
        </w:rPr>
      </w:pPr>
    </w:p>
    <w:p w14:paraId="0CA6A01F" w14:textId="751F3B06" w:rsidR="00493269" w:rsidRPr="00851D12" w:rsidRDefault="00493269" w:rsidP="00493269">
      <w:pPr>
        <w:snapToGrid w:val="0"/>
        <w:spacing w:after="0" w:line="240" w:lineRule="auto"/>
        <w:rPr>
          <w:rFonts w:cs="Arial"/>
          <w:szCs w:val="24"/>
        </w:rPr>
      </w:pPr>
      <w:r w:rsidRPr="00851D12">
        <w:rPr>
          <w:rFonts w:cs="Arial"/>
          <w:szCs w:val="24"/>
        </w:rPr>
        <w:t>So that the market price is defined by demand and supply,</w:t>
      </w:r>
      <w:r w:rsidR="00F2426C">
        <w:rPr>
          <w:rFonts w:cs="Arial"/>
          <w:szCs w:val="24"/>
        </w:rPr>
        <w:t xml:space="preserve"> </w:t>
      </w:r>
      <w:r w:rsidRPr="00851D12">
        <w:rPr>
          <w:rFonts w:cs="Arial"/>
          <w:szCs w:val="24"/>
        </w:rPr>
        <w:t>what bu</w:t>
      </w:r>
      <w:r w:rsidR="00F2426C">
        <w:rPr>
          <w:rFonts w:cs="Arial"/>
          <w:szCs w:val="24"/>
        </w:rPr>
        <w:t>yers pay is buyers’ MC (Price) and Firm’s MC (Price)</w:t>
      </w:r>
    </w:p>
    <w:p w14:paraId="6F597823" w14:textId="77777777" w:rsidR="00493269" w:rsidRPr="00851D12" w:rsidRDefault="00493269" w:rsidP="00493269">
      <w:pPr>
        <w:snapToGrid w:val="0"/>
        <w:spacing w:after="0" w:line="240" w:lineRule="auto"/>
        <w:rPr>
          <w:rFonts w:cs="Arial"/>
          <w:szCs w:val="24"/>
        </w:rPr>
      </w:pPr>
      <w:r w:rsidRPr="00851D12">
        <w:rPr>
          <w:rFonts w:cs="Arial"/>
          <w:szCs w:val="24"/>
        </w:rPr>
        <w:t xml:space="preserve">  </w:t>
      </w:r>
    </w:p>
    <w:p w14:paraId="5662BD5E" w14:textId="77777777" w:rsidR="00493269" w:rsidRPr="00851D12" w:rsidRDefault="00493269" w:rsidP="00493269">
      <w:pPr>
        <w:snapToGrid w:val="0"/>
        <w:spacing w:after="0" w:line="240" w:lineRule="auto"/>
        <w:rPr>
          <w:rFonts w:cs="Arial"/>
          <w:szCs w:val="24"/>
        </w:rPr>
      </w:pPr>
      <w:r w:rsidRPr="00851D12">
        <w:rPr>
          <w:rFonts w:cs="Arial"/>
          <w:szCs w:val="24"/>
        </w:rPr>
        <w:t xml:space="preserve">Distinguish between </w:t>
      </w:r>
      <w:r w:rsidRPr="00851D12">
        <w:rPr>
          <w:rFonts w:cs="Arial"/>
          <w:color w:val="FF0000"/>
          <w:szCs w:val="24"/>
        </w:rPr>
        <w:t xml:space="preserve">“Change in Demand” </w:t>
      </w:r>
      <w:r w:rsidRPr="00851D12">
        <w:rPr>
          <w:rFonts w:cs="Arial"/>
          <w:szCs w:val="24"/>
        </w:rPr>
        <w:t>and “</w:t>
      </w:r>
      <w:r w:rsidRPr="00851D12">
        <w:rPr>
          <w:rFonts w:cs="Arial"/>
          <w:color w:val="FF0000"/>
          <w:szCs w:val="24"/>
        </w:rPr>
        <w:t>Change in QUANTITY demanded</w:t>
      </w:r>
      <w:r w:rsidRPr="00851D12">
        <w:rPr>
          <w:rFonts w:cs="Arial"/>
          <w:szCs w:val="24"/>
        </w:rPr>
        <w:t>”</w:t>
      </w:r>
    </w:p>
    <w:p w14:paraId="2507934B" w14:textId="04109403" w:rsidR="00493269" w:rsidRPr="00851D12" w:rsidRDefault="00493269" w:rsidP="00493269">
      <w:pPr>
        <w:snapToGrid w:val="0"/>
        <w:spacing w:after="0" w:line="240" w:lineRule="auto"/>
        <w:rPr>
          <w:rFonts w:cs="Arial"/>
          <w:szCs w:val="24"/>
        </w:rPr>
      </w:pPr>
      <w:r w:rsidRPr="00851D12">
        <w:rPr>
          <w:rFonts w:cs="Arial"/>
          <w:szCs w:val="24"/>
        </w:rPr>
        <w:t>Demand curve and Supply curve are studying the relations</w:t>
      </w:r>
      <w:r w:rsidR="00F2426C">
        <w:rPr>
          <w:rFonts w:cs="Arial"/>
          <w:szCs w:val="24"/>
        </w:rPr>
        <w:t>hip between Quantity and price</w:t>
      </w:r>
    </w:p>
    <w:p w14:paraId="2EAA7D6A" w14:textId="77777777" w:rsidR="00493269" w:rsidRPr="00851D12" w:rsidRDefault="00493269" w:rsidP="00493269">
      <w:pPr>
        <w:snapToGrid w:val="0"/>
        <w:spacing w:after="0" w:line="240" w:lineRule="auto"/>
        <w:rPr>
          <w:rFonts w:cs="Arial"/>
          <w:szCs w:val="24"/>
        </w:rPr>
      </w:pPr>
    </w:p>
    <w:p w14:paraId="5D9A04D4" w14:textId="77777777" w:rsidR="00493269" w:rsidRDefault="00493269" w:rsidP="00493269">
      <w:pPr>
        <w:pStyle w:val="ListParagraph"/>
        <w:widowControl w:val="0"/>
        <w:numPr>
          <w:ilvl w:val="0"/>
          <w:numId w:val="2"/>
        </w:numPr>
        <w:snapToGrid w:val="0"/>
        <w:spacing w:after="0" w:line="240" w:lineRule="auto"/>
        <w:contextualSpacing w:val="0"/>
        <w:jc w:val="both"/>
        <w:rPr>
          <w:rFonts w:cs="Arial"/>
          <w:szCs w:val="24"/>
        </w:rPr>
      </w:pPr>
      <w:r w:rsidRPr="00851D12">
        <w:rPr>
          <w:rFonts w:cs="Arial"/>
          <w:b/>
          <w:szCs w:val="24"/>
        </w:rPr>
        <w:t>Demand Curve</w:t>
      </w:r>
      <w:r w:rsidRPr="00851D12">
        <w:rPr>
          <w:rFonts w:cs="Arial"/>
          <w:szCs w:val="24"/>
        </w:rPr>
        <w:t>:</w:t>
      </w:r>
    </w:p>
    <w:p w14:paraId="7236A6A2" w14:textId="77777777" w:rsidR="00351E44" w:rsidRPr="00851D12" w:rsidRDefault="00351E44" w:rsidP="00351E44">
      <w:pPr>
        <w:pStyle w:val="ListParagraph"/>
        <w:widowControl w:val="0"/>
        <w:snapToGrid w:val="0"/>
        <w:spacing w:after="0" w:line="240" w:lineRule="auto"/>
        <w:ind w:left="360"/>
        <w:contextualSpacing w:val="0"/>
        <w:jc w:val="both"/>
        <w:rPr>
          <w:rFonts w:cs="Arial"/>
          <w:szCs w:val="24"/>
        </w:rPr>
      </w:pPr>
    </w:p>
    <w:p w14:paraId="5930FD61" w14:textId="77777777" w:rsidR="00351E44" w:rsidRDefault="00493269" w:rsidP="00351E44">
      <w:pPr>
        <w:pStyle w:val="ListParagraph"/>
        <w:widowControl w:val="0"/>
        <w:numPr>
          <w:ilvl w:val="0"/>
          <w:numId w:val="3"/>
        </w:numPr>
        <w:snapToGrid w:val="0"/>
        <w:spacing w:after="0" w:line="240" w:lineRule="auto"/>
        <w:contextualSpacing w:val="0"/>
        <w:jc w:val="both"/>
        <w:rPr>
          <w:rFonts w:cs="Arial"/>
          <w:szCs w:val="24"/>
        </w:rPr>
      </w:pPr>
      <w:r w:rsidRPr="00851D12">
        <w:rPr>
          <w:rFonts w:cs="Arial"/>
          <w:szCs w:val="24"/>
        </w:rPr>
        <w:t xml:space="preserve">Distinguish between </w:t>
      </w:r>
    </w:p>
    <w:p w14:paraId="71916759" w14:textId="77777777" w:rsidR="00351E44" w:rsidRDefault="00351E44" w:rsidP="00351E44">
      <w:pPr>
        <w:widowControl w:val="0"/>
        <w:snapToGrid w:val="0"/>
        <w:spacing w:after="0" w:line="240" w:lineRule="auto"/>
        <w:jc w:val="both"/>
        <w:rPr>
          <w:rFonts w:cs="Arial"/>
          <w:szCs w:val="24"/>
        </w:rPr>
      </w:pPr>
    </w:p>
    <w:p w14:paraId="48761034" w14:textId="47754F99" w:rsidR="00493269" w:rsidRDefault="00493269" w:rsidP="00351E44">
      <w:pPr>
        <w:widowControl w:val="0"/>
        <w:snapToGrid w:val="0"/>
        <w:spacing w:after="0" w:line="240" w:lineRule="auto"/>
        <w:jc w:val="both"/>
        <w:rPr>
          <w:rFonts w:cs="Arial"/>
          <w:szCs w:val="24"/>
        </w:rPr>
      </w:pPr>
      <w:r w:rsidRPr="00351E44">
        <w:rPr>
          <w:rFonts w:cs="Arial"/>
          <w:szCs w:val="24"/>
        </w:rPr>
        <w:t xml:space="preserve">Demand curve (p= F(Q)) and Demand function (q=F(p)) </w:t>
      </w:r>
    </w:p>
    <w:p w14:paraId="35A384DF" w14:textId="77777777" w:rsidR="00351E44" w:rsidRPr="00351E44" w:rsidRDefault="00351E44" w:rsidP="00351E44">
      <w:pPr>
        <w:widowControl w:val="0"/>
        <w:snapToGrid w:val="0"/>
        <w:spacing w:after="0" w:line="240" w:lineRule="auto"/>
        <w:jc w:val="both"/>
        <w:rPr>
          <w:rFonts w:cs="Arial"/>
          <w:szCs w:val="24"/>
        </w:rPr>
      </w:pPr>
    </w:p>
    <w:p w14:paraId="74588669" w14:textId="77777777" w:rsidR="00493269" w:rsidRPr="00351E44" w:rsidRDefault="00493269" w:rsidP="00493269">
      <w:pPr>
        <w:pStyle w:val="ListParagraph"/>
        <w:widowControl w:val="0"/>
        <w:numPr>
          <w:ilvl w:val="0"/>
          <w:numId w:val="3"/>
        </w:numPr>
        <w:snapToGrid w:val="0"/>
        <w:spacing w:after="0" w:line="240" w:lineRule="auto"/>
        <w:contextualSpacing w:val="0"/>
        <w:jc w:val="both"/>
        <w:rPr>
          <w:rFonts w:cs="Arial"/>
          <w:szCs w:val="24"/>
        </w:rPr>
      </w:pPr>
      <w:r w:rsidRPr="00851D12">
        <w:rPr>
          <w:rFonts w:cs="Arial"/>
          <w:szCs w:val="24"/>
          <w:u w:val="single"/>
        </w:rPr>
        <w:t>Law of Demand</w:t>
      </w:r>
      <w:r w:rsidRPr="00851D12">
        <w:rPr>
          <w:rFonts w:cs="Arial"/>
          <w:szCs w:val="24"/>
        </w:rPr>
        <w:t xml:space="preserve">: </w:t>
      </w:r>
      <w:r w:rsidRPr="00851D12">
        <w:rPr>
          <w:rFonts w:cs="Arial"/>
          <w:color w:val="FF0000"/>
          <w:szCs w:val="24"/>
        </w:rPr>
        <w:t>decreasing marginal benefit</w:t>
      </w:r>
    </w:p>
    <w:p w14:paraId="5D2D27C4" w14:textId="77777777" w:rsidR="00351E44" w:rsidRPr="00851D12" w:rsidRDefault="00351E44" w:rsidP="00351E44">
      <w:pPr>
        <w:pStyle w:val="ListParagraph"/>
        <w:widowControl w:val="0"/>
        <w:snapToGrid w:val="0"/>
        <w:spacing w:after="0" w:line="240" w:lineRule="auto"/>
        <w:contextualSpacing w:val="0"/>
        <w:jc w:val="both"/>
        <w:rPr>
          <w:rFonts w:cs="Arial"/>
          <w:szCs w:val="24"/>
        </w:rPr>
      </w:pPr>
    </w:p>
    <w:p w14:paraId="03295D17" w14:textId="77777777" w:rsidR="00493269" w:rsidRPr="00851D12" w:rsidRDefault="00493269" w:rsidP="00493269">
      <w:pPr>
        <w:pStyle w:val="ListParagraph"/>
        <w:widowControl w:val="0"/>
        <w:numPr>
          <w:ilvl w:val="0"/>
          <w:numId w:val="3"/>
        </w:numPr>
        <w:snapToGrid w:val="0"/>
        <w:spacing w:after="0" w:line="240" w:lineRule="auto"/>
        <w:contextualSpacing w:val="0"/>
        <w:jc w:val="both"/>
        <w:rPr>
          <w:rFonts w:cs="Arial"/>
          <w:szCs w:val="24"/>
        </w:rPr>
      </w:pPr>
      <w:r w:rsidRPr="00851D12">
        <w:rPr>
          <w:rFonts w:cs="Arial"/>
          <w:szCs w:val="24"/>
        </w:rPr>
        <w:t xml:space="preserve">What can change demand? </w:t>
      </w:r>
    </w:p>
    <w:p w14:paraId="64E4E10B" w14:textId="77777777" w:rsidR="00493269" w:rsidRPr="00851D12" w:rsidRDefault="00493269" w:rsidP="00493269">
      <w:pPr>
        <w:pStyle w:val="ListParagraph"/>
        <w:snapToGrid w:val="0"/>
        <w:spacing w:after="0" w:line="240" w:lineRule="auto"/>
        <w:contextualSpacing w:val="0"/>
        <w:rPr>
          <w:rFonts w:cs="Arial"/>
          <w:szCs w:val="24"/>
        </w:rPr>
      </w:pPr>
      <w:r w:rsidRPr="00851D12">
        <w:rPr>
          <w:rFonts w:cs="Arial"/>
          <w:szCs w:val="24"/>
        </w:rPr>
        <w:t xml:space="preserve">     1. Related good, </w:t>
      </w:r>
    </w:p>
    <w:p w14:paraId="3B9A4ADA" w14:textId="77777777" w:rsidR="00493269" w:rsidRPr="00851D12" w:rsidRDefault="00493269" w:rsidP="00493269">
      <w:pPr>
        <w:pStyle w:val="ListParagraph"/>
        <w:snapToGrid w:val="0"/>
        <w:spacing w:after="0" w:line="240" w:lineRule="auto"/>
        <w:contextualSpacing w:val="0"/>
        <w:rPr>
          <w:rFonts w:cs="Arial"/>
          <w:szCs w:val="24"/>
        </w:rPr>
      </w:pPr>
      <w:r w:rsidRPr="00851D12">
        <w:rPr>
          <w:rFonts w:cs="Arial"/>
          <w:szCs w:val="24"/>
        </w:rPr>
        <w:t xml:space="preserve">     2. Expected future price</w:t>
      </w:r>
    </w:p>
    <w:p w14:paraId="29364E3C" w14:textId="77777777" w:rsidR="00493269" w:rsidRPr="00851D12" w:rsidRDefault="00493269" w:rsidP="00493269">
      <w:pPr>
        <w:pStyle w:val="ListParagraph"/>
        <w:snapToGrid w:val="0"/>
        <w:spacing w:after="0" w:line="240" w:lineRule="auto"/>
        <w:contextualSpacing w:val="0"/>
        <w:rPr>
          <w:rFonts w:cs="Arial"/>
          <w:szCs w:val="24"/>
        </w:rPr>
      </w:pPr>
      <w:r w:rsidRPr="00851D12">
        <w:rPr>
          <w:rFonts w:cs="Arial"/>
          <w:szCs w:val="24"/>
        </w:rPr>
        <w:t xml:space="preserve">     3. Income </w:t>
      </w:r>
    </w:p>
    <w:p w14:paraId="236420C0" w14:textId="77777777" w:rsidR="00493269" w:rsidRPr="00851D12" w:rsidRDefault="00493269" w:rsidP="00493269">
      <w:pPr>
        <w:pStyle w:val="ListParagraph"/>
        <w:snapToGrid w:val="0"/>
        <w:spacing w:after="0" w:line="240" w:lineRule="auto"/>
        <w:contextualSpacing w:val="0"/>
        <w:rPr>
          <w:rFonts w:cs="Arial"/>
          <w:szCs w:val="24"/>
        </w:rPr>
      </w:pPr>
      <w:r w:rsidRPr="00851D12">
        <w:rPr>
          <w:rFonts w:cs="Arial"/>
          <w:szCs w:val="24"/>
        </w:rPr>
        <w:t xml:space="preserve">     4. Size of market</w:t>
      </w:r>
    </w:p>
    <w:p w14:paraId="53492E21" w14:textId="77777777" w:rsidR="00493269" w:rsidRDefault="00493269" w:rsidP="00493269">
      <w:pPr>
        <w:pStyle w:val="ListParagraph"/>
        <w:snapToGrid w:val="0"/>
        <w:spacing w:after="0" w:line="240" w:lineRule="auto"/>
        <w:contextualSpacing w:val="0"/>
        <w:rPr>
          <w:rFonts w:cs="Arial"/>
          <w:szCs w:val="24"/>
        </w:rPr>
      </w:pPr>
      <w:r w:rsidRPr="00851D12">
        <w:rPr>
          <w:rFonts w:cs="Arial"/>
          <w:szCs w:val="24"/>
        </w:rPr>
        <w:t xml:space="preserve">     5. Preference </w:t>
      </w:r>
    </w:p>
    <w:p w14:paraId="285B725B" w14:textId="77777777" w:rsidR="00351E44" w:rsidRPr="00851D12" w:rsidRDefault="00351E44" w:rsidP="00493269">
      <w:pPr>
        <w:pStyle w:val="ListParagraph"/>
        <w:snapToGrid w:val="0"/>
        <w:spacing w:after="0" w:line="240" w:lineRule="auto"/>
        <w:contextualSpacing w:val="0"/>
        <w:rPr>
          <w:rFonts w:cs="Arial"/>
          <w:szCs w:val="24"/>
        </w:rPr>
      </w:pPr>
    </w:p>
    <w:p w14:paraId="397B93A9" w14:textId="77777777" w:rsidR="00493269" w:rsidRPr="00851D12" w:rsidRDefault="00493269" w:rsidP="00493269">
      <w:pPr>
        <w:pStyle w:val="ListParagraph"/>
        <w:widowControl w:val="0"/>
        <w:snapToGrid w:val="0"/>
        <w:spacing w:after="0" w:line="240" w:lineRule="auto"/>
        <w:contextualSpacing w:val="0"/>
        <w:jc w:val="both"/>
        <w:rPr>
          <w:rFonts w:cs="Arial"/>
          <w:szCs w:val="24"/>
        </w:rPr>
      </w:pPr>
      <w:r w:rsidRPr="00851D12">
        <w:rPr>
          <w:rFonts w:cs="Arial"/>
          <w:color w:val="FF0000"/>
          <w:szCs w:val="24"/>
        </w:rPr>
        <w:t>Change in Demand</w:t>
      </w:r>
      <w:r w:rsidRPr="00851D12">
        <w:rPr>
          <w:rFonts w:cs="Arial"/>
          <w:szCs w:val="24"/>
        </w:rPr>
        <w:t xml:space="preserve"> = Demand Curve Shift</w:t>
      </w:r>
    </w:p>
    <w:p w14:paraId="54DC94E8" w14:textId="77777777" w:rsidR="00493269" w:rsidRDefault="00493269" w:rsidP="00493269">
      <w:pPr>
        <w:pStyle w:val="ListParagraph"/>
        <w:widowControl w:val="0"/>
        <w:snapToGrid w:val="0"/>
        <w:spacing w:after="0" w:line="240" w:lineRule="auto"/>
        <w:contextualSpacing w:val="0"/>
        <w:jc w:val="both"/>
        <w:rPr>
          <w:rFonts w:cs="Arial"/>
          <w:szCs w:val="24"/>
        </w:rPr>
      </w:pPr>
      <w:r w:rsidRPr="00851D12">
        <w:rPr>
          <w:rFonts w:cs="Arial"/>
          <w:color w:val="FF0000"/>
          <w:szCs w:val="24"/>
        </w:rPr>
        <w:t>Movement Along Demand Curve</w:t>
      </w:r>
      <w:r w:rsidRPr="00851D12">
        <w:rPr>
          <w:rFonts w:cs="Arial"/>
          <w:szCs w:val="24"/>
        </w:rPr>
        <w:t>: No shift, different point on same curve (When only the price of the good is changing)</w:t>
      </w:r>
    </w:p>
    <w:p w14:paraId="573ED2F7" w14:textId="77777777" w:rsidR="00351E44" w:rsidRPr="00851D12" w:rsidRDefault="00351E44" w:rsidP="00493269">
      <w:pPr>
        <w:pStyle w:val="ListParagraph"/>
        <w:widowControl w:val="0"/>
        <w:snapToGrid w:val="0"/>
        <w:spacing w:after="0" w:line="240" w:lineRule="auto"/>
        <w:contextualSpacing w:val="0"/>
        <w:jc w:val="both"/>
        <w:rPr>
          <w:rFonts w:cs="Arial"/>
          <w:szCs w:val="24"/>
        </w:rPr>
      </w:pPr>
    </w:p>
    <w:p w14:paraId="2D49724E" w14:textId="77777777" w:rsidR="00493269" w:rsidRPr="00851D12" w:rsidRDefault="00493269" w:rsidP="00493269">
      <w:pPr>
        <w:pStyle w:val="ListParagraph"/>
        <w:widowControl w:val="0"/>
        <w:numPr>
          <w:ilvl w:val="0"/>
          <w:numId w:val="3"/>
        </w:numPr>
        <w:snapToGrid w:val="0"/>
        <w:spacing w:after="0" w:line="240" w:lineRule="auto"/>
        <w:contextualSpacing w:val="0"/>
        <w:jc w:val="both"/>
        <w:rPr>
          <w:rFonts w:cs="Arial"/>
          <w:szCs w:val="24"/>
        </w:rPr>
      </w:pPr>
      <w:r w:rsidRPr="00851D12">
        <w:rPr>
          <w:rFonts w:cs="Arial"/>
          <w:szCs w:val="24"/>
          <w:u w:val="single"/>
        </w:rPr>
        <w:t>Complement and Substitutes</w:t>
      </w:r>
      <w:r w:rsidRPr="00851D12">
        <w:rPr>
          <w:rFonts w:cs="Arial"/>
          <w:szCs w:val="24"/>
        </w:rPr>
        <w:t xml:space="preserve">.  </w:t>
      </w:r>
    </w:p>
    <w:p w14:paraId="75B2F4FF" w14:textId="77777777" w:rsidR="00493269" w:rsidRPr="00851D12" w:rsidRDefault="00493269" w:rsidP="00493269">
      <w:pPr>
        <w:pStyle w:val="ListParagraph"/>
        <w:snapToGrid w:val="0"/>
        <w:spacing w:after="0" w:line="240" w:lineRule="auto"/>
        <w:contextualSpacing w:val="0"/>
        <w:rPr>
          <w:rFonts w:cs="Arial"/>
          <w:szCs w:val="24"/>
        </w:rPr>
      </w:pPr>
      <w:r w:rsidRPr="00851D12">
        <w:rPr>
          <w:rFonts w:cs="Arial"/>
          <w:szCs w:val="24"/>
        </w:rPr>
        <w:t xml:space="preserve">     Price of substitute go up, how demand change?  </w:t>
      </w:r>
    </w:p>
    <w:p w14:paraId="6D6DD298" w14:textId="77777777" w:rsidR="00493269" w:rsidRPr="00851D12" w:rsidRDefault="00493269" w:rsidP="00493269">
      <w:pPr>
        <w:pStyle w:val="ListParagraph"/>
        <w:snapToGrid w:val="0"/>
        <w:spacing w:after="0" w:line="240" w:lineRule="auto"/>
        <w:contextualSpacing w:val="0"/>
        <w:rPr>
          <w:rFonts w:cs="Arial"/>
          <w:szCs w:val="24"/>
        </w:rPr>
      </w:pPr>
      <w:r w:rsidRPr="00851D12">
        <w:rPr>
          <w:rFonts w:cs="Arial"/>
          <w:szCs w:val="24"/>
        </w:rPr>
        <w:t xml:space="preserve">     How about complement?</w:t>
      </w:r>
    </w:p>
    <w:p w14:paraId="203039A1" w14:textId="77777777" w:rsidR="00351E44" w:rsidRDefault="00493269" w:rsidP="00493269">
      <w:pPr>
        <w:pStyle w:val="ListParagraph"/>
        <w:widowControl w:val="0"/>
        <w:numPr>
          <w:ilvl w:val="0"/>
          <w:numId w:val="3"/>
        </w:numPr>
        <w:snapToGrid w:val="0"/>
        <w:spacing w:after="0" w:line="240" w:lineRule="auto"/>
        <w:contextualSpacing w:val="0"/>
        <w:jc w:val="both"/>
        <w:rPr>
          <w:rFonts w:cs="Arial"/>
          <w:szCs w:val="24"/>
        </w:rPr>
      </w:pPr>
      <w:r w:rsidRPr="00851D12">
        <w:rPr>
          <w:rFonts w:cs="Arial"/>
          <w:szCs w:val="24"/>
          <w:u w:val="single"/>
        </w:rPr>
        <w:t>Income</w:t>
      </w:r>
      <w:r w:rsidRPr="00851D12">
        <w:rPr>
          <w:rFonts w:cs="Arial"/>
          <w:szCs w:val="24"/>
        </w:rPr>
        <w:t>: Inferior Good vs. Normal good.</w:t>
      </w:r>
    </w:p>
    <w:p w14:paraId="29350A14" w14:textId="751F9E8A" w:rsidR="00493269" w:rsidRPr="00851D12" w:rsidRDefault="00493269" w:rsidP="00351E44">
      <w:pPr>
        <w:pStyle w:val="ListParagraph"/>
        <w:widowControl w:val="0"/>
        <w:snapToGrid w:val="0"/>
        <w:spacing w:after="0" w:line="240" w:lineRule="auto"/>
        <w:contextualSpacing w:val="0"/>
        <w:jc w:val="both"/>
        <w:rPr>
          <w:rFonts w:cs="Arial"/>
          <w:szCs w:val="24"/>
        </w:rPr>
      </w:pPr>
      <w:r w:rsidRPr="00851D12">
        <w:rPr>
          <w:rFonts w:cs="Arial"/>
          <w:szCs w:val="24"/>
        </w:rPr>
        <w:t xml:space="preserve"> </w:t>
      </w:r>
    </w:p>
    <w:p w14:paraId="72D07AA7" w14:textId="77777777" w:rsidR="00493269" w:rsidRDefault="00493269" w:rsidP="00493269">
      <w:pPr>
        <w:pStyle w:val="ListParagraph"/>
        <w:widowControl w:val="0"/>
        <w:numPr>
          <w:ilvl w:val="0"/>
          <w:numId w:val="2"/>
        </w:numPr>
        <w:snapToGrid w:val="0"/>
        <w:spacing w:after="0" w:line="240" w:lineRule="auto"/>
        <w:contextualSpacing w:val="0"/>
        <w:jc w:val="both"/>
        <w:rPr>
          <w:rFonts w:cs="Arial"/>
          <w:szCs w:val="24"/>
        </w:rPr>
      </w:pPr>
      <w:r w:rsidRPr="00851D12">
        <w:rPr>
          <w:rFonts w:cs="Arial"/>
          <w:b/>
          <w:szCs w:val="24"/>
        </w:rPr>
        <w:lastRenderedPageBreak/>
        <w:t>Supply Curve</w:t>
      </w:r>
      <w:r w:rsidRPr="00851D12">
        <w:rPr>
          <w:rFonts w:cs="Arial"/>
          <w:szCs w:val="24"/>
        </w:rPr>
        <w:t>:</w:t>
      </w:r>
    </w:p>
    <w:p w14:paraId="59121828" w14:textId="77777777" w:rsidR="00351E44" w:rsidRPr="00851D12" w:rsidRDefault="00351E44" w:rsidP="00351E44">
      <w:pPr>
        <w:pStyle w:val="ListParagraph"/>
        <w:widowControl w:val="0"/>
        <w:snapToGrid w:val="0"/>
        <w:spacing w:after="0" w:line="240" w:lineRule="auto"/>
        <w:ind w:left="360"/>
        <w:contextualSpacing w:val="0"/>
        <w:jc w:val="both"/>
        <w:rPr>
          <w:rFonts w:cs="Arial"/>
          <w:szCs w:val="24"/>
        </w:rPr>
      </w:pPr>
    </w:p>
    <w:p w14:paraId="42FE4D42" w14:textId="77777777" w:rsidR="00493269" w:rsidRPr="00851D12" w:rsidRDefault="00493269" w:rsidP="00493269">
      <w:pPr>
        <w:pStyle w:val="ListParagraph"/>
        <w:widowControl w:val="0"/>
        <w:numPr>
          <w:ilvl w:val="0"/>
          <w:numId w:val="4"/>
        </w:numPr>
        <w:snapToGrid w:val="0"/>
        <w:spacing w:after="0" w:line="240" w:lineRule="auto"/>
        <w:contextualSpacing w:val="0"/>
        <w:jc w:val="both"/>
        <w:rPr>
          <w:rFonts w:cs="Arial"/>
          <w:szCs w:val="24"/>
        </w:rPr>
      </w:pPr>
      <w:r w:rsidRPr="00851D12">
        <w:rPr>
          <w:rFonts w:cs="Arial"/>
          <w:color w:val="FF0000"/>
          <w:szCs w:val="24"/>
        </w:rPr>
        <w:t>The higher the price of a good, the higher is the quantity supplied source</w:t>
      </w:r>
      <w:r w:rsidRPr="00851D12">
        <w:rPr>
          <w:rFonts w:cs="Arial"/>
          <w:szCs w:val="24"/>
        </w:rPr>
        <w:t xml:space="preserve">,  </w:t>
      </w:r>
    </w:p>
    <w:p w14:paraId="30E6A8BB" w14:textId="77777777" w:rsidR="00493269" w:rsidRPr="00851D12" w:rsidRDefault="00493269" w:rsidP="00493269">
      <w:pPr>
        <w:pStyle w:val="ListParagraph"/>
        <w:snapToGrid w:val="0"/>
        <w:spacing w:after="0" w:line="240" w:lineRule="auto"/>
        <w:contextualSpacing w:val="0"/>
        <w:rPr>
          <w:rFonts w:cs="Arial"/>
          <w:szCs w:val="24"/>
        </w:rPr>
      </w:pPr>
      <w:r w:rsidRPr="00851D12">
        <w:rPr>
          <w:rFonts w:cs="Arial"/>
          <w:szCs w:val="24"/>
        </w:rPr>
        <w:t>firms seeking to maximize profits. (# of firm and production)</w:t>
      </w:r>
    </w:p>
    <w:p w14:paraId="1BE3D9EA" w14:textId="77777777" w:rsidR="00493269" w:rsidRPr="00851D12" w:rsidRDefault="00493269" w:rsidP="00493269">
      <w:pPr>
        <w:pStyle w:val="ListParagraph"/>
        <w:snapToGrid w:val="0"/>
        <w:spacing w:after="0" w:line="240" w:lineRule="auto"/>
        <w:ind w:left="360"/>
        <w:contextualSpacing w:val="0"/>
        <w:rPr>
          <w:rFonts w:cs="Arial"/>
          <w:szCs w:val="24"/>
        </w:rPr>
      </w:pPr>
    </w:p>
    <w:p w14:paraId="0F2BA088" w14:textId="77777777" w:rsidR="00493269" w:rsidRPr="00851D12" w:rsidRDefault="00493269" w:rsidP="00493269">
      <w:pPr>
        <w:pStyle w:val="ListParagraph"/>
        <w:snapToGrid w:val="0"/>
        <w:spacing w:after="0" w:line="240" w:lineRule="auto"/>
        <w:ind w:left="360"/>
        <w:contextualSpacing w:val="0"/>
        <w:rPr>
          <w:rFonts w:cs="Arial"/>
          <w:szCs w:val="24"/>
        </w:rPr>
      </w:pPr>
      <w:r w:rsidRPr="00851D12">
        <w:rPr>
          <w:rFonts w:cs="Arial"/>
          <w:szCs w:val="24"/>
        </w:rPr>
        <w:t>2. Similarly, Behavioral and market assumptions work.  MB(q)=P=MC(Q)</w:t>
      </w:r>
    </w:p>
    <w:p w14:paraId="17BA2F91" w14:textId="77777777" w:rsidR="00493269" w:rsidRPr="00851D12" w:rsidRDefault="00493269" w:rsidP="00493269">
      <w:pPr>
        <w:pStyle w:val="ListParagraph"/>
        <w:snapToGrid w:val="0"/>
        <w:spacing w:after="0" w:line="240" w:lineRule="auto"/>
        <w:ind w:left="360"/>
        <w:contextualSpacing w:val="0"/>
        <w:rPr>
          <w:rFonts w:cs="Arial"/>
          <w:szCs w:val="24"/>
        </w:rPr>
      </w:pPr>
    </w:p>
    <w:p w14:paraId="5CBF7CF4" w14:textId="77777777" w:rsidR="00493269" w:rsidRPr="00851D12" w:rsidRDefault="00493269" w:rsidP="00493269">
      <w:pPr>
        <w:pStyle w:val="ListParagraph"/>
        <w:snapToGrid w:val="0"/>
        <w:spacing w:after="0" w:line="240" w:lineRule="auto"/>
        <w:ind w:left="360"/>
        <w:contextualSpacing w:val="0"/>
        <w:rPr>
          <w:rFonts w:cs="Arial"/>
          <w:szCs w:val="24"/>
        </w:rPr>
      </w:pPr>
      <w:r w:rsidRPr="00851D12">
        <w:rPr>
          <w:rFonts w:cs="Arial"/>
          <w:szCs w:val="24"/>
        </w:rPr>
        <w:t xml:space="preserve">3. </w:t>
      </w:r>
      <w:r w:rsidRPr="00851D12">
        <w:rPr>
          <w:rFonts w:cs="Arial"/>
          <w:szCs w:val="24"/>
          <w:u w:val="single"/>
        </w:rPr>
        <w:t>Law of Supply</w:t>
      </w:r>
      <w:r w:rsidRPr="00851D12">
        <w:rPr>
          <w:rFonts w:cs="Arial"/>
          <w:szCs w:val="24"/>
        </w:rPr>
        <w:t xml:space="preserve"> </w:t>
      </w:r>
      <w:r w:rsidRPr="00851D12">
        <w:rPr>
          <w:rFonts w:cs="Arial"/>
          <w:szCs w:val="24"/>
        </w:rPr>
        <w:sym w:font="Wingdings" w:char="F0E0"/>
      </w:r>
      <w:r w:rsidRPr="00851D12">
        <w:rPr>
          <w:rFonts w:cs="Arial"/>
          <w:color w:val="FF0000"/>
          <w:szCs w:val="24"/>
        </w:rPr>
        <w:t xml:space="preserve"> increasing MC. (Diminishing return) </w:t>
      </w:r>
    </w:p>
    <w:p w14:paraId="39298E15" w14:textId="77777777" w:rsidR="00493269" w:rsidRPr="00851D12" w:rsidRDefault="00493269" w:rsidP="00493269">
      <w:pPr>
        <w:snapToGrid w:val="0"/>
        <w:spacing w:after="0" w:line="240" w:lineRule="auto"/>
        <w:rPr>
          <w:rFonts w:cs="Arial"/>
          <w:szCs w:val="24"/>
        </w:rPr>
      </w:pPr>
      <w:r w:rsidRPr="00851D12">
        <w:rPr>
          <w:rFonts w:cs="Arial"/>
          <w:szCs w:val="24"/>
        </w:rPr>
        <w:t xml:space="preserve">   </w:t>
      </w:r>
    </w:p>
    <w:p w14:paraId="0A3C959F" w14:textId="7040DA8F" w:rsidR="00493269" w:rsidRPr="00351E44" w:rsidRDefault="00493269" w:rsidP="00351E44">
      <w:pPr>
        <w:pStyle w:val="ListParagraph"/>
        <w:numPr>
          <w:ilvl w:val="0"/>
          <w:numId w:val="2"/>
        </w:numPr>
        <w:snapToGrid w:val="0"/>
        <w:spacing w:after="0" w:line="240" w:lineRule="auto"/>
        <w:rPr>
          <w:rFonts w:cs="Arial"/>
          <w:szCs w:val="24"/>
        </w:rPr>
      </w:pPr>
      <w:r w:rsidRPr="00351E44">
        <w:rPr>
          <w:rFonts w:cs="Arial"/>
          <w:szCs w:val="24"/>
        </w:rPr>
        <w:t xml:space="preserve">Market supply curve is combination of firm supply curve, </w:t>
      </w:r>
    </w:p>
    <w:p w14:paraId="26359278" w14:textId="77777777" w:rsidR="00351E44" w:rsidRPr="00351E44" w:rsidRDefault="00351E44" w:rsidP="00351E44">
      <w:pPr>
        <w:pStyle w:val="ListParagraph"/>
        <w:snapToGrid w:val="0"/>
        <w:spacing w:after="0" w:line="240" w:lineRule="auto"/>
        <w:ind w:left="360"/>
        <w:rPr>
          <w:rFonts w:cs="Arial"/>
          <w:szCs w:val="24"/>
        </w:rPr>
      </w:pPr>
    </w:p>
    <w:p w14:paraId="5144AE02" w14:textId="17B75B69" w:rsidR="00493269" w:rsidRDefault="00493269" w:rsidP="00351E44">
      <w:pPr>
        <w:pStyle w:val="ListParagraph"/>
        <w:numPr>
          <w:ilvl w:val="0"/>
          <w:numId w:val="2"/>
        </w:numPr>
        <w:snapToGrid w:val="0"/>
        <w:spacing w:after="0" w:line="240" w:lineRule="auto"/>
        <w:contextualSpacing w:val="0"/>
        <w:rPr>
          <w:rFonts w:cs="Arial"/>
          <w:szCs w:val="24"/>
          <w:u w:val="single"/>
        </w:rPr>
      </w:pPr>
      <w:r w:rsidRPr="00851D12">
        <w:rPr>
          <w:rFonts w:cs="Arial"/>
          <w:szCs w:val="24"/>
          <w:u w:val="single"/>
        </w:rPr>
        <w:t>Distinguish between</w:t>
      </w:r>
    </w:p>
    <w:p w14:paraId="4D71A906" w14:textId="77777777" w:rsidR="00351E44" w:rsidRDefault="00351E44" w:rsidP="00351E44">
      <w:pPr>
        <w:snapToGrid w:val="0"/>
        <w:spacing w:after="0" w:line="240" w:lineRule="auto"/>
        <w:rPr>
          <w:rFonts w:cs="Arial"/>
          <w:szCs w:val="24"/>
        </w:rPr>
      </w:pPr>
    </w:p>
    <w:p w14:paraId="52D453E0" w14:textId="47DFAA61" w:rsidR="00493269" w:rsidRPr="00351E44" w:rsidRDefault="00493269" w:rsidP="00351E44">
      <w:pPr>
        <w:snapToGrid w:val="0"/>
        <w:spacing w:after="0" w:line="240" w:lineRule="auto"/>
        <w:rPr>
          <w:rFonts w:cs="Arial"/>
          <w:color w:val="FF0000"/>
          <w:szCs w:val="24"/>
        </w:rPr>
      </w:pPr>
      <w:r w:rsidRPr="00351E44">
        <w:rPr>
          <w:rFonts w:cs="Arial"/>
          <w:szCs w:val="24"/>
        </w:rPr>
        <w:t xml:space="preserve"> </w:t>
      </w:r>
      <w:r w:rsidR="00351E44">
        <w:rPr>
          <w:rFonts w:cs="Arial"/>
          <w:color w:val="FF0000"/>
          <w:szCs w:val="24"/>
        </w:rPr>
        <w:t>“Shift</w:t>
      </w:r>
      <w:r w:rsidRPr="00351E44">
        <w:rPr>
          <w:rFonts w:cs="Arial"/>
          <w:color w:val="FF0000"/>
          <w:szCs w:val="24"/>
        </w:rPr>
        <w:t xml:space="preserve"> in supply” and “Change in quantity supplied” </w:t>
      </w:r>
    </w:p>
    <w:p w14:paraId="240DB1A4" w14:textId="77777777" w:rsidR="00351E44" w:rsidRPr="00351E44" w:rsidRDefault="00351E44" w:rsidP="00351E44">
      <w:pPr>
        <w:snapToGrid w:val="0"/>
        <w:spacing w:after="0" w:line="240" w:lineRule="auto"/>
        <w:rPr>
          <w:rFonts w:cs="Arial"/>
          <w:szCs w:val="24"/>
        </w:rPr>
      </w:pPr>
    </w:p>
    <w:p w14:paraId="36A2875A" w14:textId="77777777" w:rsidR="00493269" w:rsidRPr="00851D12" w:rsidRDefault="00493269" w:rsidP="00493269">
      <w:pPr>
        <w:pStyle w:val="ListParagraph"/>
        <w:snapToGrid w:val="0"/>
        <w:spacing w:after="0" w:line="240" w:lineRule="auto"/>
        <w:ind w:left="360"/>
        <w:contextualSpacing w:val="0"/>
        <w:rPr>
          <w:rFonts w:cs="Arial"/>
          <w:szCs w:val="24"/>
        </w:rPr>
      </w:pPr>
      <w:r w:rsidRPr="00851D12">
        <w:rPr>
          <w:rFonts w:cs="Arial"/>
          <w:szCs w:val="24"/>
        </w:rPr>
        <w:t xml:space="preserve">6. What change supply? </w:t>
      </w:r>
    </w:p>
    <w:p w14:paraId="142F4C68" w14:textId="77777777" w:rsidR="00493269" w:rsidRPr="00851D12" w:rsidRDefault="00493269" w:rsidP="00493269">
      <w:pPr>
        <w:pStyle w:val="ListParagraph"/>
        <w:snapToGrid w:val="0"/>
        <w:spacing w:after="0" w:line="240" w:lineRule="auto"/>
        <w:ind w:left="360"/>
        <w:contextualSpacing w:val="0"/>
        <w:rPr>
          <w:rFonts w:cs="Arial"/>
          <w:szCs w:val="24"/>
        </w:rPr>
      </w:pPr>
      <w:r w:rsidRPr="00851D12">
        <w:rPr>
          <w:rFonts w:cs="Arial"/>
          <w:szCs w:val="24"/>
        </w:rPr>
        <w:t xml:space="preserve">          1. Input price </w:t>
      </w:r>
    </w:p>
    <w:p w14:paraId="7592FAE9" w14:textId="77777777" w:rsidR="00493269" w:rsidRPr="00851D12" w:rsidRDefault="00493269" w:rsidP="00493269">
      <w:pPr>
        <w:pStyle w:val="ListParagraph"/>
        <w:snapToGrid w:val="0"/>
        <w:spacing w:after="0" w:line="240" w:lineRule="auto"/>
        <w:ind w:left="360"/>
        <w:contextualSpacing w:val="0"/>
        <w:rPr>
          <w:rFonts w:cs="Arial"/>
          <w:szCs w:val="24"/>
        </w:rPr>
      </w:pPr>
      <w:r w:rsidRPr="00851D12">
        <w:rPr>
          <w:rFonts w:cs="Arial"/>
          <w:szCs w:val="24"/>
        </w:rPr>
        <w:t xml:space="preserve">          2. Technology </w:t>
      </w:r>
    </w:p>
    <w:p w14:paraId="22B0A146" w14:textId="77777777" w:rsidR="00493269" w:rsidRPr="00851D12" w:rsidRDefault="00493269" w:rsidP="00493269">
      <w:pPr>
        <w:pStyle w:val="ListParagraph"/>
        <w:snapToGrid w:val="0"/>
        <w:spacing w:after="0" w:line="240" w:lineRule="auto"/>
        <w:ind w:left="360"/>
        <w:contextualSpacing w:val="0"/>
        <w:rPr>
          <w:rFonts w:cs="Arial"/>
          <w:szCs w:val="24"/>
        </w:rPr>
      </w:pPr>
      <w:r w:rsidRPr="00851D12">
        <w:rPr>
          <w:rFonts w:cs="Arial"/>
          <w:szCs w:val="24"/>
        </w:rPr>
        <w:t xml:space="preserve">          3. Expectation </w:t>
      </w:r>
    </w:p>
    <w:p w14:paraId="2569C41F" w14:textId="3CB0A023" w:rsidR="00351E44" w:rsidRPr="00351E44" w:rsidRDefault="00493269" w:rsidP="00351E44">
      <w:pPr>
        <w:pStyle w:val="ListParagraph"/>
        <w:snapToGrid w:val="0"/>
        <w:spacing w:after="0" w:line="240" w:lineRule="auto"/>
        <w:ind w:left="360"/>
        <w:contextualSpacing w:val="0"/>
        <w:rPr>
          <w:rFonts w:cs="Arial"/>
          <w:szCs w:val="24"/>
        </w:rPr>
      </w:pPr>
      <w:r w:rsidRPr="00851D12">
        <w:rPr>
          <w:rFonts w:cs="Arial"/>
          <w:szCs w:val="24"/>
        </w:rPr>
        <w:t xml:space="preserve">          4. # of sellers.</w:t>
      </w:r>
    </w:p>
    <w:p w14:paraId="1A989343" w14:textId="14181FBD" w:rsidR="00493269" w:rsidRPr="00851D12" w:rsidRDefault="00493269" w:rsidP="00493269">
      <w:pPr>
        <w:snapToGrid w:val="0"/>
        <w:spacing w:after="0" w:line="240" w:lineRule="auto"/>
        <w:rPr>
          <w:rFonts w:cs="Arial"/>
          <w:szCs w:val="24"/>
        </w:rPr>
      </w:pPr>
      <w:r w:rsidRPr="00851D12">
        <w:rPr>
          <w:rFonts w:cs="Arial"/>
          <w:szCs w:val="24"/>
        </w:rPr>
        <w:t xml:space="preserve">   </w:t>
      </w:r>
    </w:p>
    <w:p w14:paraId="6A564302" w14:textId="77777777" w:rsidR="00493269" w:rsidRPr="00851D12" w:rsidRDefault="00493269" w:rsidP="00493269">
      <w:pPr>
        <w:snapToGrid w:val="0"/>
        <w:spacing w:after="0" w:line="240" w:lineRule="auto"/>
        <w:rPr>
          <w:rFonts w:cs="Arial"/>
          <w:szCs w:val="24"/>
        </w:rPr>
      </w:pPr>
    </w:p>
    <w:p w14:paraId="234B7E09" w14:textId="395A5184" w:rsidR="00493269" w:rsidRPr="00351E44" w:rsidRDefault="00493269" w:rsidP="00351E44">
      <w:pPr>
        <w:widowControl w:val="0"/>
        <w:snapToGrid w:val="0"/>
        <w:spacing w:after="0" w:line="240" w:lineRule="auto"/>
        <w:jc w:val="both"/>
        <w:rPr>
          <w:rFonts w:cs="Arial"/>
          <w:szCs w:val="24"/>
        </w:rPr>
      </w:pPr>
    </w:p>
    <w:p w14:paraId="222ED9CA" w14:textId="77777777" w:rsidR="00493269" w:rsidRPr="00851D12" w:rsidRDefault="00493269" w:rsidP="00493269">
      <w:pPr>
        <w:shd w:val="clear" w:color="auto" w:fill="FFFFFF"/>
        <w:snapToGrid w:val="0"/>
        <w:spacing w:after="0" w:line="240" w:lineRule="auto"/>
        <w:rPr>
          <w:rFonts w:cs="Arial"/>
          <w:b/>
          <w:color w:val="FF0000"/>
          <w:szCs w:val="24"/>
          <w:u w:val="single"/>
        </w:rPr>
      </w:pPr>
      <w:r w:rsidRPr="00851D12">
        <w:rPr>
          <w:rFonts w:cs="Arial"/>
          <w:b/>
          <w:color w:val="FF0000"/>
          <w:szCs w:val="24"/>
          <w:u w:val="single"/>
        </w:rPr>
        <w:t>Allocative Efficiency</w:t>
      </w:r>
    </w:p>
    <w:p w14:paraId="7A65EEE6" w14:textId="77777777" w:rsidR="00493269" w:rsidRPr="00851D12" w:rsidRDefault="00493269" w:rsidP="00493269">
      <w:pPr>
        <w:pStyle w:val="ListParagraph"/>
        <w:shd w:val="clear" w:color="auto" w:fill="FFFFFF"/>
        <w:snapToGrid w:val="0"/>
        <w:spacing w:after="0" w:line="240" w:lineRule="auto"/>
        <w:rPr>
          <w:rFonts w:cs="Arial"/>
          <w:b/>
          <w:szCs w:val="24"/>
        </w:rPr>
      </w:pPr>
    </w:p>
    <w:p w14:paraId="338AE990" w14:textId="77777777" w:rsidR="00493269" w:rsidRPr="00851D12" w:rsidRDefault="00493269" w:rsidP="00493269">
      <w:pPr>
        <w:pStyle w:val="ListParagraph"/>
        <w:shd w:val="clear" w:color="auto" w:fill="FFFFFF"/>
        <w:snapToGrid w:val="0"/>
        <w:spacing w:after="0" w:line="240" w:lineRule="auto"/>
        <w:rPr>
          <w:rFonts w:cs="Arial"/>
          <w:b/>
          <w:szCs w:val="24"/>
        </w:rPr>
      </w:pPr>
      <w:r w:rsidRPr="00851D12">
        <w:rPr>
          <w:rFonts w:cs="Arial"/>
          <w:noProof/>
          <w:szCs w:val="24"/>
          <w:lang w:eastAsia="en-US"/>
        </w:rPr>
        <w:drawing>
          <wp:anchor distT="0" distB="0" distL="114300" distR="114300" simplePos="0" relativeHeight="251659264" behindDoc="1" locked="0" layoutInCell="1" allowOverlap="1" wp14:anchorId="45F905B3" wp14:editId="7D5C844F">
            <wp:simplePos x="0" y="0"/>
            <wp:positionH relativeFrom="column">
              <wp:posOffset>20491</wp:posOffset>
            </wp:positionH>
            <wp:positionV relativeFrom="paragraph">
              <wp:posOffset>7734</wp:posOffset>
            </wp:positionV>
            <wp:extent cx="1905000" cy="1905000"/>
            <wp:effectExtent l="0" t="0" r="0" b="0"/>
            <wp:wrapTight wrapText="bothSides">
              <wp:wrapPolygon edited="0">
                <wp:start x="0" y="0"/>
                <wp:lineTo x="0" y="21384"/>
                <wp:lineTo x="21384" y="21384"/>
                <wp:lineTo x="21384" y="0"/>
                <wp:lineTo x="0" y="0"/>
              </wp:wrapPolygon>
            </wp:wrapTight>
            <wp:docPr id="9" name="图片 11" descr="http://1.bp.blogspot.com/_CQFo530qrss/SatpfC1b-xI/AAAAAAAAAFc/JTrYTBDylV8/s400/consumerproducersurpl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http://1.bp.blogspot.com/_CQFo530qrss/SatpfC1b-xI/AAAAAAAAAFc/JTrYTBDylV8/s400/consumerproducersurplu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anchor>
        </w:drawing>
      </w:r>
      <w:r w:rsidRPr="00851D12">
        <w:rPr>
          <w:rFonts w:cs="Arial"/>
          <w:b/>
          <w:szCs w:val="24"/>
        </w:rPr>
        <w:t xml:space="preserve"> </w:t>
      </w:r>
    </w:p>
    <w:p w14:paraId="732F0476" w14:textId="77777777" w:rsidR="00493269" w:rsidRPr="00851D12" w:rsidRDefault="00493269" w:rsidP="00493269">
      <w:pPr>
        <w:widowControl w:val="0"/>
        <w:snapToGrid w:val="0"/>
        <w:spacing w:after="0" w:line="240" w:lineRule="auto"/>
        <w:jc w:val="both"/>
        <w:rPr>
          <w:rFonts w:cs="Arial"/>
          <w:szCs w:val="24"/>
        </w:rPr>
      </w:pPr>
    </w:p>
    <w:p w14:paraId="6DCB2A2F" w14:textId="5812C00B" w:rsidR="00493269" w:rsidRPr="00851D12" w:rsidRDefault="00493269" w:rsidP="00493269">
      <w:pPr>
        <w:widowControl w:val="0"/>
        <w:snapToGrid w:val="0"/>
        <w:spacing w:after="0" w:line="240" w:lineRule="auto"/>
        <w:jc w:val="both"/>
        <w:rPr>
          <w:rFonts w:cs="Arial"/>
          <w:szCs w:val="24"/>
        </w:rPr>
      </w:pPr>
      <w:r w:rsidRPr="00851D12">
        <w:rPr>
          <w:rFonts w:cs="Arial"/>
          <w:szCs w:val="24"/>
        </w:rPr>
        <w:t>Consumer Surplus</w:t>
      </w:r>
      <w:r w:rsidRPr="00851D12">
        <w:rPr>
          <w:rFonts w:cs="Arial"/>
          <w:szCs w:val="24"/>
        </w:rPr>
        <w:t>：</w:t>
      </w:r>
      <w:r w:rsidR="00351E44">
        <w:rPr>
          <w:rFonts w:cs="Arial"/>
          <w:szCs w:val="24"/>
        </w:rPr>
        <w:t xml:space="preserve"> </w:t>
      </w:r>
      <w:r w:rsidRPr="00851D12">
        <w:rPr>
          <w:rFonts w:cs="Arial"/>
          <w:szCs w:val="24"/>
        </w:rPr>
        <w:t>WTP</w:t>
      </w:r>
      <w:r w:rsidR="00351E44">
        <w:rPr>
          <w:rFonts w:cs="Arial"/>
          <w:szCs w:val="24"/>
        </w:rPr>
        <w:t xml:space="preserve"> </w:t>
      </w:r>
      <w:r w:rsidRPr="00851D12">
        <w:rPr>
          <w:rFonts w:cs="Arial"/>
          <w:szCs w:val="24"/>
        </w:rPr>
        <w:t>-</w:t>
      </w:r>
      <w:r w:rsidR="00351E44">
        <w:rPr>
          <w:rFonts w:cs="Arial"/>
          <w:szCs w:val="24"/>
        </w:rPr>
        <w:t xml:space="preserve"> the price</w:t>
      </w:r>
      <w:r w:rsidRPr="00851D12">
        <w:rPr>
          <w:rFonts w:cs="Arial"/>
          <w:szCs w:val="24"/>
        </w:rPr>
        <w:t xml:space="preserve"> actually paid</w:t>
      </w:r>
    </w:p>
    <w:p w14:paraId="261E4F14" w14:textId="77777777" w:rsidR="00493269" w:rsidRPr="00851D12" w:rsidRDefault="00493269" w:rsidP="00493269">
      <w:pPr>
        <w:widowControl w:val="0"/>
        <w:snapToGrid w:val="0"/>
        <w:spacing w:after="0" w:line="240" w:lineRule="auto"/>
        <w:jc w:val="both"/>
        <w:rPr>
          <w:rFonts w:cs="Arial"/>
          <w:szCs w:val="24"/>
        </w:rPr>
      </w:pPr>
      <w:r w:rsidRPr="00851D12">
        <w:rPr>
          <w:rFonts w:cs="Arial"/>
          <w:szCs w:val="24"/>
        </w:rPr>
        <w:t>Producer Surplus:  Price a producer received- MC</w:t>
      </w:r>
    </w:p>
    <w:p w14:paraId="73CC6B6F" w14:textId="77777777" w:rsidR="00493269" w:rsidRPr="00851D12" w:rsidRDefault="00493269" w:rsidP="00493269">
      <w:pPr>
        <w:widowControl w:val="0"/>
        <w:snapToGrid w:val="0"/>
        <w:spacing w:after="0" w:line="240" w:lineRule="auto"/>
        <w:jc w:val="both"/>
        <w:rPr>
          <w:rFonts w:cs="Arial"/>
          <w:szCs w:val="24"/>
        </w:rPr>
      </w:pPr>
    </w:p>
    <w:p w14:paraId="044271DF" w14:textId="672FC054" w:rsidR="00493269" w:rsidRPr="00851D12" w:rsidRDefault="00351E44" w:rsidP="00493269">
      <w:pPr>
        <w:widowControl w:val="0"/>
        <w:snapToGrid w:val="0"/>
        <w:spacing w:after="0" w:line="240" w:lineRule="auto"/>
        <w:jc w:val="both"/>
        <w:rPr>
          <w:rFonts w:cs="Arial"/>
          <w:szCs w:val="24"/>
        </w:rPr>
      </w:pPr>
      <w:r>
        <w:rPr>
          <w:rFonts w:cs="Arial"/>
          <w:szCs w:val="24"/>
        </w:rPr>
        <w:t>Allocative Efficiency: Any quantity where the</w:t>
      </w:r>
      <w:r w:rsidR="00493269" w:rsidRPr="00851D12">
        <w:rPr>
          <w:rFonts w:cs="Arial"/>
          <w:szCs w:val="24"/>
        </w:rPr>
        <w:t xml:space="preserve"> Social Benefit &gt; Social Cost need to be produced (and sold)  </w:t>
      </w:r>
    </w:p>
    <w:p w14:paraId="041724E6" w14:textId="77777777" w:rsidR="00493269" w:rsidRPr="00851D12" w:rsidRDefault="00493269" w:rsidP="00493269">
      <w:pPr>
        <w:widowControl w:val="0"/>
        <w:snapToGrid w:val="0"/>
        <w:spacing w:after="0" w:line="240" w:lineRule="auto"/>
        <w:jc w:val="both"/>
        <w:rPr>
          <w:rFonts w:cs="Arial"/>
          <w:szCs w:val="24"/>
        </w:rPr>
      </w:pPr>
      <w:r w:rsidRPr="00851D12">
        <w:rPr>
          <w:rFonts w:cs="Arial"/>
          <w:szCs w:val="24"/>
        </w:rPr>
        <w:t>The Allocation Efficient Condition can be expressed as :</w:t>
      </w:r>
    </w:p>
    <w:p w14:paraId="06EF3777" w14:textId="77777777" w:rsidR="00493269" w:rsidRPr="00851D12" w:rsidRDefault="00493269" w:rsidP="00493269">
      <w:pPr>
        <w:widowControl w:val="0"/>
        <w:snapToGrid w:val="0"/>
        <w:spacing w:after="0" w:line="240" w:lineRule="auto"/>
        <w:jc w:val="both"/>
        <w:rPr>
          <w:rFonts w:cs="Arial"/>
          <w:szCs w:val="24"/>
        </w:rPr>
      </w:pPr>
      <w:r w:rsidRPr="00851D12">
        <w:rPr>
          <w:rFonts w:cs="Arial"/>
          <w:b/>
          <w:color w:val="FF0000"/>
          <w:sz w:val="28"/>
          <w:szCs w:val="24"/>
        </w:rPr>
        <w:t>P= MC</w:t>
      </w:r>
      <w:r w:rsidRPr="00851D12">
        <w:rPr>
          <w:rFonts w:cs="Arial"/>
          <w:color w:val="FF0000"/>
          <w:sz w:val="28"/>
          <w:szCs w:val="24"/>
        </w:rPr>
        <w:t xml:space="preserve"> </w:t>
      </w:r>
    </w:p>
    <w:p w14:paraId="222F94A4" w14:textId="77777777" w:rsidR="00493269" w:rsidRPr="00851D12" w:rsidRDefault="00493269" w:rsidP="00965B62">
      <w:pPr>
        <w:snapToGrid w:val="0"/>
        <w:spacing w:after="0" w:line="240" w:lineRule="auto"/>
        <w:rPr>
          <w:rFonts w:cs="Arial"/>
          <w:b/>
          <w:szCs w:val="24"/>
        </w:rPr>
      </w:pPr>
    </w:p>
    <w:p w14:paraId="16662B33" w14:textId="77777777" w:rsidR="00965B62" w:rsidRPr="00851D12" w:rsidRDefault="00965B62" w:rsidP="00717CA5">
      <w:pPr>
        <w:rPr>
          <w:b/>
        </w:rPr>
      </w:pPr>
    </w:p>
    <w:p w14:paraId="68941246" w14:textId="77777777" w:rsidR="00724EC9" w:rsidRPr="00851D12" w:rsidRDefault="009F2276" w:rsidP="00717CA5">
      <w:pPr>
        <w:rPr>
          <w:b/>
          <w:u w:val="single"/>
        </w:rPr>
      </w:pPr>
      <w:r w:rsidRPr="00851D12">
        <w:rPr>
          <w:b/>
          <w:u w:val="single"/>
        </w:rPr>
        <w:t>Part 4: Elasticity:</w:t>
      </w:r>
    </w:p>
    <w:p w14:paraId="07641A43" w14:textId="2650391C" w:rsidR="007325A3" w:rsidRPr="00851D12" w:rsidRDefault="009F2276" w:rsidP="00717CA5">
      <w:r w:rsidRPr="00851D12">
        <w:rPr>
          <w:b/>
          <w:u w:val="single"/>
        </w:rPr>
        <w:t xml:space="preserve">Elasticity: </w:t>
      </w:r>
      <w:r w:rsidRPr="00851D12">
        <w:t xml:space="preserve">How does </w:t>
      </w:r>
      <w:r w:rsidRPr="00851D12">
        <w:rPr>
          <w:b/>
        </w:rPr>
        <w:t xml:space="preserve">Quantity </w:t>
      </w:r>
      <w:r w:rsidR="007325A3">
        <w:rPr>
          <w:b/>
        </w:rPr>
        <w:t xml:space="preserve">demanded </w:t>
      </w:r>
      <w:r w:rsidRPr="00851D12">
        <w:rPr>
          <w:b/>
        </w:rPr>
        <w:t xml:space="preserve">react </w:t>
      </w:r>
      <w:r w:rsidR="007325A3">
        <w:t>to a</w:t>
      </w:r>
      <w:r w:rsidRPr="00851D12">
        <w:t xml:space="preserve"> </w:t>
      </w:r>
      <w:r w:rsidRPr="00851D12">
        <w:rPr>
          <w:b/>
        </w:rPr>
        <w:t xml:space="preserve">Change in </w:t>
      </w:r>
      <w:r w:rsidR="007325A3" w:rsidRPr="00851D12">
        <w:rPr>
          <w:b/>
        </w:rPr>
        <w:t>Price?</w:t>
      </w:r>
      <w:r w:rsidRPr="00851D12">
        <w:rPr>
          <w:b/>
        </w:rPr>
        <w:t xml:space="preserve"> </w:t>
      </w:r>
    </w:p>
    <w:p w14:paraId="4A3AC9DC" w14:textId="77777777" w:rsidR="00635B63" w:rsidRPr="00851D12" w:rsidRDefault="00635B63" w:rsidP="00717CA5">
      <w:pPr>
        <w:rPr>
          <w:b/>
          <w:u w:val="single"/>
        </w:rPr>
      </w:pPr>
      <w:r w:rsidRPr="00851D12">
        <w:rPr>
          <w:b/>
          <w:u w:val="single"/>
        </w:rPr>
        <w:t>Implication: Change in Quantity/ Change in Something Else</w:t>
      </w:r>
    </w:p>
    <w:p w14:paraId="4C5EE06D" w14:textId="33B0B435" w:rsidR="009F2276" w:rsidRDefault="007325A3" w:rsidP="007325A3">
      <w:pPr>
        <w:snapToGrid w:val="0"/>
        <w:spacing w:after="0" w:line="240" w:lineRule="auto"/>
        <w:rPr>
          <w:rFonts w:cs="Arial"/>
          <w:b/>
          <w:szCs w:val="24"/>
        </w:rPr>
      </w:pPr>
      <w:r>
        <w:rPr>
          <w:rFonts w:cs="Arial"/>
          <w:b/>
          <w:szCs w:val="24"/>
        </w:rPr>
        <w:t xml:space="preserve">Results of a decrease in price </w:t>
      </w:r>
    </w:p>
    <w:p w14:paraId="36B75E7D" w14:textId="77777777" w:rsidR="007325A3" w:rsidRPr="007325A3" w:rsidRDefault="007325A3" w:rsidP="007325A3">
      <w:pPr>
        <w:snapToGrid w:val="0"/>
        <w:spacing w:after="0" w:line="240" w:lineRule="auto"/>
        <w:rPr>
          <w:rFonts w:cs="Arial"/>
          <w:b/>
          <w:szCs w:val="24"/>
        </w:rPr>
      </w:pPr>
    </w:p>
    <w:p w14:paraId="6CD17EDF" w14:textId="145BB4D0" w:rsidR="009F2276" w:rsidRPr="007325A3" w:rsidRDefault="009F2276" w:rsidP="007325A3">
      <w:pPr>
        <w:snapToGrid w:val="0"/>
        <w:spacing w:after="0" w:line="240" w:lineRule="auto"/>
        <w:rPr>
          <w:rFonts w:cs="Arial"/>
          <w:b/>
          <w:szCs w:val="24"/>
        </w:rPr>
      </w:pPr>
      <w:r w:rsidRPr="00851D12">
        <w:rPr>
          <w:noProof/>
          <w:u w:val="single"/>
          <w:lang w:eastAsia="en-US"/>
        </w:rPr>
        <w:drawing>
          <wp:anchor distT="0" distB="0" distL="114300" distR="114300" simplePos="0" relativeHeight="251660288" behindDoc="0" locked="0" layoutInCell="1" allowOverlap="1" wp14:anchorId="614CB432" wp14:editId="56A9D8C6">
            <wp:simplePos x="0" y="0"/>
            <wp:positionH relativeFrom="column">
              <wp:align>left</wp:align>
            </wp:positionH>
            <wp:positionV relativeFrom="paragraph">
              <wp:align>top</wp:align>
            </wp:positionV>
            <wp:extent cx="2112818" cy="2110278"/>
            <wp:effectExtent l="19050" t="0" r="1732" b="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2818" cy="2110278"/>
                    </a:xfrm>
                    <a:prstGeom prst="rect">
                      <a:avLst/>
                    </a:prstGeom>
                    <a:noFill/>
                    <a:ln>
                      <a:noFill/>
                    </a:ln>
                  </pic:spPr>
                </pic:pic>
              </a:graphicData>
            </a:graphic>
          </wp:anchor>
        </w:drawing>
      </w:r>
      <w:r w:rsidRPr="007325A3">
        <w:rPr>
          <w:rFonts w:cs="Arial"/>
          <w:b/>
          <w:szCs w:val="24"/>
        </w:rPr>
        <w:t xml:space="preserve">Elastic :  TR increase </w:t>
      </w:r>
    </w:p>
    <w:p w14:paraId="1CFE2415" w14:textId="77777777" w:rsidR="007325A3" w:rsidRDefault="009F2276" w:rsidP="009F2276">
      <w:pPr>
        <w:pStyle w:val="ListParagraph"/>
        <w:snapToGrid w:val="0"/>
        <w:spacing w:after="0" w:line="240" w:lineRule="auto"/>
        <w:ind w:left="600"/>
        <w:contextualSpacing w:val="0"/>
        <w:rPr>
          <w:rFonts w:cs="Arial"/>
          <w:b/>
          <w:szCs w:val="24"/>
        </w:rPr>
      </w:pPr>
      <w:r w:rsidRPr="00851D12">
        <w:rPr>
          <w:rFonts w:cs="Arial"/>
          <w:b/>
          <w:szCs w:val="24"/>
        </w:rPr>
        <w:t>Inelastic: TR decrease</w:t>
      </w:r>
    </w:p>
    <w:p w14:paraId="7A650524" w14:textId="77777777" w:rsidR="007325A3" w:rsidRDefault="007325A3" w:rsidP="009F2276">
      <w:pPr>
        <w:pStyle w:val="ListParagraph"/>
        <w:snapToGrid w:val="0"/>
        <w:spacing w:after="0" w:line="240" w:lineRule="auto"/>
        <w:ind w:left="600"/>
        <w:contextualSpacing w:val="0"/>
        <w:rPr>
          <w:b/>
          <w:u w:val="single"/>
        </w:rPr>
      </w:pPr>
      <w:r>
        <w:rPr>
          <w:rFonts w:cs="Arial"/>
          <w:b/>
          <w:szCs w:val="24"/>
        </w:rPr>
        <w:t>Vice-versa for an increase in P</w:t>
      </w:r>
    </w:p>
    <w:p w14:paraId="3BFD2FB7" w14:textId="10832B1F" w:rsidR="009F2276" w:rsidRDefault="009F2276" w:rsidP="009F2276">
      <w:pPr>
        <w:pStyle w:val="ListParagraph"/>
        <w:snapToGrid w:val="0"/>
        <w:spacing w:after="0" w:line="240" w:lineRule="auto"/>
        <w:ind w:left="600"/>
        <w:contextualSpacing w:val="0"/>
        <w:rPr>
          <w:rFonts w:cs="Arial"/>
          <w:b/>
          <w:szCs w:val="24"/>
        </w:rPr>
      </w:pPr>
      <w:r w:rsidRPr="00851D12">
        <w:rPr>
          <w:rFonts w:cs="Arial"/>
          <w:b/>
          <w:szCs w:val="24"/>
        </w:rPr>
        <w:lastRenderedPageBreak/>
        <w:t xml:space="preserve">What determines Price Elasticity? </w:t>
      </w:r>
    </w:p>
    <w:p w14:paraId="7176CAF5" w14:textId="77777777" w:rsidR="007325A3" w:rsidRPr="007325A3" w:rsidRDefault="007325A3" w:rsidP="007325A3">
      <w:pPr>
        <w:snapToGrid w:val="0"/>
        <w:spacing w:after="0" w:line="240" w:lineRule="auto"/>
        <w:rPr>
          <w:rFonts w:cs="Arial"/>
          <w:b/>
          <w:szCs w:val="24"/>
        </w:rPr>
      </w:pPr>
    </w:p>
    <w:p w14:paraId="7B1C5F4F" w14:textId="057241AE" w:rsidR="009F2276" w:rsidRPr="00851D12" w:rsidRDefault="009F2276" w:rsidP="009F2276">
      <w:pPr>
        <w:pStyle w:val="ListParagraph"/>
        <w:numPr>
          <w:ilvl w:val="3"/>
          <w:numId w:val="2"/>
        </w:numPr>
        <w:snapToGrid w:val="0"/>
        <w:spacing w:after="0" w:line="240" w:lineRule="auto"/>
        <w:contextualSpacing w:val="0"/>
        <w:rPr>
          <w:rFonts w:cs="Arial"/>
          <w:b/>
          <w:szCs w:val="24"/>
        </w:rPr>
      </w:pPr>
      <w:r w:rsidRPr="00851D12">
        <w:rPr>
          <w:rFonts w:cs="Arial"/>
          <w:b/>
          <w:szCs w:val="24"/>
        </w:rPr>
        <w:t>A</w:t>
      </w:r>
      <w:r w:rsidR="007325A3">
        <w:rPr>
          <w:rFonts w:cs="Arial"/>
          <w:b/>
          <w:szCs w:val="24"/>
        </w:rPr>
        <w:t>vailability of Substitutes (milk vs soy milk (more elastic)</w:t>
      </w:r>
      <w:r w:rsidRPr="00851D12">
        <w:rPr>
          <w:rFonts w:cs="Arial"/>
          <w:b/>
          <w:szCs w:val="24"/>
        </w:rPr>
        <w:t>)</w:t>
      </w:r>
    </w:p>
    <w:p w14:paraId="0A81661E" w14:textId="5066BA14" w:rsidR="009F2276" w:rsidRPr="00851D12" w:rsidRDefault="009F2276" w:rsidP="009F2276">
      <w:pPr>
        <w:pStyle w:val="ListParagraph"/>
        <w:numPr>
          <w:ilvl w:val="3"/>
          <w:numId w:val="2"/>
        </w:numPr>
        <w:snapToGrid w:val="0"/>
        <w:spacing w:after="0" w:line="240" w:lineRule="auto"/>
        <w:contextualSpacing w:val="0"/>
        <w:rPr>
          <w:rFonts w:cs="Arial"/>
          <w:szCs w:val="24"/>
        </w:rPr>
      </w:pPr>
      <w:r w:rsidRPr="007325A3">
        <w:rPr>
          <w:rFonts w:cs="Arial"/>
          <w:b/>
          <w:szCs w:val="24"/>
        </w:rPr>
        <w:t>Time</w:t>
      </w:r>
      <w:r w:rsidR="007325A3">
        <w:rPr>
          <w:rFonts w:cs="Arial"/>
          <w:szCs w:val="24"/>
        </w:rPr>
        <w:t>: longer = more elastic,</w:t>
      </w:r>
      <w:r w:rsidRPr="00851D12">
        <w:rPr>
          <w:rFonts w:cs="Arial"/>
          <w:szCs w:val="24"/>
        </w:rPr>
        <w:t xml:space="preserve"> since people have more time to search for substitute ( oil fuel for example) </w:t>
      </w:r>
      <w:r w:rsidR="00975BBD" w:rsidRPr="00851D12">
        <w:rPr>
          <w:rFonts w:cs="Arial"/>
          <w:szCs w:val="24"/>
        </w:rPr>
        <w:t>(</w:t>
      </w:r>
      <w:r w:rsidR="00975BBD" w:rsidRPr="00851D12">
        <w:rPr>
          <w:rFonts w:cs="Arial"/>
          <w:color w:val="FF0000"/>
          <w:szCs w:val="24"/>
        </w:rPr>
        <w:t>Long Run supply curve ALWAYS PERFECTLY ELASTIC)</w:t>
      </w:r>
    </w:p>
    <w:p w14:paraId="21374FA9" w14:textId="77777777" w:rsidR="009F2276" w:rsidRPr="00851D12" w:rsidRDefault="009F2276" w:rsidP="009F2276">
      <w:pPr>
        <w:pStyle w:val="ListParagraph"/>
        <w:shd w:val="clear" w:color="auto" w:fill="FFFFFF" w:themeFill="background1"/>
        <w:snapToGrid w:val="0"/>
        <w:spacing w:after="0" w:line="240" w:lineRule="auto"/>
        <w:contextualSpacing w:val="0"/>
        <w:rPr>
          <w:rFonts w:cs="Arial"/>
          <w:szCs w:val="24"/>
        </w:rPr>
      </w:pPr>
    </w:p>
    <w:p w14:paraId="74FC2AF0" w14:textId="77777777" w:rsidR="007325A3" w:rsidRDefault="007325A3" w:rsidP="00635B63">
      <w:pPr>
        <w:pStyle w:val="ListParagraph"/>
        <w:numPr>
          <w:ilvl w:val="0"/>
          <w:numId w:val="5"/>
        </w:numPr>
        <w:shd w:val="clear" w:color="auto" w:fill="FFFFFF" w:themeFill="background1"/>
        <w:snapToGrid w:val="0"/>
        <w:spacing w:after="0" w:line="240" w:lineRule="auto"/>
        <w:rPr>
          <w:rFonts w:cs="Arial"/>
          <w:szCs w:val="24"/>
        </w:rPr>
      </w:pPr>
      <w:r w:rsidRPr="007325A3">
        <w:rPr>
          <w:rFonts w:cs="Arial"/>
          <w:szCs w:val="24"/>
        </w:rPr>
        <w:t>Income Elasticity of Demand:</w:t>
      </w:r>
    </w:p>
    <w:p w14:paraId="4E4CB091" w14:textId="77777777" w:rsidR="007325A3" w:rsidRDefault="007325A3" w:rsidP="007325A3">
      <w:pPr>
        <w:pStyle w:val="ListParagraph"/>
        <w:shd w:val="clear" w:color="auto" w:fill="FFFFFF" w:themeFill="background1"/>
        <w:snapToGrid w:val="0"/>
        <w:spacing w:after="0" w:line="240" w:lineRule="auto"/>
        <w:ind w:left="600"/>
        <w:rPr>
          <w:rFonts w:cs="Arial"/>
          <w:szCs w:val="24"/>
        </w:rPr>
      </w:pPr>
    </w:p>
    <w:p w14:paraId="746E994B" w14:textId="0207DF88" w:rsidR="007325A3" w:rsidRPr="007325A3" w:rsidRDefault="00635B63" w:rsidP="007325A3">
      <w:pPr>
        <w:pStyle w:val="ListParagraph"/>
        <w:numPr>
          <w:ilvl w:val="0"/>
          <w:numId w:val="21"/>
        </w:numPr>
        <w:shd w:val="clear" w:color="auto" w:fill="FFFFFF" w:themeFill="background1"/>
        <w:snapToGrid w:val="0"/>
        <w:spacing w:after="0" w:line="240" w:lineRule="auto"/>
        <w:rPr>
          <w:rFonts w:cs="Arial"/>
          <w:szCs w:val="24"/>
        </w:rPr>
      </w:pPr>
      <w:r w:rsidRPr="007325A3">
        <w:rPr>
          <w:rFonts w:cs="Arial"/>
          <w:szCs w:val="24"/>
        </w:rPr>
        <w:t>Normal Good (Buy more as your income increases)</w:t>
      </w:r>
      <w:r w:rsidR="007325A3" w:rsidRPr="007325A3">
        <w:rPr>
          <w:rFonts w:cs="Arial"/>
          <w:szCs w:val="24"/>
        </w:rPr>
        <w:t xml:space="preserve"> </w:t>
      </w:r>
    </w:p>
    <w:p w14:paraId="0C306B58" w14:textId="77777777" w:rsidR="007325A3" w:rsidRDefault="007325A3" w:rsidP="007325A3">
      <w:pPr>
        <w:pStyle w:val="ListParagraph"/>
        <w:shd w:val="clear" w:color="auto" w:fill="FFFFFF" w:themeFill="background1"/>
        <w:snapToGrid w:val="0"/>
        <w:spacing w:after="0" w:line="240" w:lineRule="auto"/>
        <w:ind w:left="600"/>
        <w:rPr>
          <w:rFonts w:cs="Arial"/>
          <w:szCs w:val="24"/>
        </w:rPr>
      </w:pPr>
    </w:p>
    <w:p w14:paraId="567C66D7" w14:textId="680EADA2" w:rsidR="009F2276" w:rsidRPr="007325A3" w:rsidRDefault="00635B63" w:rsidP="007325A3">
      <w:pPr>
        <w:pStyle w:val="ListParagraph"/>
        <w:numPr>
          <w:ilvl w:val="0"/>
          <w:numId w:val="21"/>
        </w:numPr>
        <w:shd w:val="clear" w:color="auto" w:fill="FFFFFF" w:themeFill="background1"/>
        <w:snapToGrid w:val="0"/>
        <w:spacing w:after="0" w:line="240" w:lineRule="auto"/>
        <w:rPr>
          <w:rFonts w:cs="Arial"/>
          <w:szCs w:val="24"/>
        </w:rPr>
      </w:pPr>
      <w:r w:rsidRPr="007325A3">
        <w:rPr>
          <w:rFonts w:cs="Arial"/>
          <w:szCs w:val="24"/>
        </w:rPr>
        <w:t>Inferior (Buy less as your income increase (e.g TTC, junk food))</w:t>
      </w:r>
    </w:p>
    <w:p w14:paraId="7D821C58" w14:textId="77777777" w:rsidR="009F2276" w:rsidRPr="00851D12" w:rsidRDefault="009F2276" w:rsidP="009F2276">
      <w:pPr>
        <w:pStyle w:val="ListParagraph"/>
        <w:shd w:val="clear" w:color="auto" w:fill="FFFFFF" w:themeFill="background1"/>
        <w:snapToGrid w:val="0"/>
        <w:spacing w:after="0" w:line="240" w:lineRule="auto"/>
        <w:ind w:left="600"/>
        <w:rPr>
          <w:rFonts w:cs="Arial"/>
          <w:b/>
          <w:szCs w:val="24"/>
        </w:rPr>
      </w:pPr>
    </w:p>
    <w:p w14:paraId="03865ECC" w14:textId="031722AD" w:rsidR="00635B63" w:rsidRPr="00851D12" w:rsidRDefault="009F2276" w:rsidP="00635B63">
      <w:pPr>
        <w:pStyle w:val="ListParagraph"/>
        <w:numPr>
          <w:ilvl w:val="0"/>
          <w:numId w:val="5"/>
        </w:numPr>
        <w:shd w:val="clear" w:color="auto" w:fill="FFFFFF" w:themeFill="background1"/>
        <w:snapToGrid w:val="0"/>
        <w:spacing w:after="0" w:line="240" w:lineRule="auto"/>
        <w:rPr>
          <w:rFonts w:cs="Arial"/>
          <w:b/>
          <w:szCs w:val="24"/>
        </w:rPr>
      </w:pPr>
      <w:r w:rsidRPr="00851D12">
        <w:rPr>
          <w:rFonts w:cs="Arial"/>
          <w:b/>
          <w:szCs w:val="24"/>
        </w:rPr>
        <w:t>Cross pric</w:t>
      </w:r>
      <w:r w:rsidR="007325A3">
        <w:rPr>
          <w:rFonts w:cs="Arial"/>
          <w:b/>
          <w:szCs w:val="24"/>
        </w:rPr>
        <w:t xml:space="preserve">e elasticity of demand </w:t>
      </w:r>
      <w:r w:rsidR="007325A3">
        <w:rPr>
          <w:rFonts w:cs="Arial"/>
          <w:b/>
          <w:szCs w:val="24"/>
        </w:rPr>
        <w:br/>
      </w:r>
    </w:p>
    <w:p w14:paraId="54EF7147" w14:textId="43DEB592" w:rsidR="00635B63" w:rsidRDefault="00635B63" w:rsidP="007325A3">
      <w:pPr>
        <w:pStyle w:val="ListParagraph"/>
        <w:numPr>
          <w:ilvl w:val="0"/>
          <w:numId w:val="21"/>
        </w:numPr>
        <w:shd w:val="clear" w:color="auto" w:fill="FFFFFF" w:themeFill="background1"/>
        <w:snapToGrid w:val="0"/>
        <w:spacing w:after="0" w:line="240" w:lineRule="auto"/>
        <w:rPr>
          <w:rFonts w:cs="Arial"/>
          <w:szCs w:val="24"/>
        </w:rPr>
      </w:pPr>
      <w:r w:rsidRPr="00851D12">
        <w:rPr>
          <w:rFonts w:cs="Arial"/>
          <w:szCs w:val="24"/>
        </w:rPr>
        <w:t>Substitute (Price of Coca-cola Increase, Demand for Pepsi increase)</w:t>
      </w:r>
    </w:p>
    <w:p w14:paraId="51E87A61" w14:textId="77777777" w:rsidR="007325A3" w:rsidRPr="00851D12" w:rsidRDefault="007325A3" w:rsidP="007325A3">
      <w:pPr>
        <w:pStyle w:val="ListParagraph"/>
        <w:shd w:val="clear" w:color="auto" w:fill="FFFFFF" w:themeFill="background1"/>
        <w:snapToGrid w:val="0"/>
        <w:spacing w:after="0" w:line="240" w:lineRule="auto"/>
        <w:ind w:left="960"/>
        <w:rPr>
          <w:rFonts w:cs="Arial"/>
          <w:szCs w:val="24"/>
        </w:rPr>
      </w:pPr>
    </w:p>
    <w:p w14:paraId="00D9A157" w14:textId="7D31A7B8" w:rsidR="00635B63" w:rsidRPr="00851D12" w:rsidRDefault="007325A3" w:rsidP="007325A3">
      <w:pPr>
        <w:pStyle w:val="ListParagraph"/>
        <w:numPr>
          <w:ilvl w:val="0"/>
          <w:numId w:val="21"/>
        </w:numPr>
        <w:shd w:val="clear" w:color="auto" w:fill="FFFFFF" w:themeFill="background1"/>
        <w:snapToGrid w:val="0"/>
        <w:spacing w:after="0" w:line="240" w:lineRule="auto"/>
        <w:rPr>
          <w:rFonts w:cs="Arial"/>
          <w:szCs w:val="24"/>
        </w:rPr>
      </w:pPr>
      <w:r>
        <w:rPr>
          <w:rFonts w:cs="Arial"/>
          <w:szCs w:val="24"/>
        </w:rPr>
        <w:t>Complement</w:t>
      </w:r>
      <w:r w:rsidR="00635B63" w:rsidRPr="00851D12">
        <w:rPr>
          <w:rFonts w:cs="Arial"/>
          <w:szCs w:val="24"/>
        </w:rPr>
        <w:t xml:space="preserve"> (Price of Cars Increase, Demand for car tire decrease)</w:t>
      </w:r>
    </w:p>
    <w:p w14:paraId="380F3357" w14:textId="77777777" w:rsidR="009F2276" w:rsidRPr="00851D12" w:rsidRDefault="009F2276" w:rsidP="009F2276">
      <w:pPr>
        <w:pStyle w:val="ListParagraph"/>
        <w:shd w:val="clear" w:color="auto" w:fill="FFFFFF" w:themeFill="background1"/>
        <w:snapToGrid w:val="0"/>
        <w:spacing w:after="0" w:line="240" w:lineRule="auto"/>
        <w:ind w:left="600"/>
        <w:rPr>
          <w:rFonts w:cs="Arial"/>
          <w:szCs w:val="24"/>
        </w:rPr>
      </w:pPr>
    </w:p>
    <w:p w14:paraId="3A3154F1" w14:textId="77777777" w:rsidR="00635B63" w:rsidRPr="00851D12" w:rsidRDefault="00635B63" w:rsidP="009F2276">
      <w:pPr>
        <w:pStyle w:val="ListParagraph"/>
        <w:shd w:val="clear" w:color="auto" w:fill="FFFFFF" w:themeFill="background1"/>
        <w:snapToGrid w:val="0"/>
        <w:spacing w:after="0" w:line="240" w:lineRule="auto"/>
        <w:ind w:left="600"/>
        <w:rPr>
          <w:rFonts w:cs="Arial"/>
          <w:szCs w:val="24"/>
        </w:rPr>
      </w:pPr>
    </w:p>
    <w:p w14:paraId="119479AB" w14:textId="77777777" w:rsidR="009F2276" w:rsidRDefault="009F2276" w:rsidP="009F2276">
      <w:pPr>
        <w:pStyle w:val="ListParagraph"/>
        <w:numPr>
          <w:ilvl w:val="0"/>
          <w:numId w:val="5"/>
        </w:numPr>
        <w:shd w:val="clear" w:color="auto" w:fill="FFFFFF" w:themeFill="background1"/>
        <w:snapToGrid w:val="0"/>
        <w:spacing w:after="0" w:line="240" w:lineRule="auto"/>
        <w:rPr>
          <w:rFonts w:cs="Arial"/>
          <w:b/>
          <w:szCs w:val="24"/>
        </w:rPr>
      </w:pPr>
      <w:r w:rsidRPr="00851D12">
        <w:rPr>
          <w:rFonts w:cs="Arial"/>
          <w:b/>
          <w:szCs w:val="24"/>
        </w:rPr>
        <w:t>Price Elasticity of supply</w:t>
      </w:r>
    </w:p>
    <w:p w14:paraId="026BFD59" w14:textId="77777777" w:rsidR="007325A3" w:rsidRDefault="007325A3" w:rsidP="007325A3">
      <w:pPr>
        <w:shd w:val="clear" w:color="auto" w:fill="FFFFFF" w:themeFill="background1"/>
        <w:snapToGrid w:val="0"/>
        <w:spacing w:after="0" w:line="240" w:lineRule="auto"/>
        <w:rPr>
          <w:rFonts w:cs="Arial"/>
          <w:b/>
          <w:szCs w:val="24"/>
        </w:rPr>
      </w:pPr>
    </w:p>
    <w:p w14:paraId="2810ED71" w14:textId="77777777" w:rsidR="007325A3" w:rsidRDefault="007325A3" w:rsidP="007325A3">
      <w:pPr>
        <w:shd w:val="clear" w:color="auto" w:fill="FFFFFF" w:themeFill="background1"/>
        <w:snapToGrid w:val="0"/>
        <w:spacing w:after="0" w:line="240" w:lineRule="auto"/>
        <w:rPr>
          <w:rFonts w:cs="Arial"/>
          <w:b/>
          <w:szCs w:val="24"/>
        </w:rPr>
      </w:pPr>
    </w:p>
    <w:p w14:paraId="2C71CF16" w14:textId="77777777" w:rsidR="007325A3" w:rsidRDefault="007325A3" w:rsidP="007325A3">
      <w:pPr>
        <w:shd w:val="clear" w:color="auto" w:fill="FFFFFF" w:themeFill="background1"/>
        <w:snapToGrid w:val="0"/>
        <w:spacing w:after="0" w:line="240" w:lineRule="auto"/>
        <w:rPr>
          <w:rFonts w:cs="Arial"/>
          <w:b/>
          <w:szCs w:val="24"/>
        </w:rPr>
      </w:pPr>
    </w:p>
    <w:p w14:paraId="252239F6" w14:textId="77777777" w:rsidR="007325A3" w:rsidRDefault="007325A3" w:rsidP="007325A3">
      <w:pPr>
        <w:shd w:val="clear" w:color="auto" w:fill="FFFFFF" w:themeFill="background1"/>
        <w:snapToGrid w:val="0"/>
        <w:spacing w:after="0" w:line="240" w:lineRule="auto"/>
        <w:rPr>
          <w:rFonts w:cs="Arial"/>
          <w:b/>
          <w:szCs w:val="24"/>
        </w:rPr>
      </w:pPr>
    </w:p>
    <w:p w14:paraId="2D166A56" w14:textId="77777777" w:rsidR="007325A3" w:rsidRDefault="007325A3" w:rsidP="007325A3">
      <w:pPr>
        <w:shd w:val="clear" w:color="auto" w:fill="FFFFFF" w:themeFill="background1"/>
        <w:snapToGrid w:val="0"/>
        <w:spacing w:after="0" w:line="240" w:lineRule="auto"/>
        <w:rPr>
          <w:rFonts w:cs="Arial"/>
          <w:b/>
          <w:szCs w:val="24"/>
        </w:rPr>
      </w:pPr>
    </w:p>
    <w:p w14:paraId="4FFA2229" w14:textId="77777777" w:rsidR="007325A3" w:rsidRDefault="007325A3" w:rsidP="007325A3">
      <w:pPr>
        <w:shd w:val="clear" w:color="auto" w:fill="FFFFFF" w:themeFill="background1"/>
        <w:snapToGrid w:val="0"/>
        <w:spacing w:after="0" w:line="240" w:lineRule="auto"/>
        <w:rPr>
          <w:rFonts w:cs="Arial"/>
          <w:b/>
          <w:szCs w:val="24"/>
        </w:rPr>
      </w:pPr>
    </w:p>
    <w:p w14:paraId="49FD4C38" w14:textId="77777777" w:rsidR="007325A3" w:rsidRDefault="007325A3" w:rsidP="007325A3">
      <w:pPr>
        <w:shd w:val="clear" w:color="auto" w:fill="FFFFFF" w:themeFill="background1"/>
        <w:snapToGrid w:val="0"/>
        <w:spacing w:after="0" w:line="240" w:lineRule="auto"/>
        <w:rPr>
          <w:rFonts w:cs="Arial"/>
          <w:b/>
          <w:szCs w:val="24"/>
        </w:rPr>
      </w:pPr>
    </w:p>
    <w:p w14:paraId="1561EB92" w14:textId="77777777" w:rsidR="007325A3" w:rsidRDefault="007325A3" w:rsidP="007325A3">
      <w:pPr>
        <w:shd w:val="clear" w:color="auto" w:fill="FFFFFF" w:themeFill="background1"/>
        <w:snapToGrid w:val="0"/>
        <w:spacing w:after="0" w:line="240" w:lineRule="auto"/>
        <w:rPr>
          <w:rFonts w:cs="Arial"/>
          <w:b/>
          <w:szCs w:val="24"/>
        </w:rPr>
      </w:pPr>
    </w:p>
    <w:p w14:paraId="6896F0BE" w14:textId="77777777" w:rsidR="007325A3" w:rsidRDefault="007325A3" w:rsidP="007325A3">
      <w:pPr>
        <w:shd w:val="clear" w:color="auto" w:fill="FFFFFF" w:themeFill="background1"/>
        <w:snapToGrid w:val="0"/>
        <w:spacing w:after="0" w:line="240" w:lineRule="auto"/>
        <w:rPr>
          <w:rFonts w:cs="Arial"/>
          <w:b/>
          <w:szCs w:val="24"/>
        </w:rPr>
      </w:pPr>
    </w:p>
    <w:p w14:paraId="019E856A" w14:textId="77777777" w:rsidR="007325A3" w:rsidRDefault="007325A3" w:rsidP="007325A3">
      <w:pPr>
        <w:shd w:val="clear" w:color="auto" w:fill="FFFFFF" w:themeFill="background1"/>
        <w:snapToGrid w:val="0"/>
        <w:spacing w:after="0" w:line="240" w:lineRule="auto"/>
        <w:rPr>
          <w:rFonts w:cs="Arial"/>
          <w:b/>
          <w:szCs w:val="24"/>
        </w:rPr>
      </w:pPr>
    </w:p>
    <w:p w14:paraId="3970E590" w14:textId="77777777" w:rsidR="007325A3" w:rsidRDefault="007325A3" w:rsidP="007325A3">
      <w:pPr>
        <w:shd w:val="clear" w:color="auto" w:fill="FFFFFF" w:themeFill="background1"/>
        <w:snapToGrid w:val="0"/>
        <w:spacing w:after="0" w:line="240" w:lineRule="auto"/>
        <w:rPr>
          <w:rFonts w:cs="Arial"/>
          <w:b/>
          <w:szCs w:val="24"/>
        </w:rPr>
      </w:pPr>
    </w:p>
    <w:p w14:paraId="3B2385AD" w14:textId="77777777" w:rsidR="007325A3" w:rsidRDefault="007325A3" w:rsidP="007325A3">
      <w:pPr>
        <w:shd w:val="clear" w:color="auto" w:fill="FFFFFF" w:themeFill="background1"/>
        <w:snapToGrid w:val="0"/>
        <w:spacing w:after="0" w:line="240" w:lineRule="auto"/>
        <w:rPr>
          <w:rFonts w:cs="Arial"/>
          <w:b/>
          <w:szCs w:val="24"/>
        </w:rPr>
      </w:pPr>
    </w:p>
    <w:p w14:paraId="5CCC2446" w14:textId="77777777" w:rsidR="007325A3" w:rsidRDefault="007325A3" w:rsidP="007325A3">
      <w:pPr>
        <w:shd w:val="clear" w:color="auto" w:fill="FFFFFF" w:themeFill="background1"/>
        <w:snapToGrid w:val="0"/>
        <w:spacing w:after="0" w:line="240" w:lineRule="auto"/>
        <w:rPr>
          <w:rFonts w:cs="Arial"/>
          <w:b/>
          <w:szCs w:val="24"/>
        </w:rPr>
      </w:pPr>
    </w:p>
    <w:p w14:paraId="1E9876E3" w14:textId="77777777" w:rsidR="007325A3" w:rsidRDefault="007325A3" w:rsidP="007325A3">
      <w:pPr>
        <w:shd w:val="clear" w:color="auto" w:fill="FFFFFF" w:themeFill="background1"/>
        <w:snapToGrid w:val="0"/>
        <w:spacing w:after="0" w:line="240" w:lineRule="auto"/>
        <w:rPr>
          <w:rFonts w:cs="Arial"/>
          <w:b/>
          <w:szCs w:val="24"/>
        </w:rPr>
      </w:pPr>
    </w:p>
    <w:p w14:paraId="5A1593B1" w14:textId="77777777" w:rsidR="007325A3" w:rsidRDefault="007325A3" w:rsidP="007325A3">
      <w:pPr>
        <w:shd w:val="clear" w:color="auto" w:fill="FFFFFF" w:themeFill="background1"/>
        <w:snapToGrid w:val="0"/>
        <w:spacing w:after="0" w:line="240" w:lineRule="auto"/>
        <w:rPr>
          <w:rFonts w:cs="Arial"/>
          <w:b/>
          <w:szCs w:val="24"/>
        </w:rPr>
      </w:pPr>
    </w:p>
    <w:p w14:paraId="08CFD41B" w14:textId="77777777" w:rsidR="007325A3" w:rsidRDefault="007325A3" w:rsidP="007325A3">
      <w:pPr>
        <w:shd w:val="clear" w:color="auto" w:fill="FFFFFF" w:themeFill="background1"/>
        <w:snapToGrid w:val="0"/>
        <w:spacing w:after="0" w:line="240" w:lineRule="auto"/>
        <w:rPr>
          <w:rFonts w:cs="Arial"/>
          <w:b/>
          <w:szCs w:val="24"/>
        </w:rPr>
      </w:pPr>
    </w:p>
    <w:p w14:paraId="2808CB61" w14:textId="77777777" w:rsidR="007325A3" w:rsidRDefault="007325A3" w:rsidP="007325A3">
      <w:pPr>
        <w:shd w:val="clear" w:color="auto" w:fill="FFFFFF" w:themeFill="background1"/>
        <w:snapToGrid w:val="0"/>
        <w:spacing w:after="0" w:line="240" w:lineRule="auto"/>
        <w:rPr>
          <w:rFonts w:cs="Arial"/>
          <w:b/>
          <w:szCs w:val="24"/>
        </w:rPr>
      </w:pPr>
    </w:p>
    <w:p w14:paraId="746F0B39" w14:textId="77777777" w:rsidR="007325A3" w:rsidRDefault="007325A3" w:rsidP="007325A3">
      <w:pPr>
        <w:shd w:val="clear" w:color="auto" w:fill="FFFFFF" w:themeFill="background1"/>
        <w:snapToGrid w:val="0"/>
        <w:spacing w:after="0" w:line="240" w:lineRule="auto"/>
        <w:rPr>
          <w:rFonts w:cs="Arial"/>
          <w:b/>
          <w:szCs w:val="24"/>
        </w:rPr>
      </w:pPr>
    </w:p>
    <w:p w14:paraId="630E7261" w14:textId="77777777" w:rsidR="007325A3" w:rsidRDefault="007325A3" w:rsidP="007325A3">
      <w:pPr>
        <w:shd w:val="clear" w:color="auto" w:fill="FFFFFF" w:themeFill="background1"/>
        <w:snapToGrid w:val="0"/>
        <w:spacing w:after="0" w:line="240" w:lineRule="auto"/>
        <w:rPr>
          <w:rFonts w:cs="Arial"/>
          <w:b/>
          <w:szCs w:val="24"/>
        </w:rPr>
      </w:pPr>
    </w:p>
    <w:p w14:paraId="3C46EA00" w14:textId="77777777" w:rsidR="007325A3" w:rsidRDefault="007325A3" w:rsidP="007325A3">
      <w:pPr>
        <w:shd w:val="clear" w:color="auto" w:fill="FFFFFF" w:themeFill="background1"/>
        <w:snapToGrid w:val="0"/>
        <w:spacing w:after="0" w:line="240" w:lineRule="auto"/>
        <w:rPr>
          <w:rFonts w:cs="Arial"/>
          <w:b/>
          <w:szCs w:val="24"/>
        </w:rPr>
      </w:pPr>
    </w:p>
    <w:p w14:paraId="078BD805" w14:textId="77777777" w:rsidR="007325A3" w:rsidRDefault="007325A3" w:rsidP="007325A3">
      <w:pPr>
        <w:shd w:val="clear" w:color="auto" w:fill="FFFFFF" w:themeFill="background1"/>
        <w:snapToGrid w:val="0"/>
        <w:spacing w:after="0" w:line="240" w:lineRule="auto"/>
        <w:rPr>
          <w:rFonts w:cs="Arial"/>
          <w:b/>
          <w:szCs w:val="24"/>
        </w:rPr>
      </w:pPr>
    </w:p>
    <w:p w14:paraId="1AEAFF60" w14:textId="77777777" w:rsidR="007325A3" w:rsidRDefault="007325A3" w:rsidP="007325A3">
      <w:pPr>
        <w:shd w:val="clear" w:color="auto" w:fill="FFFFFF" w:themeFill="background1"/>
        <w:snapToGrid w:val="0"/>
        <w:spacing w:after="0" w:line="240" w:lineRule="auto"/>
        <w:rPr>
          <w:rFonts w:cs="Arial"/>
          <w:b/>
          <w:szCs w:val="24"/>
        </w:rPr>
      </w:pPr>
    </w:p>
    <w:p w14:paraId="4453CB42" w14:textId="77777777" w:rsidR="007325A3" w:rsidRDefault="007325A3" w:rsidP="007325A3">
      <w:pPr>
        <w:shd w:val="clear" w:color="auto" w:fill="FFFFFF" w:themeFill="background1"/>
        <w:snapToGrid w:val="0"/>
        <w:spacing w:after="0" w:line="240" w:lineRule="auto"/>
        <w:rPr>
          <w:rFonts w:cs="Arial"/>
          <w:b/>
          <w:szCs w:val="24"/>
        </w:rPr>
      </w:pPr>
    </w:p>
    <w:p w14:paraId="5DA98475" w14:textId="77777777" w:rsidR="007325A3" w:rsidRDefault="007325A3" w:rsidP="007325A3">
      <w:pPr>
        <w:shd w:val="clear" w:color="auto" w:fill="FFFFFF" w:themeFill="background1"/>
        <w:snapToGrid w:val="0"/>
        <w:spacing w:after="0" w:line="240" w:lineRule="auto"/>
        <w:rPr>
          <w:rFonts w:cs="Arial"/>
          <w:b/>
          <w:szCs w:val="24"/>
        </w:rPr>
      </w:pPr>
    </w:p>
    <w:p w14:paraId="4B4B6268" w14:textId="77777777" w:rsidR="007325A3" w:rsidRDefault="007325A3" w:rsidP="007325A3">
      <w:pPr>
        <w:shd w:val="clear" w:color="auto" w:fill="FFFFFF" w:themeFill="background1"/>
        <w:snapToGrid w:val="0"/>
        <w:spacing w:after="0" w:line="240" w:lineRule="auto"/>
        <w:rPr>
          <w:rFonts w:cs="Arial"/>
          <w:b/>
          <w:szCs w:val="24"/>
        </w:rPr>
      </w:pPr>
    </w:p>
    <w:p w14:paraId="260B0AD2" w14:textId="77777777" w:rsidR="007325A3" w:rsidRDefault="007325A3" w:rsidP="007325A3">
      <w:pPr>
        <w:shd w:val="clear" w:color="auto" w:fill="FFFFFF" w:themeFill="background1"/>
        <w:snapToGrid w:val="0"/>
        <w:spacing w:after="0" w:line="240" w:lineRule="auto"/>
        <w:rPr>
          <w:rFonts w:cs="Arial"/>
          <w:b/>
          <w:szCs w:val="24"/>
        </w:rPr>
      </w:pPr>
    </w:p>
    <w:p w14:paraId="10AAE85E" w14:textId="77777777" w:rsidR="007325A3" w:rsidRDefault="007325A3" w:rsidP="007325A3">
      <w:pPr>
        <w:shd w:val="clear" w:color="auto" w:fill="FFFFFF" w:themeFill="background1"/>
        <w:snapToGrid w:val="0"/>
        <w:spacing w:after="0" w:line="240" w:lineRule="auto"/>
        <w:rPr>
          <w:rFonts w:cs="Arial"/>
          <w:b/>
          <w:szCs w:val="24"/>
        </w:rPr>
      </w:pPr>
    </w:p>
    <w:p w14:paraId="07A11BF8" w14:textId="77777777" w:rsidR="007325A3" w:rsidRPr="007325A3" w:rsidRDefault="007325A3" w:rsidP="007325A3">
      <w:pPr>
        <w:shd w:val="clear" w:color="auto" w:fill="FFFFFF" w:themeFill="background1"/>
        <w:snapToGrid w:val="0"/>
        <w:spacing w:after="0" w:line="240" w:lineRule="auto"/>
        <w:rPr>
          <w:rFonts w:cs="Arial"/>
          <w:b/>
          <w:szCs w:val="24"/>
        </w:rPr>
      </w:pPr>
    </w:p>
    <w:p w14:paraId="7E0AE123" w14:textId="77777777" w:rsidR="007325A3" w:rsidRPr="00851D12" w:rsidRDefault="007325A3" w:rsidP="009F2276">
      <w:pPr>
        <w:rPr>
          <w:b/>
          <w:u w:val="single"/>
        </w:rPr>
      </w:pPr>
    </w:p>
    <w:p w14:paraId="23C6EF1B" w14:textId="21CFB341" w:rsidR="007325A3" w:rsidRPr="00851D12" w:rsidRDefault="007325A3" w:rsidP="009F2276">
      <w:pPr>
        <w:rPr>
          <w:b/>
        </w:rPr>
      </w:pPr>
      <w:r>
        <w:rPr>
          <w:b/>
        </w:rPr>
        <w:t>Part 5: Government Intervention</w:t>
      </w:r>
    </w:p>
    <w:p w14:paraId="6F379DBB" w14:textId="77777777" w:rsidR="002157D5" w:rsidRPr="00851D12" w:rsidRDefault="002157D5" w:rsidP="009F2276">
      <w:pPr>
        <w:rPr>
          <w:b/>
        </w:rPr>
      </w:pPr>
      <w:r w:rsidRPr="00851D12">
        <w:rPr>
          <w:b/>
        </w:rPr>
        <w:t xml:space="preserve">Price Floor &amp; Price Ceiling: </w:t>
      </w:r>
    </w:p>
    <w:p w14:paraId="43AB1175" w14:textId="77777777" w:rsidR="002157D5" w:rsidRPr="00851D12" w:rsidRDefault="002157D5" w:rsidP="009F2276">
      <w:pPr>
        <w:rPr>
          <w:b/>
        </w:rPr>
      </w:pPr>
      <w:r w:rsidRPr="00851D12">
        <w:rPr>
          <w:b/>
          <w:noProof/>
          <w:lang w:eastAsia="en-US"/>
        </w:rPr>
        <w:drawing>
          <wp:anchor distT="0" distB="0" distL="114300" distR="114300" simplePos="0" relativeHeight="251661312" behindDoc="0" locked="0" layoutInCell="1" allowOverlap="1" wp14:anchorId="4CEE1260" wp14:editId="6443BCAC">
            <wp:simplePos x="0" y="0"/>
            <wp:positionH relativeFrom="column">
              <wp:align>left</wp:align>
            </wp:positionH>
            <wp:positionV relativeFrom="paragraph">
              <wp:align>top</wp:align>
            </wp:positionV>
            <wp:extent cx="3415145" cy="1899920"/>
            <wp:effectExtent l="19050" t="0" r="0" b="0"/>
            <wp:wrapSquare wrapText="bothSides"/>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5145" cy="1899920"/>
                    </a:xfrm>
                    <a:prstGeom prst="rect">
                      <a:avLst/>
                    </a:prstGeom>
                    <a:noFill/>
                    <a:ln>
                      <a:noFill/>
                    </a:ln>
                  </pic:spPr>
                </pic:pic>
              </a:graphicData>
            </a:graphic>
          </wp:anchor>
        </w:drawing>
      </w:r>
      <w:r w:rsidR="00E34D04" w:rsidRPr="00851D12">
        <w:rPr>
          <w:b/>
        </w:rPr>
        <w:t xml:space="preserve">Price Floor: </w:t>
      </w:r>
    </w:p>
    <w:p w14:paraId="14C99F88" w14:textId="77777777" w:rsidR="00E34D04" w:rsidRPr="00851D12" w:rsidRDefault="00E34D04" w:rsidP="00E34D04">
      <w:pPr>
        <w:pStyle w:val="ListParagraph"/>
        <w:numPr>
          <w:ilvl w:val="0"/>
          <w:numId w:val="7"/>
        </w:numPr>
        <w:rPr>
          <w:b/>
        </w:rPr>
      </w:pPr>
      <w:r w:rsidRPr="00851D12">
        <w:t>Excess Supply (Minimum Wage)</w:t>
      </w:r>
    </w:p>
    <w:p w14:paraId="15F9D8B6" w14:textId="77777777" w:rsidR="00E34D04" w:rsidRPr="00851D12" w:rsidRDefault="00E34D04" w:rsidP="00E34D04">
      <w:pPr>
        <w:pStyle w:val="ListParagraph"/>
        <w:numPr>
          <w:ilvl w:val="0"/>
          <w:numId w:val="7"/>
        </w:numPr>
        <w:rPr>
          <w:b/>
        </w:rPr>
      </w:pPr>
      <w:r w:rsidRPr="00851D12">
        <w:t>ABOVE equilibrium</w:t>
      </w:r>
    </w:p>
    <w:p w14:paraId="2CFB695A" w14:textId="77777777" w:rsidR="00E34D04" w:rsidRPr="00851D12" w:rsidRDefault="00E34D04" w:rsidP="00E34D04">
      <w:pPr>
        <w:pStyle w:val="ListParagraph"/>
        <w:numPr>
          <w:ilvl w:val="0"/>
          <w:numId w:val="7"/>
        </w:numPr>
        <w:rPr>
          <w:b/>
        </w:rPr>
      </w:pPr>
      <w:r w:rsidRPr="00851D12">
        <w:rPr>
          <w:rFonts w:cs="Arial"/>
          <w:szCs w:val="24"/>
        </w:rPr>
        <w:t>*Problem with minimum wage (price floor): surplus,  hire more skilled worker and unemployment of unskilled worker go up</w:t>
      </w:r>
    </w:p>
    <w:p w14:paraId="4405741E" w14:textId="77777777" w:rsidR="00E34D04" w:rsidRPr="00851D12" w:rsidRDefault="00E34D04" w:rsidP="00E34D04">
      <w:pPr>
        <w:rPr>
          <w:b/>
        </w:rPr>
      </w:pPr>
      <w:r w:rsidRPr="00851D12">
        <w:rPr>
          <w:b/>
        </w:rPr>
        <w:t xml:space="preserve">Price Ceiling: </w:t>
      </w:r>
    </w:p>
    <w:p w14:paraId="2044753F" w14:textId="77777777" w:rsidR="00E34D04" w:rsidRPr="00851D12" w:rsidRDefault="00E34D04" w:rsidP="00E34D04">
      <w:pPr>
        <w:pStyle w:val="ListParagraph"/>
        <w:numPr>
          <w:ilvl w:val="0"/>
          <w:numId w:val="8"/>
        </w:numPr>
        <w:rPr>
          <w:b/>
        </w:rPr>
      </w:pPr>
      <w:r w:rsidRPr="00851D12">
        <w:t>Excess Demand</w:t>
      </w:r>
    </w:p>
    <w:p w14:paraId="7D52BD43" w14:textId="77777777" w:rsidR="00E34D04" w:rsidRPr="00851D12" w:rsidRDefault="00E34D04" w:rsidP="00E34D04">
      <w:pPr>
        <w:pStyle w:val="ListParagraph"/>
        <w:numPr>
          <w:ilvl w:val="0"/>
          <w:numId w:val="8"/>
        </w:numPr>
        <w:rPr>
          <w:rFonts w:cs="Arial"/>
          <w:szCs w:val="24"/>
        </w:rPr>
      </w:pPr>
      <w:r w:rsidRPr="00851D12">
        <w:t>BELOW equilibrium</w:t>
      </w:r>
      <w:r w:rsidRPr="00851D12">
        <w:rPr>
          <w:rFonts w:cs="Arial"/>
          <w:szCs w:val="24"/>
        </w:rPr>
        <w:t xml:space="preserve"> </w:t>
      </w:r>
    </w:p>
    <w:p w14:paraId="6A33A933" w14:textId="77777777" w:rsidR="00E34D04" w:rsidRPr="00851D12" w:rsidRDefault="00E34D04" w:rsidP="00E34D04">
      <w:pPr>
        <w:pStyle w:val="ListParagraph"/>
        <w:numPr>
          <w:ilvl w:val="0"/>
          <w:numId w:val="8"/>
        </w:numPr>
        <w:rPr>
          <w:b/>
        </w:rPr>
      </w:pPr>
      <w:r w:rsidRPr="00851D12">
        <w:rPr>
          <w:rFonts w:cs="Arial"/>
          <w:szCs w:val="24"/>
        </w:rPr>
        <w:t>Problem with price celling: buy at low and resell with higher price in black market.</w:t>
      </w:r>
    </w:p>
    <w:p w14:paraId="5AEEFF17" w14:textId="77777777" w:rsidR="00E34D04" w:rsidRPr="00851D12" w:rsidRDefault="00E34D04" w:rsidP="00E34D04">
      <w:pPr>
        <w:pStyle w:val="ListParagraph"/>
        <w:shd w:val="clear" w:color="auto" w:fill="FFFFFF" w:themeFill="background1"/>
        <w:snapToGrid w:val="0"/>
        <w:spacing w:after="0" w:line="240" w:lineRule="auto"/>
        <w:rPr>
          <w:rFonts w:cs="Arial"/>
          <w:szCs w:val="24"/>
        </w:rPr>
      </w:pPr>
      <w:r w:rsidRPr="00851D12">
        <w:rPr>
          <w:rFonts w:cs="Arial"/>
          <w:szCs w:val="24"/>
        </w:rPr>
        <w:t xml:space="preserve"> </w:t>
      </w:r>
    </w:p>
    <w:p w14:paraId="1DBCEEF9" w14:textId="77777777" w:rsidR="00E34D04" w:rsidRPr="00851D12" w:rsidRDefault="00E34D04" w:rsidP="00E34D04">
      <w:r w:rsidRPr="00851D12">
        <w:rPr>
          <w:b/>
        </w:rPr>
        <w:t xml:space="preserve">Quota: Limit Quantity </w:t>
      </w:r>
    </w:p>
    <w:p w14:paraId="74288339" w14:textId="77777777" w:rsidR="00E34D04" w:rsidRPr="00851D12" w:rsidRDefault="00E34D04" w:rsidP="00E34D04">
      <w:pPr>
        <w:rPr>
          <w:rFonts w:cs="Arial"/>
          <w:b/>
          <w:color w:val="FF0000"/>
          <w:szCs w:val="24"/>
        </w:rPr>
      </w:pPr>
      <w:r w:rsidRPr="00851D12">
        <w:rPr>
          <w:noProof/>
          <w:lang w:eastAsia="en-US"/>
        </w:rPr>
        <w:drawing>
          <wp:inline distT="0" distB="0" distL="0" distR="0" wp14:anchorId="15A9FD7C" wp14:editId="356E4036">
            <wp:extent cx="4781757" cy="1808018"/>
            <wp:effectExtent l="19050" t="0" r="0"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30916" cy="1826605"/>
                    </a:xfrm>
                    <a:prstGeom prst="rect">
                      <a:avLst/>
                    </a:prstGeom>
                    <a:noFill/>
                    <a:ln>
                      <a:noFill/>
                    </a:ln>
                  </pic:spPr>
                </pic:pic>
              </a:graphicData>
            </a:graphic>
          </wp:inline>
        </w:drawing>
      </w:r>
    </w:p>
    <w:p w14:paraId="513F0775" w14:textId="77777777" w:rsidR="00E34D04" w:rsidRPr="00851D12" w:rsidRDefault="00E34D04" w:rsidP="00E34D04">
      <w:pPr>
        <w:rPr>
          <w:rFonts w:cs="Arial"/>
          <w:b/>
          <w:color w:val="FF0000"/>
          <w:szCs w:val="24"/>
        </w:rPr>
      </w:pPr>
      <w:r w:rsidRPr="00851D12">
        <w:rPr>
          <w:rFonts w:cs="Arial"/>
          <w:b/>
          <w:color w:val="FF0000"/>
          <w:szCs w:val="24"/>
        </w:rPr>
        <w:t>Exercise Tax</w:t>
      </w:r>
    </w:p>
    <w:p w14:paraId="7A0E071D" w14:textId="77777777" w:rsidR="00E34D04" w:rsidRPr="00851D12" w:rsidRDefault="00E34D04" w:rsidP="00E34D04">
      <w:pPr>
        <w:rPr>
          <w:rFonts w:cs="Arial"/>
          <w:szCs w:val="24"/>
        </w:rPr>
      </w:pPr>
      <w:r w:rsidRPr="00851D12">
        <w:rPr>
          <w:rFonts w:cs="Arial"/>
          <w:szCs w:val="24"/>
        </w:rPr>
        <w:t>Exercise tax is the tax that is added on the price of each unit you buy (or sell).</w:t>
      </w:r>
    </w:p>
    <w:p w14:paraId="0733EE28" w14:textId="77777777" w:rsidR="00E34D04" w:rsidRPr="00851D12" w:rsidRDefault="00E34D04" w:rsidP="00E34D04">
      <w:pPr>
        <w:rPr>
          <w:rFonts w:cs="Arial"/>
          <w:b/>
          <w:szCs w:val="24"/>
        </w:rPr>
      </w:pPr>
      <w:r w:rsidRPr="00851D12">
        <w:rPr>
          <w:rFonts w:cs="Arial"/>
          <w:b/>
          <w:szCs w:val="24"/>
        </w:rPr>
        <w:t>Tax levied on the seller: seller pays the government</w:t>
      </w:r>
    </w:p>
    <w:p w14:paraId="6E442981" w14:textId="77777777" w:rsidR="00E34D04" w:rsidRPr="00851D12" w:rsidRDefault="00E34D04" w:rsidP="00E34D04">
      <w:pPr>
        <w:rPr>
          <w:rFonts w:cs="Arial"/>
          <w:b/>
          <w:szCs w:val="24"/>
        </w:rPr>
      </w:pPr>
      <w:r w:rsidRPr="00851D12">
        <w:rPr>
          <w:rFonts w:cs="Arial"/>
          <w:b/>
          <w:szCs w:val="24"/>
        </w:rPr>
        <w:t xml:space="preserve">Tax levied on the buyer: buyer sends tax. </w:t>
      </w:r>
    </w:p>
    <w:p w14:paraId="6209FB7C" w14:textId="77777777" w:rsidR="007325A3" w:rsidRDefault="00E34D04" w:rsidP="00E34D04">
      <w:pPr>
        <w:rPr>
          <w:rFonts w:cs="Arial"/>
          <w:szCs w:val="24"/>
        </w:rPr>
      </w:pPr>
      <w:r w:rsidRPr="00851D12">
        <w:rPr>
          <w:rFonts w:cs="Arial"/>
          <w:szCs w:val="24"/>
        </w:rPr>
        <w:t>If government impose a tax of $10 on buyer,</w:t>
      </w:r>
    </w:p>
    <w:p w14:paraId="52D8F83E" w14:textId="3127CF64" w:rsidR="007325A3" w:rsidRDefault="007325A3" w:rsidP="00E34D04">
      <w:pPr>
        <w:rPr>
          <w:rFonts w:cs="Arial"/>
          <w:szCs w:val="24"/>
        </w:rPr>
      </w:pPr>
      <w:r>
        <w:rPr>
          <w:rFonts w:cs="Arial"/>
          <w:szCs w:val="24"/>
        </w:rPr>
        <w:t>D</w:t>
      </w:r>
      <w:r w:rsidR="00E34D04" w:rsidRPr="00851D12">
        <w:rPr>
          <w:rFonts w:cs="Arial"/>
          <w:szCs w:val="24"/>
        </w:rPr>
        <w:t>oes that mean buyers</w:t>
      </w:r>
      <w:r>
        <w:rPr>
          <w:rFonts w:cs="Arial"/>
          <w:szCs w:val="24"/>
        </w:rPr>
        <w:t>’ payments will increase by $10</w:t>
      </w:r>
      <w:r w:rsidR="00E34D04" w:rsidRPr="00851D12">
        <w:rPr>
          <w:rFonts w:cs="Arial"/>
          <w:szCs w:val="24"/>
        </w:rPr>
        <w:t xml:space="preserve">?     </w:t>
      </w:r>
    </w:p>
    <w:p w14:paraId="47F923D0" w14:textId="542672AB" w:rsidR="00E34D04" w:rsidRPr="00851D12" w:rsidRDefault="00E34D04" w:rsidP="00E34D04">
      <w:pPr>
        <w:rPr>
          <w:rFonts w:cs="Arial"/>
          <w:szCs w:val="24"/>
        </w:rPr>
      </w:pPr>
      <w:r w:rsidRPr="00851D12">
        <w:rPr>
          <w:rFonts w:cs="Arial"/>
          <w:szCs w:val="24"/>
        </w:rPr>
        <w:t>How about impose a tax of $10 on seller?  What is the determinant?</w:t>
      </w:r>
      <w:r w:rsidR="007325A3">
        <w:rPr>
          <w:rFonts w:cs="Arial"/>
          <w:szCs w:val="24"/>
        </w:rPr>
        <w:t xml:space="preserve"> = </w:t>
      </w:r>
      <w:r w:rsidRPr="00851D12">
        <w:rPr>
          <w:rFonts w:cs="Arial"/>
          <w:szCs w:val="24"/>
        </w:rPr>
        <w:t>(elasticity)</w:t>
      </w:r>
    </w:p>
    <w:p w14:paraId="3BDFB668" w14:textId="01B5578F" w:rsidR="00E34D04" w:rsidRPr="00851D12" w:rsidRDefault="007325A3" w:rsidP="00E34D04">
      <w:pPr>
        <w:rPr>
          <w:rFonts w:cs="Arial"/>
          <w:b/>
          <w:szCs w:val="24"/>
        </w:rPr>
      </w:pPr>
      <w:r>
        <w:rPr>
          <w:rFonts w:cs="Arial"/>
          <w:b/>
          <w:szCs w:val="24"/>
          <w:highlight w:val="yellow"/>
        </w:rPr>
        <w:lastRenderedPageBreak/>
        <w:t>If no tax</w:t>
      </w:r>
      <w:r w:rsidR="00E34D04" w:rsidRPr="00851D12">
        <w:rPr>
          <w:rFonts w:cs="Arial"/>
          <w:b/>
          <w:szCs w:val="24"/>
          <w:highlight w:val="yellow"/>
        </w:rPr>
        <w:t>: Price paid by buyer = price received by seller (assume $50)</w:t>
      </w:r>
    </w:p>
    <w:p w14:paraId="10659770" w14:textId="27170985" w:rsidR="00E34D04" w:rsidRPr="00851D12" w:rsidRDefault="007325A3" w:rsidP="00E34D04">
      <w:pPr>
        <w:rPr>
          <w:rFonts w:cs="Arial"/>
          <w:b/>
          <w:szCs w:val="24"/>
        </w:rPr>
      </w:pPr>
      <w:r>
        <w:rPr>
          <w:rFonts w:cs="Arial"/>
          <w:b/>
          <w:szCs w:val="24"/>
        </w:rPr>
        <w:t xml:space="preserve">Now </w:t>
      </w:r>
      <w:r w:rsidR="00E34D04" w:rsidRPr="00851D12">
        <w:rPr>
          <w:rFonts w:cs="Arial"/>
          <w:b/>
          <w:szCs w:val="24"/>
        </w:rPr>
        <w:t xml:space="preserve">consider a scenario, government impose a tax of $10 on seller. </w:t>
      </w:r>
    </w:p>
    <w:p w14:paraId="246F6D7E" w14:textId="65C7BEB4" w:rsidR="00E34D04" w:rsidRPr="00851D12" w:rsidRDefault="007325A3" w:rsidP="00E34D04">
      <w:pPr>
        <w:rPr>
          <w:rFonts w:cs="Arial"/>
          <w:b/>
          <w:szCs w:val="24"/>
        </w:rPr>
      </w:pPr>
      <w:r>
        <w:rPr>
          <w:rFonts w:cs="Arial"/>
          <w:b/>
          <w:szCs w:val="24"/>
        </w:rPr>
        <w:t>The</w:t>
      </w:r>
      <w:r w:rsidR="00E34D04" w:rsidRPr="00851D12">
        <w:rPr>
          <w:rFonts w:cs="Arial"/>
          <w:b/>
          <w:szCs w:val="24"/>
        </w:rPr>
        <w:t xml:space="preserve"> price received by seller will = price paid</w:t>
      </w:r>
      <w:r>
        <w:rPr>
          <w:rFonts w:cs="Arial"/>
          <w:b/>
          <w:szCs w:val="24"/>
        </w:rPr>
        <w:t xml:space="preserve"> by buyer - $10.  Since seller</w:t>
      </w:r>
      <w:r w:rsidR="00E34D04" w:rsidRPr="00851D12">
        <w:rPr>
          <w:rFonts w:cs="Arial"/>
          <w:b/>
          <w:szCs w:val="24"/>
        </w:rPr>
        <w:t>s</w:t>
      </w:r>
      <w:r>
        <w:rPr>
          <w:rFonts w:cs="Arial"/>
          <w:b/>
          <w:szCs w:val="24"/>
        </w:rPr>
        <w:t>’</w:t>
      </w:r>
      <w:r w:rsidR="00E34D04" w:rsidRPr="00851D12">
        <w:rPr>
          <w:rFonts w:cs="Arial"/>
          <w:b/>
          <w:szCs w:val="24"/>
        </w:rPr>
        <w:t xml:space="preserve"> cost structure is </w:t>
      </w:r>
      <w:r>
        <w:rPr>
          <w:rFonts w:cs="Arial"/>
          <w:b/>
          <w:szCs w:val="24"/>
        </w:rPr>
        <w:t>not changed</w:t>
      </w:r>
    </w:p>
    <w:p w14:paraId="61C85164" w14:textId="77777777" w:rsidR="00E34D04" w:rsidRPr="00851D12" w:rsidRDefault="00E34D04" w:rsidP="00E34D04">
      <w:pPr>
        <w:rPr>
          <w:rFonts w:cs="Arial"/>
          <w:b/>
          <w:szCs w:val="24"/>
        </w:rPr>
      </w:pPr>
      <w:r w:rsidRPr="00851D12">
        <w:rPr>
          <w:rFonts w:cs="Arial"/>
          <w:b/>
          <w:szCs w:val="24"/>
        </w:rPr>
        <w:t xml:space="preserve">Where is the new market equilibrium?  What do you observe? </w:t>
      </w:r>
    </w:p>
    <w:p w14:paraId="5CE74244" w14:textId="77777777" w:rsidR="00E34D04" w:rsidRPr="00851D12" w:rsidRDefault="00E34D04" w:rsidP="00E34D04">
      <w:pPr>
        <w:rPr>
          <w:rFonts w:cs="Arial"/>
          <w:b/>
          <w:szCs w:val="24"/>
        </w:rPr>
      </w:pPr>
      <w:r w:rsidRPr="00851D12">
        <w:rPr>
          <w:rFonts w:cs="Arial"/>
          <w:b/>
          <w:noProof/>
          <w:szCs w:val="24"/>
          <w:lang w:eastAsia="en-US"/>
        </w:rPr>
        <w:drawing>
          <wp:inline distT="0" distB="0" distL="0" distR="0" wp14:anchorId="61A21A00" wp14:editId="22CC6FA8">
            <wp:extent cx="2981325" cy="2771934"/>
            <wp:effectExtent l="0" t="0" r="0" b="9525"/>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8834" cy="2769618"/>
                    </a:xfrm>
                    <a:prstGeom prst="rect">
                      <a:avLst/>
                    </a:prstGeom>
                    <a:noFill/>
                    <a:ln>
                      <a:noFill/>
                    </a:ln>
                  </pic:spPr>
                </pic:pic>
              </a:graphicData>
            </a:graphic>
          </wp:inline>
        </w:drawing>
      </w:r>
    </w:p>
    <w:p w14:paraId="2EE61BD9" w14:textId="77777777" w:rsidR="00E34D04" w:rsidRPr="00851D12" w:rsidRDefault="00E34D04" w:rsidP="00E34D04">
      <w:r w:rsidRPr="00851D12">
        <w:rPr>
          <w:rFonts w:cs="Arial"/>
          <w:b/>
          <w:szCs w:val="24"/>
        </w:rPr>
        <w:t>Tax burden is divided between seller and buyer.</w:t>
      </w:r>
    </w:p>
    <w:p w14:paraId="3AEBF9E6" w14:textId="77777777" w:rsidR="007325A3" w:rsidRDefault="00E34D04" w:rsidP="00E34D04">
      <w:pPr>
        <w:shd w:val="clear" w:color="auto" w:fill="FFFFFF" w:themeFill="background1"/>
        <w:snapToGrid w:val="0"/>
        <w:spacing w:after="0" w:line="240" w:lineRule="auto"/>
        <w:rPr>
          <w:rFonts w:cs="Arial"/>
          <w:b/>
          <w:color w:val="FF0000"/>
          <w:szCs w:val="24"/>
        </w:rPr>
      </w:pPr>
      <w:r w:rsidRPr="00851D12">
        <w:rPr>
          <w:rFonts w:cs="Arial"/>
          <w:b/>
          <w:color w:val="FF0000"/>
          <w:szCs w:val="24"/>
        </w:rPr>
        <w:t xml:space="preserve">Now let’s go back to our previous question. What determines the division of the tax burden?   </w:t>
      </w:r>
    </w:p>
    <w:p w14:paraId="42540387" w14:textId="77777777" w:rsidR="007325A3" w:rsidRDefault="007325A3" w:rsidP="00E34D04">
      <w:pPr>
        <w:shd w:val="clear" w:color="auto" w:fill="FFFFFF" w:themeFill="background1"/>
        <w:snapToGrid w:val="0"/>
        <w:spacing w:after="0" w:line="240" w:lineRule="auto"/>
        <w:rPr>
          <w:rFonts w:cs="Arial"/>
          <w:b/>
          <w:color w:val="FF0000"/>
          <w:szCs w:val="24"/>
        </w:rPr>
      </w:pPr>
    </w:p>
    <w:p w14:paraId="4CC711F2" w14:textId="09DEC5B9" w:rsidR="00E34D04" w:rsidRPr="00851D12" w:rsidRDefault="00E34D04" w:rsidP="00E34D04">
      <w:pPr>
        <w:shd w:val="clear" w:color="auto" w:fill="FFFFFF" w:themeFill="background1"/>
        <w:snapToGrid w:val="0"/>
        <w:spacing w:after="0" w:line="240" w:lineRule="auto"/>
        <w:rPr>
          <w:rFonts w:cs="Arial"/>
          <w:b/>
          <w:color w:val="FF0000"/>
          <w:szCs w:val="24"/>
        </w:rPr>
      </w:pPr>
      <w:r w:rsidRPr="007325A3">
        <w:rPr>
          <w:rFonts w:cs="Arial"/>
          <w:b/>
          <w:szCs w:val="24"/>
        </w:rPr>
        <w:t>Answer</w:t>
      </w:r>
      <w:r w:rsidRPr="00851D12">
        <w:rPr>
          <w:rFonts w:cs="Arial"/>
          <w:b/>
          <w:color w:val="FF0000"/>
          <w:szCs w:val="24"/>
        </w:rPr>
        <w:t>: elasticity of Demand and Supply.</w:t>
      </w:r>
    </w:p>
    <w:p w14:paraId="0C086103" w14:textId="77777777" w:rsidR="00E34D04" w:rsidRPr="00851D12" w:rsidRDefault="00E34D04" w:rsidP="00E34D04">
      <w:pPr>
        <w:shd w:val="clear" w:color="auto" w:fill="FFFFFF" w:themeFill="background1"/>
        <w:snapToGrid w:val="0"/>
        <w:spacing w:after="0" w:line="240" w:lineRule="auto"/>
        <w:rPr>
          <w:rFonts w:cs="Arial"/>
          <w:b/>
          <w:szCs w:val="24"/>
        </w:rPr>
      </w:pPr>
    </w:p>
    <w:p w14:paraId="387E5960" w14:textId="5E84B6B8" w:rsidR="00A75CFF" w:rsidRPr="00851D12" w:rsidRDefault="00E34D04" w:rsidP="00A75CFF">
      <w:pPr>
        <w:shd w:val="clear" w:color="auto" w:fill="FFFFFF" w:themeFill="background1"/>
        <w:snapToGrid w:val="0"/>
        <w:spacing w:after="0" w:line="240" w:lineRule="auto"/>
        <w:rPr>
          <w:rFonts w:cs="Arial"/>
          <w:b/>
          <w:color w:val="FF0000"/>
          <w:szCs w:val="24"/>
        </w:rPr>
      </w:pPr>
      <w:r w:rsidRPr="00851D12">
        <w:rPr>
          <w:rFonts w:cs="Arial"/>
          <w:b/>
          <w:szCs w:val="24"/>
        </w:rPr>
        <w:t xml:space="preserve">   </w:t>
      </w:r>
      <w:r w:rsidRPr="00851D12">
        <w:rPr>
          <w:rFonts w:cs="Arial"/>
          <w:b/>
          <w:color w:val="FF0000"/>
          <w:szCs w:val="24"/>
        </w:rPr>
        <w:t>The rule: the relatively inelastic pa</w:t>
      </w:r>
      <w:r w:rsidR="007325A3">
        <w:rPr>
          <w:rFonts w:cs="Arial"/>
          <w:b/>
          <w:color w:val="FF0000"/>
          <w:szCs w:val="24"/>
        </w:rPr>
        <w:t xml:space="preserve">rty will burden more of the tax </w:t>
      </w:r>
    </w:p>
    <w:p w14:paraId="623794EF" w14:textId="77777777" w:rsidR="00A75CFF" w:rsidRPr="00851D12" w:rsidRDefault="00A75CFF" w:rsidP="00A75CFF">
      <w:pPr>
        <w:shd w:val="clear" w:color="auto" w:fill="FFFFFF" w:themeFill="background1"/>
        <w:snapToGrid w:val="0"/>
        <w:spacing w:after="0" w:line="240" w:lineRule="auto"/>
        <w:rPr>
          <w:rFonts w:cs="Arial"/>
          <w:b/>
          <w:color w:val="FF0000"/>
          <w:szCs w:val="24"/>
        </w:rPr>
      </w:pPr>
    </w:p>
    <w:p w14:paraId="09598598" w14:textId="77777777" w:rsidR="00A75CFF" w:rsidRPr="00851D12" w:rsidRDefault="00A75CFF" w:rsidP="00A75CFF">
      <w:pPr>
        <w:shd w:val="clear" w:color="auto" w:fill="FFFFFF" w:themeFill="background1"/>
        <w:snapToGrid w:val="0"/>
        <w:spacing w:after="0" w:line="240" w:lineRule="auto"/>
        <w:rPr>
          <w:rFonts w:cs="Arial"/>
          <w:b/>
          <w:color w:val="FF0000"/>
          <w:szCs w:val="24"/>
        </w:rPr>
      </w:pPr>
    </w:p>
    <w:p w14:paraId="4A66D9DB" w14:textId="77777777" w:rsidR="00A75CFF" w:rsidRPr="00851D12" w:rsidRDefault="00A75CFF" w:rsidP="00A75CFF">
      <w:pPr>
        <w:shd w:val="clear" w:color="auto" w:fill="FFFFFF" w:themeFill="background1"/>
        <w:snapToGrid w:val="0"/>
        <w:spacing w:after="0" w:line="240" w:lineRule="auto"/>
        <w:rPr>
          <w:rFonts w:cs="Arial"/>
          <w:b/>
          <w:szCs w:val="24"/>
          <w:u w:val="single"/>
        </w:rPr>
      </w:pPr>
      <w:r w:rsidRPr="00851D12">
        <w:rPr>
          <w:rFonts w:cs="Arial"/>
          <w:b/>
          <w:szCs w:val="24"/>
          <w:u w:val="single"/>
        </w:rPr>
        <w:t>Part 6: Short Run Cost</w:t>
      </w:r>
    </w:p>
    <w:p w14:paraId="66C084E4" w14:textId="77777777" w:rsidR="00F52745" w:rsidRPr="005A0D99" w:rsidRDefault="00F52745" w:rsidP="00F52745">
      <w:pPr>
        <w:pStyle w:val="ListParagraph"/>
        <w:numPr>
          <w:ilvl w:val="0"/>
          <w:numId w:val="9"/>
        </w:numPr>
        <w:shd w:val="clear" w:color="auto" w:fill="FFFFFF" w:themeFill="background1"/>
        <w:snapToGrid w:val="0"/>
        <w:spacing w:after="0" w:line="240" w:lineRule="auto"/>
        <w:rPr>
          <w:rFonts w:cs="Arial"/>
          <w:szCs w:val="24"/>
        </w:rPr>
      </w:pPr>
      <w:r w:rsidRPr="00851D12">
        <w:rPr>
          <w:rFonts w:cs="Arial"/>
          <w:color w:val="FF0000"/>
          <w:szCs w:val="24"/>
        </w:rPr>
        <w:t>Economic profit vs. Accounting profit (economic profit = accounting profit –implicit cost)</w:t>
      </w:r>
    </w:p>
    <w:p w14:paraId="51BF5D4E" w14:textId="77777777" w:rsidR="005A0D99" w:rsidRPr="00851D12" w:rsidRDefault="005A0D99" w:rsidP="005A0D99">
      <w:pPr>
        <w:pStyle w:val="ListParagraph"/>
        <w:shd w:val="clear" w:color="auto" w:fill="FFFFFF" w:themeFill="background1"/>
        <w:snapToGrid w:val="0"/>
        <w:spacing w:after="0" w:line="240" w:lineRule="auto"/>
        <w:ind w:left="2280"/>
        <w:rPr>
          <w:rFonts w:cs="Arial"/>
          <w:szCs w:val="24"/>
        </w:rPr>
      </w:pPr>
    </w:p>
    <w:p w14:paraId="736DDF7B" w14:textId="26392CC8" w:rsidR="005A0D99" w:rsidRPr="005A0D99" w:rsidRDefault="00F52745" w:rsidP="00E1560C">
      <w:pPr>
        <w:pStyle w:val="ListParagraph"/>
        <w:numPr>
          <w:ilvl w:val="0"/>
          <w:numId w:val="9"/>
        </w:numPr>
        <w:shd w:val="clear" w:color="auto" w:fill="FFFFFF" w:themeFill="background1"/>
        <w:snapToGrid w:val="0"/>
        <w:spacing w:after="0" w:line="240" w:lineRule="auto"/>
        <w:rPr>
          <w:rFonts w:cs="Arial"/>
          <w:szCs w:val="24"/>
        </w:rPr>
      </w:pPr>
      <w:r w:rsidRPr="005A0D99">
        <w:rPr>
          <w:rFonts w:cs="Arial"/>
          <w:color w:val="FF0000"/>
          <w:szCs w:val="24"/>
        </w:rPr>
        <w:t xml:space="preserve">Short run vs. Long run: </w:t>
      </w:r>
      <w:r w:rsidR="005A0D99" w:rsidRPr="005A0D99">
        <w:rPr>
          <w:rFonts w:cs="Arial"/>
          <w:szCs w:val="24"/>
        </w:rPr>
        <w:t xml:space="preserve">not measured by time: 1) Short run = </w:t>
      </w:r>
      <w:r w:rsidRPr="005A0D99">
        <w:rPr>
          <w:rFonts w:cs="Arial"/>
          <w:szCs w:val="24"/>
        </w:rPr>
        <w:t>at least one factor of production is fixed</w:t>
      </w:r>
      <w:r w:rsidR="005A0D99" w:rsidRPr="005A0D99">
        <w:rPr>
          <w:rFonts w:cs="Arial"/>
          <w:szCs w:val="24"/>
        </w:rPr>
        <w:t xml:space="preserve"> </w:t>
      </w:r>
      <w:r w:rsidRPr="005A0D99">
        <w:rPr>
          <w:rFonts w:cs="Arial"/>
          <w:szCs w:val="24"/>
        </w:rPr>
        <w:t>(</w:t>
      </w:r>
      <w:r w:rsidR="005A0D99" w:rsidRPr="005A0D99">
        <w:rPr>
          <w:rFonts w:cs="Arial"/>
          <w:szCs w:val="24"/>
        </w:rPr>
        <w:t xml:space="preserve">usually capital); 2) Long run = </w:t>
      </w:r>
      <w:r w:rsidRPr="005A0D99">
        <w:rPr>
          <w:rFonts w:cs="Arial"/>
          <w:szCs w:val="24"/>
        </w:rPr>
        <w:t>all factors of production are variable.</w:t>
      </w:r>
    </w:p>
    <w:p w14:paraId="356B60D0" w14:textId="77777777" w:rsidR="005A0D99" w:rsidRPr="00851D12" w:rsidRDefault="005A0D99" w:rsidP="005A0D99">
      <w:pPr>
        <w:pStyle w:val="ListParagraph"/>
        <w:shd w:val="clear" w:color="auto" w:fill="FFFFFF" w:themeFill="background1"/>
        <w:snapToGrid w:val="0"/>
        <w:spacing w:after="0" w:line="240" w:lineRule="auto"/>
        <w:ind w:left="2280"/>
        <w:rPr>
          <w:rFonts w:cs="Arial"/>
          <w:szCs w:val="24"/>
        </w:rPr>
      </w:pPr>
    </w:p>
    <w:p w14:paraId="445F7C66" w14:textId="39F35BC0" w:rsidR="00F52745" w:rsidRPr="00851D12" w:rsidRDefault="00F52745" w:rsidP="00F52745">
      <w:pPr>
        <w:pStyle w:val="ListParagraph"/>
        <w:numPr>
          <w:ilvl w:val="0"/>
          <w:numId w:val="9"/>
        </w:numPr>
        <w:shd w:val="clear" w:color="auto" w:fill="FFFFFF" w:themeFill="background1"/>
        <w:snapToGrid w:val="0"/>
        <w:spacing w:after="0" w:line="240" w:lineRule="auto"/>
        <w:rPr>
          <w:rFonts w:cs="Arial"/>
          <w:szCs w:val="24"/>
        </w:rPr>
      </w:pPr>
      <w:r w:rsidRPr="005A0D99">
        <w:rPr>
          <w:rFonts w:cs="Arial"/>
          <w:b/>
          <w:szCs w:val="24"/>
        </w:rPr>
        <w:t>Marginal product of labour</w:t>
      </w:r>
      <w:r w:rsidRPr="00851D12">
        <w:rPr>
          <w:rFonts w:cs="Arial"/>
          <w:szCs w:val="24"/>
        </w:rPr>
        <w:t xml:space="preserve"> (MPL): the additional units can be produced by adding 1 labor. </w:t>
      </w:r>
    </w:p>
    <w:p w14:paraId="1E3439C3" w14:textId="77777777" w:rsidR="00F52745" w:rsidRPr="00851D12" w:rsidRDefault="00F52745" w:rsidP="00F52745">
      <w:pPr>
        <w:pStyle w:val="ListParagraph"/>
        <w:shd w:val="clear" w:color="auto" w:fill="FFFFFF" w:themeFill="background1"/>
        <w:snapToGrid w:val="0"/>
        <w:spacing w:after="0" w:line="240" w:lineRule="auto"/>
        <w:ind w:left="2280"/>
        <w:rPr>
          <w:rFonts w:cs="Arial"/>
          <w:szCs w:val="24"/>
        </w:rPr>
      </w:pPr>
      <w:r w:rsidRPr="00851D12">
        <w:rPr>
          <w:rFonts w:cs="Arial"/>
          <w:noProof/>
          <w:szCs w:val="24"/>
          <w:lang w:eastAsia="en-US"/>
        </w:rPr>
        <w:lastRenderedPageBreak/>
        <w:drawing>
          <wp:inline distT="0" distB="0" distL="0" distR="0" wp14:anchorId="17E44AF6" wp14:editId="2C1C8B6C">
            <wp:extent cx="3257550" cy="2647950"/>
            <wp:effectExtent l="0" t="0" r="0" b="0"/>
            <wp:docPr id="11" name="图片 11" descr="http://www.dickstanford.com/MI/c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http://www.dickstanford.com/MI/c3-3.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7550" cy="2647950"/>
                    </a:xfrm>
                    <a:prstGeom prst="rect">
                      <a:avLst/>
                    </a:prstGeom>
                    <a:noFill/>
                    <a:ln>
                      <a:noFill/>
                    </a:ln>
                  </pic:spPr>
                </pic:pic>
              </a:graphicData>
            </a:graphic>
          </wp:inline>
        </w:drawing>
      </w:r>
    </w:p>
    <w:p w14:paraId="5498BD1D" w14:textId="075DF101" w:rsidR="00F52745" w:rsidRDefault="00F52745" w:rsidP="00F52745">
      <w:pPr>
        <w:pStyle w:val="ListParagraph"/>
        <w:numPr>
          <w:ilvl w:val="0"/>
          <w:numId w:val="9"/>
        </w:numPr>
        <w:shd w:val="clear" w:color="auto" w:fill="FFFFFF" w:themeFill="background1"/>
        <w:snapToGrid w:val="0"/>
        <w:spacing w:after="0" w:line="240" w:lineRule="auto"/>
        <w:rPr>
          <w:rFonts w:cs="Arial"/>
          <w:szCs w:val="24"/>
        </w:rPr>
      </w:pPr>
      <w:r w:rsidRPr="005A0D99">
        <w:rPr>
          <w:rFonts w:cs="Arial"/>
          <w:b/>
          <w:szCs w:val="24"/>
        </w:rPr>
        <w:t>Marginal Cost</w:t>
      </w:r>
      <w:r w:rsidRPr="00851D12">
        <w:rPr>
          <w:rFonts w:cs="Arial"/>
          <w:szCs w:val="24"/>
        </w:rPr>
        <w:t xml:space="preserve">: the additional cost of producing 1 more unit. </w:t>
      </w:r>
    </w:p>
    <w:p w14:paraId="7A77B3D1" w14:textId="77777777" w:rsidR="005A0D99" w:rsidRPr="00851D12" w:rsidRDefault="005A0D99" w:rsidP="005A0D99">
      <w:pPr>
        <w:pStyle w:val="ListParagraph"/>
        <w:shd w:val="clear" w:color="auto" w:fill="FFFFFF" w:themeFill="background1"/>
        <w:snapToGrid w:val="0"/>
        <w:spacing w:after="0" w:line="240" w:lineRule="auto"/>
        <w:ind w:left="2280"/>
        <w:rPr>
          <w:rFonts w:cs="Arial"/>
          <w:szCs w:val="24"/>
        </w:rPr>
      </w:pPr>
    </w:p>
    <w:p w14:paraId="029BE21F" w14:textId="62838F55" w:rsidR="00F52745" w:rsidRPr="00851D12" w:rsidRDefault="00F52745" w:rsidP="00F52745">
      <w:pPr>
        <w:pStyle w:val="ListParagraph"/>
        <w:numPr>
          <w:ilvl w:val="0"/>
          <w:numId w:val="9"/>
        </w:numPr>
        <w:shd w:val="clear" w:color="auto" w:fill="FFFFFF" w:themeFill="background1"/>
        <w:snapToGrid w:val="0"/>
        <w:spacing w:after="0" w:line="240" w:lineRule="auto"/>
        <w:rPr>
          <w:rFonts w:cs="Arial"/>
          <w:szCs w:val="24"/>
        </w:rPr>
      </w:pPr>
      <w:r w:rsidRPr="00851D12">
        <w:rPr>
          <w:rFonts w:cs="Arial"/>
          <w:szCs w:val="24"/>
        </w:rPr>
        <w:t>The relationsh</w:t>
      </w:r>
      <w:r w:rsidR="005A0D99">
        <w:rPr>
          <w:rFonts w:cs="Arial"/>
          <w:szCs w:val="24"/>
        </w:rPr>
        <w:t>ip between MPL and MC:</w:t>
      </w:r>
      <w:r w:rsidRPr="00851D12">
        <w:rPr>
          <w:rFonts w:cs="Arial"/>
          <w:szCs w:val="24"/>
        </w:rPr>
        <w:t xml:space="preserve"> </w:t>
      </w:r>
      <w:r w:rsidR="005A0D99">
        <w:rPr>
          <w:rFonts w:cs="Arial"/>
          <w:color w:val="FF0000"/>
          <w:szCs w:val="24"/>
        </w:rPr>
        <w:t xml:space="preserve">when </w:t>
      </w:r>
      <w:r w:rsidR="005A0D99" w:rsidRPr="005A0D99">
        <w:rPr>
          <w:rFonts w:cs="Arial"/>
          <w:b/>
          <w:color w:val="FF0000"/>
          <w:szCs w:val="24"/>
        </w:rPr>
        <w:t>MPL</w:t>
      </w:r>
      <w:r w:rsidR="005A0D99">
        <w:rPr>
          <w:rFonts w:cs="Arial"/>
          <w:color w:val="FF0000"/>
          <w:szCs w:val="24"/>
        </w:rPr>
        <w:t xml:space="preserve"> increase = </w:t>
      </w:r>
      <w:r w:rsidR="005A0D99" w:rsidRPr="005A0D99">
        <w:rPr>
          <w:rFonts w:cs="Arial"/>
          <w:b/>
          <w:color w:val="FF0000"/>
          <w:szCs w:val="24"/>
        </w:rPr>
        <w:t xml:space="preserve">MC </w:t>
      </w:r>
      <w:r w:rsidR="005A0D99">
        <w:rPr>
          <w:rFonts w:cs="Arial"/>
          <w:color w:val="FF0000"/>
          <w:szCs w:val="24"/>
        </w:rPr>
        <w:t>decrease; When MPL decrease =</w:t>
      </w:r>
      <w:r w:rsidRPr="00851D12">
        <w:rPr>
          <w:rFonts w:cs="Arial"/>
          <w:color w:val="FF0000"/>
          <w:szCs w:val="24"/>
        </w:rPr>
        <w:t xml:space="preserve"> MC increase.</w:t>
      </w:r>
      <w:r w:rsidRPr="00851D12">
        <w:rPr>
          <w:rFonts w:cs="Arial"/>
          <w:szCs w:val="24"/>
        </w:rPr>
        <w:t xml:space="preserve"> </w:t>
      </w:r>
    </w:p>
    <w:p w14:paraId="313E77E9" w14:textId="77777777" w:rsidR="00F52745" w:rsidRPr="00851D12" w:rsidRDefault="00F52745" w:rsidP="00F52745">
      <w:pPr>
        <w:shd w:val="clear" w:color="auto" w:fill="FFFFFF" w:themeFill="background1"/>
        <w:snapToGrid w:val="0"/>
        <w:spacing w:after="0" w:line="240" w:lineRule="auto"/>
        <w:rPr>
          <w:rFonts w:cs="Arial"/>
          <w:szCs w:val="24"/>
        </w:rPr>
      </w:pPr>
    </w:p>
    <w:p w14:paraId="448AE569" w14:textId="77777777" w:rsidR="00F52745" w:rsidRPr="00851D12" w:rsidRDefault="00F52745" w:rsidP="00F52745">
      <w:pPr>
        <w:shd w:val="clear" w:color="auto" w:fill="FFFFFF" w:themeFill="background1"/>
        <w:snapToGrid w:val="0"/>
        <w:spacing w:after="0" w:line="240" w:lineRule="auto"/>
        <w:rPr>
          <w:rFonts w:cs="Arial"/>
          <w:szCs w:val="24"/>
        </w:rPr>
      </w:pPr>
      <w:r w:rsidRPr="00851D12">
        <w:rPr>
          <w:rFonts w:cs="Arial"/>
          <w:szCs w:val="24"/>
        </w:rPr>
        <w:t xml:space="preserve">                                  </w:t>
      </w:r>
      <w:r w:rsidRPr="00851D12">
        <w:rPr>
          <w:rFonts w:cs="Arial"/>
          <w:noProof/>
          <w:szCs w:val="24"/>
          <w:lang w:eastAsia="en-US"/>
        </w:rPr>
        <w:drawing>
          <wp:inline distT="0" distB="0" distL="0" distR="0" wp14:anchorId="5E1D6FB8" wp14:editId="2A53DC9B">
            <wp:extent cx="3152332" cy="4076700"/>
            <wp:effectExtent l="0" t="0" r="0" b="0"/>
            <wp:docPr id="10" name="图片 10" descr="http://img.docstoccdn.com/thumb/orig/39026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http://img.docstoccdn.com/thumb/orig/3902630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58892" cy="4085184"/>
                    </a:xfrm>
                    <a:prstGeom prst="rect">
                      <a:avLst/>
                    </a:prstGeom>
                    <a:noFill/>
                    <a:ln>
                      <a:noFill/>
                    </a:ln>
                  </pic:spPr>
                </pic:pic>
              </a:graphicData>
            </a:graphic>
          </wp:inline>
        </w:drawing>
      </w:r>
    </w:p>
    <w:p w14:paraId="1F8FCDBB" w14:textId="4836B15B" w:rsidR="00F52745" w:rsidRDefault="005A0D99" w:rsidP="00F52745">
      <w:pPr>
        <w:pStyle w:val="ListParagraph"/>
        <w:numPr>
          <w:ilvl w:val="0"/>
          <w:numId w:val="9"/>
        </w:numPr>
        <w:shd w:val="clear" w:color="auto" w:fill="FFFFFF" w:themeFill="background1"/>
        <w:snapToGrid w:val="0"/>
        <w:spacing w:after="0" w:line="240" w:lineRule="auto"/>
        <w:rPr>
          <w:rFonts w:cs="Arial"/>
          <w:szCs w:val="24"/>
        </w:rPr>
      </w:pPr>
      <w:r w:rsidRPr="005A0D99">
        <w:rPr>
          <w:rFonts w:cs="Arial"/>
          <w:b/>
          <w:szCs w:val="24"/>
        </w:rPr>
        <w:t>V</w:t>
      </w:r>
      <w:r w:rsidR="00F52745" w:rsidRPr="005A0D99">
        <w:rPr>
          <w:rFonts w:cs="Arial"/>
          <w:b/>
          <w:szCs w:val="24"/>
        </w:rPr>
        <w:t>ariable cost</w:t>
      </w:r>
      <w:r w:rsidR="00F52745" w:rsidRPr="00851D12">
        <w:rPr>
          <w:rFonts w:cs="Arial"/>
          <w:szCs w:val="24"/>
        </w:rPr>
        <w:t>: variable cost is the cost that changes as Q changes, including labor cost, material cost, etc.</w:t>
      </w:r>
    </w:p>
    <w:p w14:paraId="753EDAD4" w14:textId="77777777" w:rsidR="005A0D99" w:rsidRPr="00851D12" w:rsidRDefault="005A0D99" w:rsidP="005A0D99">
      <w:pPr>
        <w:pStyle w:val="ListParagraph"/>
        <w:shd w:val="clear" w:color="auto" w:fill="FFFFFF" w:themeFill="background1"/>
        <w:snapToGrid w:val="0"/>
        <w:spacing w:after="0" w:line="240" w:lineRule="auto"/>
        <w:ind w:left="2280"/>
        <w:rPr>
          <w:rFonts w:cs="Arial"/>
          <w:szCs w:val="24"/>
        </w:rPr>
      </w:pPr>
    </w:p>
    <w:p w14:paraId="6AD43794" w14:textId="77777777" w:rsidR="00F52745" w:rsidRDefault="00F52745" w:rsidP="00F52745">
      <w:pPr>
        <w:pStyle w:val="ListParagraph"/>
        <w:numPr>
          <w:ilvl w:val="0"/>
          <w:numId w:val="9"/>
        </w:numPr>
        <w:shd w:val="clear" w:color="auto" w:fill="FFFFFF" w:themeFill="background1"/>
        <w:snapToGrid w:val="0"/>
        <w:spacing w:after="0" w:line="240" w:lineRule="auto"/>
        <w:rPr>
          <w:rFonts w:cs="Arial"/>
          <w:szCs w:val="24"/>
        </w:rPr>
      </w:pPr>
      <w:r w:rsidRPr="005A0D99">
        <w:rPr>
          <w:rFonts w:cs="Arial"/>
          <w:b/>
          <w:szCs w:val="24"/>
        </w:rPr>
        <w:lastRenderedPageBreak/>
        <w:t>Fixed cost</w:t>
      </w:r>
      <w:r w:rsidRPr="00851D12">
        <w:rPr>
          <w:rFonts w:cs="Arial"/>
          <w:szCs w:val="24"/>
        </w:rPr>
        <w:t>: cost that not varies due to the change of Q. Rent, R&amp;D,etc.</w:t>
      </w:r>
    </w:p>
    <w:p w14:paraId="3590CEDE" w14:textId="77777777" w:rsidR="005A0D99" w:rsidRPr="005A0D99" w:rsidRDefault="005A0D99" w:rsidP="005A0D99">
      <w:pPr>
        <w:pStyle w:val="ListParagraph"/>
        <w:rPr>
          <w:rFonts w:cs="Arial"/>
          <w:szCs w:val="24"/>
        </w:rPr>
      </w:pPr>
    </w:p>
    <w:p w14:paraId="4813AAEB" w14:textId="77777777" w:rsidR="005A0D99" w:rsidRPr="00851D12" w:rsidRDefault="005A0D99" w:rsidP="005A0D99">
      <w:pPr>
        <w:pStyle w:val="ListParagraph"/>
        <w:shd w:val="clear" w:color="auto" w:fill="FFFFFF" w:themeFill="background1"/>
        <w:snapToGrid w:val="0"/>
        <w:spacing w:after="0" w:line="240" w:lineRule="auto"/>
        <w:ind w:left="2280"/>
        <w:rPr>
          <w:rFonts w:cs="Arial"/>
          <w:szCs w:val="24"/>
        </w:rPr>
      </w:pPr>
    </w:p>
    <w:p w14:paraId="641D83F0" w14:textId="77777777" w:rsidR="005A0D99" w:rsidRPr="005A0D99" w:rsidRDefault="005A0D99" w:rsidP="005A0D99">
      <w:pPr>
        <w:shd w:val="clear" w:color="auto" w:fill="FFFFFF" w:themeFill="background1"/>
        <w:snapToGrid w:val="0"/>
        <w:spacing w:after="0" w:line="240" w:lineRule="auto"/>
        <w:rPr>
          <w:rFonts w:cs="Arial"/>
          <w:szCs w:val="24"/>
        </w:rPr>
      </w:pPr>
    </w:p>
    <w:p w14:paraId="360A9DB4" w14:textId="77777777" w:rsidR="005A0D99" w:rsidRPr="00851D12" w:rsidRDefault="005A0D99" w:rsidP="005A0D99">
      <w:pPr>
        <w:pStyle w:val="ListParagraph"/>
        <w:shd w:val="clear" w:color="auto" w:fill="FFFFFF" w:themeFill="background1"/>
        <w:snapToGrid w:val="0"/>
        <w:spacing w:after="0" w:line="240" w:lineRule="auto"/>
        <w:ind w:left="2280"/>
        <w:rPr>
          <w:rFonts w:cs="Arial"/>
          <w:szCs w:val="24"/>
        </w:rPr>
      </w:pPr>
    </w:p>
    <w:p w14:paraId="41F930D9" w14:textId="77777777" w:rsidR="00E34D04" w:rsidRDefault="00F52745" w:rsidP="00E34D04">
      <w:pPr>
        <w:pStyle w:val="ListParagraph"/>
        <w:numPr>
          <w:ilvl w:val="0"/>
          <w:numId w:val="9"/>
        </w:numPr>
        <w:shd w:val="clear" w:color="auto" w:fill="FFFFFF" w:themeFill="background1"/>
        <w:snapToGrid w:val="0"/>
        <w:spacing w:after="0" w:line="240" w:lineRule="auto"/>
        <w:rPr>
          <w:rFonts w:cs="Arial"/>
          <w:szCs w:val="24"/>
        </w:rPr>
      </w:pPr>
      <w:r w:rsidRPr="00851D12">
        <w:rPr>
          <w:rFonts w:cs="Arial"/>
          <w:szCs w:val="24"/>
        </w:rPr>
        <w:t>Average fixed cost and average total cost and AVC</w:t>
      </w:r>
    </w:p>
    <w:p w14:paraId="4F7AD357"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6B440E6B"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2CEA047A"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28BA7B7D"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1520229C"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0CDC76FE"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6B771AF1" w14:textId="77777777" w:rsidR="005A0D99" w:rsidRDefault="005A0D99" w:rsidP="005A0D99">
      <w:pPr>
        <w:pStyle w:val="ListParagraph"/>
        <w:shd w:val="clear" w:color="auto" w:fill="FFFFFF" w:themeFill="background1"/>
        <w:snapToGrid w:val="0"/>
        <w:spacing w:after="0" w:line="240" w:lineRule="auto"/>
        <w:ind w:left="2280"/>
        <w:rPr>
          <w:rFonts w:cs="Arial"/>
          <w:color w:val="FF0000"/>
          <w:szCs w:val="24"/>
        </w:rPr>
      </w:pPr>
      <w:r w:rsidRPr="00851D12">
        <w:rPr>
          <w:rFonts w:cs="Arial"/>
          <w:color w:val="FF0000"/>
          <w:szCs w:val="24"/>
        </w:rPr>
        <w:t xml:space="preserve">Marginal cost is the change of Variable cost due to 1 unit increase in Q.  </w:t>
      </w:r>
      <w:r w:rsidRPr="00851D12">
        <w:rPr>
          <w:rFonts w:cs="Arial"/>
          <w:b/>
          <w:color w:val="FF0000"/>
          <w:szCs w:val="24"/>
        </w:rPr>
        <w:t>Distinguish between average Variable cost and marginal cost</w:t>
      </w:r>
      <w:r w:rsidRPr="00851D12">
        <w:rPr>
          <w:rFonts w:cs="Arial"/>
          <w:color w:val="FF0000"/>
          <w:szCs w:val="24"/>
        </w:rPr>
        <w:t>.</w:t>
      </w:r>
    </w:p>
    <w:p w14:paraId="7A9775C5" w14:textId="77777777" w:rsidR="005A0D99" w:rsidRDefault="005A0D99" w:rsidP="005A0D99">
      <w:pPr>
        <w:pStyle w:val="ListParagraph"/>
        <w:shd w:val="clear" w:color="auto" w:fill="FFFFFF" w:themeFill="background1"/>
        <w:snapToGrid w:val="0"/>
        <w:spacing w:after="0" w:line="240" w:lineRule="auto"/>
        <w:ind w:left="2280"/>
        <w:rPr>
          <w:rFonts w:cs="Arial"/>
          <w:color w:val="FF0000"/>
          <w:szCs w:val="24"/>
        </w:rPr>
      </w:pPr>
    </w:p>
    <w:p w14:paraId="1A45FF4D" w14:textId="77777777" w:rsidR="005A0D99" w:rsidRDefault="005A0D99" w:rsidP="005A0D99">
      <w:pPr>
        <w:shd w:val="clear" w:color="auto" w:fill="FFFFFF" w:themeFill="background1"/>
        <w:snapToGrid w:val="0"/>
        <w:spacing w:after="0" w:line="240" w:lineRule="auto"/>
        <w:rPr>
          <w:rFonts w:cs="Arial"/>
          <w:color w:val="FF0000"/>
          <w:szCs w:val="24"/>
        </w:rPr>
      </w:pPr>
    </w:p>
    <w:p w14:paraId="73B29C41" w14:textId="1F8E1070" w:rsidR="005A0D99" w:rsidRPr="005A0D99" w:rsidRDefault="005A0D99" w:rsidP="005A0D99">
      <w:pPr>
        <w:shd w:val="clear" w:color="auto" w:fill="FFFFFF" w:themeFill="background1"/>
        <w:snapToGrid w:val="0"/>
        <w:spacing w:after="0" w:line="240" w:lineRule="auto"/>
        <w:rPr>
          <w:rFonts w:cs="Arial"/>
          <w:color w:val="FF0000"/>
          <w:szCs w:val="24"/>
        </w:rPr>
      </w:pPr>
      <w:r w:rsidRPr="005A0D99">
        <w:rPr>
          <w:rFonts w:cs="Arial"/>
          <w:color w:val="FF0000"/>
          <w:szCs w:val="24"/>
        </w:rPr>
        <w:t>For example: your average mark and the mark you get on your next cost</w:t>
      </w:r>
    </w:p>
    <w:p w14:paraId="2621658C" w14:textId="77777777" w:rsidR="005A0D99" w:rsidRDefault="005A0D99" w:rsidP="005A0D99">
      <w:pPr>
        <w:pStyle w:val="ListParagraph"/>
        <w:shd w:val="clear" w:color="auto" w:fill="FFFFFF" w:themeFill="background1"/>
        <w:snapToGrid w:val="0"/>
        <w:spacing w:after="0" w:line="240" w:lineRule="auto"/>
        <w:ind w:left="2280"/>
        <w:rPr>
          <w:rFonts w:cs="Arial"/>
          <w:color w:val="FF0000"/>
          <w:szCs w:val="24"/>
        </w:rPr>
      </w:pPr>
    </w:p>
    <w:p w14:paraId="6A41701E" w14:textId="77777777" w:rsidR="005A0D99" w:rsidRDefault="005A0D99" w:rsidP="005A0D99">
      <w:pPr>
        <w:pStyle w:val="ListParagraph"/>
        <w:shd w:val="clear" w:color="auto" w:fill="FFFFFF" w:themeFill="background1"/>
        <w:snapToGrid w:val="0"/>
        <w:spacing w:after="0" w:line="240" w:lineRule="auto"/>
        <w:ind w:left="2280"/>
        <w:rPr>
          <w:rFonts w:cs="Arial"/>
          <w:color w:val="FF0000"/>
          <w:szCs w:val="24"/>
        </w:rPr>
      </w:pPr>
    </w:p>
    <w:p w14:paraId="00CDAA38"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6D07E5CE"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63080A45" w14:textId="77777777" w:rsidR="005A0D99" w:rsidRDefault="005A0D99" w:rsidP="005A0D99">
      <w:pPr>
        <w:pStyle w:val="ListParagraph"/>
        <w:shd w:val="clear" w:color="auto" w:fill="FFFFFF" w:themeFill="background1"/>
        <w:snapToGrid w:val="0"/>
        <w:spacing w:after="0" w:line="240" w:lineRule="auto"/>
        <w:ind w:left="2280"/>
        <w:rPr>
          <w:rFonts w:cs="Arial"/>
          <w:szCs w:val="24"/>
        </w:rPr>
      </w:pPr>
    </w:p>
    <w:p w14:paraId="467ED6CD" w14:textId="77777777" w:rsidR="005A0D99" w:rsidRPr="00851D12" w:rsidRDefault="005A0D99" w:rsidP="005A0D99">
      <w:pPr>
        <w:pStyle w:val="ListParagraph"/>
        <w:shd w:val="clear" w:color="auto" w:fill="FFFFFF" w:themeFill="background1"/>
        <w:snapToGrid w:val="0"/>
        <w:spacing w:after="0" w:line="240" w:lineRule="auto"/>
        <w:ind w:left="2280"/>
        <w:rPr>
          <w:rFonts w:cs="Arial"/>
          <w:szCs w:val="24"/>
        </w:rPr>
      </w:pPr>
    </w:p>
    <w:p w14:paraId="0FD3BD84" w14:textId="77777777" w:rsidR="00E34D04" w:rsidRPr="00851D12" w:rsidRDefault="00F52745">
      <w:pPr>
        <w:rPr>
          <w:b/>
        </w:rPr>
      </w:pPr>
      <w:r w:rsidRPr="00851D12">
        <w:rPr>
          <w:b/>
          <w:noProof/>
          <w:lang w:eastAsia="en-US"/>
        </w:rPr>
        <w:drawing>
          <wp:inline distT="0" distB="0" distL="0" distR="0" wp14:anchorId="6E42FC53" wp14:editId="1AD6EA13">
            <wp:extent cx="3930650" cy="3043555"/>
            <wp:effectExtent l="0" t="0" r="0" b="4445"/>
            <wp:docPr id="2" name="Picture 3" descr="http://www.economicshelp.org/blog/wp-content/uploads/2008/01/costs-ac-avc-atv-afc-r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omicshelp.org/blog/wp-content/uploads/2008/01/costs-ac-avc-atv-afc-rg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30650" cy="3043555"/>
                    </a:xfrm>
                    <a:prstGeom prst="rect">
                      <a:avLst/>
                    </a:prstGeom>
                    <a:noFill/>
                    <a:ln>
                      <a:noFill/>
                    </a:ln>
                  </pic:spPr>
                </pic:pic>
              </a:graphicData>
            </a:graphic>
          </wp:inline>
        </w:drawing>
      </w:r>
    </w:p>
    <w:p w14:paraId="7D85E484"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149CA42D"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58530E84"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0560B254"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69A5E1DB"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1BD6883F"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491A2BC6" w14:textId="77777777" w:rsidR="00F52745" w:rsidRDefault="00F52745" w:rsidP="00F52745">
      <w:pPr>
        <w:shd w:val="clear" w:color="auto" w:fill="FFFFFF" w:themeFill="background1"/>
        <w:snapToGrid w:val="0"/>
        <w:spacing w:after="0" w:line="240" w:lineRule="auto"/>
        <w:rPr>
          <w:rFonts w:cs="Arial"/>
          <w:b/>
          <w:color w:val="FF0000"/>
          <w:sz w:val="24"/>
          <w:szCs w:val="28"/>
          <w:u w:val="single"/>
        </w:rPr>
      </w:pPr>
      <w:r w:rsidRPr="00851D12">
        <w:rPr>
          <w:rFonts w:cs="Arial"/>
          <w:b/>
          <w:color w:val="FF0000"/>
          <w:sz w:val="24"/>
          <w:szCs w:val="28"/>
          <w:u w:val="single"/>
        </w:rPr>
        <w:t>PART 7 Perfect Competitive Market</w:t>
      </w:r>
    </w:p>
    <w:p w14:paraId="0A5FF9ED"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1F03C17B" w14:textId="77777777" w:rsidR="005A0D99" w:rsidRDefault="005A0D99" w:rsidP="00F52745">
      <w:pPr>
        <w:shd w:val="clear" w:color="auto" w:fill="FFFFFF" w:themeFill="background1"/>
        <w:snapToGrid w:val="0"/>
        <w:spacing w:after="0" w:line="240" w:lineRule="auto"/>
        <w:rPr>
          <w:rFonts w:cs="Arial"/>
          <w:b/>
          <w:color w:val="FF0000"/>
          <w:sz w:val="24"/>
          <w:szCs w:val="28"/>
          <w:u w:val="single"/>
        </w:rPr>
      </w:pPr>
    </w:p>
    <w:p w14:paraId="6E2250FD" w14:textId="77777777" w:rsidR="005A0D99" w:rsidRPr="00851D12" w:rsidRDefault="005A0D99" w:rsidP="00F52745">
      <w:pPr>
        <w:shd w:val="clear" w:color="auto" w:fill="FFFFFF" w:themeFill="background1"/>
        <w:snapToGrid w:val="0"/>
        <w:spacing w:after="0" w:line="240" w:lineRule="auto"/>
        <w:rPr>
          <w:rFonts w:cs="Arial"/>
          <w:b/>
          <w:color w:val="FF0000"/>
          <w:sz w:val="24"/>
          <w:szCs w:val="28"/>
          <w:u w:val="single"/>
        </w:rPr>
      </w:pPr>
    </w:p>
    <w:p w14:paraId="0C0E14F6" w14:textId="3589FACA" w:rsidR="00F52745" w:rsidRDefault="00F52745" w:rsidP="00F52745">
      <w:pPr>
        <w:shd w:val="clear" w:color="auto" w:fill="FFFFFF" w:themeFill="background1"/>
        <w:snapToGrid w:val="0"/>
        <w:spacing w:after="0" w:line="240" w:lineRule="auto"/>
        <w:rPr>
          <w:rFonts w:cs="Arial"/>
          <w:b/>
          <w:szCs w:val="24"/>
        </w:rPr>
      </w:pPr>
      <w:r w:rsidRPr="005A0D99">
        <w:rPr>
          <w:rFonts w:cs="Arial"/>
          <w:b/>
          <w:szCs w:val="24"/>
        </w:rPr>
        <w:t xml:space="preserve">1. perfect competitive market : </w:t>
      </w:r>
    </w:p>
    <w:p w14:paraId="3E553348" w14:textId="77777777" w:rsidR="005A0D99" w:rsidRPr="005A0D99" w:rsidRDefault="005A0D99" w:rsidP="00F52745">
      <w:pPr>
        <w:shd w:val="clear" w:color="auto" w:fill="FFFFFF" w:themeFill="background1"/>
        <w:snapToGrid w:val="0"/>
        <w:spacing w:after="0" w:line="240" w:lineRule="auto"/>
        <w:rPr>
          <w:rFonts w:cs="Arial"/>
          <w:b/>
          <w:szCs w:val="24"/>
        </w:rPr>
      </w:pPr>
    </w:p>
    <w:p w14:paraId="1346E687" w14:textId="05FD5681" w:rsidR="00F52745" w:rsidRDefault="00F52745" w:rsidP="005A0D99">
      <w:pPr>
        <w:pStyle w:val="ListParagraph"/>
        <w:numPr>
          <w:ilvl w:val="0"/>
          <w:numId w:val="23"/>
        </w:numPr>
        <w:shd w:val="clear" w:color="auto" w:fill="FFFFFF" w:themeFill="background1"/>
        <w:snapToGrid w:val="0"/>
        <w:spacing w:after="0" w:line="240" w:lineRule="auto"/>
        <w:rPr>
          <w:rFonts w:cs="Arial"/>
          <w:szCs w:val="24"/>
        </w:rPr>
      </w:pPr>
      <w:r w:rsidRPr="00851D12">
        <w:rPr>
          <w:rFonts w:cs="Arial"/>
          <w:szCs w:val="24"/>
        </w:rPr>
        <w:t>M</w:t>
      </w:r>
      <w:r w:rsidR="005A0D99">
        <w:rPr>
          <w:rFonts w:cs="Arial"/>
          <w:szCs w:val="24"/>
        </w:rPr>
        <w:t>any</w:t>
      </w:r>
      <w:r w:rsidRPr="00851D12">
        <w:rPr>
          <w:rFonts w:cs="Arial"/>
          <w:szCs w:val="24"/>
        </w:rPr>
        <w:t xml:space="preserve"> firms</w:t>
      </w:r>
    </w:p>
    <w:p w14:paraId="659D1EB4" w14:textId="77777777" w:rsidR="005A0D99" w:rsidRPr="00851D12" w:rsidRDefault="005A0D99" w:rsidP="005A0D99">
      <w:pPr>
        <w:pStyle w:val="ListParagraph"/>
        <w:shd w:val="clear" w:color="auto" w:fill="FFFFFF" w:themeFill="background1"/>
        <w:snapToGrid w:val="0"/>
        <w:spacing w:after="0" w:line="240" w:lineRule="auto"/>
        <w:rPr>
          <w:rFonts w:cs="Arial"/>
          <w:szCs w:val="24"/>
        </w:rPr>
      </w:pPr>
    </w:p>
    <w:p w14:paraId="2206959F" w14:textId="77777777" w:rsidR="00F52745" w:rsidRDefault="00F52745" w:rsidP="005A0D99">
      <w:pPr>
        <w:pStyle w:val="ListParagraph"/>
        <w:numPr>
          <w:ilvl w:val="0"/>
          <w:numId w:val="23"/>
        </w:numPr>
        <w:shd w:val="clear" w:color="auto" w:fill="FFFFFF" w:themeFill="background1"/>
        <w:snapToGrid w:val="0"/>
        <w:spacing w:after="0" w:line="240" w:lineRule="auto"/>
        <w:rPr>
          <w:rFonts w:cs="Arial"/>
          <w:szCs w:val="24"/>
        </w:rPr>
      </w:pPr>
      <w:r w:rsidRPr="00851D12">
        <w:rPr>
          <w:rFonts w:cs="Arial"/>
          <w:szCs w:val="24"/>
        </w:rPr>
        <w:t>Goods are identical, homogenous</w:t>
      </w:r>
    </w:p>
    <w:p w14:paraId="57AFDF84" w14:textId="77777777" w:rsidR="005A0D99" w:rsidRPr="005A0D99" w:rsidRDefault="005A0D99" w:rsidP="005A0D99">
      <w:pPr>
        <w:shd w:val="clear" w:color="auto" w:fill="FFFFFF" w:themeFill="background1"/>
        <w:snapToGrid w:val="0"/>
        <w:spacing w:after="0" w:line="240" w:lineRule="auto"/>
        <w:rPr>
          <w:rFonts w:cs="Arial"/>
          <w:szCs w:val="24"/>
        </w:rPr>
      </w:pPr>
    </w:p>
    <w:p w14:paraId="71A6C0A9" w14:textId="77777777" w:rsidR="00F52745" w:rsidRDefault="00F52745" w:rsidP="005A0D99">
      <w:pPr>
        <w:pStyle w:val="ListParagraph"/>
        <w:numPr>
          <w:ilvl w:val="0"/>
          <w:numId w:val="23"/>
        </w:numPr>
        <w:shd w:val="clear" w:color="auto" w:fill="FFFFFF" w:themeFill="background1"/>
        <w:snapToGrid w:val="0"/>
        <w:spacing w:after="0" w:line="240" w:lineRule="auto"/>
        <w:rPr>
          <w:rFonts w:cs="Arial"/>
          <w:szCs w:val="24"/>
        </w:rPr>
      </w:pPr>
      <w:r w:rsidRPr="00851D12">
        <w:rPr>
          <w:rFonts w:cs="Arial"/>
          <w:szCs w:val="24"/>
        </w:rPr>
        <w:t>Low enter barrier</w:t>
      </w:r>
    </w:p>
    <w:p w14:paraId="0A66D87B" w14:textId="77777777" w:rsidR="005A0D99" w:rsidRPr="005A0D99" w:rsidRDefault="005A0D99" w:rsidP="005A0D99">
      <w:pPr>
        <w:shd w:val="clear" w:color="auto" w:fill="FFFFFF" w:themeFill="background1"/>
        <w:snapToGrid w:val="0"/>
        <w:spacing w:after="0" w:line="240" w:lineRule="auto"/>
        <w:rPr>
          <w:rFonts w:cs="Arial"/>
          <w:szCs w:val="24"/>
        </w:rPr>
      </w:pPr>
    </w:p>
    <w:p w14:paraId="253A13AC" w14:textId="19F4A2AB" w:rsidR="00F52745" w:rsidRPr="00851D12" w:rsidRDefault="00F52745" w:rsidP="005A0D99">
      <w:pPr>
        <w:pStyle w:val="ListParagraph"/>
        <w:numPr>
          <w:ilvl w:val="0"/>
          <w:numId w:val="23"/>
        </w:numPr>
        <w:shd w:val="clear" w:color="auto" w:fill="FFFFFF" w:themeFill="background1"/>
        <w:snapToGrid w:val="0"/>
        <w:spacing w:after="0" w:line="240" w:lineRule="auto"/>
        <w:rPr>
          <w:rFonts w:cs="Arial"/>
          <w:szCs w:val="24"/>
        </w:rPr>
      </w:pPr>
      <w:r w:rsidRPr="00851D12">
        <w:rPr>
          <w:rFonts w:cs="Arial"/>
          <w:szCs w:val="24"/>
        </w:rPr>
        <w:t>M</w:t>
      </w:r>
      <w:r w:rsidR="005A0D99">
        <w:rPr>
          <w:rFonts w:cs="Arial"/>
          <w:szCs w:val="24"/>
        </w:rPr>
        <w:t>any buyers</w:t>
      </w:r>
    </w:p>
    <w:p w14:paraId="40118620" w14:textId="77777777" w:rsidR="00F52745" w:rsidRPr="00851D12" w:rsidRDefault="00F52745">
      <w:pPr>
        <w:rPr>
          <w:b/>
        </w:rPr>
      </w:pPr>
    </w:p>
    <w:p w14:paraId="7B534EE4" w14:textId="7C49EB13" w:rsidR="00F52745" w:rsidRDefault="00F52745" w:rsidP="005A0D99">
      <w:pPr>
        <w:pStyle w:val="ListParagraph"/>
        <w:numPr>
          <w:ilvl w:val="0"/>
          <w:numId w:val="4"/>
        </w:numPr>
        <w:shd w:val="clear" w:color="auto" w:fill="FFFFFF" w:themeFill="background1"/>
        <w:snapToGrid w:val="0"/>
        <w:spacing w:after="0" w:line="240" w:lineRule="auto"/>
        <w:rPr>
          <w:rFonts w:cs="Arial"/>
          <w:b/>
          <w:szCs w:val="24"/>
        </w:rPr>
      </w:pPr>
      <w:r w:rsidRPr="005A0D99">
        <w:rPr>
          <w:rFonts w:cs="Arial"/>
          <w:b/>
          <w:szCs w:val="24"/>
          <w:highlight w:val="yellow"/>
        </w:rPr>
        <w:t>Firm’s optimal production: MR = MC</w:t>
      </w:r>
    </w:p>
    <w:p w14:paraId="195D8E3C" w14:textId="77777777" w:rsidR="005A0D99" w:rsidRPr="005A0D99" w:rsidRDefault="005A0D99" w:rsidP="005A0D99">
      <w:pPr>
        <w:pStyle w:val="ListParagraph"/>
        <w:shd w:val="clear" w:color="auto" w:fill="FFFFFF" w:themeFill="background1"/>
        <w:snapToGrid w:val="0"/>
        <w:spacing w:after="0" w:line="240" w:lineRule="auto"/>
        <w:rPr>
          <w:rFonts w:cs="Arial"/>
          <w:b/>
          <w:szCs w:val="24"/>
        </w:rPr>
      </w:pPr>
    </w:p>
    <w:p w14:paraId="460675CB" w14:textId="0CD89233" w:rsidR="00F52745" w:rsidRDefault="00F52745" w:rsidP="00F52745">
      <w:pPr>
        <w:pStyle w:val="ListParagraph"/>
        <w:shd w:val="clear" w:color="auto" w:fill="FFFFFF"/>
        <w:snapToGrid w:val="0"/>
        <w:spacing w:after="0" w:line="240" w:lineRule="auto"/>
        <w:ind w:left="360"/>
        <w:rPr>
          <w:rFonts w:cs="Arial"/>
          <w:szCs w:val="24"/>
        </w:rPr>
      </w:pPr>
      <w:r w:rsidRPr="005A0D99">
        <w:rPr>
          <w:rFonts w:cs="Arial"/>
          <w:b/>
          <w:szCs w:val="24"/>
        </w:rPr>
        <w:t>Profit maximizing condition</w:t>
      </w:r>
      <w:r w:rsidRPr="00851D12">
        <w:rPr>
          <w:rFonts w:cs="Arial"/>
          <w:szCs w:val="24"/>
        </w:rPr>
        <w:t>: MC</w:t>
      </w:r>
      <w:r w:rsidR="005A0D99">
        <w:rPr>
          <w:rFonts w:cs="Arial"/>
          <w:szCs w:val="24"/>
        </w:rPr>
        <w:t xml:space="preserve"> </w:t>
      </w:r>
      <w:r w:rsidRPr="00851D12">
        <w:rPr>
          <w:rFonts w:cs="Arial"/>
          <w:szCs w:val="24"/>
        </w:rPr>
        <w:t>=</w:t>
      </w:r>
      <w:r w:rsidR="005A0D99">
        <w:rPr>
          <w:rFonts w:cs="Arial"/>
          <w:szCs w:val="24"/>
        </w:rPr>
        <w:t xml:space="preserve"> MR which means </w:t>
      </w:r>
      <w:bookmarkStart w:id="0" w:name="_GoBack"/>
      <w:bookmarkEnd w:id="0"/>
      <w:r w:rsidRPr="00851D12">
        <w:rPr>
          <w:rFonts w:cs="Arial"/>
          <w:szCs w:val="24"/>
        </w:rPr>
        <w:t>P = TR-TC</w:t>
      </w:r>
    </w:p>
    <w:p w14:paraId="05FF9D86" w14:textId="77777777" w:rsidR="005A0D99" w:rsidRPr="00851D12" w:rsidRDefault="005A0D99" w:rsidP="00F52745">
      <w:pPr>
        <w:pStyle w:val="ListParagraph"/>
        <w:shd w:val="clear" w:color="auto" w:fill="FFFFFF"/>
        <w:snapToGrid w:val="0"/>
        <w:spacing w:after="0" w:line="240" w:lineRule="auto"/>
        <w:ind w:left="360"/>
        <w:rPr>
          <w:rFonts w:cs="Arial"/>
          <w:szCs w:val="24"/>
        </w:rPr>
      </w:pPr>
    </w:p>
    <w:p w14:paraId="3A4AD1E8" w14:textId="77777777" w:rsidR="005A0D99" w:rsidRDefault="00F52745" w:rsidP="00F52745">
      <w:pPr>
        <w:pStyle w:val="ListParagraph"/>
        <w:shd w:val="clear" w:color="auto" w:fill="FFFFFF"/>
        <w:snapToGrid w:val="0"/>
        <w:spacing w:after="0" w:line="240" w:lineRule="auto"/>
        <w:ind w:left="360"/>
        <w:rPr>
          <w:rFonts w:cs="Arial"/>
          <w:szCs w:val="24"/>
        </w:rPr>
      </w:pPr>
      <w:r w:rsidRPr="00851D12">
        <w:rPr>
          <w:rFonts w:cs="Arial"/>
          <w:szCs w:val="24"/>
        </w:rPr>
        <w:t xml:space="preserve">Max P when d(TR-TC)/dQ=0  </w:t>
      </w:r>
    </w:p>
    <w:p w14:paraId="7A95702F" w14:textId="77777777" w:rsidR="005A0D99" w:rsidRDefault="005A0D99" w:rsidP="00F52745">
      <w:pPr>
        <w:pStyle w:val="ListParagraph"/>
        <w:shd w:val="clear" w:color="auto" w:fill="FFFFFF"/>
        <w:snapToGrid w:val="0"/>
        <w:spacing w:after="0" w:line="240" w:lineRule="auto"/>
        <w:ind w:left="360"/>
        <w:rPr>
          <w:rFonts w:cs="Arial"/>
          <w:szCs w:val="24"/>
        </w:rPr>
      </w:pPr>
    </w:p>
    <w:p w14:paraId="00E1B50E" w14:textId="51FDB369" w:rsidR="00F52745" w:rsidRPr="00851D12" w:rsidRDefault="00F52745" w:rsidP="00F52745">
      <w:pPr>
        <w:pStyle w:val="ListParagraph"/>
        <w:shd w:val="clear" w:color="auto" w:fill="FFFFFF"/>
        <w:snapToGrid w:val="0"/>
        <w:spacing w:after="0" w:line="240" w:lineRule="auto"/>
        <w:ind w:left="360"/>
        <w:rPr>
          <w:rFonts w:cs="Arial"/>
          <w:szCs w:val="24"/>
        </w:rPr>
      </w:pPr>
      <w:r w:rsidRPr="00851D12">
        <w:rPr>
          <w:rFonts w:cs="Arial"/>
          <w:szCs w:val="24"/>
        </w:rPr>
        <w:t xml:space="preserve">so dTR/dQ-dTC/dQ=0  </w:t>
      </w:r>
      <w:r w:rsidRPr="00851D12">
        <w:rPr>
          <w:rFonts w:cs="Arial"/>
          <w:szCs w:val="24"/>
        </w:rPr>
        <w:sym w:font="Wingdings" w:char="F0E8"/>
      </w:r>
      <w:r w:rsidRPr="00851D12">
        <w:rPr>
          <w:rFonts w:cs="Arial"/>
          <w:szCs w:val="24"/>
        </w:rPr>
        <w:t xml:space="preserve"> </w:t>
      </w:r>
      <w:r w:rsidR="005A0D99">
        <w:rPr>
          <w:rFonts w:cs="Arial"/>
          <w:szCs w:val="24"/>
        </w:rPr>
        <w:t xml:space="preserve"> </w:t>
      </w:r>
      <w:r w:rsidRPr="00851D12">
        <w:rPr>
          <w:rFonts w:cs="Arial"/>
          <w:szCs w:val="24"/>
        </w:rPr>
        <w:t>mr = mc.</w:t>
      </w:r>
    </w:p>
    <w:p w14:paraId="6DEB986C" w14:textId="77777777" w:rsidR="00F52745" w:rsidRPr="00851D12" w:rsidRDefault="00F52745" w:rsidP="00F52745">
      <w:pPr>
        <w:pStyle w:val="ListParagraph"/>
        <w:shd w:val="clear" w:color="auto" w:fill="FFFFFF" w:themeFill="background1"/>
        <w:snapToGrid w:val="0"/>
        <w:spacing w:after="0" w:line="240" w:lineRule="auto"/>
        <w:ind w:left="1920"/>
        <w:rPr>
          <w:rFonts w:cs="Arial"/>
          <w:b/>
          <w:szCs w:val="24"/>
        </w:rPr>
      </w:pPr>
    </w:p>
    <w:p w14:paraId="02436C3D" w14:textId="77777777" w:rsidR="00F52745" w:rsidRPr="00851D12" w:rsidRDefault="00F52745" w:rsidP="00F52745">
      <w:pPr>
        <w:rPr>
          <w:rFonts w:cs="Arial"/>
          <w:szCs w:val="24"/>
        </w:rPr>
      </w:pPr>
      <w:r w:rsidRPr="00851D12">
        <w:rPr>
          <w:rFonts w:cs="Arial"/>
          <w:szCs w:val="24"/>
        </w:rPr>
        <w:t>3.Short run shut down condition : P&lt;AVC  why?  shut down price is the minimum point of AVC</w:t>
      </w:r>
    </w:p>
    <w:p w14:paraId="6F9C08B2" w14:textId="77777777" w:rsidR="00F52745" w:rsidRPr="00851D12" w:rsidRDefault="00F52745" w:rsidP="00F52745">
      <w:pPr>
        <w:shd w:val="clear" w:color="auto" w:fill="FFFFFF"/>
        <w:snapToGrid w:val="0"/>
        <w:spacing w:after="0" w:line="240" w:lineRule="auto"/>
        <w:rPr>
          <w:sz w:val="21"/>
        </w:rPr>
      </w:pPr>
      <w:r w:rsidRPr="00851D12">
        <w:rPr>
          <w:rFonts w:cs="Arial"/>
          <w:szCs w:val="24"/>
        </w:rPr>
        <w:t>Firm shut down condition:P&lt;AVC , Short run equilibrium</w:t>
      </w:r>
      <w:r w:rsidRPr="00851D12">
        <w:rPr>
          <w:sz w:val="21"/>
        </w:rPr>
        <w:t xml:space="preserve"> </w:t>
      </w:r>
      <w:r w:rsidRPr="00851D12">
        <w:rPr>
          <w:noProof/>
          <w:sz w:val="21"/>
          <w:lang w:eastAsia="en-US"/>
        </w:rPr>
        <w:drawing>
          <wp:inline distT="0" distB="0" distL="0" distR="0" wp14:anchorId="41DEA05C" wp14:editId="14BAD1E0">
            <wp:extent cx="4326255" cy="2402205"/>
            <wp:effectExtent l="0" t="0" r="0" b="0"/>
            <wp:docPr id="22" name="Picture 4" descr="http://tutor2u.net/economics/content/diagrams/perfect_comp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utor2u.net/economics/content/diagrams/perfect_comp_2.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6255" cy="2402205"/>
                    </a:xfrm>
                    <a:prstGeom prst="rect">
                      <a:avLst/>
                    </a:prstGeom>
                    <a:noFill/>
                    <a:ln>
                      <a:noFill/>
                    </a:ln>
                  </pic:spPr>
                </pic:pic>
              </a:graphicData>
            </a:graphic>
          </wp:inline>
        </w:drawing>
      </w:r>
    </w:p>
    <w:p w14:paraId="500678C5" w14:textId="77777777" w:rsidR="00F52745" w:rsidRPr="00851D12" w:rsidRDefault="00F52745" w:rsidP="00F52745">
      <w:pPr>
        <w:shd w:val="clear" w:color="auto" w:fill="FFFFFF" w:themeFill="background1"/>
        <w:snapToGrid w:val="0"/>
        <w:spacing w:after="0" w:line="240" w:lineRule="auto"/>
        <w:rPr>
          <w:rFonts w:cs="Arial"/>
          <w:b/>
          <w:color w:val="FF0000"/>
          <w:sz w:val="24"/>
          <w:szCs w:val="28"/>
          <w:u w:val="single"/>
        </w:rPr>
      </w:pPr>
    </w:p>
    <w:p w14:paraId="235401E6" w14:textId="77777777" w:rsidR="00F52745" w:rsidRPr="00851D12" w:rsidRDefault="00F52745" w:rsidP="00F52745">
      <w:pPr>
        <w:shd w:val="clear" w:color="auto" w:fill="FFFFFF" w:themeFill="background1"/>
        <w:snapToGrid w:val="0"/>
        <w:spacing w:after="0" w:line="240" w:lineRule="auto"/>
        <w:rPr>
          <w:rFonts w:cs="Arial"/>
          <w:szCs w:val="24"/>
        </w:rPr>
      </w:pPr>
      <w:r w:rsidRPr="00851D12">
        <w:rPr>
          <w:rFonts w:cs="Arial"/>
          <w:szCs w:val="24"/>
        </w:rPr>
        <w:t>In test: there might be questions asking what if there is a change in fixed cost and v ariable cost, let’s see what happens.</w:t>
      </w:r>
    </w:p>
    <w:p w14:paraId="68D99058" w14:textId="77777777" w:rsidR="00F52745" w:rsidRPr="00851D12" w:rsidRDefault="00F52745" w:rsidP="00F52745">
      <w:pPr>
        <w:shd w:val="clear" w:color="auto" w:fill="FFFFFF" w:themeFill="background1"/>
        <w:snapToGrid w:val="0"/>
        <w:spacing w:after="0" w:line="240" w:lineRule="auto"/>
        <w:rPr>
          <w:rFonts w:cs="Arial"/>
          <w:szCs w:val="24"/>
        </w:rPr>
      </w:pPr>
    </w:p>
    <w:p w14:paraId="7D837E38" w14:textId="77777777" w:rsidR="00F52745" w:rsidRPr="00851D12" w:rsidRDefault="00F52745" w:rsidP="00F52745">
      <w:pPr>
        <w:shd w:val="clear" w:color="auto" w:fill="FFFFFF" w:themeFill="background1"/>
        <w:snapToGrid w:val="0"/>
        <w:spacing w:after="0" w:line="240" w:lineRule="auto"/>
        <w:rPr>
          <w:rFonts w:cs="Arial"/>
          <w:szCs w:val="24"/>
        </w:rPr>
      </w:pPr>
    </w:p>
    <w:p w14:paraId="388E2D05" w14:textId="77777777" w:rsidR="00F52745" w:rsidRPr="00851D12" w:rsidRDefault="00F52745" w:rsidP="00F52745">
      <w:pPr>
        <w:pStyle w:val="ListParagraph"/>
        <w:shd w:val="clear" w:color="auto" w:fill="FFFFFF"/>
        <w:snapToGrid w:val="0"/>
        <w:spacing w:after="0" w:line="240" w:lineRule="auto"/>
        <w:ind w:left="0"/>
        <w:rPr>
          <w:rFonts w:cs="Arial"/>
          <w:b/>
          <w:szCs w:val="24"/>
          <w:u w:val="single"/>
        </w:rPr>
      </w:pPr>
      <w:r w:rsidRPr="00851D12">
        <w:rPr>
          <w:rFonts w:cs="Arial"/>
          <w:b/>
          <w:szCs w:val="24"/>
          <w:u w:val="single"/>
        </w:rPr>
        <w:t>Long run perfect competitive market</w:t>
      </w:r>
    </w:p>
    <w:p w14:paraId="4161EA44" w14:textId="77777777" w:rsidR="00F52745" w:rsidRPr="00851D12" w:rsidRDefault="00F52745" w:rsidP="00F52745">
      <w:pPr>
        <w:pStyle w:val="ListParagraph"/>
        <w:shd w:val="clear" w:color="auto" w:fill="FFFFFF"/>
        <w:snapToGrid w:val="0"/>
        <w:spacing w:after="0" w:line="240" w:lineRule="auto"/>
        <w:ind w:left="0"/>
        <w:rPr>
          <w:rFonts w:cs="Arial"/>
          <w:b/>
          <w:szCs w:val="24"/>
          <w:u w:val="single"/>
        </w:rPr>
      </w:pPr>
      <w:r w:rsidRPr="00851D12">
        <w:rPr>
          <w:rFonts w:cs="Arial"/>
          <w:b/>
          <w:szCs w:val="24"/>
          <w:u w:val="single"/>
        </w:rPr>
        <w:lastRenderedPageBreak/>
        <w:t>If you are making a economic profit in the SR what will happen in the LR?</w:t>
      </w:r>
    </w:p>
    <w:p w14:paraId="6464F730" w14:textId="77777777" w:rsidR="00F52745" w:rsidRPr="00851D12" w:rsidRDefault="00F52745" w:rsidP="00F52745">
      <w:pPr>
        <w:pStyle w:val="ListParagraph"/>
        <w:shd w:val="clear" w:color="auto" w:fill="FFFFFF"/>
        <w:snapToGrid w:val="0"/>
        <w:spacing w:after="0" w:line="240" w:lineRule="auto"/>
        <w:ind w:left="0"/>
        <w:rPr>
          <w:rFonts w:cs="Arial"/>
          <w:b/>
          <w:szCs w:val="24"/>
          <w:u w:val="single"/>
        </w:rPr>
      </w:pPr>
      <w:r w:rsidRPr="00851D12">
        <w:rPr>
          <w:rFonts w:cs="Arial"/>
          <w:b/>
          <w:szCs w:val="24"/>
          <w:u w:val="single"/>
        </w:rPr>
        <w:t>If you are making an economic loss in the SR what will happen in the LR?</w:t>
      </w:r>
    </w:p>
    <w:p w14:paraId="106BC707" w14:textId="77777777" w:rsidR="00F52745" w:rsidRPr="00851D12" w:rsidRDefault="00F52745" w:rsidP="00F52745">
      <w:pPr>
        <w:pStyle w:val="ListParagraph"/>
        <w:shd w:val="clear" w:color="auto" w:fill="FFFFFF"/>
        <w:snapToGrid w:val="0"/>
        <w:spacing w:after="0" w:line="240" w:lineRule="auto"/>
        <w:ind w:left="0"/>
        <w:rPr>
          <w:sz w:val="21"/>
        </w:rPr>
      </w:pPr>
      <w:r w:rsidRPr="00851D12">
        <w:rPr>
          <w:noProof/>
          <w:sz w:val="21"/>
          <w:lang w:eastAsia="en-US"/>
        </w:rPr>
        <w:drawing>
          <wp:inline distT="0" distB="0" distL="0" distR="0" wp14:anchorId="5E1239CB" wp14:editId="7C3FFC28">
            <wp:extent cx="3302635" cy="1842135"/>
            <wp:effectExtent l="0" t="0" r="0" b="5715"/>
            <wp:docPr id="20" name="Picture 7" descr="https://encrypted-tbn0.gstatic.com/images?q=tbn:ANd9GcT33qOmPS2b6a4swSwQ1dewY8Wob00VoMcPdx5ywMABFj5IsP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ANd9GcT33qOmPS2b6a4swSwQ1dewY8Wob00VoMcPdx5ywMABFj5IsPr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02635" cy="1842135"/>
                    </a:xfrm>
                    <a:prstGeom prst="rect">
                      <a:avLst/>
                    </a:prstGeom>
                    <a:noFill/>
                    <a:ln>
                      <a:noFill/>
                    </a:ln>
                  </pic:spPr>
                </pic:pic>
              </a:graphicData>
            </a:graphic>
          </wp:inline>
        </w:drawing>
      </w:r>
    </w:p>
    <w:p w14:paraId="11BF222D" w14:textId="77777777" w:rsidR="00F52745" w:rsidRPr="00851D12" w:rsidRDefault="00F52745" w:rsidP="00F52745">
      <w:pPr>
        <w:shd w:val="clear" w:color="auto" w:fill="FFFFFF"/>
        <w:snapToGrid w:val="0"/>
        <w:spacing w:after="0" w:line="240" w:lineRule="auto"/>
        <w:rPr>
          <w:rFonts w:cs="Arial"/>
          <w:szCs w:val="24"/>
        </w:rPr>
      </w:pPr>
      <w:r w:rsidRPr="00851D12">
        <w:rPr>
          <w:rFonts w:cs="Arial"/>
          <w:szCs w:val="24"/>
        </w:rPr>
        <w:t xml:space="preserve">long run supply curve : </w:t>
      </w:r>
    </w:p>
    <w:p w14:paraId="6C8EC886" w14:textId="77777777" w:rsidR="00F52745" w:rsidRPr="00851D12" w:rsidRDefault="00F52745" w:rsidP="00F52745">
      <w:pPr>
        <w:shd w:val="clear" w:color="auto" w:fill="FFFFFF" w:themeFill="background1"/>
        <w:snapToGrid w:val="0"/>
        <w:spacing w:after="0" w:line="240" w:lineRule="auto"/>
        <w:rPr>
          <w:rFonts w:cs="Arial"/>
          <w:b/>
          <w:szCs w:val="24"/>
        </w:rPr>
      </w:pPr>
    </w:p>
    <w:p w14:paraId="3CAFB504" w14:textId="77777777" w:rsidR="00F52745" w:rsidRPr="00851D12" w:rsidRDefault="00F52745" w:rsidP="00F52745">
      <w:pPr>
        <w:shd w:val="clear" w:color="auto" w:fill="FFFFFF" w:themeFill="background1"/>
        <w:snapToGrid w:val="0"/>
        <w:spacing w:after="0" w:line="240" w:lineRule="auto"/>
        <w:rPr>
          <w:rFonts w:cs="Arial"/>
          <w:b/>
          <w:szCs w:val="24"/>
        </w:rPr>
      </w:pPr>
      <w:r w:rsidRPr="00851D12">
        <w:rPr>
          <w:noProof/>
          <w:sz w:val="21"/>
          <w:lang w:eastAsia="en-US"/>
        </w:rPr>
        <w:drawing>
          <wp:inline distT="0" distB="0" distL="0" distR="0" wp14:anchorId="3DB97B73" wp14:editId="0FC1BA6E">
            <wp:extent cx="5404485" cy="1815465"/>
            <wp:effectExtent l="0" t="0" r="5715" b="0"/>
            <wp:docPr id="19" name="Picture 8" descr="http://microecon201.wikispaces.com/file/view/pc_graph_001.jpg/30571077/883x300/pc_graph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icroecon201.wikispaces.com/file/view/pc_graph_001.jpg/30571077/883x300/pc_graph_00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4485" cy="1815465"/>
                    </a:xfrm>
                    <a:prstGeom prst="rect">
                      <a:avLst/>
                    </a:prstGeom>
                    <a:noFill/>
                    <a:ln>
                      <a:noFill/>
                    </a:ln>
                  </pic:spPr>
                </pic:pic>
              </a:graphicData>
            </a:graphic>
          </wp:inline>
        </w:drawing>
      </w:r>
    </w:p>
    <w:p w14:paraId="3BC02981" w14:textId="77777777" w:rsidR="00F52745" w:rsidRPr="00851D12" w:rsidRDefault="00F52745" w:rsidP="00F52745">
      <w:pPr>
        <w:rPr>
          <w:b/>
        </w:rPr>
      </w:pPr>
    </w:p>
    <w:p w14:paraId="5605058A" w14:textId="77777777" w:rsidR="00F52745" w:rsidRPr="00851D12" w:rsidRDefault="00F52745">
      <w:pPr>
        <w:rPr>
          <w:b/>
        </w:rPr>
      </w:pPr>
      <w:r w:rsidRPr="00851D12">
        <w:rPr>
          <w:b/>
        </w:rPr>
        <w:t>Perfectly Competitive Market: Price TAKER</w:t>
      </w:r>
    </w:p>
    <w:p w14:paraId="19B26A82" w14:textId="77777777" w:rsidR="00F52745" w:rsidRPr="00851D12" w:rsidRDefault="00F52745">
      <w:r w:rsidRPr="00851D12">
        <w:t>1. P=MC, If not, adjust to the point where P=MC</w:t>
      </w:r>
    </w:p>
    <w:p w14:paraId="6CACBBDD" w14:textId="77777777" w:rsidR="00F52745" w:rsidRPr="00851D12" w:rsidRDefault="00F52745">
      <w:r w:rsidRPr="00851D12">
        <w:t>2. P&gt;ATC? If P &gt; ATC, then Economic profit; P=ATC, Break Even; If P&lt;ATC, step 3,</w:t>
      </w:r>
    </w:p>
    <w:p w14:paraId="39B007CB" w14:textId="77777777" w:rsidR="00F52745" w:rsidRPr="00851D12" w:rsidRDefault="00F52745">
      <w:r w:rsidRPr="00851D12">
        <w:t>3. P&gt; AVC? If P&gt; AVC, continue to operate; P=AVC, indifferent between shut down and operate; P&lt;AVC, Shutdown.</w:t>
      </w:r>
    </w:p>
    <w:p w14:paraId="3127CFFD" w14:textId="77777777" w:rsidR="00395870" w:rsidRPr="00851D12" w:rsidRDefault="00395870">
      <w:pPr>
        <w:rPr>
          <w:b/>
          <w:color w:val="FF0000"/>
          <w:u w:val="single"/>
        </w:rPr>
      </w:pPr>
      <w:r w:rsidRPr="00851D12">
        <w:rPr>
          <w:b/>
          <w:color w:val="FF0000"/>
          <w:u w:val="single"/>
        </w:rPr>
        <w:t>Firm only change output if MC changes, doesn't change output if FC change.</w:t>
      </w:r>
    </w:p>
    <w:p w14:paraId="5F62DD32" w14:textId="77777777" w:rsidR="00F52745" w:rsidRPr="00851D12" w:rsidRDefault="00F52745">
      <w:pPr>
        <w:rPr>
          <w:b/>
          <w:color w:val="FF0000"/>
          <w:u w:val="single"/>
        </w:rPr>
      </w:pPr>
      <w:r w:rsidRPr="00851D12">
        <w:rPr>
          <w:b/>
          <w:color w:val="FF0000"/>
          <w:u w:val="single"/>
        </w:rPr>
        <w:t xml:space="preserve">Profit/Loss= (P-ATC) * Q </w:t>
      </w:r>
    </w:p>
    <w:p w14:paraId="6ECCC185" w14:textId="77777777" w:rsidR="00F52745" w:rsidRPr="00851D12" w:rsidRDefault="00F52745">
      <w:pPr>
        <w:rPr>
          <w:b/>
          <w:color w:val="FF0000"/>
          <w:u w:val="single"/>
        </w:rPr>
      </w:pPr>
      <w:r w:rsidRPr="00851D12">
        <w:rPr>
          <w:b/>
          <w:color w:val="FF0000"/>
          <w:u w:val="single"/>
        </w:rPr>
        <w:t>SR Profit ==&gt; Zero Profit in Long Run as more firms enter</w:t>
      </w:r>
    </w:p>
    <w:p w14:paraId="4028FCE8" w14:textId="77777777" w:rsidR="00F52745" w:rsidRPr="00851D12" w:rsidRDefault="00F52745">
      <w:pPr>
        <w:rPr>
          <w:b/>
          <w:color w:val="FF0000"/>
          <w:u w:val="single"/>
        </w:rPr>
      </w:pPr>
      <w:r w:rsidRPr="00851D12">
        <w:rPr>
          <w:b/>
          <w:color w:val="FF0000"/>
          <w:u w:val="single"/>
        </w:rPr>
        <w:t>SR Loss ==&gt; Exit market in Long Run</w:t>
      </w:r>
    </w:p>
    <w:p w14:paraId="7F7B3834" w14:textId="77777777" w:rsidR="00776C13" w:rsidRPr="00851D12" w:rsidRDefault="00776C13" w:rsidP="00776C13">
      <w:pPr>
        <w:shd w:val="clear" w:color="auto" w:fill="FFFFFF"/>
        <w:snapToGrid w:val="0"/>
        <w:spacing w:after="0" w:line="240" w:lineRule="auto"/>
        <w:rPr>
          <w:rFonts w:cs="Arial"/>
          <w:b/>
          <w:sz w:val="24"/>
          <w:szCs w:val="28"/>
          <w:u w:val="single"/>
        </w:rPr>
      </w:pPr>
      <w:r w:rsidRPr="00851D12">
        <w:rPr>
          <w:rFonts w:cs="Arial"/>
          <w:b/>
          <w:color w:val="FF0000"/>
          <w:sz w:val="24"/>
          <w:szCs w:val="28"/>
          <w:u w:val="single"/>
        </w:rPr>
        <w:t xml:space="preserve">Part 8 Introduction of Monopoly </w:t>
      </w:r>
    </w:p>
    <w:p w14:paraId="3528209F" w14:textId="77777777" w:rsidR="00776C13" w:rsidRPr="00851D12" w:rsidRDefault="00776C13" w:rsidP="00776C13">
      <w:pPr>
        <w:pStyle w:val="ListParagraph"/>
        <w:numPr>
          <w:ilvl w:val="0"/>
          <w:numId w:val="10"/>
        </w:numPr>
        <w:shd w:val="clear" w:color="auto" w:fill="FFFFFF"/>
        <w:snapToGrid w:val="0"/>
        <w:spacing w:after="0" w:line="240" w:lineRule="auto"/>
        <w:rPr>
          <w:rFonts w:cs="Arial"/>
          <w:szCs w:val="24"/>
        </w:rPr>
      </w:pPr>
      <w:r w:rsidRPr="00851D12">
        <w:rPr>
          <w:rFonts w:cs="Arial"/>
          <w:szCs w:val="24"/>
        </w:rPr>
        <w:t>What is Monopoly</w:t>
      </w:r>
      <w:r w:rsidRPr="00851D12">
        <w:rPr>
          <w:rFonts w:cs="Arial"/>
          <w:szCs w:val="24"/>
        </w:rPr>
        <w:t>？</w:t>
      </w:r>
      <w:r w:rsidRPr="00851D12">
        <w:rPr>
          <w:rFonts w:cs="Arial"/>
          <w:szCs w:val="24"/>
        </w:rPr>
        <w:t xml:space="preserve"> </w:t>
      </w:r>
      <w:r w:rsidRPr="00851D12">
        <w:rPr>
          <w:rFonts w:cs="Arial"/>
          <w:szCs w:val="24"/>
        </w:rPr>
        <w:t>（</w:t>
      </w:r>
      <w:r w:rsidRPr="00851D12">
        <w:rPr>
          <w:rFonts w:cs="Arial"/>
          <w:szCs w:val="24"/>
        </w:rPr>
        <w:t>single seller</w:t>
      </w:r>
      <w:r w:rsidRPr="00851D12">
        <w:rPr>
          <w:rFonts w:cs="Arial"/>
          <w:szCs w:val="24"/>
        </w:rPr>
        <w:t>，</w:t>
      </w:r>
      <w:r w:rsidRPr="00851D12">
        <w:rPr>
          <w:rFonts w:cs="Arial"/>
          <w:szCs w:val="24"/>
        </w:rPr>
        <w:t xml:space="preserve"> product no close substitutes</w:t>
      </w:r>
      <w:r w:rsidRPr="00851D12">
        <w:rPr>
          <w:rFonts w:cs="Arial"/>
          <w:szCs w:val="24"/>
        </w:rPr>
        <w:t>）（</w:t>
      </w:r>
      <w:r w:rsidRPr="00851D12">
        <w:rPr>
          <w:rFonts w:cs="Arial"/>
          <w:szCs w:val="24"/>
        </w:rPr>
        <w:t xml:space="preserve">there is barriers to entry </w:t>
      </w:r>
      <w:r w:rsidRPr="00851D12">
        <w:rPr>
          <w:rFonts w:cs="Arial"/>
          <w:szCs w:val="24"/>
        </w:rPr>
        <w:t>：</w:t>
      </w:r>
      <w:r w:rsidRPr="00851D12">
        <w:rPr>
          <w:rFonts w:cs="Arial"/>
          <w:szCs w:val="24"/>
        </w:rPr>
        <w:t>ex legal or natural</w:t>
      </w:r>
      <w:r w:rsidRPr="00851D12">
        <w:rPr>
          <w:rFonts w:cs="Arial"/>
          <w:szCs w:val="24"/>
        </w:rPr>
        <w:t>）</w:t>
      </w:r>
    </w:p>
    <w:p w14:paraId="5F7845CE" w14:textId="77777777" w:rsidR="00776C13" w:rsidRPr="00851D12" w:rsidRDefault="00776C13" w:rsidP="00776C13">
      <w:pPr>
        <w:pStyle w:val="ListParagraph"/>
        <w:shd w:val="clear" w:color="auto" w:fill="FFFFFF"/>
        <w:snapToGrid w:val="0"/>
        <w:spacing w:after="0" w:line="240" w:lineRule="auto"/>
        <w:rPr>
          <w:rFonts w:cs="Arial"/>
          <w:szCs w:val="24"/>
        </w:rPr>
      </w:pPr>
      <w:r w:rsidRPr="00851D12">
        <w:rPr>
          <w:rFonts w:cs="Arial"/>
          <w:noProof/>
          <w:szCs w:val="24"/>
          <w:lang w:eastAsia="en-US"/>
        </w:rPr>
        <w:lastRenderedPageBreak/>
        <w:drawing>
          <wp:inline distT="0" distB="0" distL="0" distR="0" wp14:anchorId="1619C4A9" wp14:editId="759A51CC">
            <wp:extent cx="2076450" cy="1895475"/>
            <wp:effectExtent l="0" t="0" r="0" b="9525"/>
            <wp:docPr id="12" name="图片 18" descr="https://encrypted-tbn1.gstatic.com/images?q=tbn:ANd9GcQ3SJdnGCq2-uNLDRxCCSkqmjn13EtgtwLS_DqJ8iVICgr8Cy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descr="https://encrypted-tbn1.gstatic.com/images?q=tbn:ANd9GcQ3SJdnGCq2-uNLDRxCCSkqmjn13EtgtwLS_DqJ8iVICgr8CyO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76450" cy="1895475"/>
                    </a:xfrm>
                    <a:prstGeom prst="rect">
                      <a:avLst/>
                    </a:prstGeom>
                    <a:noFill/>
                    <a:ln>
                      <a:noFill/>
                    </a:ln>
                  </pic:spPr>
                </pic:pic>
              </a:graphicData>
            </a:graphic>
          </wp:inline>
        </w:drawing>
      </w:r>
      <w:r w:rsidRPr="00851D12">
        <w:rPr>
          <w:rFonts w:cs="Arial"/>
          <w:szCs w:val="24"/>
        </w:rPr>
        <w:t>graph for natural monopoly</w:t>
      </w:r>
    </w:p>
    <w:p w14:paraId="241AEC12" w14:textId="77777777" w:rsidR="00776C13" w:rsidRPr="00851D12" w:rsidRDefault="00776C13" w:rsidP="00776C13">
      <w:pPr>
        <w:pStyle w:val="ListParagraph"/>
        <w:numPr>
          <w:ilvl w:val="0"/>
          <w:numId w:val="10"/>
        </w:numPr>
        <w:shd w:val="clear" w:color="auto" w:fill="FFFFFF"/>
        <w:snapToGrid w:val="0"/>
        <w:spacing w:after="0" w:line="240" w:lineRule="auto"/>
        <w:rPr>
          <w:rFonts w:cs="Arial"/>
          <w:szCs w:val="24"/>
        </w:rPr>
      </w:pPr>
      <w:r w:rsidRPr="00851D12">
        <w:rPr>
          <w:rFonts w:cs="Arial"/>
          <w:szCs w:val="24"/>
        </w:rPr>
        <w:t>The relationship between MR and Demand curve</w:t>
      </w:r>
    </w:p>
    <w:p w14:paraId="37DF2829" w14:textId="77777777" w:rsidR="00776C13" w:rsidRPr="00851D12" w:rsidRDefault="00776C13" w:rsidP="00776C13">
      <w:pPr>
        <w:pStyle w:val="ListParagraph"/>
        <w:shd w:val="clear" w:color="auto" w:fill="FFFFFF"/>
        <w:snapToGrid w:val="0"/>
        <w:spacing w:after="0" w:line="240" w:lineRule="auto"/>
        <w:rPr>
          <w:rFonts w:cs="Arial"/>
          <w:szCs w:val="24"/>
        </w:rPr>
      </w:pPr>
      <w:r w:rsidRPr="00851D12">
        <w:rPr>
          <w:rFonts w:cs="Arial"/>
          <w:noProof/>
          <w:szCs w:val="24"/>
          <w:lang w:eastAsia="en-US"/>
        </w:rPr>
        <w:drawing>
          <wp:inline distT="0" distB="0" distL="0" distR="0" wp14:anchorId="3C40E71C" wp14:editId="20EEFB82">
            <wp:extent cx="3771900" cy="3305175"/>
            <wp:effectExtent l="0" t="0" r="0" b="9525"/>
            <wp:docPr id="8" name="图片 10" descr="http://www.economicshelp.org/wp-content/uploads/2012/11/monopo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http://www.economicshelp.org/wp-content/uploads/2012/11/monopoly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71900" cy="3305175"/>
                    </a:xfrm>
                    <a:prstGeom prst="rect">
                      <a:avLst/>
                    </a:prstGeom>
                    <a:noFill/>
                    <a:ln>
                      <a:noFill/>
                    </a:ln>
                  </pic:spPr>
                </pic:pic>
              </a:graphicData>
            </a:graphic>
          </wp:inline>
        </w:drawing>
      </w:r>
    </w:p>
    <w:p w14:paraId="07147A86" w14:textId="77777777" w:rsidR="00776C13" w:rsidRPr="00851D12" w:rsidRDefault="00776C13" w:rsidP="00776C13">
      <w:pPr>
        <w:pStyle w:val="ListParagraph"/>
        <w:shd w:val="clear" w:color="auto" w:fill="FFFFFF"/>
        <w:snapToGrid w:val="0"/>
        <w:spacing w:after="0" w:line="240" w:lineRule="auto"/>
        <w:rPr>
          <w:rFonts w:cs="Arial"/>
          <w:color w:val="FF0000"/>
          <w:szCs w:val="24"/>
        </w:rPr>
      </w:pPr>
      <w:r w:rsidRPr="00851D12">
        <w:rPr>
          <w:rFonts w:cs="Arial"/>
          <w:color w:val="FF0000"/>
          <w:szCs w:val="24"/>
        </w:rPr>
        <w:t>Why MR lies below D</w:t>
      </w:r>
      <w:r w:rsidRPr="00851D12">
        <w:rPr>
          <w:rFonts w:cs="Arial"/>
          <w:color w:val="FF0000"/>
          <w:szCs w:val="24"/>
        </w:rPr>
        <w:t>？</w:t>
      </w:r>
      <w:r w:rsidRPr="00851D12">
        <w:rPr>
          <w:rFonts w:cs="Arial"/>
          <w:color w:val="FF0000"/>
          <w:szCs w:val="24"/>
        </w:rPr>
        <w:t xml:space="preserve"> Let’s compare with Perfect competitive market.</w:t>
      </w:r>
    </w:p>
    <w:p w14:paraId="37AD210D" w14:textId="77777777" w:rsidR="00776C13" w:rsidRPr="00851D12" w:rsidRDefault="00776C13" w:rsidP="00776C13">
      <w:pPr>
        <w:pStyle w:val="ListParagraph"/>
        <w:shd w:val="clear" w:color="auto" w:fill="FFFFFF"/>
        <w:snapToGrid w:val="0"/>
        <w:spacing w:after="0" w:line="240" w:lineRule="auto"/>
        <w:rPr>
          <w:rFonts w:cs="Arial"/>
          <w:color w:val="FF0000"/>
          <w:szCs w:val="24"/>
        </w:rPr>
      </w:pPr>
      <w:r w:rsidRPr="00851D12">
        <w:rPr>
          <w:rFonts w:cs="Arial"/>
          <w:color w:val="FF0000"/>
          <w:szCs w:val="24"/>
        </w:rPr>
        <w:t>The monopolist must reduce price to sell more units,  thus the MR curve lies below the demand curve.</w:t>
      </w:r>
    </w:p>
    <w:p w14:paraId="07D9B64F" w14:textId="77777777" w:rsidR="00776C13" w:rsidRPr="00851D12" w:rsidRDefault="00776C13" w:rsidP="00776C13">
      <w:pPr>
        <w:pStyle w:val="ListParagraph"/>
        <w:shd w:val="clear" w:color="auto" w:fill="FFFFFF"/>
        <w:snapToGrid w:val="0"/>
        <w:spacing w:after="0" w:line="240" w:lineRule="auto"/>
        <w:rPr>
          <w:rFonts w:cs="Arial"/>
          <w:color w:val="FF0000"/>
          <w:szCs w:val="24"/>
        </w:rPr>
      </w:pPr>
      <w:r w:rsidRPr="00851D12">
        <w:rPr>
          <w:rFonts w:cs="Arial"/>
          <w:color w:val="FF0000"/>
          <w:szCs w:val="24"/>
        </w:rPr>
        <w:t>Observation: there is no supply curve in monopoly diagram</w:t>
      </w:r>
    </w:p>
    <w:p w14:paraId="4633AC39" w14:textId="77777777" w:rsidR="00776C13" w:rsidRPr="00851D12" w:rsidRDefault="00776C13" w:rsidP="00776C13">
      <w:pPr>
        <w:pStyle w:val="ListParagraph"/>
        <w:shd w:val="clear" w:color="auto" w:fill="FFFFFF"/>
        <w:snapToGrid w:val="0"/>
        <w:spacing w:after="0" w:line="240" w:lineRule="auto"/>
        <w:rPr>
          <w:rFonts w:cs="Arial"/>
          <w:color w:val="FF0000"/>
          <w:szCs w:val="24"/>
        </w:rPr>
      </w:pPr>
      <w:r w:rsidRPr="00851D12">
        <w:rPr>
          <w:rFonts w:cs="Arial"/>
          <w:color w:val="FF0000"/>
          <w:szCs w:val="24"/>
        </w:rPr>
        <w:t xml:space="preserve">Profit maximizing firm produce at MC = MR. </w:t>
      </w:r>
    </w:p>
    <w:p w14:paraId="4762D109" w14:textId="77777777" w:rsidR="00776C13" w:rsidRPr="00851D12" w:rsidRDefault="00776C13" w:rsidP="00776C13">
      <w:pPr>
        <w:pStyle w:val="ListParagraph"/>
        <w:shd w:val="clear" w:color="auto" w:fill="FFFFFF"/>
        <w:snapToGrid w:val="0"/>
        <w:spacing w:after="0" w:line="240" w:lineRule="auto"/>
        <w:rPr>
          <w:rFonts w:cs="Arial"/>
          <w:color w:val="FF0000"/>
          <w:szCs w:val="24"/>
        </w:rPr>
      </w:pPr>
      <w:r w:rsidRPr="00851D12">
        <w:rPr>
          <w:rFonts w:cs="Arial"/>
          <w:color w:val="FF0000"/>
          <w:szCs w:val="24"/>
        </w:rPr>
        <w:t>There is only one price at Qm</w:t>
      </w:r>
    </w:p>
    <w:p w14:paraId="34FA274D" w14:textId="77777777" w:rsidR="00776C13" w:rsidRPr="00851D12" w:rsidRDefault="00776C13" w:rsidP="00776C13">
      <w:pPr>
        <w:pStyle w:val="ListParagraph"/>
        <w:shd w:val="clear" w:color="auto" w:fill="FFFFFF"/>
        <w:snapToGrid w:val="0"/>
        <w:spacing w:after="0" w:line="240" w:lineRule="auto"/>
        <w:rPr>
          <w:rFonts w:cs="Arial"/>
          <w:color w:val="FF0000"/>
          <w:szCs w:val="24"/>
        </w:rPr>
      </w:pPr>
    </w:p>
    <w:p w14:paraId="7BC2976D" w14:textId="77777777" w:rsidR="00776C13" w:rsidRPr="00851D12" w:rsidRDefault="00776C13" w:rsidP="00776C13">
      <w:pPr>
        <w:pStyle w:val="ListParagraph"/>
        <w:shd w:val="clear" w:color="auto" w:fill="FFFFFF"/>
        <w:snapToGrid w:val="0"/>
        <w:spacing w:after="0" w:line="240" w:lineRule="auto"/>
        <w:rPr>
          <w:rFonts w:cs="Arial"/>
          <w:color w:val="FF0000"/>
          <w:szCs w:val="24"/>
        </w:rPr>
      </w:pPr>
      <w:r w:rsidRPr="00851D12">
        <w:rPr>
          <w:rFonts w:cs="Arial"/>
          <w:color w:val="FF0000"/>
          <w:szCs w:val="24"/>
        </w:rPr>
        <w:t>A frequent question: what happens to price and output if a competitive industry becomes a monopoly?</w:t>
      </w:r>
    </w:p>
    <w:p w14:paraId="7338245C" w14:textId="77777777" w:rsidR="00776C13" w:rsidRPr="00851D12" w:rsidRDefault="00776C13" w:rsidP="00776C13">
      <w:pPr>
        <w:pStyle w:val="ListParagraph"/>
        <w:shd w:val="clear" w:color="auto" w:fill="FFFFFF"/>
        <w:snapToGrid w:val="0"/>
        <w:spacing w:after="0" w:line="240" w:lineRule="auto"/>
        <w:rPr>
          <w:rFonts w:cs="Arial"/>
          <w:b/>
          <w:color w:val="FF0000"/>
          <w:szCs w:val="24"/>
        </w:rPr>
      </w:pPr>
    </w:p>
    <w:p w14:paraId="4BD7CFB0" w14:textId="77777777" w:rsidR="00776C13" w:rsidRPr="00851D12" w:rsidRDefault="00776C13" w:rsidP="00776C13">
      <w:pPr>
        <w:pStyle w:val="ListParagraph"/>
        <w:shd w:val="clear" w:color="auto" w:fill="FFFFFF"/>
        <w:snapToGrid w:val="0"/>
        <w:spacing w:after="0" w:line="240" w:lineRule="auto"/>
        <w:rPr>
          <w:rFonts w:cs="Arial"/>
          <w:b/>
          <w:color w:val="FF0000"/>
          <w:szCs w:val="24"/>
        </w:rPr>
      </w:pPr>
    </w:p>
    <w:p w14:paraId="31476CED" w14:textId="77777777" w:rsidR="00776C13" w:rsidRPr="00851D12" w:rsidRDefault="00776C13" w:rsidP="00776C13">
      <w:pPr>
        <w:shd w:val="clear" w:color="auto" w:fill="FFFFFF"/>
        <w:snapToGrid w:val="0"/>
        <w:spacing w:after="0" w:line="240" w:lineRule="auto"/>
        <w:rPr>
          <w:rFonts w:cs="Arial"/>
          <w:color w:val="FF0000"/>
          <w:szCs w:val="24"/>
        </w:rPr>
      </w:pPr>
    </w:p>
    <w:p w14:paraId="1C2A9FB5" w14:textId="77777777" w:rsidR="00776C13" w:rsidRPr="00851D12" w:rsidRDefault="00776C13" w:rsidP="00776C13">
      <w:pPr>
        <w:pStyle w:val="ListParagraph"/>
        <w:shd w:val="clear" w:color="auto" w:fill="FFFFFF"/>
        <w:snapToGrid w:val="0"/>
        <w:spacing w:after="0" w:line="240" w:lineRule="auto"/>
        <w:rPr>
          <w:rFonts w:cs="Arial"/>
          <w:b/>
          <w:szCs w:val="24"/>
        </w:rPr>
      </w:pPr>
      <w:r w:rsidRPr="00851D12">
        <w:rPr>
          <w:rFonts w:cs="Arial"/>
          <w:b/>
          <w:noProof/>
          <w:szCs w:val="24"/>
          <w:lang w:eastAsia="en-US"/>
        </w:rPr>
        <w:lastRenderedPageBreak/>
        <w:drawing>
          <wp:inline distT="0" distB="0" distL="0" distR="0" wp14:anchorId="0B337801" wp14:editId="508F86AB">
            <wp:extent cx="2066925" cy="20669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66925" cy="2066925"/>
                    </a:xfrm>
                    <a:prstGeom prst="rect">
                      <a:avLst/>
                    </a:prstGeom>
                    <a:noFill/>
                    <a:ln>
                      <a:noFill/>
                    </a:ln>
                  </pic:spPr>
                </pic:pic>
              </a:graphicData>
            </a:graphic>
          </wp:inline>
        </w:drawing>
      </w:r>
    </w:p>
    <w:p w14:paraId="2A3DB3E7" w14:textId="77777777" w:rsidR="00776C13" w:rsidRPr="00851D12" w:rsidRDefault="00776C13" w:rsidP="00776C13">
      <w:pPr>
        <w:pStyle w:val="ListParagraph"/>
        <w:shd w:val="clear" w:color="auto" w:fill="FFFFFF"/>
        <w:snapToGrid w:val="0"/>
        <w:spacing w:after="0" w:line="240" w:lineRule="auto"/>
        <w:rPr>
          <w:rFonts w:cs="Arial"/>
          <w:b/>
          <w:color w:val="FF0000"/>
          <w:szCs w:val="24"/>
        </w:rPr>
      </w:pPr>
      <w:r w:rsidRPr="00851D12">
        <w:rPr>
          <w:rFonts w:cs="Arial"/>
          <w:b/>
          <w:color w:val="FF0000"/>
          <w:szCs w:val="24"/>
        </w:rPr>
        <w:t xml:space="preserve">Natural monopoly: application: </w:t>
      </w:r>
    </w:p>
    <w:p w14:paraId="1C2B73E5" w14:textId="77777777" w:rsidR="00776C13" w:rsidRPr="00851D12" w:rsidRDefault="00776C13" w:rsidP="00776C13">
      <w:pPr>
        <w:pStyle w:val="ListParagraph"/>
        <w:shd w:val="clear" w:color="auto" w:fill="FFFFFF"/>
        <w:snapToGrid w:val="0"/>
        <w:spacing w:after="0" w:line="240" w:lineRule="auto"/>
        <w:rPr>
          <w:b/>
          <w:sz w:val="21"/>
        </w:rPr>
      </w:pPr>
      <w:r w:rsidRPr="00851D12">
        <w:rPr>
          <w:noProof/>
          <w:sz w:val="21"/>
          <w:lang w:eastAsia="en-US"/>
        </w:rPr>
        <w:drawing>
          <wp:inline distT="0" distB="0" distL="0" distR="0" wp14:anchorId="2D2E32D4" wp14:editId="6060A749">
            <wp:extent cx="2657475" cy="2203351"/>
            <wp:effectExtent l="0" t="0" r="0" b="0"/>
            <wp:docPr id="14" name="Picture 14" descr="http://www.econpage.com/201/handouts/N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page.com/201/handouts/NM.G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91745" cy="2231765"/>
                    </a:xfrm>
                    <a:prstGeom prst="rect">
                      <a:avLst/>
                    </a:prstGeom>
                    <a:noFill/>
                    <a:ln>
                      <a:noFill/>
                    </a:ln>
                  </pic:spPr>
                </pic:pic>
              </a:graphicData>
            </a:graphic>
          </wp:inline>
        </w:drawing>
      </w:r>
      <w:r w:rsidRPr="00851D12">
        <w:rPr>
          <w:b/>
          <w:sz w:val="21"/>
        </w:rPr>
        <w:t xml:space="preserve"> natural monopoly is not efficient </w:t>
      </w:r>
    </w:p>
    <w:p w14:paraId="4A09DCE6" w14:textId="77777777" w:rsidR="00776C13" w:rsidRPr="00851D12" w:rsidRDefault="00776C13" w:rsidP="00776C13">
      <w:pPr>
        <w:pStyle w:val="ListParagraph"/>
        <w:shd w:val="clear" w:color="auto" w:fill="FFFFFF"/>
        <w:snapToGrid w:val="0"/>
        <w:spacing w:after="0" w:line="240" w:lineRule="auto"/>
        <w:rPr>
          <w:b/>
          <w:sz w:val="21"/>
        </w:rPr>
      </w:pPr>
      <w:r w:rsidRPr="00851D12">
        <w:rPr>
          <w:b/>
          <w:sz w:val="21"/>
        </w:rPr>
        <w:t>Government want to regulate the natural monopoly, how?</w:t>
      </w:r>
    </w:p>
    <w:p w14:paraId="776C530C" w14:textId="77777777" w:rsidR="00776C13" w:rsidRPr="00851D12" w:rsidRDefault="00776C13" w:rsidP="00776C13">
      <w:pPr>
        <w:pStyle w:val="ListParagraph"/>
        <w:numPr>
          <w:ilvl w:val="0"/>
          <w:numId w:val="11"/>
        </w:numPr>
        <w:shd w:val="clear" w:color="auto" w:fill="FFFFFF"/>
        <w:snapToGrid w:val="0"/>
        <w:spacing w:after="0" w:line="240" w:lineRule="auto"/>
        <w:rPr>
          <w:b/>
          <w:sz w:val="21"/>
        </w:rPr>
      </w:pPr>
      <w:r w:rsidRPr="00851D12">
        <w:rPr>
          <w:b/>
          <w:sz w:val="21"/>
        </w:rPr>
        <w:t>Set price equal to AC :what is the outcome? Earn zero economic profit, but still not efficient.</w:t>
      </w:r>
    </w:p>
    <w:p w14:paraId="11BAD7FE" w14:textId="77777777" w:rsidR="00776C13" w:rsidRPr="00851D12" w:rsidRDefault="00776C13" w:rsidP="00776C13">
      <w:pPr>
        <w:pStyle w:val="ListParagraph"/>
        <w:numPr>
          <w:ilvl w:val="0"/>
          <w:numId w:val="11"/>
        </w:numPr>
        <w:shd w:val="clear" w:color="auto" w:fill="FFFFFF"/>
        <w:snapToGrid w:val="0"/>
        <w:spacing w:after="0" w:line="240" w:lineRule="auto"/>
        <w:rPr>
          <w:b/>
          <w:sz w:val="21"/>
        </w:rPr>
      </w:pPr>
      <w:r w:rsidRPr="00851D12">
        <w:rPr>
          <w:b/>
          <w:sz w:val="21"/>
        </w:rPr>
        <w:t>Set price equal to MC</w:t>
      </w:r>
      <w:r w:rsidRPr="00851D12">
        <w:rPr>
          <w:b/>
          <w:sz w:val="21"/>
        </w:rPr>
        <w:t>：</w:t>
      </w:r>
      <w:r w:rsidRPr="00851D12">
        <w:rPr>
          <w:b/>
          <w:sz w:val="21"/>
        </w:rPr>
        <w:t xml:space="preserve"> earn negative economic profit</w:t>
      </w:r>
      <w:r w:rsidRPr="00851D12">
        <w:rPr>
          <w:b/>
          <w:sz w:val="21"/>
        </w:rPr>
        <w:t>，</w:t>
      </w:r>
      <w:r w:rsidRPr="00851D12">
        <w:rPr>
          <w:b/>
          <w:sz w:val="21"/>
        </w:rPr>
        <w:t xml:space="preserve"> but achieve efficiency</w:t>
      </w:r>
    </w:p>
    <w:p w14:paraId="47FCDCA7" w14:textId="77777777" w:rsidR="00776C13" w:rsidRPr="00851D12" w:rsidRDefault="00776C13" w:rsidP="00776C13">
      <w:pPr>
        <w:pStyle w:val="ListParagraph"/>
        <w:shd w:val="clear" w:color="auto" w:fill="FFFFFF"/>
        <w:snapToGrid w:val="0"/>
        <w:spacing w:after="0" w:line="240" w:lineRule="auto"/>
        <w:ind w:left="1080"/>
        <w:rPr>
          <w:b/>
          <w:sz w:val="21"/>
        </w:rPr>
      </w:pPr>
      <w:r w:rsidRPr="00851D12">
        <w:rPr>
          <w:b/>
          <w:sz w:val="21"/>
        </w:rPr>
        <w:t>1.</w:t>
      </w:r>
      <w:r w:rsidRPr="00851D12">
        <w:rPr>
          <w:sz w:val="21"/>
        </w:rPr>
        <w:t xml:space="preserve"> </w:t>
      </w:r>
      <w:r w:rsidRPr="00851D12">
        <w:rPr>
          <w:noProof/>
          <w:sz w:val="21"/>
          <w:lang w:eastAsia="en-US"/>
        </w:rPr>
        <w:drawing>
          <wp:inline distT="0" distB="0" distL="0" distR="0" wp14:anchorId="76FE852A" wp14:editId="1D47A0CF">
            <wp:extent cx="2486025" cy="1898946"/>
            <wp:effectExtent l="0" t="0" r="0" b="0"/>
            <wp:docPr id="16" name="Picture 16" descr="http://www.econpage.com/201/handouts/ACpric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conpage.com/201/handouts/ACpricing.GI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03652" cy="1912410"/>
                    </a:xfrm>
                    <a:prstGeom prst="rect">
                      <a:avLst/>
                    </a:prstGeom>
                    <a:noFill/>
                    <a:ln>
                      <a:noFill/>
                    </a:ln>
                  </pic:spPr>
                </pic:pic>
              </a:graphicData>
            </a:graphic>
          </wp:inline>
        </w:drawing>
      </w:r>
    </w:p>
    <w:p w14:paraId="4AA9C10B" w14:textId="77777777" w:rsidR="00776C13" w:rsidRPr="00851D12" w:rsidRDefault="00776C13" w:rsidP="00776C13">
      <w:pPr>
        <w:pStyle w:val="ListParagraph"/>
        <w:shd w:val="clear" w:color="auto" w:fill="FFFFFF"/>
        <w:snapToGrid w:val="0"/>
        <w:spacing w:after="0" w:line="240" w:lineRule="auto"/>
        <w:ind w:left="1080"/>
        <w:rPr>
          <w:b/>
          <w:sz w:val="21"/>
        </w:rPr>
      </w:pPr>
      <w:r w:rsidRPr="00851D12">
        <w:rPr>
          <w:b/>
          <w:sz w:val="21"/>
        </w:rPr>
        <w:lastRenderedPageBreak/>
        <w:t>2.</w:t>
      </w:r>
      <w:r w:rsidRPr="00851D12">
        <w:rPr>
          <w:sz w:val="21"/>
        </w:rPr>
        <w:t xml:space="preserve"> </w:t>
      </w:r>
      <w:r w:rsidRPr="00851D12">
        <w:rPr>
          <w:noProof/>
          <w:sz w:val="21"/>
          <w:lang w:eastAsia="en-US"/>
        </w:rPr>
        <w:drawing>
          <wp:inline distT="0" distB="0" distL="0" distR="0" wp14:anchorId="5FF0E51D" wp14:editId="3792610D">
            <wp:extent cx="2552700" cy="1949876"/>
            <wp:effectExtent l="0" t="0" r="0" b="0"/>
            <wp:docPr id="15" name="Picture 15" descr="http://www.econpage.com/201/handouts/MCpric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page.com/201/handouts/MCpricing.G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63864" cy="1958404"/>
                    </a:xfrm>
                    <a:prstGeom prst="rect">
                      <a:avLst/>
                    </a:prstGeom>
                    <a:noFill/>
                    <a:ln>
                      <a:noFill/>
                    </a:ln>
                  </pic:spPr>
                </pic:pic>
              </a:graphicData>
            </a:graphic>
          </wp:inline>
        </w:drawing>
      </w:r>
    </w:p>
    <w:p w14:paraId="6D5F9CAF" w14:textId="77777777" w:rsidR="00776C13" w:rsidRPr="00851D12" w:rsidRDefault="00776C13">
      <w:pPr>
        <w:rPr>
          <w:b/>
        </w:rPr>
      </w:pPr>
      <w:r w:rsidRPr="00851D12">
        <w:rPr>
          <w:b/>
        </w:rPr>
        <w:t xml:space="preserve">Monopoly Only operates on the elastic portion of the Demand Curve. </w:t>
      </w:r>
    </w:p>
    <w:p w14:paraId="080ACFAD" w14:textId="77777777" w:rsidR="00BA5130" w:rsidRPr="00851D12" w:rsidRDefault="00BA5130" w:rsidP="00BA5130">
      <w:pPr>
        <w:tabs>
          <w:tab w:val="left" w:pos="1320"/>
        </w:tabs>
        <w:rPr>
          <w:rFonts w:cs="Arial"/>
          <w:b/>
          <w:color w:val="FF0000"/>
          <w:sz w:val="24"/>
          <w:szCs w:val="28"/>
          <w:u w:val="single"/>
        </w:rPr>
      </w:pPr>
      <w:r w:rsidRPr="00851D12">
        <w:rPr>
          <w:rFonts w:cs="Arial"/>
          <w:b/>
          <w:color w:val="FF0000"/>
          <w:sz w:val="24"/>
          <w:szCs w:val="28"/>
          <w:u w:val="single"/>
        </w:rPr>
        <w:t>Part 9 Externality</w:t>
      </w:r>
    </w:p>
    <w:p w14:paraId="21CDDB1E" w14:textId="77777777" w:rsidR="00BA5130" w:rsidRPr="00851D12" w:rsidRDefault="00BA5130" w:rsidP="00BA5130">
      <w:pPr>
        <w:tabs>
          <w:tab w:val="left" w:pos="1320"/>
        </w:tabs>
        <w:rPr>
          <w:rFonts w:cs="Arial"/>
          <w:b/>
          <w:color w:val="FF0000"/>
          <w:szCs w:val="24"/>
        </w:rPr>
      </w:pPr>
      <w:r w:rsidRPr="00851D12">
        <w:rPr>
          <w:rFonts w:cs="Arial"/>
          <w:b/>
          <w:color w:val="FF0000"/>
          <w:szCs w:val="24"/>
        </w:rPr>
        <w:t xml:space="preserve">Market failure: </w:t>
      </w:r>
    </w:p>
    <w:p w14:paraId="715BDB5F" w14:textId="77777777" w:rsidR="00BA5130" w:rsidRPr="00851D12" w:rsidRDefault="00BA5130" w:rsidP="00BA5130">
      <w:pPr>
        <w:tabs>
          <w:tab w:val="left" w:pos="1320"/>
        </w:tabs>
        <w:rPr>
          <w:rFonts w:cs="Arial"/>
          <w:b/>
          <w:color w:val="FF0000"/>
          <w:szCs w:val="24"/>
        </w:rPr>
      </w:pPr>
      <w:r w:rsidRPr="00851D12">
        <w:rPr>
          <w:rFonts w:cs="Arial"/>
          <w:b/>
          <w:color w:val="FF0000"/>
          <w:szCs w:val="24"/>
        </w:rPr>
        <w:t>1. monopoly    2. externality :social cost differ from private cost.</w:t>
      </w:r>
    </w:p>
    <w:p w14:paraId="6BFBC4AB" w14:textId="77777777" w:rsidR="00BA5130" w:rsidRPr="00851D12" w:rsidRDefault="00BA5130" w:rsidP="00BA5130">
      <w:pPr>
        <w:tabs>
          <w:tab w:val="left" w:pos="1320"/>
        </w:tabs>
        <w:rPr>
          <w:rFonts w:cs="Arial"/>
          <w:b/>
          <w:color w:val="FF0000"/>
          <w:szCs w:val="24"/>
        </w:rPr>
      </w:pPr>
      <w:r w:rsidRPr="00851D12">
        <w:rPr>
          <w:rFonts w:cs="Arial"/>
          <w:b/>
          <w:color w:val="FF0000"/>
          <w:szCs w:val="24"/>
        </w:rPr>
        <w:t>An impact  of one’s action on the well being of another.</w:t>
      </w:r>
    </w:p>
    <w:p w14:paraId="34B4C963" w14:textId="77777777" w:rsidR="00BA5130" w:rsidRPr="00851D12" w:rsidRDefault="00BA5130" w:rsidP="00BA5130">
      <w:pPr>
        <w:shd w:val="clear" w:color="auto" w:fill="FFFFFF"/>
        <w:snapToGrid w:val="0"/>
        <w:spacing w:after="0" w:line="240" w:lineRule="auto"/>
        <w:ind w:left="720"/>
        <w:rPr>
          <w:rFonts w:cs="Arial"/>
          <w:b/>
          <w:color w:val="FF0000"/>
        </w:rPr>
      </w:pPr>
      <w:r w:rsidRPr="00851D12">
        <w:rPr>
          <w:rFonts w:cs="Arial"/>
          <w:b/>
          <w:color w:val="FF0000"/>
        </w:rPr>
        <w:t xml:space="preserve">What is externality </w:t>
      </w:r>
      <w:r w:rsidRPr="00851D12">
        <w:rPr>
          <w:rFonts w:cs="Arial"/>
          <w:b/>
          <w:color w:val="FF0000"/>
        </w:rPr>
        <w:t>？</w:t>
      </w:r>
      <w:r w:rsidRPr="00851D12">
        <w:rPr>
          <w:rFonts w:cs="Arial"/>
          <w:b/>
          <w:color w:val="FF0000"/>
        </w:rPr>
        <w:t xml:space="preserve"> </w:t>
      </w:r>
    </w:p>
    <w:p w14:paraId="169E98C9" w14:textId="77777777" w:rsidR="00BA5130" w:rsidRPr="00851D12" w:rsidRDefault="00BA5130" w:rsidP="00BA5130">
      <w:pPr>
        <w:shd w:val="clear" w:color="auto" w:fill="FFFFFF"/>
        <w:snapToGrid w:val="0"/>
        <w:spacing w:after="0" w:line="240" w:lineRule="auto"/>
        <w:ind w:left="720"/>
        <w:rPr>
          <w:rFonts w:cs="Arial"/>
          <w:b/>
        </w:rPr>
      </w:pPr>
      <w:r w:rsidRPr="00851D12">
        <w:rPr>
          <w:rFonts w:cs="Arial"/>
          <w:b/>
        </w:rPr>
        <w:t>It is the cost or benefit that affects a party who did not choose to incur that cost or benefit.</w:t>
      </w:r>
    </w:p>
    <w:p w14:paraId="5D5804E0" w14:textId="77777777" w:rsidR="00BA5130" w:rsidRPr="00851D12" w:rsidRDefault="00BA5130" w:rsidP="00BA5130">
      <w:pPr>
        <w:shd w:val="clear" w:color="auto" w:fill="FFFFFF"/>
        <w:snapToGrid w:val="0"/>
        <w:spacing w:after="0" w:line="240" w:lineRule="auto"/>
        <w:ind w:left="720"/>
        <w:rPr>
          <w:rFonts w:cs="Arial"/>
          <w:b/>
        </w:rPr>
      </w:pPr>
      <w:r w:rsidRPr="00851D12">
        <w:rPr>
          <w:rFonts w:cs="Arial"/>
          <w:b/>
        </w:rPr>
        <w:t>Have positive or negative, can be incurred from supplier  or from buyer.</w:t>
      </w:r>
    </w:p>
    <w:p w14:paraId="14BFE583" w14:textId="77777777" w:rsidR="00BA5130" w:rsidRPr="00851D12" w:rsidRDefault="00BA5130" w:rsidP="00BA5130">
      <w:pPr>
        <w:shd w:val="clear" w:color="auto" w:fill="FFFFFF"/>
        <w:snapToGrid w:val="0"/>
        <w:spacing w:after="0" w:line="240" w:lineRule="auto"/>
        <w:ind w:left="720"/>
        <w:rPr>
          <w:rFonts w:cs="Arial"/>
        </w:rPr>
      </w:pPr>
      <w:r w:rsidRPr="00851D12">
        <w:rPr>
          <w:rFonts w:cs="Arial"/>
          <w:noProof/>
          <w:lang w:eastAsia="en-US"/>
        </w:rPr>
        <w:drawing>
          <wp:inline distT="0" distB="0" distL="0" distR="0" wp14:anchorId="05A20F8F" wp14:editId="353BA0A4">
            <wp:extent cx="2495550" cy="1885950"/>
            <wp:effectExtent l="0" t="0" r="0" b="0"/>
            <wp:docPr id="223" name="Picture 223" descr="C:\Users\ICW047-PAF\AppData\Roaming\360se6\User Data\Temp\350px-Negative_externalit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Users\ICW047-PAF\AppData\Roaming\360se6\User Data\Temp\350px-Negative_externality.svg.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95550" cy="1885950"/>
                    </a:xfrm>
                    <a:prstGeom prst="rect">
                      <a:avLst/>
                    </a:prstGeom>
                    <a:noFill/>
                    <a:ln>
                      <a:noFill/>
                    </a:ln>
                  </pic:spPr>
                </pic:pic>
              </a:graphicData>
            </a:graphic>
          </wp:inline>
        </w:drawing>
      </w:r>
      <w:r w:rsidRPr="00851D12">
        <w:rPr>
          <w:rFonts w:cs="Arial"/>
        </w:rPr>
        <w:t xml:space="preserve"> </w:t>
      </w:r>
      <w:r w:rsidRPr="00851D12">
        <w:rPr>
          <w:rFonts w:cs="Arial"/>
          <w:noProof/>
          <w:lang w:eastAsia="en-US"/>
        </w:rPr>
        <w:drawing>
          <wp:inline distT="0" distB="0" distL="0" distR="0" wp14:anchorId="4B8E7630" wp14:editId="3358FBA3">
            <wp:extent cx="2495550" cy="1876425"/>
            <wp:effectExtent l="0" t="0" r="0" b="0"/>
            <wp:docPr id="222" name="Picture 222" descr="C:\Users\ICW047-PAF\AppData\Roaming\360se6\User Data\Temp\640px-Positive_externalit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Users\ICW047-PAF\AppData\Roaming\360se6\User Data\Temp\640px-Positive_externality.svg.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95550" cy="1876425"/>
                    </a:xfrm>
                    <a:prstGeom prst="rect">
                      <a:avLst/>
                    </a:prstGeom>
                    <a:noFill/>
                    <a:ln>
                      <a:noFill/>
                    </a:ln>
                  </pic:spPr>
                </pic:pic>
              </a:graphicData>
            </a:graphic>
          </wp:inline>
        </w:drawing>
      </w:r>
    </w:p>
    <w:p w14:paraId="20D487CB" w14:textId="77777777" w:rsidR="00BA5130" w:rsidRPr="00851D12" w:rsidRDefault="00BA5130" w:rsidP="00BA5130">
      <w:pPr>
        <w:shd w:val="clear" w:color="auto" w:fill="FFFFFF"/>
        <w:snapToGrid w:val="0"/>
        <w:spacing w:after="0" w:line="240" w:lineRule="auto"/>
        <w:ind w:left="720"/>
        <w:rPr>
          <w:rFonts w:cs="Arial"/>
        </w:rPr>
      </w:pPr>
      <w:r w:rsidRPr="00851D12">
        <w:rPr>
          <w:rFonts w:cs="Arial"/>
        </w:rPr>
        <w:t>First one : negative from seller,  second one: positive from buy side.</w:t>
      </w:r>
    </w:p>
    <w:p w14:paraId="146A28E0" w14:textId="77777777" w:rsidR="00BA5130" w:rsidRPr="00851D12" w:rsidRDefault="00BA5130" w:rsidP="00BA5130">
      <w:pPr>
        <w:shd w:val="clear" w:color="auto" w:fill="FFFFFF"/>
        <w:snapToGrid w:val="0"/>
        <w:spacing w:after="0" w:line="240" w:lineRule="auto"/>
        <w:ind w:left="720"/>
        <w:rPr>
          <w:rFonts w:cs="Arial"/>
          <w:b/>
        </w:rPr>
      </w:pPr>
      <w:r w:rsidRPr="00851D12">
        <w:rPr>
          <w:rFonts w:cs="Arial"/>
          <w:b/>
        </w:rPr>
        <w:t xml:space="preserve">Recall that when considering efficiency, we are from a perspective of </w:t>
      </w:r>
      <w:r w:rsidRPr="00851D12">
        <w:rPr>
          <w:rFonts w:cs="Arial"/>
          <w:b/>
          <w:highlight w:val="green"/>
        </w:rPr>
        <w:t>society</w:t>
      </w:r>
      <w:r w:rsidRPr="00851D12">
        <w:rPr>
          <w:rFonts w:cs="Arial"/>
          <w:b/>
        </w:rPr>
        <w:t xml:space="preserve">, thus if externality does exists, private market would be </w:t>
      </w:r>
      <w:r w:rsidRPr="00851D12">
        <w:rPr>
          <w:rFonts w:cs="Arial"/>
          <w:b/>
          <w:highlight w:val="green"/>
        </w:rPr>
        <w:t>INEFFICIENT</w:t>
      </w:r>
    </w:p>
    <w:p w14:paraId="47AEE0B5" w14:textId="77777777" w:rsidR="00BA5130" w:rsidRPr="00851D12" w:rsidRDefault="00BA5130" w:rsidP="00BA5130">
      <w:pPr>
        <w:shd w:val="clear" w:color="auto" w:fill="FFFFFF"/>
        <w:snapToGrid w:val="0"/>
        <w:spacing w:after="0" w:line="240" w:lineRule="auto"/>
        <w:ind w:left="720"/>
        <w:rPr>
          <w:rFonts w:cs="Arial"/>
          <w:b/>
        </w:rPr>
      </w:pPr>
    </w:p>
    <w:p w14:paraId="1AEF5699" w14:textId="77777777" w:rsidR="00BA5130" w:rsidRPr="00851D12" w:rsidRDefault="00BA5130" w:rsidP="00BA5130">
      <w:pPr>
        <w:shd w:val="clear" w:color="auto" w:fill="FFFFFF"/>
        <w:snapToGrid w:val="0"/>
        <w:spacing w:after="0" w:line="240" w:lineRule="auto"/>
        <w:ind w:left="720"/>
        <w:rPr>
          <w:rFonts w:cs="Arial"/>
          <w:b/>
        </w:rPr>
      </w:pPr>
      <w:r w:rsidRPr="00851D12">
        <w:rPr>
          <w:rFonts w:cs="Arial"/>
          <w:b/>
        </w:rPr>
        <w:t>Generally:</w:t>
      </w:r>
    </w:p>
    <w:p w14:paraId="6AD9F310" w14:textId="77777777" w:rsidR="00BA5130" w:rsidRPr="00851D12" w:rsidRDefault="00BA5130" w:rsidP="00BA5130">
      <w:pPr>
        <w:shd w:val="clear" w:color="auto" w:fill="FFFFFF"/>
        <w:snapToGrid w:val="0"/>
        <w:spacing w:after="0" w:line="240" w:lineRule="auto"/>
        <w:ind w:left="720"/>
        <w:rPr>
          <w:rFonts w:cs="Arial"/>
          <w:b/>
        </w:rPr>
      </w:pPr>
      <w:r w:rsidRPr="00851D12">
        <w:rPr>
          <w:rFonts w:cs="Arial"/>
          <w:b/>
        </w:rPr>
        <w:t xml:space="preserve">MSC = MPC+MEC      MSB=MPB+MEB </w:t>
      </w:r>
    </w:p>
    <w:p w14:paraId="464E9197" w14:textId="77777777" w:rsidR="00BA5130" w:rsidRPr="00851D12" w:rsidRDefault="00BA5130" w:rsidP="00BA5130">
      <w:pPr>
        <w:shd w:val="clear" w:color="auto" w:fill="FFFFFF"/>
        <w:snapToGrid w:val="0"/>
        <w:spacing w:after="0" w:line="240" w:lineRule="auto"/>
        <w:ind w:left="720"/>
        <w:rPr>
          <w:rFonts w:cs="Arial"/>
          <w:b/>
        </w:rPr>
      </w:pPr>
      <w:r w:rsidRPr="00851D12">
        <w:rPr>
          <w:rFonts w:cs="Arial"/>
          <w:b/>
        </w:rPr>
        <w:t>Or MSB = MPB – MEC    MSC = MPC - MEB</w:t>
      </w:r>
    </w:p>
    <w:p w14:paraId="4F343388" w14:textId="77777777" w:rsidR="00BA5130" w:rsidRPr="00851D12" w:rsidRDefault="00BA5130" w:rsidP="00BA5130">
      <w:pPr>
        <w:shd w:val="clear" w:color="auto" w:fill="FFFFFF"/>
        <w:snapToGrid w:val="0"/>
        <w:spacing w:after="0" w:line="240" w:lineRule="auto"/>
        <w:ind w:left="720"/>
        <w:rPr>
          <w:rFonts w:cs="Arial"/>
          <w:b/>
        </w:rPr>
      </w:pPr>
      <w:r w:rsidRPr="00851D12">
        <w:rPr>
          <w:rFonts w:cs="Arial"/>
          <w:b/>
        </w:rPr>
        <w:t>How to find DWL in the graph?</w:t>
      </w:r>
    </w:p>
    <w:p w14:paraId="20A9D4E8" w14:textId="77777777" w:rsidR="00BA5130" w:rsidRPr="00851D12" w:rsidRDefault="00BA5130" w:rsidP="00BA5130">
      <w:pPr>
        <w:shd w:val="clear" w:color="auto" w:fill="FFFFFF"/>
        <w:snapToGrid w:val="0"/>
        <w:spacing w:after="0" w:line="240" w:lineRule="auto"/>
        <w:ind w:left="720"/>
        <w:rPr>
          <w:rFonts w:cs="Arial"/>
        </w:rPr>
      </w:pPr>
      <w:r w:rsidRPr="00851D12">
        <w:rPr>
          <w:rFonts w:cs="Arial"/>
          <w:noProof/>
          <w:lang w:eastAsia="en-US"/>
        </w:rPr>
        <w:lastRenderedPageBreak/>
        <w:drawing>
          <wp:inline distT="0" distB="0" distL="0" distR="0" wp14:anchorId="77BA5AC7" wp14:editId="433977D5">
            <wp:extent cx="2552700" cy="1790700"/>
            <wp:effectExtent l="0" t="0" r="0" b="0"/>
            <wp:docPr id="221" name="Picture 221" descr="C:\Users\ICW047-PAF\AppData\Roaming\360se6\User Data\Temp\9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ICW047-PAF\AppData\Roaming\360se6\User Data\Temp\9k=.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52700" cy="1790700"/>
                    </a:xfrm>
                    <a:prstGeom prst="rect">
                      <a:avLst/>
                    </a:prstGeom>
                    <a:noFill/>
                    <a:ln>
                      <a:noFill/>
                    </a:ln>
                  </pic:spPr>
                </pic:pic>
              </a:graphicData>
            </a:graphic>
          </wp:inline>
        </w:drawing>
      </w:r>
      <w:r w:rsidRPr="00851D12">
        <w:rPr>
          <w:rFonts w:cs="Arial"/>
        </w:rPr>
        <w:t xml:space="preserve"> </w:t>
      </w:r>
      <w:r w:rsidRPr="00851D12">
        <w:rPr>
          <w:rFonts w:cs="Arial"/>
          <w:noProof/>
          <w:lang w:eastAsia="en-US"/>
        </w:rPr>
        <w:drawing>
          <wp:inline distT="0" distB="0" distL="0" distR="0" wp14:anchorId="0EB703D1" wp14:editId="1E1A2FCF">
            <wp:extent cx="2381250" cy="1781175"/>
            <wp:effectExtent l="0" t="0" r="0" b="9525"/>
            <wp:docPr id="220" name="Picture 220" descr="C:\Users\ICW047-PAF\AppData\Roaming\360se6\User Data\Temp\11-1_externalities_051352777692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ICW047-PAF\AppData\Roaming\360se6\User Data\Temp\11-1_externalities_05135277769231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81250" cy="1781175"/>
                    </a:xfrm>
                    <a:prstGeom prst="rect">
                      <a:avLst/>
                    </a:prstGeom>
                    <a:noFill/>
                    <a:ln>
                      <a:noFill/>
                    </a:ln>
                  </pic:spPr>
                </pic:pic>
              </a:graphicData>
            </a:graphic>
          </wp:inline>
        </w:drawing>
      </w:r>
    </w:p>
    <w:p w14:paraId="2E597C5C" w14:textId="77777777" w:rsidR="00BA5130" w:rsidRPr="00851D12" w:rsidRDefault="00BA5130" w:rsidP="00BA5130">
      <w:pPr>
        <w:shd w:val="clear" w:color="auto" w:fill="FFFFFF"/>
        <w:snapToGrid w:val="0"/>
        <w:spacing w:after="0" w:line="240" w:lineRule="auto"/>
        <w:ind w:left="720"/>
        <w:rPr>
          <w:rFonts w:cs="Arial"/>
          <w:b/>
          <w:color w:val="FF0000"/>
        </w:rPr>
      </w:pPr>
      <w:r w:rsidRPr="00851D12">
        <w:rPr>
          <w:rFonts w:cs="Arial"/>
          <w:b/>
          <w:color w:val="FF0000"/>
        </w:rPr>
        <w:t>KEY  , the DWL must be the area between MSC and MSB</w:t>
      </w:r>
    </w:p>
    <w:p w14:paraId="3A04921D" w14:textId="77777777" w:rsidR="00BA5130" w:rsidRPr="00851D12" w:rsidRDefault="00BA5130" w:rsidP="00BA5130">
      <w:pPr>
        <w:shd w:val="clear" w:color="auto" w:fill="FFFFFF"/>
        <w:snapToGrid w:val="0"/>
        <w:spacing w:after="0" w:line="240" w:lineRule="auto"/>
        <w:ind w:left="720"/>
        <w:rPr>
          <w:rFonts w:cs="Arial"/>
          <w:b/>
          <w:color w:val="FF0000"/>
        </w:rPr>
      </w:pPr>
      <w:r w:rsidRPr="00851D12">
        <w:rPr>
          <w:rFonts w:cs="Arial"/>
          <w:b/>
          <w:color w:val="FF0000"/>
        </w:rPr>
        <w:t>Government intervention?  Tax, subsidy  or regulation.</w:t>
      </w:r>
    </w:p>
    <w:p w14:paraId="5C664151" w14:textId="77777777" w:rsidR="00BA5130" w:rsidRPr="00851D12" w:rsidRDefault="00BA5130" w:rsidP="00BA5130">
      <w:pPr>
        <w:pStyle w:val="ListParagraph"/>
        <w:snapToGrid w:val="0"/>
        <w:spacing w:after="0" w:line="240" w:lineRule="auto"/>
        <w:contextualSpacing w:val="0"/>
        <w:rPr>
          <w:rFonts w:cs="Arial"/>
          <w:b/>
          <w:color w:val="FF0000"/>
          <w:u w:val="single"/>
        </w:rPr>
      </w:pPr>
      <w:r w:rsidRPr="00851D12">
        <w:rPr>
          <w:rFonts w:cs="Arial"/>
          <w:b/>
          <w:color w:val="FF0000"/>
          <w:u w:val="single"/>
        </w:rPr>
        <w:t>Move  MPB OR MPS TO MSB OR MSC and thus achieve efficient point</w:t>
      </w:r>
    </w:p>
    <w:p w14:paraId="59E4B803" w14:textId="77777777" w:rsidR="00BA5130" w:rsidRPr="00851D12" w:rsidRDefault="00BA5130" w:rsidP="00BA5130">
      <w:pPr>
        <w:shd w:val="clear" w:color="auto" w:fill="FFFFFF" w:themeFill="background1"/>
        <w:snapToGrid w:val="0"/>
        <w:spacing w:after="0" w:line="240" w:lineRule="auto"/>
        <w:rPr>
          <w:rFonts w:cs="Arial"/>
          <w:b/>
        </w:rPr>
      </w:pPr>
    </w:p>
    <w:p w14:paraId="36742109" w14:textId="77777777" w:rsidR="00BA5130" w:rsidRPr="00851D12" w:rsidRDefault="00BA5130" w:rsidP="00BA5130">
      <w:pPr>
        <w:tabs>
          <w:tab w:val="left" w:pos="1320"/>
        </w:tabs>
        <w:spacing w:after="0"/>
        <w:rPr>
          <w:rFonts w:cs="Arial"/>
          <w:b/>
          <w:color w:val="FF0000"/>
          <w:sz w:val="32"/>
          <w:szCs w:val="28"/>
          <w:u w:val="single"/>
        </w:rPr>
      </w:pPr>
      <w:r w:rsidRPr="00851D12">
        <w:rPr>
          <w:rFonts w:cs="Arial"/>
          <w:b/>
          <w:color w:val="FF0000"/>
          <w:sz w:val="32"/>
          <w:szCs w:val="28"/>
          <w:u w:val="single"/>
        </w:rPr>
        <w:t xml:space="preserve">Part 10 public good </w:t>
      </w:r>
    </w:p>
    <w:p w14:paraId="202416DC" w14:textId="77777777" w:rsidR="00BA5130" w:rsidRPr="00851D12" w:rsidRDefault="00BA5130" w:rsidP="00BA5130">
      <w:pPr>
        <w:tabs>
          <w:tab w:val="left" w:pos="1320"/>
        </w:tabs>
        <w:spacing w:after="0"/>
        <w:rPr>
          <w:rFonts w:cs="Arial"/>
          <w:b/>
          <w:color w:val="FF0000"/>
          <w:sz w:val="24"/>
          <w:szCs w:val="28"/>
          <w:u w:val="single"/>
        </w:rPr>
      </w:pPr>
    </w:p>
    <w:p w14:paraId="238DBF6E" w14:textId="77777777" w:rsidR="00BA5130" w:rsidRPr="00851D12" w:rsidRDefault="00BA5130" w:rsidP="00BA5130">
      <w:pPr>
        <w:tabs>
          <w:tab w:val="left" w:pos="1320"/>
        </w:tabs>
        <w:spacing w:after="0"/>
        <w:rPr>
          <w:rFonts w:cs="Arial"/>
          <w:b/>
          <w:color w:val="FF0000"/>
          <w:szCs w:val="24"/>
        </w:rPr>
      </w:pPr>
      <w:r w:rsidRPr="00851D12">
        <w:rPr>
          <w:rFonts w:cs="Arial"/>
          <w:b/>
          <w:color w:val="FF0000"/>
          <w:szCs w:val="24"/>
        </w:rPr>
        <w:t xml:space="preserve"> Characteristic of good:</w:t>
      </w:r>
    </w:p>
    <w:p w14:paraId="0FF599B5" w14:textId="77777777" w:rsidR="00BA5130" w:rsidRPr="00851D12" w:rsidRDefault="00BA5130" w:rsidP="00BA5130">
      <w:pPr>
        <w:tabs>
          <w:tab w:val="left" w:pos="1320"/>
        </w:tabs>
        <w:spacing w:after="0"/>
        <w:rPr>
          <w:rFonts w:cs="Arial"/>
          <w:b/>
          <w:color w:val="FF0000"/>
          <w:szCs w:val="24"/>
        </w:rPr>
      </w:pPr>
      <w:r w:rsidRPr="00851D12">
        <w:rPr>
          <w:rFonts w:cs="Arial"/>
          <w:b/>
          <w:color w:val="FF0000"/>
          <w:szCs w:val="24"/>
        </w:rPr>
        <w:t xml:space="preserve"> 1. </w:t>
      </w:r>
      <w:r w:rsidRPr="00851D12">
        <w:rPr>
          <w:rFonts w:cs="Arial"/>
          <w:b/>
          <w:color w:val="FF0000"/>
          <w:szCs w:val="24"/>
          <w:highlight w:val="yellow"/>
        </w:rPr>
        <w:t>Excludable</w:t>
      </w:r>
      <w:r w:rsidRPr="00851D12">
        <w:rPr>
          <w:rFonts w:cs="Arial"/>
          <w:b/>
          <w:color w:val="FF0000"/>
          <w:szCs w:val="24"/>
        </w:rPr>
        <w:t xml:space="preserve">: if I have it </w:t>
      </w:r>
      <w:r w:rsidRPr="00851D12">
        <w:rPr>
          <w:rFonts w:cs="Arial"/>
          <w:b/>
          <w:color w:val="FF0000"/>
          <w:szCs w:val="24"/>
        </w:rPr>
        <w:t>，</w:t>
      </w:r>
      <w:r w:rsidRPr="00851D12">
        <w:rPr>
          <w:rFonts w:cs="Arial"/>
          <w:b/>
          <w:color w:val="FF0000"/>
          <w:szCs w:val="24"/>
        </w:rPr>
        <w:t>then I have the right to prevent you to use it.</w:t>
      </w:r>
    </w:p>
    <w:p w14:paraId="5C1677D0" w14:textId="77777777" w:rsidR="00BA5130" w:rsidRPr="00851D12" w:rsidRDefault="00BA5130" w:rsidP="00BA5130">
      <w:pPr>
        <w:rPr>
          <w:rFonts w:eastAsia="Times New Roman" w:cs="Arial"/>
          <w:szCs w:val="24"/>
        </w:rPr>
      </w:pPr>
      <w:r w:rsidRPr="00851D12">
        <w:rPr>
          <w:rFonts w:eastAsia="SimSun" w:cs="Arial"/>
          <w:noProof/>
          <w:szCs w:val="24"/>
          <w:lang w:eastAsia="en-US"/>
        </w:rPr>
        <w:drawing>
          <wp:anchor distT="0" distB="0" distL="114300" distR="114300" simplePos="0" relativeHeight="251663360" behindDoc="1" locked="0" layoutInCell="1" allowOverlap="1" wp14:anchorId="6DA8EB98" wp14:editId="0463066E">
            <wp:simplePos x="0" y="0"/>
            <wp:positionH relativeFrom="column">
              <wp:posOffset>-74930</wp:posOffset>
            </wp:positionH>
            <wp:positionV relativeFrom="paragraph">
              <wp:posOffset>162560</wp:posOffset>
            </wp:positionV>
            <wp:extent cx="4638675" cy="819150"/>
            <wp:effectExtent l="0" t="0" r="9525" b="0"/>
            <wp:wrapTight wrapText="bothSides">
              <wp:wrapPolygon edited="0">
                <wp:start x="0" y="0"/>
                <wp:lineTo x="0" y="21098"/>
                <wp:lineTo x="21556" y="21098"/>
                <wp:lineTo x="21556" y="0"/>
                <wp:lineTo x="0" y="0"/>
              </wp:wrapPolygon>
            </wp:wrapTight>
            <wp:docPr id="113" name="Picture 113" descr="K@@WQE95)JQU5%6{C6X9S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WQE95)JQU5%6{C6X9SK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638675" cy="819150"/>
                    </a:xfrm>
                    <a:prstGeom prst="rect">
                      <a:avLst/>
                    </a:prstGeom>
                    <a:noFill/>
                  </pic:spPr>
                </pic:pic>
              </a:graphicData>
            </a:graphic>
          </wp:anchor>
        </w:drawing>
      </w:r>
      <w:r w:rsidRPr="00851D12">
        <w:rPr>
          <w:rFonts w:cs="Arial"/>
          <w:b/>
          <w:color w:val="FF0000"/>
          <w:szCs w:val="24"/>
        </w:rPr>
        <w:t xml:space="preserve"> 2. </w:t>
      </w:r>
      <w:r w:rsidRPr="00851D12">
        <w:rPr>
          <w:rFonts w:cs="Arial"/>
          <w:b/>
          <w:color w:val="FF0000"/>
          <w:szCs w:val="24"/>
          <w:highlight w:val="yellow"/>
        </w:rPr>
        <w:t>Rival:</w:t>
      </w:r>
      <w:r w:rsidRPr="00851D12">
        <w:rPr>
          <w:rFonts w:cs="Arial"/>
          <w:b/>
          <w:color w:val="FF0000"/>
          <w:szCs w:val="24"/>
        </w:rPr>
        <w:t xml:space="preserve"> one person’s use diminishes other people’s us</w:t>
      </w:r>
      <w:r w:rsidRPr="00851D12">
        <w:rPr>
          <w:rFonts w:eastAsia="Times New Roman" w:cs="Arial"/>
          <w:szCs w:val="24"/>
        </w:rPr>
        <w:t>e</w:t>
      </w:r>
    </w:p>
    <w:p w14:paraId="64FF5634" w14:textId="77777777" w:rsidR="00BA5130" w:rsidRPr="00851D12" w:rsidRDefault="001367F5" w:rsidP="00BA5130">
      <w:pPr>
        <w:rPr>
          <w:rFonts w:cs="Arial"/>
          <w:szCs w:val="24"/>
        </w:rPr>
      </w:pPr>
      <w:hyperlink r:id="rId30" w:tooltip="Private good" w:history="1">
        <w:r w:rsidR="00BA5130" w:rsidRPr="00851D12">
          <w:rPr>
            <w:rStyle w:val="Hyperlink"/>
            <w:rFonts w:cs="Arial"/>
            <w:b/>
            <w:bCs/>
            <w:color w:val="0B0080"/>
            <w:szCs w:val="24"/>
          </w:rPr>
          <w:t>Private goods</w:t>
        </w:r>
      </w:hyperlink>
      <w:r w:rsidR="00BA5130" w:rsidRPr="00851D12">
        <w:rPr>
          <w:rFonts w:cs="Arial"/>
          <w:szCs w:val="24"/>
        </w:rPr>
        <w:t>: food, clothing, cars, personal electronics</w:t>
      </w:r>
    </w:p>
    <w:p w14:paraId="329AFB75" w14:textId="77777777" w:rsidR="00BA5130" w:rsidRPr="00851D12" w:rsidRDefault="001367F5" w:rsidP="00BA5130">
      <w:pPr>
        <w:rPr>
          <w:rFonts w:cs="Arial"/>
          <w:szCs w:val="24"/>
        </w:rPr>
      </w:pPr>
      <w:hyperlink r:id="rId31" w:tooltip="Common good (economics)" w:history="1">
        <w:r w:rsidR="00BA5130" w:rsidRPr="00851D12">
          <w:rPr>
            <w:rStyle w:val="Hyperlink"/>
            <w:rFonts w:cs="Arial"/>
            <w:b/>
            <w:bCs/>
            <w:color w:val="0B0080"/>
            <w:szCs w:val="24"/>
          </w:rPr>
          <w:t>Common goods</w:t>
        </w:r>
      </w:hyperlink>
      <w:r w:rsidR="00BA5130" w:rsidRPr="00851D12">
        <w:rPr>
          <w:rStyle w:val="apple-converted-space"/>
          <w:rFonts w:cs="Arial"/>
          <w:szCs w:val="24"/>
        </w:rPr>
        <w:t> </w:t>
      </w:r>
      <w:r w:rsidR="00BA5130" w:rsidRPr="00851D12">
        <w:rPr>
          <w:rFonts w:cs="Arial"/>
          <w:szCs w:val="24"/>
        </w:rPr>
        <w:t>(</w:t>
      </w:r>
      <w:r w:rsidR="00BA5130" w:rsidRPr="00851D12">
        <w:rPr>
          <w:rStyle w:val="Strong"/>
          <w:rFonts w:cs="Arial"/>
          <w:szCs w:val="24"/>
        </w:rPr>
        <w:t>Common-pool resources</w:t>
      </w:r>
      <w:r w:rsidR="00BA5130" w:rsidRPr="00851D12">
        <w:rPr>
          <w:rFonts w:cs="Arial"/>
          <w:szCs w:val="24"/>
        </w:rPr>
        <w:t>): fish stocks, timber, coal</w:t>
      </w:r>
    </w:p>
    <w:p w14:paraId="7EAD86ED" w14:textId="77777777" w:rsidR="00BA5130" w:rsidRPr="00851D12" w:rsidRDefault="001367F5" w:rsidP="00BA5130">
      <w:pPr>
        <w:rPr>
          <w:rFonts w:cs="Arial"/>
          <w:szCs w:val="24"/>
        </w:rPr>
      </w:pPr>
      <w:hyperlink r:id="rId32" w:tooltip="Club good" w:history="1">
        <w:r w:rsidR="00BA5130" w:rsidRPr="00851D12">
          <w:rPr>
            <w:rStyle w:val="Hyperlink"/>
            <w:rFonts w:cs="Arial"/>
            <w:b/>
            <w:bCs/>
            <w:color w:val="0B0080"/>
            <w:szCs w:val="24"/>
          </w:rPr>
          <w:t>Club goods</w:t>
        </w:r>
      </w:hyperlink>
      <w:r w:rsidR="00BA5130" w:rsidRPr="00851D12">
        <w:rPr>
          <w:rFonts w:cs="Arial"/>
          <w:szCs w:val="24"/>
        </w:rPr>
        <w:t>: cinemas, private parks, satellite television</w:t>
      </w:r>
    </w:p>
    <w:p w14:paraId="621E209D" w14:textId="77777777" w:rsidR="00BA5130" w:rsidRPr="00851D12" w:rsidRDefault="001367F5" w:rsidP="00BA5130">
      <w:pPr>
        <w:rPr>
          <w:rFonts w:cs="Arial"/>
          <w:szCs w:val="24"/>
        </w:rPr>
      </w:pPr>
      <w:hyperlink r:id="rId33" w:tooltip="Public good" w:history="1">
        <w:r w:rsidR="00BA5130" w:rsidRPr="00851D12">
          <w:rPr>
            <w:rStyle w:val="Hyperlink"/>
            <w:rFonts w:cs="Arial"/>
            <w:b/>
            <w:bCs/>
            <w:color w:val="0B0080"/>
            <w:szCs w:val="24"/>
          </w:rPr>
          <w:t>Public goods</w:t>
        </w:r>
      </w:hyperlink>
      <w:r w:rsidR="00BA5130" w:rsidRPr="00851D12">
        <w:rPr>
          <w:rFonts w:cs="Arial"/>
          <w:szCs w:val="24"/>
        </w:rPr>
        <w:t>: free-to-air television, air, national defense</w:t>
      </w:r>
    </w:p>
    <w:p w14:paraId="38D6243E" w14:textId="77777777" w:rsidR="00BA5130" w:rsidRPr="00851D12" w:rsidRDefault="00BA5130" w:rsidP="00BA5130">
      <w:pPr>
        <w:spacing w:after="0" w:line="240" w:lineRule="auto"/>
        <w:rPr>
          <w:rFonts w:eastAsia="Times New Roman" w:cs="Arial"/>
          <w:szCs w:val="24"/>
        </w:rPr>
      </w:pPr>
      <w:r w:rsidRPr="00851D12">
        <w:rPr>
          <w:rFonts w:eastAsia="Times New Roman" w:cs="Arial"/>
          <w:noProof/>
          <w:szCs w:val="24"/>
          <w:lang w:eastAsia="en-US"/>
        </w:rPr>
        <w:drawing>
          <wp:inline distT="0" distB="0" distL="0" distR="0" wp14:anchorId="65FA6620" wp14:editId="522CD45B">
            <wp:extent cx="4181475" cy="523875"/>
            <wp:effectExtent l="0" t="0" r="9525" b="9525"/>
            <wp:docPr id="110" name="Picture 110" descr="C:\Users\ICW047-PAF\AppData\Roaming\SogouExplorer\AppData\Roaming\Tencent\Users\364191388\QQ\WinTemp\RichOle\E}SR7A$4I~KF7]5_)$9LB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CW047-PAF\AppData\Roaming\SogouExplorer\AppData\Roaming\Tencent\Users\364191388\QQ\WinTemp\RichOle\E}SR7A$4I~KF7]5_)$9LBVE.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81475" cy="523875"/>
                    </a:xfrm>
                    <a:prstGeom prst="rect">
                      <a:avLst/>
                    </a:prstGeom>
                    <a:noFill/>
                    <a:ln>
                      <a:noFill/>
                    </a:ln>
                  </pic:spPr>
                </pic:pic>
              </a:graphicData>
            </a:graphic>
          </wp:inline>
        </w:drawing>
      </w:r>
    </w:p>
    <w:p w14:paraId="0A392602" w14:textId="77777777" w:rsidR="00BA5130" w:rsidRPr="00851D12" w:rsidRDefault="00BA5130" w:rsidP="00BA5130">
      <w:pPr>
        <w:spacing w:after="0" w:line="240" w:lineRule="auto"/>
        <w:rPr>
          <w:rFonts w:eastAsia="Times New Roman" w:cs="Arial"/>
          <w:szCs w:val="24"/>
        </w:rPr>
      </w:pPr>
    </w:p>
    <w:p w14:paraId="4D73D924" w14:textId="77777777" w:rsidR="003A6D55" w:rsidRPr="00851D12" w:rsidRDefault="003A6D55" w:rsidP="00BA5130">
      <w:pPr>
        <w:spacing w:after="0" w:line="240" w:lineRule="auto"/>
        <w:rPr>
          <w:rFonts w:eastAsia="Times New Roman" w:cs="Arial"/>
          <w:szCs w:val="24"/>
        </w:rPr>
      </w:pPr>
    </w:p>
    <w:p w14:paraId="705E1FAE" w14:textId="77777777" w:rsidR="003A6D55" w:rsidRPr="00851D12" w:rsidRDefault="003A6D55" w:rsidP="003A6D55">
      <w:pPr>
        <w:rPr>
          <w:rFonts w:cs="Arial"/>
          <w:b/>
          <w:sz w:val="32"/>
          <w:szCs w:val="36"/>
          <w:u w:val="single"/>
        </w:rPr>
      </w:pPr>
      <w:r w:rsidRPr="00851D12">
        <w:rPr>
          <w:rFonts w:cs="Arial"/>
          <w:b/>
          <w:sz w:val="32"/>
          <w:szCs w:val="36"/>
          <w:highlight w:val="yellow"/>
          <w:u w:val="single"/>
        </w:rPr>
        <w:t>Macro Economics</w:t>
      </w:r>
    </w:p>
    <w:p w14:paraId="65F23BBD" w14:textId="77777777" w:rsidR="003A6D55" w:rsidRPr="00851D12" w:rsidRDefault="003A6D55" w:rsidP="00BA5130">
      <w:pPr>
        <w:spacing w:after="0" w:line="240" w:lineRule="auto"/>
        <w:rPr>
          <w:rFonts w:eastAsia="Times New Roman" w:cs="Arial"/>
          <w:szCs w:val="24"/>
        </w:rPr>
      </w:pPr>
    </w:p>
    <w:p w14:paraId="18EAA04C" w14:textId="77777777" w:rsidR="000A2B30" w:rsidRPr="00851D12" w:rsidRDefault="000A2B30" w:rsidP="000A2B30">
      <w:pPr>
        <w:pStyle w:val="ListParagraph"/>
        <w:snapToGrid w:val="0"/>
        <w:spacing w:after="0" w:line="240" w:lineRule="auto"/>
        <w:ind w:left="0"/>
        <w:rPr>
          <w:rFonts w:cs="Arial"/>
          <w:b/>
          <w:sz w:val="24"/>
          <w:szCs w:val="28"/>
          <w:u w:val="single"/>
        </w:rPr>
      </w:pPr>
      <w:r w:rsidRPr="00851D12">
        <w:rPr>
          <w:rFonts w:cs="Arial"/>
          <w:b/>
          <w:sz w:val="24"/>
          <w:szCs w:val="28"/>
          <w:u w:val="single"/>
        </w:rPr>
        <w:t>Part 1 Introduction of Macro Economics:</w:t>
      </w:r>
    </w:p>
    <w:p w14:paraId="7C1446E4" w14:textId="77777777" w:rsidR="000A2B30" w:rsidRPr="00851D12" w:rsidRDefault="000A2B30" w:rsidP="000A2B30">
      <w:pPr>
        <w:pStyle w:val="ListParagraph"/>
        <w:snapToGrid w:val="0"/>
        <w:spacing w:after="0" w:line="240" w:lineRule="auto"/>
        <w:ind w:left="0"/>
        <w:rPr>
          <w:rFonts w:cs="Arial"/>
          <w:szCs w:val="24"/>
        </w:rPr>
      </w:pPr>
    </w:p>
    <w:p w14:paraId="30F09D61" w14:textId="77777777" w:rsidR="000A2B30" w:rsidRPr="00851D12" w:rsidRDefault="000A2B30" w:rsidP="000A2B30">
      <w:pPr>
        <w:pStyle w:val="ListParagraph"/>
        <w:snapToGrid w:val="0"/>
        <w:spacing w:after="0" w:line="240" w:lineRule="auto"/>
        <w:ind w:left="0"/>
        <w:rPr>
          <w:rFonts w:cs="Arial"/>
          <w:szCs w:val="24"/>
        </w:rPr>
      </w:pPr>
      <w:r w:rsidRPr="00851D12">
        <w:rPr>
          <w:rFonts w:cs="Arial"/>
          <w:szCs w:val="24"/>
        </w:rPr>
        <w:t xml:space="preserve"> What is GDP  ?</w:t>
      </w:r>
    </w:p>
    <w:p w14:paraId="19D25228" w14:textId="77777777" w:rsidR="000A2B30" w:rsidRPr="00851D12" w:rsidRDefault="000A2B30" w:rsidP="000A2B30">
      <w:pPr>
        <w:pStyle w:val="ListParagraph"/>
        <w:snapToGrid w:val="0"/>
        <w:spacing w:after="0" w:line="240" w:lineRule="auto"/>
        <w:ind w:left="0"/>
        <w:rPr>
          <w:rFonts w:cs="Arial"/>
          <w:szCs w:val="24"/>
        </w:rPr>
      </w:pPr>
      <w:r w:rsidRPr="00851D12">
        <w:rPr>
          <w:rFonts w:cs="Arial"/>
          <w:szCs w:val="24"/>
        </w:rPr>
        <w:t>Gross Domestic Product. Measurement of OUTPUT</w:t>
      </w:r>
    </w:p>
    <w:p w14:paraId="34A679AF" w14:textId="77777777" w:rsidR="000A2B30" w:rsidRPr="00851D12" w:rsidRDefault="000A2B30" w:rsidP="000A2B30">
      <w:pPr>
        <w:pStyle w:val="ListParagraph"/>
        <w:snapToGrid w:val="0"/>
        <w:spacing w:after="0" w:line="240" w:lineRule="auto"/>
        <w:ind w:left="0"/>
        <w:rPr>
          <w:rFonts w:cs="Arial"/>
          <w:szCs w:val="24"/>
        </w:rPr>
      </w:pPr>
      <w:r w:rsidRPr="00851D12">
        <w:rPr>
          <w:rFonts w:cs="Arial"/>
          <w:szCs w:val="24"/>
        </w:rPr>
        <w:t xml:space="preserve">VALUES CREATED </w:t>
      </w:r>
    </w:p>
    <w:p w14:paraId="71970E68" w14:textId="77777777" w:rsidR="00BA5130" w:rsidRPr="00851D12" w:rsidRDefault="00BA5130">
      <w:pPr>
        <w:rPr>
          <w:b/>
        </w:rPr>
      </w:pPr>
    </w:p>
    <w:p w14:paraId="4B1091D5" w14:textId="77777777" w:rsidR="000A2B30" w:rsidRPr="00851D12" w:rsidRDefault="000A2B30" w:rsidP="000A2B30">
      <w:pPr>
        <w:pStyle w:val="ListParagraph"/>
        <w:numPr>
          <w:ilvl w:val="0"/>
          <w:numId w:val="12"/>
        </w:numPr>
        <w:snapToGrid w:val="0"/>
        <w:spacing w:after="0" w:line="240" w:lineRule="auto"/>
        <w:rPr>
          <w:rFonts w:cs="Arial"/>
          <w:b/>
          <w:color w:val="FF0000"/>
          <w:szCs w:val="24"/>
        </w:rPr>
      </w:pPr>
      <w:r w:rsidRPr="00851D12">
        <w:rPr>
          <w:rFonts w:cs="Arial"/>
          <w:b/>
          <w:color w:val="FF0000"/>
          <w:szCs w:val="24"/>
        </w:rPr>
        <w:t xml:space="preserve">GDP is a measuring output </w:t>
      </w:r>
    </w:p>
    <w:p w14:paraId="55B78181" w14:textId="77777777" w:rsidR="000A2B30" w:rsidRPr="00851D12" w:rsidRDefault="000A2B30" w:rsidP="000A2B30">
      <w:pPr>
        <w:pStyle w:val="ListParagraph"/>
        <w:snapToGrid w:val="0"/>
        <w:spacing w:after="0" w:line="240" w:lineRule="auto"/>
        <w:ind w:left="0"/>
        <w:rPr>
          <w:rFonts w:cs="Arial"/>
          <w:b/>
          <w:szCs w:val="24"/>
        </w:rPr>
      </w:pPr>
      <w:r w:rsidRPr="00851D12">
        <w:rPr>
          <w:rFonts w:cs="Arial"/>
          <w:b/>
          <w:szCs w:val="24"/>
          <w:highlight w:val="yellow"/>
        </w:rPr>
        <w:t>One very important concept is that GDP only include FINAL GOOD</w:t>
      </w:r>
      <w:r w:rsidRPr="00851D12">
        <w:rPr>
          <w:rFonts w:cs="Arial"/>
          <w:b/>
          <w:szCs w:val="24"/>
        </w:rPr>
        <w:t xml:space="preserve"> and used good are not counted.</w:t>
      </w:r>
    </w:p>
    <w:p w14:paraId="7BF005A1" w14:textId="77777777" w:rsidR="000A2B30" w:rsidRPr="00851D12" w:rsidRDefault="000A2B30" w:rsidP="000A2B30">
      <w:pPr>
        <w:pStyle w:val="ListParagraph"/>
        <w:snapToGrid w:val="0"/>
        <w:spacing w:after="0" w:line="240" w:lineRule="auto"/>
        <w:ind w:left="0"/>
        <w:rPr>
          <w:rFonts w:cs="Arial"/>
          <w:b/>
          <w:szCs w:val="24"/>
        </w:rPr>
      </w:pPr>
    </w:p>
    <w:p w14:paraId="4214F48A" w14:textId="77777777" w:rsidR="000A2B30" w:rsidRPr="00851D12" w:rsidRDefault="000A2B30" w:rsidP="000A2B30">
      <w:pPr>
        <w:pStyle w:val="ListParagraph"/>
        <w:snapToGrid w:val="0"/>
        <w:spacing w:after="0" w:line="240" w:lineRule="auto"/>
        <w:ind w:left="0"/>
        <w:rPr>
          <w:rFonts w:cs="Arial"/>
          <w:b/>
          <w:szCs w:val="24"/>
        </w:rPr>
      </w:pPr>
      <w:r w:rsidRPr="00851D12">
        <w:rPr>
          <w:rFonts w:cs="Arial"/>
          <w:b/>
          <w:szCs w:val="24"/>
        </w:rPr>
        <w:t xml:space="preserve">Difference between GDP and GNP?  </w:t>
      </w:r>
    </w:p>
    <w:p w14:paraId="38F62022" w14:textId="77777777" w:rsidR="000A2B30" w:rsidRPr="00851D12" w:rsidRDefault="000A2B30" w:rsidP="000A2B30">
      <w:pPr>
        <w:pStyle w:val="ListParagraph"/>
        <w:snapToGrid w:val="0"/>
        <w:spacing w:after="0" w:line="240" w:lineRule="auto"/>
        <w:ind w:left="0"/>
        <w:rPr>
          <w:rFonts w:cs="Arial"/>
          <w:b/>
          <w:szCs w:val="24"/>
        </w:rPr>
      </w:pPr>
    </w:p>
    <w:p w14:paraId="553B9590" w14:textId="77777777" w:rsidR="000A2B30" w:rsidRPr="00851D12" w:rsidRDefault="000A2B30" w:rsidP="000A2B30">
      <w:pPr>
        <w:pStyle w:val="ListParagraph"/>
        <w:snapToGrid w:val="0"/>
        <w:spacing w:after="0" w:line="240" w:lineRule="auto"/>
        <w:ind w:left="0"/>
        <w:rPr>
          <w:rFonts w:cs="Arial"/>
          <w:b/>
          <w:szCs w:val="24"/>
        </w:rPr>
      </w:pPr>
      <w:r w:rsidRPr="00851D12">
        <w:rPr>
          <w:rFonts w:cs="Arial"/>
          <w:b/>
          <w:szCs w:val="24"/>
        </w:rPr>
        <w:t xml:space="preserve">what is the problem with GDP measure?  </w:t>
      </w:r>
    </w:p>
    <w:p w14:paraId="69E58DA7" w14:textId="77777777" w:rsidR="000A2B30" w:rsidRPr="00851D12" w:rsidRDefault="000A2B30" w:rsidP="000A2B30">
      <w:pPr>
        <w:pStyle w:val="ListParagraph"/>
        <w:snapToGrid w:val="0"/>
        <w:spacing w:after="0" w:line="240" w:lineRule="auto"/>
        <w:ind w:left="0"/>
        <w:rPr>
          <w:rFonts w:cs="Arial"/>
          <w:b/>
          <w:szCs w:val="24"/>
        </w:rPr>
      </w:pPr>
      <w:r w:rsidRPr="00851D12">
        <w:rPr>
          <w:rFonts w:cs="Arial"/>
          <w:b/>
          <w:szCs w:val="24"/>
        </w:rPr>
        <w:t xml:space="preserve">1.does not include unorganized market. 2.Black market not measured. 3.Value of leisure is not measured. 4. Can not measure externality. 5. informal market is not measured. </w:t>
      </w:r>
    </w:p>
    <w:p w14:paraId="26781F6E" w14:textId="77777777" w:rsidR="000A2B30" w:rsidRPr="00851D12" w:rsidRDefault="000A2B30">
      <w:pPr>
        <w:rPr>
          <w:b/>
        </w:rPr>
      </w:pPr>
    </w:p>
    <w:p w14:paraId="695A77AE" w14:textId="77777777" w:rsidR="000A2B30" w:rsidRPr="00851D12" w:rsidRDefault="000A2B30">
      <w:pPr>
        <w:rPr>
          <w:b/>
        </w:rPr>
      </w:pPr>
      <w:r w:rsidRPr="00851D12">
        <w:rPr>
          <w:b/>
        </w:rPr>
        <w:t>Calculate GDP:</w:t>
      </w:r>
    </w:p>
    <w:p w14:paraId="4EAE3B4E" w14:textId="77777777" w:rsidR="000A2B30" w:rsidRPr="00851D12" w:rsidRDefault="000A2B30">
      <w:r w:rsidRPr="00851D12">
        <w:rPr>
          <w:b/>
        </w:rPr>
        <w:t xml:space="preserve">1. Expenditure Approach: </w:t>
      </w:r>
      <w:r w:rsidRPr="00851D12">
        <w:t>C+I+G+X-M</w:t>
      </w:r>
    </w:p>
    <w:p w14:paraId="0D260B29" w14:textId="77777777" w:rsidR="002430BF" w:rsidRPr="00851D12" w:rsidRDefault="002430BF">
      <w:r w:rsidRPr="00851D12">
        <w:t>Consumption + Investment + Government Spending + Exports - Imports</w:t>
      </w:r>
    </w:p>
    <w:p w14:paraId="0786E5FC" w14:textId="77777777" w:rsidR="002430BF" w:rsidRPr="00851D12" w:rsidRDefault="002430BF">
      <w:pPr>
        <w:rPr>
          <w:b/>
        </w:rPr>
      </w:pPr>
      <w:r w:rsidRPr="00851D12">
        <w:rPr>
          <w:b/>
        </w:rPr>
        <w:t xml:space="preserve">2. Income Approach: </w:t>
      </w:r>
    </w:p>
    <w:p w14:paraId="5D31AFF7" w14:textId="77777777" w:rsidR="002430BF" w:rsidRPr="00851D12" w:rsidRDefault="002430BF" w:rsidP="002430BF">
      <w:pPr>
        <w:pStyle w:val="ListParagraph"/>
        <w:snapToGrid w:val="0"/>
        <w:spacing w:after="0" w:line="240" w:lineRule="auto"/>
        <w:ind w:left="144"/>
        <w:rPr>
          <w:rFonts w:cs="Arial"/>
          <w:b/>
          <w:szCs w:val="24"/>
        </w:rPr>
      </w:pPr>
      <w:r w:rsidRPr="00851D12">
        <w:rPr>
          <w:rFonts w:cs="Arial"/>
          <w:b/>
          <w:szCs w:val="24"/>
        </w:rPr>
        <w:t>GNP = GDP + income earned abrod by nationals – income earned domestically by foreigners  = GDP – NET investment income of foreigners)</w:t>
      </w:r>
    </w:p>
    <w:p w14:paraId="56387224" w14:textId="77777777" w:rsidR="002430BF" w:rsidRPr="00851D12" w:rsidRDefault="002430BF" w:rsidP="002430BF">
      <w:pPr>
        <w:pStyle w:val="ListParagraph"/>
        <w:snapToGrid w:val="0"/>
        <w:spacing w:after="0" w:line="240" w:lineRule="auto"/>
        <w:ind w:left="144"/>
        <w:rPr>
          <w:rFonts w:cs="Arial"/>
          <w:b/>
          <w:szCs w:val="24"/>
        </w:rPr>
      </w:pPr>
    </w:p>
    <w:p w14:paraId="4E7FBFFF" w14:textId="77777777" w:rsidR="002430BF" w:rsidRPr="00851D12" w:rsidRDefault="002430BF" w:rsidP="002430BF">
      <w:pPr>
        <w:pStyle w:val="ListParagraph"/>
        <w:snapToGrid w:val="0"/>
        <w:spacing w:after="0" w:line="240" w:lineRule="auto"/>
        <w:ind w:left="144"/>
        <w:rPr>
          <w:rFonts w:cs="Arial"/>
          <w:b/>
          <w:szCs w:val="24"/>
        </w:rPr>
      </w:pPr>
      <w:r w:rsidRPr="00851D12">
        <w:rPr>
          <w:rFonts w:cs="Arial"/>
          <w:b/>
          <w:szCs w:val="24"/>
        </w:rPr>
        <w:t>NDY (net domestic income)= wage ,salarie and commission + coporate profits+ profit of unincorporated businesses (farm) (+ rent) + interest and other investment income.</w:t>
      </w:r>
    </w:p>
    <w:p w14:paraId="15F56937" w14:textId="77777777" w:rsidR="002430BF" w:rsidRPr="00851D12" w:rsidRDefault="002430BF" w:rsidP="002430BF">
      <w:pPr>
        <w:pStyle w:val="ListParagraph"/>
        <w:snapToGrid w:val="0"/>
        <w:spacing w:after="0" w:line="240" w:lineRule="auto"/>
        <w:ind w:left="144"/>
        <w:rPr>
          <w:rFonts w:cs="Arial"/>
          <w:b/>
          <w:szCs w:val="24"/>
        </w:rPr>
      </w:pPr>
    </w:p>
    <w:p w14:paraId="02D212B7" w14:textId="77777777" w:rsidR="002430BF" w:rsidRPr="00851D12" w:rsidRDefault="002430BF" w:rsidP="002430BF">
      <w:pPr>
        <w:pStyle w:val="ListParagraph"/>
        <w:snapToGrid w:val="0"/>
        <w:spacing w:after="0" w:line="240" w:lineRule="auto"/>
        <w:ind w:left="144"/>
        <w:rPr>
          <w:rFonts w:cs="Arial"/>
          <w:b/>
          <w:szCs w:val="24"/>
        </w:rPr>
      </w:pPr>
      <w:r w:rsidRPr="00851D12">
        <w:rPr>
          <w:rFonts w:cs="Arial"/>
          <w:b/>
          <w:szCs w:val="24"/>
        </w:rPr>
        <w:t>NDY= GDP – CCA (capital consumption allowance which is depreciation) – indirect tax less subsidies.</w:t>
      </w:r>
    </w:p>
    <w:p w14:paraId="50249EA4" w14:textId="77777777" w:rsidR="002430BF" w:rsidRPr="00851D12" w:rsidRDefault="002430BF">
      <w:pPr>
        <w:rPr>
          <w:b/>
        </w:rPr>
      </w:pPr>
    </w:p>
    <w:p w14:paraId="27E6E135" w14:textId="77777777" w:rsidR="002430BF" w:rsidRPr="00851D12" w:rsidRDefault="002430BF" w:rsidP="002430BF">
      <w:pPr>
        <w:pStyle w:val="ListParagraph"/>
        <w:snapToGrid w:val="0"/>
        <w:spacing w:after="0" w:line="240" w:lineRule="auto"/>
        <w:ind w:left="144"/>
        <w:rPr>
          <w:rFonts w:cs="Arial"/>
          <w:b/>
          <w:szCs w:val="24"/>
        </w:rPr>
      </w:pPr>
      <w:r w:rsidRPr="00851D12">
        <w:rPr>
          <w:rFonts w:cs="Arial"/>
          <w:b/>
          <w:szCs w:val="24"/>
        </w:rPr>
        <w:t xml:space="preserve">C + I + G + NX = NDY + CCA + indirect taxes less subsidies.  </w:t>
      </w:r>
    </w:p>
    <w:p w14:paraId="5F5A80C0" w14:textId="77777777" w:rsidR="002430BF" w:rsidRPr="00851D12" w:rsidRDefault="002430BF" w:rsidP="002430BF">
      <w:pPr>
        <w:pStyle w:val="ListParagraph"/>
        <w:snapToGrid w:val="0"/>
        <w:spacing w:after="0" w:line="240" w:lineRule="auto"/>
        <w:ind w:left="144"/>
        <w:rPr>
          <w:rFonts w:cs="Arial"/>
          <w:b/>
          <w:szCs w:val="24"/>
        </w:rPr>
      </w:pPr>
      <w:r w:rsidRPr="00851D12">
        <w:rPr>
          <w:rFonts w:cs="Arial"/>
          <w:b/>
          <w:szCs w:val="24"/>
        </w:rPr>
        <w:t xml:space="preserve">(may not equal in reality since not easy to measure , the difference is </w:t>
      </w:r>
      <w:r w:rsidRPr="00851D12">
        <w:rPr>
          <w:rFonts w:cs="Arial"/>
          <w:b/>
          <w:szCs w:val="24"/>
          <w:highlight w:val="yellow"/>
        </w:rPr>
        <w:t>statistical discrepancy</w:t>
      </w:r>
      <w:r w:rsidRPr="00851D12">
        <w:rPr>
          <w:rFonts w:cs="Arial"/>
          <w:b/>
          <w:szCs w:val="24"/>
        </w:rPr>
        <w:t xml:space="preserve">) </w:t>
      </w:r>
    </w:p>
    <w:p w14:paraId="2E0A1F11" w14:textId="77777777" w:rsidR="002430BF" w:rsidRPr="00851D12" w:rsidRDefault="002430BF">
      <w:pPr>
        <w:rPr>
          <w:b/>
        </w:rPr>
      </w:pPr>
    </w:p>
    <w:p w14:paraId="5556966E" w14:textId="77777777" w:rsidR="002430BF" w:rsidRPr="00851D12" w:rsidRDefault="002430BF">
      <w:pPr>
        <w:rPr>
          <w:b/>
        </w:rPr>
      </w:pPr>
      <w:r w:rsidRPr="00851D12">
        <w:rPr>
          <w:b/>
        </w:rPr>
        <w:t>3. Value Added:</w:t>
      </w:r>
    </w:p>
    <w:p w14:paraId="75D5F032" w14:textId="77777777" w:rsidR="002430BF" w:rsidRPr="00851D12" w:rsidRDefault="002430BF">
      <w:pPr>
        <w:rPr>
          <w:b/>
        </w:rPr>
      </w:pPr>
      <w:r w:rsidRPr="00851D12">
        <w:rPr>
          <w:b/>
        </w:rPr>
        <w:t>E.g. $50 worth of rubber were used to make Tire and the Tire is sold for 300$, $250 of GDP was created in the transaction.</w:t>
      </w:r>
    </w:p>
    <w:p w14:paraId="2B6CA022" w14:textId="77777777" w:rsidR="002430BF" w:rsidRPr="00851D12" w:rsidRDefault="002430BF">
      <w:pPr>
        <w:rPr>
          <w:b/>
        </w:rPr>
      </w:pPr>
      <w:r w:rsidRPr="00851D12">
        <w:rPr>
          <w:b/>
        </w:rPr>
        <w:t>Notes: GDP is only counted with in the country( geographically), what American produced does not count toward Canadian GDP.</w:t>
      </w:r>
    </w:p>
    <w:p w14:paraId="0147F679" w14:textId="77777777" w:rsidR="00D02A4F" w:rsidRPr="00851D12" w:rsidRDefault="00D02A4F" w:rsidP="00D02A4F">
      <w:pPr>
        <w:snapToGrid w:val="0"/>
        <w:spacing w:after="0" w:line="240" w:lineRule="auto"/>
        <w:rPr>
          <w:rFonts w:cs="Arial"/>
          <w:b/>
          <w:sz w:val="24"/>
          <w:szCs w:val="24"/>
          <w:u w:val="single"/>
        </w:rPr>
      </w:pPr>
      <w:r w:rsidRPr="00851D12">
        <w:rPr>
          <w:rFonts w:cs="Arial"/>
          <w:b/>
          <w:sz w:val="24"/>
          <w:szCs w:val="24"/>
          <w:u w:val="single"/>
        </w:rPr>
        <w:t>Part 3 Unemployment</w:t>
      </w:r>
    </w:p>
    <w:p w14:paraId="40C72353" w14:textId="77777777" w:rsidR="00D02A4F" w:rsidRPr="00851D12" w:rsidRDefault="00D02A4F">
      <w:pPr>
        <w:rPr>
          <w:b/>
        </w:rPr>
      </w:pPr>
    </w:p>
    <w:p w14:paraId="32A2F6CE" w14:textId="77777777" w:rsidR="00D02A4F" w:rsidRPr="00851D12" w:rsidRDefault="00D02A4F" w:rsidP="00D02A4F">
      <w:pPr>
        <w:pStyle w:val="ListParagraph"/>
        <w:snapToGrid w:val="0"/>
        <w:spacing w:after="0" w:line="240" w:lineRule="auto"/>
        <w:ind w:left="360"/>
        <w:rPr>
          <w:rFonts w:cs="Arial"/>
          <w:szCs w:val="24"/>
        </w:rPr>
      </w:pPr>
      <w:r w:rsidRPr="00851D12">
        <w:rPr>
          <w:rFonts w:cs="Arial"/>
          <w:szCs w:val="24"/>
          <w:highlight w:val="yellow"/>
        </w:rPr>
        <w:t>Unemployment rate</w:t>
      </w:r>
      <w:r w:rsidRPr="00851D12">
        <w:rPr>
          <w:rFonts w:cs="Arial"/>
          <w:szCs w:val="24"/>
        </w:rPr>
        <w:t xml:space="preserve"> = unemployment/ labour force</w:t>
      </w:r>
    </w:p>
    <w:p w14:paraId="30E2FF00" w14:textId="77777777" w:rsidR="00D02A4F" w:rsidRPr="00851D12" w:rsidRDefault="00D02A4F">
      <w:r w:rsidRPr="00851D12">
        <w:t>Unemployment rate= ppl looking for job/ ppl looking for job + ppl who already have a job</w:t>
      </w:r>
    </w:p>
    <w:p w14:paraId="0F5D6564" w14:textId="77777777" w:rsidR="00D02A4F" w:rsidRPr="00851D12" w:rsidRDefault="00D02A4F">
      <w:pPr>
        <w:rPr>
          <w:b/>
        </w:rPr>
      </w:pPr>
      <w:r w:rsidRPr="00851D12">
        <w:rPr>
          <w:b/>
        </w:rPr>
        <w:t>Implication: If # of ppl that have a job decreased doesn't mean unemployment rate goes up, because there could be a change in the # of ppl looking for jobs.</w:t>
      </w:r>
    </w:p>
    <w:p w14:paraId="0D075E42" w14:textId="77777777" w:rsidR="00C07147" w:rsidRPr="00851D12" w:rsidRDefault="00C07147" w:rsidP="00C07147">
      <w:pPr>
        <w:pStyle w:val="ListParagraph"/>
        <w:snapToGrid w:val="0"/>
        <w:spacing w:after="0" w:line="240" w:lineRule="auto"/>
        <w:ind w:left="360"/>
        <w:rPr>
          <w:rFonts w:cs="Arial"/>
          <w:b/>
          <w:szCs w:val="24"/>
        </w:rPr>
      </w:pPr>
      <w:r w:rsidRPr="00851D12">
        <w:rPr>
          <w:rFonts w:cs="Arial"/>
          <w:b/>
          <w:szCs w:val="24"/>
        </w:rPr>
        <w:lastRenderedPageBreak/>
        <w:t xml:space="preserve">TFU : Unemployment describes all the people in the population that don’t have a job. </w:t>
      </w:r>
    </w:p>
    <w:p w14:paraId="6EB7D4E7" w14:textId="77777777" w:rsidR="00C07147" w:rsidRPr="00851D12" w:rsidRDefault="00C07147" w:rsidP="00C07147">
      <w:pPr>
        <w:pStyle w:val="ListParagraph"/>
        <w:snapToGrid w:val="0"/>
        <w:spacing w:after="0" w:line="240" w:lineRule="auto"/>
        <w:ind w:left="360"/>
        <w:rPr>
          <w:rFonts w:cs="Arial"/>
          <w:b/>
          <w:szCs w:val="24"/>
        </w:rPr>
      </w:pPr>
      <w:r w:rsidRPr="00851D12">
        <w:rPr>
          <w:rFonts w:cs="Arial"/>
          <w:b/>
          <w:szCs w:val="24"/>
        </w:rPr>
        <w:t>Categories of unemployment</w:t>
      </w:r>
    </w:p>
    <w:p w14:paraId="1D6F9456" w14:textId="77777777" w:rsidR="00C07147" w:rsidRPr="00851D12" w:rsidRDefault="00C07147" w:rsidP="00C07147">
      <w:pPr>
        <w:pStyle w:val="ListParagraph"/>
        <w:numPr>
          <w:ilvl w:val="0"/>
          <w:numId w:val="13"/>
        </w:numPr>
        <w:snapToGrid w:val="0"/>
        <w:spacing w:after="0" w:line="240" w:lineRule="auto"/>
        <w:rPr>
          <w:rFonts w:cs="Arial"/>
          <w:b/>
          <w:szCs w:val="24"/>
        </w:rPr>
      </w:pPr>
      <w:r w:rsidRPr="00851D12">
        <w:rPr>
          <w:rFonts w:cs="Arial"/>
          <w:b/>
          <w:szCs w:val="24"/>
        </w:rPr>
        <w:t>frictional unemployment :</w:t>
      </w:r>
      <w:r w:rsidRPr="00851D12">
        <w:rPr>
          <w:rFonts w:cs="Arial"/>
          <w:szCs w:val="24"/>
        </w:rPr>
        <w:t xml:space="preserve"> </w:t>
      </w:r>
      <w:r w:rsidRPr="00851D12">
        <w:rPr>
          <w:rFonts w:cs="Arial"/>
          <w:color w:val="FF0000"/>
          <w:szCs w:val="24"/>
        </w:rPr>
        <w:t>is the time period between jobs when a worker is searching for, or transitioning from one job to another. It is sometimes called search unemployment and can be voluntary based on the circumstances of the unemployed individual.</w:t>
      </w:r>
    </w:p>
    <w:p w14:paraId="5C9A68CE" w14:textId="77777777" w:rsidR="00C07147" w:rsidRPr="00851D12" w:rsidRDefault="00C07147" w:rsidP="00C07147">
      <w:pPr>
        <w:pStyle w:val="ListParagraph"/>
        <w:numPr>
          <w:ilvl w:val="0"/>
          <w:numId w:val="13"/>
        </w:numPr>
        <w:snapToGrid w:val="0"/>
        <w:spacing w:after="0" w:line="240" w:lineRule="auto"/>
        <w:rPr>
          <w:rFonts w:cs="Arial"/>
          <w:color w:val="FF0000"/>
          <w:szCs w:val="24"/>
        </w:rPr>
      </w:pPr>
      <w:r w:rsidRPr="00851D12">
        <w:rPr>
          <w:rFonts w:cs="Arial"/>
          <w:b/>
          <w:szCs w:val="24"/>
        </w:rPr>
        <w:t xml:space="preserve">structural unemployment : </w:t>
      </w:r>
      <w:r w:rsidRPr="00851D12">
        <w:rPr>
          <w:rFonts w:cs="Arial"/>
          <w:color w:val="FF0000"/>
          <w:szCs w:val="24"/>
        </w:rPr>
        <w:t xml:space="preserve">is a form of unemployment where, at a given wage, the </w:t>
      </w:r>
      <w:r w:rsidRPr="00851D12">
        <w:rPr>
          <w:rFonts w:cs="Arial"/>
          <w:b/>
          <w:color w:val="FF0000"/>
          <w:szCs w:val="24"/>
        </w:rPr>
        <w:t>quantity of labor supplied exceeds the quantity of labor demanded</w:t>
      </w:r>
      <w:r w:rsidRPr="00851D12">
        <w:rPr>
          <w:rFonts w:cs="Arial"/>
          <w:color w:val="FF0000"/>
          <w:szCs w:val="24"/>
        </w:rPr>
        <w:t>, because</w:t>
      </w:r>
      <w:r w:rsidRPr="00851D12">
        <w:rPr>
          <w:rFonts w:cs="Arial"/>
          <w:b/>
          <w:color w:val="FF0000"/>
          <w:szCs w:val="24"/>
        </w:rPr>
        <w:t xml:space="preserve"> there is a fundamental mismatch between the number of people who want to work and the number of jobs that are available.</w:t>
      </w:r>
      <w:r w:rsidRPr="00851D12">
        <w:rPr>
          <w:rFonts w:cs="Arial"/>
          <w:color w:val="FF0000"/>
          <w:szCs w:val="24"/>
        </w:rPr>
        <w:t xml:space="preserve"> The unemployed workers may lack the skills needed for the jobs, or they may not live in the part of the country or world where the jobs are available.</w:t>
      </w:r>
    </w:p>
    <w:p w14:paraId="2AB37E34" w14:textId="77777777" w:rsidR="00C07147" w:rsidRPr="00851D12" w:rsidRDefault="00C07147" w:rsidP="00C07147">
      <w:pPr>
        <w:pStyle w:val="ListParagraph"/>
        <w:numPr>
          <w:ilvl w:val="0"/>
          <w:numId w:val="13"/>
        </w:numPr>
        <w:snapToGrid w:val="0"/>
        <w:spacing w:after="0" w:line="240" w:lineRule="auto"/>
        <w:rPr>
          <w:rFonts w:cs="Arial"/>
          <w:szCs w:val="24"/>
        </w:rPr>
      </w:pPr>
      <w:r w:rsidRPr="00851D12">
        <w:rPr>
          <w:rFonts w:cs="Arial"/>
          <w:b/>
          <w:szCs w:val="24"/>
        </w:rPr>
        <w:t>cyclical unemployment :</w:t>
      </w:r>
      <w:r w:rsidRPr="00851D12">
        <w:rPr>
          <w:rFonts w:cs="Arial"/>
          <w:szCs w:val="24"/>
        </w:rPr>
        <w:t xml:space="preserve"> unemployment due to actual GDP below Potential GDP (relate ,to aggregate demand topic that will be introduced later)  , when AD is low, actual GDP is below potential GDP, caused high cyclical unemployment. When AD is high , when actual GDP is higher than potential, then there will be excess employment.</w:t>
      </w:r>
    </w:p>
    <w:p w14:paraId="42FD62CA" w14:textId="77777777" w:rsidR="00C07147" w:rsidRPr="00851D12" w:rsidRDefault="00C07147" w:rsidP="00C07147">
      <w:pPr>
        <w:pStyle w:val="ListParagraph"/>
        <w:numPr>
          <w:ilvl w:val="0"/>
          <w:numId w:val="13"/>
        </w:numPr>
        <w:snapToGrid w:val="0"/>
        <w:spacing w:after="0" w:line="240" w:lineRule="auto"/>
        <w:rPr>
          <w:rFonts w:cs="Arial"/>
          <w:b/>
          <w:szCs w:val="24"/>
        </w:rPr>
      </w:pPr>
      <w:r w:rsidRPr="00851D12">
        <w:rPr>
          <w:rFonts w:cs="Arial"/>
          <w:b/>
          <w:szCs w:val="24"/>
        </w:rPr>
        <w:t xml:space="preserve">seasonal unemployment: </w:t>
      </w:r>
      <w:r w:rsidRPr="00851D12">
        <w:rPr>
          <w:rFonts w:cs="Arial"/>
          <w:szCs w:val="24"/>
        </w:rPr>
        <w:t>seasonal natures, unavoidable.</w:t>
      </w:r>
    </w:p>
    <w:p w14:paraId="0DC3A751" w14:textId="77777777" w:rsidR="00C07147" w:rsidRPr="00851D12" w:rsidRDefault="00C07147" w:rsidP="00C07147">
      <w:pPr>
        <w:pStyle w:val="ListParagraph"/>
        <w:snapToGrid w:val="0"/>
        <w:spacing w:after="0" w:line="240" w:lineRule="auto"/>
        <w:contextualSpacing w:val="0"/>
        <w:rPr>
          <w:b/>
          <w:color w:val="FF0000"/>
        </w:rPr>
      </w:pPr>
    </w:p>
    <w:p w14:paraId="25F6904A" w14:textId="77777777" w:rsidR="00C07147" w:rsidRPr="00851D12" w:rsidRDefault="00C07147" w:rsidP="00C07147">
      <w:pPr>
        <w:pStyle w:val="ListParagraph"/>
        <w:spacing w:after="0" w:line="240" w:lineRule="auto"/>
        <w:rPr>
          <w:rFonts w:eastAsia="Times New Roman" w:cs="Arial"/>
          <w:szCs w:val="24"/>
        </w:rPr>
      </w:pPr>
    </w:p>
    <w:p w14:paraId="7F0A33C1" w14:textId="77777777" w:rsidR="00C07147" w:rsidRPr="00851D12" w:rsidRDefault="00C07147" w:rsidP="00C07147">
      <w:pPr>
        <w:rPr>
          <w:rFonts w:cs="Arial"/>
          <w:b/>
          <w:color w:val="FF0000"/>
          <w:szCs w:val="24"/>
        </w:rPr>
      </w:pPr>
      <w:r w:rsidRPr="00851D12">
        <w:rPr>
          <w:rFonts w:cs="Arial"/>
          <w:b/>
          <w:color w:val="FF0000"/>
          <w:szCs w:val="24"/>
          <w:highlight w:val="yellow"/>
        </w:rPr>
        <w:t xml:space="preserve">Frictional + structural + seasonal </w:t>
      </w:r>
      <w:r w:rsidRPr="00851D12">
        <w:rPr>
          <w:rFonts w:cs="Arial"/>
          <w:b/>
          <w:color w:val="FF0000"/>
          <w:szCs w:val="24"/>
          <w:highlight w:val="yellow"/>
        </w:rPr>
        <w:t>（</w:t>
      </w:r>
      <w:r w:rsidRPr="00851D12">
        <w:rPr>
          <w:rFonts w:cs="Arial"/>
          <w:b/>
          <w:color w:val="FF0000"/>
          <w:szCs w:val="24"/>
          <w:highlight w:val="yellow"/>
        </w:rPr>
        <w:t>all unavoidable</w:t>
      </w:r>
      <w:r w:rsidRPr="00851D12">
        <w:rPr>
          <w:rFonts w:cs="Arial"/>
          <w:b/>
          <w:color w:val="FF0000"/>
          <w:szCs w:val="24"/>
          <w:highlight w:val="yellow"/>
        </w:rPr>
        <w:t>）</w:t>
      </w:r>
      <w:r w:rsidRPr="00851D12">
        <w:rPr>
          <w:rFonts w:cs="Arial"/>
          <w:b/>
          <w:color w:val="FF0000"/>
          <w:szCs w:val="24"/>
          <w:highlight w:val="yellow"/>
        </w:rPr>
        <w:t xml:space="preserve"> = Nnatural unemployment</w:t>
      </w:r>
      <w:r w:rsidRPr="00851D12">
        <w:rPr>
          <w:rFonts w:cs="Arial"/>
          <w:b/>
          <w:color w:val="FF0000"/>
          <w:szCs w:val="24"/>
        </w:rPr>
        <w:t xml:space="preserve"> </w:t>
      </w:r>
    </w:p>
    <w:p w14:paraId="45708141" w14:textId="77777777" w:rsidR="00C07147" w:rsidRPr="00851D12" w:rsidRDefault="00C07147" w:rsidP="00C07147">
      <w:pPr>
        <w:rPr>
          <w:rFonts w:cs="Arial"/>
          <w:b/>
          <w:color w:val="FF0000"/>
          <w:szCs w:val="24"/>
        </w:rPr>
      </w:pPr>
      <w:r w:rsidRPr="00851D12">
        <w:rPr>
          <w:rFonts w:cs="Arial"/>
          <w:b/>
          <w:color w:val="FF0000"/>
          <w:szCs w:val="24"/>
        </w:rPr>
        <w:t>Natural unemployment also called  Full employment</w:t>
      </w:r>
    </w:p>
    <w:p w14:paraId="081B641F" w14:textId="77777777" w:rsidR="00C07147" w:rsidRPr="00851D12" w:rsidRDefault="00C07147" w:rsidP="00C07147">
      <w:pPr>
        <w:rPr>
          <w:rFonts w:cs="Arial"/>
          <w:b/>
          <w:color w:val="FF0000"/>
          <w:szCs w:val="24"/>
        </w:rPr>
      </w:pPr>
      <w:r w:rsidRPr="00851D12">
        <w:rPr>
          <w:rFonts w:cs="Arial"/>
          <w:b/>
          <w:color w:val="FF0000"/>
          <w:szCs w:val="24"/>
        </w:rPr>
        <w:t>when natural unemployment or full employment</w:t>
      </w:r>
      <w:r w:rsidRPr="00851D12">
        <w:rPr>
          <w:rFonts w:cs="Arial"/>
          <w:b/>
          <w:color w:val="FF0000"/>
          <w:szCs w:val="24"/>
        </w:rPr>
        <w:t>，</w:t>
      </w:r>
      <w:r w:rsidRPr="00851D12">
        <w:rPr>
          <w:rFonts w:cs="Arial"/>
          <w:b/>
          <w:color w:val="FF0000"/>
          <w:szCs w:val="24"/>
        </w:rPr>
        <w:t xml:space="preserve"> The GDP is called </w:t>
      </w:r>
      <w:r w:rsidRPr="00851D12">
        <w:rPr>
          <w:rFonts w:cs="Arial"/>
          <w:b/>
          <w:color w:val="FF0000"/>
          <w:szCs w:val="24"/>
          <w:highlight w:val="yellow"/>
        </w:rPr>
        <w:t>potential GDP</w:t>
      </w:r>
    </w:p>
    <w:p w14:paraId="1DDCB402" w14:textId="77777777" w:rsidR="00C07147" w:rsidRPr="00851D12" w:rsidRDefault="00C07147" w:rsidP="00C07147">
      <w:pPr>
        <w:rPr>
          <w:rFonts w:cs="Arial"/>
          <w:b/>
          <w:color w:val="FF0000"/>
          <w:szCs w:val="24"/>
          <w:highlight w:val="yellow"/>
        </w:rPr>
      </w:pPr>
      <w:r w:rsidRPr="00851D12">
        <w:rPr>
          <w:rFonts w:cs="Arial"/>
          <w:b/>
          <w:color w:val="FF0000"/>
          <w:szCs w:val="24"/>
          <w:highlight w:val="yellow"/>
        </w:rPr>
        <w:t>When actural GDP &lt;  Potential  there is a Recessionary Gap</w:t>
      </w:r>
    </w:p>
    <w:p w14:paraId="36F273CA" w14:textId="77777777" w:rsidR="00C07147" w:rsidRPr="00851D12" w:rsidRDefault="00C07147" w:rsidP="00C07147">
      <w:pPr>
        <w:rPr>
          <w:rFonts w:cs="Arial"/>
          <w:b/>
          <w:color w:val="FF0000"/>
          <w:szCs w:val="24"/>
        </w:rPr>
      </w:pPr>
      <w:r w:rsidRPr="00851D12">
        <w:rPr>
          <w:rFonts w:cs="Arial"/>
          <w:b/>
          <w:color w:val="FF0000"/>
          <w:szCs w:val="24"/>
          <w:highlight w:val="yellow"/>
        </w:rPr>
        <w:t xml:space="preserve">           Actual GDP</w:t>
      </w:r>
      <w:r w:rsidRPr="00851D12">
        <w:rPr>
          <w:rFonts w:cs="Arial"/>
          <w:b/>
          <w:color w:val="FF0000"/>
          <w:szCs w:val="24"/>
          <w:highlight w:val="yellow"/>
        </w:rPr>
        <w:t xml:space="preserve">　＞　</w:t>
      </w:r>
      <w:r w:rsidRPr="00851D12">
        <w:rPr>
          <w:rFonts w:cs="Arial"/>
          <w:b/>
          <w:color w:val="FF0000"/>
          <w:szCs w:val="24"/>
          <w:highlight w:val="yellow"/>
        </w:rPr>
        <w:t xml:space="preserve">Potential GDP </w:t>
      </w:r>
      <w:r w:rsidRPr="00851D12">
        <w:rPr>
          <w:rFonts w:cs="Arial"/>
          <w:b/>
          <w:color w:val="FF0000"/>
          <w:szCs w:val="24"/>
          <w:highlight w:val="yellow"/>
        </w:rPr>
        <w:t>，</w:t>
      </w:r>
      <w:r w:rsidRPr="00851D12">
        <w:rPr>
          <w:rFonts w:cs="Arial"/>
          <w:b/>
          <w:color w:val="FF0000"/>
          <w:szCs w:val="24"/>
          <w:highlight w:val="yellow"/>
        </w:rPr>
        <w:t xml:space="preserve"> there is an inflationary Gap</w:t>
      </w:r>
      <w:r w:rsidRPr="00851D12">
        <w:rPr>
          <w:rFonts w:cs="Arial"/>
          <w:b/>
          <w:color w:val="FF0000"/>
          <w:szCs w:val="24"/>
        </w:rPr>
        <w:t xml:space="preserve"> </w:t>
      </w:r>
    </w:p>
    <w:p w14:paraId="0E50D5AB" w14:textId="77777777" w:rsidR="00D02A4F" w:rsidRPr="00851D12" w:rsidRDefault="00D2087D">
      <w:pPr>
        <w:rPr>
          <w:b/>
          <w:u w:val="single"/>
        </w:rPr>
      </w:pPr>
      <w:r w:rsidRPr="00851D12">
        <w:rPr>
          <w:b/>
          <w:u w:val="single"/>
        </w:rPr>
        <w:t>Part 4: Inflation/Deflation</w:t>
      </w:r>
    </w:p>
    <w:p w14:paraId="4E21A6F6" w14:textId="77777777" w:rsidR="00D2087D" w:rsidRPr="00851D12" w:rsidRDefault="00D2087D" w:rsidP="00D2087D">
      <w:pPr>
        <w:pStyle w:val="ListParagraph"/>
        <w:snapToGrid w:val="0"/>
        <w:spacing w:after="0" w:line="240" w:lineRule="auto"/>
        <w:ind w:left="0"/>
        <w:rPr>
          <w:rFonts w:cs="Arial"/>
          <w:b/>
          <w:color w:val="FF0000"/>
          <w:szCs w:val="24"/>
        </w:rPr>
      </w:pPr>
      <w:r w:rsidRPr="00851D12">
        <w:rPr>
          <w:rFonts w:cs="Arial"/>
          <w:b/>
          <w:color w:val="FF0000"/>
          <w:szCs w:val="24"/>
        </w:rPr>
        <w:t xml:space="preserve">Inflation and deflation: </w:t>
      </w:r>
    </w:p>
    <w:p w14:paraId="7C0EFACA" w14:textId="77777777" w:rsidR="00D2087D" w:rsidRPr="00851D12" w:rsidRDefault="00D2087D" w:rsidP="00D2087D">
      <w:pPr>
        <w:pStyle w:val="ListParagraph"/>
        <w:snapToGrid w:val="0"/>
        <w:spacing w:after="0" w:line="240" w:lineRule="auto"/>
        <w:ind w:left="0"/>
        <w:rPr>
          <w:rFonts w:cs="Arial"/>
          <w:b/>
          <w:color w:val="FF0000"/>
          <w:szCs w:val="24"/>
        </w:rPr>
      </w:pPr>
      <w:r w:rsidRPr="00851D12">
        <w:rPr>
          <w:rFonts w:cs="Arial"/>
          <w:b/>
          <w:color w:val="FF0000"/>
          <w:szCs w:val="24"/>
        </w:rPr>
        <w:t xml:space="preserve">Inflation </w:t>
      </w:r>
      <w:r w:rsidRPr="00851D12">
        <w:rPr>
          <w:rFonts w:cs="Arial"/>
          <w:b/>
          <w:color w:val="FF0000"/>
          <w:szCs w:val="24"/>
        </w:rPr>
        <w:sym w:font="Wingdings" w:char="F0E0"/>
      </w:r>
      <w:r w:rsidRPr="00851D12">
        <w:rPr>
          <w:rFonts w:cs="Arial"/>
          <w:b/>
          <w:color w:val="FF0000"/>
          <w:szCs w:val="24"/>
        </w:rPr>
        <w:t xml:space="preserve"> rise in price, nominal GDP increase more than real GDP. </w:t>
      </w:r>
    </w:p>
    <w:p w14:paraId="65B805E6" w14:textId="77777777" w:rsidR="00D2087D" w:rsidRPr="00851D12" w:rsidRDefault="00D2087D" w:rsidP="00D2087D">
      <w:pPr>
        <w:pStyle w:val="ListParagraph"/>
        <w:snapToGrid w:val="0"/>
        <w:spacing w:after="0" w:line="240" w:lineRule="auto"/>
        <w:ind w:left="0"/>
        <w:rPr>
          <w:rFonts w:cs="Arial"/>
          <w:b/>
          <w:color w:val="FF0000"/>
          <w:szCs w:val="24"/>
        </w:rPr>
      </w:pPr>
      <w:r w:rsidRPr="00851D12">
        <w:rPr>
          <w:rFonts w:cs="Arial"/>
          <w:b/>
          <w:color w:val="FF0000"/>
          <w:szCs w:val="24"/>
        </w:rPr>
        <w:t>Deflation</w:t>
      </w:r>
      <w:r w:rsidRPr="00851D12">
        <w:rPr>
          <w:rFonts w:cs="Arial"/>
          <w:b/>
          <w:color w:val="FF0000"/>
          <w:szCs w:val="24"/>
        </w:rPr>
        <w:sym w:font="Wingdings" w:char="F0E0"/>
      </w:r>
      <w:r w:rsidRPr="00851D12">
        <w:rPr>
          <w:rFonts w:cs="Arial"/>
          <w:b/>
          <w:color w:val="FF0000"/>
          <w:szCs w:val="24"/>
        </w:rPr>
        <w:t xml:space="preserve"> decrease in price.</w:t>
      </w:r>
    </w:p>
    <w:p w14:paraId="5FC745C2" w14:textId="77777777" w:rsidR="00D2087D" w:rsidRPr="00851D12" w:rsidRDefault="00D2087D"/>
    <w:p w14:paraId="7ACC1151" w14:textId="77777777" w:rsidR="00D2087D" w:rsidRPr="00851D12" w:rsidRDefault="00D2087D">
      <w:pPr>
        <w:rPr>
          <w:rFonts w:cs="Arial"/>
          <w:b/>
          <w:color w:val="FF0000"/>
          <w:szCs w:val="24"/>
          <w:u w:val="single"/>
        </w:rPr>
      </w:pPr>
      <w:r w:rsidRPr="00851D12">
        <w:rPr>
          <w:rFonts w:cs="Arial"/>
          <w:b/>
          <w:color w:val="FF0000"/>
          <w:szCs w:val="24"/>
          <w:u w:val="single"/>
        </w:rPr>
        <w:t>CPI (Consumer price index)</w:t>
      </w:r>
    </w:p>
    <w:p w14:paraId="01C15B92" w14:textId="77777777" w:rsidR="00D2087D" w:rsidRPr="00851D12" w:rsidRDefault="00D2087D" w:rsidP="00D2087D">
      <w:pPr>
        <w:pStyle w:val="ListParagraph"/>
        <w:snapToGrid w:val="0"/>
        <w:spacing w:after="0" w:line="240" w:lineRule="auto"/>
        <w:rPr>
          <w:rFonts w:cs="Arial"/>
          <w:szCs w:val="24"/>
          <w:lang w:val="en-GB"/>
        </w:rPr>
      </w:pPr>
      <w:r w:rsidRPr="00851D12">
        <w:rPr>
          <w:rFonts w:cs="Arial"/>
          <w:szCs w:val="24"/>
          <w:lang w:val="en-GB"/>
        </w:rPr>
        <w:t xml:space="preserve">Inflation rate =  </w:t>
      </w:r>
      <w:r w:rsidRPr="00851D12">
        <w:rPr>
          <w:rFonts w:cs="Arial"/>
          <w:position w:val="-30"/>
          <w:szCs w:val="24"/>
          <w:lang w:val="en-GB"/>
        </w:rPr>
        <w:object w:dxaOrig="1410" w:dyaOrig="690" w14:anchorId="1CDB95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35.5pt" o:ole="">
            <v:imagedata r:id="rId35" o:title=""/>
          </v:shape>
          <o:OLEObject Type="Embed" ProgID="Equation.3" ShapeID="_x0000_i1025" DrawAspect="Content" ObjectID="_1507475719" r:id="rId36"/>
        </w:object>
      </w:r>
      <w:r w:rsidRPr="00851D12">
        <w:rPr>
          <w:rFonts w:cs="Arial"/>
          <w:szCs w:val="24"/>
          <w:lang w:val="en-GB"/>
        </w:rPr>
        <w:t xml:space="preserve"> x 100</w:t>
      </w:r>
    </w:p>
    <w:p w14:paraId="71E2AF5A" w14:textId="77777777" w:rsidR="00D2087D" w:rsidRPr="00851D12" w:rsidRDefault="00D2087D" w:rsidP="00D2087D">
      <w:pPr>
        <w:pStyle w:val="ListParagraph"/>
        <w:snapToGrid w:val="0"/>
        <w:spacing w:after="0" w:line="240" w:lineRule="auto"/>
        <w:rPr>
          <w:rFonts w:cs="Arial"/>
          <w:b/>
          <w:szCs w:val="24"/>
        </w:rPr>
      </w:pPr>
      <w:r w:rsidRPr="00851D12">
        <w:rPr>
          <w:rFonts w:cs="Arial"/>
          <w:b/>
          <w:szCs w:val="24"/>
          <w:highlight w:val="yellow"/>
          <w:lang w:val="en-GB"/>
        </w:rPr>
        <w:t>CPI =( Pcurrent * Q base)  / ( P base * Qbase)</w:t>
      </w:r>
      <w:r w:rsidRPr="00851D12">
        <w:rPr>
          <w:rFonts w:cs="Arial"/>
          <w:b/>
          <w:szCs w:val="24"/>
          <w:lang w:val="en-GB"/>
        </w:rPr>
        <w:t xml:space="preserve"> </w:t>
      </w:r>
    </w:p>
    <w:p w14:paraId="206DFC32" w14:textId="77777777" w:rsidR="00D2087D" w:rsidRPr="00851D12" w:rsidRDefault="00D2087D" w:rsidP="00D2087D">
      <w:pPr>
        <w:pStyle w:val="ListParagraph"/>
        <w:snapToGrid w:val="0"/>
        <w:spacing w:after="0" w:line="240" w:lineRule="auto"/>
        <w:rPr>
          <w:rFonts w:cs="Arial"/>
          <w:b/>
          <w:szCs w:val="24"/>
        </w:rPr>
      </w:pPr>
    </w:p>
    <w:p w14:paraId="3670D551" w14:textId="77777777" w:rsidR="00D2087D" w:rsidRPr="00851D12" w:rsidRDefault="00D2087D" w:rsidP="00D2087D">
      <w:pPr>
        <w:pStyle w:val="ListParagraph"/>
        <w:snapToGrid w:val="0"/>
        <w:spacing w:after="0" w:line="240" w:lineRule="auto"/>
        <w:rPr>
          <w:rFonts w:cs="Arial"/>
          <w:b/>
          <w:szCs w:val="24"/>
        </w:rPr>
      </w:pPr>
    </w:p>
    <w:p w14:paraId="21B46563" w14:textId="77777777" w:rsidR="00D2087D" w:rsidRPr="00851D12" w:rsidRDefault="00D2087D" w:rsidP="00D2087D">
      <w:pPr>
        <w:pStyle w:val="ListParagraph"/>
        <w:snapToGrid w:val="0"/>
        <w:spacing w:after="0" w:line="240" w:lineRule="auto"/>
        <w:rPr>
          <w:rFonts w:cs="Arial"/>
          <w:b/>
          <w:szCs w:val="24"/>
        </w:rPr>
      </w:pPr>
      <w:r w:rsidRPr="00851D12">
        <w:rPr>
          <w:rFonts w:cs="Arial"/>
          <w:b/>
          <w:szCs w:val="24"/>
          <w:highlight w:val="green"/>
        </w:rPr>
        <w:t>Core Inflation</w:t>
      </w:r>
      <w:r w:rsidRPr="00851D12">
        <w:rPr>
          <w:rFonts w:cs="Arial"/>
          <w:b/>
          <w:szCs w:val="24"/>
        </w:rPr>
        <w:t xml:space="preserve"> </w:t>
      </w:r>
      <w:r w:rsidRPr="00851D12">
        <w:rPr>
          <w:rFonts w:cs="Arial"/>
          <w:b/>
          <w:szCs w:val="24"/>
        </w:rPr>
        <w:t>：</w:t>
      </w:r>
      <w:r w:rsidRPr="00851D12">
        <w:rPr>
          <w:rFonts w:cs="Arial"/>
          <w:b/>
          <w:szCs w:val="24"/>
        </w:rPr>
        <w:t>some good are subject to frequently price change such as food and fuel</w:t>
      </w:r>
      <w:r w:rsidRPr="00851D12">
        <w:rPr>
          <w:rFonts w:cs="Arial"/>
          <w:b/>
          <w:szCs w:val="24"/>
        </w:rPr>
        <w:t>，</w:t>
      </w:r>
      <w:r w:rsidRPr="00851D12">
        <w:rPr>
          <w:rFonts w:cs="Arial"/>
          <w:b/>
          <w:szCs w:val="24"/>
        </w:rPr>
        <w:t xml:space="preserve"> core Price index  exclude these goods in the calculation of price Index </w:t>
      </w:r>
      <w:r w:rsidRPr="00851D12">
        <w:rPr>
          <w:rFonts w:cs="Arial"/>
          <w:b/>
          <w:szCs w:val="24"/>
        </w:rPr>
        <w:t>，</w:t>
      </w:r>
      <w:r w:rsidRPr="00851D12">
        <w:rPr>
          <w:rFonts w:cs="Arial"/>
          <w:b/>
          <w:szCs w:val="24"/>
        </w:rPr>
        <w:t xml:space="preserve"> the inflation rate calculated using core price index is called core inflation.</w:t>
      </w:r>
    </w:p>
    <w:p w14:paraId="20A23C17" w14:textId="77777777" w:rsidR="00D2087D" w:rsidRPr="00851D12" w:rsidRDefault="00D2087D" w:rsidP="00D2087D">
      <w:pPr>
        <w:pStyle w:val="ListParagraph"/>
        <w:snapToGrid w:val="0"/>
        <w:spacing w:after="0" w:line="240" w:lineRule="auto"/>
        <w:rPr>
          <w:rFonts w:cs="Arial"/>
          <w:b/>
          <w:szCs w:val="24"/>
        </w:rPr>
      </w:pPr>
    </w:p>
    <w:p w14:paraId="0AE80FE2" w14:textId="77777777" w:rsidR="00D2087D" w:rsidRPr="00851D12" w:rsidRDefault="00D2087D" w:rsidP="00D2087D">
      <w:pPr>
        <w:pStyle w:val="ListParagraph"/>
        <w:numPr>
          <w:ilvl w:val="0"/>
          <w:numId w:val="14"/>
        </w:numPr>
        <w:snapToGrid w:val="0"/>
        <w:spacing w:after="0" w:line="240" w:lineRule="auto"/>
        <w:rPr>
          <w:rFonts w:cs="Arial"/>
          <w:b/>
          <w:color w:val="FF0000"/>
          <w:szCs w:val="24"/>
        </w:rPr>
      </w:pPr>
      <w:r w:rsidRPr="00851D12">
        <w:rPr>
          <w:rFonts w:cs="Arial"/>
          <w:b/>
          <w:color w:val="FF0000"/>
          <w:szCs w:val="24"/>
        </w:rPr>
        <w:t>GDP deflator  (another way to calculate price level change)</w:t>
      </w:r>
    </w:p>
    <w:p w14:paraId="03B5F632" w14:textId="77777777" w:rsidR="00D2087D" w:rsidRPr="00851D12" w:rsidRDefault="00D2087D" w:rsidP="00D2087D">
      <w:pPr>
        <w:pStyle w:val="ListParagraph"/>
        <w:snapToGrid w:val="0"/>
        <w:spacing w:after="0" w:line="240" w:lineRule="auto"/>
        <w:rPr>
          <w:rFonts w:cs="Arial"/>
          <w:b/>
          <w:szCs w:val="24"/>
        </w:rPr>
      </w:pPr>
      <w:r w:rsidRPr="00851D12">
        <w:rPr>
          <w:rFonts w:cs="Arial"/>
          <w:b/>
          <w:szCs w:val="24"/>
        </w:rPr>
        <w:t>GDP deflator = (Nominal GDP/ Real GDP ) times 100</w:t>
      </w:r>
    </w:p>
    <w:p w14:paraId="76B28C44" w14:textId="77777777" w:rsidR="00D2087D" w:rsidRPr="00851D12" w:rsidRDefault="00D2087D" w:rsidP="00D2087D">
      <w:pPr>
        <w:pStyle w:val="ListParagraph"/>
        <w:snapToGrid w:val="0"/>
        <w:spacing w:after="0" w:line="240" w:lineRule="auto"/>
        <w:rPr>
          <w:rFonts w:cs="Arial"/>
          <w:b/>
          <w:szCs w:val="24"/>
        </w:rPr>
      </w:pPr>
    </w:p>
    <w:p w14:paraId="3ABBFE12" w14:textId="77777777" w:rsidR="00D2087D" w:rsidRPr="00851D12" w:rsidRDefault="00D2087D" w:rsidP="00D2087D">
      <w:pPr>
        <w:pStyle w:val="ListParagraph"/>
        <w:snapToGrid w:val="0"/>
        <w:spacing w:after="0" w:line="240" w:lineRule="auto"/>
        <w:rPr>
          <w:rFonts w:cs="Arial"/>
          <w:b/>
          <w:color w:val="FF0000"/>
          <w:szCs w:val="24"/>
        </w:rPr>
      </w:pPr>
      <w:r w:rsidRPr="00851D12">
        <w:rPr>
          <w:rFonts w:cs="Arial"/>
          <w:b/>
          <w:color w:val="FF0000"/>
          <w:szCs w:val="24"/>
        </w:rPr>
        <w:lastRenderedPageBreak/>
        <w:t>Calculating the real value</w:t>
      </w:r>
    </w:p>
    <w:p w14:paraId="590ECBA2" w14:textId="77777777" w:rsidR="00D2087D" w:rsidRPr="00851D12" w:rsidRDefault="00D2087D" w:rsidP="00D2087D">
      <w:pPr>
        <w:pStyle w:val="ListParagraph"/>
        <w:snapToGrid w:val="0"/>
        <w:spacing w:after="0" w:line="240" w:lineRule="auto"/>
        <w:rPr>
          <w:rFonts w:cs="Arial"/>
          <w:b/>
          <w:color w:val="FF0000"/>
          <w:szCs w:val="24"/>
        </w:rPr>
      </w:pPr>
      <w:r w:rsidRPr="00851D12">
        <w:rPr>
          <w:rFonts w:cs="Arial"/>
          <w:b/>
          <w:color w:val="FF0000"/>
          <w:szCs w:val="24"/>
        </w:rPr>
        <w:t>Real value= nominal value/ price index *100</w:t>
      </w:r>
    </w:p>
    <w:p w14:paraId="27A6F08D" w14:textId="77777777" w:rsidR="00D2087D" w:rsidRPr="00851D12" w:rsidRDefault="00D2087D" w:rsidP="00D2087D">
      <w:pPr>
        <w:pStyle w:val="ListParagraph"/>
        <w:snapToGrid w:val="0"/>
        <w:spacing w:after="0" w:line="240" w:lineRule="auto"/>
        <w:rPr>
          <w:rFonts w:cs="Arial"/>
          <w:b/>
          <w:color w:val="FF0000"/>
          <w:szCs w:val="24"/>
        </w:rPr>
      </w:pPr>
    </w:p>
    <w:p w14:paraId="4A671DE0" w14:textId="77777777" w:rsidR="00D2087D" w:rsidRPr="00851D12" w:rsidRDefault="00D2087D" w:rsidP="00D2087D">
      <w:pPr>
        <w:pStyle w:val="ListParagraph"/>
        <w:snapToGrid w:val="0"/>
        <w:spacing w:after="0" w:line="240" w:lineRule="auto"/>
        <w:ind w:left="0" w:firstLineChars="294" w:firstLine="649"/>
        <w:rPr>
          <w:rFonts w:cs="Arial"/>
          <w:b/>
          <w:color w:val="FF0000"/>
          <w:szCs w:val="24"/>
        </w:rPr>
      </w:pPr>
      <w:r w:rsidRPr="00851D12">
        <w:rPr>
          <w:rFonts w:cs="Arial"/>
          <w:b/>
          <w:color w:val="FF0000"/>
          <w:szCs w:val="24"/>
          <w:highlight w:val="yellow"/>
        </w:rPr>
        <w:t>Calculate real GDP = nominal GDP / GDP deflator</w:t>
      </w:r>
      <w:r w:rsidRPr="00851D12">
        <w:rPr>
          <w:rFonts w:cs="Arial"/>
          <w:b/>
          <w:color w:val="FF0000"/>
          <w:szCs w:val="24"/>
        </w:rPr>
        <w:t xml:space="preserve">  </w:t>
      </w:r>
    </w:p>
    <w:p w14:paraId="70F1ED3E" w14:textId="77777777" w:rsidR="00D2087D" w:rsidRPr="00851D12" w:rsidRDefault="00D2087D">
      <w:pPr>
        <w:rPr>
          <w:b/>
        </w:rPr>
      </w:pPr>
      <w:r w:rsidRPr="00851D12">
        <w:rPr>
          <w:b/>
        </w:rPr>
        <w:t xml:space="preserve">Implication: </w:t>
      </w:r>
    </w:p>
    <w:p w14:paraId="0C275FAF" w14:textId="77777777" w:rsidR="00D2087D" w:rsidRPr="00851D12" w:rsidRDefault="00D2087D" w:rsidP="00D2087D">
      <w:pPr>
        <w:pStyle w:val="ListParagraph"/>
        <w:numPr>
          <w:ilvl w:val="0"/>
          <w:numId w:val="16"/>
        </w:numPr>
        <w:rPr>
          <w:b/>
        </w:rPr>
      </w:pPr>
      <w:r w:rsidRPr="00851D12">
        <w:rPr>
          <w:b/>
        </w:rPr>
        <w:t>Real Interest Rate= Nominal Interest Rate - Inflation</w:t>
      </w:r>
    </w:p>
    <w:p w14:paraId="5D8E6F4D" w14:textId="77777777" w:rsidR="00D2087D" w:rsidRPr="00851D12" w:rsidRDefault="00D2087D" w:rsidP="00D2087D">
      <w:pPr>
        <w:pStyle w:val="ListParagraph"/>
        <w:numPr>
          <w:ilvl w:val="0"/>
          <w:numId w:val="15"/>
        </w:numPr>
        <w:rPr>
          <w:b/>
        </w:rPr>
      </w:pPr>
      <w:r w:rsidRPr="00851D12">
        <w:rPr>
          <w:b/>
        </w:rPr>
        <w:t>When inflation occurs: Borrowers are better off (Real Interest Rate go down), Lenders are worse off and vice versa.</w:t>
      </w:r>
    </w:p>
    <w:p w14:paraId="3C50B5B0" w14:textId="77777777" w:rsidR="00D2087D" w:rsidRPr="00851D12" w:rsidRDefault="00D2087D" w:rsidP="00D2087D">
      <w:pPr>
        <w:pStyle w:val="ListParagraph"/>
        <w:numPr>
          <w:ilvl w:val="0"/>
          <w:numId w:val="15"/>
        </w:numPr>
        <w:rPr>
          <w:b/>
        </w:rPr>
      </w:pPr>
      <w:r w:rsidRPr="00851D12">
        <w:rPr>
          <w:b/>
        </w:rPr>
        <w:t>Q current wouldn't need to be considered in most calculations.</w:t>
      </w:r>
    </w:p>
    <w:p w14:paraId="7F56FD2C" w14:textId="77777777" w:rsidR="00D2087D" w:rsidRPr="00851D12" w:rsidRDefault="00D2087D" w:rsidP="00D2087D">
      <w:pPr>
        <w:rPr>
          <w:b/>
        </w:rPr>
      </w:pPr>
    </w:p>
    <w:p w14:paraId="473B71D4" w14:textId="77777777" w:rsidR="00FB3A98" w:rsidRPr="00851D12" w:rsidRDefault="00FB3A98" w:rsidP="00FB3A98">
      <w:pPr>
        <w:spacing w:after="0" w:line="240" w:lineRule="auto"/>
        <w:rPr>
          <w:rFonts w:cs="Arial"/>
          <w:b/>
          <w:noProof/>
          <w:color w:val="FF0000"/>
          <w:sz w:val="32"/>
          <w:szCs w:val="24"/>
          <w:u w:val="single"/>
        </w:rPr>
      </w:pPr>
      <w:r w:rsidRPr="00851D12">
        <w:rPr>
          <w:rFonts w:cs="Arial"/>
          <w:b/>
          <w:noProof/>
          <w:color w:val="FF0000"/>
          <w:sz w:val="32"/>
          <w:szCs w:val="24"/>
          <w:u w:val="single"/>
        </w:rPr>
        <w:t xml:space="preserve">Part 5 the equilibrium model </w:t>
      </w:r>
    </w:p>
    <w:p w14:paraId="4E8A9AC5" w14:textId="77777777" w:rsidR="00FB3A98" w:rsidRPr="00851D12" w:rsidRDefault="00FB3A98" w:rsidP="00FB3A98">
      <w:pPr>
        <w:spacing w:after="0" w:line="240" w:lineRule="auto"/>
        <w:rPr>
          <w:rFonts w:cs="Arial"/>
          <w:b/>
          <w:noProof/>
          <w:szCs w:val="24"/>
        </w:rPr>
      </w:pPr>
      <w:r w:rsidRPr="00851D12">
        <w:rPr>
          <w:rFonts w:cs="Arial"/>
          <w:b/>
          <w:noProof/>
          <w:szCs w:val="24"/>
        </w:rPr>
        <w:t xml:space="preserve">Assumption </w:t>
      </w:r>
      <w:r w:rsidRPr="00851D12">
        <w:rPr>
          <w:rFonts w:cs="Arial"/>
          <w:b/>
          <w:noProof/>
          <w:szCs w:val="24"/>
        </w:rPr>
        <w:t>：</w:t>
      </w:r>
      <w:r w:rsidRPr="00851D12">
        <w:rPr>
          <w:rFonts w:cs="Arial"/>
          <w:b/>
          <w:noProof/>
          <w:color w:val="FF0000"/>
          <w:szCs w:val="24"/>
        </w:rPr>
        <w:t>price level is fixed</w:t>
      </w:r>
      <w:r w:rsidRPr="00851D12">
        <w:rPr>
          <w:rFonts w:cs="Arial"/>
          <w:b/>
          <w:noProof/>
          <w:szCs w:val="24"/>
        </w:rPr>
        <w:t xml:space="preserve"> , interst is fixed , no depreciation , no indirect tax</w:t>
      </w:r>
    </w:p>
    <w:p w14:paraId="36605FB8" w14:textId="77777777" w:rsidR="00FB3A98" w:rsidRPr="00851D12" w:rsidRDefault="00FB3A98" w:rsidP="00FB3A98">
      <w:pPr>
        <w:spacing w:after="0" w:line="240" w:lineRule="auto"/>
        <w:rPr>
          <w:rFonts w:cs="Arial"/>
          <w:b/>
          <w:noProof/>
          <w:szCs w:val="24"/>
        </w:rPr>
      </w:pPr>
      <w:r w:rsidRPr="00851D12">
        <w:rPr>
          <w:rFonts w:cs="Arial"/>
          <w:b/>
          <w:noProof/>
          <w:szCs w:val="24"/>
        </w:rPr>
        <w:t xml:space="preserve">                         Income (Y) = GDP </w:t>
      </w:r>
    </w:p>
    <w:p w14:paraId="2A44DBC1" w14:textId="77777777" w:rsidR="00FB3A98" w:rsidRPr="00851D12" w:rsidRDefault="00FB3A98" w:rsidP="00FB3A98">
      <w:pPr>
        <w:spacing w:after="0" w:line="240" w:lineRule="auto"/>
        <w:rPr>
          <w:rFonts w:cs="Arial"/>
          <w:b/>
          <w:noProof/>
          <w:szCs w:val="24"/>
        </w:rPr>
      </w:pPr>
      <w:r w:rsidRPr="00851D12">
        <w:rPr>
          <w:rFonts w:cs="Arial"/>
          <w:b/>
          <w:noProof/>
          <w:szCs w:val="24"/>
        </w:rPr>
        <w:t xml:space="preserve">                         AE represent </w:t>
      </w:r>
      <w:r w:rsidRPr="00851D12">
        <w:rPr>
          <w:rFonts w:cs="Arial"/>
          <w:b/>
          <w:noProof/>
          <w:szCs w:val="24"/>
          <w:highlight w:val="yellow"/>
        </w:rPr>
        <w:t>desired expenditure (not actual )</w:t>
      </w:r>
    </w:p>
    <w:p w14:paraId="2EAF40A6" w14:textId="77777777" w:rsidR="00FB3A98" w:rsidRPr="00851D12" w:rsidRDefault="00FB3A98" w:rsidP="00FB3A98">
      <w:pPr>
        <w:spacing w:after="0" w:line="240" w:lineRule="auto"/>
        <w:rPr>
          <w:rFonts w:cs="Arial"/>
          <w:b/>
          <w:noProof/>
          <w:szCs w:val="24"/>
        </w:rPr>
      </w:pPr>
      <w:r w:rsidRPr="00851D12">
        <w:rPr>
          <w:rFonts w:cs="Arial"/>
          <w:b/>
          <w:noProof/>
          <w:szCs w:val="24"/>
        </w:rPr>
        <w:t xml:space="preserve">Recall  AE = C+ I + G + NX  (now represent desired level)    </w:t>
      </w:r>
    </w:p>
    <w:p w14:paraId="144FE95D" w14:textId="77777777" w:rsidR="00FB3A98" w:rsidRPr="00851D12" w:rsidRDefault="00FB3A98" w:rsidP="00D2087D">
      <w:pPr>
        <w:rPr>
          <w:b/>
        </w:rPr>
      </w:pPr>
    </w:p>
    <w:p w14:paraId="58B84C15" w14:textId="77777777" w:rsidR="00FB3A98" w:rsidRPr="00851D12" w:rsidRDefault="00FB3A98" w:rsidP="00D2087D">
      <w:pPr>
        <w:rPr>
          <w:b/>
        </w:rPr>
      </w:pPr>
      <w:r w:rsidRPr="00851D12">
        <w:rPr>
          <w:b/>
        </w:rPr>
        <w:t>Equilibrium GDP= AE (autonomous) * multiplier</w:t>
      </w:r>
    </w:p>
    <w:p w14:paraId="314B9D6B" w14:textId="77777777" w:rsidR="00FB3A98" w:rsidRPr="00851D12" w:rsidRDefault="00FB3A98" w:rsidP="00D2087D">
      <w:pPr>
        <w:rPr>
          <w:b/>
        </w:rPr>
      </w:pPr>
      <w:r w:rsidRPr="00851D12">
        <w:rPr>
          <w:b/>
        </w:rPr>
        <w:t>Multiplier= 1/1-slope= 1/1-(c(1-t)-m)</w:t>
      </w:r>
    </w:p>
    <w:p w14:paraId="3CE2D8E7" w14:textId="77777777" w:rsidR="00FB3A98" w:rsidRPr="00851D12" w:rsidRDefault="00FB3A98" w:rsidP="00D2087D">
      <w:pPr>
        <w:rPr>
          <w:b/>
        </w:rPr>
      </w:pPr>
      <w:r w:rsidRPr="00851D12">
        <w:rPr>
          <w:b/>
        </w:rPr>
        <w:t>Slope= c( 1-t) - m</w:t>
      </w:r>
    </w:p>
    <w:p w14:paraId="65A7F73F" w14:textId="77777777" w:rsidR="00FB3A98" w:rsidRPr="00851D12" w:rsidRDefault="00FB3A98" w:rsidP="00D2087D">
      <w:pPr>
        <w:rPr>
          <w:b/>
        </w:rPr>
      </w:pPr>
      <w:r w:rsidRPr="00851D12">
        <w:rPr>
          <w:b/>
        </w:rPr>
        <w:t>c= marginal propensity to spend;  t= tax rate;  m=marginal propensity to import</w:t>
      </w:r>
    </w:p>
    <w:p w14:paraId="77C52A36" w14:textId="77777777" w:rsidR="00FB3A98" w:rsidRPr="00851D12" w:rsidRDefault="00FB3A98" w:rsidP="00D2087D">
      <w:pPr>
        <w:rPr>
          <w:b/>
        </w:rPr>
      </w:pPr>
      <w:r w:rsidRPr="00851D12">
        <w:rPr>
          <w:b/>
          <w:color w:val="FF0000"/>
          <w:u w:val="single"/>
        </w:rPr>
        <w:t xml:space="preserve">Why they are in the multiplier: </w:t>
      </w:r>
      <w:r w:rsidRPr="00851D12">
        <w:rPr>
          <w:b/>
          <w:u w:val="single"/>
        </w:rPr>
        <w:t xml:space="preserve"> </w:t>
      </w:r>
      <w:r w:rsidRPr="00851D12">
        <w:rPr>
          <w:b/>
        </w:rPr>
        <w:t>Autonomous Expenditure would not be changed regardless of how the economy is changing (you still buy food everyday etc), however, c,t &amp;m would change depends on how the economy is doing, as tax rate decrease, the amount people can spend would increase therefore affect total consumption.</w:t>
      </w:r>
    </w:p>
    <w:p w14:paraId="61F16342" w14:textId="77777777" w:rsidR="00FB3A98" w:rsidRPr="00851D12" w:rsidRDefault="00FB3A98" w:rsidP="00D2087D">
      <w:pPr>
        <w:rPr>
          <w:b/>
        </w:rPr>
      </w:pPr>
      <w:r w:rsidRPr="00851D12">
        <w:rPr>
          <w:b/>
        </w:rPr>
        <w:t>Therefore: Total change in GDP= change in AE (autonomous) * multiplier</w:t>
      </w:r>
    </w:p>
    <w:p w14:paraId="0479CEBF" w14:textId="77777777" w:rsidR="004D0C2D" w:rsidRPr="00851D12" w:rsidRDefault="004D0C2D" w:rsidP="00D2087D">
      <w:pPr>
        <w:rPr>
          <w:b/>
          <w:color w:val="FF0000"/>
          <w:u w:val="single"/>
        </w:rPr>
      </w:pPr>
      <w:r w:rsidRPr="00851D12">
        <w:rPr>
          <w:b/>
          <w:color w:val="FF0000"/>
          <w:u w:val="single"/>
        </w:rPr>
        <w:t>CAN ONLY USE THIS MODEL IF PRICE IS FIXED</w:t>
      </w:r>
    </w:p>
    <w:p w14:paraId="4FFD1ADA" w14:textId="77777777" w:rsidR="004D0C2D" w:rsidRPr="00851D12" w:rsidRDefault="004D0C2D" w:rsidP="00D2087D">
      <w:pPr>
        <w:rPr>
          <w:b/>
          <w:color w:val="FF0000"/>
          <w:u w:val="single"/>
        </w:rPr>
      </w:pPr>
    </w:p>
    <w:p w14:paraId="3BFBF024" w14:textId="77777777" w:rsidR="004D0C2D" w:rsidRPr="00851D12" w:rsidRDefault="004D0C2D" w:rsidP="004D0C2D">
      <w:pPr>
        <w:shd w:val="clear" w:color="auto" w:fill="FFFFFF"/>
        <w:snapToGrid w:val="0"/>
        <w:spacing w:after="0" w:line="240" w:lineRule="auto"/>
        <w:ind w:firstLineChars="50" w:firstLine="181"/>
        <w:rPr>
          <w:rFonts w:cs="Arial"/>
          <w:b/>
          <w:color w:val="FF0000"/>
          <w:sz w:val="36"/>
          <w:szCs w:val="24"/>
          <w:u w:val="single"/>
        </w:rPr>
      </w:pPr>
      <w:r w:rsidRPr="00851D12">
        <w:rPr>
          <w:rFonts w:cs="Arial"/>
          <w:b/>
          <w:color w:val="FF0000"/>
          <w:sz w:val="36"/>
          <w:szCs w:val="24"/>
          <w:u w:val="single"/>
        </w:rPr>
        <w:t xml:space="preserve">Part 6 Money and Banking  </w:t>
      </w:r>
    </w:p>
    <w:p w14:paraId="4B3871D7" w14:textId="77777777" w:rsidR="004D0C2D" w:rsidRPr="00851D12" w:rsidRDefault="004D0C2D" w:rsidP="004D0C2D">
      <w:pPr>
        <w:shd w:val="clear" w:color="auto" w:fill="FFFFFF"/>
        <w:snapToGrid w:val="0"/>
        <w:spacing w:after="0" w:line="240" w:lineRule="auto"/>
        <w:ind w:firstLineChars="50" w:firstLine="110"/>
        <w:rPr>
          <w:rFonts w:cs="Arial"/>
          <w:szCs w:val="24"/>
        </w:rPr>
      </w:pPr>
    </w:p>
    <w:p w14:paraId="4F741A00" w14:textId="77777777" w:rsidR="004D0C2D" w:rsidRPr="00851D12" w:rsidRDefault="004D0C2D" w:rsidP="004D0C2D">
      <w:pPr>
        <w:shd w:val="clear" w:color="auto" w:fill="FFFFFF"/>
        <w:snapToGrid w:val="0"/>
        <w:spacing w:after="0" w:line="240" w:lineRule="auto"/>
        <w:ind w:firstLineChars="50" w:firstLine="120"/>
        <w:rPr>
          <w:rFonts w:cs="Arial"/>
          <w:sz w:val="24"/>
          <w:szCs w:val="24"/>
          <w:u w:val="single"/>
        </w:rPr>
      </w:pPr>
      <w:r w:rsidRPr="00851D12">
        <w:rPr>
          <w:rFonts w:cs="Arial"/>
          <w:sz w:val="24"/>
          <w:szCs w:val="24"/>
          <w:u w:val="single"/>
        </w:rPr>
        <w:t xml:space="preserve">1.What is money ? </w:t>
      </w:r>
    </w:p>
    <w:p w14:paraId="3416441F" w14:textId="77777777" w:rsidR="004D0C2D" w:rsidRPr="00851D12" w:rsidRDefault="004D0C2D" w:rsidP="004D0C2D">
      <w:pPr>
        <w:shd w:val="clear" w:color="auto" w:fill="FFFFFF"/>
        <w:snapToGrid w:val="0"/>
        <w:spacing w:after="0" w:line="240" w:lineRule="auto"/>
        <w:ind w:firstLineChars="50" w:firstLine="120"/>
        <w:rPr>
          <w:rFonts w:cs="Arial"/>
          <w:b/>
          <w:sz w:val="24"/>
          <w:szCs w:val="24"/>
        </w:rPr>
      </w:pPr>
      <w:r w:rsidRPr="00851D12">
        <w:rPr>
          <w:rFonts w:cs="Arial"/>
          <w:sz w:val="24"/>
          <w:szCs w:val="24"/>
        </w:rPr>
        <w:t xml:space="preserve">Is a kind of asset to serve as </w:t>
      </w:r>
      <w:r w:rsidRPr="00851D12">
        <w:rPr>
          <w:rFonts w:cs="Arial"/>
          <w:b/>
          <w:sz w:val="24"/>
          <w:szCs w:val="24"/>
        </w:rPr>
        <w:t xml:space="preserve">1. Medium of Exchange  2.Store of Value   3.Unit of Account        </w:t>
      </w:r>
      <w:r w:rsidRPr="00851D12">
        <w:rPr>
          <w:rFonts w:cs="Arial"/>
          <w:b/>
          <w:sz w:val="24"/>
          <w:szCs w:val="24"/>
          <w:highlight w:val="green"/>
        </w:rPr>
        <w:t xml:space="preserve">Commodity </w:t>
      </w:r>
      <w:r w:rsidRPr="00851D12">
        <w:rPr>
          <w:rFonts w:cs="Arial"/>
          <w:b/>
          <w:sz w:val="24"/>
          <w:szCs w:val="24"/>
          <w:highlight w:val="green"/>
        </w:rPr>
        <w:sym w:font="Wingdings" w:char="F0E0"/>
      </w:r>
      <w:r w:rsidRPr="00851D12">
        <w:rPr>
          <w:rFonts w:cs="Arial"/>
          <w:b/>
          <w:sz w:val="24"/>
          <w:szCs w:val="24"/>
          <w:highlight w:val="green"/>
        </w:rPr>
        <w:t xml:space="preserve"> Precious Metal </w:t>
      </w:r>
      <w:r w:rsidRPr="00851D12">
        <w:rPr>
          <w:rFonts w:cs="Arial"/>
          <w:b/>
          <w:sz w:val="24"/>
          <w:szCs w:val="24"/>
          <w:highlight w:val="green"/>
        </w:rPr>
        <w:sym w:font="Wingdings" w:char="F0E0"/>
      </w:r>
      <w:r w:rsidRPr="00851D12">
        <w:rPr>
          <w:rFonts w:cs="Arial"/>
          <w:b/>
          <w:sz w:val="24"/>
          <w:szCs w:val="24"/>
          <w:highlight w:val="green"/>
        </w:rPr>
        <w:t xml:space="preserve"> Fiat money (paper and coin) </w:t>
      </w:r>
      <w:r w:rsidRPr="00851D12">
        <w:rPr>
          <w:rFonts w:cs="Arial"/>
          <w:b/>
          <w:sz w:val="24"/>
          <w:szCs w:val="24"/>
          <w:highlight w:val="green"/>
        </w:rPr>
        <w:sym w:font="Wingdings" w:char="F0E0"/>
      </w:r>
      <w:r w:rsidRPr="00851D12">
        <w:rPr>
          <w:rFonts w:cs="Arial"/>
          <w:b/>
          <w:sz w:val="24"/>
          <w:szCs w:val="24"/>
          <w:highlight w:val="green"/>
        </w:rPr>
        <w:t xml:space="preserve"> electronic</w:t>
      </w:r>
      <w:r w:rsidRPr="00851D12">
        <w:rPr>
          <w:rFonts w:cs="Arial"/>
          <w:b/>
          <w:sz w:val="24"/>
          <w:szCs w:val="24"/>
        </w:rPr>
        <w:t xml:space="preserve"> </w:t>
      </w:r>
    </w:p>
    <w:p w14:paraId="55403619" w14:textId="77777777" w:rsidR="004D0C2D" w:rsidRPr="00851D12" w:rsidRDefault="004D0C2D" w:rsidP="00D2087D">
      <w:pPr>
        <w:rPr>
          <w:b/>
          <w:color w:val="FF0000"/>
          <w:u w:val="single"/>
        </w:rPr>
      </w:pPr>
    </w:p>
    <w:p w14:paraId="1B6838F2" w14:textId="77777777" w:rsidR="004D0C2D" w:rsidRPr="00851D12" w:rsidRDefault="004D0C2D" w:rsidP="004D0C2D">
      <w:pPr>
        <w:shd w:val="clear" w:color="auto" w:fill="FFFFFF"/>
        <w:snapToGrid w:val="0"/>
        <w:spacing w:after="0" w:line="240" w:lineRule="auto"/>
        <w:ind w:firstLineChars="50" w:firstLine="120"/>
        <w:rPr>
          <w:rFonts w:cs="Arial"/>
          <w:b/>
          <w:sz w:val="24"/>
          <w:szCs w:val="24"/>
          <w:u w:val="single"/>
        </w:rPr>
      </w:pPr>
      <w:r w:rsidRPr="00851D12">
        <w:rPr>
          <w:rFonts w:cs="Arial"/>
          <w:b/>
          <w:sz w:val="24"/>
          <w:szCs w:val="24"/>
          <w:u w:val="single"/>
        </w:rPr>
        <w:t xml:space="preserve">2. Ms = Currency in circulation + Deposit </w:t>
      </w:r>
    </w:p>
    <w:p w14:paraId="085D69EB" w14:textId="77777777" w:rsidR="004D0C2D" w:rsidRPr="00851D12" w:rsidRDefault="004D0C2D" w:rsidP="004D0C2D">
      <w:pPr>
        <w:shd w:val="clear" w:color="auto" w:fill="FFFFFF"/>
        <w:snapToGrid w:val="0"/>
        <w:spacing w:after="0" w:line="240" w:lineRule="auto"/>
        <w:ind w:firstLineChars="50" w:firstLine="120"/>
        <w:rPr>
          <w:rFonts w:cs="Arial"/>
          <w:b/>
          <w:sz w:val="24"/>
          <w:szCs w:val="24"/>
        </w:rPr>
      </w:pPr>
    </w:p>
    <w:p w14:paraId="02B51339" w14:textId="77777777" w:rsidR="004D0C2D" w:rsidRPr="00851D12" w:rsidRDefault="004D0C2D" w:rsidP="004D0C2D">
      <w:pPr>
        <w:shd w:val="clear" w:color="auto" w:fill="FFFFFF"/>
        <w:snapToGrid w:val="0"/>
        <w:spacing w:after="0" w:line="240" w:lineRule="auto"/>
        <w:ind w:firstLineChars="50" w:firstLine="141"/>
        <w:rPr>
          <w:rFonts w:cs="Arial"/>
          <w:b/>
          <w:sz w:val="21"/>
          <w:szCs w:val="21"/>
        </w:rPr>
      </w:pPr>
      <w:r w:rsidRPr="00851D12">
        <w:rPr>
          <w:rFonts w:cs="Arial"/>
          <w:b/>
          <w:sz w:val="28"/>
          <w:szCs w:val="28"/>
        </w:rPr>
        <w:t xml:space="preserve">   </w:t>
      </w:r>
      <w:r w:rsidRPr="00851D12">
        <w:rPr>
          <w:rFonts w:cs="Arial"/>
          <w:b/>
          <w:sz w:val="21"/>
          <w:szCs w:val="21"/>
        </w:rPr>
        <w:t xml:space="preserve">Currency  is the amount of cash in cash flow,  definition is the thing that is acceptable for payment of debt. </w:t>
      </w:r>
    </w:p>
    <w:p w14:paraId="77AF23AE" w14:textId="77777777" w:rsidR="004D0C2D" w:rsidRPr="00851D12" w:rsidRDefault="004D0C2D" w:rsidP="004D0C2D">
      <w:pPr>
        <w:shd w:val="clear" w:color="auto" w:fill="FFFFFF"/>
        <w:snapToGrid w:val="0"/>
        <w:spacing w:after="0" w:line="240" w:lineRule="auto"/>
        <w:ind w:firstLineChars="50" w:firstLine="105"/>
        <w:rPr>
          <w:rFonts w:cs="Arial"/>
          <w:b/>
          <w:sz w:val="21"/>
          <w:szCs w:val="21"/>
        </w:rPr>
      </w:pPr>
      <w:r w:rsidRPr="00851D12">
        <w:rPr>
          <w:rFonts w:cs="Arial"/>
          <w:b/>
          <w:sz w:val="21"/>
          <w:szCs w:val="21"/>
        </w:rPr>
        <w:t xml:space="preserve">     Deposit  is the bank liability , your checking account</w:t>
      </w:r>
    </w:p>
    <w:p w14:paraId="14F8D056" w14:textId="77777777" w:rsidR="004D0C2D" w:rsidRPr="00851D12" w:rsidRDefault="004D0C2D" w:rsidP="004D0C2D">
      <w:pPr>
        <w:shd w:val="clear" w:color="auto" w:fill="FFFFFF"/>
        <w:snapToGrid w:val="0"/>
        <w:spacing w:after="0" w:line="240" w:lineRule="auto"/>
        <w:ind w:firstLineChars="50" w:firstLine="105"/>
        <w:rPr>
          <w:rFonts w:cs="Arial"/>
          <w:b/>
          <w:sz w:val="21"/>
          <w:szCs w:val="21"/>
        </w:rPr>
      </w:pPr>
    </w:p>
    <w:p w14:paraId="285D430B" w14:textId="77777777" w:rsidR="004D0C2D" w:rsidRPr="00851D12" w:rsidRDefault="004D0C2D" w:rsidP="004D0C2D">
      <w:pPr>
        <w:shd w:val="clear" w:color="auto" w:fill="FFFFFF"/>
        <w:snapToGrid w:val="0"/>
        <w:spacing w:after="0" w:line="240" w:lineRule="auto"/>
        <w:ind w:firstLineChars="50" w:firstLine="105"/>
        <w:rPr>
          <w:rFonts w:cs="Arial"/>
          <w:b/>
          <w:sz w:val="21"/>
          <w:szCs w:val="21"/>
          <w:u w:val="single"/>
        </w:rPr>
      </w:pPr>
    </w:p>
    <w:p w14:paraId="1CE1C1A2" w14:textId="77777777" w:rsidR="004D0C2D" w:rsidRPr="00851D12" w:rsidRDefault="004D0C2D" w:rsidP="004D0C2D">
      <w:pPr>
        <w:shd w:val="clear" w:color="auto" w:fill="FFFFFF"/>
        <w:snapToGrid w:val="0"/>
        <w:spacing w:after="0" w:line="240" w:lineRule="auto"/>
        <w:ind w:firstLineChars="50" w:firstLine="105"/>
        <w:rPr>
          <w:rFonts w:cs="Arial"/>
          <w:b/>
          <w:sz w:val="21"/>
          <w:szCs w:val="21"/>
          <w:u w:val="single"/>
        </w:rPr>
      </w:pPr>
      <w:r w:rsidRPr="00851D12">
        <w:rPr>
          <w:rFonts w:cs="Arial"/>
          <w:b/>
          <w:sz w:val="21"/>
          <w:szCs w:val="21"/>
          <w:u w:val="single"/>
        </w:rPr>
        <w:t xml:space="preserve">3. Banking : Borrow and Lend . </w:t>
      </w:r>
    </w:p>
    <w:p w14:paraId="1BCE2604" w14:textId="77777777" w:rsidR="004D0C2D" w:rsidRPr="00851D12" w:rsidRDefault="004D0C2D" w:rsidP="004D0C2D">
      <w:pPr>
        <w:shd w:val="clear" w:color="auto" w:fill="FFFFFF"/>
        <w:snapToGrid w:val="0"/>
        <w:spacing w:after="0" w:line="240" w:lineRule="auto"/>
        <w:ind w:firstLineChars="50" w:firstLine="105"/>
        <w:rPr>
          <w:rFonts w:cs="Arial"/>
          <w:b/>
          <w:sz w:val="21"/>
          <w:szCs w:val="21"/>
        </w:rPr>
      </w:pPr>
      <w:r w:rsidRPr="00851D12">
        <w:rPr>
          <w:rFonts w:cs="Arial"/>
          <w:b/>
          <w:sz w:val="21"/>
          <w:szCs w:val="21"/>
        </w:rPr>
        <w:t>Fractional Reserve Banking :  Bank Reserves are a fraction of Bank Deposit .</w:t>
      </w:r>
    </w:p>
    <w:p w14:paraId="4E9529D7" w14:textId="77777777" w:rsidR="004D0C2D" w:rsidRPr="00851D12" w:rsidRDefault="004D0C2D" w:rsidP="004D0C2D">
      <w:pPr>
        <w:shd w:val="clear" w:color="auto" w:fill="FFFFFF"/>
        <w:snapToGrid w:val="0"/>
        <w:spacing w:after="0" w:line="240" w:lineRule="auto"/>
        <w:ind w:firstLineChars="50" w:firstLine="105"/>
        <w:rPr>
          <w:rFonts w:cs="Arial"/>
          <w:b/>
          <w:sz w:val="21"/>
          <w:szCs w:val="21"/>
        </w:rPr>
      </w:pPr>
    </w:p>
    <w:p w14:paraId="4B72F466" w14:textId="77777777" w:rsidR="004D0C2D" w:rsidRPr="00851D12" w:rsidRDefault="004D0C2D" w:rsidP="004D0C2D">
      <w:pPr>
        <w:shd w:val="clear" w:color="auto" w:fill="FFFFFF"/>
        <w:snapToGrid w:val="0"/>
        <w:spacing w:after="0" w:line="240" w:lineRule="auto"/>
        <w:ind w:firstLineChars="49" w:firstLine="103"/>
        <w:rPr>
          <w:rFonts w:cs="Arial"/>
          <w:b/>
          <w:sz w:val="21"/>
          <w:szCs w:val="21"/>
          <w:u w:val="single"/>
        </w:rPr>
      </w:pPr>
      <w:r w:rsidRPr="00851D12">
        <w:rPr>
          <w:rFonts w:cs="Arial"/>
          <w:b/>
          <w:sz w:val="21"/>
          <w:szCs w:val="21"/>
          <w:u w:val="single"/>
        </w:rPr>
        <w:t xml:space="preserve">4.What is reserve? </w:t>
      </w:r>
    </w:p>
    <w:p w14:paraId="1416B7FC"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    Currency in Vault (no interest) or deposits at Certral bank(may have interest)  to pay out deposit withdrawals .</w:t>
      </w:r>
    </w:p>
    <w:p w14:paraId="469D0A99"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Reserve Ratio = R/D ( actual reserve / deposit )</w:t>
      </w:r>
    </w:p>
    <w:p w14:paraId="11AC7770"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Required Reserve Ratio  (legal minimum ) = Minimum Reserve / Deposit. </w:t>
      </w:r>
    </w:p>
    <w:p w14:paraId="206EADB9"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Target Reserve Ratio ( Bank’s own target, here we assume it equals to RR)   (Canada eliminate RR in 1990s) </w:t>
      </w:r>
    </w:p>
    <w:p w14:paraId="510B6839"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p>
    <w:p w14:paraId="3DAA40A1" w14:textId="77777777" w:rsidR="004D0C2D" w:rsidRPr="00851D12" w:rsidRDefault="004D0C2D" w:rsidP="004D0C2D">
      <w:pPr>
        <w:shd w:val="clear" w:color="auto" w:fill="FFFFFF"/>
        <w:snapToGrid w:val="0"/>
        <w:spacing w:after="0" w:line="240" w:lineRule="auto"/>
        <w:ind w:firstLineChars="49" w:firstLine="103"/>
        <w:rPr>
          <w:rFonts w:cs="Arial"/>
          <w:b/>
          <w:sz w:val="21"/>
          <w:szCs w:val="21"/>
          <w:u w:val="single"/>
        </w:rPr>
      </w:pPr>
    </w:p>
    <w:p w14:paraId="477E25DF" w14:textId="77777777" w:rsidR="004D0C2D" w:rsidRPr="00851D12" w:rsidRDefault="004D0C2D" w:rsidP="004D0C2D">
      <w:pPr>
        <w:shd w:val="clear" w:color="auto" w:fill="FFFFFF"/>
        <w:snapToGrid w:val="0"/>
        <w:spacing w:after="0" w:line="240" w:lineRule="auto"/>
        <w:ind w:firstLineChars="49" w:firstLine="103"/>
        <w:rPr>
          <w:rFonts w:cs="Arial"/>
          <w:b/>
          <w:sz w:val="21"/>
          <w:szCs w:val="21"/>
          <w:u w:val="single"/>
        </w:rPr>
      </w:pPr>
      <w:r w:rsidRPr="00851D12">
        <w:rPr>
          <w:rFonts w:cs="Arial"/>
          <w:b/>
          <w:sz w:val="21"/>
          <w:szCs w:val="21"/>
          <w:u w:val="single"/>
        </w:rPr>
        <w:t xml:space="preserve">5. Money Multiplier </w:t>
      </w:r>
    </w:p>
    <w:p w14:paraId="4D7FBD7E"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Assume bank does not have excess Reserve (lend all excess)   (Excess reserve = Actual Reserve- RR ) </w:t>
      </w:r>
    </w:p>
    <w:p w14:paraId="389570AD"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 Cash Drain ratio = 0 , everything deposited . </w:t>
      </w:r>
    </w:p>
    <w:p w14:paraId="581077E2"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p>
    <w:p w14:paraId="0AD40D8B"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Now let’s look at the Money Creation Process :  </w:t>
      </w:r>
    </w:p>
    <w:p w14:paraId="04184B51" w14:textId="77777777" w:rsidR="004D0C2D" w:rsidRPr="00851D12" w:rsidRDefault="004D0C2D" w:rsidP="004D0C2D">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Please copy the note on Blackboard . </w:t>
      </w:r>
    </w:p>
    <w:p w14:paraId="330E1048" w14:textId="77777777" w:rsidR="00D21FD3" w:rsidRPr="00851D12" w:rsidRDefault="00D21FD3" w:rsidP="00D21FD3">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Money or Deposit Multiplier (base on the assumptions )  = 1/ RR  </w:t>
      </w:r>
    </w:p>
    <w:p w14:paraId="3D937A4A" w14:textId="77777777" w:rsidR="00D21FD3" w:rsidRPr="00851D12" w:rsidRDefault="00D21FD3" w:rsidP="00D21FD3">
      <w:pPr>
        <w:shd w:val="clear" w:color="auto" w:fill="FFFFFF"/>
        <w:snapToGrid w:val="0"/>
        <w:spacing w:after="0" w:line="240" w:lineRule="auto"/>
        <w:ind w:firstLineChars="49" w:firstLine="103"/>
        <w:rPr>
          <w:rFonts w:cs="Arial"/>
          <w:b/>
          <w:sz w:val="21"/>
          <w:szCs w:val="21"/>
        </w:rPr>
      </w:pPr>
      <w:r w:rsidRPr="00851D12">
        <w:rPr>
          <w:rFonts w:cs="Arial"/>
          <w:b/>
          <w:sz w:val="21"/>
          <w:szCs w:val="21"/>
        </w:rPr>
        <w:t>Deposit = Reserves/ RR</w:t>
      </w:r>
    </w:p>
    <w:p w14:paraId="5DC74472" w14:textId="77777777" w:rsidR="00D21FD3" w:rsidRPr="00851D12" w:rsidRDefault="00D21FD3" w:rsidP="00D21FD3">
      <w:pPr>
        <w:shd w:val="clear" w:color="auto" w:fill="FFFFFF"/>
        <w:snapToGrid w:val="0"/>
        <w:spacing w:after="0" w:line="240" w:lineRule="auto"/>
        <w:ind w:firstLineChars="49" w:firstLine="103"/>
        <w:rPr>
          <w:rFonts w:cs="Arial"/>
          <w:b/>
          <w:sz w:val="21"/>
          <w:szCs w:val="21"/>
        </w:rPr>
      </w:pPr>
    </w:p>
    <w:p w14:paraId="4099A1E8" w14:textId="77777777" w:rsidR="00D21FD3" w:rsidRPr="00851D12" w:rsidRDefault="00D21FD3" w:rsidP="00D21FD3">
      <w:pPr>
        <w:shd w:val="clear" w:color="auto" w:fill="FFFFFF"/>
        <w:snapToGrid w:val="0"/>
        <w:spacing w:after="0" w:line="240" w:lineRule="auto"/>
        <w:ind w:firstLineChars="49" w:firstLine="103"/>
        <w:rPr>
          <w:rFonts w:cs="Arial"/>
          <w:b/>
          <w:sz w:val="21"/>
          <w:szCs w:val="21"/>
        </w:rPr>
      </w:pPr>
      <w:r w:rsidRPr="00851D12">
        <w:rPr>
          <w:rFonts w:cs="Arial"/>
          <w:b/>
          <w:sz w:val="21"/>
          <w:szCs w:val="21"/>
        </w:rPr>
        <w:t xml:space="preserve">The following Equalities result form the discussion : </w:t>
      </w:r>
    </w:p>
    <w:p w14:paraId="60E5089C" w14:textId="77777777" w:rsidR="00D21FD3" w:rsidRPr="00851D12" w:rsidRDefault="00D21FD3" w:rsidP="00D21FD3">
      <w:pPr>
        <w:numPr>
          <w:ilvl w:val="0"/>
          <w:numId w:val="17"/>
        </w:numPr>
        <w:shd w:val="clear" w:color="auto" w:fill="FFFFFF"/>
        <w:snapToGrid w:val="0"/>
        <w:spacing w:after="0" w:line="240" w:lineRule="auto"/>
        <w:rPr>
          <w:rFonts w:cs="Arial"/>
          <w:b/>
          <w:sz w:val="21"/>
          <w:szCs w:val="21"/>
        </w:rPr>
      </w:pPr>
      <w:r w:rsidRPr="00851D12">
        <w:rPr>
          <w:rFonts w:cs="Arial"/>
          <w:b/>
          <w:sz w:val="21"/>
          <w:szCs w:val="21"/>
        </w:rPr>
        <w:t>Currency in Circulation + Currency in Banks = Legal Tender issue ( of CB)</w:t>
      </w:r>
    </w:p>
    <w:p w14:paraId="4D8845E0" w14:textId="77777777" w:rsidR="00D21FD3" w:rsidRPr="00851D12" w:rsidRDefault="00D21FD3" w:rsidP="00D21FD3">
      <w:pPr>
        <w:numPr>
          <w:ilvl w:val="0"/>
          <w:numId w:val="17"/>
        </w:numPr>
        <w:shd w:val="clear" w:color="auto" w:fill="FFFFFF"/>
        <w:snapToGrid w:val="0"/>
        <w:spacing w:after="0" w:line="240" w:lineRule="auto"/>
        <w:rPr>
          <w:rFonts w:cs="Arial"/>
          <w:b/>
          <w:sz w:val="21"/>
          <w:szCs w:val="21"/>
        </w:rPr>
      </w:pPr>
      <w:r w:rsidRPr="00851D12">
        <w:rPr>
          <w:rFonts w:cs="Arial"/>
          <w:b/>
          <w:sz w:val="21"/>
          <w:szCs w:val="21"/>
        </w:rPr>
        <w:t xml:space="preserve">Legal tender Issue + Bank Deposit at Central Bank = Liabilities of Central Bank </w:t>
      </w:r>
    </w:p>
    <w:p w14:paraId="7FED9037" w14:textId="77777777" w:rsidR="00D21FD3" w:rsidRPr="00851D12" w:rsidRDefault="00D21FD3" w:rsidP="00D21FD3">
      <w:pPr>
        <w:shd w:val="clear" w:color="auto" w:fill="FFFFFF"/>
        <w:snapToGrid w:val="0"/>
        <w:spacing w:after="0" w:line="240" w:lineRule="auto"/>
        <w:ind w:left="103"/>
        <w:rPr>
          <w:rFonts w:cs="Arial"/>
          <w:b/>
          <w:sz w:val="21"/>
          <w:szCs w:val="21"/>
        </w:rPr>
      </w:pPr>
      <w:r w:rsidRPr="00851D12">
        <w:rPr>
          <w:rFonts w:cs="Arial"/>
          <w:b/>
          <w:sz w:val="21"/>
          <w:szCs w:val="21"/>
        </w:rPr>
        <w:t xml:space="preserve">The determinants of Money Supply Change are there fore </w:t>
      </w:r>
    </w:p>
    <w:p w14:paraId="57C2991F" w14:textId="77777777" w:rsidR="00D21FD3" w:rsidRPr="00851D12" w:rsidRDefault="00D21FD3" w:rsidP="00D21FD3">
      <w:pPr>
        <w:numPr>
          <w:ilvl w:val="0"/>
          <w:numId w:val="18"/>
        </w:numPr>
        <w:shd w:val="clear" w:color="auto" w:fill="FFFFFF"/>
        <w:snapToGrid w:val="0"/>
        <w:spacing w:after="0" w:line="240" w:lineRule="auto"/>
        <w:rPr>
          <w:rFonts w:cs="Arial"/>
          <w:b/>
          <w:sz w:val="21"/>
          <w:szCs w:val="21"/>
        </w:rPr>
      </w:pPr>
      <w:r w:rsidRPr="00851D12">
        <w:rPr>
          <w:rFonts w:cs="Arial"/>
          <w:b/>
          <w:sz w:val="21"/>
          <w:szCs w:val="21"/>
        </w:rPr>
        <w:t xml:space="preserve">change in CB liabilites, </w:t>
      </w:r>
    </w:p>
    <w:p w14:paraId="5F791FF0" w14:textId="77777777" w:rsidR="00D21FD3" w:rsidRPr="00851D12" w:rsidRDefault="00D21FD3" w:rsidP="00D21FD3">
      <w:pPr>
        <w:numPr>
          <w:ilvl w:val="0"/>
          <w:numId w:val="18"/>
        </w:numPr>
        <w:shd w:val="clear" w:color="auto" w:fill="FFFFFF"/>
        <w:snapToGrid w:val="0"/>
        <w:spacing w:after="0" w:line="240" w:lineRule="auto"/>
        <w:rPr>
          <w:rFonts w:cs="Arial"/>
          <w:b/>
          <w:sz w:val="21"/>
          <w:szCs w:val="21"/>
        </w:rPr>
      </w:pPr>
      <w:r w:rsidRPr="00851D12">
        <w:rPr>
          <w:rFonts w:cs="Arial"/>
          <w:b/>
          <w:sz w:val="21"/>
          <w:szCs w:val="21"/>
        </w:rPr>
        <w:t xml:space="preserve">Change in public’s decision to hold money as currency </w:t>
      </w:r>
    </w:p>
    <w:p w14:paraId="44CB26AF" w14:textId="77777777" w:rsidR="00D21FD3" w:rsidRPr="00851D12" w:rsidRDefault="00D21FD3" w:rsidP="00D21FD3">
      <w:pPr>
        <w:numPr>
          <w:ilvl w:val="0"/>
          <w:numId w:val="18"/>
        </w:numPr>
        <w:shd w:val="clear" w:color="auto" w:fill="FFFFFF"/>
        <w:snapToGrid w:val="0"/>
        <w:spacing w:after="0" w:line="240" w:lineRule="auto"/>
        <w:rPr>
          <w:rFonts w:cs="Arial"/>
          <w:b/>
          <w:sz w:val="21"/>
          <w:szCs w:val="21"/>
        </w:rPr>
      </w:pPr>
      <w:r w:rsidRPr="00851D12">
        <w:rPr>
          <w:rFonts w:cs="Arial"/>
          <w:b/>
          <w:sz w:val="21"/>
          <w:szCs w:val="21"/>
        </w:rPr>
        <w:t xml:space="preserve">Change in the Target Reserve Ratio. </w:t>
      </w:r>
    </w:p>
    <w:p w14:paraId="4097E203" w14:textId="77777777" w:rsidR="00D21FD3" w:rsidRPr="00851D12" w:rsidRDefault="00D21FD3" w:rsidP="00D21FD3">
      <w:pPr>
        <w:shd w:val="clear" w:color="auto" w:fill="FFFFFF"/>
        <w:snapToGrid w:val="0"/>
        <w:spacing w:after="0" w:line="240" w:lineRule="auto"/>
        <w:rPr>
          <w:rFonts w:cs="Arial"/>
          <w:b/>
          <w:sz w:val="21"/>
          <w:szCs w:val="21"/>
        </w:rPr>
      </w:pPr>
    </w:p>
    <w:p w14:paraId="1DC67026" w14:textId="77777777" w:rsidR="00D21FD3" w:rsidRPr="00851D12" w:rsidRDefault="00D21FD3" w:rsidP="00D21FD3">
      <w:pPr>
        <w:shd w:val="clear" w:color="auto" w:fill="FFFFFF"/>
        <w:snapToGrid w:val="0"/>
        <w:spacing w:after="0" w:line="240" w:lineRule="auto"/>
        <w:rPr>
          <w:rFonts w:cs="Arial"/>
          <w:b/>
          <w:sz w:val="21"/>
          <w:szCs w:val="21"/>
        </w:rPr>
      </w:pPr>
    </w:p>
    <w:p w14:paraId="60C91A39" w14:textId="77777777" w:rsidR="00D21FD3" w:rsidRPr="00851D12" w:rsidRDefault="00D21FD3" w:rsidP="00D21FD3">
      <w:pPr>
        <w:shd w:val="clear" w:color="auto" w:fill="FFFFFF"/>
        <w:snapToGrid w:val="0"/>
        <w:spacing w:after="0" w:line="240" w:lineRule="auto"/>
        <w:rPr>
          <w:rFonts w:cs="Arial"/>
          <w:b/>
          <w:sz w:val="21"/>
          <w:szCs w:val="21"/>
          <w:u w:val="single"/>
        </w:rPr>
      </w:pPr>
      <w:r w:rsidRPr="00851D12">
        <w:rPr>
          <w:rFonts w:cs="Arial"/>
          <w:b/>
          <w:sz w:val="21"/>
          <w:szCs w:val="21"/>
          <w:u w:val="single"/>
        </w:rPr>
        <w:t xml:space="preserve">6.Bank of Canada </w:t>
      </w:r>
    </w:p>
    <w:p w14:paraId="1DFFF44C"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sz w:val="21"/>
          <w:szCs w:val="21"/>
        </w:rPr>
        <w:t>Established in 1935 , 1. issue legal tender, 2. Hold official exchanges reserves</w:t>
      </w:r>
    </w:p>
    <w:p w14:paraId="7F4BB72F"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sz w:val="21"/>
          <w:szCs w:val="21"/>
        </w:rPr>
        <w:t>B/S</w:t>
      </w:r>
    </w:p>
    <w:p w14:paraId="16BF9364"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sz w:val="21"/>
          <w:szCs w:val="21"/>
        </w:rPr>
        <w:t>Asset :</w:t>
      </w:r>
    </w:p>
    <w:p w14:paraId="4E862CFB" w14:textId="77777777" w:rsidR="00D21FD3" w:rsidRPr="00851D12" w:rsidRDefault="00D21FD3" w:rsidP="00D21FD3">
      <w:pPr>
        <w:numPr>
          <w:ilvl w:val="0"/>
          <w:numId w:val="20"/>
        </w:numPr>
        <w:shd w:val="clear" w:color="auto" w:fill="FFFFFF"/>
        <w:snapToGrid w:val="0"/>
        <w:spacing w:after="0" w:line="240" w:lineRule="auto"/>
        <w:rPr>
          <w:rFonts w:cs="Arial"/>
          <w:b/>
          <w:sz w:val="21"/>
          <w:szCs w:val="21"/>
        </w:rPr>
      </w:pPr>
      <w:r w:rsidRPr="00851D12">
        <w:rPr>
          <w:rFonts w:cs="Arial"/>
          <w:b/>
          <w:sz w:val="21"/>
          <w:szCs w:val="21"/>
        </w:rPr>
        <w:t xml:space="preserve">Government Securities purchased (1) directly from government , (2) from public and bank (open market operation)  </w:t>
      </w:r>
    </w:p>
    <w:p w14:paraId="0C78883B" w14:textId="77777777" w:rsidR="00D21FD3" w:rsidRPr="00851D12" w:rsidRDefault="00D21FD3" w:rsidP="00D21FD3">
      <w:pPr>
        <w:numPr>
          <w:ilvl w:val="0"/>
          <w:numId w:val="20"/>
        </w:numPr>
        <w:shd w:val="clear" w:color="auto" w:fill="FFFFFF"/>
        <w:snapToGrid w:val="0"/>
        <w:spacing w:after="0" w:line="240" w:lineRule="auto"/>
        <w:rPr>
          <w:rFonts w:cs="Arial"/>
          <w:b/>
          <w:sz w:val="21"/>
          <w:szCs w:val="21"/>
        </w:rPr>
      </w:pPr>
      <w:r w:rsidRPr="00851D12">
        <w:rPr>
          <w:rFonts w:cs="Arial"/>
          <w:b/>
          <w:sz w:val="21"/>
          <w:szCs w:val="21"/>
        </w:rPr>
        <w:t xml:space="preserve">Foreign Exchange (and gold) </w:t>
      </w:r>
    </w:p>
    <w:p w14:paraId="070EFA42" w14:textId="77777777" w:rsidR="00D21FD3" w:rsidRPr="00851D12" w:rsidRDefault="00D21FD3" w:rsidP="00D21FD3">
      <w:pPr>
        <w:numPr>
          <w:ilvl w:val="0"/>
          <w:numId w:val="20"/>
        </w:numPr>
        <w:shd w:val="clear" w:color="auto" w:fill="FFFFFF"/>
        <w:snapToGrid w:val="0"/>
        <w:spacing w:after="0" w:line="240" w:lineRule="auto"/>
        <w:rPr>
          <w:rFonts w:cs="Arial"/>
          <w:b/>
          <w:sz w:val="21"/>
          <w:szCs w:val="21"/>
        </w:rPr>
      </w:pPr>
      <w:r w:rsidRPr="00851D12">
        <w:rPr>
          <w:rFonts w:cs="Arial"/>
          <w:b/>
          <w:sz w:val="21"/>
          <w:szCs w:val="21"/>
        </w:rPr>
        <w:t xml:space="preserve">Loans (Advances) to Private Banks </w:t>
      </w:r>
    </w:p>
    <w:p w14:paraId="64A359A4"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sz w:val="21"/>
          <w:szCs w:val="21"/>
        </w:rPr>
        <w:t>Liabilities:</w:t>
      </w:r>
    </w:p>
    <w:p w14:paraId="69B2D419"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sz w:val="21"/>
          <w:szCs w:val="21"/>
        </w:rPr>
        <w:t xml:space="preserve">1.Legal Tender (think that the money must have value to back it up, ex. Gold) </w:t>
      </w:r>
    </w:p>
    <w:p w14:paraId="0C7FB607"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sz w:val="21"/>
          <w:szCs w:val="21"/>
        </w:rPr>
        <w:t xml:space="preserve">2. Deposit of 1. federal Government 2. Private Banks. </w:t>
      </w:r>
    </w:p>
    <w:p w14:paraId="1A76D016" w14:textId="77777777" w:rsidR="00D21FD3" w:rsidRPr="00851D12" w:rsidRDefault="00D21FD3" w:rsidP="00D21FD3">
      <w:pPr>
        <w:shd w:val="clear" w:color="auto" w:fill="FFFFFF"/>
        <w:snapToGrid w:val="0"/>
        <w:spacing w:after="0" w:line="240" w:lineRule="auto"/>
        <w:rPr>
          <w:rFonts w:cs="Arial"/>
          <w:b/>
          <w:sz w:val="21"/>
          <w:szCs w:val="21"/>
        </w:rPr>
      </w:pPr>
    </w:p>
    <w:p w14:paraId="5B198F8B"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sz w:val="21"/>
          <w:szCs w:val="21"/>
        </w:rPr>
        <w:t xml:space="preserve">How BoC control Ms ? </w:t>
      </w:r>
    </w:p>
    <w:p w14:paraId="7EA4A022" w14:textId="77777777" w:rsidR="00D21FD3" w:rsidRPr="00851D12" w:rsidRDefault="00D21FD3" w:rsidP="00D21FD3">
      <w:pPr>
        <w:numPr>
          <w:ilvl w:val="0"/>
          <w:numId w:val="19"/>
        </w:numPr>
        <w:shd w:val="clear" w:color="auto" w:fill="FFFFFF"/>
        <w:snapToGrid w:val="0"/>
        <w:spacing w:after="0" w:line="240" w:lineRule="auto"/>
        <w:rPr>
          <w:rFonts w:cs="Arial"/>
          <w:b/>
          <w:sz w:val="21"/>
          <w:szCs w:val="21"/>
        </w:rPr>
      </w:pPr>
      <w:r w:rsidRPr="00851D12">
        <w:rPr>
          <w:rFonts w:cs="Arial"/>
          <w:b/>
          <w:sz w:val="21"/>
          <w:szCs w:val="21"/>
        </w:rPr>
        <w:t>open market operations</w:t>
      </w:r>
    </w:p>
    <w:p w14:paraId="0CA033FD" w14:textId="77777777" w:rsidR="00D21FD3" w:rsidRPr="00851D12" w:rsidRDefault="00D21FD3" w:rsidP="00D21FD3">
      <w:pPr>
        <w:shd w:val="clear" w:color="auto" w:fill="FFFFFF"/>
        <w:snapToGrid w:val="0"/>
        <w:spacing w:after="0" w:line="240" w:lineRule="auto"/>
        <w:ind w:left="360"/>
        <w:rPr>
          <w:rFonts w:cs="Arial"/>
          <w:b/>
          <w:sz w:val="21"/>
          <w:szCs w:val="21"/>
        </w:rPr>
      </w:pPr>
      <w:r w:rsidRPr="00851D12">
        <w:rPr>
          <w:rFonts w:cs="Arial"/>
          <w:b/>
          <w:sz w:val="21"/>
          <w:szCs w:val="21"/>
        </w:rPr>
        <w:t xml:space="preserve">Purchase or sale the Government securities or Foreign exchange from or to Public or private bank. </w:t>
      </w:r>
    </w:p>
    <w:p w14:paraId="78F7194B" w14:textId="77777777" w:rsidR="00D21FD3" w:rsidRPr="00851D12" w:rsidRDefault="00D21FD3" w:rsidP="00D21FD3">
      <w:pPr>
        <w:shd w:val="clear" w:color="auto" w:fill="FFFFFF"/>
        <w:snapToGrid w:val="0"/>
        <w:spacing w:after="0" w:line="240" w:lineRule="auto"/>
        <w:ind w:left="360"/>
        <w:rPr>
          <w:rFonts w:cs="Arial"/>
          <w:b/>
          <w:color w:val="FF0000"/>
          <w:sz w:val="21"/>
          <w:szCs w:val="21"/>
        </w:rPr>
      </w:pPr>
      <w:r w:rsidRPr="00851D12">
        <w:rPr>
          <w:rFonts w:cs="Arial"/>
          <w:b/>
          <w:color w:val="FF0000"/>
          <w:sz w:val="21"/>
          <w:szCs w:val="21"/>
        </w:rPr>
        <w:lastRenderedPageBreak/>
        <w:t xml:space="preserve">Purchase,  Money outflow, Ms go up </w:t>
      </w:r>
    </w:p>
    <w:p w14:paraId="3A924EC7" w14:textId="77777777" w:rsidR="00D21FD3" w:rsidRPr="00851D12" w:rsidRDefault="00D21FD3" w:rsidP="00D21FD3">
      <w:pPr>
        <w:shd w:val="clear" w:color="auto" w:fill="FFFFFF"/>
        <w:snapToGrid w:val="0"/>
        <w:spacing w:after="0" w:line="240" w:lineRule="auto"/>
        <w:ind w:left="360"/>
        <w:rPr>
          <w:rFonts w:cs="Arial"/>
          <w:b/>
          <w:color w:val="FF0000"/>
          <w:sz w:val="21"/>
          <w:szCs w:val="21"/>
        </w:rPr>
      </w:pPr>
      <w:r w:rsidRPr="00851D12">
        <w:rPr>
          <w:rFonts w:cs="Arial"/>
          <w:b/>
          <w:color w:val="FF0000"/>
          <w:sz w:val="21"/>
          <w:szCs w:val="21"/>
        </w:rPr>
        <w:t xml:space="preserve">Sale, Money inflow, Ms go down. </w:t>
      </w:r>
    </w:p>
    <w:p w14:paraId="19E4FDF0" w14:textId="77777777" w:rsidR="00D21FD3" w:rsidRPr="00851D12" w:rsidRDefault="00D21FD3" w:rsidP="00D21FD3">
      <w:pPr>
        <w:numPr>
          <w:ilvl w:val="0"/>
          <w:numId w:val="19"/>
        </w:numPr>
        <w:shd w:val="clear" w:color="auto" w:fill="FFFFFF"/>
        <w:snapToGrid w:val="0"/>
        <w:spacing w:after="0" w:line="240" w:lineRule="auto"/>
        <w:rPr>
          <w:rFonts w:cs="Arial"/>
          <w:b/>
          <w:sz w:val="21"/>
          <w:szCs w:val="21"/>
        </w:rPr>
      </w:pPr>
      <w:r w:rsidRPr="00851D12">
        <w:rPr>
          <w:rFonts w:cs="Arial"/>
          <w:b/>
          <w:sz w:val="21"/>
          <w:szCs w:val="21"/>
        </w:rPr>
        <w:t xml:space="preserve">Switching Deposit  (switch government deposit from CB to private bank or vice versa) </w:t>
      </w:r>
    </w:p>
    <w:p w14:paraId="00EEAB45" w14:textId="77777777" w:rsidR="00D21FD3" w:rsidRPr="00851D12" w:rsidRDefault="00D21FD3" w:rsidP="00D21FD3">
      <w:pPr>
        <w:numPr>
          <w:ilvl w:val="0"/>
          <w:numId w:val="19"/>
        </w:numPr>
        <w:shd w:val="clear" w:color="auto" w:fill="FFFFFF"/>
        <w:snapToGrid w:val="0"/>
        <w:spacing w:after="0" w:line="240" w:lineRule="auto"/>
        <w:rPr>
          <w:rFonts w:cs="Arial"/>
          <w:b/>
          <w:sz w:val="21"/>
          <w:szCs w:val="21"/>
        </w:rPr>
      </w:pPr>
      <w:r w:rsidRPr="00851D12">
        <w:rPr>
          <w:rFonts w:cs="Arial"/>
          <w:b/>
          <w:sz w:val="21"/>
          <w:szCs w:val="21"/>
        </w:rPr>
        <w:t xml:space="preserve">Change Bank rate ( the rate bank borrow from central bank, if go down, reserve go up, if go up, reserve go down)  (Canadian bank  rate was set at 1/4% above the T bill rate ) </w:t>
      </w:r>
    </w:p>
    <w:p w14:paraId="5F2D29B1" w14:textId="77777777" w:rsidR="00D21FD3" w:rsidRPr="00851D12" w:rsidRDefault="00D21FD3" w:rsidP="00D21FD3">
      <w:pPr>
        <w:shd w:val="clear" w:color="auto" w:fill="FFFFFF"/>
        <w:snapToGrid w:val="0"/>
        <w:spacing w:after="0" w:line="240" w:lineRule="auto"/>
        <w:ind w:left="360"/>
        <w:rPr>
          <w:rFonts w:cs="Arial"/>
          <w:b/>
          <w:sz w:val="21"/>
          <w:szCs w:val="21"/>
        </w:rPr>
      </w:pPr>
      <w:r w:rsidRPr="00851D12">
        <w:rPr>
          <w:rFonts w:cs="Arial"/>
          <w:b/>
          <w:sz w:val="21"/>
          <w:szCs w:val="21"/>
        </w:rPr>
        <w:t xml:space="preserve">*T bill is a financial asset that buys on discount and payback at full amount , the difference is the interest rate . </w:t>
      </w:r>
    </w:p>
    <w:p w14:paraId="62A54AE9" w14:textId="77777777" w:rsidR="00D21FD3" w:rsidRPr="00851D12" w:rsidRDefault="00D21FD3" w:rsidP="00D21FD3">
      <w:pPr>
        <w:shd w:val="clear" w:color="auto" w:fill="FFFFFF"/>
        <w:snapToGrid w:val="0"/>
        <w:spacing w:after="0" w:line="240" w:lineRule="auto"/>
        <w:ind w:left="360"/>
        <w:rPr>
          <w:rFonts w:cs="Arial"/>
          <w:b/>
          <w:sz w:val="21"/>
          <w:szCs w:val="21"/>
        </w:rPr>
      </w:pPr>
    </w:p>
    <w:p w14:paraId="7A37A941" w14:textId="77777777" w:rsidR="00D21FD3" w:rsidRPr="00851D12" w:rsidRDefault="00D21FD3" w:rsidP="00D21FD3">
      <w:pPr>
        <w:shd w:val="clear" w:color="auto" w:fill="FFFFFF"/>
        <w:snapToGrid w:val="0"/>
        <w:spacing w:after="0" w:line="240" w:lineRule="auto"/>
        <w:rPr>
          <w:rFonts w:cs="Arial"/>
          <w:b/>
          <w:sz w:val="21"/>
          <w:szCs w:val="21"/>
        </w:rPr>
      </w:pPr>
      <w:r w:rsidRPr="00851D12">
        <w:rPr>
          <w:rFonts w:cs="Arial"/>
          <w:b/>
          <w:color w:val="FF0000"/>
          <w:sz w:val="21"/>
          <w:szCs w:val="21"/>
        </w:rPr>
        <w:t>Interest rate is the price of money</w:t>
      </w:r>
      <w:r w:rsidRPr="00851D12">
        <w:rPr>
          <w:rFonts w:cs="Arial"/>
          <w:b/>
          <w:sz w:val="21"/>
          <w:szCs w:val="21"/>
        </w:rPr>
        <w:t xml:space="preserve"> , we assume there is no excess reserves, and no excess currency in circulation, Money Supply does not change with real interest rate </w:t>
      </w:r>
      <w:r w:rsidRPr="00851D12">
        <w:rPr>
          <w:rFonts w:cs="Arial"/>
          <w:b/>
          <w:sz w:val="21"/>
          <w:szCs w:val="21"/>
        </w:rPr>
        <w:sym w:font="Wingdings" w:char="F0E0"/>
      </w:r>
      <w:r w:rsidRPr="00851D12">
        <w:rPr>
          <w:rFonts w:cs="Arial"/>
          <w:b/>
          <w:sz w:val="21"/>
          <w:szCs w:val="21"/>
        </w:rPr>
        <w:t xml:space="preserve"> perfectly inelastic Money supply with r   </w:t>
      </w:r>
    </w:p>
    <w:p w14:paraId="44650FEF" w14:textId="77777777" w:rsidR="00871F50" w:rsidRPr="00851D12" w:rsidRDefault="00871F50" w:rsidP="00D21FD3">
      <w:pPr>
        <w:shd w:val="clear" w:color="auto" w:fill="FFFFFF"/>
        <w:snapToGrid w:val="0"/>
        <w:spacing w:after="0" w:line="240" w:lineRule="auto"/>
        <w:rPr>
          <w:rFonts w:cs="Arial"/>
          <w:b/>
          <w:sz w:val="21"/>
          <w:szCs w:val="21"/>
        </w:rPr>
      </w:pPr>
    </w:p>
    <w:p w14:paraId="74211E43" w14:textId="77777777" w:rsidR="00871F50" w:rsidRPr="00851D12" w:rsidRDefault="00871F50" w:rsidP="00871F50">
      <w:pPr>
        <w:spacing w:after="0" w:line="240" w:lineRule="auto"/>
        <w:rPr>
          <w:rFonts w:eastAsia="Times New Roman"/>
          <w:color w:val="FF0000"/>
          <w:sz w:val="40"/>
          <w:szCs w:val="40"/>
        </w:rPr>
      </w:pPr>
      <w:r w:rsidRPr="00851D12">
        <w:rPr>
          <w:rFonts w:eastAsia="Times New Roman"/>
          <w:color w:val="FF0000"/>
          <w:sz w:val="40"/>
          <w:szCs w:val="40"/>
        </w:rPr>
        <w:t xml:space="preserve">Money Demand </w:t>
      </w:r>
    </w:p>
    <w:p w14:paraId="3592D365" w14:textId="77777777" w:rsidR="00871F50" w:rsidRPr="00851D12" w:rsidRDefault="00871F50" w:rsidP="00871F50">
      <w:pPr>
        <w:shd w:val="clear" w:color="auto" w:fill="FFFFFF"/>
        <w:snapToGrid w:val="0"/>
        <w:spacing w:after="0" w:line="240" w:lineRule="auto"/>
        <w:rPr>
          <w:rFonts w:cs="Arial"/>
          <w:b/>
          <w:color w:val="FF0000"/>
          <w:szCs w:val="24"/>
          <w:u w:val="single"/>
        </w:rPr>
      </w:pPr>
      <w:r w:rsidRPr="00851D12">
        <w:rPr>
          <w:rFonts w:cs="Arial"/>
          <w:b/>
          <w:color w:val="FF0000"/>
          <w:szCs w:val="24"/>
          <w:u w:val="single"/>
        </w:rPr>
        <w:t>Money Market Equilibrium</w:t>
      </w:r>
    </w:p>
    <w:p w14:paraId="5CC4A8A0" w14:textId="77777777" w:rsidR="00871F50" w:rsidRPr="00851D12" w:rsidRDefault="00871F50" w:rsidP="00871F50">
      <w:pPr>
        <w:spacing w:after="0" w:line="240" w:lineRule="auto"/>
        <w:rPr>
          <w:rFonts w:eastAsia="Times New Roman"/>
          <w:sz w:val="24"/>
          <w:szCs w:val="24"/>
        </w:rPr>
      </w:pPr>
    </w:p>
    <w:p w14:paraId="7F85E148" w14:textId="77777777" w:rsidR="00871F50" w:rsidRPr="00851D12" w:rsidRDefault="00871F50" w:rsidP="00871F50">
      <w:pPr>
        <w:shd w:val="clear" w:color="auto" w:fill="FFFFFF"/>
        <w:snapToGrid w:val="0"/>
        <w:spacing w:after="0" w:line="240" w:lineRule="auto"/>
        <w:rPr>
          <w:rFonts w:cs="Arial"/>
          <w:b/>
          <w:color w:val="FF0000"/>
          <w:sz w:val="21"/>
          <w:szCs w:val="21"/>
        </w:rPr>
      </w:pPr>
      <w:r w:rsidRPr="00851D12">
        <w:rPr>
          <w:rFonts w:cs="Arial"/>
          <w:b/>
          <w:color w:val="FF0000"/>
          <w:sz w:val="21"/>
          <w:szCs w:val="21"/>
        </w:rPr>
        <w:t xml:space="preserve">Shift of Md   :  if Y (Real gdp) increase, demand curve shift to right     </w:t>
      </w:r>
      <w:r w:rsidRPr="00851D12">
        <w:rPr>
          <w:rFonts w:cs="Arial"/>
          <w:b/>
          <w:color w:val="FF0000"/>
          <w:sz w:val="21"/>
          <w:szCs w:val="21"/>
        </w:rPr>
        <w:t>，</w:t>
      </w:r>
      <w:r w:rsidRPr="00851D12">
        <w:rPr>
          <w:rFonts w:cs="Arial"/>
          <w:b/>
          <w:color w:val="FF0000"/>
          <w:sz w:val="21"/>
          <w:szCs w:val="21"/>
        </w:rPr>
        <w:t xml:space="preserve"> if price level increase, the money demend curve shift to the right   summary an increase in nominal Gdp will shift the demand curve to the right and vice versa . </w:t>
      </w:r>
    </w:p>
    <w:p w14:paraId="4E207B38" w14:textId="77777777" w:rsidR="00871F50" w:rsidRPr="00851D12" w:rsidRDefault="00871F50" w:rsidP="00871F50">
      <w:pPr>
        <w:tabs>
          <w:tab w:val="left" w:pos="780"/>
        </w:tabs>
        <w:rPr>
          <w:rFonts w:eastAsia="Times New Roman" w:cs="Arial"/>
          <w:szCs w:val="24"/>
        </w:rPr>
      </w:pPr>
      <w:r w:rsidRPr="00851D12">
        <w:rPr>
          <w:rFonts w:eastAsia="Times New Roman"/>
          <w:noProof/>
          <w:sz w:val="24"/>
          <w:szCs w:val="24"/>
          <w:lang w:eastAsia="en-US"/>
        </w:rPr>
        <w:drawing>
          <wp:anchor distT="0" distB="0" distL="114300" distR="114300" simplePos="0" relativeHeight="251665408" behindDoc="1" locked="0" layoutInCell="1" allowOverlap="1" wp14:anchorId="2EF4E64F" wp14:editId="04343DF1">
            <wp:simplePos x="0" y="0"/>
            <wp:positionH relativeFrom="column">
              <wp:posOffset>-180975</wp:posOffset>
            </wp:positionH>
            <wp:positionV relativeFrom="paragraph">
              <wp:posOffset>-614045</wp:posOffset>
            </wp:positionV>
            <wp:extent cx="2505075" cy="2673350"/>
            <wp:effectExtent l="0" t="0" r="9525" b="0"/>
            <wp:wrapTight wrapText="bothSides">
              <wp:wrapPolygon edited="0">
                <wp:start x="0" y="0"/>
                <wp:lineTo x="0" y="21395"/>
                <wp:lineTo x="21518" y="21395"/>
                <wp:lineTo x="21518" y="0"/>
                <wp:lineTo x="0" y="0"/>
              </wp:wrapPolygon>
            </wp:wrapTight>
            <wp:docPr id="273" name="Picture 273" descr="C:\Users\yuwei\AppData\Roaming\Tencent\Users\364191388\QQ\WinTemp\RichOle\ZG{T1D76JUC7SZ0UN}%C@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uwei\AppData\Roaming\Tencent\Users\364191388\QQ\WinTemp\RichOle\ZG{T1D76JUC7SZ0UN}%C@LT.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05075" cy="2673350"/>
                    </a:xfrm>
                    <a:prstGeom prst="rect">
                      <a:avLst/>
                    </a:prstGeom>
                    <a:noFill/>
                    <a:ln>
                      <a:noFill/>
                    </a:ln>
                  </pic:spPr>
                </pic:pic>
              </a:graphicData>
            </a:graphic>
          </wp:anchor>
        </w:drawing>
      </w:r>
    </w:p>
    <w:p w14:paraId="4F23FB1E" w14:textId="77777777" w:rsidR="00871F50" w:rsidRPr="00851D12" w:rsidRDefault="00871F50" w:rsidP="00871F50">
      <w:pPr>
        <w:spacing w:after="0" w:line="240" w:lineRule="auto"/>
        <w:rPr>
          <w:rFonts w:eastAsia="Times New Roman" w:cs="Arial"/>
          <w:szCs w:val="24"/>
        </w:rPr>
      </w:pPr>
      <w:r w:rsidRPr="00851D12">
        <w:rPr>
          <w:rFonts w:cs="Arial"/>
          <w:color w:val="000000"/>
          <w:szCs w:val="24"/>
        </w:rPr>
        <w:br/>
      </w:r>
    </w:p>
    <w:p w14:paraId="32659DB1" w14:textId="77777777" w:rsidR="00871F50" w:rsidRPr="00851D12" w:rsidRDefault="00871F50" w:rsidP="00871F50">
      <w:pPr>
        <w:tabs>
          <w:tab w:val="left" w:pos="780"/>
        </w:tabs>
        <w:rPr>
          <w:rFonts w:cs="Arial"/>
          <w:b/>
          <w:color w:val="FF0000"/>
          <w:sz w:val="28"/>
          <w:szCs w:val="24"/>
          <w:u w:val="single"/>
        </w:rPr>
      </w:pPr>
    </w:p>
    <w:p w14:paraId="7F5F6970" w14:textId="77777777" w:rsidR="00871F50" w:rsidRPr="00851D12" w:rsidRDefault="00871F50" w:rsidP="00871F50">
      <w:pPr>
        <w:tabs>
          <w:tab w:val="left" w:pos="780"/>
        </w:tabs>
        <w:rPr>
          <w:rFonts w:cs="Arial"/>
          <w:b/>
          <w:color w:val="FF0000"/>
          <w:sz w:val="28"/>
          <w:szCs w:val="24"/>
          <w:u w:val="single"/>
        </w:rPr>
      </w:pPr>
    </w:p>
    <w:p w14:paraId="0A5CDB3C" w14:textId="77777777" w:rsidR="00871F50" w:rsidRPr="00851D12" w:rsidRDefault="00871F50" w:rsidP="00871F50">
      <w:pPr>
        <w:rPr>
          <w:rFonts w:cs="Arial"/>
          <w:b/>
          <w:color w:val="FF0000"/>
          <w:sz w:val="28"/>
          <w:u w:val="single"/>
        </w:rPr>
      </w:pPr>
      <w:r w:rsidRPr="00851D12">
        <w:rPr>
          <w:rFonts w:cs="Arial"/>
          <w:b/>
          <w:color w:val="FF0000"/>
          <w:sz w:val="28"/>
          <w:u w:val="single"/>
        </w:rPr>
        <w:t>Part 7 AD-AS Model</w:t>
      </w:r>
    </w:p>
    <w:p w14:paraId="275355DB" w14:textId="77777777" w:rsidR="00871F50" w:rsidRPr="00851D12" w:rsidRDefault="00871F50" w:rsidP="00D21FD3">
      <w:pPr>
        <w:shd w:val="clear" w:color="auto" w:fill="FFFFFF"/>
        <w:snapToGrid w:val="0"/>
        <w:spacing w:after="0" w:line="240" w:lineRule="auto"/>
        <w:rPr>
          <w:rFonts w:cs="Arial"/>
          <w:b/>
          <w:sz w:val="21"/>
          <w:szCs w:val="21"/>
        </w:rPr>
      </w:pPr>
    </w:p>
    <w:p w14:paraId="431169DB" w14:textId="77777777" w:rsidR="0048288D" w:rsidRPr="00851D12" w:rsidRDefault="0048288D" w:rsidP="0048288D">
      <w:pPr>
        <w:pStyle w:val="ListParagraph"/>
        <w:snapToGrid w:val="0"/>
        <w:spacing w:after="0" w:line="240" w:lineRule="auto"/>
        <w:ind w:left="0"/>
        <w:contextualSpacing w:val="0"/>
        <w:rPr>
          <w:rFonts w:eastAsia="Times New Roman" w:cs="Arial"/>
        </w:rPr>
      </w:pPr>
      <w:r w:rsidRPr="00851D12">
        <w:rPr>
          <w:rFonts w:eastAsia="Times New Roman" w:cs="Arial"/>
          <w:noProof/>
          <w:lang w:eastAsia="en-US"/>
        </w:rPr>
        <w:drawing>
          <wp:inline distT="0" distB="0" distL="0" distR="0" wp14:anchorId="633906D6" wp14:editId="1DC83A1A">
            <wp:extent cx="3551863" cy="2524125"/>
            <wp:effectExtent l="0" t="0" r="0" b="0"/>
            <wp:docPr id="208" name="Picture 208" descr="C:\Users\ICW047-PAF\AppData\Roaming\Tencent\Users\364191388\QQ\WinTemp\RichOle\7)O3G7`ONZ8L9O70LP~8[Q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ICW047-PAF\AppData\Roaming\Tencent\Users\364191388\QQ\WinTemp\RichOle\7)O3G7`ONZ8L9O70LP~8[Q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59663" cy="2529668"/>
                    </a:xfrm>
                    <a:prstGeom prst="rect">
                      <a:avLst/>
                    </a:prstGeom>
                    <a:noFill/>
                    <a:ln>
                      <a:noFill/>
                    </a:ln>
                  </pic:spPr>
                </pic:pic>
              </a:graphicData>
            </a:graphic>
          </wp:inline>
        </w:drawing>
      </w:r>
    </w:p>
    <w:p w14:paraId="0E16D259" w14:textId="77777777" w:rsidR="0048288D" w:rsidRPr="00851D12" w:rsidRDefault="0048288D" w:rsidP="0048288D">
      <w:pPr>
        <w:spacing w:after="0" w:line="240" w:lineRule="auto"/>
        <w:rPr>
          <w:rFonts w:eastAsia="Times New Roman" w:cs="Arial"/>
        </w:rPr>
      </w:pPr>
      <w:r w:rsidRPr="00851D12">
        <w:rPr>
          <w:rFonts w:eastAsia="Times New Roman" w:cs="Arial"/>
          <w:noProof/>
          <w:lang w:eastAsia="en-US"/>
        </w:rPr>
        <w:lastRenderedPageBreak/>
        <w:drawing>
          <wp:inline distT="0" distB="0" distL="0" distR="0" wp14:anchorId="2569C2AD" wp14:editId="655E2868">
            <wp:extent cx="2989362" cy="2095500"/>
            <wp:effectExtent l="0" t="0" r="1905" b="0"/>
            <wp:docPr id="169" name="Picture 169" descr="C:\Users\yuwei\AppData\Roaming\Tencent\Users\364191388\QQ\WinTemp\RichOle\E7FG[CK0`VT3[D8Q@}PW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yuwei\AppData\Roaming\Tencent\Users\364191388\QQ\WinTemp\RichOle\E7FG[CK0`VT3[D8Q@}PWD$T.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95319" cy="2099675"/>
                    </a:xfrm>
                    <a:prstGeom prst="rect">
                      <a:avLst/>
                    </a:prstGeom>
                    <a:noFill/>
                    <a:ln>
                      <a:noFill/>
                    </a:ln>
                  </pic:spPr>
                </pic:pic>
              </a:graphicData>
            </a:graphic>
          </wp:inline>
        </w:drawing>
      </w:r>
      <w:r w:rsidRPr="00851D12">
        <w:rPr>
          <w:rFonts w:eastAsia="Times New Roman" w:cs="Arial"/>
          <w:noProof/>
          <w:lang w:eastAsia="en-US"/>
        </w:rPr>
        <w:drawing>
          <wp:inline distT="0" distB="0" distL="0" distR="0" wp14:anchorId="68411B82" wp14:editId="24C9427D">
            <wp:extent cx="2819400" cy="2029715"/>
            <wp:effectExtent l="0" t="0" r="0" b="8890"/>
            <wp:docPr id="62" name="Picture 62" descr="C:\Users\yuwei\AppData\Roaming\Tencent\Users\364191388\QQ\WinTemp\RichOle\4C55`DC{9[JD4[}DY9{]K}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yuwei\AppData\Roaming\Tencent\Users\364191388\QQ\WinTemp\RichOle\4C55`DC{9[JD4[}DY9{]K}R.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24553" cy="2033424"/>
                    </a:xfrm>
                    <a:prstGeom prst="rect">
                      <a:avLst/>
                    </a:prstGeom>
                    <a:noFill/>
                    <a:ln>
                      <a:noFill/>
                    </a:ln>
                  </pic:spPr>
                </pic:pic>
              </a:graphicData>
            </a:graphic>
          </wp:inline>
        </w:drawing>
      </w:r>
    </w:p>
    <w:p w14:paraId="1C90675E" w14:textId="77777777" w:rsidR="0048288D" w:rsidRPr="00851D12" w:rsidRDefault="0048288D" w:rsidP="0048288D">
      <w:pPr>
        <w:spacing w:after="0" w:line="240" w:lineRule="auto"/>
        <w:rPr>
          <w:rFonts w:eastAsia="Times New Roman" w:cs="Arial"/>
        </w:rPr>
      </w:pPr>
    </w:p>
    <w:p w14:paraId="6ADA3C1D" w14:textId="77777777" w:rsidR="0048288D" w:rsidRPr="00851D12" w:rsidRDefault="0048288D" w:rsidP="0048288D">
      <w:pPr>
        <w:spacing w:after="0" w:line="240" w:lineRule="auto"/>
        <w:rPr>
          <w:rFonts w:eastAsia="Times New Roman" w:cs="Arial"/>
        </w:rPr>
      </w:pPr>
    </w:p>
    <w:p w14:paraId="514122DD" w14:textId="77777777" w:rsidR="0048288D" w:rsidRPr="00851D12" w:rsidRDefault="0048288D" w:rsidP="0048288D">
      <w:pPr>
        <w:spacing w:before="100" w:beforeAutospacing="1" w:after="100" w:afterAutospacing="1" w:line="240" w:lineRule="auto"/>
        <w:rPr>
          <w:rFonts w:eastAsia="Times New Roman" w:cs="Arial"/>
          <w:b/>
          <w:bCs/>
          <w:color w:val="FF0000"/>
          <w:sz w:val="28"/>
          <w:u w:val="single"/>
        </w:rPr>
      </w:pPr>
      <w:r w:rsidRPr="00851D12">
        <w:rPr>
          <w:rFonts w:eastAsia="Times New Roman" w:cs="Arial"/>
          <w:noProof/>
          <w:color w:val="FF0000"/>
          <w:sz w:val="28"/>
          <w:u w:val="single"/>
          <w:lang w:eastAsia="en-US"/>
        </w:rPr>
        <w:drawing>
          <wp:anchor distT="0" distB="0" distL="114300" distR="114300" simplePos="0" relativeHeight="251667456" behindDoc="1" locked="0" layoutInCell="1" allowOverlap="1" wp14:anchorId="58087D57" wp14:editId="58BD5AD4">
            <wp:simplePos x="0" y="0"/>
            <wp:positionH relativeFrom="margin">
              <wp:posOffset>-285750</wp:posOffset>
            </wp:positionH>
            <wp:positionV relativeFrom="paragraph">
              <wp:posOffset>550545</wp:posOffset>
            </wp:positionV>
            <wp:extent cx="3461385" cy="2333625"/>
            <wp:effectExtent l="0" t="0" r="5715" b="9525"/>
            <wp:wrapTight wrapText="bothSides">
              <wp:wrapPolygon edited="0">
                <wp:start x="0" y="0"/>
                <wp:lineTo x="0" y="21512"/>
                <wp:lineTo x="21517" y="21512"/>
                <wp:lineTo x="21517" y="0"/>
                <wp:lineTo x="0" y="0"/>
              </wp:wrapPolygon>
            </wp:wrapTight>
            <wp:docPr id="173" name="Picture 173" descr="AS and AD 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S and AD curv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461385" cy="2333625"/>
                    </a:xfrm>
                    <a:prstGeom prst="rect">
                      <a:avLst/>
                    </a:prstGeom>
                    <a:noFill/>
                    <a:ln>
                      <a:noFill/>
                    </a:ln>
                  </pic:spPr>
                </pic:pic>
              </a:graphicData>
            </a:graphic>
          </wp:anchor>
        </w:drawing>
      </w:r>
      <w:r w:rsidRPr="00851D12">
        <w:rPr>
          <w:rFonts w:eastAsia="Times New Roman" w:cs="Arial"/>
          <w:b/>
          <w:bCs/>
          <w:color w:val="FF0000"/>
          <w:sz w:val="28"/>
          <w:u w:val="single"/>
        </w:rPr>
        <w:t>Long Run adjustment process</w:t>
      </w:r>
    </w:p>
    <w:p w14:paraId="4AE35BB7" w14:textId="77777777" w:rsidR="0048288D" w:rsidRPr="00851D12" w:rsidRDefault="0048288D" w:rsidP="0048288D">
      <w:pPr>
        <w:spacing w:before="100" w:beforeAutospacing="1" w:after="100" w:afterAutospacing="1" w:line="240" w:lineRule="auto"/>
        <w:rPr>
          <w:rFonts w:eastAsia="Times New Roman" w:cs="Arial"/>
          <w:color w:val="000000"/>
        </w:rPr>
      </w:pPr>
      <w:r w:rsidRPr="00851D12">
        <w:rPr>
          <w:rFonts w:eastAsia="Times New Roman" w:cs="Arial"/>
          <w:color w:val="000000"/>
        </w:rPr>
        <w:t>An increase in AD due to, say, a tax cut, shifts the AD curve up to the right. Equilibrium moves from point A to B in the short run. The higher price level means that firms will expect costs to eventually rise as well. So, the SRAS curve will shift up to the left. Long-run equilibrium is always on the LRAS curve at the natural level of real output. Changes in aggregate demand do not have a permanent effect on GDP, only on the price level. Temporarily, real GDP and the level of employment can be above their natural levels.</w:t>
      </w:r>
    </w:p>
    <w:p w14:paraId="0F4256BF" w14:textId="77777777" w:rsidR="0048288D" w:rsidRPr="00851D12" w:rsidRDefault="0048288D" w:rsidP="0048288D">
      <w:pPr>
        <w:spacing w:before="100" w:beforeAutospacing="1" w:after="100" w:afterAutospacing="1" w:line="240" w:lineRule="auto"/>
        <w:rPr>
          <w:rFonts w:eastAsia="Times New Roman" w:cs="Arial"/>
          <w:color w:val="000000"/>
        </w:rPr>
      </w:pPr>
      <w:r w:rsidRPr="00851D12">
        <w:rPr>
          <w:rFonts w:eastAsia="Times New Roman" w:cs="Arial"/>
          <w:b/>
          <w:bCs/>
          <w:color w:val="000000"/>
        </w:rPr>
        <w:t>A decrease in aggregate demand results in a recession.</w:t>
      </w:r>
    </w:p>
    <w:p w14:paraId="7F069A00" w14:textId="77777777" w:rsidR="0048288D" w:rsidRPr="00851D12" w:rsidRDefault="0048288D" w:rsidP="0048288D">
      <w:pPr>
        <w:spacing w:after="0" w:line="240" w:lineRule="auto"/>
        <w:rPr>
          <w:rFonts w:eastAsia="Times New Roman" w:cs="Arial"/>
          <w:color w:val="000000"/>
        </w:rPr>
      </w:pPr>
      <w:r w:rsidRPr="00851D12">
        <w:rPr>
          <w:rFonts w:eastAsia="Times New Roman" w:cs="Arial"/>
          <w:noProof/>
          <w:color w:val="000000"/>
          <w:lang w:eastAsia="en-US"/>
        </w:rPr>
        <w:drawing>
          <wp:anchor distT="0" distB="0" distL="114300" distR="114300" simplePos="0" relativeHeight="251669504" behindDoc="1" locked="0" layoutInCell="1" allowOverlap="1" wp14:anchorId="73526A41" wp14:editId="3BC32764">
            <wp:simplePos x="0" y="0"/>
            <wp:positionH relativeFrom="margin">
              <wp:align>left</wp:align>
            </wp:positionH>
            <wp:positionV relativeFrom="paragraph">
              <wp:posOffset>1905</wp:posOffset>
            </wp:positionV>
            <wp:extent cx="2839085" cy="2066925"/>
            <wp:effectExtent l="0" t="0" r="0" b="9525"/>
            <wp:wrapTight wrapText="bothSides">
              <wp:wrapPolygon edited="0">
                <wp:start x="0" y="0"/>
                <wp:lineTo x="0" y="21500"/>
                <wp:lineTo x="21450" y="21500"/>
                <wp:lineTo x="21450" y="0"/>
                <wp:lineTo x="0" y="0"/>
              </wp:wrapPolygon>
            </wp:wrapTight>
            <wp:docPr id="174" name="Picture 174" descr="a decrease in aggregate de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 decrease in aggregate deman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39085" cy="2066925"/>
                    </a:xfrm>
                    <a:prstGeom prst="rect">
                      <a:avLst/>
                    </a:prstGeom>
                    <a:noFill/>
                    <a:ln>
                      <a:noFill/>
                    </a:ln>
                  </pic:spPr>
                </pic:pic>
              </a:graphicData>
            </a:graphic>
          </wp:anchor>
        </w:drawing>
      </w:r>
      <w:r w:rsidRPr="00851D12">
        <w:rPr>
          <w:rFonts w:eastAsia="Times New Roman" w:cs="Arial"/>
          <w:color w:val="000000"/>
        </w:rPr>
        <w:t>A decrease in aggregate demand, say, due to a decrease in consumer confidence shifts the AD curve down to the left. The economy moves to a short run equilibrium at point B. Real GDP falls below its natural level; the economy is in a recession and is experiencing cyclical unemployment. The price level falls, leading firms to expect input prices to fall. So, the SRAS curve will shift down to the right. The economy returns to a long run equilibrium at point C at the natural level of real output. Market forces will eventually end the recession. Much of the debate among economists over economic policy concerns how quickly recessions will end on their own.</w:t>
      </w:r>
    </w:p>
    <w:p w14:paraId="3B4EF02E" w14:textId="77777777" w:rsidR="0048288D" w:rsidRPr="00851D12" w:rsidRDefault="0048288D" w:rsidP="0048288D">
      <w:pPr>
        <w:spacing w:before="100" w:beforeAutospacing="1" w:after="100" w:afterAutospacing="1" w:line="240" w:lineRule="auto"/>
        <w:rPr>
          <w:rFonts w:eastAsia="Times New Roman" w:cs="Arial"/>
          <w:color w:val="000000"/>
        </w:rPr>
      </w:pPr>
      <w:r w:rsidRPr="00851D12">
        <w:rPr>
          <w:rFonts w:eastAsia="Times New Roman" w:cs="Arial"/>
          <w:b/>
          <w:bCs/>
          <w:color w:val="000000"/>
        </w:rPr>
        <w:lastRenderedPageBreak/>
        <w:t>A recession can also be caused by a supply shock: an event, such as an increase in the price of imported oil or a crop failure, that raises input prices for all or most firms.</w:t>
      </w:r>
    </w:p>
    <w:p w14:paraId="5E60EA0D" w14:textId="77777777" w:rsidR="0048288D" w:rsidRPr="00851D12" w:rsidRDefault="0048288D" w:rsidP="0048288D">
      <w:pPr>
        <w:spacing w:after="0" w:line="240" w:lineRule="auto"/>
        <w:rPr>
          <w:rFonts w:eastAsia="Times New Roman" w:cs="Arial"/>
        </w:rPr>
      </w:pPr>
      <w:r w:rsidRPr="00851D12">
        <w:rPr>
          <w:rFonts w:eastAsia="Times New Roman" w:cs="Arial"/>
          <w:noProof/>
          <w:lang w:eastAsia="en-US"/>
        </w:rPr>
        <w:drawing>
          <wp:anchor distT="0" distB="0" distL="114300" distR="114300" simplePos="0" relativeHeight="251670528" behindDoc="1" locked="0" layoutInCell="1" allowOverlap="1" wp14:anchorId="48CAF0D5" wp14:editId="2C85FC7D">
            <wp:simplePos x="0" y="0"/>
            <wp:positionH relativeFrom="margin">
              <wp:align>left</wp:align>
            </wp:positionH>
            <wp:positionV relativeFrom="paragraph">
              <wp:posOffset>2540</wp:posOffset>
            </wp:positionV>
            <wp:extent cx="2947670" cy="2209800"/>
            <wp:effectExtent l="0" t="0" r="5080" b="0"/>
            <wp:wrapTight wrapText="bothSides">
              <wp:wrapPolygon edited="0">
                <wp:start x="0" y="0"/>
                <wp:lineTo x="0" y="21414"/>
                <wp:lineTo x="21498" y="21414"/>
                <wp:lineTo x="21498" y="0"/>
                <wp:lineTo x="0" y="0"/>
              </wp:wrapPolygon>
            </wp:wrapTight>
            <wp:docPr id="175" name="Picture 175" descr="supply sh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upply shock"/>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47670" cy="2209800"/>
                    </a:xfrm>
                    <a:prstGeom prst="rect">
                      <a:avLst/>
                    </a:prstGeom>
                    <a:noFill/>
                    <a:ln>
                      <a:noFill/>
                    </a:ln>
                  </pic:spPr>
                </pic:pic>
              </a:graphicData>
            </a:graphic>
          </wp:anchor>
        </w:drawing>
      </w:r>
    </w:p>
    <w:p w14:paraId="46FFF0A7" w14:textId="77777777" w:rsidR="0048288D" w:rsidRPr="00851D12" w:rsidRDefault="0048288D" w:rsidP="0048288D">
      <w:pPr>
        <w:spacing w:before="100" w:beforeAutospacing="1" w:after="100" w:afterAutospacing="1" w:line="240" w:lineRule="auto"/>
        <w:rPr>
          <w:rFonts w:eastAsia="Times New Roman" w:cs="Arial"/>
          <w:color w:val="000000"/>
        </w:rPr>
      </w:pPr>
      <w:r w:rsidRPr="00851D12">
        <w:rPr>
          <w:rFonts w:eastAsia="Times New Roman" w:cs="Arial"/>
          <w:color w:val="000000"/>
        </w:rPr>
        <w:t>A supply shock causes the SRAS to shift up to the left. The economy enters a recession as GDP falls below its natural level. At the same time, the rise in the price level means that the economy is also experiencing inflation. Once the supply shock reverses itself, the economy returns to its long run equilibrium at point A.</w:t>
      </w:r>
    </w:p>
    <w:p w14:paraId="63C02124" w14:textId="77777777" w:rsidR="004D0C2D" w:rsidRPr="00851D12" w:rsidRDefault="004D0C2D" w:rsidP="0048288D">
      <w:pPr>
        <w:rPr>
          <w:b/>
          <w:color w:val="FF0000"/>
          <w:u w:val="single"/>
        </w:rPr>
      </w:pPr>
    </w:p>
    <w:p w14:paraId="5CC44030" w14:textId="77777777" w:rsidR="004C09EA" w:rsidRPr="00851D12" w:rsidRDefault="004C09EA" w:rsidP="0048288D">
      <w:pPr>
        <w:rPr>
          <w:b/>
          <w:color w:val="FF0000"/>
          <w:u w:val="single"/>
        </w:rPr>
      </w:pPr>
    </w:p>
    <w:p w14:paraId="6FDF50AB" w14:textId="77777777" w:rsidR="004C09EA" w:rsidRPr="00851D12" w:rsidRDefault="004C09EA" w:rsidP="004C09EA">
      <w:pPr>
        <w:rPr>
          <w:rFonts w:cs="Arial"/>
          <w:b/>
          <w:bCs/>
          <w:color w:val="FF0000"/>
          <w:sz w:val="28"/>
          <w:szCs w:val="20"/>
          <w:shd w:val="clear" w:color="auto" w:fill="FFFFFF"/>
        </w:rPr>
      </w:pPr>
      <w:r w:rsidRPr="00851D12">
        <w:rPr>
          <w:rFonts w:cs="Arial"/>
          <w:b/>
          <w:bCs/>
          <w:color w:val="FF0000"/>
          <w:sz w:val="28"/>
          <w:szCs w:val="20"/>
          <w:shd w:val="clear" w:color="auto" w:fill="FFFFFF"/>
        </w:rPr>
        <w:t>Flexible Exchange rate :</w:t>
      </w:r>
    </w:p>
    <w:p w14:paraId="6526AB27" w14:textId="77777777" w:rsidR="004C09EA" w:rsidRPr="00851D12" w:rsidRDefault="004C09EA" w:rsidP="004C09EA">
      <w:pPr>
        <w:rPr>
          <w:rFonts w:cs="Arial"/>
          <w:b/>
          <w:bCs/>
          <w:color w:val="FF0000"/>
          <w:sz w:val="28"/>
          <w:szCs w:val="20"/>
          <w:shd w:val="clear" w:color="auto" w:fill="FFFFFF"/>
        </w:rPr>
      </w:pPr>
      <w:r w:rsidRPr="00851D12">
        <w:rPr>
          <w:rFonts w:cs="Arial"/>
          <w:b/>
          <w:bCs/>
          <w:noProof/>
          <w:color w:val="FF0000"/>
          <w:sz w:val="28"/>
          <w:szCs w:val="20"/>
          <w:shd w:val="clear" w:color="auto" w:fill="FFFFFF"/>
          <w:lang w:eastAsia="en-US"/>
        </w:rPr>
        <w:drawing>
          <wp:inline distT="0" distB="0" distL="0" distR="0" wp14:anchorId="2B340A79" wp14:editId="06828D3E">
            <wp:extent cx="4524375" cy="2924175"/>
            <wp:effectExtent l="0" t="0" r="9525"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524375" cy="2924175"/>
                    </a:xfrm>
                    <a:prstGeom prst="rect">
                      <a:avLst/>
                    </a:prstGeom>
                    <a:noFill/>
                    <a:ln>
                      <a:noFill/>
                    </a:ln>
                  </pic:spPr>
                </pic:pic>
              </a:graphicData>
            </a:graphic>
          </wp:inline>
        </w:drawing>
      </w:r>
    </w:p>
    <w:p w14:paraId="1780DAE6" w14:textId="77777777" w:rsidR="004C09EA" w:rsidRPr="00851D12" w:rsidRDefault="004C09EA" w:rsidP="004C09EA">
      <w:pPr>
        <w:rPr>
          <w:rFonts w:cs="Arial"/>
          <w:b/>
          <w:bCs/>
          <w:color w:val="FF0000"/>
          <w:sz w:val="28"/>
          <w:szCs w:val="20"/>
          <w:shd w:val="clear" w:color="auto" w:fill="FFFFFF"/>
        </w:rPr>
      </w:pPr>
      <w:r w:rsidRPr="00851D12">
        <w:rPr>
          <w:rFonts w:cs="Arial"/>
          <w:b/>
          <w:noProof/>
          <w:color w:val="FF0000"/>
          <w:sz w:val="28"/>
          <w:szCs w:val="20"/>
          <w:shd w:val="clear" w:color="auto" w:fill="FFFFFF"/>
          <w:lang w:eastAsia="en-US"/>
        </w:rPr>
        <w:lastRenderedPageBreak/>
        <w:drawing>
          <wp:inline distT="0" distB="0" distL="0" distR="0" wp14:anchorId="5971295C" wp14:editId="654CA435">
            <wp:extent cx="5715000" cy="3205529"/>
            <wp:effectExtent l="0" t="0" r="0" b="0"/>
            <wp:docPr id="126"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15000" cy="3205529"/>
                    </a:xfrm>
                    <a:prstGeom prst="rect">
                      <a:avLst/>
                    </a:prstGeom>
                    <a:noFill/>
                    <a:ln>
                      <a:noFill/>
                    </a:ln>
                  </pic:spPr>
                </pic:pic>
              </a:graphicData>
            </a:graphic>
          </wp:inline>
        </w:drawing>
      </w:r>
    </w:p>
    <w:p w14:paraId="455A7A54" w14:textId="77777777" w:rsidR="004C09EA" w:rsidRPr="00851D12" w:rsidRDefault="004C09EA" w:rsidP="004C09EA">
      <w:pPr>
        <w:rPr>
          <w:rFonts w:cs="Arial"/>
          <w:b/>
          <w:bCs/>
          <w:color w:val="FF0000"/>
          <w:sz w:val="28"/>
          <w:szCs w:val="20"/>
          <w:shd w:val="clear" w:color="auto" w:fill="FFFFFF"/>
        </w:rPr>
      </w:pPr>
      <w:r w:rsidRPr="00851D12">
        <w:rPr>
          <w:rFonts w:cs="Arial"/>
          <w:b/>
          <w:bCs/>
          <w:color w:val="FF0000"/>
          <w:sz w:val="28"/>
          <w:szCs w:val="20"/>
          <w:shd w:val="clear" w:color="auto" w:fill="FFFFFF"/>
        </w:rPr>
        <w:t>Fixed Exchange rate:</w:t>
      </w:r>
    </w:p>
    <w:p w14:paraId="3B13BB03" w14:textId="77777777" w:rsidR="004C09EA" w:rsidRPr="00851D12" w:rsidRDefault="004C09EA" w:rsidP="004C09EA">
      <w:pPr>
        <w:rPr>
          <w:rFonts w:cs="Arial"/>
          <w:b/>
          <w:bCs/>
          <w:color w:val="FF0000"/>
          <w:sz w:val="28"/>
          <w:szCs w:val="20"/>
          <w:shd w:val="clear" w:color="auto" w:fill="FFFFFF"/>
        </w:rPr>
      </w:pPr>
      <w:r w:rsidRPr="00851D12">
        <w:rPr>
          <w:rFonts w:cs="Arial"/>
          <w:b/>
          <w:bCs/>
          <w:noProof/>
          <w:color w:val="FF0000"/>
          <w:sz w:val="28"/>
          <w:szCs w:val="20"/>
          <w:shd w:val="clear" w:color="auto" w:fill="FFFFFF"/>
          <w:lang w:eastAsia="en-US"/>
        </w:rPr>
        <w:drawing>
          <wp:inline distT="0" distB="0" distL="0" distR="0" wp14:anchorId="484473C6" wp14:editId="051A49B3">
            <wp:extent cx="4248150" cy="2867025"/>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248150" cy="2867025"/>
                    </a:xfrm>
                    <a:prstGeom prst="rect">
                      <a:avLst/>
                    </a:prstGeom>
                    <a:noFill/>
                    <a:ln>
                      <a:noFill/>
                    </a:ln>
                  </pic:spPr>
                </pic:pic>
              </a:graphicData>
            </a:graphic>
          </wp:inline>
        </w:drawing>
      </w:r>
    </w:p>
    <w:p w14:paraId="7EFA3B67" w14:textId="77777777" w:rsidR="004C09EA" w:rsidRPr="00851D12" w:rsidRDefault="004C09EA" w:rsidP="004C09EA">
      <w:pPr>
        <w:rPr>
          <w:rFonts w:cs="Arial"/>
          <w:b/>
          <w:bCs/>
          <w:color w:val="FF0000"/>
          <w:sz w:val="28"/>
          <w:szCs w:val="20"/>
          <w:shd w:val="clear" w:color="auto" w:fill="FFFFFF"/>
        </w:rPr>
      </w:pPr>
      <w:r w:rsidRPr="00851D12">
        <w:rPr>
          <w:rFonts w:cs="Arial"/>
          <w:b/>
          <w:noProof/>
          <w:color w:val="FF0000"/>
          <w:sz w:val="28"/>
          <w:szCs w:val="20"/>
          <w:shd w:val="clear" w:color="auto" w:fill="FFFFFF"/>
          <w:lang w:eastAsia="en-US"/>
        </w:rPr>
        <w:lastRenderedPageBreak/>
        <w:drawing>
          <wp:inline distT="0" distB="0" distL="0" distR="0" wp14:anchorId="5C8A188A" wp14:editId="38DC4F08">
            <wp:extent cx="5476875" cy="3510139"/>
            <wp:effectExtent l="0" t="0" r="0" b="0"/>
            <wp:docPr id="12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76875" cy="3510139"/>
                    </a:xfrm>
                    <a:prstGeom prst="rect">
                      <a:avLst/>
                    </a:prstGeom>
                    <a:noFill/>
                    <a:ln>
                      <a:noFill/>
                    </a:ln>
                  </pic:spPr>
                </pic:pic>
              </a:graphicData>
            </a:graphic>
          </wp:inline>
        </w:drawing>
      </w:r>
    </w:p>
    <w:p w14:paraId="60C5CC09" w14:textId="77777777" w:rsidR="004C09EA" w:rsidRPr="00851D12" w:rsidRDefault="004C09EA" w:rsidP="004C09EA">
      <w:pPr>
        <w:spacing w:after="0" w:line="240" w:lineRule="auto"/>
        <w:rPr>
          <w:rFonts w:eastAsia="Times New Roman" w:cs="Times New Roman"/>
          <w:sz w:val="24"/>
          <w:szCs w:val="24"/>
        </w:rPr>
      </w:pPr>
    </w:p>
    <w:p w14:paraId="1F316B95" w14:textId="77777777" w:rsidR="004C09EA" w:rsidRPr="00851D12" w:rsidRDefault="004C09EA" w:rsidP="0048288D">
      <w:pPr>
        <w:rPr>
          <w:b/>
          <w:color w:val="FF0000"/>
          <w:u w:val="single"/>
        </w:rPr>
      </w:pPr>
    </w:p>
    <w:sectPr w:rsidR="004C09EA" w:rsidRPr="00851D12" w:rsidSect="000E41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2CDC4" w14:textId="77777777" w:rsidR="001367F5" w:rsidRDefault="001367F5" w:rsidP="00D77A0F">
      <w:pPr>
        <w:spacing w:after="0" w:line="240" w:lineRule="auto"/>
      </w:pPr>
      <w:r>
        <w:separator/>
      </w:r>
    </w:p>
  </w:endnote>
  <w:endnote w:type="continuationSeparator" w:id="0">
    <w:p w14:paraId="356E3571" w14:textId="77777777" w:rsidR="001367F5" w:rsidRDefault="001367F5" w:rsidP="00D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B1EED" w14:textId="77777777" w:rsidR="001367F5" w:rsidRDefault="001367F5" w:rsidP="00D77A0F">
      <w:pPr>
        <w:spacing w:after="0" w:line="240" w:lineRule="auto"/>
      </w:pPr>
      <w:r>
        <w:separator/>
      </w:r>
    </w:p>
  </w:footnote>
  <w:footnote w:type="continuationSeparator" w:id="0">
    <w:p w14:paraId="564C7E4F" w14:textId="77777777" w:rsidR="001367F5" w:rsidRDefault="001367F5" w:rsidP="00D77A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42052"/>
    <w:multiLevelType w:val="hybridMultilevel"/>
    <w:tmpl w:val="67E65C70"/>
    <w:lvl w:ilvl="0" w:tplc="307C63AE">
      <w:start w:val="1"/>
      <w:numFmt w:val="decimal"/>
      <w:lvlText w:val="%1."/>
      <w:lvlJc w:val="left"/>
      <w:pPr>
        <w:ind w:left="360" w:hanging="360"/>
      </w:p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C5A0E82"/>
    <w:multiLevelType w:val="hybridMultilevel"/>
    <w:tmpl w:val="70526E9E"/>
    <w:lvl w:ilvl="0" w:tplc="7514DAA4">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200"/>
        </w:tabs>
        <w:ind w:left="1200" w:hanging="420"/>
      </w:pPr>
      <w:rPr>
        <w:rFonts w:cs="Times New Roman"/>
      </w:rPr>
    </w:lvl>
    <w:lvl w:ilvl="2" w:tplc="0409001B">
      <w:start w:val="1"/>
      <w:numFmt w:val="lowerRoman"/>
      <w:lvlText w:val="%3."/>
      <w:lvlJc w:val="right"/>
      <w:pPr>
        <w:tabs>
          <w:tab w:val="num" w:pos="1620"/>
        </w:tabs>
        <w:ind w:left="1620" w:hanging="420"/>
      </w:pPr>
      <w:rPr>
        <w:rFonts w:cs="Times New Roman"/>
      </w:rPr>
    </w:lvl>
    <w:lvl w:ilvl="3" w:tplc="0409000F">
      <w:start w:val="1"/>
      <w:numFmt w:val="decimal"/>
      <w:lvlText w:val="%4."/>
      <w:lvlJc w:val="left"/>
      <w:pPr>
        <w:tabs>
          <w:tab w:val="num" w:pos="2040"/>
        </w:tabs>
        <w:ind w:left="2040" w:hanging="420"/>
      </w:pPr>
      <w:rPr>
        <w:rFonts w:cs="Times New Roman"/>
      </w:rPr>
    </w:lvl>
    <w:lvl w:ilvl="4" w:tplc="04090019">
      <w:start w:val="1"/>
      <w:numFmt w:val="lowerLetter"/>
      <w:lvlText w:val="%5)"/>
      <w:lvlJc w:val="left"/>
      <w:pPr>
        <w:tabs>
          <w:tab w:val="num" w:pos="2460"/>
        </w:tabs>
        <w:ind w:left="2460" w:hanging="420"/>
      </w:pPr>
      <w:rPr>
        <w:rFonts w:cs="Times New Roman"/>
      </w:rPr>
    </w:lvl>
    <w:lvl w:ilvl="5" w:tplc="0409001B">
      <w:start w:val="1"/>
      <w:numFmt w:val="lowerRoman"/>
      <w:lvlText w:val="%6."/>
      <w:lvlJc w:val="right"/>
      <w:pPr>
        <w:tabs>
          <w:tab w:val="num" w:pos="2880"/>
        </w:tabs>
        <w:ind w:left="2880" w:hanging="420"/>
      </w:pPr>
      <w:rPr>
        <w:rFonts w:cs="Times New Roman"/>
      </w:rPr>
    </w:lvl>
    <w:lvl w:ilvl="6" w:tplc="0409000F">
      <w:start w:val="1"/>
      <w:numFmt w:val="decimal"/>
      <w:lvlText w:val="%7."/>
      <w:lvlJc w:val="left"/>
      <w:pPr>
        <w:tabs>
          <w:tab w:val="num" w:pos="3300"/>
        </w:tabs>
        <w:ind w:left="3300" w:hanging="420"/>
      </w:pPr>
      <w:rPr>
        <w:rFonts w:cs="Times New Roman"/>
      </w:rPr>
    </w:lvl>
    <w:lvl w:ilvl="7" w:tplc="04090019">
      <w:start w:val="1"/>
      <w:numFmt w:val="lowerLetter"/>
      <w:lvlText w:val="%8)"/>
      <w:lvlJc w:val="left"/>
      <w:pPr>
        <w:tabs>
          <w:tab w:val="num" w:pos="3720"/>
        </w:tabs>
        <w:ind w:left="3720" w:hanging="420"/>
      </w:pPr>
      <w:rPr>
        <w:rFonts w:cs="Times New Roman"/>
      </w:rPr>
    </w:lvl>
    <w:lvl w:ilvl="8" w:tplc="0409001B">
      <w:start w:val="1"/>
      <w:numFmt w:val="lowerRoman"/>
      <w:lvlText w:val="%9."/>
      <w:lvlJc w:val="right"/>
      <w:pPr>
        <w:tabs>
          <w:tab w:val="num" w:pos="4140"/>
        </w:tabs>
        <w:ind w:left="4140" w:hanging="420"/>
      </w:pPr>
      <w:rPr>
        <w:rFonts w:cs="Times New Roman"/>
      </w:rPr>
    </w:lvl>
  </w:abstractNum>
  <w:abstractNum w:abstractNumId="2" w15:restartNumberingAfterBreak="0">
    <w:nsid w:val="0FF43334"/>
    <w:multiLevelType w:val="hybridMultilevel"/>
    <w:tmpl w:val="11487D0E"/>
    <w:lvl w:ilvl="0" w:tplc="0409000F">
      <w:start w:val="1"/>
      <w:numFmt w:val="decimal"/>
      <w:lvlText w:val="%1."/>
      <w:lvlJc w:val="left"/>
      <w:pPr>
        <w:ind w:left="2280" w:hanging="48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0152659"/>
    <w:multiLevelType w:val="hybridMultilevel"/>
    <w:tmpl w:val="AF7E1E46"/>
    <w:lvl w:ilvl="0" w:tplc="262CDA56">
      <w:start w:val="1"/>
      <w:numFmt w:val="decimal"/>
      <w:lvlText w:val="%1."/>
      <w:lvlJc w:val="left"/>
      <w:pPr>
        <w:tabs>
          <w:tab w:val="num" w:pos="463"/>
        </w:tabs>
        <w:ind w:left="463" w:hanging="360"/>
      </w:pPr>
      <w:rPr>
        <w:rFonts w:cs="Times New Roman" w:hint="default"/>
      </w:rPr>
    </w:lvl>
    <w:lvl w:ilvl="1" w:tplc="04090019" w:tentative="1">
      <w:start w:val="1"/>
      <w:numFmt w:val="lowerLetter"/>
      <w:lvlText w:val="%2)"/>
      <w:lvlJc w:val="left"/>
      <w:pPr>
        <w:tabs>
          <w:tab w:val="num" w:pos="943"/>
        </w:tabs>
        <w:ind w:left="943" w:hanging="420"/>
      </w:pPr>
      <w:rPr>
        <w:rFonts w:cs="Times New Roman"/>
      </w:rPr>
    </w:lvl>
    <w:lvl w:ilvl="2" w:tplc="0409001B" w:tentative="1">
      <w:start w:val="1"/>
      <w:numFmt w:val="lowerRoman"/>
      <w:lvlText w:val="%3."/>
      <w:lvlJc w:val="right"/>
      <w:pPr>
        <w:tabs>
          <w:tab w:val="num" w:pos="1363"/>
        </w:tabs>
        <w:ind w:left="1363" w:hanging="420"/>
      </w:pPr>
      <w:rPr>
        <w:rFonts w:cs="Times New Roman"/>
      </w:rPr>
    </w:lvl>
    <w:lvl w:ilvl="3" w:tplc="0409000F" w:tentative="1">
      <w:start w:val="1"/>
      <w:numFmt w:val="decimal"/>
      <w:lvlText w:val="%4."/>
      <w:lvlJc w:val="left"/>
      <w:pPr>
        <w:tabs>
          <w:tab w:val="num" w:pos="1783"/>
        </w:tabs>
        <w:ind w:left="1783" w:hanging="420"/>
      </w:pPr>
      <w:rPr>
        <w:rFonts w:cs="Times New Roman"/>
      </w:rPr>
    </w:lvl>
    <w:lvl w:ilvl="4" w:tplc="04090019" w:tentative="1">
      <w:start w:val="1"/>
      <w:numFmt w:val="lowerLetter"/>
      <w:lvlText w:val="%5)"/>
      <w:lvlJc w:val="left"/>
      <w:pPr>
        <w:tabs>
          <w:tab w:val="num" w:pos="2203"/>
        </w:tabs>
        <w:ind w:left="2203" w:hanging="420"/>
      </w:pPr>
      <w:rPr>
        <w:rFonts w:cs="Times New Roman"/>
      </w:rPr>
    </w:lvl>
    <w:lvl w:ilvl="5" w:tplc="0409001B" w:tentative="1">
      <w:start w:val="1"/>
      <w:numFmt w:val="lowerRoman"/>
      <w:lvlText w:val="%6."/>
      <w:lvlJc w:val="right"/>
      <w:pPr>
        <w:tabs>
          <w:tab w:val="num" w:pos="2623"/>
        </w:tabs>
        <w:ind w:left="2623" w:hanging="420"/>
      </w:pPr>
      <w:rPr>
        <w:rFonts w:cs="Times New Roman"/>
      </w:rPr>
    </w:lvl>
    <w:lvl w:ilvl="6" w:tplc="0409000F" w:tentative="1">
      <w:start w:val="1"/>
      <w:numFmt w:val="decimal"/>
      <w:lvlText w:val="%7."/>
      <w:lvlJc w:val="left"/>
      <w:pPr>
        <w:tabs>
          <w:tab w:val="num" w:pos="3043"/>
        </w:tabs>
        <w:ind w:left="3043" w:hanging="420"/>
      </w:pPr>
      <w:rPr>
        <w:rFonts w:cs="Times New Roman"/>
      </w:rPr>
    </w:lvl>
    <w:lvl w:ilvl="7" w:tplc="04090019" w:tentative="1">
      <w:start w:val="1"/>
      <w:numFmt w:val="lowerLetter"/>
      <w:lvlText w:val="%8)"/>
      <w:lvlJc w:val="left"/>
      <w:pPr>
        <w:tabs>
          <w:tab w:val="num" w:pos="3463"/>
        </w:tabs>
        <w:ind w:left="3463" w:hanging="420"/>
      </w:pPr>
      <w:rPr>
        <w:rFonts w:cs="Times New Roman"/>
      </w:rPr>
    </w:lvl>
    <w:lvl w:ilvl="8" w:tplc="0409001B" w:tentative="1">
      <w:start w:val="1"/>
      <w:numFmt w:val="lowerRoman"/>
      <w:lvlText w:val="%9."/>
      <w:lvlJc w:val="right"/>
      <w:pPr>
        <w:tabs>
          <w:tab w:val="num" w:pos="3883"/>
        </w:tabs>
        <w:ind w:left="3883" w:hanging="420"/>
      </w:pPr>
      <w:rPr>
        <w:rFonts w:cs="Times New Roman"/>
      </w:rPr>
    </w:lvl>
  </w:abstractNum>
  <w:abstractNum w:abstractNumId="4" w15:restartNumberingAfterBreak="0">
    <w:nsid w:val="1189603A"/>
    <w:multiLevelType w:val="hybridMultilevel"/>
    <w:tmpl w:val="02D6253E"/>
    <w:lvl w:ilvl="0" w:tplc="71FEB256">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15:restartNumberingAfterBreak="0">
    <w:nsid w:val="162718B9"/>
    <w:multiLevelType w:val="hybridMultilevel"/>
    <w:tmpl w:val="054A54DE"/>
    <w:lvl w:ilvl="0" w:tplc="87D2FAAA">
      <w:start w:val="5"/>
      <w:numFmt w:val="bullet"/>
      <w:lvlText w:val=""/>
      <w:lvlJc w:val="left"/>
      <w:pPr>
        <w:ind w:left="960" w:hanging="360"/>
      </w:pPr>
      <w:rPr>
        <w:rFonts w:ascii="Wingdings" w:eastAsiaTheme="minorEastAsia" w:hAnsi="Wingdings" w:cs="Aria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6" w15:restartNumberingAfterBreak="0">
    <w:nsid w:val="292A74D2"/>
    <w:multiLevelType w:val="hybridMultilevel"/>
    <w:tmpl w:val="EDB612CC"/>
    <w:lvl w:ilvl="0" w:tplc="FBDE2EDA">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7" w15:restartNumberingAfterBreak="0">
    <w:nsid w:val="29D6230A"/>
    <w:multiLevelType w:val="hybridMultilevel"/>
    <w:tmpl w:val="4B207EDC"/>
    <w:lvl w:ilvl="0" w:tplc="BD86791A">
      <w:start w:val="1"/>
      <w:numFmt w:val="decimal"/>
      <w:lvlText w:val="%1."/>
      <w:lvlJc w:val="left"/>
      <w:pPr>
        <w:tabs>
          <w:tab w:val="num" w:pos="1080"/>
        </w:tabs>
        <w:ind w:left="1080" w:hanging="360"/>
      </w:pPr>
      <w:rPr>
        <w:rFonts w:cs="Times New Roman"/>
      </w:rPr>
    </w:lvl>
    <w:lvl w:ilvl="1" w:tplc="04090019">
      <w:start w:val="1"/>
      <w:numFmt w:val="lowerLetter"/>
      <w:lvlText w:val="%2)"/>
      <w:lvlJc w:val="left"/>
      <w:pPr>
        <w:tabs>
          <w:tab w:val="num" w:pos="1560"/>
        </w:tabs>
        <w:ind w:left="1560" w:hanging="420"/>
      </w:pPr>
      <w:rPr>
        <w:rFonts w:cs="Times New Roman"/>
      </w:rPr>
    </w:lvl>
    <w:lvl w:ilvl="2" w:tplc="0409001B">
      <w:start w:val="1"/>
      <w:numFmt w:val="lowerRoman"/>
      <w:lvlText w:val="%3."/>
      <w:lvlJc w:val="right"/>
      <w:pPr>
        <w:tabs>
          <w:tab w:val="num" w:pos="1980"/>
        </w:tabs>
        <w:ind w:left="1980" w:hanging="420"/>
      </w:pPr>
      <w:rPr>
        <w:rFonts w:cs="Times New Roman"/>
      </w:rPr>
    </w:lvl>
    <w:lvl w:ilvl="3" w:tplc="0409000F">
      <w:start w:val="1"/>
      <w:numFmt w:val="decimal"/>
      <w:lvlText w:val="%4."/>
      <w:lvlJc w:val="left"/>
      <w:pPr>
        <w:tabs>
          <w:tab w:val="num" w:pos="2400"/>
        </w:tabs>
        <w:ind w:left="2400" w:hanging="420"/>
      </w:pPr>
      <w:rPr>
        <w:rFonts w:cs="Times New Roman"/>
      </w:rPr>
    </w:lvl>
    <w:lvl w:ilvl="4" w:tplc="04090019">
      <w:start w:val="1"/>
      <w:numFmt w:val="lowerLetter"/>
      <w:lvlText w:val="%5)"/>
      <w:lvlJc w:val="left"/>
      <w:pPr>
        <w:tabs>
          <w:tab w:val="num" w:pos="2820"/>
        </w:tabs>
        <w:ind w:left="2820" w:hanging="420"/>
      </w:pPr>
      <w:rPr>
        <w:rFonts w:cs="Times New Roman"/>
      </w:rPr>
    </w:lvl>
    <w:lvl w:ilvl="5" w:tplc="0409001B">
      <w:start w:val="1"/>
      <w:numFmt w:val="lowerRoman"/>
      <w:lvlText w:val="%6."/>
      <w:lvlJc w:val="right"/>
      <w:pPr>
        <w:tabs>
          <w:tab w:val="num" w:pos="3240"/>
        </w:tabs>
        <w:ind w:left="3240" w:hanging="420"/>
      </w:pPr>
      <w:rPr>
        <w:rFonts w:cs="Times New Roman"/>
      </w:rPr>
    </w:lvl>
    <w:lvl w:ilvl="6" w:tplc="0409000F">
      <w:start w:val="1"/>
      <w:numFmt w:val="decimal"/>
      <w:lvlText w:val="%7."/>
      <w:lvlJc w:val="left"/>
      <w:pPr>
        <w:tabs>
          <w:tab w:val="num" w:pos="3660"/>
        </w:tabs>
        <w:ind w:left="3660" w:hanging="420"/>
      </w:pPr>
      <w:rPr>
        <w:rFonts w:cs="Times New Roman"/>
      </w:rPr>
    </w:lvl>
    <w:lvl w:ilvl="7" w:tplc="04090019">
      <w:start w:val="1"/>
      <w:numFmt w:val="lowerLetter"/>
      <w:lvlText w:val="%8)"/>
      <w:lvlJc w:val="left"/>
      <w:pPr>
        <w:tabs>
          <w:tab w:val="num" w:pos="4080"/>
        </w:tabs>
        <w:ind w:left="4080" w:hanging="420"/>
      </w:pPr>
      <w:rPr>
        <w:rFonts w:cs="Times New Roman"/>
      </w:rPr>
    </w:lvl>
    <w:lvl w:ilvl="8" w:tplc="0409001B">
      <w:start w:val="1"/>
      <w:numFmt w:val="lowerRoman"/>
      <w:lvlText w:val="%9."/>
      <w:lvlJc w:val="right"/>
      <w:pPr>
        <w:tabs>
          <w:tab w:val="num" w:pos="4500"/>
        </w:tabs>
        <w:ind w:left="4500" w:hanging="420"/>
      </w:pPr>
      <w:rPr>
        <w:rFonts w:cs="Times New Roman"/>
      </w:rPr>
    </w:lvl>
  </w:abstractNum>
  <w:abstractNum w:abstractNumId="8" w15:restartNumberingAfterBreak="0">
    <w:nsid w:val="2D3169D0"/>
    <w:multiLevelType w:val="hybridMultilevel"/>
    <w:tmpl w:val="54A240BE"/>
    <w:lvl w:ilvl="0" w:tplc="95DA5FBE">
      <w:start w:val="1"/>
      <w:numFmt w:val="decimal"/>
      <w:lvlText w:val="%1."/>
      <w:lvlJc w:val="left"/>
      <w:pPr>
        <w:ind w:left="720" w:hanging="360"/>
      </w:pPr>
    </w:lvl>
    <w:lvl w:ilvl="1" w:tplc="04090019">
      <w:start w:val="1"/>
      <w:numFmt w:val="lowerLetter"/>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lowerLetter"/>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lowerLetter"/>
      <w:lvlText w:val="%8)"/>
      <w:lvlJc w:val="left"/>
      <w:pPr>
        <w:ind w:left="4200" w:hanging="480"/>
      </w:pPr>
    </w:lvl>
    <w:lvl w:ilvl="8" w:tplc="0409001B">
      <w:start w:val="1"/>
      <w:numFmt w:val="lowerRoman"/>
      <w:lvlText w:val="%9."/>
      <w:lvlJc w:val="right"/>
      <w:pPr>
        <w:ind w:left="4680" w:hanging="480"/>
      </w:pPr>
    </w:lvl>
  </w:abstractNum>
  <w:abstractNum w:abstractNumId="9" w15:restartNumberingAfterBreak="0">
    <w:nsid w:val="2FC83B23"/>
    <w:multiLevelType w:val="hybridMultilevel"/>
    <w:tmpl w:val="C28AD582"/>
    <w:lvl w:ilvl="0" w:tplc="87D2FAAA">
      <w:start w:val="5"/>
      <w:numFmt w:val="bullet"/>
      <w:lvlText w:val=""/>
      <w:lvlJc w:val="left"/>
      <w:pPr>
        <w:ind w:left="720" w:hanging="360"/>
      </w:pPr>
      <w:rPr>
        <w:rFonts w:ascii="Wingdings" w:eastAsiaTheme="minorEastAsia" w:hAnsi="Wingdings" w:cs="Arial" w:hint="default"/>
      </w:rPr>
    </w:lvl>
    <w:lvl w:ilvl="1" w:tplc="04090019">
      <w:start w:val="1"/>
      <w:numFmt w:val="lowerLetter"/>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lowerLetter"/>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lowerLetter"/>
      <w:lvlText w:val="%8)"/>
      <w:lvlJc w:val="left"/>
      <w:pPr>
        <w:ind w:left="4200" w:hanging="480"/>
      </w:pPr>
    </w:lvl>
    <w:lvl w:ilvl="8" w:tplc="0409001B">
      <w:start w:val="1"/>
      <w:numFmt w:val="lowerRoman"/>
      <w:lvlText w:val="%9."/>
      <w:lvlJc w:val="right"/>
      <w:pPr>
        <w:ind w:left="4680" w:hanging="480"/>
      </w:pPr>
    </w:lvl>
  </w:abstractNum>
  <w:abstractNum w:abstractNumId="10" w15:restartNumberingAfterBreak="0">
    <w:nsid w:val="2FCA1D7F"/>
    <w:multiLevelType w:val="hybridMultilevel"/>
    <w:tmpl w:val="86F604C4"/>
    <w:lvl w:ilvl="0" w:tplc="7E38C740">
      <w:start w:val="1"/>
      <w:numFmt w:val="decimal"/>
      <w:lvlText w:val="%1."/>
      <w:lvlJc w:val="left"/>
      <w:pPr>
        <w:ind w:left="600" w:hanging="360"/>
      </w:pPr>
    </w:lvl>
    <w:lvl w:ilvl="1" w:tplc="10090019">
      <w:start w:val="1"/>
      <w:numFmt w:val="lowerLetter"/>
      <w:lvlText w:val="%2."/>
      <w:lvlJc w:val="left"/>
      <w:pPr>
        <w:ind w:left="1320" w:hanging="360"/>
      </w:pPr>
    </w:lvl>
    <w:lvl w:ilvl="2" w:tplc="1009001B">
      <w:start w:val="1"/>
      <w:numFmt w:val="lowerRoman"/>
      <w:lvlText w:val="%3."/>
      <w:lvlJc w:val="right"/>
      <w:pPr>
        <w:ind w:left="2040" w:hanging="180"/>
      </w:pPr>
    </w:lvl>
    <w:lvl w:ilvl="3" w:tplc="1009000F">
      <w:start w:val="1"/>
      <w:numFmt w:val="decimal"/>
      <w:lvlText w:val="%4."/>
      <w:lvlJc w:val="left"/>
      <w:pPr>
        <w:ind w:left="2760" w:hanging="360"/>
      </w:pPr>
    </w:lvl>
    <w:lvl w:ilvl="4" w:tplc="10090019">
      <w:start w:val="1"/>
      <w:numFmt w:val="lowerLetter"/>
      <w:lvlText w:val="%5."/>
      <w:lvlJc w:val="left"/>
      <w:pPr>
        <w:ind w:left="3480" w:hanging="360"/>
      </w:pPr>
    </w:lvl>
    <w:lvl w:ilvl="5" w:tplc="1009001B">
      <w:start w:val="1"/>
      <w:numFmt w:val="lowerRoman"/>
      <w:lvlText w:val="%6."/>
      <w:lvlJc w:val="right"/>
      <w:pPr>
        <w:ind w:left="4200" w:hanging="180"/>
      </w:pPr>
    </w:lvl>
    <w:lvl w:ilvl="6" w:tplc="1009000F">
      <w:start w:val="1"/>
      <w:numFmt w:val="decimal"/>
      <w:lvlText w:val="%7."/>
      <w:lvlJc w:val="left"/>
      <w:pPr>
        <w:ind w:left="4920" w:hanging="360"/>
      </w:pPr>
    </w:lvl>
    <w:lvl w:ilvl="7" w:tplc="10090019">
      <w:start w:val="1"/>
      <w:numFmt w:val="lowerLetter"/>
      <w:lvlText w:val="%8."/>
      <w:lvlJc w:val="left"/>
      <w:pPr>
        <w:ind w:left="5640" w:hanging="360"/>
      </w:pPr>
    </w:lvl>
    <w:lvl w:ilvl="8" w:tplc="1009001B">
      <w:start w:val="1"/>
      <w:numFmt w:val="lowerRoman"/>
      <w:lvlText w:val="%9."/>
      <w:lvlJc w:val="right"/>
      <w:pPr>
        <w:ind w:left="6360" w:hanging="180"/>
      </w:pPr>
    </w:lvl>
  </w:abstractNum>
  <w:abstractNum w:abstractNumId="11" w15:restartNumberingAfterBreak="0">
    <w:nsid w:val="319671DD"/>
    <w:multiLevelType w:val="hybridMultilevel"/>
    <w:tmpl w:val="F75C0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7647C6"/>
    <w:multiLevelType w:val="hybridMultilevel"/>
    <w:tmpl w:val="8E76C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84121B"/>
    <w:multiLevelType w:val="hybridMultilevel"/>
    <w:tmpl w:val="85B4D8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2857E8F"/>
    <w:multiLevelType w:val="hybridMultilevel"/>
    <w:tmpl w:val="4E6E639A"/>
    <w:lvl w:ilvl="0" w:tplc="3E2EF9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7FA5730"/>
    <w:multiLevelType w:val="hybridMultilevel"/>
    <w:tmpl w:val="34E8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C3F1E"/>
    <w:multiLevelType w:val="hybridMultilevel"/>
    <w:tmpl w:val="FF761822"/>
    <w:lvl w:ilvl="0" w:tplc="9A9A748E">
      <w:start w:val="1"/>
      <w:numFmt w:val="decimal"/>
      <w:lvlText w:val="%1."/>
      <w:lvlJc w:val="left"/>
      <w:pPr>
        <w:tabs>
          <w:tab w:val="num" w:pos="463"/>
        </w:tabs>
        <w:ind w:left="463" w:hanging="360"/>
      </w:pPr>
      <w:rPr>
        <w:rFonts w:cs="Times New Roman" w:hint="default"/>
      </w:rPr>
    </w:lvl>
    <w:lvl w:ilvl="1" w:tplc="04090019" w:tentative="1">
      <w:start w:val="1"/>
      <w:numFmt w:val="lowerLetter"/>
      <w:lvlText w:val="%2)"/>
      <w:lvlJc w:val="left"/>
      <w:pPr>
        <w:tabs>
          <w:tab w:val="num" w:pos="943"/>
        </w:tabs>
        <w:ind w:left="943" w:hanging="420"/>
      </w:pPr>
      <w:rPr>
        <w:rFonts w:cs="Times New Roman"/>
      </w:rPr>
    </w:lvl>
    <w:lvl w:ilvl="2" w:tplc="0409001B" w:tentative="1">
      <w:start w:val="1"/>
      <w:numFmt w:val="lowerRoman"/>
      <w:lvlText w:val="%3."/>
      <w:lvlJc w:val="right"/>
      <w:pPr>
        <w:tabs>
          <w:tab w:val="num" w:pos="1363"/>
        </w:tabs>
        <w:ind w:left="1363" w:hanging="420"/>
      </w:pPr>
      <w:rPr>
        <w:rFonts w:cs="Times New Roman"/>
      </w:rPr>
    </w:lvl>
    <w:lvl w:ilvl="3" w:tplc="0409000F" w:tentative="1">
      <w:start w:val="1"/>
      <w:numFmt w:val="decimal"/>
      <w:lvlText w:val="%4."/>
      <w:lvlJc w:val="left"/>
      <w:pPr>
        <w:tabs>
          <w:tab w:val="num" w:pos="1783"/>
        </w:tabs>
        <w:ind w:left="1783" w:hanging="420"/>
      </w:pPr>
      <w:rPr>
        <w:rFonts w:cs="Times New Roman"/>
      </w:rPr>
    </w:lvl>
    <w:lvl w:ilvl="4" w:tplc="04090019" w:tentative="1">
      <w:start w:val="1"/>
      <w:numFmt w:val="lowerLetter"/>
      <w:lvlText w:val="%5)"/>
      <w:lvlJc w:val="left"/>
      <w:pPr>
        <w:tabs>
          <w:tab w:val="num" w:pos="2203"/>
        </w:tabs>
        <w:ind w:left="2203" w:hanging="420"/>
      </w:pPr>
      <w:rPr>
        <w:rFonts w:cs="Times New Roman"/>
      </w:rPr>
    </w:lvl>
    <w:lvl w:ilvl="5" w:tplc="0409001B" w:tentative="1">
      <w:start w:val="1"/>
      <w:numFmt w:val="lowerRoman"/>
      <w:lvlText w:val="%6."/>
      <w:lvlJc w:val="right"/>
      <w:pPr>
        <w:tabs>
          <w:tab w:val="num" w:pos="2623"/>
        </w:tabs>
        <w:ind w:left="2623" w:hanging="420"/>
      </w:pPr>
      <w:rPr>
        <w:rFonts w:cs="Times New Roman"/>
      </w:rPr>
    </w:lvl>
    <w:lvl w:ilvl="6" w:tplc="0409000F" w:tentative="1">
      <w:start w:val="1"/>
      <w:numFmt w:val="decimal"/>
      <w:lvlText w:val="%7."/>
      <w:lvlJc w:val="left"/>
      <w:pPr>
        <w:tabs>
          <w:tab w:val="num" w:pos="3043"/>
        </w:tabs>
        <w:ind w:left="3043" w:hanging="420"/>
      </w:pPr>
      <w:rPr>
        <w:rFonts w:cs="Times New Roman"/>
      </w:rPr>
    </w:lvl>
    <w:lvl w:ilvl="7" w:tplc="04090019" w:tentative="1">
      <w:start w:val="1"/>
      <w:numFmt w:val="lowerLetter"/>
      <w:lvlText w:val="%8)"/>
      <w:lvlJc w:val="left"/>
      <w:pPr>
        <w:tabs>
          <w:tab w:val="num" w:pos="3463"/>
        </w:tabs>
        <w:ind w:left="3463" w:hanging="420"/>
      </w:pPr>
      <w:rPr>
        <w:rFonts w:cs="Times New Roman"/>
      </w:rPr>
    </w:lvl>
    <w:lvl w:ilvl="8" w:tplc="0409001B" w:tentative="1">
      <w:start w:val="1"/>
      <w:numFmt w:val="lowerRoman"/>
      <w:lvlText w:val="%9."/>
      <w:lvlJc w:val="right"/>
      <w:pPr>
        <w:tabs>
          <w:tab w:val="num" w:pos="3883"/>
        </w:tabs>
        <w:ind w:left="3883" w:hanging="420"/>
      </w:pPr>
      <w:rPr>
        <w:rFonts w:cs="Times New Roman"/>
      </w:rPr>
    </w:lvl>
  </w:abstractNum>
  <w:abstractNum w:abstractNumId="17" w15:restartNumberingAfterBreak="0">
    <w:nsid w:val="62326722"/>
    <w:multiLevelType w:val="hybridMultilevel"/>
    <w:tmpl w:val="BA666702"/>
    <w:lvl w:ilvl="0" w:tplc="2416ABF8">
      <w:start w:val="2"/>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840"/>
        </w:tabs>
        <w:ind w:left="840" w:hanging="420"/>
      </w:pPr>
      <w:rPr>
        <w:rFonts w:cs="Times New Roman"/>
      </w:rPr>
    </w:lvl>
    <w:lvl w:ilvl="2" w:tplc="0409001B">
      <w:start w:val="1"/>
      <w:numFmt w:val="lowerRoman"/>
      <w:lvlText w:val="%3."/>
      <w:lvlJc w:val="right"/>
      <w:pPr>
        <w:tabs>
          <w:tab w:val="num" w:pos="1260"/>
        </w:tabs>
        <w:ind w:left="1260" w:hanging="420"/>
      </w:pPr>
      <w:rPr>
        <w:rFonts w:cs="Times New Roman"/>
      </w:rPr>
    </w:lvl>
    <w:lvl w:ilvl="3" w:tplc="0409000F">
      <w:start w:val="1"/>
      <w:numFmt w:val="decimal"/>
      <w:lvlText w:val="%4."/>
      <w:lvlJc w:val="left"/>
      <w:pPr>
        <w:tabs>
          <w:tab w:val="num" w:pos="1680"/>
        </w:tabs>
        <w:ind w:left="1680" w:hanging="420"/>
      </w:pPr>
      <w:rPr>
        <w:rFonts w:cs="Times New Roman"/>
      </w:rPr>
    </w:lvl>
    <w:lvl w:ilvl="4" w:tplc="04090019">
      <w:start w:val="1"/>
      <w:numFmt w:val="lowerLetter"/>
      <w:lvlText w:val="%5)"/>
      <w:lvlJc w:val="left"/>
      <w:pPr>
        <w:tabs>
          <w:tab w:val="num" w:pos="2100"/>
        </w:tabs>
        <w:ind w:left="2100" w:hanging="420"/>
      </w:pPr>
      <w:rPr>
        <w:rFonts w:cs="Times New Roman"/>
      </w:rPr>
    </w:lvl>
    <w:lvl w:ilvl="5" w:tplc="0409001B">
      <w:start w:val="1"/>
      <w:numFmt w:val="lowerRoman"/>
      <w:lvlText w:val="%6."/>
      <w:lvlJc w:val="right"/>
      <w:pPr>
        <w:tabs>
          <w:tab w:val="num" w:pos="2520"/>
        </w:tabs>
        <w:ind w:left="2520" w:hanging="420"/>
      </w:pPr>
      <w:rPr>
        <w:rFonts w:cs="Times New Roman"/>
      </w:rPr>
    </w:lvl>
    <w:lvl w:ilvl="6" w:tplc="0409000F">
      <w:start w:val="1"/>
      <w:numFmt w:val="decimal"/>
      <w:lvlText w:val="%7."/>
      <w:lvlJc w:val="left"/>
      <w:pPr>
        <w:tabs>
          <w:tab w:val="num" w:pos="2940"/>
        </w:tabs>
        <w:ind w:left="2940" w:hanging="420"/>
      </w:pPr>
      <w:rPr>
        <w:rFonts w:cs="Times New Roman"/>
      </w:rPr>
    </w:lvl>
    <w:lvl w:ilvl="7" w:tplc="04090019">
      <w:start w:val="1"/>
      <w:numFmt w:val="lowerLetter"/>
      <w:lvlText w:val="%8)"/>
      <w:lvlJc w:val="left"/>
      <w:pPr>
        <w:tabs>
          <w:tab w:val="num" w:pos="3360"/>
        </w:tabs>
        <w:ind w:left="3360" w:hanging="420"/>
      </w:pPr>
      <w:rPr>
        <w:rFonts w:cs="Times New Roman"/>
      </w:rPr>
    </w:lvl>
    <w:lvl w:ilvl="8" w:tplc="0409001B">
      <w:start w:val="1"/>
      <w:numFmt w:val="lowerRoman"/>
      <w:lvlText w:val="%9."/>
      <w:lvlJc w:val="right"/>
      <w:pPr>
        <w:tabs>
          <w:tab w:val="num" w:pos="3780"/>
        </w:tabs>
        <w:ind w:left="3780" w:hanging="420"/>
      </w:pPr>
      <w:rPr>
        <w:rFonts w:cs="Times New Roman"/>
      </w:rPr>
    </w:lvl>
  </w:abstractNum>
  <w:abstractNum w:abstractNumId="18" w15:restartNumberingAfterBreak="0">
    <w:nsid w:val="62A77A75"/>
    <w:multiLevelType w:val="hybridMultilevel"/>
    <w:tmpl w:val="77486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1A0A66"/>
    <w:multiLevelType w:val="hybridMultilevel"/>
    <w:tmpl w:val="7F208012"/>
    <w:lvl w:ilvl="0" w:tplc="7EA06776">
      <w:start w:val="1"/>
      <w:numFmt w:val="decimal"/>
      <w:lvlText w:val="%1."/>
      <w:lvlJc w:val="left"/>
      <w:pPr>
        <w:ind w:left="360" w:hanging="360"/>
      </w:p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6FE73A5D"/>
    <w:multiLevelType w:val="hybridMultilevel"/>
    <w:tmpl w:val="1DE8CAD0"/>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5"/>
  </w:num>
  <w:num w:numId="8">
    <w:abstractNumId w:val="18"/>
  </w:num>
  <w:num w:numId="9">
    <w:abstractNumId w:val="2"/>
  </w:num>
  <w:num w:numId="10">
    <w:abstractNumId w:val="20"/>
  </w:num>
  <w:num w:numId="11">
    <w:abstractNumId w:val="14"/>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1"/>
  </w:num>
  <w:num w:numId="17">
    <w:abstractNumId w:val="3"/>
  </w:num>
  <w:num w:numId="18">
    <w:abstractNumId w:val="16"/>
  </w:num>
  <w:num w:numId="19">
    <w:abstractNumId w:val="6"/>
  </w:num>
  <w:num w:numId="20">
    <w:abstractNumId w:val="4"/>
  </w:num>
  <w:num w:numId="21">
    <w:abstractNumId w:val="5"/>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CA5"/>
    <w:rsid w:val="00005201"/>
    <w:rsid w:val="000121DF"/>
    <w:rsid w:val="0002051B"/>
    <w:rsid w:val="00044E35"/>
    <w:rsid w:val="00057E33"/>
    <w:rsid w:val="00072EDF"/>
    <w:rsid w:val="000769B9"/>
    <w:rsid w:val="0007779D"/>
    <w:rsid w:val="00077BCD"/>
    <w:rsid w:val="00084904"/>
    <w:rsid w:val="000A2B30"/>
    <w:rsid w:val="000B13A0"/>
    <w:rsid w:val="000B73F3"/>
    <w:rsid w:val="000C3410"/>
    <w:rsid w:val="000D3A6A"/>
    <w:rsid w:val="000D7F37"/>
    <w:rsid w:val="000E418B"/>
    <w:rsid w:val="0011084A"/>
    <w:rsid w:val="00113A7A"/>
    <w:rsid w:val="00116798"/>
    <w:rsid w:val="00117D04"/>
    <w:rsid w:val="00127D89"/>
    <w:rsid w:val="001367F5"/>
    <w:rsid w:val="00136FD0"/>
    <w:rsid w:val="0015379E"/>
    <w:rsid w:val="001661E5"/>
    <w:rsid w:val="0017016D"/>
    <w:rsid w:val="0018139F"/>
    <w:rsid w:val="001B66C4"/>
    <w:rsid w:val="001C4C4E"/>
    <w:rsid w:val="001E148D"/>
    <w:rsid w:val="001E41A0"/>
    <w:rsid w:val="001F0C47"/>
    <w:rsid w:val="002157D5"/>
    <w:rsid w:val="00237579"/>
    <w:rsid w:val="002430BF"/>
    <w:rsid w:val="00251A7D"/>
    <w:rsid w:val="00260DC2"/>
    <w:rsid w:val="002623D4"/>
    <w:rsid w:val="00263B2E"/>
    <w:rsid w:val="002837D5"/>
    <w:rsid w:val="002914C7"/>
    <w:rsid w:val="002A7E92"/>
    <w:rsid w:val="002B0EF0"/>
    <w:rsid w:val="002C60DD"/>
    <w:rsid w:val="002D42B3"/>
    <w:rsid w:val="002E628D"/>
    <w:rsid w:val="003033FE"/>
    <w:rsid w:val="00315D38"/>
    <w:rsid w:val="003432C8"/>
    <w:rsid w:val="00345566"/>
    <w:rsid w:val="0034694B"/>
    <w:rsid w:val="00351E44"/>
    <w:rsid w:val="003735FB"/>
    <w:rsid w:val="003831CD"/>
    <w:rsid w:val="0039522F"/>
    <w:rsid w:val="00395870"/>
    <w:rsid w:val="00396B11"/>
    <w:rsid w:val="003A2496"/>
    <w:rsid w:val="003A3C46"/>
    <w:rsid w:val="003A50BA"/>
    <w:rsid w:val="003A6D55"/>
    <w:rsid w:val="003B06EF"/>
    <w:rsid w:val="003C0450"/>
    <w:rsid w:val="003D041D"/>
    <w:rsid w:val="003D1E3C"/>
    <w:rsid w:val="003D54FC"/>
    <w:rsid w:val="003E647B"/>
    <w:rsid w:val="003E674F"/>
    <w:rsid w:val="004021A8"/>
    <w:rsid w:val="00406F45"/>
    <w:rsid w:val="00410DFD"/>
    <w:rsid w:val="00420DDB"/>
    <w:rsid w:val="00422700"/>
    <w:rsid w:val="004253BA"/>
    <w:rsid w:val="00426172"/>
    <w:rsid w:val="00446E92"/>
    <w:rsid w:val="00463400"/>
    <w:rsid w:val="00466D42"/>
    <w:rsid w:val="00482191"/>
    <w:rsid w:val="0048288D"/>
    <w:rsid w:val="0049208D"/>
    <w:rsid w:val="00493269"/>
    <w:rsid w:val="004A7FF6"/>
    <w:rsid w:val="004B1827"/>
    <w:rsid w:val="004B508E"/>
    <w:rsid w:val="004B7503"/>
    <w:rsid w:val="004C09EA"/>
    <w:rsid w:val="004D0C2D"/>
    <w:rsid w:val="004D2F54"/>
    <w:rsid w:val="004D70AD"/>
    <w:rsid w:val="004F26C1"/>
    <w:rsid w:val="004F2AF2"/>
    <w:rsid w:val="00501DD9"/>
    <w:rsid w:val="005125A2"/>
    <w:rsid w:val="00512C46"/>
    <w:rsid w:val="0051400F"/>
    <w:rsid w:val="00514E60"/>
    <w:rsid w:val="00524E0B"/>
    <w:rsid w:val="00537255"/>
    <w:rsid w:val="00540F6C"/>
    <w:rsid w:val="0054418A"/>
    <w:rsid w:val="00560CE7"/>
    <w:rsid w:val="00562BCA"/>
    <w:rsid w:val="005734A3"/>
    <w:rsid w:val="00577D01"/>
    <w:rsid w:val="005914BB"/>
    <w:rsid w:val="00597F56"/>
    <w:rsid w:val="005A0D99"/>
    <w:rsid w:val="005A6ACA"/>
    <w:rsid w:val="005B12EB"/>
    <w:rsid w:val="005B2833"/>
    <w:rsid w:val="005B4161"/>
    <w:rsid w:val="005C4103"/>
    <w:rsid w:val="005C68D3"/>
    <w:rsid w:val="005D10F7"/>
    <w:rsid w:val="005E3D05"/>
    <w:rsid w:val="005F3FA4"/>
    <w:rsid w:val="005F6D3C"/>
    <w:rsid w:val="00605624"/>
    <w:rsid w:val="00605E76"/>
    <w:rsid w:val="00630591"/>
    <w:rsid w:val="00632F1A"/>
    <w:rsid w:val="006351A4"/>
    <w:rsid w:val="00635B63"/>
    <w:rsid w:val="0063616C"/>
    <w:rsid w:val="00640249"/>
    <w:rsid w:val="00643B3C"/>
    <w:rsid w:val="00645B35"/>
    <w:rsid w:val="00647A9B"/>
    <w:rsid w:val="00667AD3"/>
    <w:rsid w:val="00673777"/>
    <w:rsid w:val="00674053"/>
    <w:rsid w:val="0068193A"/>
    <w:rsid w:val="006825FB"/>
    <w:rsid w:val="006B0557"/>
    <w:rsid w:val="006D16A6"/>
    <w:rsid w:val="006D268E"/>
    <w:rsid w:val="006D752F"/>
    <w:rsid w:val="006E1529"/>
    <w:rsid w:val="006E5277"/>
    <w:rsid w:val="006F3624"/>
    <w:rsid w:val="006F7B53"/>
    <w:rsid w:val="007078C8"/>
    <w:rsid w:val="00707A89"/>
    <w:rsid w:val="00714392"/>
    <w:rsid w:val="007157CF"/>
    <w:rsid w:val="0071710B"/>
    <w:rsid w:val="00717CA5"/>
    <w:rsid w:val="00724EC9"/>
    <w:rsid w:val="007325A3"/>
    <w:rsid w:val="0073438B"/>
    <w:rsid w:val="0074129B"/>
    <w:rsid w:val="007547F1"/>
    <w:rsid w:val="00756DF7"/>
    <w:rsid w:val="00762F16"/>
    <w:rsid w:val="00771708"/>
    <w:rsid w:val="00774BE2"/>
    <w:rsid w:val="00775583"/>
    <w:rsid w:val="007757B0"/>
    <w:rsid w:val="00776C13"/>
    <w:rsid w:val="00790C5D"/>
    <w:rsid w:val="007A0950"/>
    <w:rsid w:val="007B19B2"/>
    <w:rsid w:val="007C10DC"/>
    <w:rsid w:val="007C6745"/>
    <w:rsid w:val="007D2C00"/>
    <w:rsid w:val="007D6F5C"/>
    <w:rsid w:val="007E0CEA"/>
    <w:rsid w:val="007E1AF3"/>
    <w:rsid w:val="007E1DA1"/>
    <w:rsid w:val="007E5B76"/>
    <w:rsid w:val="00801BDA"/>
    <w:rsid w:val="00805C52"/>
    <w:rsid w:val="008060A5"/>
    <w:rsid w:val="00813B1F"/>
    <w:rsid w:val="00825FB4"/>
    <w:rsid w:val="008276CA"/>
    <w:rsid w:val="00827B10"/>
    <w:rsid w:val="00833CB5"/>
    <w:rsid w:val="00835D82"/>
    <w:rsid w:val="008454CB"/>
    <w:rsid w:val="00846E9E"/>
    <w:rsid w:val="00847661"/>
    <w:rsid w:val="00851D12"/>
    <w:rsid w:val="0085431C"/>
    <w:rsid w:val="008620A4"/>
    <w:rsid w:val="008632D1"/>
    <w:rsid w:val="00871F50"/>
    <w:rsid w:val="008A7130"/>
    <w:rsid w:val="008B56D0"/>
    <w:rsid w:val="008C06DD"/>
    <w:rsid w:val="008C074E"/>
    <w:rsid w:val="008C6430"/>
    <w:rsid w:val="008C712F"/>
    <w:rsid w:val="008D3A1E"/>
    <w:rsid w:val="008E3F37"/>
    <w:rsid w:val="0092680F"/>
    <w:rsid w:val="00927119"/>
    <w:rsid w:val="00943366"/>
    <w:rsid w:val="00955F35"/>
    <w:rsid w:val="00964C9E"/>
    <w:rsid w:val="00965B62"/>
    <w:rsid w:val="00966DC8"/>
    <w:rsid w:val="00975BBD"/>
    <w:rsid w:val="00976C2C"/>
    <w:rsid w:val="00983BF8"/>
    <w:rsid w:val="00994100"/>
    <w:rsid w:val="0099421E"/>
    <w:rsid w:val="009946FB"/>
    <w:rsid w:val="0099729B"/>
    <w:rsid w:val="009A4BE1"/>
    <w:rsid w:val="009B2E30"/>
    <w:rsid w:val="009E1BCF"/>
    <w:rsid w:val="009F2276"/>
    <w:rsid w:val="009F23A1"/>
    <w:rsid w:val="009F2828"/>
    <w:rsid w:val="00A04FCD"/>
    <w:rsid w:val="00A05C48"/>
    <w:rsid w:val="00A14B70"/>
    <w:rsid w:val="00A42BF6"/>
    <w:rsid w:val="00A61F98"/>
    <w:rsid w:val="00A7049C"/>
    <w:rsid w:val="00A72DA9"/>
    <w:rsid w:val="00A74750"/>
    <w:rsid w:val="00A75CFF"/>
    <w:rsid w:val="00A93B1F"/>
    <w:rsid w:val="00A95894"/>
    <w:rsid w:val="00A96225"/>
    <w:rsid w:val="00AE47C4"/>
    <w:rsid w:val="00AF3CE9"/>
    <w:rsid w:val="00AF64DA"/>
    <w:rsid w:val="00AF701B"/>
    <w:rsid w:val="00B02FD1"/>
    <w:rsid w:val="00B15014"/>
    <w:rsid w:val="00B30276"/>
    <w:rsid w:val="00B552F8"/>
    <w:rsid w:val="00B55DB5"/>
    <w:rsid w:val="00B6383F"/>
    <w:rsid w:val="00B67969"/>
    <w:rsid w:val="00B7243C"/>
    <w:rsid w:val="00B771E2"/>
    <w:rsid w:val="00B82165"/>
    <w:rsid w:val="00B84EA4"/>
    <w:rsid w:val="00BA5130"/>
    <w:rsid w:val="00BA7593"/>
    <w:rsid w:val="00BB7906"/>
    <w:rsid w:val="00BD2192"/>
    <w:rsid w:val="00BD6A2C"/>
    <w:rsid w:val="00BF1258"/>
    <w:rsid w:val="00C07147"/>
    <w:rsid w:val="00C24DA2"/>
    <w:rsid w:val="00C404FC"/>
    <w:rsid w:val="00C45198"/>
    <w:rsid w:val="00C641B2"/>
    <w:rsid w:val="00C67CAC"/>
    <w:rsid w:val="00C7124E"/>
    <w:rsid w:val="00C929A8"/>
    <w:rsid w:val="00C9322E"/>
    <w:rsid w:val="00C937A6"/>
    <w:rsid w:val="00CD66A5"/>
    <w:rsid w:val="00D028B2"/>
    <w:rsid w:val="00D02A4F"/>
    <w:rsid w:val="00D04EE3"/>
    <w:rsid w:val="00D1299A"/>
    <w:rsid w:val="00D12B71"/>
    <w:rsid w:val="00D15B41"/>
    <w:rsid w:val="00D2087D"/>
    <w:rsid w:val="00D21FD3"/>
    <w:rsid w:val="00D36DCD"/>
    <w:rsid w:val="00D45625"/>
    <w:rsid w:val="00D45BF5"/>
    <w:rsid w:val="00D54339"/>
    <w:rsid w:val="00D73DCB"/>
    <w:rsid w:val="00D77A0F"/>
    <w:rsid w:val="00D94C85"/>
    <w:rsid w:val="00D977EF"/>
    <w:rsid w:val="00DA1A5D"/>
    <w:rsid w:val="00DC2CDB"/>
    <w:rsid w:val="00DD557F"/>
    <w:rsid w:val="00DF3AFC"/>
    <w:rsid w:val="00E02A3E"/>
    <w:rsid w:val="00E16E4E"/>
    <w:rsid w:val="00E342BE"/>
    <w:rsid w:val="00E34D04"/>
    <w:rsid w:val="00E62749"/>
    <w:rsid w:val="00E64229"/>
    <w:rsid w:val="00E73073"/>
    <w:rsid w:val="00E83369"/>
    <w:rsid w:val="00E84420"/>
    <w:rsid w:val="00E84D89"/>
    <w:rsid w:val="00E93F56"/>
    <w:rsid w:val="00EA53A3"/>
    <w:rsid w:val="00EB3510"/>
    <w:rsid w:val="00EC53C9"/>
    <w:rsid w:val="00ED0EB0"/>
    <w:rsid w:val="00ED2133"/>
    <w:rsid w:val="00ED2A94"/>
    <w:rsid w:val="00EF2E02"/>
    <w:rsid w:val="00EF32A5"/>
    <w:rsid w:val="00EF5B91"/>
    <w:rsid w:val="00EF6396"/>
    <w:rsid w:val="00F03E81"/>
    <w:rsid w:val="00F07B50"/>
    <w:rsid w:val="00F2426C"/>
    <w:rsid w:val="00F260FD"/>
    <w:rsid w:val="00F42A7C"/>
    <w:rsid w:val="00F47E49"/>
    <w:rsid w:val="00F52745"/>
    <w:rsid w:val="00F61E40"/>
    <w:rsid w:val="00F6298F"/>
    <w:rsid w:val="00F63A45"/>
    <w:rsid w:val="00F7012C"/>
    <w:rsid w:val="00F745AE"/>
    <w:rsid w:val="00F93A16"/>
    <w:rsid w:val="00F95478"/>
    <w:rsid w:val="00FB0490"/>
    <w:rsid w:val="00FB24D4"/>
    <w:rsid w:val="00FB3A98"/>
    <w:rsid w:val="00FB6788"/>
    <w:rsid w:val="00FB7A17"/>
    <w:rsid w:val="00FD727C"/>
    <w:rsid w:val="00FE4224"/>
    <w:rsid w:val="00FF7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5837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1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24EC9"/>
    <w:pPr>
      <w:ind w:left="720"/>
      <w:contextualSpacing/>
    </w:pPr>
  </w:style>
  <w:style w:type="paragraph" w:styleId="Header">
    <w:name w:val="header"/>
    <w:basedOn w:val="Normal"/>
    <w:link w:val="HeaderChar"/>
    <w:uiPriority w:val="99"/>
    <w:semiHidden/>
    <w:unhideWhenUsed/>
    <w:rsid w:val="00D77A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7A0F"/>
  </w:style>
  <w:style w:type="paragraph" w:styleId="Footer">
    <w:name w:val="footer"/>
    <w:basedOn w:val="Normal"/>
    <w:link w:val="FooterChar"/>
    <w:uiPriority w:val="99"/>
    <w:semiHidden/>
    <w:unhideWhenUsed/>
    <w:rsid w:val="00D77A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77A0F"/>
  </w:style>
  <w:style w:type="paragraph" w:styleId="BalloonText">
    <w:name w:val="Balloon Text"/>
    <w:basedOn w:val="Normal"/>
    <w:link w:val="BalloonTextChar"/>
    <w:uiPriority w:val="99"/>
    <w:semiHidden/>
    <w:unhideWhenUsed/>
    <w:rsid w:val="009F2276"/>
    <w:pPr>
      <w:spacing w:after="0" w:line="240" w:lineRule="auto"/>
    </w:pPr>
    <w:rPr>
      <w:rFonts w:ascii="Microsoft YaHei" w:eastAsia="Microsoft YaHei"/>
      <w:sz w:val="18"/>
      <w:szCs w:val="18"/>
    </w:rPr>
  </w:style>
  <w:style w:type="character" w:customStyle="1" w:styleId="BalloonTextChar">
    <w:name w:val="Balloon Text Char"/>
    <w:basedOn w:val="DefaultParagraphFont"/>
    <w:link w:val="BalloonText"/>
    <w:uiPriority w:val="99"/>
    <w:semiHidden/>
    <w:rsid w:val="009F2276"/>
    <w:rPr>
      <w:rFonts w:ascii="Microsoft YaHei" w:eastAsia="Microsoft YaHei"/>
      <w:sz w:val="18"/>
      <w:szCs w:val="18"/>
    </w:rPr>
  </w:style>
  <w:style w:type="character" w:styleId="Strong">
    <w:name w:val="Strong"/>
    <w:basedOn w:val="DefaultParagraphFont"/>
    <w:uiPriority w:val="22"/>
    <w:qFormat/>
    <w:rsid w:val="00BA5130"/>
    <w:rPr>
      <w:b/>
      <w:bCs/>
    </w:rPr>
  </w:style>
  <w:style w:type="character" w:styleId="Hyperlink">
    <w:name w:val="Hyperlink"/>
    <w:basedOn w:val="DefaultParagraphFont"/>
    <w:uiPriority w:val="99"/>
    <w:unhideWhenUsed/>
    <w:rsid w:val="00BA5130"/>
    <w:rPr>
      <w:color w:val="0000FF" w:themeColor="hyperlink"/>
      <w:u w:val="single"/>
    </w:rPr>
  </w:style>
  <w:style w:type="character" w:customStyle="1" w:styleId="apple-converted-space">
    <w:name w:val="apple-converted-space"/>
    <w:basedOn w:val="DefaultParagraphFont"/>
    <w:rsid w:val="00BA513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3.jpeg"/><Relationship Id="rId42" Type="http://schemas.openxmlformats.org/officeDocument/2006/relationships/image" Target="media/image30.png"/><Relationship Id="rId47"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yperlink" Target="http://en.wikipedia.org/wiki/Public_good" TargetMode="External"/><Relationship Id="rId38" Type="http://schemas.openxmlformats.org/officeDocument/2006/relationships/image" Target="media/image26.jpeg"/><Relationship Id="rId46"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gif"/><Relationship Id="rId32" Type="http://schemas.openxmlformats.org/officeDocument/2006/relationships/hyperlink" Target="http://en.wikipedia.org/wiki/Club_good" TargetMode="External"/><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gif"/><Relationship Id="rId28" Type="http://schemas.openxmlformats.org/officeDocument/2006/relationships/image" Target="media/image21.jpeg"/><Relationship Id="rId36" Type="http://schemas.openxmlformats.org/officeDocument/2006/relationships/oleObject" Target="embeddings/oleObject1.bin"/><Relationship Id="rId49"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image" Target="media/image12.jpeg"/><Relationship Id="rId31" Type="http://schemas.openxmlformats.org/officeDocument/2006/relationships/hyperlink" Target="http://en.wikipedia.org/wiki/Common_good_(economics)" TargetMode="External"/><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gif"/><Relationship Id="rId27" Type="http://schemas.openxmlformats.org/officeDocument/2006/relationships/image" Target="media/image20.jpeg"/><Relationship Id="rId30" Type="http://schemas.openxmlformats.org/officeDocument/2006/relationships/hyperlink" Target="http://en.wikipedia.org/wiki/Private_good" TargetMode="External"/><Relationship Id="rId35" Type="http://schemas.openxmlformats.org/officeDocument/2006/relationships/image" Target="media/image24.wmf"/><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52F577-1AAF-4C75-B137-EA8FEF83A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3070</Words>
  <Characters>17502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dc:creator>
  <cp:keywords/>
  <dc:description/>
  <cp:lastModifiedBy>Michael Iliev</cp:lastModifiedBy>
  <cp:revision>2</cp:revision>
  <cp:lastPrinted>2015-10-27T21:08:00Z</cp:lastPrinted>
  <dcterms:created xsi:type="dcterms:W3CDTF">2015-10-27T22:29:00Z</dcterms:created>
  <dcterms:modified xsi:type="dcterms:W3CDTF">2015-10-27T22:29:00Z</dcterms:modified>
</cp:coreProperties>
</file>