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MediumList2"/>
        <w:tblpPr w:leftFromText="180" w:rightFromText="180" w:horzAnchor="page" w:tblpX="1189" w:tblpY="-720"/>
        <w:tblW w:w="10276" w:type="dxa"/>
        <w:tblLook w:val="04A0" w:firstRow="1" w:lastRow="0" w:firstColumn="1" w:lastColumn="0" w:noHBand="0" w:noVBand="1"/>
      </w:tblPr>
      <w:tblGrid>
        <w:gridCol w:w="3311"/>
        <w:gridCol w:w="6965"/>
      </w:tblGrid>
      <w:tr w:rsidR="00544C85" w14:paraId="42571774" w14:textId="77777777" w:rsidTr="00E71BE9">
        <w:trPr>
          <w:cnfStyle w:val="100000000000" w:firstRow="1" w:lastRow="0" w:firstColumn="0" w:lastColumn="0" w:oddVBand="0" w:evenVBand="0" w:oddHBand="0" w:evenHBand="0" w:firstRowFirstColumn="0" w:firstRowLastColumn="0" w:lastRowFirstColumn="0" w:lastRowLastColumn="0"/>
          <w:trHeight w:val="302"/>
        </w:trPr>
        <w:tc>
          <w:tcPr>
            <w:cnfStyle w:val="001000000100" w:firstRow="0" w:lastRow="0" w:firstColumn="1" w:lastColumn="0" w:oddVBand="0" w:evenVBand="0" w:oddHBand="0" w:evenHBand="0" w:firstRowFirstColumn="1" w:firstRowLastColumn="0" w:lastRowFirstColumn="0" w:lastRowLastColumn="0"/>
            <w:tcW w:w="3311" w:type="dxa"/>
          </w:tcPr>
          <w:p w14:paraId="78A75D79" w14:textId="77777777" w:rsidR="00544C85" w:rsidRPr="00544C85" w:rsidRDefault="00544C85" w:rsidP="00E71BE9">
            <w:pPr>
              <w:rPr>
                <w:b/>
                <w:i/>
              </w:rPr>
            </w:pPr>
            <w:r w:rsidRPr="00544C85">
              <w:rPr>
                <w:b/>
                <w:i/>
              </w:rPr>
              <w:t>Word</w:t>
            </w:r>
          </w:p>
        </w:tc>
        <w:tc>
          <w:tcPr>
            <w:tcW w:w="6965" w:type="dxa"/>
          </w:tcPr>
          <w:p w14:paraId="47B9EA1C" w14:textId="77777777" w:rsidR="00544C85" w:rsidRPr="00544C85" w:rsidRDefault="00544C85" w:rsidP="00E71BE9">
            <w:pPr>
              <w:cnfStyle w:val="100000000000" w:firstRow="1" w:lastRow="0" w:firstColumn="0" w:lastColumn="0" w:oddVBand="0" w:evenVBand="0" w:oddHBand="0" w:evenHBand="0" w:firstRowFirstColumn="0" w:firstRowLastColumn="0" w:lastRowFirstColumn="0" w:lastRowLastColumn="0"/>
              <w:rPr>
                <w:b/>
                <w:i/>
              </w:rPr>
            </w:pPr>
            <w:r w:rsidRPr="00544C85">
              <w:rPr>
                <w:b/>
                <w:i/>
              </w:rPr>
              <w:t>Definition/Importance</w:t>
            </w:r>
          </w:p>
        </w:tc>
      </w:tr>
      <w:tr w:rsidR="00544C85" w14:paraId="1D13F4CB" w14:textId="77777777" w:rsidTr="00E71BE9">
        <w:trPr>
          <w:cnfStyle w:val="000000100000" w:firstRow="0" w:lastRow="0" w:firstColumn="0" w:lastColumn="0" w:oddVBand="0" w:evenVBand="0" w:oddHBand="1" w:evenHBand="0" w:firstRowFirstColumn="0" w:firstRowLastColumn="0" w:lastRowFirstColumn="0" w:lastRowLastColumn="0"/>
          <w:trHeight w:val="1469"/>
        </w:trPr>
        <w:tc>
          <w:tcPr>
            <w:cnfStyle w:val="001000000000" w:firstRow="0" w:lastRow="0" w:firstColumn="1" w:lastColumn="0" w:oddVBand="0" w:evenVBand="0" w:oddHBand="0" w:evenHBand="0" w:firstRowFirstColumn="0" w:firstRowLastColumn="0" w:lastRowFirstColumn="0" w:lastRowLastColumn="0"/>
            <w:tcW w:w="3311" w:type="dxa"/>
          </w:tcPr>
          <w:p w14:paraId="222B8A78" w14:textId="77777777" w:rsidR="00544C85" w:rsidRDefault="00544C85" w:rsidP="00E71BE9">
            <w:r>
              <w:t>Stasi</w:t>
            </w:r>
          </w:p>
        </w:tc>
        <w:tc>
          <w:tcPr>
            <w:tcW w:w="6965" w:type="dxa"/>
          </w:tcPr>
          <w:p w14:paraId="7B6BE273" w14:textId="77777777" w:rsidR="00544C85" w:rsidRPr="00C92765" w:rsidRDefault="00544C85" w:rsidP="00E71BE9">
            <w:pPr>
              <w:cnfStyle w:val="000000100000" w:firstRow="0" w:lastRow="0" w:firstColumn="0" w:lastColumn="0" w:oddVBand="0" w:evenVBand="0" w:oddHBand="1" w:evenHBand="0" w:firstRowFirstColumn="0" w:firstRowLastColumn="0" w:lastRowFirstColumn="0" w:lastRowLastColumn="0"/>
            </w:pPr>
            <w:r>
              <w:t xml:space="preserve">Western liberal democracy was equal to modern </w:t>
            </w:r>
            <w:proofErr w:type="spellStart"/>
            <w:r>
              <w:t>equbillent</w:t>
            </w:r>
            <w:proofErr w:type="spellEnd"/>
            <w:r>
              <w:t xml:space="preserve"> to </w:t>
            </w:r>
            <w:proofErr w:type="spellStart"/>
            <w:r>
              <w:t>dedual</w:t>
            </w:r>
            <w:proofErr w:type="spellEnd"/>
            <w:r>
              <w:t xml:space="preserve"> privilege. Those who were born in status received privilege. Migrant workers lacked equal rights. Class, race and sex do not equal privilege. </w:t>
            </w:r>
          </w:p>
          <w:p w14:paraId="74DB5334" w14:textId="77777777" w:rsidR="00544C85" w:rsidRDefault="00544C85" w:rsidP="00E71BE9">
            <w:pPr>
              <w:cnfStyle w:val="000000100000" w:firstRow="0" w:lastRow="0" w:firstColumn="0" w:lastColumn="0" w:oddVBand="0" w:evenVBand="0" w:oddHBand="1" w:evenHBand="0" w:firstRowFirstColumn="0" w:firstRowLastColumn="0" w:lastRowFirstColumn="0" w:lastRowLastColumn="0"/>
            </w:pPr>
          </w:p>
        </w:tc>
      </w:tr>
      <w:tr w:rsidR="00544C85" w14:paraId="0B7D6743" w14:textId="77777777" w:rsidTr="00E71BE9">
        <w:trPr>
          <w:trHeight w:val="584"/>
        </w:trPr>
        <w:tc>
          <w:tcPr>
            <w:cnfStyle w:val="001000000000" w:firstRow="0" w:lastRow="0" w:firstColumn="1" w:lastColumn="0" w:oddVBand="0" w:evenVBand="0" w:oddHBand="0" w:evenHBand="0" w:firstRowFirstColumn="0" w:firstRowLastColumn="0" w:lastRowFirstColumn="0" w:lastRowLastColumn="0"/>
            <w:tcW w:w="3311" w:type="dxa"/>
          </w:tcPr>
          <w:p w14:paraId="21A2CFD0" w14:textId="77777777" w:rsidR="00544C85" w:rsidRDefault="00544C85" w:rsidP="00E71BE9">
            <w:proofErr w:type="spellStart"/>
            <w:r>
              <w:t>Nikolaikirche</w:t>
            </w:r>
            <w:proofErr w:type="spellEnd"/>
          </w:p>
        </w:tc>
        <w:tc>
          <w:tcPr>
            <w:tcW w:w="6965" w:type="dxa"/>
          </w:tcPr>
          <w:p w14:paraId="7E0B1DA6" w14:textId="77777777" w:rsidR="00544C85" w:rsidRDefault="003378F1" w:rsidP="00E71BE9">
            <w:pPr>
              <w:cnfStyle w:val="000000000000" w:firstRow="0" w:lastRow="0" w:firstColumn="0" w:lastColumn="0" w:oddVBand="0" w:evenVBand="0" w:oddHBand="0" w:evenHBand="0" w:firstRowFirstColumn="0" w:firstRowLastColumn="0" w:lastRowFirstColumn="0" w:lastRowLastColumn="0"/>
            </w:pPr>
            <w:r>
              <w:t xml:space="preserve">St. Nicholas Church, Leipzig was the center of peaceful revolt against communist rule. </w:t>
            </w:r>
          </w:p>
        </w:tc>
      </w:tr>
      <w:tr w:rsidR="00544C85" w14:paraId="2388DEF3" w14:textId="77777777" w:rsidTr="00E71BE9">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311" w:type="dxa"/>
          </w:tcPr>
          <w:p w14:paraId="64EF35DA" w14:textId="77777777" w:rsidR="00544C85" w:rsidRDefault="00544C85" w:rsidP="00E71BE9">
            <w:r>
              <w:t>Incommensurable</w:t>
            </w:r>
          </w:p>
        </w:tc>
        <w:tc>
          <w:tcPr>
            <w:tcW w:w="6965" w:type="dxa"/>
          </w:tcPr>
          <w:p w14:paraId="47F1D518" w14:textId="77777777" w:rsidR="00544C85" w:rsidRDefault="003378F1" w:rsidP="00E71BE9">
            <w:pPr>
              <w:cnfStyle w:val="000000100000" w:firstRow="0" w:lastRow="0" w:firstColumn="0" w:lastColumn="0" w:oddVBand="0" w:evenVBand="0" w:oddHBand="1" w:evenHBand="0" w:firstRowFirstColumn="0" w:firstRowLastColumn="0" w:lastRowFirstColumn="0" w:lastRowLastColumn="0"/>
            </w:pPr>
            <w:r>
              <w:t>Not able to be judged by the same standard as something</w:t>
            </w:r>
          </w:p>
        </w:tc>
      </w:tr>
      <w:tr w:rsidR="00544C85" w14:paraId="754DB436" w14:textId="77777777" w:rsidTr="00E71BE9">
        <w:trPr>
          <w:trHeight w:val="886"/>
        </w:trPr>
        <w:tc>
          <w:tcPr>
            <w:cnfStyle w:val="001000000000" w:firstRow="0" w:lastRow="0" w:firstColumn="1" w:lastColumn="0" w:oddVBand="0" w:evenVBand="0" w:oddHBand="0" w:evenHBand="0" w:firstRowFirstColumn="0" w:firstRowLastColumn="0" w:lastRowFirstColumn="0" w:lastRowLastColumn="0"/>
            <w:tcW w:w="3311" w:type="dxa"/>
          </w:tcPr>
          <w:p w14:paraId="54DDD2F6" w14:textId="77777777" w:rsidR="00544C85" w:rsidRDefault="00544C85" w:rsidP="00E71BE9">
            <w:r>
              <w:t>Natural Law</w:t>
            </w:r>
          </w:p>
        </w:tc>
        <w:tc>
          <w:tcPr>
            <w:tcW w:w="6965" w:type="dxa"/>
          </w:tcPr>
          <w:p w14:paraId="5CF31A88" w14:textId="77777777" w:rsidR="00544C85" w:rsidRDefault="003378F1" w:rsidP="00E71BE9">
            <w:pPr>
              <w:cnfStyle w:val="000000000000" w:firstRow="0" w:lastRow="0" w:firstColumn="0" w:lastColumn="0" w:oddVBand="0" w:evenVBand="0" w:oddHBand="0" w:evenHBand="0" w:firstRowFirstColumn="0" w:firstRowLastColumn="0" w:lastRowFirstColumn="0" w:lastRowLastColumn="0"/>
            </w:pPr>
            <w:r>
              <w:t>A body of unchanging moral principles regarded as a basis for all human conduct. A deduction from nature reveals equality, equality then defines all political systems</w:t>
            </w:r>
          </w:p>
        </w:tc>
      </w:tr>
      <w:tr w:rsidR="00544C85" w14:paraId="41B3D88F" w14:textId="77777777" w:rsidTr="00E71BE9">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3311" w:type="dxa"/>
          </w:tcPr>
          <w:p w14:paraId="41076F88" w14:textId="77777777" w:rsidR="00544C85" w:rsidRDefault="00544C85" w:rsidP="00E71BE9">
            <w:r>
              <w:t>John Ball</w:t>
            </w:r>
          </w:p>
        </w:tc>
        <w:tc>
          <w:tcPr>
            <w:tcW w:w="6965" w:type="dxa"/>
          </w:tcPr>
          <w:p w14:paraId="554E8E3F" w14:textId="77777777" w:rsidR="00544C85" w:rsidRDefault="00E71BE9" w:rsidP="00E71BE9">
            <w:pPr>
              <w:cnfStyle w:val="000000100000" w:firstRow="0" w:lastRow="0" w:firstColumn="0" w:lastColumn="0" w:oddVBand="0" w:evenVBand="0" w:oddHBand="1" w:evenHBand="0" w:firstRowFirstColumn="0" w:firstRowLastColumn="0" w:lastRowFirstColumn="0" w:lastRowLastColumn="0"/>
            </w:pPr>
            <w:r>
              <w:t>Priest who preached egalitarianism and took a prominent part in the Peasant’s Revolt of 1381</w:t>
            </w:r>
          </w:p>
        </w:tc>
      </w:tr>
      <w:tr w:rsidR="00544C85" w14:paraId="3011C922" w14:textId="77777777" w:rsidTr="00E71BE9">
        <w:trPr>
          <w:trHeight w:val="2959"/>
        </w:trPr>
        <w:tc>
          <w:tcPr>
            <w:cnfStyle w:val="001000000000" w:firstRow="0" w:lastRow="0" w:firstColumn="1" w:lastColumn="0" w:oddVBand="0" w:evenVBand="0" w:oddHBand="0" w:evenHBand="0" w:firstRowFirstColumn="0" w:firstRowLastColumn="0" w:lastRowFirstColumn="0" w:lastRowLastColumn="0"/>
            <w:tcW w:w="3311" w:type="dxa"/>
          </w:tcPr>
          <w:p w14:paraId="2B87BF57" w14:textId="77777777" w:rsidR="00544C85" w:rsidRDefault="00544C85" w:rsidP="00E71BE9">
            <w:r>
              <w:t>Edmund Burke</w:t>
            </w:r>
          </w:p>
        </w:tc>
        <w:tc>
          <w:tcPr>
            <w:tcW w:w="6965" w:type="dxa"/>
          </w:tcPr>
          <w:p w14:paraId="11C43AD5" w14:textId="77777777" w:rsidR="00544C85" w:rsidRDefault="00A5434F" w:rsidP="00E71BE9">
            <w:pPr>
              <w:cnfStyle w:val="000000000000" w:firstRow="0" w:lastRow="0" w:firstColumn="0" w:lastColumn="0" w:oddVBand="0" w:evenVBand="0" w:oddHBand="0" w:evenHBand="0" w:firstRowFirstColumn="0" w:firstRowLastColumn="0" w:lastRowFirstColumn="0" w:lastRowLastColumn="0"/>
            </w:pPr>
            <w:r>
              <w:t xml:space="preserve">(His understanding of prejudice) </w:t>
            </w:r>
            <w:r w:rsidR="00544C85">
              <w:t xml:space="preserve">There are real rights that only exist when you are a member of the community. Natural rights don’t exist without something to enforce or regulate them. Right of citizen </w:t>
            </w:r>
            <w:proofErr w:type="gramStart"/>
            <w:r w:rsidR="00544C85">
              <w:t>are</w:t>
            </w:r>
            <w:proofErr w:type="gramEnd"/>
            <w:r w:rsidR="00544C85">
              <w:t xml:space="preserve"> the only rights that exist. The rights that the social contract is supposed to secure are not universally recognized. Formal legal equality is inadequate for achieving justice because it seeks to readdress historical injustices that undermined the meaningfulness of formal legal inequality.</w:t>
            </w:r>
            <w:r w:rsidR="003378F1">
              <w:t xml:space="preserve"> The current social contract is founded on social norm </w:t>
            </w:r>
            <w:r w:rsidR="00E71BE9">
              <w:t>principles that do</w:t>
            </w:r>
            <w:r w:rsidR="003378F1">
              <w:t xml:space="preserve"> not fit mainstream society and institutions.</w:t>
            </w:r>
          </w:p>
        </w:tc>
      </w:tr>
      <w:tr w:rsidR="00544C85" w14:paraId="4DC74993" w14:textId="77777777" w:rsidTr="00E71BE9">
        <w:trPr>
          <w:cnfStyle w:val="000000100000" w:firstRow="0" w:lastRow="0" w:firstColumn="0" w:lastColumn="0" w:oddVBand="0" w:evenVBand="0" w:oddHBand="1" w:evenHBand="0" w:firstRowFirstColumn="0" w:firstRowLastColumn="0" w:lastRowFirstColumn="0" w:lastRowLastColumn="0"/>
          <w:trHeight w:val="886"/>
        </w:trPr>
        <w:tc>
          <w:tcPr>
            <w:cnfStyle w:val="001000000000" w:firstRow="0" w:lastRow="0" w:firstColumn="1" w:lastColumn="0" w:oddVBand="0" w:evenVBand="0" w:oddHBand="0" w:evenHBand="0" w:firstRowFirstColumn="0" w:firstRowLastColumn="0" w:lastRowFirstColumn="0" w:lastRowLastColumn="0"/>
            <w:tcW w:w="3311" w:type="dxa"/>
          </w:tcPr>
          <w:p w14:paraId="355DE954" w14:textId="77777777" w:rsidR="00544C85" w:rsidRDefault="00544C85" w:rsidP="00E71BE9">
            <w:r>
              <w:t>Preju</w:t>
            </w:r>
            <w:r w:rsidR="00E71BE9">
              <w:t>d</w:t>
            </w:r>
            <w:r>
              <w:t>ice</w:t>
            </w:r>
          </w:p>
        </w:tc>
        <w:tc>
          <w:tcPr>
            <w:tcW w:w="6965" w:type="dxa"/>
          </w:tcPr>
          <w:p w14:paraId="6ECD1C65" w14:textId="77777777" w:rsidR="00544C85" w:rsidRDefault="00E71BE9" w:rsidP="00E71BE9">
            <w:pPr>
              <w:cnfStyle w:val="000000100000" w:firstRow="0" w:lastRow="0" w:firstColumn="0" w:lastColumn="0" w:oddVBand="0" w:evenVBand="0" w:oddHBand="1" w:evenHBand="0" w:firstRowFirstColumn="0" w:firstRowLastColumn="0" w:lastRowFirstColumn="0" w:lastRowLastColumn="0"/>
            </w:pPr>
            <w:r>
              <w:t>Preconceived opinion that is not based on reason or actual experience – a dislike, hostility, or unjust behaviour deriving from unfounded opinion</w:t>
            </w:r>
          </w:p>
        </w:tc>
      </w:tr>
      <w:tr w:rsidR="00544C85" w14:paraId="69496FD3" w14:textId="77777777" w:rsidTr="00E71BE9">
        <w:trPr>
          <w:trHeight w:val="1188"/>
        </w:trPr>
        <w:tc>
          <w:tcPr>
            <w:cnfStyle w:val="001000000000" w:firstRow="0" w:lastRow="0" w:firstColumn="1" w:lastColumn="0" w:oddVBand="0" w:evenVBand="0" w:oddHBand="0" w:evenHBand="0" w:firstRowFirstColumn="0" w:firstRowLastColumn="0" w:lastRowFirstColumn="0" w:lastRowLastColumn="0"/>
            <w:tcW w:w="3311" w:type="dxa"/>
          </w:tcPr>
          <w:p w14:paraId="715E620B" w14:textId="77777777" w:rsidR="00544C85" w:rsidRDefault="00544C85" w:rsidP="00E71BE9">
            <w:r>
              <w:t xml:space="preserve">John Wilkes </w:t>
            </w:r>
          </w:p>
        </w:tc>
        <w:tc>
          <w:tcPr>
            <w:tcW w:w="6965" w:type="dxa"/>
          </w:tcPr>
          <w:p w14:paraId="4CE43170" w14:textId="77777777" w:rsidR="00544C85" w:rsidRDefault="00E71BE9" w:rsidP="00E71BE9">
            <w:pPr>
              <w:cnfStyle w:val="000000000000" w:firstRow="0" w:lastRow="0" w:firstColumn="0" w:lastColumn="0" w:oddVBand="0" w:evenVBand="0" w:oddHBand="0" w:evenHBand="0" w:firstRowFirstColumn="0" w:firstRowLastColumn="0" w:lastRowFirstColumn="0" w:lastRowLastColumn="0"/>
            </w:pPr>
            <w:r>
              <w:t>Elected member of parliament in 1757 that fought for the rights of his voters. He introduced the first Bill for parliamentary reform. Found for liberty – precedent free elections, free speech and free press</w:t>
            </w:r>
          </w:p>
        </w:tc>
      </w:tr>
      <w:tr w:rsidR="00544C85" w14:paraId="1134220D" w14:textId="77777777" w:rsidTr="00E71BE9">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311" w:type="dxa"/>
          </w:tcPr>
          <w:p w14:paraId="4153DF33" w14:textId="77777777" w:rsidR="00544C85" w:rsidRDefault="00544C85" w:rsidP="00E71BE9">
            <w:r>
              <w:t>Anatole France</w:t>
            </w:r>
          </w:p>
        </w:tc>
        <w:tc>
          <w:tcPr>
            <w:tcW w:w="6965" w:type="dxa"/>
          </w:tcPr>
          <w:p w14:paraId="49A6706F" w14:textId="77777777" w:rsidR="00544C85" w:rsidRDefault="00E71BE9" w:rsidP="00E71BE9">
            <w:pPr>
              <w:cnfStyle w:val="000000100000" w:firstRow="0" w:lastRow="0" w:firstColumn="0" w:lastColumn="0" w:oddVBand="0" w:evenVBand="0" w:oddHBand="1" w:evenHBand="0" w:firstRowFirstColumn="0" w:firstRowLastColumn="0" w:lastRowFirstColumn="0" w:lastRowLastColumn="0"/>
            </w:pPr>
            <w:r>
              <w:t>French novelist</w:t>
            </w:r>
          </w:p>
        </w:tc>
      </w:tr>
      <w:tr w:rsidR="00544C85" w14:paraId="10129D0D"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80B0A64" w14:textId="77777777" w:rsidR="00544C85" w:rsidRDefault="00544C85" w:rsidP="00E71BE9">
            <w:r>
              <w:t>Primo Levi</w:t>
            </w:r>
          </w:p>
        </w:tc>
        <w:tc>
          <w:tcPr>
            <w:tcW w:w="6965" w:type="dxa"/>
          </w:tcPr>
          <w:p w14:paraId="7A9A649C" w14:textId="77777777" w:rsidR="00544C85" w:rsidRDefault="00E71BE9" w:rsidP="00E71BE9">
            <w:pPr>
              <w:cnfStyle w:val="000000000000" w:firstRow="0" w:lastRow="0" w:firstColumn="0" w:lastColumn="0" w:oddVBand="0" w:evenVBand="0" w:oddHBand="0" w:evenHBand="0" w:firstRowFirstColumn="0" w:firstRowLastColumn="0" w:lastRowFirstColumn="0" w:lastRowLastColumn="0"/>
            </w:pPr>
            <w:r>
              <w:t xml:space="preserve">Italian Jewish scientist and Holocaust survivor. </w:t>
            </w:r>
          </w:p>
        </w:tc>
      </w:tr>
      <w:tr w:rsidR="00544C85" w14:paraId="2DF48D63" w14:textId="77777777" w:rsidTr="00E71BE9">
        <w:trPr>
          <w:cnfStyle w:val="000000100000" w:firstRow="0" w:lastRow="0" w:firstColumn="0" w:lastColumn="0" w:oddVBand="0" w:evenVBand="0" w:oddHBand="1" w:evenHBand="0" w:firstRowFirstColumn="0" w:firstRowLastColumn="0" w:lastRowFirstColumn="0" w:lastRowLastColumn="0"/>
          <w:trHeight w:val="1490"/>
        </w:trPr>
        <w:tc>
          <w:tcPr>
            <w:cnfStyle w:val="001000000000" w:firstRow="0" w:lastRow="0" w:firstColumn="1" w:lastColumn="0" w:oddVBand="0" w:evenVBand="0" w:oddHBand="0" w:evenHBand="0" w:firstRowFirstColumn="0" w:firstRowLastColumn="0" w:lastRowFirstColumn="0" w:lastRowLastColumn="0"/>
            <w:tcW w:w="3311" w:type="dxa"/>
          </w:tcPr>
          <w:p w14:paraId="351FB040" w14:textId="77777777" w:rsidR="00544C85" w:rsidRDefault="00544C85" w:rsidP="00E71BE9">
            <w:r>
              <w:t xml:space="preserve">Magna </w:t>
            </w:r>
            <w:proofErr w:type="spellStart"/>
            <w:r>
              <w:t>Carta</w:t>
            </w:r>
            <w:proofErr w:type="spellEnd"/>
          </w:p>
        </w:tc>
        <w:tc>
          <w:tcPr>
            <w:tcW w:w="6965" w:type="dxa"/>
          </w:tcPr>
          <w:p w14:paraId="1BB94764" w14:textId="77777777" w:rsidR="00544C85" w:rsidRDefault="00E71BE9" w:rsidP="00E71BE9">
            <w:pPr>
              <w:cnfStyle w:val="000000100000" w:firstRow="0" w:lastRow="0" w:firstColumn="0" w:lastColumn="0" w:oddVBand="0" w:evenVBand="0" w:oddHBand="1" w:evenHBand="0" w:firstRowFirstColumn="0" w:firstRowLastColumn="0" w:lastRowFirstColumn="0" w:lastRowLastColumn="0"/>
            </w:pPr>
            <w:r>
              <w:t xml:space="preserve">A charter of liberty and political </w:t>
            </w:r>
            <w:proofErr w:type="gramStart"/>
            <w:r>
              <w:t>rights which</w:t>
            </w:r>
            <w:proofErr w:type="gramEnd"/>
            <w:r>
              <w:t xml:space="preserve"> came to be seen as the seminal document of English constitutional practice in 1215. It promised the protection of church rights, protection for the barons from illegal imprisonment, access to swift justice, and limitations on feudal payments to the Crown</w:t>
            </w:r>
          </w:p>
        </w:tc>
      </w:tr>
      <w:tr w:rsidR="00544C85" w14:paraId="2D1916FA"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9E0E270" w14:textId="77777777" w:rsidR="00544C85" w:rsidRDefault="00A5434F" w:rsidP="00E71BE9">
            <w:r>
              <w:t>Martin Luther</w:t>
            </w:r>
          </w:p>
        </w:tc>
        <w:tc>
          <w:tcPr>
            <w:tcW w:w="6965" w:type="dxa"/>
          </w:tcPr>
          <w:p w14:paraId="635BA380" w14:textId="77777777" w:rsidR="00544C85" w:rsidRDefault="00673612" w:rsidP="00E71BE9">
            <w:pPr>
              <w:cnfStyle w:val="000000000000" w:firstRow="0" w:lastRow="0" w:firstColumn="0" w:lastColumn="0" w:oddVBand="0" w:evenVBand="0" w:oddHBand="0" w:evenHBand="0" w:firstRowFirstColumn="0" w:firstRowLastColumn="0" w:lastRowFirstColumn="0" w:lastRowLastColumn="0"/>
            </w:pPr>
            <w:r>
              <w:t xml:space="preserve">Intolerance for the Roman Church. </w:t>
            </w:r>
            <w:proofErr w:type="spellStart"/>
            <w:r>
              <w:t>Exhiled</w:t>
            </w:r>
            <w:proofErr w:type="spellEnd"/>
            <w:r>
              <w:t xml:space="preserve"> in the Diet of Worms Council. His translation of the Bible made it so everyone could have opinions on the Church. One can publish </w:t>
            </w:r>
            <w:proofErr w:type="gramStart"/>
            <w:r>
              <w:t>his own</w:t>
            </w:r>
            <w:proofErr w:type="gramEnd"/>
            <w:r>
              <w:t xml:space="preserve"> book and ideas. Individualism and the consequences of his statements:</w:t>
            </w:r>
          </w:p>
          <w:p w14:paraId="4D9C43E9" w14:textId="77777777" w:rsidR="00673612" w:rsidRPr="00673612" w:rsidRDefault="00673612" w:rsidP="00673612">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Au</w:t>
            </w:r>
            <w:r w:rsidRPr="00673612">
              <w:t>thority comes from logical interpretation of scripture</w:t>
            </w:r>
          </w:p>
          <w:p w14:paraId="7EE61663" w14:textId="77777777" w:rsidR="00673612" w:rsidRDefault="00673612" w:rsidP="00673612">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lastRenderedPageBreak/>
              <w:t>Truth compels, once we are conceived by reason we must obey</w:t>
            </w:r>
          </w:p>
          <w:p w14:paraId="5BF5BE83" w14:textId="77777777" w:rsidR="00673612" w:rsidRDefault="00673612" w:rsidP="00673612">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Yet it is as an individual, we must be convinced, argument and reason must persuade me</w:t>
            </w:r>
          </w:p>
          <w:p w14:paraId="7D9A8CD1" w14:textId="77777777" w:rsidR="00673612" w:rsidRPr="00673612" w:rsidRDefault="00673612" w:rsidP="00673612">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R</w:t>
            </w:r>
            <w:r w:rsidRPr="00673612">
              <w:t xml:space="preserve">eligious belief is best left to the conscience of the individual </w:t>
            </w:r>
          </w:p>
        </w:tc>
      </w:tr>
      <w:tr w:rsidR="00544C85" w14:paraId="5657EF5F"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69341C6" w14:textId="77777777" w:rsidR="00544C85" w:rsidRDefault="00A5434F" w:rsidP="00E71BE9">
            <w:r>
              <w:lastRenderedPageBreak/>
              <w:t>Johannes Gutenberg</w:t>
            </w:r>
          </w:p>
        </w:tc>
        <w:tc>
          <w:tcPr>
            <w:tcW w:w="6965" w:type="dxa"/>
          </w:tcPr>
          <w:p w14:paraId="4A4F114F" w14:textId="77777777" w:rsidR="00544C85" w:rsidRDefault="00673612" w:rsidP="00E71BE9">
            <w:pPr>
              <w:cnfStyle w:val="000000100000" w:firstRow="0" w:lastRow="0" w:firstColumn="0" w:lastColumn="0" w:oddVBand="0" w:evenVBand="0" w:oddHBand="1" w:evenHBand="0" w:firstRowFirstColumn="0" w:firstRowLastColumn="0" w:lastRowFirstColumn="0" w:lastRowLastColumn="0"/>
            </w:pPr>
            <w:r>
              <w:t xml:space="preserve">War of Religion – ideas and new media and the print revolution. German who introduced the print press to Europe. Started the printing revolution and laid the basis for the modern knowledge based economy and the spread of learning to the masses. </w:t>
            </w:r>
          </w:p>
        </w:tc>
      </w:tr>
      <w:tr w:rsidR="00544C85" w14:paraId="4CA8EF8E"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686EA07" w14:textId="77777777" w:rsidR="00544C85" w:rsidRDefault="00A5434F" w:rsidP="00E71BE9">
            <w:r>
              <w:t>St. Bartholomew’s Day Massacre</w:t>
            </w:r>
          </w:p>
        </w:tc>
        <w:tc>
          <w:tcPr>
            <w:tcW w:w="6965" w:type="dxa"/>
          </w:tcPr>
          <w:p w14:paraId="00CCD235" w14:textId="77777777" w:rsidR="00544C85" w:rsidRDefault="00A5434F" w:rsidP="00E71BE9">
            <w:pPr>
              <w:cnfStyle w:val="000000000000" w:firstRow="0" w:lastRow="0" w:firstColumn="0" w:lastColumn="0" w:oddVBand="0" w:evenVBand="0" w:oddHBand="0" w:evenHBand="0" w:firstRowFirstColumn="0" w:firstRowLastColumn="0" w:lastRowFirstColumn="0" w:lastRowLastColumn="0"/>
            </w:pPr>
            <w:r>
              <w:t>August 24</w:t>
            </w:r>
            <w:r w:rsidRPr="00A5434F">
              <w:rPr>
                <w:vertAlign w:val="superscript"/>
              </w:rPr>
              <w:t>th</w:t>
            </w:r>
            <w:r>
              <w:t xml:space="preserve"> 1572. Pogrom kills 20,000 </w:t>
            </w:r>
            <w:proofErr w:type="spellStart"/>
            <w:r>
              <w:t>french</w:t>
            </w:r>
            <w:proofErr w:type="spellEnd"/>
            <w:r>
              <w:t xml:space="preserve"> protestants (Huguenot) and Germany lost 1/3 of its population</w:t>
            </w:r>
            <w:r w:rsidR="00673612">
              <w:t xml:space="preserve"> during the French Wars of Religion. Lasted several weeks, and by the end of it, throughout Europe it was believed that Catholicism was a treacherous religion</w:t>
            </w:r>
          </w:p>
        </w:tc>
      </w:tr>
      <w:tr w:rsidR="00544C85" w14:paraId="7E1C3BB1"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7FAEC30" w14:textId="77777777" w:rsidR="00544C85" w:rsidRDefault="00A5434F" w:rsidP="00E71BE9">
            <w:r>
              <w:t>Edict of Nantes</w:t>
            </w:r>
          </w:p>
        </w:tc>
        <w:tc>
          <w:tcPr>
            <w:tcW w:w="6965" w:type="dxa"/>
          </w:tcPr>
          <w:p w14:paraId="4043A4F6" w14:textId="77777777" w:rsidR="00544C85" w:rsidRDefault="00673612" w:rsidP="00E71BE9">
            <w:pPr>
              <w:cnfStyle w:val="000000100000" w:firstRow="0" w:lastRow="0" w:firstColumn="0" w:lastColumn="0" w:oddVBand="0" w:evenVBand="0" w:oddHBand="1" w:evenHBand="0" w:firstRowFirstColumn="0" w:firstRowLastColumn="0" w:lastRowFirstColumn="0" w:lastRowLastColumn="0"/>
            </w:pPr>
            <w:r>
              <w:t xml:space="preserve">Response to Bartholomew’s Day Massacre – Protestant </w:t>
            </w:r>
            <w:r w:rsidR="005D00E2">
              <w:t xml:space="preserve">Toleration. Substantial rights and was aimed to promote civil unity. It </w:t>
            </w:r>
            <w:proofErr w:type="spellStart"/>
            <w:r w:rsidR="005D00E2">
              <w:t>sererapted</w:t>
            </w:r>
            <w:proofErr w:type="spellEnd"/>
            <w:r w:rsidR="005D00E2">
              <w:t xml:space="preserve"> civil from religious unity, which opened a path for secularism and tolerance. Marked the end of religious wars</w:t>
            </w:r>
          </w:p>
        </w:tc>
      </w:tr>
      <w:tr w:rsidR="00A5434F" w14:paraId="35792189"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C2AFCB3" w14:textId="77777777" w:rsidR="00A5434F" w:rsidRDefault="00A5434F" w:rsidP="00E71BE9">
            <w:r>
              <w:t>Peace of Augsburg</w:t>
            </w:r>
          </w:p>
        </w:tc>
        <w:tc>
          <w:tcPr>
            <w:tcW w:w="6965" w:type="dxa"/>
          </w:tcPr>
          <w:p w14:paraId="382D1B32" w14:textId="77777777" w:rsidR="00A5434F" w:rsidRPr="005D00E2" w:rsidRDefault="005D00E2" w:rsidP="005D00E2">
            <w:pPr>
              <w:cnfStyle w:val="000000000000" w:firstRow="0" w:lastRow="0" w:firstColumn="0" w:lastColumn="0" w:oddVBand="0" w:evenVBand="0" w:oddHBand="0" w:evenHBand="0" w:firstRowFirstColumn="0" w:firstRowLastColumn="0" w:lastRowFirstColumn="0" w:lastRowLastColumn="0"/>
            </w:pPr>
            <w:r>
              <w:t xml:space="preserve">In 1555, a treaty signed to officially end the religious struggle between the two groups and made the legal division of Christianity permanent within the Roman Empire. Established the principle </w:t>
            </w:r>
            <w:proofErr w:type="spellStart"/>
            <w:r>
              <w:rPr>
                <w:i/>
              </w:rPr>
              <w:t>cuius</w:t>
            </w:r>
            <w:proofErr w:type="spellEnd"/>
            <w:r>
              <w:rPr>
                <w:i/>
              </w:rPr>
              <w:t xml:space="preserve"> </w:t>
            </w:r>
            <w:proofErr w:type="spellStart"/>
            <w:r>
              <w:rPr>
                <w:i/>
              </w:rPr>
              <w:t>regio</w:t>
            </w:r>
            <w:proofErr w:type="spellEnd"/>
            <w:r>
              <w:rPr>
                <w:i/>
              </w:rPr>
              <w:t xml:space="preserve">, </w:t>
            </w:r>
            <w:proofErr w:type="spellStart"/>
            <w:r>
              <w:rPr>
                <w:i/>
              </w:rPr>
              <w:t>eius</w:t>
            </w:r>
            <w:proofErr w:type="spellEnd"/>
            <w:r>
              <w:rPr>
                <w:i/>
              </w:rPr>
              <w:t xml:space="preserve"> </w:t>
            </w:r>
            <w:proofErr w:type="spellStart"/>
            <w:r>
              <w:rPr>
                <w:i/>
              </w:rPr>
              <w:t>religio</w:t>
            </w:r>
            <w:proofErr w:type="spellEnd"/>
            <w:r>
              <w:t>, and laid the groundwork for two co-existing religious confessions</w:t>
            </w:r>
          </w:p>
        </w:tc>
      </w:tr>
      <w:tr w:rsidR="00A5434F" w14:paraId="4913E7D2"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3084C7B" w14:textId="77777777" w:rsidR="00A5434F" w:rsidRDefault="00A5434F" w:rsidP="00E71BE9">
            <w:proofErr w:type="spellStart"/>
            <w:r>
              <w:t>Ciuis</w:t>
            </w:r>
            <w:proofErr w:type="spellEnd"/>
            <w:r>
              <w:t xml:space="preserve"> </w:t>
            </w:r>
            <w:proofErr w:type="spellStart"/>
            <w:r>
              <w:t>Regio</w:t>
            </w:r>
            <w:proofErr w:type="spellEnd"/>
          </w:p>
        </w:tc>
        <w:tc>
          <w:tcPr>
            <w:tcW w:w="6965" w:type="dxa"/>
          </w:tcPr>
          <w:p w14:paraId="706AB7A3" w14:textId="77777777" w:rsidR="00A5434F" w:rsidRDefault="005D00E2" w:rsidP="00E71BE9">
            <w:pPr>
              <w:cnfStyle w:val="000000100000" w:firstRow="0" w:lastRow="0" w:firstColumn="0" w:lastColumn="0" w:oddVBand="0" w:evenVBand="0" w:oddHBand="1" w:evenHBand="0" w:firstRowFirstColumn="0" w:firstRowLastColumn="0" w:lastRowFirstColumn="0" w:lastRowLastColumn="0"/>
            </w:pPr>
            <w:r>
              <w:t>Whose land, their religion – meaning that the religion of the state was the religion of all its inhabitants</w:t>
            </w:r>
          </w:p>
        </w:tc>
      </w:tr>
      <w:tr w:rsidR="00A5434F" w14:paraId="0963D881"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BB13A95" w14:textId="77777777" w:rsidR="00A5434F" w:rsidRDefault="00A5434F" w:rsidP="00E71BE9">
            <w:r>
              <w:t xml:space="preserve">Sectarianism </w:t>
            </w:r>
          </w:p>
        </w:tc>
        <w:tc>
          <w:tcPr>
            <w:tcW w:w="6965" w:type="dxa"/>
          </w:tcPr>
          <w:p w14:paraId="7921310E" w14:textId="77777777" w:rsidR="00A5434F" w:rsidRPr="005D00E2" w:rsidRDefault="005D00E2" w:rsidP="00E71BE9">
            <w:pPr>
              <w:cnfStyle w:val="000000000000" w:firstRow="0" w:lastRow="0" w:firstColumn="0" w:lastColumn="0" w:oddVBand="0" w:evenVBand="0" w:oddHBand="0" w:evenHBand="0" w:firstRowFirstColumn="0" w:firstRowLastColumn="0" w:lastRowFirstColumn="0" w:lastRowLastColumn="0"/>
            </w:pPr>
            <w:proofErr w:type="gramStart"/>
            <w:r w:rsidRPr="005D00E2">
              <w:rPr>
                <w:rFonts w:cs="Helvetica"/>
              </w:rPr>
              <w:t>so</w:t>
            </w:r>
            <w:proofErr w:type="gramEnd"/>
            <w:r w:rsidRPr="005D00E2">
              <w:rPr>
                <w:rFonts w:cs="Helvetica"/>
              </w:rPr>
              <w:t xml:space="preserve"> dangerous but not merely a problem of the reformation or </w:t>
            </w:r>
            <w:proofErr w:type="spellStart"/>
            <w:r w:rsidRPr="005D00E2">
              <w:rPr>
                <w:rFonts w:cs="Helvetica"/>
              </w:rPr>
              <w:t>christianity</w:t>
            </w:r>
            <w:proofErr w:type="spellEnd"/>
            <w:r w:rsidRPr="005D00E2">
              <w:rPr>
                <w:rFonts w:cs="Helvetica"/>
              </w:rPr>
              <w:t xml:space="preserve"> (</w:t>
            </w:r>
            <w:proofErr w:type="spellStart"/>
            <w:r w:rsidRPr="005D00E2">
              <w:rPr>
                <w:rFonts w:cs="Helvetica"/>
              </w:rPr>
              <w:t>syria</w:t>
            </w:r>
            <w:proofErr w:type="spellEnd"/>
            <w:r w:rsidRPr="005D00E2">
              <w:rPr>
                <w:rFonts w:cs="Helvetica"/>
              </w:rPr>
              <w:t xml:space="preserve">, </w:t>
            </w:r>
            <w:proofErr w:type="spellStart"/>
            <w:r w:rsidRPr="005D00E2">
              <w:rPr>
                <w:rFonts w:cs="Helvetica"/>
              </w:rPr>
              <w:t>iraq</w:t>
            </w:r>
            <w:proofErr w:type="spellEnd"/>
            <w:r w:rsidRPr="005D00E2">
              <w:rPr>
                <w:rFonts w:cs="Helvetica"/>
              </w:rPr>
              <w:t xml:space="preserve">, </w:t>
            </w:r>
            <w:proofErr w:type="spellStart"/>
            <w:r w:rsidRPr="005D00E2">
              <w:rPr>
                <w:rFonts w:cs="Helvetica"/>
              </w:rPr>
              <w:t>india</w:t>
            </w:r>
            <w:proofErr w:type="spellEnd"/>
            <w:r w:rsidRPr="005D00E2">
              <w:rPr>
                <w:rFonts w:cs="Helvetica"/>
              </w:rPr>
              <w:t xml:space="preserve">, </w:t>
            </w:r>
            <w:proofErr w:type="spellStart"/>
            <w:r w:rsidRPr="005D00E2">
              <w:rPr>
                <w:rFonts w:cs="Helvetica"/>
              </w:rPr>
              <w:t>canada</w:t>
            </w:r>
            <w:proofErr w:type="spellEnd"/>
            <w:r w:rsidRPr="005D00E2">
              <w:rPr>
                <w:rFonts w:cs="Helvetica"/>
              </w:rPr>
              <w:t xml:space="preserve">, </w:t>
            </w:r>
            <w:proofErr w:type="spellStart"/>
            <w:r w:rsidRPr="005D00E2">
              <w:rPr>
                <w:rFonts w:cs="Helvetica"/>
              </w:rPr>
              <w:t>nigeria</w:t>
            </w:r>
            <w:proofErr w:type="spellEnd"/>
            <w:r w:rsidRPr="005D00E2">
              <w:rPr>
                <w:rFonts w:cs="Helvetica"/>
              </w:rPr>
              <w:t>). Religious authority is based on irreconcilable assumptions and on someone who has authority. Thomas Hobbes (preachers trick those into following them so there is temptation to exaggerate difference and bribe collection plates increases loyalty and power) faith in a particular creed is merely disguised faith in your preacher, not God - identity and trust</w:t>
            </w:r>
          </w:p>
        </w:tc>
      </w:tr>
      <w:tr w:rsidR="00A5434F" w14:paraId="67754FA0"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6758E6D" w14:textId="77777777" w:rsidR="00A5434F" w:rsidRDefault="00A5434F" w:rsidP="00E71BE9">
            <w:r>
              <w:t>Treaty of Westphalia</w:t>
            </w:r>
          </w:p>
        </w:tc>
        <w:tc>
          <w:tcPr>
            <w:tcW w:w="6965" w:type="dxa"/>
          </w:tcPr>
          <w:p w14:paraId="76E5C2F6" w14:textId="77777777" w:rsidR="00A5434F" w:rsidRPr="005D00E2" w:rsidRDefault="005D00E2" w:rsidP="00E71BE9">
            <w:pPr>
              <w:cnfStyle w:val="000000100000" w:firstRow="0" w:lastRow="0" w:firstColumn="0" w:lastColumn="0" w:oddVBand="0" w:evenVBand="0" w:oddHBand="1" w:evenHBand="0" w:firstRowFirstColumn="0" w:firstRowLastColumn="0" w:lastRowFirstColumn="0" w:lastRowLastColumn="0"/>
            </w:pPr>
            <w:r w:rsidRPr="005D00E2">
              <w:rPr>
                <w:rFonts w:cs="Helvetica"/>
                <w:szCs w:val="26"/>
              </w:rPr>
              <w:t>1648 agreement to recognize state sovereignty and push religion out of international politics. </w:t>
            </w:r>
            <w:r>
              <w:rPr>
                <w:rFonts w:cs="Helvetica"/>
                <w:szCs w:val="26"/>
              </w:rPr>
              <w:t xml:space="preserve">The treaties ended the </w:t>
            </w:r>
            <w:proofErr w:type="gramStart"/>
            <w:r>
              <w:rPr>
                <w:rFonts w:cs="Helvetica"/>
                <w:szCs w:val="26"/>
              </w:rPr>
              <w:t>30 year</w:t>
            </w:r>
            <w:proofErr w:type="gramEnd"/>
            <w:r>
              <w:rPr>
                <w:rFonts w:cs="Helvetica"/>
                <w:szCs w:val="26"/>
              </w:rPr>
              <w:t xml:space="preserve"> war in the Roman Empire and the 80 year war between Spain the Dutch republic. Created a basis for national self-determination. New system of political order based upon the concept of co-existing sovereign states and a balance of power.</w:t>
            </w:r>
          </w:p>
        </w:tc>
      </w:tr>
      <w:tr w:rsidR="00A5434F" w14:paraId="1DE535DA"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A7C9B7F" w14:textId="77777777" w:rsidR="00A5434F" w:rsidRDefault="00A5434F" w:rsidP="00E71BE9">
            <w:r>
              <w:t>Toleration</w:t>
            </w:r>
          </w:p>
        </w:tc>
        <w:tc>
          <w:tcPr>
            <w:tcW w:w="6965" w:type="dxa"/>
          </w:tcPr>
          <w:p w14:paraId="39661FF8" w14:textId="77777777" w:rsidR="00A5434F" w:rsidRPr="005D00E2" w:rsidRDefault="005D00E2" w:rsidP="005D00E2">
            <w:pPr>
              <w:widowControl w:val="0"/>
              <w:tabs>
                <w:tab w:val="left" w:pos="220"/>
                <w:tab w:val="left" w:pos="720"/>
              </w:tabs>
              <w:autoSpaceDE w:val="0"/>
              <w:autoSpaceDN w:val="0"/>
              <w:adjustRightInd w:val="0"/>
              <w:spacing w:line="340" w:lineRule="atLeast"/>
              <w:cnfStyle w:val="000000000000" w:firstRow="0" w:lastRow="0" w:firstColumn="0" w:lastColumn="0" w:oddVBand="0" w:evenVBand="0" w:oddHBand="0" w:evenHBand="0" w:firstRowFirstColumn="0" w:firstRowLastColumn="0" w:lastRowFirstColumn="0" w:lastRowLastColumn="0"/>
            </w:pPr>
            <w:r w:rsidRPr="005D00E2">
              <w:rPr>
                <w:rFonts w:cs="Helvetica"/>
                <w:szCs w:val="26"/>
              </w:rPr>
              <w:t xml:space="preserve">European solution is toleration to freedom of conscious. </w:t>
            </w:r>
            <w:proofErr w:type="spellStart"/>
            <w:r w:rsidRPr="005D00E2">
              <w:rPr>
                <w:rFonts w:cs="Helvetica"/>
                <w:szCs w:val="26"/>
              </w:rPr>
              <w:t>Ciuis</w:t>
            </w:r>
            <w:proofErr w:type="spellEnd"/>
            <w:r w:rsidRPr="005D00E2">
              <w:rPr>
                <w:rFonts w:cs="Helvetica"/>
                <w:szCs w:val="26"/>
              </w:rPr>
              <w:t xml:space="preserve"> </w:t>
            </w:r>
            <w:proofErr w:type="spellStart"/>
            <w:r w:rsidRPr="005D00E2">
              <w:rPr>
                <w:rFonts w:cs="Helvetica"/>
                <w:szCs w:val="26"/>
              </w:rPr>
              <w:t>regio</w:t>
            </w:r>
            <w:proofErr w:type="spellEnd"/>
            <w:r w:rsidRPr="005D00E2">
              <w:rPr>
                <w:rFonts w:cs="Helvetica"/>
                <w:szCs w:val="26"/>
              </w:rPr>
              <w:t xml:space="preserve">, egis </w:t>
            </w:r>
            <w:proofErr w:type="spellStart"/>
            <w:r w:rsidRPr="005D00E2">
              <w:rPr>
                <w:rFonts w:cs="Helvetica"/>
                <w:szCs w:val="26"/>
              </w:rPr>
              <w:t>religio</w:t>
            </w:r>
            <w:proofErr w:type="spellEnd"/>
            <w:r w:rsidRPr="005D00E2">
              <w:rPr>
                <w:rFonts w:cs="Helvetica"/>
                <w:szCs w:val="26"/>
              </w:rPr>
              <w:t xml:space="preserve"> but if monarch changes religion, the established church does not switch. Right of emigration and all existing churches tolerated. </w:t>
            </w:r>
            <w:proofErr w:type="gramStart"/>
            <w:r w:rsidRPr="005D00E2">
              <w:rPr>
                <w:rFonts w:cs="Helvetica"/>
                <w:szCs w:val="26"/>
              </w:rPr>
              <w:t>Religion no longer gives foundation</w:t>
            </w:r>
            <w:proofErr w:type="gramEnd"/>
            <w:r w:rsidRPr="005D00E2">
              <w:rPr>
                <w:rFonts w:cs="Helvetica"/>
                <w:szCs w:val="26"/>
              </w:rPr>
              <w:t xml:space="preserve">, </w:t>
            </w:r>
            <w:proofErr w:type="gramStart"/>
            <w:r w:rsidRPr="005D00E2">
              <w:rPr>
                <w:rFonts w:cs="Helvetica"/>
                <w:szCs w:val="26"/>
              </w:rPr>
              <w:t>it is a personal issue</w:t>
            </w:r>
            <w:proofErr w:type="gramEnd"/>
            <w:r w:rsidRPr="005D00E2">
              <w:rPr>
                <w:rFonts w:cs="Helvetica"/>
                <w:szCs w:val="26"/>
              </w:rPr>
              <w:t>.  In trouble for refusing to doff hats, sweat oaths, pay tithes and dress differently, sent to prison in their thousands - resulted in toleration act and affirming testimony in court and toleration for dissenters (Baptists, Quakers, Puritans, Presbyterians). But does toleration still matter? E.g. Quebec and rights infringed upon in Charter</w:t>
            </w:r>
          </w:p>
        </w:tc>
      </w:tr>
      <w:tr w:rsidR="00A5434F" w14:paraId="4617E81D"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D4FADFB" w14:textId="77777777" w:rsidR="00A5434F" w:rsidRDefault="00A5434F" w:rsidP="00E71BE9">
            <w:r>
              <w:t>Thomas Hobbes</w:t>
            </w:r>
          </w:p>
        </w:tc>
        <w:tc>
          <w:tcPr>
            <w:tcW w:w="6965" w:type="dxa"/>
          </w:tcPr>
          <w:p w14:paraId="74D26274" w14:textId="77777777" w:rsidR="00A5434F" w:rsidRDefault="00A5434F" w:rsidP="00E71BE9">
            <w:pPr>
              <w:cnfStyle w:val="000000100000" w:firstRow="0" w:lastRow="0" w:firstColumn="0" w:lastColumn="0" w:oddVBand="0" w:evenVBand="0" w:oddHBand="1" w:evenHBand="0" w:firstRowFirstColumn="0" w:firstRowLastColumn="0" w:lastRowFirstColumn="0" w:lastRowLastColumn="0"/>
            </w:pPr>
            <w:r>
              <w:t xml:space="preserve">Idea of injustice comes from a broken contract. Nature has no injustice because there is no sovereign. Sovereignty enforces all human rights – stability, competition, </w:t>
            </w:r>
            <w:proofErr w:type="gramStart"/>
            <w:r>
              <w:t>self</w:t>
            </w:r>
            <w:proofErr w:type="gramEnd"/>
            <w:r>
              <w:t>-interest. If we have lived in a state of nature, we may not need human rights. Hobbes believes that men has a desire to circulate power of ideas for one’s own benefit</w:t>
            </w:r>
          </w:p>
        </w:tc>
      </w:tr>
      <w:tr w:rsidR="00A5434F" w14:paraId="021BBC77"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E3070A3" w14:textId="77777777" w:rsidR="00A5434F" w:rsidRDefault="00A5434F" w:rsidP="00E71BE9">
            <w:r>
              <w:t>John Locke</w:t>
            </w:r>
          </w:p>
        </w:tc>
        <w:tc>
          <w:tcPr>
            <w:tcW w:w="6965" w:type="dxa"/>
          </w:tcPr>
          <w:p w14:paraId="435DD75C" w14:textId="77777777" w:rsidR="00A5434F" w:rsidRDefault="00A5434F" w:rsidP="00E71BE9">
            <w:pPr>
              <w:cnfStyle w:val="000000000000" w:firstRow="0" w:lastRow="0" w:firstColumn="0" w:lastColumn="0" w:oddVBand="0" w:evenVBand="0" w:oddHBand="0" w:evenHBand="0" w:firstRowFirstColumn="0" w:firstRowLastColumn="0" w:lastRowFirstColumn="0" w:lastRowLastColumn="0"/>
            </w:pPr>
            <w:r>
              <w:t>Believes in the state of nature but they are not evil like Hobbes believes. There is a right to life, liberty, and property. Social contract comes with the people of a state, which is partial. The idea of a community willing to give up power for peace and safety. People are free to do as they wish unless they are harming someone</w:t>
            </w:r>
          </w:p>
        </w:tc>
      </w:tr>
      <w:tr w:rsidR="00A5434F" w14:paraId="336DDD0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D19E51D" w14:textId="77777777" w:rsidR="00A5434F" w:rsidRDefault="00A5434F" w:rsidP="00E71BE9">
            <w:proofErr w:type="spellStart"/>
            <w:r>
              <w:t>Laicité</w:t>
            </w:r>
            <w:proofErr w:type="spellEnd"/>
          </w:p>
        </w:tc>
        <w:tc>
          <w:tcPr>
            <w:tcW w:w="6965" w:type="dxa"/>
          </w:tcPr>
          <w:p w14:paraId="6577791B" w14:textId="77777777" w:rsidR="00A5434F" w:rsidRDefault="009A6D04" w:rsidP="00E71BE9">
            <w:pPr>
              <w:cnfStyle w:val="000000100000" w:firstRow="0" w:lastRow="0" w:firstColumn="0" w:lastColumn="0" w:oddVBand="0" w:evenVBand="0" w:oddHBand="1" w:evenHBand="0" w:firstRowFirstColumn="0" w:firstRowLastColumn="0" w:lastRowFirstColumn="0" w:lastRowLastColumn="0"/>
            </w:pPr>
            <w:r>
              <w:t>Is the absence of religious involvement in government affairs especially the prohibition of religious influence in the determination of state politics</w:t>
            </w:r>
          </w:p>
        </w:tc>
      </w:tr>
      <w:tr w:rsidR="00A5434F" w14:paraId="12803755"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8C5DFD7" w14:textId="77777777" w:rsidR="00A5434F" w:rsidRDefault="00A5434F" w:rsidP="00E71BE9">
            <w:r>
              <w:t>Isaiah Berlin</w:t>
            </w:r>
          </w:p>
        </w:tc>
        <w:tc>
          <w:tcPr>
            <w:tcW w:w="6965" w:type="dxa"/>
          </w:tcPr>
          <w:p w14:paraId="7A2903B5" w14:textId="77777777" w:rsidR="00A5434F" w:rsidRPr="009A6D04" w:rsidRDefault="009A6D04" w:rsidP="009A6D04">
            <w:pPr>
              <w:cnfStyle w:val="000000000000" w:firstRow="0" w:lastRow="0" w:firstColumn="0" w:lastColumn="0" w:oddVBand="0" w:evenVBand="0" w:oddHBand="0" w:evenHBand="0" w:firstRowFirstColumn="0" w:firstRowLastColumn="0" w:lastRowFirstColumn="0" w:lastRowLastColumn="0"/>
            </w:pPr>
            <w:r w:rsidRPr="009A6D04">
              <w:t xml:space="preserve">Social and political theorist, </w:t>
            </w:r>
            <w:r w:rsidRPr="009A6D04">
              <w:rPr>
                <w:rFonts w:cs="Helvetica"/>
              </w:rPr>
              <w:t>freedom to and freedom from (difference between ancient and modern political philosophy). Freedom to: design a just state that will develop good humans - Plato, Aristotle, St. Augustine. Freedom from: the state - creates a political order that enshrines liberty - Hobbes and Locke</w:t>
            </w:r>
          </w:p>
        </w:tc>
      </w:tr>
      <w:tr w:rsidR="00A5434F" w14:paraId="360A4766"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BD78607" w14:textId="77777777" w:rsidR="00A5434F" w:rsidRDefault="00A5434F" w:rsidP="00E71BE9">
            <w:r>
              <w:t>Declaration and the Rights of Man</w:t>
            </w:r>
          </w:p>
        </w:tc>
        <w:tc>
          <w:tcPr>
            <w:tcW w:w="6965" w:type="dxa"/>
          </w:tcPr>
          <w:p w14:paraId="763DA5B0" w14:textId="77777777" w:rsidR="00A5434F" w:rsidRPr="009A6D04" w:rsidRDefault="009A6D04" w:rsidP="009A6D04">
            <w:pPr>
              <w:widowControl w:val="0"/>
              <w:tabs>
                <w:tab w:val="left" w:pos="220"/>
                <w:tab w:val="left" w:pos="720"/>
              </w:tabs>
              <w:autoSpaceDE w:val="0"/>
              <w:autoSpaceDN w:val="0"/>
              <w:adjustRightInd w:val="0"/>
              <w:spacing w:line="340" w:lineRule="atLeast"/>
              <w:cnfStyle w:val="000000100000" w:firstRow="0" w:lastRow="0" w:firstColumn="0" w:lastColumn="0" w:oddVBand="0" w:evenVBand="0" w:oddHBand="1" w:evenHBand="0" w:firstRowFirstColumn="0" w:firstRowLastColumn="0" w:lastRowFirstColumn="0" w:lastRowLastColumn="0"/>
            </w:pPr>
            <w:r w:rsidRPr="009A6D04">
              <w:rPr>
                <w:rFonts w:cs="Helvetica"/>
              </w:rPr>
              <w:t xml:space="preserve">Created by Francois </w:t>
            </w:r>
            <w:proofErr w:type="spellStart"/>
            <w:r w:rsidRPr="009A6D04">
              <w:rPr>
                <w:rFonts w:cs="Helvetica"/>
              </w:rPr>
              <w:t>Furet</w:t>
            </w:r>
            <w:proofErr w:type="spellEnd"/>
            <w:r w:rsidRPr="009A6D04">
              <w:rPr>
                <w:rFonts w:cs="Helvetica"/>
              </w:rPr>
              <w:t xml:space="preserve"> demonstration of the social contract constituted the basis for a new way of living together. In August 2, 1789, abolishes and renounces </w:t>
            </w:r>
            <w:proofErr w:type="spellStart"/>
            <w:r w:rsidRPr="009A6D04">
              <w:rPr>
                <w:rFonts w:cs="Helvetica"/>
              </w:rPr>
              <w:t>ancien</w:t>
            </w:r>
            <w:proofErr w:type="spellEnd"/>
            <w:r w:rsidRPr="009A6D04">
              <w:rPr>
                <w:rFonts w:cs="Helvetica"/>
              </w:rPr>
              <w:t xml:space="preserve"> regime with its privileges and different rights for different classes, Men are born and remain free and equal in rights; social distinctions may be based only on general usefulness - the state exists only if it serves us</w:t>
            </w:r>
          </w:p>
        </w:tc>
      </w:tr>
      <w:tr w:rsidR="00A5434F" w14:paraId="45F6A0D6"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361F4A3" w14:textId="77777777" w:rsidR="00A5434F" w:rsidRDefault="00A5434F" w:rsidP="00E71BE9">
            <w:proofErr w:type="spellStart"/>
            <w:r>
              <w:t>Liberté</w:t>
            </w:r>
            <w:proofErr w:type="spellEnd"/>
            <w:r w:rsidR="009A6D04">
              <w:t xml:space="preserve">, </w:t>
            </w:r>
            <w:proofErr w:type="spellStart"/>
            <w:r w:rsidR="009A6D04">
              <w:t>Egalité</w:t>
            </w:r>
            <w:proofErr w:type="spellEnd"/>
            <w:r w:rsidR="009A6D04">
              <w:t xml:space="preserve">, </w:t>
            </w:r>
            <w:proofErr w:type="spellStart"/>
            <w:r w:rsidR="009A6D04">
              <w:t>Fraternité</w:t>
            </w:r>
            <w:proofErr w:type="spellEnd"/>
          </w:p>
        </w:tc>
        <w:tc>
          <w:tcPr>
            <w:tcW w:w="6965" w:type="dxa"/>
          </w:tcPr>
          <w:p w14:paraId="1FF2F03A" w14:textId="77777777" w:rsidR="00A5434F" w:rsidRDefault="009A6D04" w:rsidP="00E71BE9">
            <w:pPr>
              <w:cnfStyle w:val="000000000000" w:firstRow="0" w:lastRow="0" w:firstColumn="0" w:lastColumn="0" w:oddVBand="0" w:evenVBand="0" w:oddHBand="0" w:evenHBand="0" w:firstRowFirstColumn="0" w:firstRowLastColumn="0" w:lastRowFirstColumn="0" w:lastRowLastColumn="0"/>
            </w:pPr>
            <w:r>
              <w:t xml:space="preserve">Brotherhood od man.  Its origins in the French Revolution. Freedom from the state and letter de cachet, end to the </w:t>
            </w:r>
            <w:proofErr w:type="spellStart"/>
            <w:r>
              <w:t>ancien</w:t>
            </w:r>
            <w:proofErr w:type="spellEnd"/>
            <w:r>
              <w:t xml:space="preserve"> regime and source of demands for the right to welfare, solidarity and collective identity rights</w:t>
            </w:r>
          </w:p>
        </w:tc>
      </w:tr>
      <w:tr w:rsidR="00A5434F" w14:paraId="7452E396"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184FB53" w14:textId="77777777" w:rsidR="00A5434F" w:rsidRDefault="00A5434F" w:rsidP="00E71BE9">
            <w:proofErr w:type="spellStart"/>
            <w:r>
              <w:t>Ancien</w:t>
            </w:r>
            <w:proofErr w:type="spellEnd"/>
            <w:r>
              <w:t xml:space="preserve"> Regime</w:t>
            </w:r>
          </w:p>
        </w:tc>
        <w:tc>
          <w:tcPr>
            <w:tcW w:w="6965" w:type="dxa"/>
          </w:tcPr>
          <w:p w14:paraId="05AA60DE" w14:textId="77777777" w:rsidR="00A5434F" w:rsidRDefault="009A6D04" w:rsidP="00E71BE9">
            <w:pPr>
              <w:cnfStyle w:val="000000100000" w:firstRow="0" w:lastRow="0" w:firstColumn="0" w:lastColumn="0" w:oddVBand="0" w:evenVBand="0" w:oddHBand="1" w:evenHBand="0" w:firstRowFirstColumn="0" w:firstRowLastColumn="0" w:lastRowFirstColumn="0" w:lastRowLastColumn="0"/>
            </w:pPr>
            <w:r>
              <w:t>Was the monarchic, aristocratic, social and political system established in the Kingdom of France</w:t>
            </w:r>
          </w:p>
        </w:tc>
      </w:tr>
      <w:tr w:rsidR="009A6D04" w14:paraId="6552C22B"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AF1E183" w14:textId="77777777" w:rsidR="009A6D04" w:rsidRDefault="009A6D04" w:rsidP="00E71BE9">
            <w:r>
              <w:t>Due process</w:t>
            </w:r>
          </w:p>
        </w:tc>
        <w:tc>
          <w:tcPr>
            <w:tcW w:w="6965" w:type="dxa"/>
          </w:tcPr>
          <w:p w14:paraId="1C652759" w14:textId="77777777" w:rsidR="009A6D04" w:rsidRDefault="00D577F6" w:rsidP="00E71BE9">
            <w:pPr>
              <w:cnfStyle w:val="000000000000" w:firstRow="0" w:lastRow="0" w:firstColumn="0" w:lastColumn="0" w:oddVBand="0" w:evenVBand="0" w:oddHBand="0" w:evenHBand="0" w:firstRowFirstColumn="0" w:firstRowLastColumn="0" w:lastRowFirstColumn="0" w:lastRowLastColumn="0"/>
            </w:pPr>
            <w:r>
              <w:t>No one is above the law. Everyone is innocent until proven guilty of having violated a known law. The police cannot enter a home without a warrant obtained from a judge. The right to bail and a speedy trial. Habeas Corpus: produce the body – to be taken out of jail to stand before a judge on the grounds of arrest. Independent judges and juries. The right to non-self incrimination and freedom from torture.</w:t>
            </w:r>
          </w:p>
          <w:p w14:paraId="6FA3431E" w14:textId="77777777" w:rsidR="00D577F6" w:rsidRDefault="00D577F6" w:rsidP="00E71BE9">
            <w:pPr>
              <w:cnfStyle w:val="000000000000" w:firstRow="0" w:lastRow="0" w:firstColumn="0" w:lastColumn="0" w:oddVBand="0" w:evenVBand="0" w:oddHBand="0" w:evenHBand="0" w:firstRowFirstColumn="0" w:firstRowLastColumn="0" w:lastRowFirstColumn="0" w:lastRowLastColumn="0"/>
            </w:pPr>
            <w:r>
              <w:t xml:space="preserve">Political rights gained from Due Process: prevention of the use of the court system to persecute political opponents. Prevent the use of scapegoats. Creation of a neutral and fair justice system. Jury system and jury nullification. </w:t>
            </w:r>
          </w:p>
        </w:tc>
      </w:tr>
      <w:tr w:rsidR="009A6D04" w14:paraId="3878CE10"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2EFD798" w14:textId="77777777" w:rsidR="009A6D04" w:rsidRDefault="009A6D04" w:rsidP="00E71BE9">
            <w:r>
              <w:t>Petition of Rights 1628</w:t>
            </w:r>
          </w:p>
        </w:tc>
        <w:tc>
          <w:tcPr>
            <w:tcW w:w="6965" w:type="dxa"/>
          </w:tcPr>
          <w:p w14:paraId="362EB23E" w14:textId="77777777" w:rsidR="009A6D04" w:rsidRDefault="000F5258" w:rsidP="00E71BE9">
            <w:pPr>
              <w:cnfStyle w:val="000000100000" w:firstRow="0" w:lastRow="0" w:firstColumn="0" w:lastColumn="0" w:oddVBand="0" w:evenVBand="0" w:oddHBand="1" w:evenHBand="0" w:firstRowFirstColumn="0" w:firstRowLastColumn="0" w:lastRowFirstColumn="0" w:lastRowLastColumn="0"/>
            </w:pPr>
            <w:r>
              <w:t xml:space="preserve">Written by Parliament in England as an objective to an overreach authority by King Charles. Contained four main points: No taxes could be levied without Parliament’s consent. No English </w:t>
            </w:r>
            <w:proofErr w:type="spellStart"/>
            <w:r>
              <w:t>subkect</w:t>
            </w:r>
            <w:proofErr w:type="spellEnd"/>
            <w:r>
              <w:t xml:space="preserve"> could be imprisoned without cause – thus reinforcing the right of habeas corpus. No quartering of soldiers in citizen’s homes. No martial law may be used in peacetime. All four points enumerated specific civil rights that citizens felt Charles had breached upon throughout his reign. His abuse of power escalated to an intolerable level after Parliament refused to finance his unpopular foreign policies.</w:t>
            </w:r>
          </w:p>
        </w:tc>
      </w:tr>
      <w:tr w:rsidR="009A6D04" w14:paraId="3737AA9B"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D8617FA" w14:textId="77777777" w:rsidR="009A6D04" w:rsidRDefault="009A6D04" w:rsidP="00E71BE9">
            <w:r>
              <w:t>Bill of Rights 1689</w:t>
            </w:r>
          </w:p>
        </w:tc>
        <w:tc>
          <w:tcPr>
            <w:tcW w:w="6965" w:type="dxa"/>
          </w:tcPr>
          <w:p w14:paraId="6C529554" w14:textId="77777777" w:rsidR="009A6D04" w:rsidRDefault="000F5258" w:rsidP="00E71BE9">
            <w:pPr>
              <w:cnfStyle w:val="000000000000" w:firstRow="0" w:lastRow="0" w:firstColumn="0" w:lastColumn="0" w:oddVBand="0" w:evenVBand="0" w:oddHBand="0" w:evenHBand="0" w:firstRowFirstColumn="0" w:firstRowLastColumn="0" w:lastRowFirstColumn="0" w:lastRowLastColumn="0"/>
            </w:pPr>
            <w:r>
              <w:t xml:space="preserve">Creates a separation of powers, limits the powers of the king and queen, enhances the democratic election and bolsters freedom of speech. The Bill of Rights guaranteed certain rights of the citizens of England from the power of the crown. The Bill gives the legislative body of Parliament absolute sovereignty and makes it supreme over all other government institutions. In detail, the first provision states that the crown should have no interference with the law – the king and queen may not by themselves establish new courts of law nor may they act as a judge. Second, the crown may not create new taxes without the approval of Parliament an act must be passed. Third, Parliament may petition the crown to do something without fear of the crown retaliating against them. Fourth, no army may be kept during </w:t>
            </w:r>
            <w:proofErr w:type="gramStart"/>
            <w:r>
              <w:t>peace time</w:t>
            </w:r>
            <w:proofErr w:type="gramEnd"/>
            <w:r>
              <w:t xml:space="preserve"> without consent of Parliament. Fifth, gives people the right to bear arms so long they are allowed to by law. </w:t>
            </w:r>
          </w:p>
        </w:tc>
      </w:tr>
      <w:tr w:rsidR="009A6D04" w14:paraId="3D48BED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D98D625" w14:textId="77777777" w:rsidR="009A6D04" w:rsidRDefault="009A6D04" w:rsidP="00E71BE9">
            <w:r>
              <w:t>Impunity</w:t>
            </w:r>
          </w:p>
        </w:tc>
        <w:tc>
          <w:tcPr>
            <w:tcW w:w="6965" w:type="dxa"/>
          </w:tcPr>
          <w:p w14:paraId="1B5C417B" w14:textId="77777777" w:rsidR="009A6D04" w:rsidRDefault="00556A16" w:rsidP="00E71BE9">
            <w:pPr>
              <w:cnfStyle w:val="000000100000" w:firstRow="0" w:lastRow="0" w:firstColumn="0" w:lastColumn="0" w:oddVBand="0" w:evenVBand="0" w:oddHBand="1" w:evenHBand="0" w:firstRowFirstColumn="0" w:firstRowLastColumn="0" w:lastRowFirstColumn="0" w:lastRowLastColumn="0"/>
            </w:pPr>
            <w:r>
              <w:t xml:space="preserve">Means exemption from punishment or loss or escape from fines.  If you do something that usually results in punishment, but you do it with impunity, you will not be punished for the deed. </w:t>
            </w:r>
          </w:p>
        </w:tc>
      </w:tr>
      <w:tr w:rsidR="009A6D04" w14:paraId="4B8ABE97"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ACEDA16" w14:textId="77777777" w:rsidR="009A6D04" w:rsidRDefault="009A6D04" w:rsidP="00E71BE9">
            <w:r>
              <w:t>Habeas Corpus</w:t>
            </w:r>
          </w:p>
        </w:tc>
        <w:tc>
          <w:tcPr>
            <w:tcW w:w="6965" w:type="dxa"/>
          </w:tcPr>
          <w:p w14:paraId="5C914180" w14:textId="77777777" w:rsidR="009A6D04" w:rsidRDefault="00D577F6" w:rsidP="00E71BE9">
            <w:pPr>
              <w:cnfStyle w:val="000000000000" w:firstRow="0" w:lastRow="0" w:firstColumn="0" w:lastColumn="0" w:oddVBand="0" w:evenVBand="0" w:oddHBand="0" w:evenHBand="0" w:firstRowFirstColumn="0" w:firstRowLastColumn="0" w:lastRowFirstColumn="0" w:lastRowLastColumn="0"/>
            </w:pPr>
            <w:r>
              <w:t>Produce the body</w:t>
            </w:r>
            <w:r w:rsidR="00556A16">
              <w:t xml:space="preserve">. Judicial mandate to a prison official ordering that an inmate be brought to the court so it can be determined whether or not that person is imprisoned lawfully and whether or not he should be released from custody. </w:t>
            </w:r>
          </w:p>
        </w:tc>
      </w:tr>
      <w:tr w:rsidR="009A6D04" w14:paraId="533902A1"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4BE80B2" w14:textId="77777777" w:rsidR="009A6D04" w:rsidRDefault="009A6D04" w:rsidP="00E71BE9">
            <w:r>
              <w:t xml:space="preserve">Jean </w:t>
            </w:r>
            <w:proofErr w:type="spellStart"/>
            <w:r>
              <w:t>Calas</w:t>
            </w:r>
            <w:proofErr w:type="spellEnd"/>
          </w:p>
        </w:tc>
        <w:tc>
          <w:tcPr>
            <w:tcW w:w="6965" w:type="dxa"/>
          </w:tcPr>
          <w:p w14:paraId="3B5BFE56" w14:textId="77777777" w:rsidR="009A6D04" w:rsidRDefault="004C10EC" w:rsidP="00E71BE9">
            <w:pPr>
              <w:cnfStyle w:val="000000100000" w:firstRow="0" w:lastRow="0" w:firstColumn="0" w:lastColumn="0" w:oddVBand="0" w:evenVBand="0" w:oddHBand="1" w:evenHBand="0" w:firstRowFirstColumn="0" w:firstRowLastColumn="0" w:lastRowFirstColumn="0" w:lastRowLastColumn="0"/>
            </w:pPr>
            <w:r>
              <w:t xml:space="preserve">Living in France, was a victim of a biased trial due to his being a Protestant in an officially Roman Catholic society. </w:t>
            </w:r>
            <w:proofErr w:type="spellStart"/>
            <w:r>
              <w:t>Calas</w:t>
            </w:r>
            <w:proofErr w:type="spellEnd"/>
            <w:r>
              <w:t xml:space="preserve"> was arrested and charged for having murdered his son to prevent or punish his conversion to Catholicism. He first claimed that is was an unknown intruder, but then later insisted that his son committed suicide. </w:t>
            </w:r>
          </w:p>
        </w:tc>
      </w:tr>
      <w:tr w:rsidR="009A6D04" w14:paraId="7337D1CA"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D26CF14" w14:textId="77777777" w:rsidR="009A6D04" w:rsidRDefault="009A6D04" w:rsidP="00E71BE9">
            <w:r>
              <w:t>Voltaire</w:t>
            </w:r>
          </w:p>
        </w:tc>
        <w:tc>
          <w:tcPr>
            <w:tcW w:w="6965" w:type="dxa"/>
          </w:tcPr>
          <w:p w14:paraId="64E2FE04" w14:textId="77777777" w:rsidR="009A6D04" w:rsidRDefault="004C10EC" w:rsidP="00E71BE9">
            <w:pPr>
              <w:cnfStyle w:val="000000000000" w:firstRow="0" w:lastRow="0" w:firstColumn="0" w:lastColumn="0" w:oddVBand="0" w:evenVBand="0" w:oddHBand="0" w:evenHBand="0" w:firstRowFirstColumn="0" w:firstRowLastColumn="0" w:lastRowFirstColumn="0" w:lastRowLastColumn="0"/>
            </w:pPr>
            <w:r>
              <w:t xml:space="preserve">French philosopher in the Age of Enlightenment. Was a supporter of social reform and worked to criticize Catholic dogma and French institutions of his day. </w:t>
            </w:r>
          </w:p>
        </w:tc>
      </w:tr>
      <w:tr w:rsidR="009A6D04" w14:paraId="1254C43E"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F7839A1" w14:textId="77777777" w:rsidR="009A6D04" w:rsidRDefault="009A6D04" w:rsidP="00E71BE9">
            <w:r>
              <w:t>Dreyfus affair</w:t>
            </w:r>
          </w:p>
        </w:tc>
        <w:tc>
          <w:tcPr>
            <w:tcW w:w="6965" w:type="dxa"/>
          </w:tcPr>
          <w:p w14:paraId="0247AA16" w14:textId="77777777" w:rsidR="009A6D04" w:rsidRDefault="004C10EC" w:rsidP="00E71BE9">
            <w:pPr>
              <w:cnfStyle w:val="000000100000" w:firstRow="0" w:lastRow="0" w:firstColumn="0" w:lastColumn="0" w:oddVBand="0" w:evenVBand="0" w:oddHBand="1" w:evenHBand="0" w:firstRowFirstColumn="0" w:firstRowLastColumn="0" w:lastRowFirstColumn="0" w:lastRowLastColumn="0"/>
            </w:pPr>
            <w:r>
              <w:t>Political scandal that began in 1894 and was finally resolved in 1906. Dreyfus came under suspicion of providing secret information to the German government. Most likely because he was a Jew and he had access to this type of information. He was found guilty in a secret military court martial, during which he was denied the right to examine the evidence against him.</w:t>
            </w:r>
          </w:p>
        </w:tc>
      </w:tr>
      <w:tr w:rsidR="009A6D04" w14:paraId="7C5CD2BD"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8F9457B" w14:textId="77777777" w:rsidR="009A6D04" w:rsidRDefault="009A6D04" w:rsidP="00E71BE9">
            <w:proofErr w:type="spellStart"/>
            <w:r>
              <w:t>J’accuse</w:t>
            </w:r>
            <w:proofErr w:type="spellEnd"/>
          </w:p>
        </w:tc>
        <w:tc>
          <w:tcPr>
            <w:tcW w:w="6965" w:type="dxa"/>
          </w:tcPr>
          <w:p w14:paraId="6DEB710C" w14:textId="77777777" w:rsidR="009A6D04" w:rsidRDefault="00CA16BC" w:rsidP="00E71BE9">
            <w:pPr>
              <w:cnfStyle w:val="000000000000" w:firstRow="0" w:lastRow="0" w:firstColumn="0" w:lastColumn="0" w:oddVBand="0" w:evenVBand="0" w:oddHBand="0" w:evenHBand="0" w:firstRowFirstColumn="0" w:firstRowLastColumn="0" w:lastRowFirstColumn="0" w:lastRowLastColumn="0"/>
            </w:pPr>
            <w:r>
              <w:t xml:space="preserve">A denunciation of the army cover-up in a daily newspaper. </w:t>
            </w:r>
          </w:p>
        </w:tc>
      </w:tr>
      <w:tr w:rsidR="009A6D04" w14:paraId="338858D5"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00DA6C2" w14:textId="77777777" w:rsidR="009A6D04" w:rsidRDefault="009A6D04" w:rsidP="00E71BE9">
            <w:r>
              <w:t>Emile Zola</w:t>
            </w:r>
          </w:p>
        </w:tc>
        <w:tc>
          <w:tcPr>
            <w:tcW w:w="6965" w:type="dxa"/>
          </w:tcPr>
          <w:p w14:paraId="76C30AF5" w14:textId="77777777" w:rsidR="009A6D04" w:rsidRDefault="00CA16BC" w:rsidP="00E71BE9">
            <w:pPr>
              <w:cnfStyle w:val="000000100000" w:firstRow="0" w:lastRow="0" w:firstColumn="0" w:lastColumn="0" w:oddVBand="0" w:evenVBand="0" w:oddHBand="1" w:evenHBand="0" w:firstRowFirstColumn="0" w:firstRowLastColumn="0" w:lastRowFirstColumn="0" w:lastRowLastColumn="0"/>
            </w:pPr>
            <w:r>
              <w:t xml:space="preserve">Found guilty of libeling the army and was sentenced to imprisonment. </w:t>
            </w:r>
          </w:p>
        </w:tc>
      </w:tr>
      <w:tr w:rsidR="009A6D04" w14:paraId="2C46A468"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0C4B8BA" w14:textId="77777777" w:rsidR="009A6D04" w:rsidRDefault="009A6D04" w:rsidP="00E71BE9">
            <w:r>
              <w:t xml:space="preserve">Louis </w:t>
            </w:r>
            <w:proofErr w:type="spellStart"/>
            <w:r>
              <w:t>Althusser</w:t>
            </w:r>
            <w:proofErr w:type="spellEnd"/>
          </w:p>
        </w:tc>
        <w:tc>
          <w:tcPr>
            <w:tcW w:w="6965" w:type="dxa"/>
          </w:tcPr>
          <w:p w14:paraId="65EF66C6" w14:textId="77777777" w:rsidR="009A6D04" w:rsidRDefault="00D577F6" w:rsidP="00E71BE9">
            <w:pPr>
              <w:cnfStyle w:val="000000000000" w:firstRow="0" w:lastRow="0" w:firstColumn="0" w:lastColumn="0" w:oddVBand="0" w:evenVBand="0" w:oddHBand="0" w:evenHBand="0" w:firstRowFirstColumn="0" w:firstRowLastColumn="0" w:lastRowFirstColumn="0" w:lastRowLastColumn="0"/>
            </w:pPr>
            <w:r>
              <w:t>State and the prison complex of courts, schools, social workers, police. All participate in providing discipline and controlling “delinquents</w:t>
            </w:r>
            <w:r w:rsidR="00DF5AB8">
              <w:t>.</w:t>
            </w:r>
            <w:r>
              <w:t>”</w:t>
            </w:r>
            <w:r w:rsidR="00DF5AB8">
              <w:t xml:space="preserve"> Hard power that operates by the means of violence.</w:t>
            </w:r>
          </w:p>
        </w:tc>
      </w:tr>
      <w:tr w:rsidR="009A6D04" w14:paraId="3A8C9376"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D1DE188" w14:textId="77777777" w:rsidR="009A6D04" w:rsidRDefault="009A6D04" w:rsidP="00E71BE9">
            <w:r>
              <w:t xml:space="preserve">Repressive </w:t>
            </w:r>
            <w:proofErr w:type="spellStart"/>
            <w:r>
              <w:t>apparat</w:t>
            </w:r>
            <w:proofErr w:type="spellEnd"/>
          </w:p>
        </w:tc>
        <w:tc>
          <w:tcPr>
            <w:tcW w:w="6965" w:type="dxa"/>
          </w:tcPr>
          <w:p w14:paraId="6E61D746" w14:textId="77777777" w:rsidR="009A6D04" w:rsidRDefault="00DF5AB8" w:rsidP="00E71BE9">
            <w:pPr>
              <w:cnfStyle w:val="000000100000" w:firstRow="0" w:lastRow="0" w:firstColumn="0" w:lastColumn="0" w:oddVBand="0" w:evenVBand="0" w:oddHBand="1" w:evenHBand="0" w:firstRowFirstColumn="0" w:firstRowLastColumn="0" w:lastRowFirstColumn="0" w:lastRowLastColumn="0"/>
            </w:pPr>
            <w:r>
              <w:t xml:space="preserve">Consists of the army, the police, the judiciary and the prison system. It operates primarily by means of mental and physical coercion and violence. </w:t>
            </w:r>
          </w:p>
        </w:tc>
      </w:tr>
      <w:tr w:rsidR="009A6D04" w14:paraId="30ABFC8E"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E01F999" w14:textId="77777777" w:rsidR="009A6D04" w:rsidRDefault="009A6D04" w:rsidP="00E71BE9">
            <w:r>
              <w:t>Four Freedoms</w:t>
            </w:r>
          </w:p>
        </w:tc>
        <w:tc>
          <w:tcPr>
            <w:tcW w:w="6965" w:type="dxa"/>
          </w:tcPr>
          <w:p w14:paraId="6CD1335A" w14:textId="77777777" w:rsidR="009A6D04" w:rsidRDefault="00D577F6" w:rsidP="00E71BE9">
            <w:pPr>
              <w:cnfStyle w:val="000000000000" w:firstRow="0" w:lastRow="0" w:firstColumn="0" w:lastColumn="0" w:oddVBand="0" w:evenVBand="0" w:oddHBand="0" w:evenHBand="0" w:firstRowFirstColumn="0" w:firstRowLastColumn="0" w:lastRowFirstColumn="0" w:lastRowLastColumn="0"/>
            </w:pPr>
            <w:r>
              <w:t>Freedom of Speech, freedom of worship, freedom from want and freedom from fear</w:t>
            </w:r>
          </w:p>
        </w:tc>
      </w:tr>
      <w:tr w:rsidR="009A6D04" w14:paraId="5636B51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104ACFA" w14:textId="77777777" w:rsidR="009A6D04" w:rsidRDefault="009A6D04" w:rsidP="00E71BE9">
            <w:r>
              <w:t>Historic Bloc</w:t>
            </w:r>
          </w:p>
        </w:tc>
        <w:tc>
          <w:tcPr>
            <w:tcW w:w="6965" w:type="dxa"/>
          </w:tcPr>
          <w:p w14:paraId="3B6CC10C" w14:textId="77777777" w:rsidR="009A6D04" w:rsidRDefault="00D577F6" w:rsidP="00E71BE9">
            <w:pPr>
              <w:cnfStyle w:val="000000100000" w:firstRow="0" w:lastRow="0" w:firstColumn="0" w:lastColumn="0" w:oddVBand="0" w:evenVBand="0" w:oddHBand="1" w:evenHBand="0" w:firstRowFirstColumn="0" w:firstRowLastColumn="0" w:lastRowFirstColumn="0" w:lastRowLastColumn="0"/>
            </w:pPr>
            <w:r>
              <w:t>Dominant class enters into agreements with other elites. Subaltern classes also agree to compromises. Result of struggle not generosity: coalminers, auto workers</w:t>
            </w:r>
          </w:p>
        </w:tc>
      </w:tr>
      <w:tr w:rsidR="009A6D04" w14:paraId="28BCFD7A"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BCEE584" w14:textId="77777777" w:rsidR="009A6D04" w:rsidRDefault="009A6D04" w:rsidP="00E71BE9">
            <w:r>
              <w:t>Subaltern classes</w:t>
            </w:r>
          </w:p>
        </w:tc>
        <w:tc>
          <w:tcPr>
            <w:tcW w:w="6965" w:type="dxa"/>
          </w:tcPr>
          <w:p w14:paraId="1B47B37A" w14:textId="77777777" w:rsidR="009A6D04" w:rsidRDefault="00DF5AB8" w:rsidP="00E71BE9">
            <w:pPr>
              <w:cnfStyle w:val="000000000000" w:firstRow="0" w:lastRow="0" w:firstColumn="0" w:lastColumn="0" w:oddVBand="0" w:evenVBand="0" w:oddHBand="0" w:evenHBand="0" w:firstRowFirstColumn="0" w:firstRowLastColumn="0" w:lastRowFirstColumn="0" w:lastRowLastColumn="0"/>
            </w:pPr>
            <w:r>
              <w:t xml:space="preserve">It is a person who fits within the model of the Oppressor/oppressed as the being so marginalized as to not even have the voice of the oppressed. Those who are invisible to both the colonizer and the colonized are the </w:t>
            </w:r>
            <w:proofErr w:type="gramStart"/>
            <w:r>
              <w:t>subaltern</w:t>
            </w:r>
            <w:proofErr w:type="gramEnd"/>
            <w:r>
              <w:t xml:space="preserve">. </w:t>
            </w:r>
          </w:p>
        </w:tc>
      </w:tr>
      <w:tr w:rsidR="009A6D04" w14:paraId="40076B57"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55506F6" w14:textId="77777777" w:rsidR="009A6D04" w:rsidRDefault="009A6D04" w:rsidP="00E71BE9">
            <w:proofErr w:type="spellStart"/>
            <w:r>
              <w:t>Matewan</w:t>
            </w:r>
            <w:proofErr w:type="spellEnd"/>
          </w:p>
        </w:tc>
        <w:tc>
          <w:tcPr>
            <w:tcW w:w="6965" w:type="dxa"/>
          </w:tcPr>
          <w:p w14:paraId="59F8FCCF" w14:textId="77777777" w:rsidR="009A6D04" w:rsidRDefault="00D577F6" w:rsidP="00E71BE9">
            <w:pPr>
              <w:cnfStyle w:val="000000100000" w:firstRow="0" w:lastRow="0" w:firstColumn="0" w:lastColumn="0" w:oddVBand="0" w:evenVBand="0" w:oddHBand="1" w:evenHBand="0" w:firstRowFirstColumn="0" w:firstRowLastColumn="0" w:lastRowFirstColumn="0" w:lastRowLastColumn="0"/>
            </w:pPr>
            <w:r>
              <w:t>Mingo County wars</w:t>
            </w:r>
            <w:r w:rsidR="00DF5AB8">
              <w:t xml:space="preserve"> 1920 shootout between local miners and the detective agency. </w:t>
            </w:r>
          </w:p>
        </w:tc>
      </w:tr>
      <w:tr w:rsidR="009A6D04" w14:paraId="206163AF"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7ADAFC9" w14:textId="77777777" w:rsidR="009A6D04" w:rsidRDefault="009A6D04" w:rsidP="00E71BE9">
            <w:proofErr w:type="spellStart"/>
            <w:r>
              <w:t>Immiseration</w:t>
            </w:r>
            <w:proofErr w:type="spellEnd"/>
          </w:p>
        </w:tc>
        <w:tc>
          <w:tcPr>
            <w:tcW w:w="6965" w:type="dxa"/>
          </w:tcPr>
          <w:p w14:paraId="5D3DA149" w14:textId="77777777" w:rsidR="009A6D04" w:rsidRDefault="00DF5AB8" w:rsidP="00E71BE9">
            <w:pPr>
              <w:cnfStyle w:val="000000000000" w:firstRow="0" w:lastRow="0" w:firstColumn="0" w:lastColumn="0" w:oddVBand="0" w:evenVBand="0" w:oddHBand="0" w:evenHBand="0" w:firstRowFirstColumn="0" w:firstRowLastColumn="0" w:lastRowFirstColumn="0" w:lastRowLastColumn="0"/>
            </w:pPr>
            <w:r>
              <w:t>Economic impoverishment. The impoverishment of working people applied to every aspect of their lives under capitalism</w:t>
            </w:r>
          </w:p>
        </w:tc>
      </w:tr>
      <w:tr w:rsidR="009A6D04" w14:paraId="7755ED0A"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339F535" w14:textId="77777777" w:rsidR="009A6D04" w:rsidRDefault="009A6D04" w:rsidP="00E71BE9">
            <w:proofErr w:type="spellStart"/>
            <w:r>
              <w:t>Taylorization</w:t>
            </w:r>
            <w:proofErr w:type="spellEnd"/>
          </w:p>
        </w:tc>
        <w:tc>
          <w:tcPr>
            <w:tcW w:w="6965" w:type="dxa"/>
          </w:tcPr>
          <w:p w14:paraId="7180DAC7" w14:textId="77777777" w:rsidR="009A6D04" w:rsidRDefault="00DF5AB8" w:rsidP="00E71BE9">
            <w:pPr>
              <w:cnfStyle w:val="000000100000" w:firstRow="0" w:lastRow="0" w:firstColumn="0" w:lastColumn="0" w:oddVBand="0" w:evenVBand="0" w:oddHBand="1" w:evenHBand="0" w:firstRowFirstColumn="0" w:firstRowLastColumn="0" w:lastRowFirstColumn="0" w:lastRowLastColumn="0"/>
            </w:pPr>
            <w:r>
              <w:t xml:space="preserve">Product efficiency methodology that breaks every action, job, or task into small and simple </w:t>
            </w:r>
            <w:proofErr w:type="gramStart"/>
            <w:r>
              <w:t>segments which</w:t>
            </w:r>
            <w:proofErr w:type="gramEnd"/>
            <w:r>
              <w:t xml:space="preserve"> can be easily analyzed and taught. It aims to achieve maximum job fragmentation to minimize skill requirements and job learning time, separates execution of work from work-planning, separates direct labour from indirect labour, replaces rule of thumb productivity estimates with precise measurements, introduces time and motion study for optimum job performances, cost accounting, tool and work station design, and makes possible payments by result method of wage determination</w:t>
            </w:r>
          </w:p>
        </w:tc>
      </w:tr>
      <w:tr w:rsidR="009A6D04" w14:paraId="5B4D2E44"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6739670" w14:textId="77777777" w:rsidR="009A6D04" w:rsidRDefault="009A6D04" w:rsidP="00E71BE9">
            <w:r>
              <w:t>Realization crisis</w:t>
            </w:r>
          </w:p>
        </w:tc>
        <w:tc>
          <w:tcPr>
            <w:tcW w:w="6965" w:type="dxa"/>
          </w:tcPr>
          <w:p w14:paraId="0B5F1FA2" w14:textId="77777777" w:rsidR="009A6D04" w:rsidRDefault="00DF5AB8" w:rsidP="00E71BE9">
            <w:pPr>
              <w:cnfStyle w:val="000000000000" w:firstRow="0" w:lastRow="0" w:firstColumn="0" w:lastColumn="0" w:oddVBand="0" w:evenVBand="0" w:oddHBand="0" w:evenHBand="0" w:firstRowFirstColumn="0" w:firstRowLastColumn="0" w:lastRowFirstColumn="0" w:lastRowLastColumn="0"/>
            </w:pPr>
            <w:r>
              <w:t>Occurs when the owner of mass production</w:t>
            </w:r>
            <w:r w:rsidR="00B3739D">
              <w:t xml:space="preserve"> does not manage to realize their commodities on the market, namely, doesn’t manage to sell them and get a profit out of them. </w:t>
            </w:r>
          </w:p>
        </w:tc>
      </w:tr>
      <w:tr w:rsidR="009A6D04" w14:paraId="5BEA157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AF4CB2F" w14:textId="77777777" w:rsidR="009A6D04" w:rsidRDefault="009A6D04" w:rsidP="00E71BE9">
            <w:r>
              <w:t>Fordism</w:t>
            </w:r>
          </w:p>
        </w:tc>
        <w:tc>
          <w:tcPr>
            <w:tcW w:w="6965" w:type="dxa"/>
          </w:tcPr>
          <w:p w14:paraId="5C2393CD" w14:textId="77777777" w:rsidR="009A6D04" w:rsidRDefault="00D577F6" w:rsidP="00E71BE9">
            <w:pPr>
              <w:cnfStyle w:val="000000100000" w:firstRow="0" w:lastRow="0" w:firstColumn="0" w:lastColumn="0" w:oddVBand="0" w:evenVBand="0" w:oddHBand="1" w:evenHBand="0" w:firstRowFirstColumn="0" w:firstRowLastColumn="0" w:lastRowFirstColumn="0" w:lastRowLastColumn="0"/>
            </w:pPr>
            <w:r>
              <w:t xml:space="preserve">Henry Ford and the assembly line – increases productivity four fold. A solution to realization crisis. In return for higher wages and labour stability. Recognition of union leads to wage increases in line with productivity increases. Virtuous cycle of Fordism: increased capital investment equals increased productivity, increases wages and hence creates mass market for </w:t>
            </w:r>
            <w:proofErr w:type="spellStart"/>
            <w:r>
              <w:t>Fordist</w:t>
            </w:r>
            <w:proofErr w:type="spellEnd"/>
            <w:r>
              <w:t xml:space="preserve"> production which increases profits for reinvestment. </w:t>
            </w:r>
          </w:p>
        </w:tc>
      </w:tr>
      <w:tr w:rsidR="00B3739D" w14:paraId="018B6668"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E47131C" w14:textId="77777777" w:rsidR="00B3739D" w:rsidRDefault="00B3739D" w:rsidP="00E71BE9">
            <w:r>
              <w:t xml:space="preserve">Ernst </w:t>
            </w:r>
            <w:proofErr w:type="spellStart"/>
            <w:r>
              <w:t>Gelner</w:t>
            </w:r>
            <w:proofErr w:type="spellEnd"/>
          </w:p>
        </w:tc>
        <w:tc>
          <w:tcPr>
            <w:tcW w:w="6965" w:type="dxa"/>
          </w:tcPr>
          <w:p w14:paraId="47B4E393" w14:textId="401DAD7A" w:rsidR="00B3739D" w:rsidRDefault="008C3CD8" w:rsidP="00E71BE9">
            <w:pPr>
              <w:cnfStyle w:val="000000000000" w:firstRow="0" w:lastRow="0" w:firstColumn="0" w:lastColumn="0" w:oddVBand="0" w:evenVBand="0" w:oddHBand="0" w:evenHBand="0" w:firstRowFirstColumn="0" w:firstRowLastColumn="0" w:lastRowFirstColumn="0" w:lastRowLastColumn="0"/>
            </w:pPr>
            <w:r>
              <w:t>“An agreement that the best form of government is being ruled by one’s own” quote shapes politics of the 19</w:t>
            </w:r>
            <w:r w:rsidRPr="008C3CD8">
              <w:rPr>
                <w:vertAlign w:val="superscript"/>
              </w:rPr>
              <w:t>th</w:t>
            </w:r>
            <w:r>
              <w:t>, 20</w:t>
            </w:r>
            <w:r w:rsidRPr="008C3CD8">
              <w:rPr>
                <w:vertAlign w:val="superscript"/>
              </w:rPr>
              <w:t>th</w:t>
            </w:r>
            <w:r>
              <w:t xml:space="preserve"> and 21</w:t>
            </w:r>
            <w:r w:rsidRPr="008C3CD8">
              <w:rPr>
                <w:vertAlign w:val="superscript"/>
              </w:rPr>
              <w:t>st</w:t>
            </w:r>
            <w:r>
              <w:t xml:space="preserve"> centuries and ends European Empires. Patriotism was worth killing for by millions</w:t>
            </w:r>
          </w:p>
        </w:tc>
      </w:tr>
      <w:tr w:rsidR="00B3739D" w14:paraId="4D47A699"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BE45BC0" w14:textId="77777777" w:rsidR="00B3739D" w:rsidRDefault="00B3739D" w:rsidP="00E71BE9">
            <w:r>
              <w:t>Civic Nationalism</w:t>
            </w:r>
          </w:p>
        </w:tc>
        <w:tc>
          <w:tcPr>
            <w:tcW w:w="6965" w:type="dxa"/>
          </w:tcPr>
          <w:p w14:paraId="62A0C8E3" w14:textId="1997F4EE" w:rsidR="00B3739D" w:rsidRDefault="008C3CD8" w:rsidP="00E71BE9">
            <w:pPr>
              <w:cnfStyle w:val="000000100000" w:firstRow="0" w:lastRow="0" w:firstColumn="0" w:lastColumn="0" w:oddVBand="0" w:evenVBand="0" w:oddHBand="1" w:evenHBand="0" w:firstRowFirstColumn="0" w:firstRowLastColumn="0" w:lastRowFirstColumn="0" w:lastRowLastColumn="0"/>
            </w:pPr>
            <w:r>
              <w:t>Loyalty to institutions and political cultures, e.g. U.K. Parliamentary tradition and the monarchy. In France, revolutionary symbols of the storming of the Bastille and its glories setter colonies of Australia, Canada and the USA Constitutions</w:t>
            </w:r>
            <w:r w:rsidR="00B666B1">
              <w:t>. Loyal to parliament – loyal to the rules that are in place</w:t>
            </w:r>
          </w:p>
        </w:tc>
      </w:tr>
      <w:tr w:rsidR="00B3739D" w14:paraId="2144D285"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0CF1845" w14:textId="77777777" w:rsidR="00B3739D" w:rsidRDefault="00B3739D" w:rsidP="00E71BE9">
            <w:r>
              <w:t>Ethnic nationalism</w:t>
            </w:r>
          </w:p>
        </w:tc>
        <w:tc>
          <w:tcPr>
            <w:tcW w:w="6965" w:type="dxa"/>
          </w:tcPr>
          <w:p w14:paraId="33E2DCFE" w14:textId="33270E44" w:rsidR="00B3739D" w:rsidRDefault="00B666B1" w:rsidP="00B666B1">
            <w:pPr>
              <w:cnfStyle w:val="000000000000" w:firstRow="0" w:lastRow="0" w:firstColumn="0" w:lastColumn="0" w:oddVBand="0" w:evenVBand="0" w:oddHBand="0" w:evenHBand="0" w:firstRowFirstColumn="0" w:firstRowLastColumn="0" w:lastRowFirstColumn="0" w:lastRowLastColumn="0"/>
            </w:pPr>
            <w:r>
              <w:t xml:space="preserve">Central claim for most nationalists shared blood to a common background obvious to all. Problem is that everyone is from a mixed genetic background. </w:t>
            </w:r>
          </w:p>
        </w:tc>
      </w:tr>
      <w:tr w:rsidR="00B3739D" w14:paraId="7B64086E"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84CEE6A" w14:textId="77777777" w:rsidR="00B3739D" w:rsidRDefault="00B3739D" w:rsidP="00E71BE9">
            <w:r>
              <w:t>Ernst Renan</w:t>
            </w:r>
          </w:p>
        </w:tc>
        <w:tc>
          <w:tcPr>
            <w:tcW w:w="6965" w:type="dxa"/>
          </w:tcPr>
          <w:p w14:paraId="6A6337E4" w14:textId="2C939A6A" w:rsidR="00B3739D" w:rsidRPr="00B666B1" w:rsidRDefault="00B666B1" w:rsidP="00E71BE9">
            <w:pPr>
              <w:cnfStyle w:val="000000100000" w:firstRow="0" w:lastRow="0" w:firstColumn="0" w:lastColumn="0" w:oddVBand="0" w:evenVBand="0" w:oddHBand="1" w:evenHBand="0" w:firstRowFirstColumn="0" w:firstRowLastColumn="0" w:lastRowFirstColumn="0" w:lastRowLastColumn="0"/>
              <w:rPr>
                <w:lang w:val="en-CA"/>
              </w:rPr>
            </w:pPr>
            <w:r w:rsidRPr="00B666B1">
              <w:t>Ernst Renan; “Getting it’s history wrong is part of being a nation.” or “Forgetting and error is an essential factor in the formation of a nation.”</w:t>
            </w:r>
            <w:r>
              <w:t xml:space="preserve"> </w:t>
            </w:r>
            <w:r w:rsidRPr="00B666B1">
              <w:t>Creating a shared story of victory and defeat, glory and victimization is a central part of nation building</w:t>
            </w:r>
          </w:p>
        </w:tc>
      </w:tr>
      <w:tr w:rsidR="00B3739D" w14:paraId="57459962"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17EAE5D" w14:textId="77777777" w:rsidR="00B3739D" w:rsidRDefault="00B3739D" w:rsidP="00E71BE9">
            <w:r>
              <w:t>Benedict Anderson</w:t>
            </w:r>
          </w:p>
        </w:tc>
        <w:tc>
          <w:tcPr>
            <w:tcW w:w="6965" w:type="dxa"/>
          </w:tcPr>
          <w:p w14:paraId="53F41E92" w14:textId="5D825570" w:rsidR="00B3739D" w:rsidRDefault="00B666B1" w:rsidP="00E71BE9">
            <w:pPr>
              <w:cnfStyle w:val="000000000000" w:firstRow="0" w:lastRow="0" w:firstColumn="0" w:lastColumn="0" w:oddVBand="0" w:evenVBand="0" w:oddHBand="0" w:evenHBand="0" w:firstRowFirstColumn="0" w:firstRowLastColumn="0" w:lastRowFirstColumn="0" w:lastRowLastColumn="0"/>
            </w:pPr>
            <w:r>
              <w:t>Observation that we imagine we share a community with all other member’s of our nation. Safety, identity and meaning</w:t>
            </w:r>
          </w:p>
        </w:tc>
      </w:tr>
      <w:tr w:rsidR="00B3739D" w14:paraId="4BDCD3B8"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41A3658" w14:textId="77777777" w:rsidR="00B3739D" w:rsidRDefault="00B3739D" w:rsidP="00E71BE9">
            <w:r>
              <w:t>Imagined Communities</w:t>
            </w:r>
          </w:p>
        </w:tc>
        <w:tc>
          <w:tcPr>
            <w:tcW w:w="6965" w:type="dxa"/>
          </w:tcPr>
          <w:p w14:paraId="1CA39D78" w14:textId="6C149881" w:rsidR="00B3739D" w:rsidRDefault="00B666B1" w:rsidP="00E71BE9">
            <w:pPr>
              <w:cnfStyle w:val="000000100000" w:firstRow="0" w:lastRow="0" w:firstColumn="0" w:lastColumn="0" w:oddVBand="0" w:evenVBand="0" w:oddHBand="1" w:evenHBand="0" w:firstRowFirstColumn="0" w:firstRowLastColumn="0" w:lastRowFirstColumn="0" w:lastRowLastColumn="0"/>
            </w:pPr>
            <w:r>
              <w:t>World view</w:t>
            </w:r>
          </w:p>
        </w:tc>
      </w:tr>
      <w:tr w:rsidR="00B3739D" w14:paraId="11207EED"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1B30C7D" w14:textId="77777777" w:rsidR="00B3739D" w:rsidRDefault="00B3739D" w:rsidP="00E71BE9">
            <w:r>
              <w:t xml:space="preserve">Weltanschauung </w:t>
            </w:r>
          </w:p>
        </w:tc>
        <w:tc>
          <w:tcPr>
            <w:tcW w:w="6965" w:type="dxa"/>
          </w:tcPr>
          <w:p w14:paraId="7CF2FEA8" w14:textId="6D2B7F80" w:rsidR="00B3739D" w:rsidRDefault="00B666B1" w:rsidP="00E71BE9">
            <w:pPr>
              <w:cnfStyle w:val="000000000000" w:firstRow="0" w:lastRow="0" w:firstColumn="0" w:lastColumn="0" w:oddVBand="0" w:evenVBand="0" w:oddHBand="0" w:evenHBand="0" w:firstRowFirstColumn="0" w:firstRowLastColumn="0" w:lastRowFirstColumn="0" w:lastRowLastColumn="0"/>
            </w:pPr>
            <w:proofErr w:type="spellStart"/>
            <w:r>
              <w:t>Lifeworld</w:t>
            </w:r>
            <w:proofErr w:type="spellEnd"/>
          </w:p>
        </w:tc>
      </w:tr>
      <w:tr w:rsidR="00B3739D" w14:paraId="2CD6641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CFF1472" w14:textId="77777777" w:rsidR="00B3739D" w:rsidRDefault="00B3739D" w:rsidP="00E71BE9">
            <w:r>
              <w:t xml:space="preserve">Johann </w:t>
            </w:r>
            <w:proofErr w:type="spellStart"/>
            <w:r>
              <w:t>Gottfied</w:t>
            </w:r>
            <w:proofErr w:type="spellEnd"/>
            <w:r>
              <w:t xml:space="preserve"> Herder</w:t>
            </w:r>
          </w:p>
        </w:tc>
        <w:tc>
          <w:tcPr>
            <w:tcW w:w="6965" w:type="dxa"/>
          </w:tcPr>
          <w:p w14:paraId="40C05053" w14:textId="34F49E14" w:rsidR="00B3739D" w:rsidRPr="00B666B1" w:rsidRDefault="00B666B1" w:rsidP="00E71BE9">
            <w:pPr>
              <w:cnfStyle w:val="000000100000" w:firstRow="0" w:lastRow="0" w:firstColumn="0" w:lastColumn="0" w:oddVBand="0" w:evenVBand="0" w:oddHBand="1" w:evenHBand="0" w:firstRowFirstColumn="0" w:firstRowLastColumn="0" w:lastRowFirstColumn="0" w:lastRowLastColumn="0"/>
              <w:rPr>
                <w:lang w:val="en-CA"/>
              </w:rPr>
            </w:pPr>
            <w:r w:rsidRPr="00B666B1">
              <w:t>German philosopher argued that the soul and history of a people is recorded in its language</w:t>
            </w:r>
          </w:p>
        </w:tc>
      </w:tr>
      <w:tr w:rsidR="00B3739D" w14:paraId="7E43B8EE"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7CB457D" w14:textId="77777777" w:rsidR="00B3739D" w:rsidRDefault="00B3739D" w:rsidP="00E71BE9">
            <w:proofErr w:type="spellStart"/>
            <w:r>
              <w:t>Lebensformen</w:t>
            </w:r>
            <w:proofErr w:type="spellEnd"/>
            <w:r>
              <w:t xml:space="preserve"> </w:t>
            </w:r>
          </w:p>
        </w:tc>
        <w:tc>
          <w:tcPr>
            <w:tcW w:w="6965" w:type="dxa"/>
          </w:tcPr>
          <w:p w14:paraId="0C35928C" w14:textId="7BFC793E" w:rsidR="00B3739D" w:rsidRDefault="00B666B1" w:rsidP="00E71BE9">
            <w:pPr>
              <w:cnfStyle w:val="000000000000" w:firstRow="0" w:lastRow="0" w:firstColumn="0" w:lastColumn="0" w:oddVBand="0" w:evenVBand="0" w:oddHBand="0" w:evenHBand="0" w:firstRowFirstColumn="0" w:firstRowLastColumn="0" w:lastRowFirstColumn="0" w:lastRowLastColumn="0"/>
            </w:pPr>
            <w:r>
              <w:t xml:space="preserve">Language and culture form the life form or </w:t>
            </w:r>
            <w:proofErr w:type="spellStart"/>
            <w:r>
              <w:t>lebenswelt</w:t>
            </w:r>
            <w:proofErr w:type="spellEnd"/>
            <w:r>
              <w:t xml:space="preserve"> of a </w:t>
            </w:r>
            <w:proofErr w:type="spellStart"/>
            <w:r>
              <w:t>wolk</w:t>
            </w:r>
            <w:proofErr w:type="spellEnd"/>
            <w:r>
              <w:t xml:space="preserve"> or a people</w:t>
            </w:r>
          </w:p>
        </w:tc>
      </w:tr>
      <w:tr w:rsidR="00B3739D" w14:paraId="46CD46A5"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71A8BE2" w14:textId="77777777" w:rsidR="00B3739D" w:rsidRDefault="00B3739D" w:rsidP="00E71BE9">
            <w:proofErr w:type="spellStart"/>
            <w:r>
              <w:t>Denkart</w:t>
            </w:r>
            <w:proofErr w:type="spellEnd"/>
          </w:p>
        </w:tc>
        <w:tc>
          <w:tcPr>
            <w:tcW w:w="6965" w:type="dxa"/>
          </w:tcPr>
          <w:p w14:paraId="207515AD" w14:textId="53A9ECA2" w:rsidR="00B3739D" w:rsidRDefault="00B666B1" w:rsidP="00E71BE9">
            <w:pPr>
              <w:cnfStyle w:val="000000100000" w:firstRow="0" w:lastRow="0" w:firstColumn="0" w:lastColumn="0" w:oddVBand="0" w:evenVBand="0" w:oddHBand="1" w:evenHBand="0" w:firstRowFirstColumn="0" w:firstRowLastColumn="0" w:lastRowFirstColumn="0" w:lastRowLastColumn="0"/>
            </w:pPr>
            <w:r>
              <w:t>Grammar and history of a language shapes a people’s character</w:t>
            </w:r>
          </w:p>
        </w:tc>
      </w:tr>
      <w:tr w:rsidR="00B3739D" w14:paraId="38CB989E"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C1BF5A4" w14:textId="77777777" w:rsidR="00B3739D" w:rsidRDefault="00B3739D" w:rsidP="00E71BE9">
            <w:proofErr w:type="spellStart"/>
            <w:r>
              <w:t>Zusammenwirken</w:t>
            </w:r>
            <w:proofErr w:type="spellEnd"/>
          </w:p>
        </w:tc>
        <w:tc>
          <w:tcPr>
            <w:tcW w:w="6965" w:type="dxa"/>
          </w:tcPr>
          <w:p w14:paraId="67AB7C47" w14:textId="38E7D4AD" w:rsidR="00B3739D" w:rsidRDefault="00B666B1" w:rsidP="00E71BE9">
            <w:pPr>
              <w:cnfStyle w:val="000000000000" w:firstRow="0" w:lastRow="0" w:firstColumn="0" w:lastColumn="0" w:oddVBand="0" w:evenVBand="0" w:oddHBand="0" w:evenHBand="0" w:firstRowFirstColumn="0" w:firstRowLastColumn="0" w:lastRowFirstColumn="0" w:lastRowLastColumn="0"/>
            </w:pPr>
            <w:r>
              <w:t>A people working together to fulfill their culture</w:t>
            </w:r>
          </w:p>
        </w:tc>
      </w:tr>
      <w:tr w:rsidR="00B3739D" w14:paraId="5C338829"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5CAFBA0" w14:textId="77777777" w:rsidR="00B3739D" w:rsidRDefault="00B3739D" w:rsidP="00E71BE9">
            <w:proofErr w:type="spellStart"/>
            <w:r>
              <w:t>Taras</w:t>
            </w:r>
            <w:proofErr w:type="spellEnd"/>
            <w:r>
              <w:t xml:space="preserve"> </w:t>
            </w:r>
            <w:proofErr w:type="spellStart"/>
            <w:r>
              <w:t>Shevechenko</w:t>
            </w:r>
            <w:proofErr w:type="spellEnd"/>
          </w:p>
        </w:tc>
        <w:tc>
          <w:tcPr>
            <w:tcW w:w="6965" w:type="dxa"/>
          </w:tcPr>
          <w:p w14:paraId="1724072A" w14:textId="30D6B1D0" w:rsidR="00B3739D" w:rsidRDefault="00B666B1" w:rsidP="00E71BE9">
            <w:pPr>
              <w:cnfStyle w:val="000000100000" w:firstRow="0" w:lastRow="0" w:firstColumn="0" w:lastColumn="0" w:oddVBand="0" w:evenVBand="0" w:oddHBand="1" w:evenHBand="0" w:firstRowFirstColumn="0" w:firstRowLastColumn="0" w:lastRowFirstColumn="0" w:lastRowLastColumn="0"/>
            </w:pPr>
            <w:r>
              <w:t>Inventing a language and creating a people: Ukraine</w:t>
            </w:r>
          </w:p>
        </w:tc>
      </w:tr>
      <w:tr w:rsidR="00B3739D" w14:paraId="777B3803"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FFB65AF" w14:textId="77777777" w:rsidR="00B3739D" w:rsidRDefault="00B3739D" w:rsidP="00E71BE9">
            <w:proofErr w:type="spellStart"/>
            <w:r>
              <w:t>Bosniak</w:t>
            </w:r>
            <w:proofErr w:type="spellEnd"/>
          </w:p>
        </w:tc>
        <w:tc>
          <w:tcPr>
            <w:tcW w:w="6965" w:type="dxa"/>
          </w:tcPr>
          <w:p w14:paraId="2A78CDC8" w14:textId="00A549E2" w:rsidR="00B3739D" w:rsidRDefault="00B666B1" w:rsidP="00E71BE9">
            <w:pPr>
              <w:cnfStyle w:val="000000000000" w:firstRow="0" w:lastRow="0" w:firstColumn="0" w:lastColumn="0" w:oddVBand="0" w:evenVBand="0" w:oddHBand="0" w:evenHBand="0" w:firstRowFirstColumn="0" w:firstRowLastColumn="0" w:lastRowFirstColumn="0" w:lastRowLastColumn="0"/>
            </w:pPr>
            <w:r>
              <w:t xml:space="preserve">Had been a successful federation with intermarriage amongst Serbs, Croats, </w:t>
            </w:r>
            <w:proofErr w:type="spellStart"/>
            <w:r>
              <w:t>Bosniaks</w:t>
            </w:r>
            <w:proofErr w:type="spellEnd"/>
            <w:r>
              <w:t>, Albanians, Slovenes and others in the cities. But as the Tito’s communism fails, politicians invoke memories of past conflicts especially with the Ottoman Empire and WWII</w:t>
            </w:r>
          </w:p>
        </w:tc>
      </w:tr>
      <w:tr w:rsidR="00B3739D" w14:paraId="21236E26"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558D5C7" w14:textId="77777777" w:rsidR="00B3739D" w:rsidRDefault="00B3739D" w:rsidP="00E71BE9">
            <w:r>
              <w:t>Levee en masse</w:t>
            </w:r>
          </w:p>
        </w:tc>
        <w:tc>
          <w:tcPr>
            <w:tcW w:w="6965" w:type="dxa"/>
          </w:tcPr>
          <w:p w14:paraId="5C0E06B0" w14:textId="60101501" w:rsidR="00B3739D" w:rsidRDefault="00B666B1" w:rsidP="00E71BE9">
            <w:pPr>
              <w:cnfStyle w:val="000000100000" w:firstRow="0" w:lastRow="0" w:firstColumn="0" w:lastColumn="0" w:oddVBand="0" w:evenVBand="0" w:oddHBand="1" w:evenHBand="0" w:firstRowFirstColumn="0" w:firstRowLastColumn="0" w:lastRowFirstColumn="0" w:lastRowLastColumn="0"/>
            </w:pPr>
            <w:r>
              <w:t>During French revolution mass conscription in response to invasion</w:t>
            </w:r>
          </w:p>
        </w:tc>
      </w:tr>
      <w:tr w:rsidR="00B3739D" w14:paraId="2C3A0FE7"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0DED466" w14:textId="5FEFE80C" w:rsidR="00B3739D" w:rsidRDefault="000153C6" w:rsidP="00E71BE9">
            <w:r>
              <w:t>Charle</w:t>
            </w:r>
            <w:r w:rsidR="00B3739D">
              <w:t>s Taylor</w:t>
            </w:r>
          </w:p>
        </w:tc>
        <w:tc>
          <w:tcPr>
            <w:tcW w:w="6965" w:type="dxa"/>
          </w:tcPr>
          <w:p w14:paraId="6F8714E9" w14:textId="6A13CE31" w:rsidR="00B3739D" w:rsidRDefault="000153C6" w:rsidP="00E71BE9">
            <w:pPr>
              <w:cnfStyle w:val="000000000000" w:firstRow="0" w:lastRow="0" w:firstColumn="0" w:lastColumn="0" w:oddVBand="0" w:evenVBand="0" w:oddHBand="0" w:evenHBand="0" w:firstRowFirstColumn="0" w:firstRowLastColumn="0" w:lastRowFirstColumn="0" w:lastRowLastColumn="0"/>
            </w:pPr>
            <w:r>
              <w:t>With Liberalism abandon any claim to moral authority rooted in religion. Instead rooted in likes and dislikes. Instead, the only source for values lies within the self, within your feelings. For the self to develop it must be recognized by others. Part of the self: identity as nationality. So for the self, national set determination, the ability to be ruled by one’s own. Politics of recognition, identity politics</w:t>
            </w:r>
          </w:p>
        </w:tc>
      </w:tr>
      <w:tr w:rsidR="00B3739D" w14:paraId="208BF7E3"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A8A8345" w14:textId="77777777" w:rsidR="00B3739D" w:rsidRDefault="00B3739D" w:rsidP="00E71BE9">
            <w:r>
              <w:t>Woodrow Wilson</w:t>
            </w:r>
          </w:p>
        </w:tc>
        <w:tc>
          <w:tcPr>
            <w:tcW w:w="6965" w:type="dxa"/>
          </w:tcPr>
          <w:p w14:paraId="2EDAF23E" w14:textId="77777777" w:rsidR="00B3739D" w:rsidRDefault="00B3739D" w:rsidP="00E71BE9">
            <w:pPr>
              <w:cnfStyle w:val="000000100000" w:firstRow="0" w:lastRow="0" w:firstColumn="0" w:lastColumn="0" w:oddVBand="0" w:evenVBand="0" w:oddHBand="1" w:evenHBand="0" w:firstRowFirstColumn="0" w:firstRowLastColumn="0" w:lastRowFirstColumn="0" w:lastRowLastColumn="0"/>
            </w:pPr>
          </w:p>
        </w:tc>
      </w:tr>
      <w:tr w:rsidR="00B3739D" w14:paraId="395B2E96"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4B17E41" w14:textId="77777777" w:rsidR="00B3739D" w:rsidRDefault="00B3739D" w:rsidP="00E71BE9">
            <w:r>
              <w:t>National self-determination</w:t>
            </w:r>
          </w:p>
        </w:tc>
        <w:tc>
          <w:tcPr>
            <w:tcW w:w="6965" w:type="dxa"/>
          </w:tcPr>
          <w:p w14:paraId="5EAE945B" w14:textId="77777777" w:rsidR="00B3739D" w:rsidRDefault="000153C6" w:rsidP="00E71BE9">
            <w:pPr>
              <w:cnfStyle w:val="000000000000" w:firstRow="0" w:lastRow="0" w:firstColumn="0" w:lastColumn="0" w:oddVBand="0" w:evenVBand="0" w:oddHBand="0" w:evenHBand="0" w:firstRowFirstColumn="0" w:firstRowLastColumn="0" w:lastRowFirstColumn="0" w:lastRowLastColumn="0"/>
            </w:pPr>
            <w:r>
              <w:t>Cardinal principle in modern international law, binding an authoritative interpretation of norms. It states that nations, based on respect for the principle of equal rights and fair equality of opportunity, have the right to freely choose their sovereignty and international political status with no external compulsion or interference.</w:t>
            </w:r>
            <w:r w:rsidR="00EE1075">
              <w:t xml:space="preserve"> Woodrow Wilson’s solution to Europe’s problems like toleration was for the Wars of Religion. Give everyone their own state, own jobs and a right to determine their own future. Why is this a problem? </w:t>
            </w:r>
          </w:p>
          <w:p w14:paraId="0A97B1B1" w14:textId="154AB19D" w:rsidR="00EE1075" w:rsidRPr="00EE1075" w:rsidRDefault="00EE1075" w:rsidP="00EE107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B</w:t>
            </w:r>
            <w:r w:rsidRPr="00EE1075">
              <w:t>orders</w:t>
            </w:r>
          </w:p>
          <w:p w14:paraId="1B8B9F77" w14:textId="77777777" w:rsidR="00EE1075" w:rsidRDefault="00EE1075" w:rsidP="00EE107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Patriotism is the last refugee of all scoundrels</w:t>
            </w:r>
          </w:p>
          <w:p w14:paraId="54E4FFBE" w14:textId="77777777" w:rsidR="00EE1075" w:rsidRDefault="00EE1075" w:rsidP="00EE107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Tyranny of voice, culture and taste</w:t>
            </w:r>
          </w:p>
          <w:p w14:paraId="152C884C" w14:textId="77777777" w:rsidR="00EE1075" w:rsidRDefault="00EE1075" w:rsidP="00EE107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Values are taught not innate</w:t>
            </w:r>
          </w:p>
          <w:p w14:paraId="184565B2" w14:textId="7D688E5F" w:rsidR="00EE1075" w:rsidRPr="00EE1075" w:rsidRDefault="00EE1075" w:rsidP="00EE107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Are we really only a nationality?</w:t>
            </w:r>
          </w:p>
        </w:tc>
      </w:tr>
      <w:tr w:rsidR="00B3739D" w14:paraId="7B2BD123"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A1710EC" w14:textId="7301ACD4" w:rsidR="00EE1075" w:rsidRDefault="00B3739D" w:rsidP="00E71BE9">
            <w:r>
              <w:t>Multiculturalism</w:t>
            </w:r>
          </w:p>
        </w:tc>
        <w:tc>
          <w:tcPr>
            <w:tcW w:w="6965" w:type="dxa"/>
          </w:tcPr>
          <w:p w14:paraId="01F3F681" w14:textId="77777777" w:rsidR="00B3739D" w:rsidRDefault="00EE1075" w:rsidP="00E71BE9">
            <w:pPr>
              <w:cnfStyle w:val="000000100000" w:firstRow="0" w:lastRow="0" w:firstColumn="0" w:lastColumn="0" w:oddVBand="0" w:evenVBand="0" w:oddHBand="1" w:evenHBand="0" w:firstRowFirstColumn="0" w:firstRowLastColumn="0" w:lastRowFirstColumn="0" w:lastRowLastColumn="0"/>
            </w:pPr>
            <w:r>
              <w:t xml:space="preserve">Value of multiculturalism reflects Canada’s peculiar history not necessarily a universal truth. </w:t>
            </w:r>
          </w:p>
          <w:p w14:paraId="67A0B78F" w14:textId="1F753B5E" w:rsidR="00EE1075" w:rsidRPr="00EE1075" w:rsidRDefault="00EE1075" w:rsidP="00EE1075">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rsidRPr="00EE1075">
              <w:t>A settler colony of refugees from politics</w:t>
            </w:r>
          </w:p>
          <w:p w14:paraId="5933291D" w14:textId="77777777" w:rsidR="00EE1075" w:rsidRDefault="00EE1075" w:rsidP="00EE1075">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Accommodation and negotiation are acceptable to muddle through to peace</w:t>
            </w:r>
          </w:p>
          <w:p w14:paraId="10BC22C8" w14:textId="77777777" w:rsidR="00EE1075" w:rsidRDefault="00EE1075" w:rsidP="00EE1075">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All who come here can and will become full citizens</w:t>
            </w:r>
          </w:p>
          <w:p w14:paraId="1C8F1DBD" w14:textId="77777777" w:rsidR="00EE1075" w:rsidRDefault="00EE1075" w:rsidP="00EE1075">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The first wave of post WWII immigrants shared a Judeo-Christian background</w:t>
            </w:r>
          </w:p>
          <w:p w14:paraId="47A9C321" w14:textId="77777777" w:rsidR="00EE1075" w:rsidRDefault="00EE1075" w:rsidP="00EE1075">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The next wave immigrants wanted what we had: peace, order and good government</w:t>
            </w:r>
          </w:p>
          <w:p w14:paraId="61F1252B" w14:textId="2148A016" w:rsidR="00EE1075" w:rsidRPr="00EE1075" w:rsidRDefault="00EE1075" w:rsidP="00EE1075">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Welcome to civic nationalism and a shared loyalty to institutions </w:t>
            </w:r>
          </w:p>
        </w:tc>
      </w:tr>
      <w:tr w:rsidR="00EE1075" w14:paraId="0D29553C"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112AAA5" w14:textId="505F77B6" w:rsidR="00EE1075" w:rsidRDefault="00EE1075" w:rsidP="00E71BE9">
            <w:r>
              <w:t>Post-modernism</w:t>
            </w:r>
          </w:p>
        </w:tc>
        <w:tc>
          <w:tcPr>
            <w:tcW w:w="6965" w:type="dxa"/>
          </w:tcPr>
          <w:p w14:paraId="1E27CD95" w14:textId="77777777" w:rsidR="00EE1075" w:rsidRDefault="00437A7A" w:rsidP="00E71BE9">
            <w:pPr>
              <w:cnfStyle w:val="000000000000" w:firstRow="0" w:lastRow="0" w:firstColumn="0" w:lastColumn="0" w:oddVBand="0" w:evenVBand="0" w:oddHBand="0" w:evenHBand="0" w:firstRowFirstColumn="0" w:firstRowLastColumn="0" w:lastRowFirstColumn="0" w:lastRowLastColumn="0"/>
            </w:pPr>
            <w:r>
              <w:t xml:space="preserve">Postmodernism is from a European tradition of critique. Understanding reached by not merely criticizing and refining a theory but by understanding the unacknowledged assumptions, context and history of a theory. From a tradition of hermeneutics. Postmodernism is a stale deadlock of the Cold War. Communism’s grey sterility versus the gaudy empty capitalism of the West. Revolt of ’68. Both diseased relics of the dream of the Enlightenment and drive to science and the mission of modernity. </w:t>
            </w:r>
            <w:r w:rsidR="00C569E1">
              <w:t>Danger of post-modernism:</w:t>
            </w:r>
          </w:p>
          <w:p w14:paraId="3312217A" w14:textId="2D552D19" w:rsidR="00C569E1" w:rsidRPr="00C569E1" w:rsidRDefault="00C569E1" w:rsidP="00C569E1">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C569E1">
              <w:t>Be careful who and what you justify: the US South’s peculiar institution. Chinese authoritarianism as a cultural value.</w:t>
            </w:r>
          </w:p>
          <w:p w14:paraId="650D3A11" w14:textId="77777777" w:rsidR="00C569E1" w:rsidRDefault="00C569E1" w:rsidP="00C569E1">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If all values are relative, then so too is the value of recognizing cultural difference and autonomy.</w:t>
            </w:r>
          </w:p>
          <w:p w14:paraId="1EDD8B00" w14:textId="77777777" w:rsidR="00C569E1" w:rsidRDefault="00C569E1" w:rsidP="00C569E1">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If human rights are not universally true because there is no truth, then how do we condemn evil? How do we condemn death squads, residential schools or the Holocaust?</w:t>
            </w:r>
          </w:p>
          <w:p w14:paraId="14293D82" w14:textId="0DCE3525" w:rsidR="00C569E1" w:rsidRPr="00C569E1" w:rsidRDefault="00C569E1" w:rsidP="00C569E1">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Even if our current construction of human rights is just a consequence of Western civilization, or more accurately, the consequences of failure in human civilization, do we not prefer to live with the illusion we have rights?</w:t>
            </w:r>
          </w:p>
        </w:tc>
      </w:tr>
      <w:tr w:rsidR="00EE1075" w14:paraId="5A5524DF"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7690BF3" w14:textId="15733665" w:rsidR="00EE1075" w:rsidRDefault="00EE1075" w:rsidP="00E71BE9">
            <w:r>
              <w:t>Technology</w:t>
            </w:r>
          </w:p>
        </w:tc>
        <w:tc>
          <w:tcPr>
            <w:tcW w:w="6965" w:type="dxa"/>
          </w:tcPr>
          <w:p w14:paraId="63FC1F99" w14:textId="73A494A6" w:rsidR="00EE1075" w:rsidRDefault="00094870" w:rsidP="00E71BE9">
            <w:pPr>
              <w:cnfStyle w:val="000000100000" w:firstRow="0" w:lastRow="0" w:firstColumn="0" w:lastColumn="0" w:oddVBand="0" w:evenVBand="0" w:oddHBand="1" w:evenHBand="0" w:firstRowFirstColumn="0" w:firstRowLastColumn="0" w:lastRowFirstColumn="0" w:lastRowLastColumn="0"/>
            </w:pPr>
            <w:r>
              <w:t xml:space="preserve">We have suppressed questions about ethics as the compulsion of technology directs our future. Knowing and making, understanding defined by our ability to re-create and reproduce results. But technology as process becomes compulsive, once we know </w:t>
            </w:r>
            <w:proofErr w:type="gramStart"/>
            <w:r>
              <w:t>how,</w:t>
            </w:r>
            <w:proofErr w:type="gramEnd"/>
            <w:r>
              <w:t xml:space="preserve"> we do without being able to ask, “But is it just, is it good.”</w:t>
            </w:r>
          </w:p>
        </w:tc>
      </w:tr>
      <w:tr w:rsidR="00EE1075" w14:paraId="482B0CD5"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D396749" w14:textId="7FFA8074" w:rsidR="00EE1075" w:rsidRDefault="00EE1075" w:rsidP="00E71BE9">
            <w:proofErr w:type="spellStart"/>
            <w:r>
              <w:t>Aktion</w:t>
            </w:r>
            <w:proofErr w:type="spellEnd"/>
            <w:r>
              <w:t xml:space="preserve"> T-4</w:t>
            </w:r>
          </w:p>
        </w:tc>
        <w:tc>
          <w:tcPr>
            <w:tcW w:w="6965" w:type="dxa"/>
          </w:tcPr>
          <w:p w14:paraId="5E3C3E33" w14:textId="51767759" w:rsidR="00EE1075" w:rsidRDefault="00094870" w:rsidP="00E71BE9">
            <w:pPr>
              <w:cnfStyle w:val="000000000000" w:firstRow="0" w:lastRow="0" w:firstColumn="0" w:lastColumn="0" w:oddVBand="0" w:evenVBand="0" w:oddHBand="0" w:evenHBand="0" w:firstRowFirstColumn="0" w:firstRowLastColumn="0" w:lastRowFirstColumn="0" w:lastRowLastColumn="0"/>
            </w:pPr>
            <w:r>
              <w:t>Nazis in 1933 pass Law for Prevention of Hereditarily Diseased Offspring. Those who deemed inferior were brought before Genetic Healthy Courts and either sterilized or euthanized in reality gassed en mass in trucks. 200,000 murdered, 400,000 sterilized</w:t>
            </w:r>
          </w:p>
        </w:tc>
      </w:tr>
      <w:tr w:rsidR="00EE1075" w14:paraId="0F6B9076"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0972859" w14:textId="481ED215" w:rsidR="00EE1075" w:rsidRDefault="00EE1075" w:rsidP="00E71BE9">
            <w:r>
              <w:t>Eugenics</w:t>
            </w:r>
          </w:p>
        </w:tc>
        <w:tc>
          <w:tcPr>
            <w:tcW w:w="6965" w:type="dxa"/>
          </w:tcPr>
          <w:p w14:paraId="51F3C223" w14:textId="0BE7AA21" w:rsidR="00EE1075" w:rsidRDefault="00094870" w:rsidP="00E71BE9">
            <w:pPr>
              <w:cnfStyle w:val="000000100000" w:firstRow="0" w:lastRow="0" w:firstColumn="0" w:lastColumn="0" w:oddVBand="0" w:evenVBand="0" w:oddHBand="1" w:evenHBand="0" w:firstRowFirstColumn="0" w:firstRowLastColumn="0" w:lastRowFirstColumn="0" w:lastRowLastColumn="0"/>
            </w:pPr>
            <w:r>
              <w:t>By eliminating unhealthy stock we will be able to breed better humans</w:t>
            </w:r>
          </w:p>
        </w:tc>
      </w:tr>
      <w:tr w:rsidR="00EE1075" w14:paraId="0382C95D"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1B426FF" w14:textId="1F013F1A" w:rsidR="00EE1075" w:rsidRDefault="00EE1075" w:rsidP="00E71BE9">
            <w:r>
              <w:t>Khmer Rouge</w:t>
            </w:r>
          </w:p>
        </w:tc>
        <w:tc>
          <w:tcPr>
            <w:tcW w:w="6965" w:type="dxa"/>
          </w:tcPr>
          <w:p w14:paraId="3748EB97" w14:textId="3A868A57" w:rsidR="00EE1075" w:rsidRDefault="00094870" w:rsidP="00094870">
            <w:pPr>
              <w:cnfStyle w:val="000000000000" w:firstRow="0" w:lastRow="0" w:firstColumn="0" w:lastColumn="0" w:oddVBand="0" w:evenVBand="0" w:oddHBand="0" w:evenHBand="0" w:firstRowFirstColumn="0" w:firstRowLastColumn="0" w:lastRowFirstColumn="0" w:lastRowLastColumn="0"/>
            </w:pPr>
            <w:r>
              <w:t xml:space="preserve">Cambodian Communist Maoist party take over 1975. Determined to return Cambodia to pre-European Year Zero. </w:t>
            </w:r>
          </w:p>
        </w:tc>
      </w:tr>
      <w:tr w:rsidR="00EE1075" w14:paraId="37453D31"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8883FE0" w14:textId="0DDE91E1" w:rsidR="00EE1075" w:rsidRDefault="00EE1075" w:rsidP="00E71BE9">
            <w:r>
              <w:t>Killing fields</w:t>
            </w:r>
          </w:p>
        </w:tc>
        <w:tc>
          <w:tcPr>
            <w:tcW w:w="6965" w:type="dxa"/>
          </w:tcPr>
          <w:p w14:paraId="3E074094" w14:textId="5675F39C" w:rsidR="00EE1075" w:rsidRDefault="00094870" w:rsidP="00E71BE9">
            <w:pPr>
              <w:cnfStyle w:val="000000100000" w:firstRow="0" w:lastRow="0" w:firstColumn="0" w:lastColumn="0" w:oddVBand="0" w:evenVBand="0" w:oddHBand="1" w:evenHBand="0" w:firstRowFirstColumn="0" w:firstRowLastColumn="0" w:lastRowFirstColumn="0" w:lastRowLastColumn="0"/>
            </w:pPr>
            <w:r>
              <w:t>Depopulate cities and annihilate the educated, 2-3 million die by starvation and execution.</w:t>
            </w:r>
          </w:p>
        </w:tc>
      </w:tr>
      <w:tr w:rsidR="00EE1075" w14:paraId="7C787327"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8CA2D99" w14:textId="2E8F1884" w:rsidR="00EE1075" w:rsidRDefault="00EE1075" w:rsidP="00E71BE9">
            <w:r>
              <w:t>Year Zero</w:t>
            </w:r>
          </w:p>
        </w:tc>
        <w:tc>
          <w:tcPr>
            <w:tcW w:w="6965" w:type="dxa"/>
          </w:tcPr>
          <w:p w14:paraId="4F43F0C4" w14:textId="060F96DF" w:rsidR="00EE1075" w:rsidRDefault="00094870" w:rsidP="00E71BE9">
            <w:pPr>
              <w:cnfStyle w:val="000000000000" w:firstRow="0" w:lastRow="0" w:firstColumn="0" w:lastColumn="0" w:oddVBand="0" w:evenVBand="0" w:oddHBand="0" w:evenHBand="0" w:firstRowFirstColumn="0" w:firstRowLastColumn="0" w:lastRowFirstColumn="0" w:lastRowLastColumn="0"/>
            </w:pPr>
            <w:r>
              <w:t>Cambodia and the Killing Fields</w:t>
            </w:r>
          </w:p>
        </w:tc>
      </w:tr>
      <w:tr w:rsidR="00EE1075" w14:paraId="67ACE0C2"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BEA0C10" w14:textId="42AC4723" w:rsidR="00EE1075" w:rsidRDefault="00EE1075" w:rsidP="00E71BE9">
            <w:r>
              <w:t>Epistemology</w:t>
            </w:r>
          </w:p>
        </w:tc>
        <w:tc>
          <w:tcPr>
            <w:tcW w:w="6965" w:type="dxa"/>
          </w:tcPr>
          <w:p w14:paraId="4CDD7A62" w14:textId="1F1B8B68" w:rsidR="00EE1075" w:rsidRDefault="00094870" w:rsidP="00E71BE9">
            <w:pPr>
              <w:cnfStyle w:val="000000100000" w:firstRow="0" w:lastRow="0" w:firstColumn="0" w:lastColumn="0" w:oddVBand="0" w:evenVBand="0" w:oddHBand="1" w:evenHBand="0" w:firstRowFirstColumn="0" w:firstRowLastColumn="0" w:lastRowFirstColumn="0" w:lastRowLastColumn="0"/>
            </w:pPr>
            <w:r>
              <w:t>How do we know what we claim to know? Knowledge as a claim to power and shaped by power relations in ways of which we are not aware.</w:t>
            </w:r>
          </w:p>
        </w:tc>
      </w:tr>
      <w:tr w:rsidR="00EE1075" w14:paraId="35B4A720"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C4B0B33" w14:textId="6631D29E" w:rsidR="00EE1075" w:rsidRDefault="00EE1075" w:rsidP="00E71BE9">
            <w:r>
              <w:t>Discipline</w:t>
            </w:r>
          </w:p>
        </w:tc>
        <w:tc>
          <w:tcPr>
            <w:tcW w:w="6965" w:type="dxa"/>
          </w:tcPr>
          <w:p w14:paraId="65F9A826" w14:textId="6A95FFDA" w:rsidR="00EE1075" w:rsidRDefault="00094870" w:rsidP="00E71BE9">
            <w:pPr>
              <w:cnfStyle w:val="000000000000" w:firstRow="0" w:lastRow="0" w:firstColumn="0" w:lastColumn="0" w:oddVBand="0" w:evenVBand="0" w:oddHBand="0" w:evenHBand="0" w:firstRowFirstColumn="0" w:firstRowLastColumn="0" w:lastRowFirstColumn="0" w:lastRowLastColumn="0"/>
            </w:pPr>
            <w:r>
              <w:t>How the state controls au</w:t>
            </w:r>
            <w:r w:rsidR="000740B7">
              <w:t>thority over knowledge. If post-</w:t>
            </w:r>
            <w:r>
              <w:t xml:space="preserve">modern analysis is correct we should be able to find power relations in the discourse of human rights. Power exercised in what is pursued and what is ignored </w:t>
            </w:r>
            <w:r w:rsidR="000740B7">
              <w:t xml:space="preserve">in human rights. </w:t>
            </w:r>
            <w:proofErr w:type="gramStart"/>
            <w:r w:rsidR="000740B7">
              <w:t>That</w:t>
            </w:r>
            <w:proofErr w:type="gramEnd"/>
            <w:r w:rsidR="000740B7">
              <w:t xml:space="preserve"> human rights are useful and used to maintain power. A discipline of human rights with practitioners is being created to include and exclude its initiates. Founded as a reaction to an abomination, the Holocaust. Need to describe and define what was done as a crime against humanity. Need to put genocide outside acceptable actions. </w:t>
            </w:r>
          </w:p>
        </w:tc>
      </w:tr>
      <w:tr w:rsidR="00EE1075" w14:paraId="5A0D7C78"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A460EA0" w14:textId="1B98CF8D" w:rsidR="00EE1075" w:rsidRDefault="00EE1075" w:rsidP="00E71BE9">
            <w:r>
              <w:t>Universal Declaration of Human Rights</w:t>
            </w:r>
          </w:p>
        </w:tc>
        <w:tc>
          <w:tcPr>
            <w:tcW w:w="6965" w:type="dxa"/>
          </w:tcPr>
          <w:p w14:paraId="2CABE8C4" w14:textId="1F082026" w:rsidR="00EE1075" w:rsidRDefault="000740B7" w:rsidP="00E71BE9">
            <w:pPr>
              <w:cnfStyle w:val="000000100000" w:firstRow="0" w:lastRow="0" w:firstColumn="0" w:lastColumn="0" w:oddVBand="0" w:evenVBand="0" w:oddHBand="1" w:evenHBand="0" w:firstRowFirstColumn="0" w:firstRowLastColumn="0" w:lastRowFirstColumn="0" w:lastRowLastColumn="0"/>
            </w:pPr>
            <w:r>
              <w:t xml:space="preserve">Revitalizes old human rights discourse. Attempts to express a universal consensus on human rights, includes Chinese, Indian, Pakistani, Lebanese, </w:t>
            </w:r>
            <w:proofErr w:type="spellStart"/>
            <w:r>
              <w:t>Philipino</w:t>
            </w:r>
            <w:proofErr w:type="spellEnd"/>
            <w:r>
              <w:t>, Canadian, French and American voices in its drafting. Enshrines liberal and social rights. Followed by series of conventions and treaties that enshrine rights at the heart of the American imperium.</w:t>
            </w:r>
          </w:p>
        </w:tc>
      </w:tr>
      <w:tr w:rsidR="006B61B4" w14:paraId="6D14B34C"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69856FF" w14:textId="10F4901B" w:rsidR="006B61B4" w:rsidRDefault="006B61B4" w:rsidP="00E71BE9">
            <w:r>
              <w:t>Separate spheres</w:t>
            </w:r>
          </w:p>
        </w:tc>
        <w:tc>
          <w:tcPr>
            <w:tcW w:w="6965" w:type="dxa"/>
          </w:tcPr>
          <w:p w14:paraId="6D4E3A05" w14:textId="51D93AA4" w:rsidR="006B61B4" w:rsidRDefault="00E3644B" w:rsidP="00E71BE9">
            <w:pPr>
              <w:cnfStyle w:val="000000000000" w:firstRow="0" w:lastRow="0" w:firstColumn="0" w:lastColumn="0" w:oddVBand="0" w:evenVBand="0" w:oddHBand="0" w:evenHBand="0" w:firstRowFirstColumn="0" w:firstRowLastColumn="0" w:lastRowFirstColumn="0" w:lastRowLastColumn="0"/>
            </w:pPr>
            <w:proofErr w:type="spellStart"/>
            <w:r>
              <w:t>Seperation</w:t>
            </w:r>
            <w:proofErr w:type="spellEnd"/>
            <w:r>
              <w:t xml:space="preserve"> of work and family – industrialized Europe. Men aimed to be the breadwinner and women ran the household. Before industrialization, women worked alongside men in the open economy. The man’s notion that his home is his castle. Proper role for women and the proper version of femininity: kids, cooking and church (Kinder, </w:t>
            </w:r>
            <w:proofErr w:type="spellStart"/>
            <w:r>
              <w:t>kuche</w:t>
            </w:r>
            <w:proofErr w:type="spellEnd"/>
            <w:r>
              <w:t xml:space="preserve">, and </w:t>
            </w:r>
            <w:proofErr w:type="spellStart"/>
            <w:r>
              <w:t>kirche</w:t>
            </w:r>
            <w:proofErr w:type="spellEnd"/>
            <w:r>
              <w:t>)</w:t>
            </w:r>
          </w:p>
        </w:tc>
      </w:tr>
      <w:tr w:rsidR="006B61B4" w14:paraId="3E6A0F91"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7D91453" w14:textId="20037552" w:rsidR="006B61B4" w:rsidRDefault="006B61B4" w:rsidP="00E71BE9">
            <w:proofErr w:type="spellStart"/>
            <w:r>
              <w:t>WCTU</w:t>
            </w:r>
            <w:proofErr w:type="spellEnd"/>
            <w:r>
              <w:t>: Women’s Christian Temperance Union</w:t>
            </w:r>
          </w:p>
        </w:tc>
        <w:tc>
          <w:tcPr>
            <w:tcW w:w="6965" w:type="dxa"/>
          </w:tcPr>
          <w:p w14:paraId="1DED9496" w14:textId="15AB8D48" w:rsidR="006B61B4" w:rsidRDefault="00E3644B" w:rsidP="00E71BE9">
            <w:pPr>
              <w:cnfStyle w:val="000000100000" w:firstRow="0" w:lastRow="0" w:firstColumn="0" w:lastColumn="0" w:oddVBand="0" w:evenVBand="0" w:oddHBand="1" w:evenHBand="0" w:firstRowFirstColumn="0" w:firstRowLastColumn="0" w:lastRowFirstColumn="0" w:lastRowLastColumn="0"/>
            </w:pPr>
            <w:r>
              <w:t xml:space="preserve">Voluntary abstinence from the consumption of alcohol. For God and Home and native land. </w:t>
            </w:r>
          </w:p>
        </w:tc>
      </w:tr>
      <w:tr w:rsidR="006B61B4" w14:paraId="177C53CC"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9707589" w14:textId="3FB87E0A" w:rsidR="006B61B4" w:rsidRDefault="006B61B4" w:rsidP="00E71BE9">
            <w:r>
              <w:t>Suffragettes</w:t>
            </w:r>
          </w:p>
        </w:tc>
        <w:tc>
          <w:tcPr>
            <w:tcW w:w="6965" w:type="dxa"/>
          </w:tcPr>
          <w:p w14:paraId="6A59F0EB" w14:textId="46BCC50F" w:rsidR="006B61B4" w:rsidRDefault="00E3644B" w:rsidP="00E71BE9">
            <w:pPr>
              <w:cnfStyle w:val="000000000000" w:firstRow="0" w:lastRow="0" w:firstColumn="0" w:lastColumn="0" w:oddVBand="0" w:evenVBand="0" w:oddHBand="0" w:evenHBand="0" w:firstRowFirstColumn="0" w:firstRowLastColumn="0" w:lastRowFirstColumn="0" w:lastRowLastColumn="0"/>
            </w:pPr>
            <w:r>
              <w:t>Led militant women fight for women’s suffrage or the right to vote</w:t>
            </w:r>
          </w:p>
        </w:tc>
      </w:tr>
      <w:tr w:rsidR="006B61B4" w14:paraId="481D1091"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33509F5" w14:textId="175E3A1C" w:rsidR="006B61B4" w:rsidRDefault="006B61B4" w:rsidP="00E71BE9">
            <w:r>
              <w:t>Second wave of feminism</w:t>
            </w:r>
          </w:p>
        </w:tc>
        <w:tc>
          <w:tcPr>
            <w:tcW w:w="6965" w:type="dxa"/>
          </w:tcPr>
          <w:p w14:paraId="2F89C521" w14:textId="77777777" w:rsidR="006B61B4" w:rsidRDefault="00E3644B" w:rsidP="00E71BE9">
            <w:pPr>
              <w:cnfStyle w:val="000000100000" w:firstRow="0" w:lastRow="0" w:firstColumn="0" w:lastColumn="0" w:oddVBand="0" w:evenVBand="0" w:oddHBand="1" w:evenHBand="0" w:firstRowFirstColumn="0" w:firstRowLastColumn="0" w:lastRowFirstColumn="0" w:lastRowLastColumn="0"/>
            </w:pPr>
            <w:r>
              <w:t>Causes of women’s liberation:</w:t>
            </w:r>
          </w:p>
          <w:p w14:paraId="18AFCAB5" w14:textId="45C13F2B" w:rsidR="00E3644B" w:rsidRPr="00E3644B" w:rsidRDefault="00E3644B" w:rsidP="00E3644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E3644B">
              <w:t>The pill and reliable birth control</w:t>
            </w:r>
          </w:p>
          <w:p w14:paraId="541170A2" w14:textId="77777777" w:rsidR="00E3644B" w:rsidRDefault="00E3644B" w:rsidP="00E3644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Change in domestic engineering or vacuum cleaners, dishwashers, washing machines, cans and </w:t>
            </w:r>
            <w:proofErr w:type="spellStart"/>
            <w:r>
              <w:t>swanson</w:t>
            </w:r>
            <w:proofErr w:type="spellEnd"/>
          </w:p>
          <w:p w14:paraId="70D8012C" w14:textId="77777777" w:rsidR="00E3644B" w:rsidRDefault="00E3644B" w:rsidP="00E3644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Increased education and Betty Friedan’s “Problem with no name” or “park your brains in a diaper pail”</w:t>
            </w:r>
          </w:p>
          <w:p w14:paraId="29B0B46D" w14:textId="77777777" w:rsidR="00E3644B" w:rsidRDefault="00E3644B" w:rsidP="00E3644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Changes in technology and mechanization in the workplace or </w:t>
            </w:r>
            <w:proofErr w:type="spellStart"/>
            <w:r>
              <w:t>rosie</w:t>
            </w:r>
            <w:proofErr w:type="spellEnd"/>
            <w:r>
              <w:t xml:space="preserve"> the riveter</w:t>
            </w:r>
          </w:p>
          <w:p w14:paraId="7B068AF7" w14:textId="77777777" w:rsidR="00E3644B" w:rsidRDefault="00E3644B" w:rsidP="00E3644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Stagflation and the oil crisis and increasing family incomes</w:t>
            </w:r>
          </w:p>
          <w:p w14:paraId="2630C099" w14:textId="77777777" w:rsidR="00E3644B" w:rsidRDefault="00E3644B" w:rsidP="00E3644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Change in divorce laws to no fault, and women make the personal political end their silence on spousal abuse, enter the work force and everything changes</w:t>
            </w:r>
          </w:p>
          <w:p w14:paraId="74CBC3A2" w14:textId="6B4EB493" w:rsidR="00E3644B" w:rsidRPr="00E3644B" w:rsidRDefault="00E3644B" w:rsidP="00E3644B">
            <w:pPr>
              <w:cnfStyle w:val="000000100000" w:firstRow="0" w:lastRow="0" w:firstColumn="0" w:lastColumn="0" w:oddVBand="0" w:evenVBand="0" w:oddHBand="1" w:evenHBand="0" w:firstRowFirstColumn="0" w:firstRowLastColumn="0" w:lastRowFirstColumn="0" w:lastRowLastColumn="0"/>
            </w:pPr>
            <w:r>
              <w:t xml:space="preserve">Feminism as essentialism: there was something essentially so different about being female, that is superseded all other forms of identity. That the values of patriarchy were so imbedded in our consciousness that women needed to be separated from men to be free. Women as victims of sexism and oppression make them morally superior to men. </w:t>
            </w:r>
          </w:p>
        </w:tc>
      </w:tr>
      <w:tr w:rsidR="006B61B4" w14:paraId="022D1FF4"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852948B" w14:textId="23845C6D" w:rsidR="006B61B4" w:rsidRDefault="006B61B4" w:rsidP="00E71BE9">
            <w:proofErr w:type="spellStart"/>
            <w:r>
              <w:t>Femicide</w:t>
            </w:r>
            <w:proofErr w:type="spellEnd"/>
          </w:p>
        </w:tc>
        <w:tc>
          <w:tcPr>
            <w:tcW w:w="6965" w:type="dxa"/>
          </w:tcPr>
          <w:p w14:paraId="031971BD" w14:textId="457253E4" w:rsidR="006B61B4" w:rsidRDefault="00E3644B" w:rsidP="00E71BE9">
            <w:pPr>
              <w:cnfStyle w:val="000000000000" w:firstRow="0" w:lastRow="0" w:firstColumn="0" w:lastColumn="0" w:oddVBand="0" w:evenVBand="0" w:oddHBand="0" w:evenHBand="0" w:firstRowFirstColumn="0" w:firstRowLastColumn="0" w:lastRowFirstColumn="0" w:lastRowLastColumn="0"/>
            </w:pPr>
            <w:r>
              <w:t xml:space="preserve">Sexual/gender hate crime term, broadly defined as the killing of women because they are women. </w:t>
            </w:r>
          </w:p>
        </w:tc>
      </w:tr>
      <w:tr w:rsidR="006B61B4" w14:paraId="4F73092A"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946D044" w14:textId="27DA7E37" w:rsidR="006B61B4" w:rsidRDefault="006B61B4" w:rsidP="00E71BE9">
            <w:r>
              <w:t>Anomie</w:t>
            </w:r>
          </w:p>
        </w:tc>
        <w:tc>
          <w:tcPr>
            <w:tcW w:w="6965" w:type="dxa"/>
          </w:tcPr>
          <w:p w14:paraId="6CB0A33B" w14:textId="4FB7DDFC" w:rsidR="006B61B4" w:rsidRDefault="00E3644B" w:rsidP="00E71BE9">
            <w:pPr>
              <w:cnfStyle w:val="000000100000" w:firstRow="0" w:lastRow="0" w:firstColumn="0" w:lastColumn="0" w:oddVBand="0" w:evenVBand="0" w:oddHBand="1" w:evenHBand="0" w:firstRowFirstColumn="0" w:firstRowLastColumn="0" w:lastRowFirstColumn="0" w:lastRowLastColumn="0"/>
            </w:pPr>
            <w:r>
              <w:t>Lack of the usual social or ethical standards in an individual or group, provides moral guidance</w:t>
            </w:r>
          </w:p>
        </w:tc>
      </w:tr>
      <w:tr w:rsidR="006B61B4" w14:paraId="79943C44"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10D538A" w14:textId="2E84F674" w:rsidR="006B61B4" w:rsidRDefault="006B61B4" w:rsidP="00E71BE9">
            <w:r>
              <w:t>Orientalism</w:t>
            </w:r>
          </w:p>
        </w:tc>
        <w:tc>
          <w:tcPr>
            <w:tcW w:w="6965" w:type="dxa"/>
          </w:tcPr>
          <w:p w14:paraId="274ABF28" w14:textId="1EEC0E59" w:rsidR="006B61B4" w:rsidRDefault="00CB3801" w:rsidP="00E71BE9">
            <w:pPr>
              <w:cnfStyle w:val="000000000000" w:firstRow="0" w:lastRow="0" w:firstColumn="0" w:lastColumn="0" w:oddVBand="0" w:evenVBand="0" w:oddHBand="0" w:evenHBand="0" w:firstRowFirstColumn="0" w:firstRowLastColumn="0" w:lastRowFirstColumn="0" w:lastRowLastColumn="0"/>
            </w:pPr>
            <w:r>
              <w:t>The representation of Asia, especially the middle east, in a stereotyped way that is regarded as embodying a colonialist attitude</w:t>
            </w:r>
          </w:p>
        </w:tc>
      </w:tr>
      <w:tr w:rsidR="006B61B4" w14:paraId="2C26733D"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F5B1EA2" w14:textId="3DEF95B6" w:rsidR="006B61B4" w:rsidRDefault="006B61B4" w:rsidP="00E71BE9">
            <w:proofErr w:type="spellStart"/>
            <w:r>
              <w:t>Occidentialism</w:t>
            </w:r>
            <w:proofErr w:type="spellEnd"/>
          </w:p>
        </w:tc>
        <w:tc>
          <w:tcPr>
            <w:tcW w:w="6965" w:type="dxa"/>
          </w:tcPr>
          <w:p w14:paraId="35B2EC77" w14:textId="352CF2AB" w:rsidR="006B61B4" w:rsidRDefault="00CB3801" w:rsidP="00E71BE9">
            <w:pPr>
              <w:cnfStyle w:val="000000100000" w:firstRow="0" w:lastRow="0" w:firstColumn="0" w:lastColumn="0" w:oddVBand="0" w:evenVBand="0" w:oddHBand="1" w:evenHBand="0" w:firstRowFirstColumn="0" w:firstRowLastColumn="0" w:lastRowFirstColumn="0" w:lastRowLastColumn="0"/>
            </w:pPr>
            <w:r>
              <w:t>West as the threat, the inferior site of degradation of women</w:t>
            </w:r>
          </w:p>
        </w:tc>
      </w:tr>
      <w:tr w:rsidR="006B61B4" w14:paraId="1F54C979"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AD993A0" w14:textId="77777777" w:rsidR="006B61B4" w:rsidRDefault="006B61B4" w:rsidP="00E71BE9">
            <w:proofErr w:type="spellStart"/>
            <w:r>
              <w:t>Malala</w:t>
            </w:r>
            <w:proofErr w:type="spellEnd"/>
            <w:r>
              <w:t xml:space="preserve"> </w:t>
            </w:r>
            <w:proofErr w:type="spellStart"/>
            <w:r>
              <w:t>Yousafzai</w:t>
            </w:r>
            <w:proofErr w:type="spellEnd"/>
          </w:p>
          <w:p w14:paraId="35E7890E" w14:textId="2B4F2B3B" w:rsidR="00C569E1" w:rsidRDefault="00C569E1" w:rsidP="00E71BE9"/>
        </w:tc>
        <w:tc>
          <w:tcPr>
            <w:tcW w:w="6965" w:type="dxa"/>
          </w:tcPr>
          <w:p w14:paraId="0E81A99E" w14:textId="18664DDC" w:rsidR="006B61B4" w:rsidRDefault="00CB3801" w:rsidP="00E71BE9">
            <w:pPr>
              <w:cnfStyle w:val="000000000000" w:firstRow="0" w:lastRow="0" w:firstColumn="0" w:lastColumn="0" w:oddVBand="0" w:evenVBand="0" w:oddHBand="0" w:evenHBand="0" w:firstRowFirstColumn="0" w:firstRowLastColumn="0" w:lastRowFirstColumn="0" w:lastRowLastColumn="0"/>
            </w:pPr>
            <w:r>
              <w:t>Shot by the Taliban for daring to advocate for education for girls in Swat</w:t>
            </w:r>
          </w:p>
        </w:tc>
      </w:tr>
      <w:tr w:rsidR="006B61B4" w14:paraId="119430E4"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35B22B5" w14:textId="173A2E2F" w:rsidR="006B61B4" w:rsidRDefault="006B61B4" w:rsidP="00E71BE9">
            <w:r>
              <w:t>Indigenous</w:t>
            </w:r>
          </w:p>
        </w:tc>
        <w:tc>
          <w:tcPr>
            <w:tcW w:w="6965" w:type="dxa"/>
          </w:tcPr>
          <w:p w14:paraId="3A4F5C49" w14:textId="0DE8352A" w:rsidR="006B61B4" w:rsidRDefault="00CB3801" w:rsidP="00E71BE9">
            <w:pPr>
              <w:cnfStyle w:val="000000100000" w:firstRow="0" w:lastRow="0" w:firstColumn="0" w:lastColumn="0" w:oddVBand="0" w:evenVBand="0" w:oddHBand="1" w:evenHBand="0" w:firstRowFirstColumn="0" w:firstRowLastColumn="0" w:lastRowFirstColumn="0" w:lastRowLastColumn="0"/>
            </w:pPr>
            <w:r>
              <w:t xml:space="preserve">Distinctive from the dominant society and self identify and desire to be difference. Connected to their lands for and from and form history, culture, economy and spirituality. They have occupied their lands since time immemorial. Individual’s relationship with the collective not merely utilitarian, also necessary for health and balance of the individual. Community exists prior to the individual, service central to our wellbeing. </w:t>
            </w:r>
          </w:p>
        </w:tc>
      </w:tr>
      <w:tr w:rsidR="006B61B4" w14:paraId="24DFA3E1"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59B4C99" w14:textId="224063C7" w:rsidR="006B61B4" w:rsidRDefault="006B61B4" w:rsidP="00E71BE9">
            <w:r>
              <w:t xml:space="preserve">Martin </w:t>
            </w:r>
            <w:proofErr w:type="spellStart"/>
            <w:r>
              <w:t>Scheinin</w:t>
            </w:r>
            <w:proofErr w:type="spellEnd"/>
            <w:r w:rsidR="00CB3801">
              <w:t xml:space="preserve"> &amp; Jose Martinez</w:t>
            </w:r>
          </w:p>
        </w:tc>
        <w:tc>
          <w:tcPr>
            <w:tcW w:w="6965" w:type="dxa"/>
          </w:tcPr>
          <w:p w14:paraId="51D649F2" w14:textId="1B40938D" w:rsidR="006B61B4" w:rsidRDefault="00CB3801" w:rsidP="00E71BE9">
            <w:pPr>
              <w:cnfStyle w:val="000000000000" w:firstRow="0" w:lastRow="0" w:firstColumn="0" w:lastColumn="0" w:oddVBand="0" w:evenVBand="0" w:oddHBand="0" w:evenHBand="0" w:firstRowFirstColumn="0" w:firstRowLastColumn="0" w:lastRowFirstColumn="0" w:lastRowLastColumn="0"/>
            </w:pPr>
            <w:r>
              <w:t>Defined who Indigenous people are</w:t>
            </w:r>
          </w:p>
        </w:tc>
      </w:tr>
      <w:tr w:rsidR="006B61B4" w14:paraId="092128FE"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93D5726" w14:textId="011D38F5" w:rsidR="006B61B4" w:rsidRDefault="006B61B4" w:rsidP="00E71BE9">
            <w:r>
              <w:t>C, B. Macpherson</w:t>
            </w:r>
          </w:p>
        </w:tc>
        <w:tc>
          <w:tcPr>
            <w:tcW w:w="6965" w:type="dxa"/>
          </w:tcPr>
          <w:p w14:paraId="714542D0" w14:textId="400596F1" w:rsidR="006B61B4" w:rsidRDefault="00CB3801" w:rsidP="00E71BE9">
            <w:pPr>
              <w:cnfStyle w:val="000000100000" w:firstRow="0" w:lastRow="0" w:firstColumn="0" w:lastColumn="0" w:oddVBand="0" w:evenVBand="0" w:oddHBand="1" w:evenHBand="0" w:firstRowFirstColumn="0" w:firstRowLastColumn="0" w:lastRowFirstColumn="0" w:lastRowLastColumn="0"/>
            </w:pPr>
            <w:r>
              <w:t>Coined possessive individualism</w:t>
            </w:r>
          </w:p>
        </w:tc>
      </w:tr>
      <w:tr w:rsidR="006B61B4" w14:paraId="4E6ED2AC"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43E64EE" w14:textId="0C3A38CF" w:rsidR="006B61B4" w:rsidRDefault="006B61B4" w:rsidP="00E71BE9">
            <w:r>
              <w:t>Possessive individualism</w:t>
            </w:r>
          </w:p>
        </w:tc>
        <w:tc>
          <w:tcPr>
            <w:tcW w:w="6965" w:type="dxa"/>
          </w:tcPr>
          <w:p w14:paraId="08B2CCFE" w14:textId="24AD56DC" w:rsidR="006B61B4" w:rsidRDefault="00CB3801" w:rsidP="00E71BE9">
            <w:pPr>
              <w:cnfStyle w:val="000000000000" w:firstRow="0" w:lastRow="0" w:firstColumn="0" w:lastColumn="0" w:oddVBand="0" w:evenVBand="0" w:oddHBand="0" w:evenHBand="0" w:firstRowFirstColumn="0" w:firstRowLastColumn="0" w:lastRowFirstColumn="0" w:lastRowLastColumn="0"/>
            </w:pPr>
            <w:r>
              <w:t xml:space="preserve">Rise of capitalism – several links between identity and place, roles and communities. All that is solid melts into </w:t>
            </w:r>
            <w:proofErr w:type="gramStart"/>
            <w:r>
              <w:t>air,</w:t>
            </w:r>
            <w:proofErr w:type="gramEnd"/>
            <w:r>
              <w:t xml:space="preserve"> all that was sacred becomes profane. </w:t>
            </w:r>
          </w:p>
        </w:tc>
      </w:tr>
      <w:tr w:rsidR="006B61B4" w14:paraId="1F77567B"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8DF7F08" w14:textId="30A2109A" w:rsidR="006B61B4" w:rsidRDefault="006B61B4" w:rsidP="00E71BE9">
            <w:r>
              <w:t>Reconquista</w:t>
            </w:r>
          </w:p>
        </w:tc>
        <w:tc>
          <w:tcPr>
            <w:tcW w:w="6965" w:type="dxa"/>
          </w:tcPr>
          <w:p w14:paraId="533A80FC" w14:textId="55B3AC5B" w:rsidR="00CB3801" w:rsidRPr="00CB3801" w:rsidRDefault="00CB3801" w:rsidP="00CB3801">
            <w:pPr>
              <w:cnfStyle w:val="000000100000" w:firstRow="0" w:lastRow="0" w:firstColumn="0" w:lastColumn="0" w:oddVBand="0" w:evenVBand="0" w:oddHBand="1" w:evenHBand="0" w:firstRowFirstColumn="0" w:firstRowLastColumn="0" w:lastRowFirstColumn="0" w:lastRowLastColumn="0"/>
              <w:rPr>
                <w:lang w:val="en-CA"/>
              </w:rPr>
            </w:pPr>
            <w:r>
              <w:t>“</w:t>
            </w:r>
            <w:proofErr w:type="spellStart"/>
            <w:r>
              <w:t>Reconquest</w:t>
            </w:r>
            <w:proofErr w:type="spellEnd"/>
            <w:r>
              <w:t xml:space="preserve"> of Spain”. </w:t>
            </w:r>
            <w:r w:rsidRPr="00CB3801">
              <w:t>“If you do not, or if you maliciously delay in so doing, I certify with God’s help I will advance powerfully against you and make war on you wherever and however I am able, and will subject you to the yoke and obedience of the Church and of their majesties and take your women and children to be slaves, and as such I will dispose of them as their majesties may order, and I will take your possessions and do you all the harm and damage that I can.”</w:t>
            </w:r>
          </w:p>
          <w:p w14:paraId="6119379C" w14:textId="4574DA87" w:rsidR="006B61B4" w:rsidRPr="00CB3801" w:rsidRDefault="006B61B4" w:rsidP="00E71BE9">
            <w:pPr>
              <w:cnfStyle w:val="000000100000" w:firstRow="0" w:lastRow="0" w:firstColumn="0" w:lastColumn="0" w:oddVBand="0" w:evenVBand="0" w:oddHBand="1" w:evenHBand="0" w:firstRowFirstColumn="0" w:firstRowLastColumn="0" w:lastRowFirstColumn="0" w:lastRowLastColumn="0"/>
              <w:rPr>
                <w:b/>
              </w:rPr>
            </w:pPr>
          </w:p>
        </w:tc>
      </w:tr>
      <w:tr w:rsidR="006B61B4" w14:paraId="1BD1B232"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F72785F" w14:textId="5463AEA6" w:rsidR="006B61B4" w:rsidRDefault="006B61B4" w:rsidP="00E71BE9">
            <w:proofErr w:type="spellStart"/>
            <w:r>
              <w:t>Requerimiento</w:t>
            </w:r>
            <w:proofErr w:type="spellEnd"/>
          </w:p>
        </w:tc>
        <w:tc>
          <w:tcPr>
            <w:tcW w:w="6965" w:type="dxa"/>
          </w:tcPr>
          <w:p w14:paraId="6580DE01" w14:textId="77777777" w:rsidR="006B61B4" w:rsidRDefault="006B61B4" w:rsidP="00E71BE9">
            <w:pPr>
              <w:cnfStyle w:val="000000000000" w:firstRow="0" w:lastRow="0" w:firstColumn="0" w:lastColumn="0" w:oddVBand="0" w:evenVBand="0" w:oddHBand="0" w:evenHBand="0" w:firstRowFirstColumn="0" w:firstRowLastColumn="0" w:lastRowFirstColumn="0" w:lastRowLastColumn="0"/>
            </w:pPr>
          </w:p>
        </w:tc>
      </w:tr>
      <w:tr w:rsidR="006B61B4" w14:paraId="7FC2D42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7AC3B0F" w14:textId="0F2FF3D2" w:rsidR="006B61B4" w:rsidRDefault="006B61B4" w:rsidP="00E71BE9">
            <w:proofErr w:type="spellStart"/>
            <w:r>
              <w:t>Encomienda</w:t>
            </w:r>
            <w:proofErr w:type="spellEnd"/>
          </w:p>
        </w:tc>
        <w:tc>
          <w:tcPr>
            <w:tcW w:w="6965" w:type="dxa"/>
          </w:tcPr>
          <w:p w14:paraId="15628631" w14:textId="486E12B6" w:rsidR="006B61B4" w:rsidRDefault="00CB3801" w:rsidP="00E71BE9">
            <w:pPr>
              <w:cnfStyle w:val="000000100000" w:firstRow="0" w:lastRow="0" w:firstColumn="0" w:lastColumn="0" w:oddVBand="0" w:evenVBand="0" w:oddHBand="1" w:evenHBand="0" w:firstRowFirstColumn="0" w:firstRowLastColumn="0" w:lastRowFirstColumn="0" w:lastRowLastColumn="0"/>
            </w:pPr>
            <w:r>
              <w:t>Labour services owed in return for supporting conversion and missionaries. Becomes the system whereby surplus is extracted from peasants through labour dues and debts-peonage rather than from rents wage labour.</w:t>
            </w:r>
          </w:p>
        </w:tc>
      </w:tr>
      <w:tr w:rsidR="006B61B4" w14:paraId="12EE2D3E"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F46AABA" w14:textId="3DA966C7" w:rsidR="006B61B4" w:rsidRDefault="006B61B4" w:rsidP="00E71BE9">
            <w:r>
              <w:t>Terra nullius</w:t>
            </w:r>
          </w:p>
        </w:tc>
        <w:tc>
          <w:tcPr>
            <w:tcW w:w="6965" w:type="dxa"/>
          </w:tcPr>
          <w:p w14:paraId="751071E4" w14:textId="41D0A443" w:rsidR="006B61B4" w:rsidRDefault="00CB3801" w:rsidP="00E71BE9">
            <w:pPr>
              <w:cnfStyle w:val="000000000000" w:firstRow="0" w:lastRow="0" w:firstColumn="0" w:lastColumn="0" w:oddVBand="0" w:evenVBand="0" w:oddHBand="0" w:evenHBand="0" w:firstRowFirstColumn="0" w:firstRowLastColumn="0" w:lastRowFirstColumn="0" w:lastRowLastColumn="0"/>
            </w:pPr>
            <w:r>
              <w:t>The land is unoccupied and empty</w:t>
            </w:r>
          </w:p>
        </w:tc>
      </w:tr>
      <w:tr w:rsidR="006B61B4" w14:paraId="3F96F4CB"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28BE072" w14:textId="61D42E42" w:rsidR="006B61B4" w:rsidRDefault="006B61B4" w:rsidP="00E71BE9">
            <w:r>
              <w:t>Homestead acts</w:t>
            </w:r>
          </w:p>
        </w:tc>
        <w:tc>
          <w:tcPr>
            <w:tcW w:w="6965" w:type="dxa"/>
          </w:tcPr>
          <w:p w14:paraId="7B2E704B" w14:textId="24B6F5A3" w:rsidR="006B61B4" w:rsidRDefault="00396A06" w:rsidP="00E71BE9">
            <w:pPr>
              <w:cnfStyle w:val="000000100000" w:firstRow="0" w:lastRow="0" w:firstColumn="0" w:lastColumn="0" w:oddVBand="0" w:evenVBand="0" w:oddHBand="1" w:evenHBand="0" w:firstRowFirstColumn="0" w:firstRowLastColumn="0" w:lastRowFirstColumn="0" w:lastRowLastColumn="0"/>
            </w:pPr>
            <w:r>
              <w:t>Locke’s theory of labour values: as you expand labour in clearing and altering the land it becomes your property. Basis of homesteading laws.</w:t>
            </w:r>
          </w:p>
        </w:tc>
      </w:tr>
      <w:tr w:rsidR="006B61B4" w14:paraId="6766B0AB"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8E7D49C" w14:textId="23FF78FD" w:rsidR="006B61B4" w:rsidRDefault="006B61B4" w:rsidP="00E71BE9">
            <w:r>
              <w:t>Sequoyah</w:t>
            </w:r>
          </w:p>
        </w:tc>
        <w:tc>
          <w:tcPr>
            <w:tcW w:w="6965" w:type="dxa"/>
          </w:tcPr>
          <w:p w14:paraId="00D430F4" w14:textId="19FA3AB8" w:rsidR="006B61B4" w:rsidRDefault="00396A06" w:rsidP="00E71BE9">
            <w:pPr>
              <w:cnfStyle w:val="000000000000" w:firstRow="0" w:lastRow="0" w:firstColumn="0" w:lastColumn="0" w:oddVBand="0" w:evenVBand="0" w:oddHBand="0" w:evenHBand="0" w:firstRowFirstColumn="0" w:firstRowLastColumn="0" w:lastRowFirstColumn="0" w:lastRowLastColumn="0"/>
            </w:pPr>
            <w:r>
              <w:t xml:space="preserve">Invented a </w:t>
            </w:r>
            <w:proofErr w:type="spellStart"/>
            <w:r>
              <w:t>syllabary</w:t>
            </w:r>
            <w:proofErr w:type="spellEnd"/>
            <w:r>
              <w:t xml:space="preserve"> or written language for the Cherokee in 1821</w:t>
            </w:r>
          </w:p>
        </w:tc>
      </w:tr>
      <w:tr w:rsidR="006B61B4" w14:paraId="0456B47F"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EA19312" w14:textId="1AD141AD" w:rsidR="006B61B4" w:rsidRDefault="006B61B4" w:rsidP="00E71BE9">
            <w:proofErr w:type="spellStart"/>
            <w:r>
              <w:t>Syllabary</w:t>
            </w:r>
            <w:proofErr w:type="spellEnd"/>
          </w:p>
        </w:tc>
        <w:tc>
          <w:tcPr>
            <w:tcW w:w="6965" w:type="dxa"/>
          </w:tcPr>
          <w:p w14:paraId="7794037C" w14:textId="2FAB69C7" w:rsidR="006B61B4" w:rsidRDefault="00396A06" w:rsidP="00E71BE9">
            <w:pPr>
              <w:cnfStyle w:val="000000100000" w:firstRow="0" w:lastRow="0" w:firstColumn="0" w:lastColumn="0" w:oddVBand="0" w:evenVBand="0" w:oddHBand="1" w:evenHBand="0" w:firstRowFirstColumn="0" w:firstRowLastColumn="0" w:lastRowFirstColumn="0" w:lastRowLastColumn="0"/>
            </w:pPr>
            <w:r>
              <w:t>A set of written characters representing syllables and serving the purpose of an alphabet</w:t>
            </w:r>
          </w:p>
        </w:tc>
      </w:tr>
      <w:tr w:rsidR="006B61B4" w14:paraId="7E2A037A"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441790B" w14:textId="68D1536D" w:rsidR="006B61B4" w:rsidRDefault="006B61B4" w:rsidP="00E71BE9">
            <w:r>
              <w:t>Andrew Jackson</w:t>
            </w:r>
          </w:p>
        </w:tc>
        <w:tc>
          <w:tcPr>
            <w:tcW w:w="6965" w:type="dxa"/>
          </w:tcPr>
          <w:p w14:paraId="0ECD89BE" w14:textId="3F841D37" w:rsidR="006B61B4" w:rsidRDefault="00396A06" w:rsidP="00E71BE9">
            <w:pPr>
              <w:cnfStyle w:val="000000000000" w:firstRow="0" w:lastRow="0" w:firstColumn="0" w:lastColumn="0" w:oddVBand="0" w:evenVBand="0" w:oddHBand="0" w:evenHBand="0" w:firstRowFirstColumn="0" w:firstRowLastColumn="0" w:lastRowFirstColumn="0" w:lastRowLastColumn="0"/>
            </w:pPr>
            <w:r>
              <w:t xml:space="preserve">President. Signs into law Indian Removal Act 1837 expelling tribes across the Mississippi to Oklahoma Territory. “They have neither the intelligence, the industry, the moral habits nor the desire of improvement. Established in the midst of another and superior </w:t>
            </w:r>
            <w:proofErr w:type="spellStart"/>
            <w:r>
              <w:t>race</w:t>
            </w:r>
            <w:proofErr w:type="gramStart"/>
            <w:r>
              <w:t>..they</w:t>
            </w:r>
            <w:proofErr w:type="spellEnd"/>
            <w:proofErr w:type="gramEnd"/>
            <w:r>
              <w:t xml:space="preserve"> must necessarily </w:t>
            </w:r>
            <w:proofErr w:type="spellStart"/>
            <w:r>
              <w:t>yield..</w:t>
            </w:r>
            <w:proofErr w:type="gramStart"/>
            <w:r>
              <w:t>and</w:t>
            </w:r>
            <w:proofErr w:type="spellEnd"/>
            <w:proofErr w:type="gramEnd"/>
            <w:r>
              <w:t xml:space="preserve"> ere long disappear.”</w:t>
            </w:r>
          </w:p>
        </w:tc>
      </w:tr>
      <w:tr w:rsidR="006B61B4" w14:paraId="0307A234"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5BBE382" w14:textId="417A64AC" w:rsidR="006B61B4" w:rsidRDefault="006B61B4" w:rsidP="00E71BE9">
            <w:r>
              <w:t>Trail or Tears</w:t>
            </w:r>
          </w:p>
        </w:tc>
        <w:tc>
          <w:tcPr>
            <w:tcW w:w="6965" w:type="dxa"/>
          </w:tcPr>
          <w:p w14:paraId="0413B4B1" w14:textId="1631E80B" w:rsidR="006B61B4" w:rsidRDefault="00396A06" w:rsidP="00E71BE9">
            <w:pPr>
              <w:cnfStyle w:val="000000100000" w:firstRow="0" w:lastRow="0" w:firstColumn="0" w:lastColumn="0" w:oddVBand="0" w:evenVBand="0" w:oddHBand="1" w:evenHBand="0" w:firstRowFirstColumn="0" w:firstRowLastColumn="0" w:lastRowFirstColumn="0" w:lastRowLastColumn="0"/>
            </w:pPr>
            <w:r>
              <w:t>1837 all rounded up, household goods confiscated along with their property and sent on the trail to Oklahoma. No provisions for food or shelter provided. One quarter to one third of the Cherokee died on the Trail (4000 people). New golden age as newspapers reestablished until land taken again and Cherokee left with 33% of original land grant</w:t>
            </w:r>
          </w:p>
        </w:tc>
      </w:tr>
      <w:tr w:rsidR="006B61B4" w14:paraId="758B9238"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A325B73" w14:textId="0E50F6B1" w:rsidR="006B61B4" w:rsidRDefault="00396A06" w:rsidP="00E71BE9">
            <w:proofErr w:type="spellStart"/>
            <w:r>
              <w:t>Interculturalism</w:t>
            </w:r>
            <w:proofErr w:type="spellEnd"/>
          </w:p>
        </w:tc>
        <w:tc>
          <w:tcPr>
            <w:tcW w:w="6965" w:type="dxa"/>
          </w:tcPr>
          <w:p w14:paraId="78EB4A3A" w14:textId="43BC20C0" w:rsidR="006B61B4" w:rsidRDefault="00396A06" w:rsidP="00E71BE9">
            <w:pPr>
              <w:cnfStyle w:val="000000000000" w:firstRow="0" w:lastRow="0" w:firstColumn="0" w:lastColumn="0" w:oddVBand="0" w:evenVBand="0" w:oddHBand="0" w:evenHBand="0" w:firstRowFirstColumn="0" w:firstRowLastColumn="0" w:lastRowFirstColumn="0" w:lastRowLastColumn="0"/>
            </w:pPr>
            <w:r>
              <w:t xml:space="preserve">Self-segregation – moving beyond mere passive acceptance of a multicultural fact of multiple cultures effectively existing in a society and instead promotes dialogue and interactions between cultures. Are we a Metis political culture based on accommodation and </w:t>
            </w:r>
            <w:proofErr w:type="spellStart"/>
            <w:r>
              <w:t>interculturalism</w:t>
            </w:r>
            <w:proofErr w:type="spellEnd"/>
            <w:r>
              <w:t>?</w:t>
            </w:r>
          </w:p>
        </w:tc>
      </w:tr>
      <w:tr w:rsidR="006B61B4" w14:paraId="23A433B1"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7C4B2E5" w14:textId="1685B20A" w:rsidR="006B61B4" w:rsidRDefault="006B61B4" w:rsidP="00E71BE9">
            <w:r>
              <w:t>Royal Proclamation of 1763</w:t>
            </w:r>
          </w:p>
        </w:tc>
        <w:tc>
          <w:tcPr>
            <w:tcW w:w="6965" w:type="dxa"/>
          </w:tcPr>
          <w:p w14:paraId="700FA7C5" w14:textId="6833EE9C" w:rsidR="006B61B4" w:rsidRDefault="00396A06" w:rsidP="00E71BE9">
            <w:pPr>
              <w:cnfStyle w:val="000000100000" w:firstRow="0" w:lastRow="0" w:firstColumn="0" w:lastColumn="0" w:oddVBand="0" w:evenVBand="0" w:oddHBand="1" w:evenHBand="0" w:firstRowFirstColumn="0" w:firstRowLastColumn="0" w:lastRowFirstColumn="0" w:lastRowLastColumn="0"/>
            </w:pPr>
            <w:r>
              <w:t xml:space="preserve">First recognition of Indigenous title. Land can only be ceded to the Crown and not individuals. Then paternalism and </w:t>
            </w:r>
            <w:proofErr w:type="spellStart"/>
            <w:r>
              <w:t>infantillization</w:t>
            </w:r>
            <w:proofErr w:type="spellEnd"/>
            <w:r>
              <w:t xml:space="preserve"> as we attempted to solve the problem by assimilation: residential schools. Imposed band system of governance and dependence on the Federal government. </w:t>
            </w:r>
          </w:p>
        </w:tc>
      </w:tr>
      <w:tr w:rsidR="006B61B4" w14:paraId="0C767B42"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0EF3DB4" w14:textId="77777777" w:rsidR="006B61B4" w:rsidRDefault="006B61B4" w:rsidP="00E71BE9">
            <w:proofErr w:type="spellStart"/>
            <w:r>
              <w:t>Degonawidah</w:t>
            </w:r>
            <w:proofErr w:type="spellEnd"/>
          </w:p>
          <w:p w14:paraId="551F0645" w14:textId="77777777" w:rsidR="00CB3801" w:rsidRDefault="00CB3801" w:rsidP="00E71BE9"/>
          <w:p w14:paraId="1A08234A" w14:textId="220BF251" w:rsidR="00CB3801" w:rsidRDefault="00CB3801" w:rsidP="00E71BE9"/>
        </w:tc>
        <w:tc>
          <w:tcPr>
            <w:tcW w:w="6965" w:type="dxa"/>
          </w:tcPr>
          <w:p w14:paraId="453E9211" w14:textId="77777777" w:rsidR="006B61B4" w:rsidRDefault="006B61B4" w:rsidP="00E71BE9">
            <w:pPr>
              <w:cnfStyle w:val="000000000000" w:firstRow="0" w:lastRow="0" w:firstColumn="0" w:lastColumn="0" w:oddVBand="0" w:evenVBand="0" w:oddHBand="0" w:evenHBand="0" w:firstRowFirstColumn="0" w:firstRowLastColumn="0" w:lastRowFirstColumn="0" w:lastRowLastColumn="0"/>
            </w:pPr>
          </w:p>
        </w:tc>
      </w:tr>
      <w:tr w:rsidR="006B61B4" w14:paraId="73E7CCA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E038A19" w14:textId="3638E2E2" w:rsidR="006B61B4" w:rsidRDefault="006B61B4" w:rsidP="00E71BE9">
            <w:proofErr w:type="spellStart"/>
            <w:r>
              <w:t>Rapheal</w:t>
            </w:r>
            <w:proofErr w:type="spellEnd"/>
            <w:r>
              <w:t xml:space="preserve"> </w:t>
            </w:r>
            <w:proofErr w:type="spellStart"/>
            <w:r>
              <w:t>Lemkin</w:t>
            </w:r>
            <w:proofErr w:type="spellEnd"/>
          </w:p>
        </w:tc>
        <w:tc>
          <w:tcPr>
            <w:tcW w:w="6965" w:type="dxa"/>
          </w:tcPr>
          <w:p w14:paraId="38D58F50" w14:textId="261B4CEC" w:rsidR="006B61B4" w:rsidRDefault="00016A01" w:rsidP="00E71BE9">
            <w:pPr>
              <w:cnfStyle w:val="000000100000" w:firstRow="0" w:lastRow="0" w:firstColumn="0" w:lastColumn="0" w:oddVBand="0" w:evenVBand="0" w:oddHBand="1" w:evenHBand="0" w:firstRowFirstColumn="0" w:firstRowLastColumn="0" w:lastRowFirstColumn="0" w:lastRowLastColumn="0"/>
            </w:pPr>
            <w:r>
              <w:t>Coined genocide</w:t>
            </w:r>
          </w:p>
        </w:tc>
      </w:tr>
      <w:tr w:rsidR="006B61B4" w14:paraId="3F4D7F9A"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6E01C7C" w14:textId="3F64CBA6" w:rsidR="006B61B4" w:rsidRDefault="006B61B4" w:rsidP="00E71BE9">
            <w:proofErr w:type="spellStart"/>
            <w:r>
              <w:t>Genoicde</w:t>
            </w:r>
            <w:proofErr w:type="spellEnd"/>
          </w:p>
        </w:tc>
        <w:tc>
          <w:tcPr>
            <w:tcW w:w="6965" w:type="dxa"/>
          </w:tcPr>
          <w:p w14:paraId="3EB19FD5" w14:textId="7DFA21C7" w:rsidR="006B61B4" w:rsidRDefault="00016A01" w:rsidP="00E71BE9">
            <w:pPr>
              <w:cnfStyle w:val="000000000000" w:firstRow="0" w:lastRow="0" w:firstColumn="0" w:lastColumn="0" w:oddVBand="0" w:evenVBand="0" w:oddHBand="0" w:evenHBand="0" w:firstRowFirstColumn="0" w:firstRowLastColumn="0" w:lastRowFirstColumn="0" w:lastRowLastColumn="0"/>
            </w:pPr>
            <w:r>
              <w:t>The intent to destroy in whole or in part, a racial, ethnic or religious group. Excluded class, gender, sexual orientation and political affiliations. Historic roots: role of religion in community trust, position in medieval society and economy, people apart confined to trade and banking, convenient scapegoats: target and erase debts</w:t>
            </w:r>
          </w:p>
        </w:tc>
      </w:tr>
      <w:tr w:rsidR="006B61B4" w14:paraId="273DC158"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BC8AA4E" w14:textId="02A54BCF" w:rsidR="006B61B4" w:rsidRDefault="006B61B4" w:rsidP="00E71BE9">
            <w:r>
              <w:t>Court Jews</w:t>
            </w:r>
          </w:p>
        </w:tc>
        <w:tc>
          <w:tcPr>
            <w:tcW w:w="6965" w:type="dxa"/>
          </w:tcPr>
          <w:p w14:paraId="3C3A64E7" w14:textId="7FEEC0CE" w:rsidR="006B61B4" w:rsidRDefault="00016A01" w:rsidP="00E71BE9">
            <w:pPr>
              <w:cnfStyle w:val="000000100000" w:firstRow="0" w:lastRow="0" w:firstColumn="0" w:lastColumn="0" w:oddVBand="0" w:evenVBand="0" w:oddHBand="1" w:evenHBand="0" w:firstRowFirstColumn="0" w:firstRowLastColumn="0" w:lastRowFirstColumn="0" w:lastRowLastColumn="0"/>
            </w:pPr>
            <w:r>
              <w:t>Special position granted to Jewish officials during the period of 1648-1789. Acted as intermediaries Jewish international capital markets and state. As financiers and officials, as leaders of their communities</w:t>
            </w:r>
          </w:p>
        </w:tc>
      </w:tr>
      <w:tr w:rsidR="006B61B4" w14:paraId="045486ED"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81B3D6D" w14:textId="0AE3BDFB" w:rsidR="006B61B4" w:rsidRDefault="006B61B4" w:rsidP="00E71BE9">
            <w:r>
              <w:t>Emancipation</w:t>
            </w:r>
          </w:p>
        </w:tc>
        <w:tc>
          <w:tcPr>
            <w:tcW w:w="6965" w:type="dxa"/>
          </w:tcPr>
          <w:p w14:paraId="58104C86" w14:textId="77777777" w:rsidR="006B61B4" w:rsidRDefault="00016A01" w:rsidP="00E71BE9">
            <w:pPr>
              <w:cnfStyle w:val="000000000000" w:firstRow="0" w:lastRow="0" w:firstColumn="0" w:lastColumn="0" w:oddVBand="0" w:evenVBand="0" w:oddHBand="0" w:evenHBand="0" w:firstRowFirstColumn="0" w:firstRowLastColumn="0" w:lastRowFirstColumn="0" w:lastRowLastColumn="0"/>
            </w:pPr>
            <w:r>
              <w:t>During Napoleonic era, Jewish special liberties and taxes both abolished as Jews were granted citizenship or emancipation. Shifts from finance to intelligentsia. As Jews secularize and assimilate, leads to a golden era in German art, science and literature</w:t>
            </w:r>
          </w:p>
        </w:tc>
      </w:tr>
      <w:tr w:rsidR="006B61B4" w14:paraId="686558D4"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A74D78F" w14:textId="10CCFF3C" w:rsidR="006B61B4" w:rsidRDefault="006B61B4" w:rsidP="00E71BE9">
            <w:proofErr w:type="spellStart"/>
            <w:r>
              <w:t>Wannsee</w:t>
            </w:r>
            <w:proofErr w:type="spellEnd"/>
            <w:r w:rsidR="0060497A">
              <w:t xml:space="preserve"> Conference</w:t>
            </w:r>
          </w:p>
        </w:tc>
        <w:tc>
          <w:tcPr>
            <w:tcW w:w="6965" w:type="dxa"/>
          </w:tcPr>
          <w:p w14:paraId="3F7E3934" w14:textId="23684B6F" w:rsidR="006B61B4" w:rsidRDefault="0060497A" w:rsidP="00E71BE9">
            <w:pPr>
              <w:cnfStyle w:val="000000100000" w:firstRow="0" w:lastRow="0" w:firstColumn="0" w:lastColumn="0" w:oddVBand="0" w:evenVBand="0" w:oddHBand="1" w:evenHBand="0" w:firstRowFirstColumn="0" w:firstRowLastColumn="0" w:lastRowFirstColumn="0" w:lastRowLastColumn="0"/>
            </w:pPr>
            <w:proofErr w:type="gramStart"/>
            <w:r>
              <w:t>High level</w:t>
            </w:r>
            <w:proofErr w:type="gramEnd"/>
            <w:r>
              <w:t xml:space="preserve"> leaders decision reached to implement the final solution the mass murder of every Jewish person under Nazi control. Use </w:t>
            </w:r>
            <w:proofErr w:type="spellStart"/>
            <w:r>
              <w:t>Zyklon</w:t>
            </w:r>
            <w:proofErr w:type="spellEnd"/>
            <w:r>
              <w:t xml:space="preserve"> B a pesticide to gas millions and cremate the remains so no evidence will be left</w:t>
            </w:r>
          </w:p>
        </w:tc>
      </w:tr>
      <w:tr w:rsidR="006B61B4" w14:paraId="0D45FC13"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8B3093D" w14:textId="4AB9257C" w:rsidR="006B61B4" w:rsidRDefault="006B61B4" w:rsidP="00E71BE9">
            <w:proofErr w:type="spellStart"/>
            <w:r>
              <w:t>Einsatzgruppen</w:t>
            </w:r>
            <w:proofErr w:type="spellEnd"/>
          </w:p>
        </w:tc>
        <w:tc>
          <w:tcPr>
            <w:tcW w:w="6965" w:type="dxa"/>
          </w:tcPr>
          <w:p w14:paraId="777637C2" w14:textId="0567A63C" w:rsidR="006B61B4" w:rsidRDefault="00016A01" w:rsidP="00E71BE9">
            <w:pPr>
              <w:cnfStyle w:val="000000000000" w:firstRow="0" w:lastRow="0" w:firstColumn="0" w:lastColumn="0" w:oddVBand="0" w:evenVBand="0" w:oddHBand="0" w:evenHBand="0" w:firstRowFirstColumn="0" w:firstRowLastColumn="0" w:lastRowFirstColumn="0" w:lastRowLastColumn="0"/>
            </w:pPr>
            <w:r>
              <w:t>Organization of the Holocaust: tasked with murdering Jews en masse in newly conquered territories in Eastern Europe. 132 murder 138,000 in 7 months. Everyone else concentrated in ghettos in the cities where they are to die from starvation, overcrowding and disease.</w:t>
            </w:r>
          </w:p>
        </w:tc>
      </w:tr>
      <w:tr w:rsidR="006B61B4" w14:paraId="1DA6FC14"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A97D059" w14:textId="3BDFEF52" w:rsidR="006B61B4" w:rsidRDefault="006B61B4" w:rsidP="00E71BE9">
            <w:r>
              <w:t>Treblinka</w:t>
            </w:r>
          </w:p>
        </w:tc>
        <w:tc>
          <w:tcPr>
            <w:tcW w:w="6965" w:type="dxa"/>
          </w:tcPr>
          <w:p w14:paraId="6D20C809" w14:textId="4192991E" w:rsidR="006B61B4" w:rsidRDefault="0060497A" w:rsidP="00E71BE9">
            <w:pPr>
              <w:cnfStyle w:val="000000100000" w:firstRow="0" w:lastRow="0" w:firstColumn="0" w:lastColumn="0" w:oddVBand="0" w:evenVBand="0" w:oddHBand="1" w:evenHBand="0" w:firstRowFirstColumn="0" w:firstRowLastColumn="0" w:lastRowFirstColumn="0" w:lastRowLastColumn="0"/>
            </w:pPr>
            <w:r>
              <w:t>Death Factory. In 3-4 hours, murders 2-3000 people at a time, becomes more efficient with practice 1.5 hours. In a year and a day, 900,000 persons murdered.</w:t>
            </w:r>
          </w:p>
        </w:tc>
      </w:tr>
      <w:tr w:rsidR="006B61B4" w14:paraId="59293421"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721A641" w14:textId="18ECFE80" w:rsidR="006B61B4" w:rsidRDefault="006B61B4" w:rsidP="00E71BE9">
            <w:r>
              <w:t>Righteous amongst nations</w:t>
            </w:r>
          </w:p>
        </w:tc>
        <w:tc>
          <w:tcPr>
            <w:tcW w:w="6965" w:type="dxa"/>
          </w:tcPr>
          <w:p w14:paraId="70F3EF1E" w14:textId="3008E02D" w:rsidR="006B61B4" w:rsidRDefault="0060497A" w:rsidP="00E71BE9">
            <w:pPr>
              <w:cnfStyle w:val="000000000000" w:firstRow="0" w:lastRow="0" w:firstColumn="0" w:lastColumn="0" w:oddVBand="0" w:evenVBand="0" w:oddHBand="0" w:evenHBand="0" w:firstRowFirstColumn="0" w:firstRowLastColumn="0" w:lastRowFirstColumn="0" w:lastRowLastColumn="0"/>
            </w:pPr>
            <w:r>
              <w:t xml:space="preserve">Danger of resistance real: immediate execution for you and your family if found hiding Jews. Greatest similarity amongst those who resisted: the compulsion of conscience </w:t>
            </w:r>
          </w:p>
        </w:tc>
      </w:tr>
      <w:tr w:rsidR="006B61B4" w14:paraId="0F6C5BDF"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6973EE5" w14:textId="56EC2294" w:rsidR="006B61B4" w:rsidRDefault="006B61B4" w:rsidP="00E71BE9">
            <w:proofErr w:type="spellStart"/>
            <w:r>
              <w:t>Interahamwe</w:t>
            </w:r>
            <w:proofErr w:type="spellEnd"/>
          </w:p>
        </w:tc>
        <w:tc>
          <w:tcPr>
            <w:tcW w:w="6965" w:type="dxa"/>
          </w:tcPr>
          <w:p w14:paraId="73549887" w14:textId="0DAD2B37" w:rsidR="006B61B4" w:rsidRDefault="0060497A" w:rsidP="00E71BE9">
            <w:pPr>
              <w:cnfStyle w:val="000000100000" w:firstRow="0" w:lastRow="0" w:firstColumn="0" w:lastColumn="0" w:oddVBand="0" w:evenVBand="0" w:oddHBand="1" w:evenHBand="0" w:firstRowFirstColumn="0" w:firstRowLastColumn="0" w:lastRowFirstColumn="0" w:lastRowLastColumn="0"/>
            </w:pPr>
            <w:r>
              <w:t>Army</w:t>
            </w:r>
          </w:p>
        </w:tc>
      </w:tr>
      <w:tr w:rsidR="006B61B4" w14:paraId="673636E3"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7865E76" w14:textId="3BF77CCE" w:rsidR="006B61B4" w:rsidRDefault="006B61B4" w:rsidP="00E71BE9">
            <w:proofErr w:type="spellStart"/>
            <w:r>
              <w:t>Umbuletwa</w:t>
            </w:r>
            <w:proofErr w:type="spellEnd"/>
          </w:p>
        </w:tc>
        <w:tc>
          <w:tcPr>
            <w:tcW w:w="6965" w:type="dxa"/>
          </w:tcPr>
          <w:p w14:paraId="38E29335" w14:textId="5F8CF4BD" w:rsidR="006B61B4" w:rsidRDefault="0060497A" w:rsidP="00E71BE9">
            <w:pPr>
              <w:cnfStyle w:val="000000000000" w:firstRow="0" w:lastRow="0" w:firstColumn="0" w:lastColumn="0" w:oddVBand="0" w:evenVBand="0" w:oddHBand="0" w:evenHBand="0" w:firstRowFirstColumn="0" w:firstRowLastColumn="0" w:lastRowFirstColumn="0" w:lastRowLastColumn="0"/>
            </w:pPr>
            <w:r>
              <w:t xml:space="preserve">Surplus extracted via labour dues or </w:t>
            </w:r>
            <w:proofErr w:type="spellStart"/>
            <w:r>
              <w:t>corvee</w:t>
            </w:r>
            <w:proofErr w:type="spellEnd"/>
          </w:p>
        </w:tc>
      </w:tr>
      <w:tr w:rsidR="006B61B4" w14:paraId="7532AF4F"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E3B030B" w14:textId="207BBA0A" w:rsidR="006B61B4" w:rsidRDefault="006B61B4" w:rsidP="00E71BE9">
            <w:proofErr w:type="spellStart"/>
            <w:r>
              <w:t>Ubuhake</w:t>
            </w:r>
            <w:proofErr w:type="spellEnd"/>
          </w:p>
        </w:tc>
        <w:tc>
          <w:tcPr>
            <w:tcW w:w="6965" w:type="dxa"/>
          </w:tcPr>
          <w:p w14:paraId="68F0B3E8" w14:textId="3D95E10F" w:rsidR="006B61B4" w:rsidRDefault="0060497A" w:rsidP="00E71BE9">
            <w:pPr>
              <w:cnfStyle w:val="000000100000" w:firstRow="0" w:lastRow="0" w:firstColumn="0" w:lastColumn="0" w:oddVBand="0" w:evenVBand="0" w:oddHBand="1" w:evenHBand="0" w:firstRowFirstColumn="0" w:firstRowLastColumn="0" w:lastRowFirstColumn="0" w:lastRowLastColumn="0"/>
            </w:pPr>
            <w:r>
              <w:t>Tutsi would bestow a cow on a Hutu client, possibility of social mobility and Hutu becoming a Tutsi</w:t>
            </w:r>
          </w:p>
        </w:tc>
      </w:tr>
      <w:tr w:rsidR="006B61B4" w14:paraId="257FC276"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E480885" w14:textId="2A39F53C" w:rsidR="006B61B4" w:rsidRDefault="006B61B4" w:rsidP="00E71BE9">
            <w:proofErr w:type="spellStart"/>
            <w:r>
              <w:t>Arusha</w:t>
            </w:r>
            <w:proofErr w:type="spellEnd"/>
            <w:r>
              <w:t xml:space="preserve"> Accord</w:t>
            </w:r>
          </w:p>
        </w:tc>
        <w:tc>
          <w:tcPr>
            <w:tcW w:w="6965" w:type="dxa"/>
          </w:tcPr>
          <w:p w14:paraId="2C7BD3F9" w14:textId="39E7D397" w:rsidR="006B61B4" w:rsidRDefault="0060497A" w:rsidP="00E71BE9">
            <w:pPr>
              <w:cnfStyle w:val="000000000000" w:firstRow="0" w:lastRow="0" w:firstColumn="0" w:lastColumn="0" w:oddVBand="0" w:evenVBand="0" w:oddHBand="0" w:evenHBand="0" w:firstRowFirstColumn="0" w:firstRowLastColumn="0" w:lastRowFirstColumn="0" w:lastRowLastColumn="0"/>
            </w:pPr>
            <w:r>
              <w:t xml:space="preserve">President </w:t>
            </w:r>
            <w:proofErr w:type="spellStart"/>
            <w:r>
              <w:t>Habyarimana</w:t>
            </w:r>
            <w:proofErr w:type="spellEnd"/>
            <w:r>
              <w:t xml:space="preserve"> signs accord with </w:t>
            </w:r>
            <w:proofErr w:type="spellStart"/>
            <w:r>
              <w:t>RPF</w:t>
            </w:r>
            <w:proofErr w:type="spellEnd"/>
            <w:r>
              <w:t xml:space="preserve"> a power sharing transitional government followed by multiparty elections. Hutu extremists in government organize a Hutu power military the </w:t>
            </w:r>
            <w:proofErr w:type="spellStart"/>
            <w:r>
              <w:t>Interahamwe</w:t>
            </w:r>
            <w:proofErr w:type="spellEnd"/>
            <w:r>
              <w:t xml:space="preserve"> armed with </w:t>
            </w:r>
            <w:proofErr w:type="spellStart"/>
            <w:r>
              <w:t>panga</w:t>
            </w:r>
            <w:proofErr w:type="spellEnd"/>
            <w:r>
              <w:t xml:space="preserve"> or machetes. </w:t>
            </w:r>
            <w:proofErr w:type="spellStart"/>
            <w:r>
              <w:t>Propoganda</w:t>
            </w:r>
            <w:proofErr w:type="spellEnd"/>
            <w:r>
              <w:t xml:space="preserve"> broadcasts referring to Tutsis as cockroaches who must be wiped out</w:t>
            </w:r>
          </w:p>
        </w:tc>
      </w:tr>
      <w:tr w:rsidR="006B61B4" w14:paraId="3D8D88A2"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A6C3D95" w14:textId="686A0489" w:rsidR="006B61B4" w:rsidRDefault="006B61B4" w:rsidP="00E71BE9">
            <w:r>
              <w:t>Extra legal violence</w:t>
            </w:r>
          </w:p>
        </w:tc>
        <w:tc>
          <w:tcPr>
            <w:tcW w:w="6965" w:type="dxa"/>
          </w:tcPr>
          <w:p w14:paraId="25836A30" w14:textId="15E14652" w:rsidR="006B61B4" w:rsidRDefault="00737C45" w:rsidP="00E71BE9">
            <w:pPr>
              <w:cnfStyle w:val="000000100000" w:firstRow="0" w:lastRow="0" w:firstColumn="0" w:lastColumn="0" w:oddVBand="0" w:evenVBand="0" w:oddHBand="1" w:evenHBand="0" w:firstRowFirstColumn="0" w:firstRowLastColumn="0" w:lastRowFirstColumn="0" w:lastRowLastColumn="0"/>
            </w:pPr>
            <w:r>
              <w:t>Use of coercion and fear by organized groups that are not subject to the rule of law or accountable for their actions, and that support the status quo. Paramilitaries: private organizations that resort to the physical elimination of presumed auxiliaries of rebel groups and of individuals seen as subversive of the moral order.</w:t>
            </w:r>
          </w:p>
        </w:tc>
      </w:tr>
      <w:tr w:rsidR="006B61B4" w14:paraId="689A803D"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BDA2185" w14:textId="1970F5F0" w:rsidR="006B61B4" w:rsidRDefault="006B61B4" w:rsidP="00E71BE9">
            <w:r>
              <w:t>Ku Klux Klan</w:t>
            </w:r>
          </w:p>
        </w:tc>
        <w:tc>
          <w:tcPr>
            <w:tcW w:w="6965" w:type="dxa"/>
          </w:tcPr>
          <w:p w14:paraId="6A44B32C" w14:textId="50581FAB" w:rsidR="006B61B4" w:rsidRDefault="00737C45" w:rsidP="00737C45">
            <w:pPr>
              <w:cnfStyle w:val="000000000000" w:firstRow="0" w:lastRow="0" w:firstColumn="0" w:lastColumn="0" w:oddVBand="0" w:evenVBand="0" w:oddHBand="0" w:evenHBand="0" w:firstRowFirstColumn="0" w:firstRowLastColumn="0" w:lastRowFirstColumn="0" w:lastRowLastColumn="0"/>
            </w:pPr>
            <w:r>
              <w:t xml:space="preserve">Maintains segregation in the “gallant South” through violence. First wave of </w:t>
            </w:r>
            <w:proofErr w:type="spellStart"/>
            <w:r>
              <w:t>KKK</w:t>
            </w:r>
            <w:proofErr w:type="spellEnd"/>
            <w:r>
              <w:t xml:space="preserve"> was the organization of the secret society to break black power in the south. Use extra-legal violence, Knights of the White </w:t>
            </w:r>
            <w:proofErr w:type="spellStart"/>
            <w:r>
              <w:t>Camelia</w:t>
            </w:r>
            <w:proofErr w:type="spellEnd"/>
            <w:r>
              <w:t xml:space="preserve">, to overturn Republican reconstruction state governments in the South. </w:t>
            </w:r>
          </w:p>
        </w:tc>
      </w:tr>
      <w:tr w:rsidR="006B61B4" w14:paraId="571183F4"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00273CB" w14:textId="1D97A9A5" w:rsidR="006B61B4" w:rsidRDefault="006B61B4" w:rsidP="00E71BE9">
            <w:r>
              <w:t>Reconstruction</w:t>
            </w:r>
          </w:p>
        </w:tc>
        <w:tc>
          <w:tcPr>
            <w:tcW w:w="6965" w:type="dxa"/>
          </w:tcPr>
          <w:p w14:paraId="09212192" w14:textId="5FC3C068" w:rsidR="006B61B4" w:rsidRDefault="00737C45" w:rsidP="00E71BE9">
            <w:pPr>
              <w:cnfStyle w:val="000000100000" w:firstRow="0" w:lastRow="0" w:firstColumn="0" w:lastColumn="0" w:oddVBand="0" w:evenVBand="0" w:oddHBand="1" w:evenHBand="0" w:firstRowFirstColumn="0" w:firstRowLastColumn="0" w:lastRowFirstColumn="0" w:lastRowLastColumn="0"/>
            </w:pPr>
            <w:r>
              <w:t>1876-1908 reconstructions dissolved and Jim Crow and Segregation instituted. The power of the whites over blacks was continued through taking away the right to vote. White capes terrified them into suppression. 1876-1908 laws passed to restrict segregation through education, imposition of legislation.</w:t>
            </w:r>
          </w:p>
        </w:tc>
      </w:tr>
      <w:tr w:rsidR="006B61B4" w14:paraId="1AE74E25"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E0B7E7B" w14:textId="5E53CDEC" w:rsidR="006B61B4" w:rsidRDefault="006B61B4" w:rsidP="00E71BE9">
            <w:r>
              <w:t>Segregation</w:t>
            </w:r>
          </w:p>
        </w:tc>
        <w:tc>
          <w:tcPr>
            <w:tcW w:w="6965" w:type="dxa"/>
          </w:tcPr>
          <w:p w14:paraId="69FFF1AC" w14:textId="73B93516" w:rsidR="006B61B4" w:rsidRDefault="00737C45" w:rsidP="00E71BE9">
            <w:pPr>
              <w:cnfStyle w:val="000000000000" w:firstRow="0" w:lastRow="0" w:firstColumn="0" w:lastColumn="0" w:oddVBand="0" w:evenVBand="0" w:oddHBand="0" w:evenHBand="0" w:firstRowFirstColumn="0" w:firstRowLastColumn="0" w:lastRowFirstColumn="0" w:lastRowLastColumn="0"/>
            </w:pPr>
            <w:r>
              <w:t>The action or state of setting someone or something apart from other people or being set apart. The enforced separation of different racial groups in a country, community or establishment.</w:t>
            </w:r>
          </w:p>
        </w:tc>
      </w:tr>
      <w:tr w:rsidR="006B61B4" w14:paraId="4B0A57DD"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C142F08" w14:textId="5D503511" w:rsidR="006B61B4" w:rsidRDefault="006B61B4" w:rsidP="00E71BE9">
            <w:r>
              <w:t>Black Codes</w:t>
            </w:r>
            <w:r w:rsidR="00737C45">
              <w:t>: Jim Crow laws</w:t>
            </w:r>
          </w:p>
        </w:tc>
        <w:tc>
          <w:tcPr>
            <w:tcW w:w="6965" w:type="dxa"/>
          </w:tcPr>
          <w:p w14:paraId="0D5D3015" w14:textId="6452F364" w:rsidR="006B61B4" w:rsidRDefault="00737C45" w:rsidP="00E71BE9">
            <w:pPr>
              <w:cnfStyle w:val="000000100000" w:firstRow="0" w:lastRow="0" w:firstColumn="0" w:lastColumn="0" w:oddVBand="0" w:evenVBand="0" w:oddHBand="1" w:evenHBand="0" w:firstRowFirstColumn="0" w:firstRowLastColumn="0" w:lastRowFirstColumn="0" w:lastRowLastColumn="0"/>
            </w:pPr>
            <w:r>
              <w:t xml:space="preserve">Tie vagrancy laws, debt peonage to enforce sharecropping and tie labour to land. Local laws (Jim Crow laws) that prevent blacks from </w:t>
            </w:r>
            <w:proofErr w:type="gramStart"/>
            <w:r>
              <w:t>voting,</w:t>
            </w:r>
            <w:proofErr w:type="gramEnd"/>
            <w:r>
              <w:t xml:space="preserve"> enshrine segregation in services and public education and enforce anti-miscegenation laws.</w:t>
            </w:r>
          </w:p>
        </w:tc>
      </w:tr>
      <w:tr w:rsidR="006B61B4" w14:paraId="59611A8B"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393A56D8" w14:textId="5999AAEA" w:rsidR="006B61B4" w:rsidRDefault="006B61B4" w:rsidP="00E71BE9">
            <w:r>
              <w:t>Tulsa</w:t>
            </w:r>
          </w:p>
        </w:tc>
        <w:tc>
          <w:tcPr>
            <w:tcW w:w="6965" w:type="dxa"/>
          </w:tcPr>
          <w:p w14:paraId="0E226A9F" w14:textId="0FC4CA84" w:rsidR="006B61B4" w:rsidRDefault="00166A0F" w:rsidP="00E71BE9">
            <w:pPr>
              <w:cnfStyle w:val="000000000000" w:firstRow="0" w:lastRow="0" w:firstColumn="0" w:lastColumn="0" w:oddVBand="0" w:evenVBand="0" w:oddHBand="0" w:evenHBand="0" w:firstRowFirstColumn="0" w:firstRowLastColumn="0" w:lastRowFirstColumn="0" w:lastRowLastColumn="0"/>
            </w:pPr>
            <w:r>
              <w:t xml:space="preserve">Black community established with services and a middle class. Competition and threat in oil </w:t>
            </w:r>
            <w:proofErr w:type="gramStart"/>
            <w:r>
              <w:t>boom town</w:t>
            </w:r>
            <w:proofErr w:type="gramEnd"/>
            <w:r>
              <w:t>. WWI Veterans set up lines of defense when white lynch mob formed, burned out</w:t>
            </w:r>
          </w:p>
        </w:tc>
      </w:tr>
      <w:tr w:rsidR="006B61B4" w14:paraId="77B6ADDD"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76D70A1" w14:textId="773EA7AC" w:rsidR="006B61B4" w:rsidRDefault="006B61B4" w:rsidP="00E71BE9">
            <w:proofErr w:type="spellStart"/>
            <w:r>
              <w:t>Montegonery</w:t>
            </w:r>
            <w:proofErr w:type="spellEnd"/>
            <w:r>
              <w:t xml:space="preserve"> bus boycott</w:t>
            </w:r>
          </w:p>
        </w:tc>
        <w:tc>
          <w:tcPr>
            <w:tcW w:w="6965" w:type="dxa"/>
          </w:tcPr>
          <w:p w14:paraId="1C86BABD" w14:textId="0B99E8F9" w:rsidR="006B61B4" w:rsidRDefault="00166A0F" w:rsidP="00E71BE9">
            <w:pPr>
              <w:cnfStyle w:val="000000100000" w:firstRow="0" w:lastRow="0" w:firstColumn="0" w:lastColumn="0" w:oddVBand="0" w:evenVBand="0" w:oddHBand="1" w:evenHBand="0" w:firstRowFirstColumn="0" w:firstRowLastColumn="0" w:lastRowFirstColumn="0" w:lastRowLastColumn="0"/>
            </w:pPr>
            <w:r>
              <w:t>Attack acceptance of segregation economically, Builds solidarity across class in a non-violent way. Confronts white hypocrisy over separate but equal.</w:t>
            </w:r>
          </w:p>
        </w:tc>
      </w:tr>
      <w:tr w:rsidR="006B61B4" w14:paraId="7DC644C6"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EF7433E" w14:textId="7805F812" w:rsidR="006B61B4" w:rsidRDefault="006B61B4" w:rsidP="00E71BE9">
            <w:r>
              <w:t>Night and fog</w:t>
            </w:r>
          </w:p>
        </w:tc>
        <w:tc>
          <w:tcPr>
            <w:tcW w:w="6965" w:type="dxa"/>
          </w:tcPr>
          <w:p w14:paraId="3EDB4A82" w14:textId="328AE654" w:rsidR="006B61B4" w:rsidRDefault="00166A0F" w:rsidP="00E71BE9">
            <w:pPr>
              <w:cnfStyle w:val="000000000000" w:firstRow="0" w:lastRow="0" w:firstColumn="0" w:lastColumn="0" w:oddVBand="0" w:evenVBand="0" w:oddHBand="0" w:evenHBand="0" w:firstRowFirstColumn="0" w:firstRowLastColumn="0" w:lastRowFirstColumn="0" w:lastRowLastColumn="0"/>
            </w:pPr>
            <w:r>
              <w:t xml:space="preserve">More severe than a jail sentence. Disappear without warning one’s opponents with an arrest in the middle of the night. No acknowledgement that the state has arrested suspects, no habeas corpus. Terrorizes the families of the disappeared into silence. The disappeared prisoners through </w:t>
            </w:r>
            <w:proofErr w:type="spellStart"/>
            <w:r>
              <w:t>doorless</w:t>
            </w:r>
            <w:proofErr w:type="spellEnd"/>
            <w:r>
              <w:t xml:space="preserve"> flights over the </w:t>
            </w:r>
            <w:proofErr w:type="spellStart"/>
            <w:r>
              <w:t>atlantic</w:t>
            </w:r>
            <w:proofErr w:type="spellEnd"/>
          </w:p>
        </w:tc>
      </w:tr>
      <w:tr w:rsidR="006B61B4" w14:paraId="105E89B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75F8AE9" w14:textId="77777777" w:rsidR="006B61B4" w:rsidRDefault="006B61B4" w:rsidP="00E71BE9">
            <w:proofErr w:type="spellStart"/>
            <w:r>
              <w:t>AUC</w:t>
            </w:r>
            <w:proofErr w:type="spellEnd"/>
          </w:p>
          <w:p w14:paraId="3760F3BF" w14:textId="77777777" w:rsidR="0060497A" w:rsidRDefault="0060497A" w:rsidP="00E71BE9"/>
          <w:p w14:paraId="5F8FC345" w14:textId="6F33823C" w:rsidR="0060497A" w:rsidRDefault="0060497A" w:rsidP="00E71BE9"/>
        </w:tc>
        <w:tc>
          <w:tcPr>
            <w:tcW w:w="6965" w:type="dxa"/>
          </w:tcPr>
          <w:p w14:paraId="294327E7" w14:textId="77914113" w:rsidR="006B61B4" w:rsidRDefault="00166A0F" w:rsidP="00166A0F">
            <w:pPr>
              <w:cnfStyle w:val="000000100000" w:firstRow="0" w:lastRow="0" w:firstColumn="0" w:lastColumn="0" w:oddVBand="0" w:evenVBand="0" w:oddHBand="1" w:evenHBand="0" w:firstRowFirstColumn="0" w:firstRowLastColumn="0" w:lastRowFirstColumn="0" w:lastRowLastColumn="0"/>
            </w:pPr>
            <w:r>
              <w:t xml:space="preserve">A paramilitary (private organization that resorts to the physical elimination of presumed auxiliaries of rebel groups or individuals that are seen as subversive to the moral, social and political order) group created to attack </w:t>
            </w:r>
            <w:proofErr w:type="spellStart"/>
            <w:r>
              <w:t>FARC</w:t>
            </w:r>
            <w:proofErr w:type="spellEnd"/>
            <w:r>
              <w:t xml:space="preserve">. A </w:t>
            </w:r>
            <w:proofErr w:type="gramStart"/>
            <w:r>
              <w:t>long standing</w:t>
            </w:r>
            <w:proofErr w:type="gramEnd"/>
            <w:r>
              <w:t xml:space="preserve"> guerilla forced financed by kidnapping and revolutionary taxes on narcotics trade.</w:t>
            </w:r>
          </w:p>
        </w:tc>
      </w:tr>
      <w:tr w:rsidR="006B61B4" w14:paraId="70EFCFDA"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78355AB" w14:textId="26183813" w:rsidR="006B61B4" w:rsidRDefault="006B61B4" w:rsidP="00E71BE9">
            <w:r>
              <w:t>Failed states</w:t>
            </w:r>
          </w:p>
        </w:tc>
        <w:tc>
          <w:tcPr>
            <w:tcW w:w="6965" w:type="dxa"/>
          </w:tcPr>
          <w:p w14:paraId="547A3FD6" w14:textId="5C7AC501" w:rsidR="006B61B4" w:rsidRDefault="00BB4A0F" w:rsidP="00E71BE9">
            <w:pPr>
              <w:cnfStyle w:val="000000000000" w:firstRow="0" w:lastRow="0" w:firstColumn="0" w:lastColumn="0" w:oddVBand="0" w:evenVBand="0" w:oddHBand="0" w:evenHBand="0" w:firstRowFirstColumn="0" w:firstRowLastColumn="0" w:lastRowFirstColumn="0" w:lastRowLastColumn="0"/>
            </w:pPr>
            <w:r>
              <w:t>Massive human rights violations, collapse of rule of law: impunity for perpetrators in security services, economic collapse as both cause and consequence, fear of attack by others</w:t>
            </w:r>
          </w:p>
        </w:tc>
      </w:tr>
      <w:tr w:rsidR="006B61B4" w14:paraId="17706290"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D23DFD4" w14:textId="0A2C098C" w:rsidR="006B61B4" w:rsidRDefault="006B61B4" w:rsidP="00E71BE9">
            <w:r>
              <w:t>Hobbes state of nature</w:t>
            </w:r>
          </w:p>
        </w:tc>
        <w:tc>
          <w:tcPr>
            <w:tcW w:w="6965" w:type="dxa"/>
          </w:tcPr>
          <w:p w14:paraId="444EA082" w14:textId="1770C679" w:rsidR="006B61B4" w:rsidRDefault="00BB4A0F" w:rsidP="00E71BE9">
            <w:pPr>
              <w:cnfStyle w:val="000000100000" w:firstRow="0" w:lastRow="0" w:firstColumn="0" w:lastColumn="0" w:oddVBand="0" w:evenVBand="0" w:oddHBand="1" w:evenHBand="0" w:firstRowFirstColumn="0" w:firstRowLastColumn="0" w:lastRowFirstColumn="0" w:lastRowLastColumn="0"/>
            </w:pPr>
            <w:r>
              <w:t>Without sovereignty authority, there is no law and descend into the state of nature</w:t>
            </w:r>
          </w:p>
        </w:tc>
      </w:tr>
      <w:tr w:rsidR="006B61B4" w14:paraId="7DB5FB2E"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ED20420" w14:textId="2BB2A3CE" w:rsidR="006B61B4" w:rsidRDefault="006B61B4" w:rsidP="00E71BE9">
            <w:r>
              <w:t>Ubuntu</w:t>
            </w:r>
          </w:p>
        </w:tc>
        <w:tc>
          <w:tcPr>
            <w:tcW w:w="6965" w:type="dxa"/>
          </w:tcPr>
          <w:p w14:paraId="69F52C6B" w14:textId="1DC6EFD0" w:rsidR="006B61B4" w:rsidRDefault="00BB4A0F" w:rsidP="00E71BE9">
            <w:pPr>
              <w:cnfStyle w:val="000000000000" w:firstRow="0" w:lastRow="0" w:firstColumn="0" w:lastColumn="0" w:oddVBand="0" w:evenVBand="0" w:oddHBand="0" w:evenHBand="0" w:firstRowFirstColumn="0" w:firstRowLastColumn="0" w:lastRowFirstColumn="0" w:lastRowLastColumn="0"/>
            </w:pPr>
            <w:r>
              <w:t>African concept of connectedness and community, for reconciliation requires a confession of sin and renunciation or privilege, true repentance a precondition for forgiveness</w:t>
            </w:r>
          </w:p>
        </w:tc>
      </w:tr>
      <w:tr w:rsidR="006B61B4" w14:paraId="6260BC59"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E0791F2" w14:textId="7F42DE10" w:rsidR="006B61B4" w:rsidRDefault="006B61B4" w:rsidP="00E71BE9">
            <w:r>
              <w:t>Restorative justice</w:t>
            </w:r>
          </w:p>
        </w:tc>
        <w:tc>
          <w:tcPr>
            <w:tcW w:w="6965" w:type="dxa"/>
          </w:tcPr>
          <w:p w14:paraId="6376DF48" w14:textId="065C54A3" w:rsidR="006B61B4" w:rsidRDefault="00E90E91" w:rsidP="00E71BE9">
            <w:pPr>
              <w:cnfStyle w:val="000000100000" w:firstRow="0" w:lastRow="0" w:firstColumn="0" w:lastColumn="0" w:oddVBand="0" w:evenVBand="0" w:oddHBand="1" w:evenHBand="0" w:firstRowFirstColumn="0" w:firstRowLastColumn="0" w:lastRowFirstColumn="0" w:lastRowLastColumn="0"/>
            </w:pPr>
            <w:r>
              <w:t>Restores dignity of the victims allow for catharsis by allowing victims to be heard. Restores: prohibitions against murder and violence, memory and allows society to establish a new shared history and narrative</w:t>
            </w:r>
          </w:p>
        </w:tc>
      </w:tr>
      <w:tr w:rsidR="006B61B4" w14:paraId="5E9513DA"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417E6B6" w14:textId="51294C1D" w:rsidR="006B61B4" w:rsidRDefault="006B61B4" w:rsidP="00E71BE9">
            <w:r>
              <w:t>Hybrid courts</w:t>
            </w:r>
          </w:p>
        </w:tc>
        <w:tc>
          <w:tcPr>
            <w:tcW w:w="6965" w:type="dxa"/>
          </w:tcPr>
          <w:p w14:paraId="02BD7758" w14:textId="77777777" w:rsidR="006B61B4" w:rsidRDefault="00E90E91" w:rsidP="00E71BE9">
            <w:pPr>
              <w:cnfStyle w:val="000000000000" w:firstRow="0" w:lastRow="0" w:firstColumn="0" w:lastColumn="0" w:oddVBand="0" w:evenVBand="0" w:oddHBand="0" w:evenHBand="0" w:firstRowFirstColumn="0" w:firstRowLastColumn="0" w:lastRowFirstColumn="0" w:lastRowLastColumn="0"/>
            </w:pPr>
            <w:r>
              <w:t xml:space="preserve">Creates category of crimes against humanity to describe crimes against civilians. Seems to have worked, created a stable democratic Germany that has renounced and denounced its Nazi past. </w:t>
            </w:r>
          </w:p>
          <w:p w14:paraId="399816A7" w14:textId="0131B0C3" w:rsidR="00E90E91" w:rsidRPr="00E90E91" w:rsidRDefault="00E90E91" w:rsidP="00E90E91">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rsidRPr="00E90E91">
              <w:t>May conflict with local customs and undermine local dispute settling mechanisms</w:t>
            </w:r>
          </w:p>
          <w:p w14:paraId="512F7F63" w14:textId="77777777" w:rsidR="00E90E91" w:rsidRDefault="00E90E91" w:rsidP="00E90E91">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End out with international staff floating offshore</w:t>
            </w:r>
          </w:p>
          <w:p w14:paraId="1F1FA792" w14:textId="77777777" w:rsidR="00E90E91" w:rsidRDefault="00E90E91" w:rsidP="00E90E91">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Can feed into national myths of being victims</w:t>
            </w:r>
          </w:p>
          <w:p w14:paraId="23FA90E3" w14:textId="049EA526" w:rsidR="00E90E91" w:rsidRPr="00E90E91" w:rsidRDefault="00E90E91" w:rsidP="00E90E91">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Can set a moral hazard of first victim becomes the victor</w:t>
            </w:r>
          </w:p>
        </w:tc>
      </w:tr>
      <w:tr w:rsidR="006B61B4" w14:paraId="7BF84E0E"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098D1C6" w14:textId="678E7336" w:rsidR="006B61B4" w:rsidRDefault="006B61B4" w:rsidP="00E71BE9">
            <w:r>
              <w:t>Degradation ceremonies</w:t>
            </w:r>
          </w:p>
        </w:tc>
        <w:tc>
          <w:tcPr>
            <w:tcW w:w="6965" w:type="dxa"/>
          </w:tcPr>
          <w:p w14:paraId="01B44644" w14:textId="5532529C" w:rsidR="006B61B4" w:rsidRDefault="00E90E91" w:rsidP="00E71BE9">
            <w:pPr>
              <w:cnfStyle w:val="000000100000" w:firstRow="0" w:lastRow="0" w:firstColumn="0" w:lastColumn="0" w:oddVBand="0" w:evenVBand="0" w:oddHBand="1" w:evenHBand="0" w:firstRowFirstColumn="0" w:firstRowLastColumn="0" w:lastRowFirstColumn="0" w:lastRowLastColumn="0"/>
            </w:pPr>
            <w:r>
              <w:t>Society needs to bear witness that the actions of the perpetrators were outside the norms of the nation. Accuser has the moral authority to denounce from within. Perpetrator must be degraded as outside the norm.</w:t>
            </w:r>
          </w:p>
        </w:tc>
      </w:tr>
      <w:tr w:rsidR="006B61B4" w14:paraId="695C27C3"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9DFA201" w14:textId="03960D5B" w:rsidR="006B61B4" w:rsidRDefault="006B61B4" w:rsidP="00E71BE9">
            <w:proofErr w:type="spellStart"/>
            <w:r>
              <w:t>Gacaca</w:t>
            </w:r>
            <w:proofErr w:type="spellEnd"/>
            <w:r>
              <w:t xml:space="preserve"> courts</w:t>
            </w:r>
          </w:p>
        </w:tc>
        <w:tc>
          <w:tcPr>
            <w:tcW w:w="6965" w:type="dxa"/>
          </w:tcPr>
          <w:p w14:paraId="7356F0AE" w14:textId="1F27B4CD" w:rsidR="006B61B4" w:rsidRDefault="00E90E91" w:rsidP="00E71BE9">
            <w:pPr>
              <w:cnfStyle w:val="000000000000" w:firstRow="0" w:lastRow="0" w:firstColumn="0" w:lastColumn="0" w:oddVBand="0" w:evenVBand="0" w:oddHBand="0" w:evenHBand="0" w:firstRowFirstColumn="0" w:firstRowLastColumn="0" w:lastRowFirstColumn="0" w:lastRowLastColumn="0"/>
            </w:pPr>
            <w:r>
              <w:t xml:space="preserve">Instituted to judge massive backlog of 120,00 accused </w:t>
            </w:r>
            <w:proofErr w:type="spellStart"/>
            <w:r>
              <w:t>genocidaires</w:t>
            </w:r>
            <w:proofErr w:type="spellEnd"/>
            <w:r>
              <w:t>. Judges hate dishonesty. Cell: judge crimes involving property elected from community. Sector: murder and accessories. Appeals: planned or committed mass rape and torture.</w:t>
            </w:r>
          </w:p>
        </w:tc>
      </w:tr>
      <w:tr w:rsidR="006B61B4" w14:paraId="3B1CDD00"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804B889" w14:textId="25B7E546" w:rsidR="006B61B4" w:rsidRDefault="006B61B4" w:rsidP="00E71BE9">
            <w:r>
              <w:t>Guantanamo</w:t>
            </w:r>
          </w:p>
        </w:tc>
        <w:tc>
          <w:tcPr>
            <w:tcW w:w="6965" w:type="dxa"/>
          </w:tcPr>
          <w:p w14:paraId="78283F9A" w14:textId="77777777" w:rsidR="006B61B4" w:rsidRDefault="006B61B4" w:rsidP="00E71BE9">
            <w:pPr>
              <w:cnfStyle w:val="000000100000" w:firstRow="0" w:lastRow="0" w:firstColumn="0" w:lastColumn="0" w:oddVBand="0" w:evenVBand="0" w:oddHBand="1" w:evenHBand="0" w:firstRowFirstColumn="0" w:firstRowLastColumn="0" w:lastRowFirstColumn="0" w:lastRowLastColumn="0"/>
            </w:pPr>
          </w:p>
        </w:tc>
      </w:tr>
      <w:tr w:rsidR="006B61B4" w14:paraId="585C0385"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8A93C5B" w14:textId="1AE3796F" w:rsidR="006B61B4" w:rsidRDefault="006B61B4" w:rsidP="00E71BE9">
            <w:r>
              <w:t>Rendition</w:t>
            </w:r>
          </w:p>
        </w:tc>
        <w:tc>
          <w:tcPr>
            <w:tcW w:w="6965" w:type="dxa"/>
          </w:tcPr>
          <w:p w14:paraId="0F7D636D" w14:textId="2F4DD112" w:rsidR="006B61B4" w:rsidRDefault="00E90E91" w:rsidP="00E71BE9">
            <w:pPr>
              <w:cnfStyle w:val="000000000000" w:firstRow="0" w:lastRow="0" w:firstColumn="0" w:lastColumn="0" w:oddVBand="0" w:evenVBand="0" w:oddHBand="0" w:evenHBand="0" w:firstRowFirstColumn="0" w:firstRowLastColumn="0" w:lastRowFirstColumn="0" w:lastRowLastColumn="0"/>
            </w:pPr>
            <w:r>
              <w:t>Originally referred to bringing someone to justice from a place where the rule of law had collapsed like Lebanon. Extraordinary rendition transferring prisoners to countries that take care of them for you</w:t>
            </w:r>
          </w:p>
        </w:tc>
      </w:tr>
      <w:tr w:rsidR="006B61B4" w14:paraId="1CE0005E"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7B677D4C" w14:textId="23B66A59" w:rsidR="006B61B4" w:rsidRDefault="006B61B4" w:rsidP="00E71BE9">
            <w:r>
              <w:t xml:space="preserve">Martin </w:t>
            </w:r>
            <w:proofErr w:type="spellStart"/>
            <w:r>
              <w:t>Neimoller</w:t>
            </w:r>
            <w:proofErr w:type="spellEnd"/>
          </w:p>
        </w:tc>
        <w:tc>
          <w:tcPr>
            <w:tcW w:w="6965" w:type="dxa"/>
          </w:tcPr>
          <w:p w14:paraId="4C3EB62F" w14:textId="104B2EC4" w:rsidR="006B61B4" w:rsidRDefault="00E90E91" w:rsidP="00E71BE9">
            <w:pPr>
              <w:cnfStyle w:val="000000100000" w:firstRow="0" w:lastRow="0" w:firstColumn="0" w:lastColumn="0" w:oddVBand="0" w:evenVBand="0" w:oddHBand="1" w:evenHBand="0" w:firstRowFirstColumn="0" w:firstRowLastColumn="0" w:lastRowFirstColumn="0" w:lastRowLastColumn="0"/>
            </w:pPr>
            <w:r>
              <w:t>Reverend</w:t>
            </w:r>
          </w:p>
        </w:tc>
      </w:tr>
      <w:tr w:rsidR="006B61B4" w14:paraId="625F5C8F"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78F7346" w14:textId="281A95B3" w:rsidR="006B61B4" w:rsidRDefault="006B61B4" w:rsidP="00E71BE9">
            <w:r>
              <w:t xml:space="preserve">Maher </w:t>
            </w:r>
            <w:proofErr w:type="spellStart"/>
            <w:r>
              <w:t>Arar</w:t>
            </w:r>
            <w:proofErr w:type="spellEnd"/>
          </w:p>
        </w:tc>
        <w:tc>
          <w:tcPr>
            <w:tcW w:w="6965" w:type="dxa"/>
          </w:tcPr>
          <w:p w14:paraId="54F62CA1" w14:textId="77777777" w:rsidR="006B61B4" w:rsidRDefault="00E90E91" w:rsidP="00E71BE9">
            <w:pPr>
              <w:cnfStyle w:val="000000000000" w:firstRow="0" w:lastRow="0" w:firstColumn="0" w:lastColumn="0" w:oddVBand="0" w:evenVBand="0" w:oddHBand="0" w:evenHBand="0" w:firstRowFirstColumn="0" w:firstRowLastColumn="0" w:lastRowFirstColumn="0" w:lastRowLastColumn="0"/>
              <w:rPr>
                <w:lang w:val="en-CA"/>
              </w:rPr>
            </w:pPr>
            <w:r w:rsidRPr="00E90E91">
              <w:t>Without a trial, without charges against him deported to Syria to be tortured.</w:t>
            </w:r>
            <w:r>
              <w:rPr>
                <w:lang w:val="en-CA"/>
              </w:rPr>
              <w:t xml:space="preserve"> </w:t>
            </w:r>
            <w:r w:rsidRPr="00E90E91">
              <w:t xml:space="preserve">After public inquiry into the case, we know he’s not a terrorist, just knew people the </w:t>
            </w:r>
            <w:proofErr w:type="spellStart"/>
            <w:r w:rsidRPr="00E90E91">
              <w:t>RCMP</w:t>
            </w:r>
            <w:proofErr w:type="spellEnd"/>
            <w:r w:rsidRPr="00E90E91">
              <w:t xml:space="preserve"> were “interested” in, and were investigating during Project A-O Canada.</w:t>
            </w:r>
            <w:r>
              <w:rPr>
                <w:lang w:val="en-CA"/>
              </w:rPr>
              <w:t xml:space="preserve"> </w:t>
            </w:r>
            <w:r w:rsidRPr="00E90E91">
              <w:t xml:space="preserve">Abdullah </w:t>
            </w:r>
            <w:proofErr w:type="spellStart"/>
            <w:r w:rsidRPr="00E90E91">
              <w:t>Almalki</w:t>
            </w:r>
            <w:proofErr w:type="spellEnd"/>
            <w:r w:rsidRPr="00E90E91">
              <w:t xml:space="preserve">, Ahmad </w:t>
            </w:r>
            <w:proofErr w:type="spellStart"/>
            <w:r w:rsidRPr="00E90E91">
              <w:t>Elmati</w:t>
            </w:r>
            <w:proofErr w:type="spellEnd"/>
            <w:r w:rsidRPr="00E90E91">
              <w:t xml:space="preserve"> and </w:t>
            </w:r>
            <w:proofErr w:type="spellStart"/>
            <w:r w:rsidRPr="00E90E91">
              <w:t>Muayedd</w:t>
            </w:r>
            <w:proofErr w:type="spellEnd"/>
            <w:r w:rsidRPr="00E90E91">
              <w:t xml:space="preserve"> </w:t>
            </w:r>
            <w:proofErr w:type="spellStart"/>
            <w:r w:rsidRPr="00E90E91">
              <w:t>Nureddin</w:t>
            </w:r>
            <w:proofErr w:type="spellEnd"/>
            <w:r w:rsidRPr="00E90E91">
              <w:t xml:space="preserve"> were arrested questioned and tortured at the behest of the </w:t>
            </w:r>
            <w:proofErr w:type="spellStart"/>
            <w:r w:rsidRPr="00E90E91">
              <w:t>RCMP</w:t>
            </w:r>
            <w:proofErr w:type="spellEnd"/>
            <w:r w:rsidRPr="00E90E91">
              <w:t xml:space="preserve">.  </w:t>
            </w:r>
            <w:r>
              <w:rPr>
                <w:lang w:val="en-CA"/>
              </w:rPr>
              <w:t>Lessons:</w:t>
            </w:r>
          </w:p>
          <w:p w14:paraId="04BA3DB8" w14:textId="77777777" w:rsidR="00E90E91" w:rsidRPr="00E90E91" w:rsidRDefault="00E90E91" w:rsidP="00E90E9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CA"/>
              </w:rPr>
            </w:pPr>
            <w:r w:rsidRPr="00E90E91">
              <w:t>Innocent until proven guilty</w:t>
            </w:r>
          </w:p>
          <w:p w14:paraId="77DE759C" w14:textId="77777777" w:rsidR="00E90E91" w:rsidRPr="00E90E91" w:rsidRDefault="00E90E91" w:rsidP="00E90E9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CA"/>
              </w:rPr>
            </w:pPr>
            <w:r w:rsidRPr="00E90E91">
              <w:t>Freedom of association</w:t>
            </w:r>
          </w:p>
          <w:p w14:paraId="2C52E399" w14:textId="77777777" w:rsidR="00E90E91" w:rsidRPr="00E90E91" w:rsidRDefault="00E90E91" w:rsidP="00E90E9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CA"/>
              </w:rPr>
            </w:pPr>
            <w:r w:rsidRPr="00E90E91">
              <w:t>Search and seizure</w:t>
            </w:r>
          </w:p>
          <w:p w14:paraId="02F23D3A" w14:textId="77777777" w:rsidR="00E90E91" w:rsidRPr="00E90E91" w:rsidRDefault="00E90E91" w:rsidP="00E90E9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CA"/>
              </w:rPr>
            </w:pPr>
            <w:r w:rsidRPr="00E90E91">
              <w:t>Cruel and unusual punishment</w:t>
            </w:r>
          </w:p>
          <w:p w14:paraId="222388FA" w14:textId="77777777" w:rsidR="00E90E91" w:rsidRPr="00E90E91" w:rsidRDefault="00E90E91" w:rsidP="00E90E9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CA"/>
              </w:rPr>
            </w:pPr>
            <w:r w:rsidRPr="00E90E91">
              <w:t>Due process</w:t>
            </w:r>
          </w:p>
          <w:p w14:paraId="484AAD6C" w14:textId="77777777" w:rsidR="00E90E91" w:rsidRPr="00E90E91" w:rsidRDefault="00E90E91" w:rsidP="00E90E91">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CA"/>
              </w:rPr>
            </w:pPr>
            <w:r w:rsidRPr="00E90E91">
              <w:t>Habeas corpus</w:t>
            </w:r>
          </w:p>
          <w:p w14:paraId="35463B58" w14:textId="1866C7D2" w:rsidR="00E90E91" w:rsidRPr="00E90E91" w:rsidRDefault="00E90E91" w:rsidP="00E71BE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lang w:val="en-CA"/>
              </w:rPr>
            </w:pPr>
            <w:r w:rsidRPr="00E90E91">
              <w:t>Security of a person</w:t>
            </w:r>
          </w:p>
        </w:tc>
      </w:tr>
      <w:tr w:rsidR="006B61B4" w14:paraId="199048EA"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3A73333" w14:textId="031B0637" w:rsidR="006B61B4" w:rsidRDefault="006B61B4" w:rsidP="00E71BE9">
            <w:r>
              <w:t xml:space="preserve">Omar </w:t>
            </w:r>
            <w:proofErr w:type="spellStart"/>
            <w:r>
              <w:t>Khadar</w:t>
            </w:r>
            <w:proofErr w:type="spellEnd"/>
          </w:p>
        </w:tc>
        <w:tc>
          <w:tcPr>
            <w:tcW w:w="6965" w:type="dxa"/>
          </w:tcPr>
          <w:p w14:paraId="00640E96" w14:textId="44C9E435" w:rsidR="006B61B4" w:rsidRPr="00E90E91" w:rsidRDefault="00E90E91" w:rsidP="00E71BE9">
            <w:pPr>
              <w:cnfStyle w:val="000000100000" w:firstRow="0" w:lastRow="0" w:firstColumn="0" w:lastColumn="0" w:oddVBand="0" w:evenVBand="0" w:oddHBand="1" w:evenHBand="0" w:firstRowFirstColumn="0" w:firstRowLastColumn="0" w:lastRowFirstColumn="0" w:lastRowLastColumn="0"/>
              <w:rPr>
                <w:lang w:val="en-CA"/>
              </w:rPr>
            </w:pPr>
            <w:r w:rsidRPr="00E90E91">
              <w:t xml:space="preserve">Captured 2002 after a </w:t>
            </w:r>
            <w:proofErr w:type="gramStart"/>
            <w:r w:rsidRPr="00E90E91">
              <w:t>firefight  in</w:t>
            </w:r>
            <w:proofErr w:type="gramEnd"/>
            <w:r w:rsidRPr="00E90E91">
              <w:t xml:space="preserve"> Afghanistan, as a child soldier</w:t>
            </w:r>
            <w:r>
              <w:rPr>
                <w:lang w:val="en-CA"/>
              </w:rPr>
              <w:t xml:space="preserve">. </w:t>
            </w:r>
            <w:r w:rsidRPr="00E90E91">
              <w:t xml:space="preserve">Interrogated for years in Guantanamo without counsel, with help of </w:t>
            </w:r>
            <w:proofErr w:type="spellStart"/>
            <w:r w:rsidRPr="00E90E91">
              <w:t>CSIS</w:t>
            </w:r>
            <w:proofErr w:type="spellEnd"/>
            <w:r w:rsidRPr="00E90E91">
              <w:t>.</w:t>
            </w:r>
            <w:r>
              <w:rPr>
                <w:lang w:val="en-CA"/>
              </w:rPr>
              <w:t xml:space="preserve"> </w:t>
            </w:r>
            <w:r w:rsidRPr="00E90E91">
              <w:t xml:space="preserve">After confessions ruled admissible, pleads guilty to charges of killing American Sergeant. </w:t>
            </w:r>
          </w:p>
        </w:tc>
      </w:tr>
      <w:tr w:rsidR="006B61B4" w14:paraId="42BCEEC7"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C542C0D" w14:textId="22A3BEF9" w:rsidR="006B61B4" w:rsidRDefault="006B61B4" w:rsidP="00E71BE9">
            <w:proofErr w:type="spellStart"/>
            <w:r>
              <w:t>Panopticon</w:t>
            </w:r>
            <w:proofErr w:type="spellEnd"/>
          </w:p>
        </w:tc>
        <w:tc>
          <w:tcPr>
            <w:tcW w:w="6965" w:type="dxa"/>
          </w:tcPr>
          <w:p w14:paraId="142AA307" w14:textId="67C9C7D1" w:rsidR="006B61B4" w:rsidRDefault="0044354F" w:rsidP="00E71BE9">
            <w:pPr>
              <w:cnfStyle w:val="000000000000" w:firstRow="0" w:lastRow="0" w:firstColumn="0" w:lastColumn="0" w:oddVBand="0" w:evenVBand="0" w:oddHBand="0" w:evenHBand="0" w:firstRowFirstColumn="0" w:firstRowLastColumn="0" w:lastRowFirstColumn="0" w:lastRowLastColumn="0"/>
            </w:pPr>
            <w:r>
              <w:t>Prison</w:t>
            </w:r>
          </w:p>
        </w:tc>
      </w:tr>
      <w:tr w:rsidR="006B61B4" w14:paraId="7A2990EC"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F2E8065" w14:textId="7EE20968" w:rsidR="006B61B4" w:rsidRDefault="006B61B4" w:rsidP="00E71BE9">
            <w:r>
              <w:t>TIA</w:t>
            </w:r>
          </w:p>
        </w:tc>
        <w:tc>
          <w:tcPr>
            <w:tcW w:w="6965" w:type="dxa"/>
          </w:tcPr>
          <w:p w14:paraId="61FE2196" w14:textId="77777777" w:rsidR="0044354F" w:rsidRPr="0044354F" w:rsidRDefault="0044354F" w:rsidP="0044354F">
            <w:pPr>
              <w:cnfStyle w:val="000000100000" w:firstRow="0" w:lastRow="0" w:firstColumn="0" w:lastColumn="0" w:oddVBand="0" w:evenVBand="0" w:oddHBand="1" w:evenHBand="0" w:firstRowFirstColumn="0" w:firstRowLastColumn="0" w:lastRowFirstColumn="0" w:lastRowLastColumn="0"/>
              <w:rPr>
                <w:lang w:val="en-CA"/>
              </w:rPr>
            </w:pPr>
            <w:r w:rsidRPr="0044354F">
              <w:t>TIA was to collate and harness all information on everyone, everything from tax records to interact, to health records, search records, library records. Defeated</w:t>
            </w:r>
          </w:p>
          <w:p w14:paraId="26007231" w14:textId="77777777" w:rsidR="006B61B4" w:rsidRDefault="006B61B4" w:rsidP="00E71BE9">
            <w:pPr>
              <w:cnfStyle w:val="000000100000" w:firstRow="0" w:lastRow="0" w:firstColumn="0" w:lastColumn="0" w:oddVBand="0" w:evenVBand="0" w:oddHBand="1" w:evenHBand="0" w:firstRowFirstColumn="0" w:firstRowLastColumn="0" w:lastRowFirstColumn="0" w:lastRowLastColumn="0"/>
            </w:pPr>
          </w:p>
        </w:tc>
      </w:tr>
      <w:tr w:rsidR="006B61B4" w14:paraId="03D26C6B"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5B2378AD" w14:textId="408FC867" w:rsidR="006B61B4" w:rsidRDefault="006B61B4" w:rsidP="00E71BE9">
            <w:r>
              <w:t>Data-mining</w:t>
            </w:r>
          </w:p>
        </w:tc>
        <w:tc>
          <w:tcPr>
            <w:tcW w:w="6965" w:type="dxa"/>
          </w:tcPr>
          <w:p w14:paraId="7AD977B6" w14:textId="2E81A596" w:rsidR="006B61B4" w:rsidRPr="0044354F" w:rsidRDefault="0044354F" w:rsidP="00E71BE9">
            <w:pPr>
              <w:cnfStyle w:val="000000000000" w:firstRow="0" w:lastRow="0" w:firstColumn="0" w:lastColumn="0" w:oddVBand="0" w:evenVBand="0" w:oddHBand="0" w:evenHBand="0" w:firstRowFirstColumn="0" w:firstRowLastColumn="0" w:lastRowFirstColumn="0" w:lastRowLastColumn="0"/>
              <w:rPr>
                <w:lang w:val="en-CA"/>
              </w:rPr>
            </w:pPr>
            <w:r w:rsidRPr="0044354F">
              <w:t>Programs can use massive amounts of data to look for patterns of behavior</w:t>
            </w:r>
            <w:r>
              <w:rPr>
                <w:lang w:val="en-CA"/>
              </w:rPr>
              <w:t xml:space="preserve">. </w:t>
            </w:r>
            <w:r w:rsidRPr="0044354F">
              <w:t xml:space="preserve">Look through petabytes of </w:t>
            </w:r>
            <w:proofErr w:type="spellStart"/>
            <w:r w:rsidRPr="0044354F">
              <w:t>information</w:t>
            </w:r>
            <w:proofErr w:type="spellEnd"/>
            <w:r>
              <w:rPr>
                <w:lang w:val="en-CA"/>
              </w:rPr>
              <w:t xml:space="preserve">. </w:t>
            </w:r>
            <w:proofErr w:type="spellStart"/>
            <w:proofErr w:type="gramStart"/>
            <w:r w:rsidRPr="0044354F">
              <w:t>NSA</w:t>
            </w:r>
            <w:proofErr w:type="spellEnd"/>
            <w:r w:rsidRPr="0044354F">
              <w:t xml:space="preserve">  intercepts</w:t>
            </w:r>
            <w:proofErr w:type="gramEnd"/>
            <w:r w:rsidRPr="0044354F">
              <w:t xml:space="preserve"> 1.7 billion email messages a </w:t>
            </w:r>
            <w:proofErr w:type="spellStart"/>
            <w:r w:rsidRPr="0044354F">
              <w:t>day</w:t>
            </w:r>
            <w:proofErr w:type="spellEnd"/>
            <w:r>
              <w:rPr>
                <w:lang w:val="en-CA"/>
              </w:rPr>
              <w:t xml:space="preserve">. </w:t>
            </w:r>
            <w:proofErr w:type="spellStart"/>
            <w:r w:rsidRPr="0044354F">
              <w:t>NSA</w:t>
            </w:r>
            <w:proofErr w:type="spellEnd"/>
            <w:r w:rsidRPr="0044354F">
              <w:t xml:space="preserve"> and Five Eyes have been using this kind of warrantless search for years</w:t>
            </w:r>
          </w:p>
        </w:tc>
      </w:tr>
      <w:tr w:rsidR="006B61B4" w14:paraId="4E7EFB05"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0698002B" w14:textId="77777777" w:rsidR="006B61B4" w:rsidRDefault="006B61B4" w:rsidP="00E71BE9">
            <w:proofErr w:type="spellStart"/>
            <w:r>
              <w:t>PIPEDA</w:t>
            </w:r>
            <w:proofErr w:type="spellEnd"/>
          </w:p>
          <w:p w14:paraId="34BC69A2" w14:textId="6707E75D" w:rsidR="00E90E91" w:rsidRDefault="00E90E91" w:rsidP="00E71BE9"/>
        </w:tc>
        <w:tc>
          <w:tcPr>
            <w:tcW w:w="6965" w:type="dxa"/>
          </w:tcPr>
          <w:p w14:paraId="3B2D28B2" w14:textId="3888FD01" w:rsidR="006B61B4" w:rsidRPr="0044354F" w:rsidRDefault="0044354F" w:rsidP="00E71BE9">
            <w:pPr>
              <w:cnfStyle w:val="000000100000" w:firstRow="0" w:lastRow="0" w:firstColumn="0" w:lastColumn="0" w:oddVBand="0" w:evenVBand="0" w:oddHBand="1" w:evenHBand="0" w:firstRowFirstColumn="0" w:firstRowLastColumn="0" w:lastRowFirstColumn="0" w:lastRowLastColumn="0"/>
              <w:rPr>
                <w:lang w:val="en-CA"/>
              </w:rPr>
            </w:pPr>
            <w:r>
              <w:t xml:space="preserve">Privacy Information Protection Electronic Data Act. </w:t>
            </w:r>
            <w:r w:rsidRPr="0044354F">
              <w:t>Privacy commissioner:  check on Go</w:t>
            </w:r>
            <w:r>
              <w:t xml:space="preserve">vernment invasion of our privacy. </w:t>
            </w:r>
            <w:r w:rsidRPr="0044354F">
              <w:t>Concern springs up from realization it was identifying and collecting information on Jews that allowed the Nazis to round them up, all from a census question.</w:t>
            </w:r>
            <w:r>
              <w:rPr>
                <w:lang w:val="en-CA"/>
              </w:rPr>
              <w:t xml:space="preserve"> </w:t>
            </w:r>
            <w:r>
              <w:t>N</w:t>
            </w:r>
            <w:r w:rsidRPr="0044354F">
              <w:t>eed Consent, clear stated and open purpose, citizens need to be able to correct information easily and it must be updated</w:t>
            </w:r>
            <w:r>
              <w:rPr>
                <w:lang w:val="en-CA"/>
              </w:rPr>
              <w:t xml:space="preserve">. </w:t>
            </w:r>
            <w:r w:rsidRPr="0044354F">
              <w:t xml:space="preserve">Keep it </w:t>
            </w:r>
            <w:proofErr w:type="spellStart"/>
            <w:proofErr w:type="gramStart"/>
            <w:r w:rsidRPr="0044354F">
              <w:t>siloed</w:t>
            </w:r>
            <w:proofErr w:type="spellEnd"/>
            <w:r w:rsidRPr="0044354F">
              <w:t xml:space="preserve">  or</w:t>
            </w:r>
            <w:proofErr w:type="gramEnd"/>
            <w:r w:rsidRPr="0044354F">
              <w:t xml:space="preserve"> separated between government departments and hence information safe</w:t>
            </w:r>
            <w:r>
              <w:rPr>
                <w:lang w:val="en-CA"/>
              </w:rPr>
              <w:t>. C</w:t>
            </w:r>
            <w:proofErr w:type="spellStart"/>
            <w:r w:rsidRPr="0044354F">
              <w:t>oncern</w:t>
            </w:r>
            <w:proofErr w:type="spellEnd"/>
            <w:r w:rsidRPr="0044354F">
              <w:t xml:space="preserve"> private misuse of databases</w:t>
            </w:r>
          </w:p>
        </w:tc>
      </w:tr>
      <w:tr w:rsidR="006B61B4" w14:paraId="5ABB94A5"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8CED77A" w14:textId="169D2707" w:rsidR="006B61B4" w:rsidRDefault="006B61B4" w:rsidP="00E71BE9">
            <w:r>
              <w:t>Ernst Cassirer</w:t>
            </w:r>
          </w:p>
        </w:tc>
        <w:tc>
          <w:tcPr>
            <w:tcW w:w="6965" w:type="dxa"/>
          </w:tcPr>
          <w:p w14:paraId="422D30F2" w14:textId="77777777" w:rsidR="006B61B4" w:rsidRDefault="006B61B4" w:rsidP="00E71BE9">
            <w:pPr>
              <w:cnfStyle w:val="000000000000" w:firstRow="0" w:lastRow="0" w:firstColumn="0" w:lastColumn="0" w:oddVBand="0" w:evenVBand="0" w:oddHBand="0" w:evenHBand="0" w:firstRowFirstColumn="0" w:firstRowLastColumn="0" w:lastRowFirstColumn="0" w:lastRowLastColumn="0"/>
            </w:pPr>
          </w:p>
        </w:tc>
      </w:tr>
      <w:tr w:rsidR="006B61B4" w14:paraId="7D044774"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4BDD2720" w14:textId="25EEF61C" w:rsidR="006B61B4" w:rsidRDefault="006B61B4" w:rsidP="00E71BE9">
            <w:proofErr w:type="spellStart"/>
            <w:r>
              <w:t>Laicite</w:t>
            </w:r>
            <w:proofErr w:type="spellEnd"/>
          </w:p>
        </w:tc>
        <w:tc>
          <w:tcPr>
            <w:tcW w:w="6965" w:type="dxa"/>
          </w:tcPr>
          <w:p w14:paraId="7E32C6DF" w14:textId="77777777" w:rsidR="006B61B4" w:rsidRDefault="006B61B4" w:rsidP="00E71BE9">
            <w:pPr>
              <w:cnfStyle w:val="000000100000" w:firstRow="0" w:lastRow="0" w:firstColumn="0" w:lastColumn="0" w:oddVBand="0" w:evenVBand="0" w:oddHBand="1" w:evenHBand="0" w:firstRowFirstColumn="0" w:firstRowLastColumn="0" w:lastRowFirstColumn="0" w:lastRowLastColumn="0"/>
            </w:pPr>
          </w:p>
        </w:tc>
      </w:tr>
      <w:tr w:rsidR="006B61B4" w14:paraId="702AFF09"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18346546" w14:textId="5B645D59" w:rsidR="006B61B4" w:rsidRDefault="006B61B4" w:rsidP="00E71BE9">
            <w:proofErr w:type="spellStart"/>
            <w:r>
              <w:t>Interculturalisme</w:t>
            </w:r>
            <w:proofErr w:type="spellEnd"/>
          </w:p>
        </w:tc>
        <w:tc>
          <w:tcPr>
            <w:tcW w:w="6965" w:type="dxa"/>
          </w:tcPr>
          <w:p w14:paraId="2D1DED72" w14:textId="77777777" w:rsidR="006B61B4" w:rsidRDefault="006B61B4" w:rsidP="00E71BE9">
            <w:pPr>
              <w:cnfStyle w:val="000000000000" w:firstRow="0" w:lastRow="0" w:firstColumn="0" w:lastColumn="0" w:oddVBand="0" w:evenVBand="0" w:oddHBand="0" w:evenHBand="0" w:firstRowFirstColumn="0" w:firstRowLastColumn="0" w:lastRowFirstColumn="0" w:lastRowLastColumn="0"/>
            </w:pPr>
          </w:p>
        </w:tc>
      </w:tr>
      <w:tr w:rsidR="006B61B4" w14:paraId="269A7FE5" w14:textId="77777777" w:rsidTr="00E71BE9">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3311" w:type="dxa"/>
          </w:tcPr>
          <w:p w14:paraId="696283CC" w14:textId="690DB364" w:rsidR="006B61B4" w:rsidRDefault="006B61B4" w:rsidP="00E71BE9">
            <w:r>
              <w:t>Irish potato famine</w:t>
            </w:r>
          </w:p>
        </w:tc>
        <w:tc>
          <w:tcPr>
            <w:tcW w:w="6965" w:type="dxa"/>
          </w:tcPr>
          <w:p w14:paraId="03672246" w14:textId="39510BCF" w:rsidR="006B61B4" w:rsidRPr="005D2522" w:rsidRDefault="005D2522" w:rsidP="00E71BE9">
            <w:pPr>
              <w:cnfStyle w:val="000000100000" w:firstRow="0" w:lastRow="0" w:firstColumn="0" w:lastColumn="0" w:oddVBand="0" w:evenVBand="0" w:oddHBand="1" w:evenHBand="0" w:firstRowFirstColumn="0" w:firstRowLastColumn="0" w:lastRowFirstColumn="0" w:lastRowLastColumn="0"/>
              <w:rPr>
                <w:lang w:val="en-CA"/>
              </w:rPr>
            </w:pPr>
            <w:r w:rsidRPr="005D2522">
              <w:t xml:space="preserve">Irish Catholics limited to short term leases and </w:t>
            </w:r>
            <w:proofErr w:type="gramStart"/>
            <w:r w:rsidRPr="005D2522">
              <w:t>subdivide</w:t>
            </w:r>
            <w:proofErr w:type="gramEnd"/>
            <w:r w:rsidRPr="005D2522">
              <w:t xml:space="preserve"> land by </w:t>
            </w:r>
            <w:proofErr w:type="spellStart"/>
            <w:r w:rsidRPr="005D2522">
              <w:t>conacre</w:t>
            </w:r>
            <w:proofErr w:type="spellEnd"/>
            <w:r w:rsidRPr="005D2522">
              <w:t xml:space="preserve"> system</w:t>
            </w:r>
            <w:r>
              <w:rPr>
                <w:lang w:val="en-CA"/>
              </w:rPr>
              <w:t xml:space="preserve">. </w:t>
            </w:r>
            <w:r w:rsidRPr="005D2522">
              <w:t xml:space="preserve">Result </w:t>
            </w:r>
            <w:r w:rsidRPr="005D2522">
              <w:t>micro farms 1-5 hectares 24%, a further 40% only 5-15 hectares.</w:t>
            </w:r>
            <w:r>
              <w:rPr>
                <w:lang w:val="en-CA"/>
              </w:rPr>
              <w:t xml:space="preserve"> </w:t>
            </w:r>
            <w:r w:rsidRPr="005D2522">
              <w:t xml:space="preserve">Monoculture potato agriculture: the </w:t>
            </w:r>
            <w:proofErr w:type="spellStart"/>
            <w:r w:rsidRPr="005D2522">
              <w:t>Lumper</w:t>
            </w:r>
            <w:proofErr w:type="spellEnd"/>
            <w:r>
              <w:rPr>
                <w:lang w:val="en-CA"/>
              </w:rPr>
              <w:t xml:space="preserve">. </w:t>
            </w:r>
            <w:r w:rsidRPr="005D2522">
              <w:t xml:space="preserve">Potato </w:t>
            </w:r>
            <w:r w:rsidRPr="005D2522">
              <w:t>fungus hits, first year 50% crop lost, then 75% second year</w:t>
            </w:r>
            <w:r>
              <w:rPr>
                <w:lang w:val="en-CA"/>
              </w:rPr>
              <w:t xml:space="preserve">. </w:t>
            </w:r>
            <w:r w:rsidRPr="005D2522">
              <w:t>300,000 on relief, 1847</w:t>
            </w:r>
            <w:r>
              <w:t xml:space="preserve"> 3 million fed in soup kitchens.</w:t>
            </w:r>
            <w:r>
              <w:rPr>
                <w:lang w:val="en-CA"/>
              </w:rPr>
              <w:t xml:space="preserve"> </w:t>
            </w:r>
            <w:r w:rsidRPr="005D2522">
              <w:t>Famine m</w:t>
            </w:r>
            <w:r w:rsidRPr="005D2522">
              <w:t>asks shift to pasture land and cattle farming for British market</w:t>
            </w:r>
            <w:r>
              <w:rPr>
                <w:lang w:val="en-CA"/>
              </w:rPr>
              <w:t xml:space="preserve">. </w:t>
            </w:r>
            <w:r w:rsidRPr="005D2522">
              <w:t>500,000 families evicted</w:t>
            </w:r>
            <w:r>
              <w:rPr>
                <w:lang w:val="en-CA"/>
              </w:rPr>
              <w:t xml:space="preserve">. </w:t>
            </w:r>
            <w:r w:rsidRPr="005D2522">
              <w:t>Push out of Ireland: famine, chang</w:t>
            </w:r>
            <w:r w:rsidRPr="005D2522">
              <w:t>e and no suffrage</w:t>
            </w:r>
          </w:p>
        </w:tc>
      </w:tr>
      <w:tr w:rsidR="006B61B4" w14:paraId="030F5A24" w14:textId="77777777" w:rsidTr="00E71BE9">
        <w:trPr>
          <w:trHeight w:val="302"/>
        </w:trPr>
        <w:tc>
          <w:tcPr>
            <w:cnfStyle w:val="001000000000" w:firstRow="0" w:lastRow="0" w:firstColumn="1" w:lastColumn="0" w:oddVBand="0" w:evenVBand="0" w:oddHBand="0" w:evenHBand="0" w:firstRowFirstColumn="0" w:firstRowLastColumn="0" w:lastRowFirstColumn="0" w:lastRowLastColumn="0"/>
            <w:tcW w:w="3311" w:type="dxa"/>
          </w:tcPr>
          <w:p w14:paraId="23443304" w14:textId="0638B7AA" w:rsidR="006B61B4" w:rsidRDefault="006B61B4" w:rsidP="00E71BE9">
            <w:bookmarkStart w:id="0" w:name="_GoBack"/>
            <w:bookmarkEnd w:id="0"/>
            <w:r>
              <w:t>Remittances</w:t>
            </w:r>
          </w:p>
        </w:tc>
        <w:tc>
          <w:tcPr>
            <w:tcW w:w="6965" w:type="dxa"/>
          </w:tcPr>
          <w:p w14:paraId="0A65EBAF" w14:textId="1BE2DF4A" w:rsidR="006B61B4" w:rsidRPr="005D2522" w:rsidRDefault="005D2522" w:rsidP="00E71BE9">
            <w:pPr>
              <w:cnfStyle w:val="000000000000" w:firstRow="0" w:lastRow="0" w:firstColumn="0" w:lastColumn="0" w:oddVBand="0" w:evenVBand="0" w:oddHBand="0" w:evenHBand="0" w:firstRowFirstColumn="0" w:firstRowLastColumn="0" w:lastRowFirstColumn="0" w:lastRowLastColumn="0"/>
              <w:rPr>
                <w:lang w:val="en-CA"/>
              </w:rPr>
            </w:pPr>
            <w:r w:rsidRPr="005D2522">
              <w:t xml:space="preserve">From collapse of </w:t>
            </w:r>
            <w:proofErr w:type="spellStart"/>
            <w:r w:rsidRPr="005D2522">
              <w:t>ejido</w:t>
            </w:r>
            <w:proofErr w:type="spellEnd"/>
            <w:r w:rsidRPr="005D2522">
              <w:t xml:space="preserve"> economy in Mexico, spread modern agrarian practices in Africa,</w:t>
            </w:r>
            <w:r>
              <w:rPr>
                <w:lang w:val="en-CA"/>
              </w:rPr>
              <w:t xml:space="preserve"> </w:t>
            </w:r>
            <w:r w:rsidRPr="005D2522">
              <w:t>Surplus population o</w:t>
            </w:r>
            <w:r w:rsidRPr="005D2522">
              <w:t>f 260 million in rural areas of China, 100 million floating population without residence permits in cities of China.</w:t>
            </w:r>
            <w:r>
              <w:rPr>
                <w:lang w:val="en-CA"/>
              </w:rPr>
              <w:t xml:space="preserve"> </w:t>
            </w:r>
            <w:r w:rsidRPr="005D2522">
              <w:t xml:space="preserve">In Eastern Europe and Russia, lack of security and oligarchs in exile in </w:t>
            </w:r>
            <w:r w:rsidRPr="005D2522">
              <w:t>Mayfair.</w:t>
            </w:r>
            <w:r>
              <w:rPr>
                <w:lang w:val="en-CA"/>
              </w:rPr>
              <w:t xml:space="preserve"> </w:t>
            </w:r>
            <w:r w:rsidRPr="005D2522">
              <w:t xml:space="preserve">EU collapse, Irish again to Canada and US.  </w:t>
            </w:r>
            <w:r w:rsidRPr="005D2522">
              <w:t>Or the money sent home to support the family.</w:t>
            </w:r>
            <w:r>
              <w:rPr>
                <w:lang w:val="en-CA"/>
              </w:rPr>
              <w:t xml:space="preserve"> </w:t>
            </w:r>
            <w:r w:rsidRPr="005D2522">
              <w:t>Like the Irish in the 19</w:t>
            </w:r>
            <w:r w:rsidRPr="005D2522">
              <w:rPr>
                <w:vertAlign w:val="superscript"/>
              </w:rPr>
              <w:t>th</w:t>
            </w:r>
            <w:r w:rsidRPr="005D2522">
              <w:t xml:space="preserve"> century money sent </w:t>
            </w:r>
            <w:proofErr w:type="gramStart"/>
            <w:r w:rsidRPr="005D2522">
              <w:t>home  bot</w:t>
            </w:r>
            <w:r w:rsidRPr="005D2522">
              <w:t>h</w:t>
            </w:r>
            <w:proofErr w:type="gramEnd"/>
            <w:r w:rsidRPr="005D2522">
              <w:t xml:space="preserve"> provided for family and lured further immigration.</w:t>
            </w:r>
            <w:r>
              <w:rPr>
                <w:lang w:val="en-CA"/>
              </w:rPr>
              <w:t xml:space="preserve"> </w:t>
            </w:r>
            <w:r w:rsidRPr="005D2522">
              <w:t xml:space="preserve">Big </w:t>
            </w:r>
            <w:proofErr w:type="spellStart"/>
            <w:r w:rsidRPr="005D2522">
              <w:t>business</w:t>
            </w:r>
            <w:proofErr w:type="gramStart"/>
            <w:r w:rsidRPr="005D2522">
              <w:t>:2008</w:t>
            </w:r>
            <w:proofErr w:type="spellEnd"/>
            <w:proofErr w:type="gramEnd"/>
            <w:r w:rsidRPr="005D2522">
              <w:t xml:space="preserve"> 338 billion, 34 billion for Mexico alone</w:t>
            </w:r>
            <w:r>
              <w:rPr>
                <w:lang w:val="en-CA"/>
              </w:rPr>
              <w:t xml:space="preserve">. </w:t>
            </w:r>
            <w:r w:rsidRPr="005D2522">
              <w:t>Largest sour</w:t>
            </w:r>
            <w:r w:rsidRPr="005D2522">
              <w:t xml:space="preserve">ce of foreign exchange in Central America </w:t>
            </w:r>
          </w:p>
        </w:tc>
      </w:tr>
    </w:tbl>
    <w:p w14:paraId="5B0328D8" w14:textId="56AF9A22" w:rsidR="00C92765" w:rsidRDefault="00C92765"/>
    <w:sectPr w:rsidR="00C92765" w:rsidSect="00544C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981BE0"/>
    <w:multiLevelType w:val="hybridMultilevel"/>
    <w:tmpl w:val="1E94705A"/>
    <w:lvl w:ilvl="0" w:tplc="8DD25BC4">
      <w:start w:val="1"/>
      <w:numFmt w:val="bullet"/>
      <w:lvlText w:val="•"/>
      <w:lvlJc w:val="left"/>
      <w:pPr>
        <w:tabs>
          <w:tab w:val="num" w:pos="720"/>
        </w:tabs>
        <w:ind w:left="720" w:hanging="360"/>
      </w:pPr>
      <w:rPr>
        <w:rFonts w:ascii="Arial" w:hAnsi="Arial" w:hint="default"/>
      </w:rPr>
    </w:lvl>
    <w:lvl w:ilvl="1" w:tplc="FF7E0862" w:tentative="1">
      <w:start w:val="1"/>
      <w:numFmt w:val="bullet"/>
      <w:lvlText w:val="•"/>
      <w:lvlJc w:val="left"/>
      <w:pPr>
        <w:tabs>
          <w:tab w:val="num" w:pos="1440"/>
        </w:tabs>
        <w:ind w:left="1440" w:hanging="360"/>
      </w:pPr>
      <w:rPr>
        <w:rFonts w:ascii="Arial" w:hAnsi="Arial" w:hint="default"/>
      </w:rPr>
    </w:lvl>
    <w:lvl w:ilvl="2" w:tplc="D1AEAD2C" w:tentative="1">
      <w:start w:val="1"/>
      <w:numFmt w:val="bullet"/>
      <w:lvlText w:val="•"/>
      <w:lvlJc w:val="left"/>
      <w:pPr>
        <w:tabs>
          <w:tab w:val="num" w:pos="2160"/>
        </w:tabs>
        <w:ind w:left="2160" w:hanging="360"/>
      </w:pPr>
      <w:rPr>
        <w:rFonts w:ascii="Arial" w:hAnsi="Arial" w:hint="default"/>
      </w:rPr>
    </w:lvl>
    <w:lvl w:ilvl="3" w:tplc="ECB0E234" w:tentative="1">
      <w:start w:val="1"/>
      <w:numFmt w:val="bullet"/>
      <w:lvlText w:val="•"/>
      <w:lvlJc w:val="left"/>
      <w:pPr>
        <w:tabs>
          <w:tab w:val="num" w:pos="2880"/>
        </w:tabs>
        <w:ind w:left="2880" w:hanging="360"/>
      </w:pPr>
      <w:rPr>
        <w:rFonts w:ascii="Arial" w:hAnsi="Arial" w:hint="default"/>
      </w:rPr>
    </w:lvl>
    <w:lvl w:ilvl="4" w:tplc="9F84F7E8" w:tentative="1">
      <w:start w:val="1"/>
      <w:numFmt w:val="bullet"/>
      <w:lvlText w:val="•"/>
      <w:lvlJc w:val="left"/>
      <w:pPr>
        <w:tabs>
          <w:tab w:val="num" w:pos="3600"/>
        </w:tabs>
        <w:ind w:left="3600" w:hanging="360"/>
      </w:pPr>
      <w:rPr>
        <w:rFonts w:ascii="Arial" w:hAnsi="Arial" w:hint="default"/>
      </w:rPr>
    </w:lvl>
    <w:lvl w:ilvl="5" w:tplc="1AB28460" w:tentative="1">
      <w:start w:val="1"/>
      <w:numFmt w:val="bullet"/>
      <w:lvlText w:val="•"/>
      <w:lvlJc w:val="left"/>
      <w:pPr>
        <w:tabs>
          <w:tab w:val="num" w:pos="4320"/>
        </w:tabs>
        <w:ind w:left="4320" w:hanging="360"/>
      </w:pPr>
      <w:rPr>
        <w:rFonts w:ascii="Arial" w:hAnsi="Arial" w:hint="default"/>
      </w:rPr>
    </w:lvl>
    <w:lvl w:ilvl="6" w:tplc="D6A073C0" w:tentative="1">
      <w:start w:val="1"/>
      <w:numFmt w:val="bullet"/>
      <w:lvlText w:val="•"/>
      <w:lvlJc w:val="left"/>
      <w:pPr>
        <w:tabs>
          <w:tab w:val="num" w:pos="5040"/>
        </w:tabs>
        <w:ind w:left="5040" w:hanging="360"/>
      </w:pPr>
      <w:rPr>
        <w:rFonts w:ascii="Arial" w:hAnsi="Arial" w:hint="default"/>
      </w:rPr>
    </w:lvl>
    <w:lvl w:ilvl="7" w:tplc="24C4B6B0" w:tentative="1">
      <w:start w:val="1"/>
      <w:numFmt w:val="bullet"/>
      <w:lvlText w:val="•"/>
      <w:lvlJc w:val="left"/>
      <w:pPr>
        <w:tabs>
          <w:tab w:val="num" w:pos="5760"/>
        </w:tabs>
        <w:ind w:left="5760" w:hanging="360"/>
      </w:pPr>
      <w:rPr>
        <w:rFonts w:ascii="Arial" w:hAnsi="Arial" w:hint="default"/>
      </w:rPr>
    </w:lvl>
    <w:lvl w:ilvl="8" w:tplc="3392EA00" w:tentative="1">
      <w:start w:val="1"/>
      <w:numFmt w:val="bullet"/>
      <w:lvlText w:val="•"/>
      <w:lvlJc w:val="left"/>
      <w:pPr>
        <w:tabs>
          <w:tab w:val="num" w:pos="6480"/>
        </w:tabs>
        <w:ind w:left="6480" w:hanging="360"/>
      </w:pPr>
      <w:rPr>
        <w:rFonts w:ascii="Arial" w:hAnsi="Arial" w:hint="default"/>
      </w:rPr>
    </w:lvl>
  </w:abstractNum>
  <w:abstractNum w:abstractNumId="2">
    <w:nsid w:val="087D5744"/>
    <w:multiLevelType w:val="hybridMultilevel"/>
    <w:tmpl w:val="7A44DF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643B3E"/>
    <w:multiLevelType w:val="hybridMultilevel"/>
    <w:tmpl w:val="F62A5806"/>
    <w:lvl w:ilvl="0" w:tplc="5A364FAE">
      <w:start w:val="1"/>
      <w:numFmt w:val="bullet"/>
      <w:lvlText w:val="•"/>
      <w:lvlJc w:val="left"/>
      <w:pPr>
        <w:tabs>
          <w:tab w:val="num" w:pos="720"/>
        </w:tabs>
        <w:ind w:left="720" w:hanging="360"/>
      </w:pPr>
      <w:rPr>
        <w:rFonts w:ascii="Arial" w:hAnsi="Arial" w:hint="default"/>
      </w:rPr>
    </w:lvl>
    <w:lvl w:ilvl="1" w:tplc="43A8E5EC" w:tentative="1">
      <w:start w:val="1"/>
      <w:numFmt w:val="bullet"/>
      <w:lvlText w:val="•"/>
      <w:lvlJc w:val="left"/>
      <w:pPr>
        <w:tabs>
          <w:tab w:val="num" w:pos="1440"/>
        </w:tabs>
        <w:ind w:left="1440" w:hanging="360"/>
      </w:pPr>
      <w:rPr>
        <w:rFonts w:ascii="Arial" w:hAnsi="Arial" w:hint="default"/>
      </w:rPr>
    </w:lvl>
    <w:lvl w:ilvl="2" w:tplc="18583D2E" w:tentative="1">
      <w:start w:val="1"/>
      <w:numFmt w:val="bullet"/>
      <w:lvlText w:val="•"/>
      <w:lvlJc w:val="left"/>
      <w:pPr>
        <w:tabs>
          <w:tab w:val="num" w:pos="2160"/>
        </w:tabs>
        <w:ind w:left="2160" w:hanging="360"/>
      </w:pPr>
      <w:rPr>
        <w:rFonts w:ascii="Arial" w:hAnsi="Arial" w:hint="default"/>
      </w:rPr>
    </w:lvl>
    <w:lvl w:ilvl="3" w:tplc="7D4C483E" w:tentative="1">
      <w:start w:val="1"/>
      <w:numFmt w:val="bullet"/>
      <w:lvlText w:val="•"/>
      <w:lvlJc w:val="left"/>
      <w:pPr>
        <w:tabs>
          <w:tab w:val="num" w:pos="2880"/>
        </w:tabs>
        <w:ind w:left="2880" w:hanging="360"/>
      </w:pPr>
      <w:rPr>
        <w:rFonts w:ascii="Arial" w:hAnsi="Arial" w:hint="default"/>
      </w:rPr>
    </w:lvl>
    <w:lvl w:ilvl="4" w:tplc="BFA6C516" w:tentative="1">
      <w:start w:val="1"/>
      <w:numFmt w:val="bullet"/>
      <w:lvlText w:val="•"/>
      <w:lvlJc w:val="left"/>
      <w:pPr>
        <w:tabs>
          <w:tab w:val="num" w:pos="3600"/>
        </w:tabs>
        <w:ind w:left="3600" w:hanging="360"/>
      </w:pPr>
      <w:rPr>
        <w:rFonts w:ascii="Arial" w:hAnsi="Arial" w:hint="default"/>
      </w:rPr>
    </w:lvl>
    <w:lvl w:ilvl="5" w:tplc="75129EBC" w:tentative="1">
      <w:start w:val="1"/>
      <w:numFmt w:val="bullet"/>
      <w:lvlText w:val="•"/>
      <w:lvlJc w:val="left"/>
      <w:pPr>
        <w:tabs>
          <w:tab w:val="num" w:pos="4320"/>
        </w:tabs>
        <w:ind w:left="4320" w:hanging="360"/>
      </w:pPr>
      <w:rPr>
        <w:rFonts w:ascii="Arial" w:hAnsi="Arial" w:hint="default"/>
      </w:rPr>
    </w:lvl>
    <w:lvl w:ilvl="6" w:tplc="2EE8BF2A" w:tentative="1">
      <w:start w:val="1"/>
      <w:numFmt w:val="bullet"/>
      <w:lvlText w:val="•"/>
      <w:lvlJc w:val="left"/>
      <w:pPr>
        <w:tabs>
          <w:tab w:val="num" w:pos="5040"/>
        </w:tabs>
        <w:ind w:left="5040" w:hanging="360"/>
      </w:pPr>
      <w:rPr>
        <w:rFonts w:ascii="Arial" w:hAnsi="Arial" w:hint="default"/>
      </w:rPr>
    </w:lvl>
    <w:lvl w:ilvl="7" w:tplc="2728AE6C" w:tentative="1">
      <w:start w:val="1"/>
      <w:numFmt w:val="bullet"/>
      <w:lvlText w:val="•"/>
      <w:lvlJc w:val="left"/>
      <w:pPr>
        <w:tabs>
          <w:tab w:val="num" w:pos="5760"/>
        </w:tabs>
        <w:ind w:left="5760" w:hanging="360"/>
      </w:pPr>
      <w:rPr>
        <w:rFonts w:ascii="Arial" w:hAnsi="Arial" w:hint="default"/>
      </w:rPr>
    </w:lvl>
    <w:lvl w:ilvl="8" w:tplc="D174D0A0" w:tentative="1">
      <w:start w:val="1"/>
      <w:numFmt w:val="bullet"/>
      <w:lvlText w:val="•"/>
      <w:lvlJc w:val="left"/>
      <w:pPr>
        <w:tabs>
          <w:tab w:val="num" w:pos="6480"/>
        </w:tabs>
        <w:ind w:left="6480" w:hanging="360"/>
      </w:pPr>
      <w:rPr>
        <w:rFonts w:ascii="Arial" w:hAnsi="Arial" w:hint="default"/>
      </w:rPr>
    </w:lvl>
  </w:abstractNum>
  <w:abstractNum w:abstractNumId="4">
    <w:nsid w:val="12080288"/>
    <w:multiLevelType w:val="hybridMultilevel"/>
    <w:tmpl w:val="AEDA5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DA4E6A"/>
    <w:multiLevelType w:val="hybridMultilevel"/>
    <w:tmpl w:val="FA263E8E"/>
    <w:lvl w:ilvl="0" w:tplc="5A0A8DCA">
      <w:start w:val="1"/>
      <w:numFmt w:val="bullet"/>
      <w:lvlText w:val="•"/>
      <w:lvlJc w:val="left"/>
      <w:pPr>
        <w:tabs>
          <w:tab w:val="num" w:pos="720"/>
        </w:tabs>
        <w:ind w:left="720" w:hanging="360"/>
      </w:pPr>
      <w:rPr>
        <w:rFonts w:ascii="Arial" w:hAnsi="Arial" w:hint="default"/>
      </w:rPr>
    </w:lvl>
    <w:lvl w:ilvl="1" w:tplc="1A8E1F24" w:tentative="1">
      <w:start w:val="1"/>
      <w:numFmt w:val="bullet"/>
      <w:lvlText w:val="•"/>
      <w:lvlJc w:val="left"/>
      <w:pPr>
        <w:tabs>
          <w:tab w:val="num" w:pos="1440"/>
        </w:tabs>
        <w:ind w:left="1440" w:hanging="360"/>
      </w:pPr>
      <w:rPr>
        <w:rFonts w:ascii="Arial" w:hAnsi="Arial" w:hint="default"/>
      </w:rPr>
    </w:lvl>
    <w:lvl w:ilvl="2" w:tplc="EAF415D6" w:tentative="1">
      <w:start w:val="1"/>
      <w:numFmt w:val="bullet"/>
      <w:lvlText w:val="•"/>
      <w:lvlJc w:val="left"/>
      <w:pPr>
        <w:tabs>
          <w:tab w:val="num" w:pos="2160"/>
        </w:tabs>
        <w:ind w:left="2160" w:hanging="360"/>
      </w:pPr>
      <w:rPr>
        <w:rFonts w:ascii="Arial" w:hAnsi="Arial" w:hint="default"/>
      </w:rPr>
    </w:lvl>
    <w:lvl w:ilvl="3" w:tplc="05B44AB4" w:tentative="1">
      <w:start w:val="1"/>
      <w:numFmt w:val="bullet"/>
      <w:lvlText w:val="•"/>
      <w:lvlJc w:val="left"/>
      <w:pPr>
        <w:tabs>
          <w:tab w:val="num" w:pos="2880"/>
        </w:tabs>
        <w:ind w:left="2880" w:hanging="360"/>
      </w:pPr>
      <w:rPr>
        <w:rFonts w:ascii="Arial" w:hAnsi="Arial" w:hint="default"/>
      </w:rPr>
    </w:lvl>
    <w:lvl w:ilvl="4" w:tplc="6728F294" w:tentative="1">
      <w:start w:val="1"/>
      <w:numFmt w:val="bullet"/>
      <w:lvlText w:val="•"/>
      <w:lvlJc w:val="left"/>
      <w:pPr>
        <w:tabs>
          <w:tab w:val="num" w:pos="3600"/>
        </w:tabs>
        <w:ind w:left="3600" w:hanging="360"/>
      </w:pPr>
      <w:rPr>
        <w:rFonts w:ascii="Arial" w:hAnsi="Arial" w:hint="default"/>
      </w:rPr>
    </w:lvl>
    <w:lvl w:ilvl="5" w:tplc="9E465F7A" w:tentative="1">
      <w:start w:val="1"/>
      <w:numFmt w:val="bullet"/>
      <w:lvlText w:val="•"/>
      <w:lvlJc w:val="left"/>
      <w:pPr>
        <w:tabs>
          <w:tab w:val="num" w:pos="4320"/>
        </w:tabs>
        <w:ind w:left="4320" w:hanging="360"/>
      </w:pPr>
      <w:rPr>
        <w:rFonts w:ascii="Arial" w:hAnsi="Arial" w:hint="default"/>
      </w:rPr>
    </w:lvl>
    <w:lvl w:ilvl="6" w:tplc="38BE5650" w:tentative="1">
      <w:start w:val="1"/>
      <w:numFmt w:val="bullet"/>
      <w:lvlText w:val="•"/>
      <w:lvlJc w:val="left"/>
      <w:pPr>
        <w:tabs>
          <w:tab w:val="num" w:pos="5040"/>
        </w:tabs>
        <w:ind w:left="5040" w:hanging="360"/>
      </w:pPr>
      <w:rPr>
        <w:rFonts w:ascii="Arial" w:hAnsi="Arial" w:hint="default"/>
      </w:rPr>
    </w:lvl>
    <w:lvl w:ilvl="7" w:tplc="CBF6294A" w:tentative="1">
      <w:start w:val="1"/>
      <w:numFmt w:val="bullet"/>
      <w:lvlText w:val="•"/>
      <w:lvlJc w:val="left"/>
      <w:pPr>
        <w:tabs>
          <w:tab w:val="num" w:pos="5760"/>
        </w:tabs>
        <w:ind w:left="5760" w:hanging="360"/>
      </w:pPr>
      <w:rPr>
        <w:rFonts w:ascii="Arial" w:hAnsi="Arial" w:hint="default"/>
      </w:rPr>
    </w:lvl>
    <w:lvl w:ilvl="8" w:tplc="80049268" w:tentative="1">
      <w:start w:val="1"/>
      <w:numFmt w:val="bullet"/>
      <w:lvlText w:val="•"/>
      <w:lvlJc w:val="left"/>
      <w:pPr>
        <w:tabs>
          <w:tab w:val="num" w:pos="6480"/>
        </w:tabs>
        <w:ind w:left="6480" w:hanging="360"/>
      </w:pPr>
      <w:rPr>
        <w:rFonts w:ascii="Arial" w:hAnsi="Arial" w:hint="default"/>
      </w:rPr>
    </w:lvl>
  </w:abstractNum>
  <w:abstractNum w:abstractNumId="6">
    <w:nsid w:val="1934240C"/>
    <w:multiLevelType w:val="hybridMultilevel"/>
    <w:tmpl w:val="30B63BC2"/>
    <w:lvl w:ilvl="0" w:tplc="ED240E4A">
      <w:start w:val="1"/>
      <w:numFmt w:val="bullet"/>
      <w:lvlText w:val="•"/>
      <w:lvlJc w:val="left"/>
      <w:pPr>
        <w:tabs>
          <w:tab w:val="num" w:pos="720"/>
        </w:tabs>
        <w:ind w:left="720" w:hanging="360"/>
      </w:pPr>
      <w:rPr>
        <w:rFonts w:ascii="Arial" w:hAnsi="Arial" w:hint="default"/>
      </w:rPr>
    </w:lvl>
    <w:lvl w:ilvl="1" w:tplc="8294F5DC" w:tentative="1">
      <w:start w:val="1"/>
      <w:numFmt w:val="bullet"/>
      <w:lvlText w:val="•"/>
      <w:lvlJc w:val="left"/>
      <w:pPr>
        <w:tabs>
          <w:tab w:val="num" w:pos="1440"/>
        </w:tabs>
        <w:ind w:left="1440" w:hanging="360"/>
      </w:pPr>
      <w:rPr>
        <w:rFonts w:ascii="Arial" w:hAnsi="Arial" w:hint="default"/>
      </w:rPr>
    </w:lvl>
    <w:lvl w:ilvl="2" w:tplc="B212FE64" w:tentative="1">
      <w:start w:val="1"/>
      <w:numFmt w:val="bullet"/>
      <w:lvlText w:val="•"/>
      <w:lvlJc w:val="left"/>
      <w:pPr>
        <w:tabs>
          <w:tab w:val="num" w:pos="2160"/>
        </w:tabs>
        <w:ind w:left="2160" w:hanging="360"/>
      </w:pPr>
      <w:rPr>
        <w:rFonts w:ascii="Arial" w:hAnsi="Arial" w:hint="default"/>
      </w:rPr>
    </w:lvl>
    <w:lvl w:ilvl="3" w:tplc="CC5685BA" w:tentative="1">
      <w:start w:val="1"/>
      <w:numFmt w:val="bullet"/>
      <w:lvlText w:val="•"/>
      <w:lvlJc w:val="left"/>
      <w:pPr>
        <w:tabs>
          <w:tab w:val="num" w:pos="2880"/>
        </w:tabs>
        <w:ind w:left="2880" w:hanging="360"/>
      </w:pPr>
      <w:rPr>
        <w:rFonts w:ascii="Arial" w:hAnsi="Arial" w:hint="default"/>
      </w:rPr>
    </w:lvl>
    <w:lvl w:ilvl="4" w:tplc="D8F6ED5A" w:tentative="1">
      <w:start w:val="1"/>
      <w:numFmt w:val="bullet"/>
      <w:lvlText w:val="•"/>
      <w:lvlJc w:val="left"/>
      <w:pPr>
        <w:tabs>
          <w:tab w:val="num" w:pos="3600"/>
        </w:tabs>
        <w:ind w:left="3600" w:hanging="360"/>
      </w:pPr>
      <w:rPr>
        <w:rFonts w:ascii="Arial" w:hAnsi="Arial" w:hint="default"/>
      </w:rPr>
    </w:lvl>
    <w:lvl w:ilvl="5" w:tplc="3B104D42" w:tentative="1">
      <w:start w:val="1"/>
      <w:numFmt w:val="bullet"/>
      <w:lvlText w:val="•"/>
      <w:lvlJc w:val="left"/>
      <w:pPr>
        <w:tabs>
          <w:tab w:val="num" w:pos="4320"/>
        </w:tabs>
        <w:ind w:left="4320" w:hanging="360"/>
      </w:pPr>
      <w:rPr>
        <w:rFonts w:ascii="Arial" w:hAnsi="Arial" w:hint="default"/>
      </w:rPr>
    </w:lvl>
    <w:lvl w:ilvl="6" w:tplc="4C42FCFA" w:tentative="1">
      <w:start w:val="1"/>
      <w:numFmt w:val="bullet"/>
      <w:lvlText w:val="•"/>
      <w:lvlJc w:val="left"/>
      <w:pPr>
        <w:tabs>
          <w:tab w:val="num" w:pos="5040"/>
        </w:tabs>
        <w:ind w:left="5040" w:hanging="360"/>
      </w:pPr>
      <w:rPr>
        <w:rFonts w:ascii="Arial" w:hAnsi="Arial" w:hint="default"/>
      </w:rPr>
    </w:lvl>
    <w:lvl w:ilvl="7" w:tplc="C58C383E" w:tentative="1">
      <w:start w:val="1"/>
      <w:numFmt w:val="bullet"/>
      <w:lvlText w:val="•"/>
      <w:lvlJc w:val="left"/>
      <w:pPr>
        <w:tabs>
          <w:tab w:val="num" w:pos="5760"/>
        </w:tabs>
        <w:ind w:left="5760" w:hanging="360"/>
      </w:pPr>
      <w:rPr>
        <w:rFonts w:ascii="Arial" w:hAnsi="Arial" w:hint="default"/>
      </w:rPr>
    </w:lvl>
    <w:lvl w:ilvl="8" w:tplc="31C26542" w:tentative="1">
      <w:start w:val="1"/>
      <w:numFmt w:val="bullet"/>
      <w:lvlText w:val="•"/>
      <w:lvlJc w:val="left"/>
      <w:pPr>
        <w:tabs>
          <w:tab w:val="num" w:pos="6480"/>
        </w:tabs>
        <w:ind w:left="6480" w:hanging="360"/>
      </w:pPr>
      <w:rPr>
        <w:rFonts w:ascii="Arial" w:hAnsi="Arial" w:hint="default"/>
      </w:rPr>
    </w:lvl>
  </w:abstractNum>
  <w:abstractNum w:abstractNumId="7">
    <w:nsid w:val="21A0415C"/>
    <w:multiLevelType w:val="hybridMultilevel"/>
    <w:tmpl w:val="A94EB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F77274"/>
    <w:multiLevelType w:val="hybridMultilevel"/>
    <w:tmpl w:val="1C86B384"/>
    <w:lvl w:ilvl="0" w:tplc="7598B386">
      <w:start w:val="1"/>
      <w:numFmt w:val="bullet"/>
      <w:lvlText w:val="•"/>
      <w:lvlJc w:val="left"/>
      <w:pPr>
        <w:tabs>
          <w:tab w:val="num" w:pos="720"/>
        </w:tabs>
        <w:ind w:left="720" w:hanging="360"/>
      </w:pPr>
      <w:rPr>
        <w:rFonts w:ascii="Arial" w:hAnsi="Arial" w:hint="default"/>
      </w:rPr>
    </w:lvl>
    <w:lvl w:ilvl="1" w:tplc="CADE31F8" w:tentative="1">
      <w:start w:val="1"/>
      <w:numFmt w:val="bullet"/>
      <w:lvlText w:val="•"/>
      <w:lvlJc w:val="left"/>
      <w:pPr>
        <w:tabs>
          <w:tab w:val="num" w:pos="1440"/>
        </w:tabs>
        <w:ind w:left="1440" w:hanging="360"/>
      </w:pPr>
      <w:rPr>
        <w:rFonts w:ascii="Arial" w:hAnsi="Arial" w:hint="default"/>
      </w:rPr>
    </w:lvl>
    <w:lvl w:ilvl="2" w:tplc="49885B4C" w:tentative="1">
      <w:start w:val="1"/>
      <w:numFmt w:val="bullet"/>
      <w:lvlText w:val="•"/>
      <w:lvlJc w:val="left"/>
      <w:pPr>
        <w:tabs>
          <w:tab w:val="num" w:pos="2160"/>
        </w:tabs>
        <w:ind w:left="2160" w:hanging="360"/>
      </w:pPr>
      <w:rPr>
        <w:rFonts w:ascii="Arial" w:hAnsi="Arial" w:hint="default"/>
      </w:rPr>
    </w:lvl>
    <w:lvl w:ilvl="3" w:tplc="D9D43E16" w:tentative="1">
      <w:start w:val="1"/>
      <w:numFmt w:val="bullet"/>
      <w:lvlText w:val="•"/>
      <w:lvlJc w:val="left"/>
      <w:pPr>
        <w:tabs>
          <w:tab w:val="num" w:pos="2880"/>
        </w:tabs>
        <w:ind w:left="2880" w:hanging="360"/>
      </w:pPr>
      <w:rPr>
        <w:rFonts w:ascii="Arial" w:hAnsi="Arial" w:hint="default"/>
      </w:rPr>
    </w:lvl>
    <w:lvl w:ilvl="4" w:tplc="62BAF9A2" w:tentative="1">
      <w:start w:val="1"/>
      <w:numFmt w:val="bullet"/>
      <w:lvlText w:val="•"/>
      <w:lvlJc w:val="left"/>
      <w:pPr>
        <w:tabs>
          <w:tab w:val="num" w:pos="3600"/>
        </w:tabs>
        <w:ind w:left="3600" w:hanging="360"/>
      </w:pPr>
      <w:rPr>
        <w:rFonts w:ascii="Arial" w:hAnsi="Arial" w:hint="default"/>
      </w:rPr>
    </w:lvl>
    <w:lvl w:ilvl="5" w:tplc="72A00174" w:tentative="1">
      <w:start w:val="1"/>
      <w:numFmt w:val="bullet"/>
      <w:lvlText w:val="•"/>
      <w:lvlJc w:val="left"/>
      <w:pPr>
        <w:tabs>
          <w:tab w:val="num" w:pos="4320"/>
        </w:tabs>
        <w:ind w:left="4320" w:hanging="360"/>
      </w:pPr>
      <w:rPr>
        <w:rFonts w:ascii="Arial" w:hAnsi="Arial" w:hint="default"/>
      </w:rPr>
    </w:lvl>
    <w:lvl w:ilvl="6" w:tplc="3A24E5B2" w:tentative="1">
      <w:start w:val="1"/>
      <w:numFmt w:val="bullet"/>
      <w:lvlText w:val="•"/>
      <w:lvlJc w:val="left"/>
      <w:pPr>
        <w:tabs>
          <w:tab w:val="num" w:pos="5040"/>
        </w:tabs>
        <w:ind w:left="5040" w:hanging="360"/>
      </w:pPr>
      <w:rPr>
        <w:rFonts w:ascii="Arial" w:hAnsi="Arial" w:hint="default"/>
      </w:rPr>
    </w:lvl>
    <w:lvl w:ilvl="7" w:tplc="93662E00" w:tentative="1">
      <w:start w:val="1"/>
      <w:numFmt w:val="bullet"/>
      <w:lvlText w:val="•"/>
      <w:lvlJc w:val="left"/>
      <w:pPr>
        <w:tabs>
          <w:tab w:val="num" w:pos="5760"/>
        </w:tabs>
        <w:ind w:left="5760" w:hanging="360"/>
      </w:pPr>
      <w:rPr>
        <w:rFonts w:ascii="Arial" w:hAnsi="Arial" w:hint="default"/>
      </w:rPr>
    </w:lvl>
    <w:lvl w:ilvl="8" w:tplc="06DCA958" w:tentative="1">
      <w:start w:val="1"/>
      <w:numFmt w:val="bullet"/>
      <w:lvlText w:val="•"/>
      <w:lvlJc w:val="left"/>
      <w:pPr>
        <w:tabs>
          <w:tab w:val="num" w:pos="6480"/>
        </w:tabs>
        <w:ind w:left="6480" w:hanging="360"/>
      </w:pPr>
      <w:rPr>
        <w:rFonts w:ascii="Arial" w:hAnsi="Arial" w:hint="default"/>
      </w:rPr>
    </w:lvl>
  </w:abstractNum>
  <w:abstractNum w:abstractNumId="9">
    <w:nsid w:val="297D5126"/>
    <w:multiLevelType w:val="hybridMultilevel"/>
    <w:tmpl w:val="B5503A0E"/>
    <w:lvl w:ilvl="0" w:tplc="AC9698F4">
      <w:start w:val="1"/>
      <w:numFmt w:val="bullet"/>
      <w:lvlText w:val="•"/>
      <w:lvlJc w:val="left"/>
      <w:pPr>
        <w:tabs>
          <w:tab w:val="num" w:pos="720"/>
        </w:tabs>
        <w:ind w:left="720" w:hanging="360"/>
      </w:pPr>
      <w:rPr>
        <w:rFonts w:ascii="Arial" w:hAnsi="Arial" w:hint="default"/>
      </w:rPr>
    </w:lvl>
    <w:lvl w:ilvl="1" w:tplc="6F78ACBC" w:tentative="1">
      <w:start w:val="1"/>
      <w:numFmt w:val="bullet"/>
      <w:lvlText w:val="•"/>
      <w:lvlJc w:val="left"/>
      <w:pPr>
        <w:tabs>
          <w:tab w:val="num" w:pos="1440"/>
        </w:tabs>
        <w:ind w:left="1440" w:hanging="360"/>
      </w:pPr>
      <w:rPr>
        <w:rFonts w:ascii="Arial" w:hAnsi="Arial" w:hint="default"/>
      </w:rPr>
    </w:lvl>
    <w:lvl w:ilvl="2" w:tplc="2754440A" w:tentative="1">
      <w:start w:val="1"/>
      <w:numFmt w:val="bullet"/>
      <w:lvlText w:val="•"/>
      <w:lvlJc w:val="left"/>
      <w:pPr>
        <w:tabs>
          <w:tab w:val="num" w:pos="2160"/>
        </w:tabs>
        <w:ind w:left="2160" w:hanging="360"/>
      </w:pPr>
      <w:rPr>
        <w:rFonts w:ascii="Arial" w:hAnsi="Arial" w:hint="default"/>
      </w:rPr>
    </w:lvl>
    <w:lvl w:ilvl="3" w:tplc="BE4C14A6" w:tentative="1">
      <w:start w:val="1"/>
      <w:numFmt w:val="bullet"/>
      <w:lvlText w:val="•"/>
      <w:lvlJc w:val="left"/>
      <w:pPr>
        <w:tabs>
          <w:tab w:val="num" w:pos="2880"/>
        </w:tabs>
        <w:ind w:left="2880" w:hanging="360"/>
      </w:pPr>
      <w:rPr>
        <w:rFonts w:ascii="Arial" w:hAnsi="Arial" w:hint="default"/>
      </w:rPr>
    </w:lvl>
    <w:lvl w:ilvl="4" w:tplc="A20C53A0" w:tentative="1">
      <w:start w:val="1"/>
      <w:numFmt w:val="bullet"/>
      <w:lvlText w:val="•"/>
      <w:lvlJc w:val="left"/>
      <w:pPr>
        <w:tabs>
          <w:tab w:val="num" w:pos="3600"/>
        </w:tabs>
        <w:ind w:left="3600" w:hanging="360"/>
      </w:pPr>
      <w:rPr>
        <w:rFonts w:ascii="Arial" w:hAnsi="Arial" w:hint="default"/>
      </w:rPr>
    </w:lvl>
    <w:lvl w:ilvl="5" w:tplc="7838936A" w:tentative="1">
      <w:start w:val="1"/>
      <w:numFmt w:val="bullet"/>
      <w:lvlText w:val="•"/>
      <w:lvlJc w:val="left"/>
      <w:pPr>
        <w:tabs>
          <w:tab w:val="num" w:pos="4320"/>
        </w:tabs>
        <w:ind w:left="4320" w:hanging="360"/>
      </w:pPr>
      <w:rPr>
        <w:rFonts w:ascii="Arial" w:hAnsi="Arial" w:hint="default"/>
      </w:rPr>
    </w:lvl>
    <w:lvl w:ilvl="6" w:tplc="D9FE7D3E" w:tentative="1">
      <w:start w:val="1"/>
      <w:numFmt w:val="bullet"/>
      <w:lvlText w:val="•"/>
      <w:lvlJc w:val="left"/>
      <w:pPr>
        <w:tabs>
          <w:tab w:val="num" w:pos="5040"/>
        </w:tabs>
        <w:ind w:left="5040" w:hanging="360"/>
      </w:pPr>
      <w:rPr>
        <w:rFonts w:ascii="Arial" w:hAnsi="Arial" w:hint="default"/>
      </w:rPr>
    </w:lvl>
    <w:lvl w:ilvl="7" w:tplc="22E4D086" w:tentative="1">
      <w:start w:val="1"/>
      <w:numFmt w:val="bullet"/>
      <w:lvlText w:val="•"/>
      <w:lvlJc w:val="left"/>
      <w:pPr>
        <w:tabs>
          <w:tab w:val="num" w:pos="5760"/>
        </w:tabs>
        <w:ind w:left="5760" w:hanging="360"/>
      </w:pPr>
      <w:rPr>
        <w:rFonts w:ascii="Arial" w:hAnsi="Arial" w:hint="default"/>
      </w:rPr>
    </w:lvl>
    <w:lvl w:ilvl="8" w:tplc="541894A0" w:tentative="1">
      <w:start w:val="1"/>
      <w:numFmt w:val="bullet"/>
      <w:lvlText w:val="•"/>
      <w:lvlJc w:val="left"/>
      <w:pPr>
        <w:tabs>
          <w:tab w:val="num" w:pos="6480"/>
        </w:tabs>
        <w:ind w:left="6480" w:hanging="360"/>
      </w:pPr>
      <w:rPr>
        <w:rFonts w:ascii="Arial" w:hAnsi="Arial" w:hint="default"/>
      </w:rPr>
    </w:lvl>
  </w:abstractNum>
  <w:abstractNum w:abstractNumId="10">
    <w:nsid w:val="2A972DC7"/>
    <w:multiLevelType w:val="hybridMultilevel"/>
    <w:tmpl w:val="CD581F30"/>
    <w:lvl w:ilvl="0" w:tplc="BA82B72A">
      <w:start w:val="1"/>
      <w:numFmt w:val="bullet"/>
      <w:lvlText w:val="•"/>
      <w:lvlJc w:val="left"/>
      <w:pPr>
        <w:tabs>
          <w:tab w:val="num" w:pos="720"/>
        </w:tabs>
        <w:ind w:left="720" w:hanging="360"/>
      </w:pPr>
      <w:rPr>
        <w:rFonts w:ascii="Arial" w:hAnsi="Arial" w:hint="default"/>
      </w:rPr>
    </w:lvl>
    <w:lvl w:ilvl="1" w:tplc="583C4F74" w:tentative="1">
      <w:start w:val="1"/>
      <w:numFmt w:val="bullet"/>
      <w:lvlText w:val="•"/>
      <w:lvlJc w:val="left"/>
      <w:pPr>
        <w:tabs>
          <w:tab w:val="num" w:pos="1440"/>
        </w:tabs>
        <w:ind w:left="1440" w:hanging="360"/>
      </w:pPr>
      <w:rPr>
        <w:rFonts w:ascii="Arial" w:hAnsi="Arial" w:hint="default"/>
      </w:rPr>
    </w:lvl>
    <w:lvl w:ilvl="2" w:tplc="96A82712" w:tentative="1">
      <w:start w:val="1"/>
      <w:numFmt w:val="bullet"/>
      <w:lvlText w:val="•"/>
      <w:lvlJc w:val="left"/>
      <w:pPr>
        <w:tabs>
          <w:tab w:val="num" w:pos="2160"/>
        </w:tabs>
        <w:ind w:left="2160" w:hanging="360"/>
      </w:pPr>
      <w:rPr>
        <w:rFonts w:ascii="Arial" w:hAnsi="Arial" w:hint="default"/>
      </w:rPr>
    </w:lvl>
    <w:lvl w:ilvl="3" w:tplc="441A28BC" w:tentative="1">
      <w:start w:val="1"/>
      <w:numFmt w:val="bullet"/>
      <w:lvlText w:val="•"/>
      <w:lvlJc w:val="left"/>
      <w:pPr>
        <w:tabs>
          <w:tab w:val="num" w:pos="2880"/>
        </w:tabs>
        <w:ind w:left="2880" w:hanging="360"/>
      </w:pPr>
      <w:rPr>
        <w:rFonts w:ascii="Arial" w:hAnsi="Arial" w:hint="default"/>
      </w:rPr>
    </w:lvl>
    <w:lvl w:ilvl="4" w:tplc="1AEC570E" w:tentative="1">
      <w:start w:val="1"/>
      <w:numFmt w:val="bullet"/>
      <w:lvlText w:val="•"/>
      <w:lvlJc w:val="left"/>
      <w:pPr>
        <w:tabs>
          <w:tab w:val="num" w:pos="3600"/>
        </w:tabs>
        <w:ind w:left="3600" w:hanging="360"/>
      </w:pPr>
      <w:rPr>
        <w:rFonts w:ascii="Arial" w:hAnsi="Arial" w:hint="default"/>
      </w:rPr>
    </w:lvl>
    <w:lvl w:ilvl="5" w:tplc="24043910" w:tentative="1">
      <w:start w:val="1"/>
      <w:numFmt w:val="bullet"/>
      <w:lvlText w:val="•"/>
      <w:lvlJc w:val="left"/>
      <w:pPr>
        <w:tabs>
          <w:tab w:val="num" w:pos="4320"/>
        </w:tabs>
        <w:ind w:left="4320" w:hanging="360"/>
      </w:pPr>
      <w:rPr>
        <w:rFonts w:ascii="Arial" w:hAnsi="Arial" w:hint="default"/>
      </w:rPr>
    </w:lvl>
    <w:lvl w:ilvl="6" w:tplc="8A36D3D6" w:tentative="1">
      <w:start w:val="1"/>
      <w:numFmt w:val="bullet"/>
      <w:lvlText w:val="•"/>
      <w:lvlJc w:val="left"/>
      <w:pPr>
        <w:tabs>
          <w:tab w:val="num" w:pos="5040"/>
        </w:tabs>
        <w:ind w:left="5040" w:hanging="360"/>
      </w:pPr>
      <w:rPr>
        <w:rFonts w:ascii="Arial" w:hAnsi="Arial" w:hint="default"/>
      </w:rPr>
    </w:lvl>
    <w:lvl w:ilvl="7" w:tplc="64ACA39C" w:tentative="1">
      <w:start w:val="1"/>
      <w:numFmt w:val="bullet"/>
      <w:lvlText w:val="•"/>
      <w:lvlJc w:val="left"/>
      <w:pPr>
        <w:tabs>
          <w:tab w:val="num" w:pos="5760"/>
        </w:tabs>
        <w:ind w:left="5760" w:hanging="360"/>
      </w:pPr>
      <w:rPr>
        <w:rFonts w:ascii="Arial" w:hAnsi="Arial" w:hint="default"/>
      </w:rPr>
    </w:lvl>
    <w:lvl w:ilvl="8" w:tplc="0050725A" w:tentative="1">
      <w:start w:val="1"/>
      <w:numFmt w:val="bullet"/>
      <w:lvlText w:val="•"/>
      <w:lvlJc w:val="left"/>
      <w:pPr>
        <w:tabs>
          <w:tab w:val="num" w:pos="6480"/>
        </w:tabs>
        <w:ind w:left="6480" w:hanging="360"/>
      </w:pPr>
      <w:rPr>
        <w:rFonts w:ascii="Arial" w:hAnsi="Arial" w:hint="default"/>
      </w:rPr>
    </w:lvl>
  </w:abstractNum>
  <w:abstractNum w:abstractNumId="11">
    <w:nsid w:val="339C26F3"/>
    <w:multiLevelType w:val="hybridMultilevel"/>
    <w:tmpl w:val="52807C1A"/>
    <w:lvl w:ilvl="0" w:tplc="6EECBF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AF6F53"/>
    <w:multiLevelType w:val="hybridMultilevel"/>
    <w:tmpl w:val="70B2E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B23454"/>
    <w:multiLevelType w:val="hybridMultilevel"/>
    <w:tmpl w:val="67FCA3E4"/>
    <w:lvl w:ilvl="0" w:tplc="F11E9280">
      <w:start w:val="1"/>
      <w:numFmt w:val="bullet"/>
      <w:lvlText w:val="•"/>
      <w:lvlJc w:val="left"/>
      <w:pPr>
        <w:tabs>
          <w:tab w:val="num" w:pos="720"/>
        </w:tabs>
        <w:ind w:left="720" w:hanging="360"/>
      </w:pPr>
      <w:rPr>
        <w:rFonts w:ascii="Arial" w:hAnsi="Arial" w:hint="default"/>
      </w:rPr>
    </w:lvl>
    <w:lvl w:ilvl="1" w:tplc="D5584EF6" w:tentative="1">
      <w:start w:val="1"/>
      <w:numFmt w:val="bullet"/>
      <w:lvlText w:val="•"/>
      <w:lvlJc w:val="left"/>
      <w:pPr>
        <w:tabs>
          <w:tab w:val="num" w:pos="1440"/>
        </w:tabs>
        <w:ind w:left="1440" w:hanging="360"/>
      </w:pPr>
      <w:rPr>
        <w:rFonts w:ascii="Arial" w:hAnsi="Arial" w:hint="default"/>
      </w:rPr>
    </w:lvl>
    <w:lvl w:ilvl="2" w:tplc="B58683CA" w:tentative="1">
      <w:start w:val="1"/>
      <w:numFmt w:val="bullet"/>
      <w:lvlText w:val="•"/>
      <w:lvlJc w:val="left"/>
      <w:pPr>
        <w:tabs>
          <w:tab w:val="num" w:pos="2160"/>
        </w:tabs>
        <w:ind w:left="2160" w:hanging="360"/>
      </w:pPr>
      <w:rPr>
        <w:rFonts w:ascii="Arial" w:hAnsi="Arial" w:hint="default"/>
      </w:rPr>
    </w:lvl>
    <w:lvl w:ilvl="3" w:tplc="66C642B4" w:tentative="1">
      <w:start w:val="1"/>
      <w:numFmt w:val="bullet"/>
      <w:lvlText w:val="•"/>
      <w:lvlJc w:val="left"/>
      <w:pPr>
        <w:tabs>
          <w:tab w:val="num" w:pos="2880"/>
        </w:tabs>
        <w:ind w:left="2880" w:hanging="360"/>
      </w:pPr>
      <w:rPr>
        <w:rFonts w:ascii="Arial" w:hAnsi="Arial" w:hint="default"/>
      </w:rPr>
    </w:lvl>
    <w:lvl w:ilvl="4" w:tplc="4F0E21AC" w:tentative="1">
      <w:start w:val="1"/>
      <w:numFmt w:val="bullet"/>
      <w:lvlText w:val="•"/>
      <w:lvlJc w:val="left"/>
      <w:pPr>
        <w:tabs>
          <w:tab w:val="num" w:pos="3600"/>
        </w:tabs>
        <w:ind w:left="3600" w:hanging="360"/>
      </w:pPr>
      <w:rPr>
        <w:rFonts w:ascii="Arial" w:hAnsi="Arial" w:hint="default"/>
      </w:rPr>
    </w:lvl>
    <w:lvl w:ilvl="5" w:tplc="253E2AC0" w:tentative="1">
      <w:start w:val="1"/>
      <w:numFmt w:val="bullet"/>
      <w:lvlText w:val="•"/>
      <w:lvlJc w:val="left"/>
      <w:pPr>
        <w:tabs>
          <w:tab w:val="num" w:pos="4320"/>
        </w:tabs>
        <w:ind w:left="4320" w:hanging="360"/>
      </w:pPr>
      <w:rPr>
        <w:rFonts w:ascii="Arial" w:hAnsi="Arial" w:hint="default"/>
      </w:rPr>
    </w:lvl>
    <w:lvl w:ilvl="6" w:tplc="619883A8" w:tentative="1">
      <w:start w:val="1"/>
      <w:numFmt w:val="bullet"/>
      <w:lvlText w:val="•"/>
      <w:lvlJc w:val="left"/>
      <w:pPr>
        <w:tabs>
          <w:tab w:val="num" w:pos="5040"/>
        </w:tabs>
        <w:ind w:left="5040" w:hanging="360"/>
      </w:pPr>
      <w:rPr>
        <w:rFonts w:ascii="Arial" w:hAnsi="Arial" w:hint="default"/>
      </w:rPr>
    </w:lvl>
    <w:lvl w:ilvl="7" w:tplc="5CACAA06" w:tentative="1">
      <w:start w:val="1"/>
      <w:numFmt w:val="bullet"/>
      <w:lvlText w:val="•"/>
      <w:lvlJc w:val="left"/>
      <w:pPr>
        <w:tabs>
          <w:tab w:val="num" w:pos="5760"/>
        </w:tabs>
        <w:ind w:left="5760" w:hanging="360"/>
      </w:pPr>
      <w:rPr>
        <w:rFonts w:ascii="Arial" w:hAnsi="Arial" w:hint="default"/>
      </w:rPr>
    </w:lvl>
    <w:lvl w:ilvl="8" w:tplc="5DC4A5E4" w:tentative="1">
      <w:start w:val="1"/>
      <w:numFmt w:val="bullet"/>
      <w:lvlText w:val="•"/>
      <w:lvlJc w:val="left"/>
      <w:pPr>
        <w:tabs>
          <w:tab w:val="num" w:pos="6480"/>
        </w:tabs>
        <w:ind w:left="6480" w:hanging="360"/>
      </w:pPr>
      <w:rPr>
        <w:rFonts w:ascii="Arial" w:hAnsi="Arial" w:hint="default"/>
      </w:rPr>
    </w:lvl>
  </w:abstractNum>
  <w:abstractNum w:abstractNumId="14">
    <w:nsid w:val="60887B53"/>
    <w:multiLevelType w:val="hybridMultilevel"/>
    <w:tmpl w:val="C79E7F1E"/>
    <w:lvl w:ilvl="0" w:tplc="49084FC6">
      <w:start w:val="1"/>
      <w:numFmt w:val="bullet"/>
      <w:lvlText w:val="•"/>
      <w:lvlJc w:val="left"/>
      <w:pPr>
        <w:tabs>
          <w:tab w:val="num" w:pos="720"/>
        </w:tabs>
        <w:ind w:left="720" w:hanging="360"/>
      </w:pPr>
      <w:rPr>
        <w:rFonts w:ascii="Arial" w:hAnsi="Arial" w:hint="default"/>
      </w:rPr>
    </w:lvl>
    <w:lvl w:ilvl="1" w:tplc="E8849CB2" w:tentative="1">
      <w:start w:val="1"/>
      <w:numFmt w:val="bullet"/>
      <w:lvlText w:val="•"/>
      <w:lvlJc w:val="left"/>
      <w:pPr>
        <w:tabs>
          <w:tab w:val="num" w:pos="1440"/>
        </w:tabs>
        <w:ind w:left="1440" w:hanging="360"/>
      </w:pPr>
      <w:rPr>
        <w:rFonts w:ascii="Arial" w:hAnsi="Arial" w:hint="default"/>
      </w:rPr>
    </w:lvl>
    <w:lvl w:ilvl="2" w:tplc="CC5A2A10" w:tentative="1">
      <w:start w:val="1"/>
      <w:numFmt w:val="bullet"/>
      <w:lvlText w:val="•"/>
      <w:lvlJc w:val="left"/>
      <w:pPr>
        <w:tabs>
          <w:tab w:val="num" w:pos="2160"/>
        </w:tabs>
        <w:ind w:left="2160" w:hanging="360"/>
      </w:pPr>
      <w:rPr>
        <w:rFonts w:ascii="Arial" w:hAnsi="Arial" w:hint="default"/>
      </w:rPr>
    </w:lvl>
    <w:lvl w:ilvl="3" w:tplc="F40E5F8A" w:tentative="1">
      <w:start w:val="1"/>
      <w:numFmt w:val="bullet"/>
      <w:lvlText w:val="•"/>
      <w:lvlJc w:val="left"/>
      <w:pPr>
        <w:tabs>
          <w:tab w:val="num" w:pos="2880"/>
        </w:tabs>
        <w:ind w:left="2880" w:hanging="360"/>
      </w:pPr>
      <w:rPr>
        <w:rFonts w:ascii="Arial" w:hAnsi="Arial" w:hint="default"/>
      </w:rPr>
    </w:lvl>
    <w:lvl w:ilvl="4" w:tplc="C3A62D1E" w:tentative="1">
      <w:start w:val="1"/>
      <w:numFmt w:val="bullet"/>
      <w:lvlText w:val="•"/>
      <w:lvlJc w:val="left"/>
      <w:pPr>
        <w:tabs>
          <w:tab w:val="num" w:pos="3600"/>
        </w:tabs>
        <w:ind w:left="3600" w:hanging="360"/>
      </w:pPr>
      <w:rPr>
        <w:rFonts w:ascii="Arial" w:hAnsi="Arial" w:hint="default"/>
      </w:rPr>
    </w:lvl>
    <w:lvl w:ilvl="5" w:tplc="2B3AD9AC" w:tentative="1">
      <w:start w:val="1"/>
      <w:numFmt w:val="bullet"/>
      <w:lvlText w:val="•"/>
      <w:lvlJc w:val="left"/>
      <w:pPr>
        <w:tabs>
          <w:tab w:val="num" w:pos="4320"/>
        </w:tabs>
        <w:ind w:left="4320" w:hanging="360"/>
      </w:pPr>
      <w:rPr>
        <w:rFonts w:ascii="Arial" w:hAnsi="Arial" w:hint="default"/>
      </w:rPr>
    </w:lvl>
    <w:lvl w:ilvl="6" w:tplc="476A2898" w:tentative="1">
      <w:start w:val="1"/>
      <w:numFmt w:val="bullet"/>
      <w:lvlText w:val="•"/>
      <w:lvlJc w:val="left"/>
      <w:pPr>
        <w:tabs>
          <w:tab w:val="num" w:pos="5040"/>
        </w:tabs>
        <w:ind w:left="5040" w:hanging="360"/>
      </w:pPr>
      <w:rPr>
        <w:rFonts w:ascii="Arial" w:hAnsi="Arial" w:hint="default"/>
      </w:rPr>
    </w:lvl>
    <w:lvl w:ilvl="7" w:tplc="D9B211FE" w:tentative="1">
      <w:start w:val="1"/>
      <w:numFmt w:val="bullet"/>
      <w:lvlText w:val="•"/>
      <w:lvlJc w:val="left"/>
      <w:pPr>
        <w:tabs>
          <w:tab w:val="num" w:pos="5760"/>
        </w:tabs>
        <w:ind w:left="5760" w:hanging="360"/>
      </w:pPr>
      <w:rPr>
        <w:rFonts w:ascii="Arial" w:hAnsi="Arial" w:hint="default"/>
      </w:rPr>
    </w:lvl>
    <w:lvl w:ilvl="8" w:tplc="96909916" w:tentative="1">
      <w:start w:val="1"/>
      <w:numFmt w:val="bullet"/>
      <w:lvlText w:val="•"/>
      <w:lvlJc w:val="left"/>
      <w:pPr>
        <w:tabs>
          <w:tab w:val="num" w:pos="6480"/>
        </w:tabs>
        <w:ind w:left="6480" w:hanging="360"/>
      </w:pPr>
      <w:rPr>
        <w:rFonts w:ascii="Arial" w:hAnsi="Arial" w:hint="default"/>
      </w:rPr>
    </w:lvl>
  </w:abstractNum>
  <w:abstractNum w:abstractNumId="15">
    <w:nsid w:val="6A551E1E"/>
    <w:multiLevelType w:val="hybridMultilevel"/>
    <w:tmpl w:val="78502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D466CB0"/>
    <w:multiLevelType w:val="hybridMultilevel"/>
    <w:tmpl w:val="EEF02D74"/>
    <w:lvl w:ilvl="0" w:tplc="3DFC5540">
      <w:start w:val="1"/>
      <w:numFmt w:val="bullet"/>
      <w:lvlText w:val="•"/>
      <w:lvlJc w:val="left"/>
      <w:pPr>
        <w:tabs>
          <w:tab w:val="num" w:pos="720"/>
        </w:tabs>
        <w:ind w:left="720" w:hanging="360"/>
      </w:pPr>
      <w:rPr>
        <w:rFonts w:ascii="Arial" w:hAnsi="Arial" w:hint="default"/>
      </w:rPr>
    </w:lvl>
    <w:lvl w:ilvl="1" w:tplc="D66EE814" w:tentative="1">
      <w:start w:val="1"/>
      <w:numFmt w:val="bullet"/>
      <w:lvlText w:val="•"/>
      <w:lvlJc w:val="left"/>
      <w:pPr>
        <w:tabs>
          <w:tab w:val="num" w:pos="1440"/>
        </w:tabs>
        <w:ind w:left="1440" w:hanging="360"/>
      </w:pPr>
      <w:rPr>
        <w:rFonts w:ascii="Arial" w:hAnsi="Arial" w:hint="default"/>
      </w:rPr>
    </w:lvl>
    <w:lvl w:ilvl="2" w:tplc="07FE01A8" w:tentative="1">
      <w:start w:val="1"/>
      <w:numFmt w:val="bullet"/>
      <w:lvlText w:val="•"/>
      <w:lvlJc w:val="left"/>
      <w:pPr>
        <w:tabs>
          <w:tab w:val="num" w:pos="2160"/>
        </w:tabs>
        <w:ind w:left="2160" w:hanging="360"/>
      </w:pPr>
      <w:rPr>
        <w:rFonts w:ascii="Arial" w:hAnsi="Arial" w:hint="default"/>
      </w:rPr>
    </w:lvl>
    <w:lvl w:ilvl="3" w:tplc="E3E20A5C" w:tentative="1">
      <w:start w:val="1"/>
      <w:numFmt w:val="bullet"/>
      <w:lvlText w:val="•"/>
      <w:lvlJc w:val="left"/>
      <w:pPr>
        <w:tabs>
          <w:tab w:val="num" w:pos="2880"/>
        </w:tabs>
        <w:ind w:left="2880" w:hanging="360"/>
      </w:pPr>
      <w:rPr>
        <w:rFonts w:ascii="Arial" w:hAnsi="Arial" w:hint="default"/>
      </w:rPr>
    </w:lvl>
    <w:lvl w:ilvl="4" w:tplc="D8F8409E" w:tentative="1">
      <w:start w:val="1"/>
      <w:numFmt w:val="bullet"/>
      <w:lvlText w:val="•"/>
      <w:lvlJc w:val="left"/>
      <w:pPr>
        <w:tabs>
          <w:tab w:val="num" w:pos="3600"/>
        </w:tabs>
        <w:ind w:left="3600" w:hanging="360"/>
      </w:pPr>
      <w:rPr>
        <w:rFonts w:ascii="Arial" w:hAnsi="Arial" w:hint="default"/>
      </w:rPr>
    </w:lvl>
    <w:lvl w:ilvl="5" w:tplc="4046151C" w:tentative="1">
      <w:start w:val="1"/>
      <w:numFmt w:val="bullet"/>
      <w:lvlText w:val="•"/>
      <w:lvlJc w:val="left"/>
      <w:pPr>
        <w:tabs>
          <w:tab w:val="num" w:pos="4320"/>
        </w:tabs>
        <w:ind w:left="4320" w:hanging="360"/>
      </w:pPr>
      <w:rPr>
        <w:rFonts w:ascii="Arial" w:hAnsi="Arial" w:hint="default"/>
      </w:rPr>
    </w:lvl>
    <w:lvl w:ilvl="6" w:tplc="57445A72" w:tentative="1">
      <w:start w:val="1"/>
      <w:numFmt w:val="bullet"/>
      <w:lvlText w:val="•"/>
      <w:lvlJc w:val="left"/>
      <w:pPr>
        <w:tabs>
          <w:tab w:val="num" w:pos="5040"/>
        </w:tabs>
        <w:ind w:left="5040" w:hanging="360"/>
      </w:pPr>
      <w:rPr>
        <w:rFonts w:ascii="Arial" w:hAnsi="Arial" w:hint="default"/>
      </w:rPr>
    </w:lvl>
    <w:lvl w:ilvl="7" w:tplc="37A2A130" w:tentative="1">
      <w:start w:val="1"/>
      <w:numFmt w:val="bullet"/>
      <w:lvlText w:val="•"/>
      <w:lvlJc w:val="left"/>
      <w:pPr>
        <w:tabs>
          <w:tab w:val="num" w:pos="5760"/>
        </w:tabs>
        <w:ind w:left="5760" w:hanging="360"/>
      </w:pPr>
      <w:rPr>
        <w:rFonts w:ascii="Arial" w:hAnsi="Arial" w:hint="default"/>
      </w:rPr>
    </w:lvl>
    <w:lvl w:ilvl="8" w:tplc="5812471A" w:tentative="1">
      <w:start w:val="1"/>
      <w:numFmt w:val="bullet"/>
      <w:lvlText w:val="•"/>
      <w:lvlJc w:val="left"/>
      <w:pPr>
        <w:tabs>
          <w:tab w:val="num" w:pos="6480"/>
        </w:tabs>
        <w:ind w:left="6480" w:hanging="360"/>
      </w:pPr>
      <w:rPr>
        <w:rFonts w:ascii="Arial" w:hAnsi="Arial" w:hint="default"/>
      </w:rPr>
    </w:lvl>
  </w:abstractNum>
  <w:abstractNum w:abstractNumId="17">
    <w:nsid w:val="6F723272"/>
    <w:multiLevelType w:val="hybridMultilevel"/>
    <w:tmpl w:val="8BF831FC"/>
    <w:lvl w:ilvl="0" w:tplc="1288618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B81EED"/>
    <w:multiLevelType w:val="hybridMultilevel"/>
    <w:tmpl w:val="68446ACC"/>
    <w:lvl w:ilvl="0" w:tplc="831AEF26">
      <w:start w:val="1"/>
      <w:numFmt w:val="bullet"/>
      <w:lvlText w:val="•"/>
      <w:lvlJc w:val="left"/>
      <w:pPr>
        <w:tabs>
          <w:tab w:val="num" w:pos="720"/>
        </w:tabs>
        <w:ind w:left="720" w:hanging="360"/>
      </w:pPr>
      <w:rPr>
        <w:rFonts w:ascii="Arial" w:hAnsi="Arial" w:hint="default"/>
      </w:rPr>
    </w:lvl>
    <w:lvl w:ilvl="1" w:tplc="0B96CC88" w:tentative="1">
      <w:start w:val="1"/>
      <w:numFmt w:val="bullet"/>
      <w:lvlText w:val="•"/>
      <w:lvlJc w:val="left"/>
      <w:pPr>
        <w:tabs>
          <w:tab w:val="num" w:pos="1440"/>
        </w:tabs>
        <w:ind w:left="1440" w:hanging="360"/>
      </w:pPr>
      <w:rPr>
        <w:rFonts w:ascii="Arial" w:hAnsi="Arial" w:hint="default"/>
      </w:rPr>
    </w:lvl>
    <w:lvl w:ilvl="2" w:tplc="F55C8A34" w:tentative="1">
      <w:start w:val="1"/>
      <w:numFmt w:val="bullet"/>
      <w:lvlText w:val="•"/>
      <w:lvlJc w:val="left"/>
      <w:pPr>
        <w:tabs>
          <w:tab w:val="num" w:pos="2160"/>
        </w:tabs>
        <w:ind w:left="2160" w:hanging="360"/>
      </w:pPr>
      <w:rPr>
        <w:rFonts w:ascii="Arial" w:hAnsi="Arial" w:hint="default"/>
      </w:rPr>
    </w:lvl>
    <w:lvl w:ilvl="3" w:tplc="943A12C4" w:tentative="1">
      <w:start w:val="1"/>
      <w:numFmt w:val="bullet"/>
      <w:lvlText w:val="•"/>
      <w:lvlJc w:val="left"/>
      <w:pPr>
        <w:tabs>
          <w:tab w:val="num" w:pos="2880"/>
        </w:tabs>
        <w:ind w:left="2880" w:hanging="360"/>
      </w:pPr>
      <w:rPr>
        <w:rFonts w:ascii="Arial" w:hAnsi="Arial" w:hint="default"/>
      </w:rPr>
    </w:lvl>
    <w:lvl w:ilvl="4" w:tplc="557C1180" w:tentative="1">
      <w:start w:val="1"/>
      <w:numFmt w:val="bullet"/>
      <w:lvlText w:val="•"/>
      <w:lvlJc w:val="left"/>
      <w:pPr>
        <w:tabs>
          <w:tab w:val="num" w:pos="3600"/>
        </w:tabs>
        <w:ind w:left="3600" w:hanging="360"/>
      </w:pPr>
      <w:rPr>
        <w:rFonts w:ascii="Arial" w:hAnsi="Arial" w:hint="default"/>
      </w:rPr>
    </w:lvl>
    <w:lvl w:ilvl="5" w:tplc="A906D77A" w:tentative="1">
      <w:start w:val="1"/>
      <w:numFmt w:val="bullet"/>
      <w:lvlText w:val="•"/>
      <w:lvlJc w:val="left"/>
      <w:pPr>
        <w:tabs>
          <w:tab w:val="num" w:pos="4320"/>
        </w:tabs>
        <w:ind w:left="4320" w:hanging="360"/>
      </w:pPr>
      <w:rPr>
        <w:rFonts w:ascii="Arial" w:hAnsi="Arial" w:hint="default"/>
      </w:rPr>
    </w:lvl>
    <w:lvl w:ilvl="6" w:tplc="17384248" w:tentative="1">
      <w:start w:val="1"/>
      <w:numFmt w:val="bullet"/>
      <w:lvlText w:val="•"/>
      <w:lvlJc w:val="left"/>
      <w:pPr>
        <w:tabs>
          <w:tab w:val="num" w:pos="5040"/>
        </w:tabs>
        <w:ind w:left="5040" w:hanging="360"/>
      </w:pPr>
      <w:rPr>
        <w:rFonts w:ascii="Arial" w:hAnsi="Arial" w:hint="default"/>
      </w:rPr>
    </w:lvl>
    <w:lvl w:ilvl="7" w:tplc="531851EA" w:tentative="1">
      <w:start w:val="1"/>
      <w:numFmt w:val="bullet"/>
      <w:lvlText w:val="•"/>
      <w:lvlJc w:val="left"/>
      <w:pPr>
        <w:tabs>
          <w:tab w:val="num" w:pos="5760"/>
        </w:tabs>
        <w:ind w:left="5760" w:hanging="360"/>
      </w:pPr>
      <w:rPr>
        <w:rFonts w:ascii="Arial" w:hAnsi="Arial" w:hint="default"/>
      </w:rPr>
    </w:lvl>
    <w:lvl w:ilvl="8" w:tplc="E3EEA49A" w:tentative="1">
      <w:start w:val="1"/>
      <w:numFmt w:val="bullet"/>
      <w:lvlText w:val="•"/>
      <w:lvlJc w:val="left"/>
      <w:pPr>
        <w:tabs>
          <w:tab w:val="num" w:pos="6480"/>
        </w:tabs>
        <w:ind w:left="6480" w:hanging="360"/>
      </w:pPr>
      <w:rPr>
        <w:rFonts w:ascii="Arial" w:hAnsi="Arial" w:hint="default"/>
      </w:rPr>
    </w:lvl>
  </w:abstractNum>
  <w:abstractNum w:abstractNumId="19">
    <w:nsid w:val="7917463A"/>
    <w:multiLevelType w:val="hybridMultilevel"/>
    <w:tmpl w:val="A1F81516"/>
    <w:lvl w:ilvl="0" w:tplc="2B269CDA">
      <w:start w:val="1"/>
      <w:numFmt w:val="bullet"/>
      <w:lvlText w:val="•"/>
      <w:lvlJc w:val="left"/>
      <w:pPr>
        <w:tabs>
          <w:tab w:val="num" w:pos="720"/>
        </w:tabs>
        <w:ind w:left="720" w:hanging="360"/>
      </w:pPr>
      <w:rPr>
        <w:rFonts w:ascii="Arial" w:hAnsi="Arial" w:hint="default"/>
      </w:rPr>
    </w:lvl>
    <w:lvl w:ilvl="1" w:tplc="F63CF61C" w:tentative="1">
      <w:start w:val="1"/>
      <w:numFmt w:val="bullet"/>
      <w:lvlText w:val="•"/>
      <w:lvlJc w:val="left"/>
      <w:pPr>
        <w:tabs>
          <w:tab w:val="num" w:pos="1440"/>
        </w:tabs>
        <w:ind w:left="1440" w:hanging="360"/>
      </w:pPr>
      <w:rPr>
        <w:rFonts w:ascii="Arial" w:hAnsi="Arial" w:hint="default"/>
      </w:rPr>
    </w:lvl>
    <w:lvl w:ilvl="2" w:tplc="2932A666" w:tentative="1">
      <w:start w:val="1"/>
      <w:numFmt w:val="bullet"/>
      <w:lvlText w:val="•"/>
      <w:lvlJc w:val="left"/>
      <w:pPr>
        <w:tabs>
          <w:tab w:val="num" w:pos="2160"/>
        </w:tabs>
        <w:ind w:left="2160" w:hanging="360"/>
      </w:pPr>
      <w:rPr>
        <w:rFonts w:ascii="Arial" w:hAnsi="Arial" w:hint="default"/>
      </w:rPr>
    </w:lvl>
    <w:lvl w:ilvl="3" w:tplc="07D83DD6" w:tentative="1">
      <w:start w:val="1"/>
      <w:numFmt w:val="bullet"/>
      <w:lvlText w:val="•"/>
      <w:lvlJc w:val="left"/>
      <w:pPr>
        <w:tabs>
          <w:tab w:val="num" w:pos="2880"/>
        </w:tabs>
        <w:ind w:left="2880" w:hanging="360"/>
      </w:pPr>
      <w:rPr>
        <w:rFonts w:ascii="Arial" w:hAnsi="Arial" w:hint="default"/>
      </w:rPr>
    </w:lvl>
    <w:lvl w:ilvl="4" w:tplc="8E024E98" w:tentative="1">
      <w:start w:val="1"/>
      <w:numFmt w:val="bullet"/>
      <w:lvlText w:val="•"/>
      <w:lvlJc w:val="left"/>
      <w:pPr>
        <w:tabs>
          <w:tab w:val="num" w:pos="3600"/>
        </w:tabs>
        <w:ind w:left="3600" w:hanging="360"/>
      </w:pPr>
      <w:rPr>
        <w:rFonts w:ascii="Arial" w:hAnsi="Arial" w:hint="default"/>
      </w:rPr>
    </w:lvl>
    <w:lvl w:ilvl="5" w:tplc="AA9A7394" w:tentative="1">
      <w:start w:val="1"/>
      <w:numFmt w:val="bullet"/>
      <w:lvlText w:val="•"/>
      <w:lvlJc w:val="left"/>
      <w:pPr>
        <w:tabs>
          <w:tab w:val="num" w:pos="4320"/>
        </w:tabs>
        <w:ind w:left="4320" w:hanging="360"/>
      </w:pPr>
      <w:rPr>
        <w:rFonts w:ascii="Arial" w:hAnsi="Arial" w:hint="default"/>
      </w:rPr>
    </w:lvl>
    <w:lvl w:ilvl="6" w:tplc="7E6C58DA" w:tentative="1">
      <w:start w:val="1"/>
      <w:numFmt w:val="bullet"/>
      <w:lvlText w:val="•"/>
      <w:lvlJc w:val="left"/>
      <w:pPr>
        <w:tabs>
          <w:tab w:val="num" w:pos="5040"/>
        </w:tabs>
        <w:ind w:left="5040" w:hanging="360"/>
      </w:pPr>
      <w:rPr>
        <w:rFonts w:ascii="Arial" w:hAnsi="Arial" w:hint="default"/>
      </w:rPr>
    </w:lvl>
    <w:lvl w:ilvl="7" w:tplc="FB5A640E" w:tentative="1">
      <w:start w:val="1"/>
      <w:numFmt w:val="bullet"/>
      <w:lvlText w:val="•"/>
      <w:lvlJc w:val="left"/>
      <w:pPr>
        <w:tabs>
          <w:tab w:val="num" w:pos="5760"/>
        </w:tabs>
        <w:ind w:left="5760" w:hanging="360"/>
      </w:pPr>
      <w:rPr>
        <w:rFonts w:ascii="Arial" w:hAnsi="Arial" w:hint="default"/>
      </w:rPr>
    </w:lvl>
    <w:lvl w:ilvl="8" w:tplc="FEC8D72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8"/>
  </w:num>
  <w:num w:numId="4">
    <w:abstractNumId w:val="6"/>
  </w:num>
  <w:num w:numId="5">
    <w:abstractNumId w:val="5"/>
  </w:num>
  <w:num w:numId="6">
    <w:abstractNumId w:val="11"/>
  </w:num>
  <w:num w:numId="7">
    <w:abstractNumId w:val="17"/>
  </w:num>
  <w:num w:numId="8">
    <w:abstractNumId w:val="12"/>
  </w:num>
  <w:num w:numId="9">
    <w:abstractNumId w:val="7"/>
  </w:num>
  <w:num w:numId="10">
    <w:abstractNumId w:val="8"/>
  </w:num>
  <w:num w:numId="11">
    <w:abstractNumId w:val="15"/>
  </w:num>
  <w:num w:numId="12">
    <w:abstractNumId w:val="4"/>
  </w:num>
  <w:num w:numId="13">
    <w:abstractNumId w:val="16"/>
  </w:num>
  <w:num w:numId="14">
    <w:abstractNumId w:val="9"/>
  </w:num>
  <w:num w:numId="15">
    <w:abstractNumId w:val="10"/>
  </w:num>
  <w:num w:numId="16">
    <w:abstractNumId w:val="13"/>
  </w:num>
  <w:num w:numId="17">
    <w:abstractNumId w:val="1"/>
  </w:num>
  <w:num w:numId="18">
    <w:abstractNumId w:val="19"/>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765"/>
    <w:rsid w:val="000153C6"/>
    <w:rsid w:val="00016A01"/>
    <w:rsid w:val="000740B7"/>
    <w:rsid w:val="00094870"/>
    <w:rsid w:val="000F5258"/>
    <w:rsid w:val="00166A0F"/>
    <w:rsid w:val="001E171F"/>
    <w:rsid w:val="003378F1"/>
    <w:rsid w:val="00396A06"/>
    <w:rsid w:val="00437A7A"/>
    <w:rsid w:val="0044354F"/>
    <w:rsid w:val="004C10EC"/>
    <w:rsid w:val="00544C85"/>
    <w:rsid w:val="00556A16"/>
    <w:rsid w:val="00581BE3"/>
    <w:rsid w:val="005D00E2"/>
    <w:rsid w:val="005D2522"/>
    <w:rsid w:val="0060497A"/>
    <w:rsid w:val="00673612"/>
    <w:rsid w:val="006B61B4"/>
    <w:rsid w:val="00737C45"/>
    <w:rsid w:val="008C3CD8"/>
    <w:rsid w:val="0093148D"/>
    <w:rsid w:val="009A6D04"/>
    <w:rsid w:val="00A5434F"/>
    <w:rsid w:val="00B3739D"/>
    <w:rsid w:val="00B666B1"/>
    <w:rsid w:val="00BB4A0F"/>
    <w:rsid w:val="00C569E1"/>
    <w:rsid w:val="00C92765"/>
    <w:rsid w:val="00CA16BC"/>
    <w:rsid w:val="00CB3801"/>
    <w:rsid w:val="00D577F6"/>
    <w:rsid w:val="00DF5AB8"/>
    <w:rsid w:val="00E3644B"/>
    <w:rsid w:val="00E71BE9"/>
    <w:rsid w:val="00E90E91"/>
    <w:rsid w:val="00EE10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D251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27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C9276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C92765"/>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rsid w:val="00C92765"/>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1">
    <w:name w:val="Light List Accent 1"/>
    <w:basedOn w:val="TableNormal"/>
    <w:uiPriority w:val="61"/>
    <w:rsid w:val="00C92765"/>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1">
    <w:name w:val="Light Grid Accent 1"/>
    <w:basedOn w:val="TableNormal"/>
    <w:uiPriority w:val="62"/>
    <w:rsid w:val="00C92765"/>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List2">
    <w:name w:val="Medium List 2"/>
    <w:basedOn w:val="TableNormal"/>
    <w:uiPriority w:val="66"/>
    <w:rsid w:val="00544C85"/>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6736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27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C9276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C92765"/>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rsid w:val="00C92765"/>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1">
    <w:name w:val="Light List Accent 1"/>
    <w:basedOn w:val="TableNormal"/>
    <w:uiPriority w:val="61"/>
    <w:rsid w:val="00C92765"/>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Grid-Accent1">
    <w:name w:val="Light Grid Accent 1"/>
    <w:basedOn w:val="TableNormal"/>
    <w:uiPriority w:val="62"/>
    <w:rsid w:val="00C92765"/>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List2">
    <w:name w:val="Medium List 2"/>
    <w:basedOn w:val="TableNormal"/>
    <w:uiPriority w:val="66"/>
    <w:rsid w:val="00544C85"/>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6736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2119">
      <w:bodyDiv w:val="1"/>
      <w:marLeft w:val="0"/>
      <w:marRight w:val="0"/>
      <w:marTop w:val="0"/>
      <w:marBottom w:val="0"/>
      <w:divBdr>
        <w:top w:val="none" w:sz="0" w:space="0" w:color="auto"/>
        <w:left w:val="none" w:sz="0" w:space="0" w:color="auto"/>
        <w:bottom w:val="none" w:sz="0" w:space="0" w:color="auto"/>
        <w:right w:val="none" w:sz="0" w:space="0" w:color="auto"/>
      </w:divBdr>
      <w:divsChild>
        <w:div w:id="222718505">
          <w:marLeft w:val="547"/>
          <w:marRight w:val="0"/>
          <w:marTop w:val="134"/>
          <w:marBottom w:val="0"/>
          <w:divBdr>
            <w:top w:val="none" w:sz="0" w:space="0" w:color="auto"/>
            <w:left w:val="none" w:sz="0" w:space="0" w:color="auto"/>
            <w:bottom w:val="none" w:sz="0" w:space="0" w:color="auto"/>
            <w:right w:val="none" w:sz="0" w:space="0" w:color="auto"/>
          </w:divBdr>
        </w:div>
        <w:div w:id="927883443">
          <w:marLeft w:val="547"/>
          <w:marRight w:val="0"/>
          <w:marTop w:val="134"/>
          <w:marBottom w:val="0"/>
          <w:divBdr>
            <w:top w:val="none" w:sz="0" w:space="0" w:color="auto"/>
            <w:left w:val="none" w:sz="0" w:space="0" w:color="auto"/>
            <w:bottom w:val="none" w:sz="0" w:space="0" w:color="auto"/>
            <w:right w:val="none" w:sz="0" w:space="0" w:color="auto"/>
          </w:divBdr>
        </w:div>
        <w:div w:id="781342856">
          <w:marLeft w:val="547"/>
          <w:marRight w:val="0"/>
          <w:marTop w:val="134"/>
          <w:marBottom w:val="0"/>
          <w:divBdr>
            <w:top w:val="none" w:sz="0" w:space="0" w:color="auto"/>
            <w:left w:val="none" w:sz="0" w:space="0" w:color="auto"/>
            <w:bottom w:val="none" w:sz="0" w:space="0" w:color="auto"/>
            <w:right w:val="none" w:sz="0" w:space="0" w:color="auto"/>
          </w:divBdr>
        </w:div>
      </w:divsChild>
    </w:div>
    <w:div w:id="404256277">
      <w:bodyDiv w:val="1"/>
      <w:marLeft w:val="0"/>
      <w:marRight w:val="0"/>
      <w:marTop w:val="0"/>
      <w:marBottom w:val="0"/>
      <w:divBdr>
        <w:top w:val="none" w:sz="0" w:space="0" w:color="auto"/>
        <w:left w:val="none" w:sz="0" w:space="0" w:color="auto"/>
        <w:bottom w:val="none" w:sz="0" w:space="0" w:color="auto"/>
        <w:right w:val="none" w:sz="0" w:space="0" w:color="auto"/>
      </w:divBdr>
      <w:divsChild>
        <w:div w:id="1011177962">
          <w:marLeft w:val="547"/>
          <w:marRight w:val="0"/>
          <w:marTop w:val="154"/>
          <w:marBottom w:val="0"/>
          <w:divBdr>
            <w:top w:val="none" w:sz="0" w:space="0" w:color="auto"/>
            <w:left w:val="none" w:sz="0" w:space="0" w:color="auto"/>
            <w:bottom w:val="none" w:sz="0" w:space="0" w:color="auto"/>
            <w:right w:val="none" w:sz="0" w:space="0" w:color="auto"/>
          </w:divBdr>
        </w:div>
      </w:divsChild>
    </w:div>
    <w:div w:id="475951275">
      <w:bodyDiv w:val="1"/>
      <w:marLeft w:val="0"/>
      <w:marRight w:val="0"/>
      <w:marTop w:val="0"/>
      <w:marBottom w:val="0"/>
      <w:divBdr>
        <w:top w:val="none" w:sz="0" w:space="0" w:color="auto"/>
        <w:left w:val="none" w:sz="0" w:space="0" w:color="auto"/>
        <w:bottom w:val="none" w:sz="0" w:space="0" w:color="auto"/>
        <w:right w:val="none" w:sz="0" w:space="0" w:color="auto"/>
      </w:divBdr>
      <w:divsChild>
        <w:div w:id="1395011084">
          <w:marLeft w:val="547"/>
          <w:marRight w:val="0"/>
          <w:marTop w:val="154"/>
          <w:marBottom w:val="0"/>
          <w:divBdr>
            <w:top w:val="none" w:sz="0" w:space="0" w:color="auto"/>
            <w:left w:val="none" w:sz="0" w:space="0" w:color="auto"/>
            <w:bottom w:val="none" w:sz="0" w:space="0" w:color="auto"/>
            <w:right w:val="none" w:sz="0" w:space="0" w:color="auto"/>
          </w:divBdr>
        </w:div>
      </w:divsChild>
    </w:div>
    <w:div w:id="601883362">
      <w:bodyDiv w:val="1"/>
      <w:marLeft w:val="0"/>
      <w:marRight w:val="0"/>
      <w:marTop w:val="0"/>
      <w:marBottom w:val="0"/>
      <w:divBdr>
        <w:top w:val="none" w:sz="0" w:space="0" w:color="auto"/>
        <w:left w:val="none" w:sz="0" w:space="0" w:color="auto"/>
        <w:bottom w:val="none" w:sz="0" w:space="0" w:color="auto"/>
        <w:right w:val="none" w:sz="0" w:space="0" w:color="auto"/>
      </w:divBdr>
      <w:divsChild>
        <w:div w:id="297031444">
          <w:marLeft w:val="547"/>
          <w:marRight w:val="0"/>
          <w:marTop w:val="154"/>
          <w:marBottom w:val="0"/>
          <w:divBdr>
            <w:top w:val="none" w:sz="0" w:space="0" w:color="auto"/>
            <w:left w:val="none" w:sz="0" w:space="0" w:color="auto"/>
            <w:bottom w:val="none" w:sz="0" w:space="0" w:color="auto"/>
            <w:right w:val="none" w:sz="0" w:space="0" w:color="auto"/>
          </w:divBdr>
        </w:div>
        <w:div w:id="1209493008">
          <w:marLeft w:val="547"/>
          <w:marRight w:val="0"/>
          <w:marTop w:val="154"/>
          <w:marBottom w:val="0"/>
          <w:divBdr>
            <w:top w:val="none" w:sz="0" w:space="0" w:color="auto"/>
            <w:left w:val="none" w:sz="0" w:space="0" w:color="auto"/>
            <w:bottom w:val="none" w:sz="0" w:space="0" w:color="auto"/>
            <w:right w:val="none" w:sz="0" w:space="0" w:color="auto"/>
          </w:divBdr>
        </w:div>
        <w:div w:id="666445674">
          <w:marLeft w:val="547"/>
          <w:marRight w:val="0"/>
          <w:marTop w:val="154"/>
          <w:marBottom w:val="0"/>
          <w:divBdr>
            <w:top w:val="none" w:sz="0" w:space="0" w:color="auto"/>
            <w:left w:val="none" w:sz="0" w:space="0" w:color="auto"/>
            <w:bottom w:val="none" w:sz="0" w:space="0" w:color="auto"/>
            <w:right w:val="none" w:sz="0" w:space="0" w:color="auto"/>
          </w:divBdr>
        </w:div>
        <w:div w:id="690254290">
          <w:marLeft w:val="547"/>
          <w:marRight w:val="0"/>
          <w:marTop w:val="154"/>
          <w:marBottom w:val="0"/>
          <w:divBdr>
            <w:top w:val="none" w:sz="0" w:space="0" w:color="auto"/>
            <w:left w:val="none" w:sz="0" w:space="0" w:color="auto"/>
            <w:bottom w:val="none" w:sz="0" w:space="0" w:color="auto"/>
            <w:right w:val="none" w:sz="0" w:space="0" w:color="auto"/>
          </w:divBdr>
        </w:div>
      </w:divsChild>
    </w:div>
    <w:div w:id="680744856">
      <w:bodyDiv w:val="1"/>
      <w:marLeft w:val="0"/>
      <w:marRight w:val="0"/>
      <w:marTop w:val="0"/>
      <w:marBottom w:val="0"/>
      <w:divBdr>
        <w:top w:val="none" w:sz="0" w:space="0" w:color="auto"/>
        <w:left w:val="none" w:sz="0" w:space="0" w:color="auto"/>
        <w:bottom w:val="none" w:sz="0" w:space="0" w:color="auto"/>
        <w:right w:val="none" w:sz="0" w:space="0" w:color="auto"/>
      </w:divBdr>
    </w:div>
    <w:div w:id="723680841">
      <w:bodyDiv w:val="1"/>
      <w:marLeft w:val="0"/>
      <w:marRight w:val="0"/>
      <w:marTop w:val="0"/>
      <w:marBottom w:val="0"/>
      <w:divBdr>
        <w:top w:val="none" w:sz="0" w:space="0" w:color="auto"/>
        <w:left w:val="none" w:sz="0" w:space="0" w:color="auto"/>
        <w:bottom w:val="none" w:sz="0" w:space="0" w:color="auto"/>
        <w:right w:val="none" w:sz="0" w:space="0" w:color="auto"/>
      </w:divBdr>
      <w:divsChild>
        <w:div w:id="1444882241">
          <w:marLeft w:val="547"/>
          <w:marRight w:val="0"/>
          <w:marTop w:val="154"/>
          <w:marBottom w:val="0"/>
          <w:divBdr>
            <w:top w:val="none" w:sz="0" w:space="0" w:color="auto"/>
            <w:left w:val="none" w:sz="0" w:space="0" w:color="auto"/>
            <w:bottom w:val="none" w:sz="0" w:space="0" w:color="auto"/>
            <w:right w:val="none" w:sz="0" w:space="0" w:color="auto"/>
          </w:divBdr>
        </w:div>
        <w:div w:id="876695552">
          <w:marLeft w:val="547"/>
          <w:marRight w:val="0"/>
          <w:marTop w:val="154"/>
          <w:marBottom w:val="0"/>
          <w:divBdr>
            <w:top w:val="none" w:sz="0" w:space="0" w:color="auto"/>
            <w:left w:val="none" w:sz="0" w:space="0" w:color="auto"/>
            <w:bottom w:val="none" w:sz="0" w:space="0" w:color="auto"/>
            <w:right w:val="none" w:sz="0" w:space="0" w:color="auto"/>
          </w:divBdr>
        </w:div>
        <w:div w:id="1190490356">
          <w:marLeft w:val="547"/>
          <w:marRight w:val="0"/>
          <w:marTop w:val="154"/>
          <w:marBottom w:val="0"/>
          <w:divBdr>
            <w:top w:val="none" w:sz="0" w:space="0" w:color="auto"/>
            <w:left w:val="none" w:sz="0" w:space="0" w:color="auto"/>
            <w:bottom w:val="none" w:sz="0" w:space="0" w:color="auto"/>
            <w:right w:val="none" w:sz="0" w:space="0" w:color="auto"/>
          </w:divBdr>
        </w:div>
        <w:div w:id="1545829282">
          <w:marLeft w:val="547"/>
          <w:marRight w:val="0"/>
          <w:marTop w:val="154"/>
          <w:marBottom w:val="0"/>
          <w:divBdr>
            <w:top w:val="none" w:sz="0" w:space="0" w:color="auto"/>
            <w:left w:val="none" w:sz="0" w:space="0" w:color="auto"/>
            <w:bottom w:val="none" w:sz="0" w:space="0" w:color="auto"/>
            <w:right w:val="none" w:sz="0" w:space="0" w:color="auto"/>
          </w:divBdr>
        </w:div>
        <w:div w:id="886913376">
          <w:marLeft w:val="547"/>
          <w:marRight w:val="0"/>
          <w:marTop w:val="154"/>
          <w:marBottom w:val="0"/>
          <w:divBdr>
            <w:top w:val="none" w:sz="0" w:space="0" w:color="auto"/>
            <w:left w:val="none" w:sz="0" w:space="0" w:color="auto"/>
            <w:bottom w:val="none" w:sz="0" w:space="0" w:color="auto"/>
            <w:right w:val="none" w:sz="0" w:space="0" w:color="auto"/>
          </w:divBdr>
        </w:div>
      </w:divsChild>
    </w:div>
    <w:div w:id="766576832">
      <w:bodyDiv w:val="1"/>
      <w:marLeft w:val="0"/>
      <w:marRight w:val="0"/>
      <w:marTop w:val="0"/>
      <w:marBottom w:val="0"/>
      <w:divBdr>
        <w:top w:val="none" w:sz="0" w:space="0" w:color="auto"/>
        <w:left w:val="none" w:sz="0" w:space="0" w:color="auto"/>
        <w:bottom w:val="none" w:sz="0" w:space="0" w:color="auto"/>
        <w:right w:val="none" w:sz="0" w:space="0" w:color="auto"/>
      </w:divBdr>
    </w:div>
    <w:div w:id="809976160">
      <w:bodyDiv w:val="1"/>
      <w:marLeft w:val="0"/>
      <w:marRight w:val="0"/>
      <w:marTop w:val="0"/>
      <w:marBottom w:val="0"/>
      <w:divBdr>
        <w:top w:val="none" w:sz="0" w:space="0" w:color="auto"/>
        <w:left w:val="none" w:sz="0" w:space="0" w:color="auto"/>
        <w:bottom w:val="none" w:sz="0" w:space="0" w:color="auto"/>
        <w:right w:val="none" w:sz="0" w:space="0" w:color="auto"/>
      </w:divBdr>
      <w:divsChild>
        <w:div w:id="2125417977">
          <w:marLeft w:val="547"/>
          <w:marRight w:val="0"/>
          <w:marTop w:val="154"/>
          <w:marBottom w:val="0"/>
          <w:divBdr>
            <w:top w:val="none" w:sz="0" w:space="0" w:color="auto"/>
            <w:left w:val="none" w:sz="0" w:space="0" w:color="auto"/>
            <w:bottom w:val="none" w:sz="0" w:space="0" w:color="auto"/>
            <w:right w:val="none" w:sz="0" w:space="0" w:color="auto"/>
          </w:divBdr>
        </w:div>
        <w:div w:id="485822918">
          <w:marLeft w:val="547"/>
          <w:marRight w:val="0"/>
          <w:marTop w:val="154"/>
          <w:marBottom w:val="0"/>
          <w:divBdr>
            <w:top w:val="none" w:sz="0" w:space="0" w:color="auto"/>
            <w:left w:val="none" w:sz="0" w:space="0" w:color="auto"/>
            <w:bottom w:val="none" w:sz="0" w:space="0" w:color="auto"/>
            <w:right w:val="none" w:sz="0" w:space="0" w:color="auto"/>
          </w:divBdr>
        </w:div>
        <w:div w:id="2974871">
          <w:marLeft w:val="547"/>
          <w:marRight w:val="0"/>
          <w:marTop w:val="154"/>
          <w:marBottom w:val="0"/>
          <w:divBdr>
            <w:top w:val="none" w:sz="0" w:space="0" w:color="auto"/>
            <w:left w:val="none" w:sz="0" w:space="0" w:color="auto"/>
            <w:bottom w:val="none" w:sz="0" w:space="0" w:color="auto"/>
            <w:right w:val="none" w:sz="0" w:space="0" w:color="auto"/>
          </w:divBdr>
        </w:div>
        <w:div w:id="1834834534">
          <w:marLeft w:val="547"/>
          <w:marRight w:val="0"/>
          <w:marTop w:val="154"/>
          <w:marBottom w:val="0"/>
          <w:divBdr>
            <w:top w:val="none" w:sz="0" w:space="0" w:color="auto"/>
            <w:left w:val="none" w:sz="0" w:space="0" w:color="auto"/>
            <w:bottom w:val="none" w:sz="0" w:space="0" w:color="auto"/>
            <w:right w:val="none" w:sz="0" w:space="0" w:color="auto"/>
          </w:divBdr>
        </w:div>
      </w:divsChild>
    </w:div>
    <w:div w:id="978337147">
      <w:bodyDiv w:val="1"/>
      <w:marLeft w:val="0"/>
      <w:marRight w:val="0"/>
      <w:marTop w:val="0"/>
      <w:marBottom w:val="0"/>
      <w:divBdr>
        <w:top w:val="none" w:sz="0" w:space="0" w:color="auto"/>
        <w:left w:val="none" w:sz="0" w:space="0" w:color="auto"/>
        <w:bottom w:val="none" w:sz="0" w:space="0" w:color="auto"/>
        <w:right w:val="none" w:sz="0" w:space="0" w:color="auto"/>
      </w:divBdr>
      <w:divsChild>
        <w:div w:id="655302932">
          <w:marLeft w:val="547"/>
          <w:marRight w:val="0"/>
          <w:marTop w:val="134"/>
          <w:marBottom w:val="0"/>
          <w:divBdr>
            <w:top w:val="none" w:sz="0" w:space="0" w:color="auto"/>
            <w:left w:val="none" w:sz="0" w:space="0" w:color="auto"/>
            <w:bottom w:val="none" w:sz="0" w:space="0" w:color="auto"/>
            <w:right w:val="none" w:sz="0" w:space="0" w:color="auto"/>
          </w:divBdr>
        </w:div>
        <w:div w:id="760182545">
          <w:marLeft w:val="547"/>
          <w:marRight w:val="0"/>
          <w:marTop w:val="134"/>
          <w:marBottom w:val="0"/>
          <w:divBdr>
            <w:top w:val="none" w:sz="0" w:space="0" w:color="auto"/>
            <w:left w:val="none" w:sz="0" w:space="0" w:color="auto"/>
            <w:bottom w:val="none" w:sz="0" w:space="0" w:color="auto"/>
            <w:right w:val="none" w:sz="0" w:space="0" w:color="auto"/>
          </w:divBdr>
        </w:div>
        <w:div w:id="1622372755">
          <w:marLeft w:val="547"/>
          <w:marRight w:val="0"/>
          <w:marTop w:val="134"/>
          <w:marBottom w:val="0"/>
          <w:divBdr>
            <w:top w:val="none" w:sz="0" w:space="0" w:color="auto"/>
            <w:left w:val="none" w:sz="0" w:space="0" w:color="auto"/>
            <w:bottom w:val="none" w:sz="0" w:space="0" w:color="auto"/>
            <w:right w:val="none" w:sz="0" w:space="0" w:color="auto"/>
          </w:divBdr>
        </w:div>
      </w:divsChild>
    </w:div>
    <w:div w:id="1026755997">
      <w:bodyDiv w:val="1"/>
      <w:marLeft w:val="0"/>
      <w:marRight w:val="0"/>
      <w:marTop w:val="0"/>
      <w:marBottom w:val="0"/>
      <w:divBdr>
        <w:top w:val="none" w:sz="0" w:space="0" w:color="auto"/>
        <w:left w:val="none" w:sz="0" w:space="0" w:color="auto"/>
        <w:bottom w:val="none" w:sz="0" w:space="0" w:color="auto"/>
        <w:right w:val="none" w:sz="0" w:space="0" w:color="auto"/>
      </w:divBdr>
      <w:divsChild>
        <w:div w:id="110786233">
          <w:marLeft w:val="547"/>
          <w:marRight w:val="0"/>
          <w:marTop w:val="154"/>
          <w:marBottom w:val="0"/>
          <w:divBdr>
            <w:top w:val="none" w:sz="0" w:space="0" w:color="auto"/>
            <w:left w:val="none" w:sz="0" w:space="0" w:color="auto"/>
            <w:bottom w:val="none" w:sz="0" w:space="0" w:color="auto"/>
            <w:right w:val="none" w:sz="0" w:space="0" w:color="auto"/>
          </w:divBdr>
        </w:div>
      </w:divsChild>
    </w:div>
    <w:div w:id="1228150572">
      <w:bodyDiv w:val="1"/>
      <w:marLeft w:val="0"/>
      <w:marRight w:val="0"/>
      <w:marTop w:val="0"/>
      <w:marBottom w:val="0"/>
      <w:divBdr>
        <w:top w:val="none" w:sz="0" w:space="0" w:color="auto"/>
        <w:left w:val="none" w:sz="0" w:space="0" w:color="auto"/>
        <w:bottom w:val="none" w:sz="0" w:space="0" w:color="auto"/>
        <w:right w:val="none" w:sz="0" w:space="0" w:color="auto"/>
      </w:divBdr>
      <w:divsChild>
        <w:div w:id="1623224556">
          <w:marLeft w:val="547"/>
          <w:marRight w:val="0"/>
          <w:marTop w:val="130"/>
          <w:marBottom w:val="0"/>
          <w:divBdr>
            <w:top w:val="none" w:sz="0" w:space="0" w:color="auto"/>
            <w:left w:val="none" w:sz="0" w:space="0" w:color="auto"/>
            <w:bottom w:val="none" w:sz="0" w:space="0" w:color="auto"/>
            <w:right w:val="none" w:sz="0" w:space="0" w:color="auto"/>
          </w:divBdr>
        </w:div>
        <w:div w:id="341782615">
          <w:marLeft w:val="547"/>
          <w:marRight w:val="0"/>
          <w:marTop w:val="130"/>
          <w:marBottom w:val="0"/>
          <w:divBdr>
            <w:top w:val="none" w:sz="0" w:space="0" w:color="auto"/>
            <w:left w:val="none" w:sz="0" w:space="0" w:color="auto"/>
            <w:bottom w:val="none" w:sz="0" w:space="0" w:color="auto"/>
            <w:right w:val="none" w:sz="0" w:space="0" w:color="auto"/>
          </w:divBdr>
        </w:div>
        <w:div w:id="1938251607">
          <w:marLeft w:val="547"/>
          <w:marRight w:val="0"/>
          <w:marTop w:val="130"/>
          <w:marBottom w:val="0"/>
          <w:divBdr>
            <w:top w:val="none" w:sz="0" w:space="0" w:color="auto"/>
            <w:left w:val="none" w:sz="0" w:space="0" w:color="auto"/>
            <w:bottom w:val="none" w:sz="0" w:space="0" w:color="auto"/>
            <w:right w:val="none" w:sz="0" w:space="0" w:color="auto"/>
          </w:divBdr>
        </w:div>
        <w:div w:id="120854041">
          <w:marLeft w:val="547"/>
          <w:marRight w:val="0"/>
          <w:marTop w:val="130"/>
          <w:marBottom w:val="0"/>
          <w:divBdr>
            <w:top w:val="none" w:sz="0" w:space="0" w:color="auto"/>
            <w:left w:val="none" w:sz="0" w:space="0" w:color="auto"/>
            <w:bottom w:val="none" w:sz="0" w:space="0" w:color="auto"/>
            <w:right w:val="none" w:sz="0" w:space="0" w:color="auto"/>
          </w:divBdr>
        </w:div>
        <w:div w:id="1539583204">
          <w:marLeft w:val="547"/>
          <w:marRight w:val="0"/>
          <w:marTop w:val="130"/>
          <w:marBottom w:val="0"/>
          <w:divBdr>
            <w:top w:val="none" w:sz="0" w:space="0" w:color="auto"/>
            <w:left w:val="none" w:sz="0" w:space="0" w:color="auto"/>
            <w:bottom w:val="none" w:sz="0" w:space="0" w:color="auto"/>
            <w:right w:val="none" w:sz="0" w:space="0" w:color="auto"/>
          </w:divBdr>
        </w:div>
      </w:divsChild>
    </w:div>
    <w:div w:id="1285767343">
      <w:bodyDiv w:val="1"/>
      <w:marLeft w:val="0"/>
      <w:marRight w:val="0"/>
      <w:marTop w:val="0"/>
      <w:marBottom w:val="0"/>
      <w:divBdr>
        <w:top w:val="none" w:sz="0" w:space="0" w:color="auto"/>
        <w:left w:val="none" w:sz="0" w:space="0" w:color="auto"/>
        <w:bottom w:val="none" w:sz="0" w:space="0" w:color="auto"/>
        <w:right w:val="none" w:sz="0" w:space="0" w:color="auto"/>
      </w:divBdr>
      <w:divsChild>
        <w:div w:id="1809855953">
          <w:marLeft w:val="547"/>
          <w:marRight w:val="0"/>
          <w:marTop w:val="154"/>
          <w:marBottom w:val="0"/>
          <w:divBdr>
            <w:top w:val="none" w:sz="0" w:space="0" w:color="auto"/>
            <w:left w:val="none" w:sz="0" w:space="0" w:color="auto"/>
            <w:bottom w:val="none" w:sz="0" w:space="0" w:color="auto"/>
            <w:right w:val="none" w:sz="0" w:space="0" w:color="auto"/>
          </w:divBdr>
        </w:div>
        <w:div w:id="621422347">
          <w:marLeft w:val="547"/>
          <w:marRight w:val="0"/>
          <w:marTop w:val="154"/>
          <w:marBottom w:val="0"/>
          <w:divBdr>
            <w:top w:val="none" w:sz="0" w:space="0" w:color="auto"/>
            <w:left w:val="none" w:sz="0" w:space="0" w:color="auto"/>
            <w:bottom w:val="none" w:sz="0" w:space="0" w:color="auto"/>
            <w:right w:val="none" w:sz="0" w:space="0" w:color="auto"/>
          </w:divBdr>
        </w:div>
        <w:div w:id="1976718842">
          <w:marLeft w:val="547"/>
          <w:marRight w:val="0"/>
          <w:marTop w:val="154"/>
          <w:marBottom w:val="0"/>
          <w:divBdr>
            <w:top w:val="none" w:sz="0" w:space="0" w:color="auto"/>
            <w:left w:val="none" w:sz="0" w:space="0" w:color="auto"/>
            <w:bottom w:val="none" w:sz="0" w:space="0" w:color="auto"/>
            <w:right w:val="none" w:sz="0" w:space="0" w:color="auto"/>
          </w:divBdr>
        </w:div>
        <w:div w:id="978144750">
          <w:marLeft w:val="547"/>
          <w:marRight w:val="0"/>
          <w:marTop w:val="154"/>
          <w:marBottom w:val="0"/>
          <w:divBdr>
            <w:top w:val="none" w:sz="0" w:space="0" w:color="auto"/>
            <w:left w:val="none" w:sz="0" w:space="0" w:color="auto"/>
            <w:bottom w:val="none" w:sz="0" w:space="0" w:color="auto"/>
            <w:right w:val="none" w:sz="0" w:space="0" w:color="auto"/>
          </w:divBdr>
        </w:div>
      </w:divsChild>
    </w:div>
    <w:div w:id="2078240117">
      <w:bodyDiv w:val="1"/>
      <w:marLeft w:val="0"/>
      <w:marRight w:val="0"/>
      <w:marTop w:val="0"/>
      <w:marBottom w:val="0"/>
      <w:divBdr>
        <w:top w:val="none" w:sz="0" w:space="0" w:color="auto"/>
        <w:left w:val="none" w:sz="0" w:space="0" w:color="auto"/>
        <w:bottom w:val="none" w:sz="0" w:space="0" w:color="auto"/>
        <w:right w:val="none" w:sz="0" w:space="0" w:color="auto"/>
      </w:divBdr>
      <w:divsChild>
        <w:div w:id="372930061">
          <w:marLeft w:val="547"/>
          <w:marRight w:val="0"/>
          <w:marTop w:val="144"/>
          <w:marBottom w:val="0"/>
          <w:divBdr>
            <w:top w:val="none" w:sz="0" w:space="0" w:color="auto"/>
            <w:left w:val="none" w:sz="0" w:space="0" w:color="auto"/>
            <w:bottom w:val="none" w:sz="0" w:space="0" w:color="auto"/>
            <w:right w:val="none" w:sz="0" w:space="0" w:color="auto"/>
          </w:divBdr>
        </w:div>
      </w:divsChild>
    </w:div>
    <w:div w:id="2087918559">
      <w:bodyDiv w:val="1"/>
      <w:marLeft w:val="0"/>
      <w:marRight w:val="0"/>
      <w:marTop w:val="0"/>
      <w:marBottom w:val="0"/>
      <w:divBdr>
        <w:top w:val="none" w:sz="0" w:space="0" w:color="auto"/>
        <w:left w:val="none" w:sz="0" w:space="0" w:color="auto"/>
        <w:bottom w:val="none" w:sz="0" w:space="0" w:color="auto"/>
        <w:right w:val="none" w:sz="0" w:space="0" w:color="auto"/>
      </w:divBdr>
      <w:divsChild>
        <w:div w:id="163540493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841BB-E7FD-9240-BCC3-EC75B849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14</Pages>
  <Words>5232</Words>
  <Characters>29823</Characters>
  <Application>Microsoft Macintosh Word</Application>
  <DocSecurity>0</DocSecurity>
  <Lines>248</Lines>
  <Paragraphs>69</Paragraphs>
  <ScaleCrop>false</ScaleCrop>
  <Company/>
  <LinksUpToDate>false</LinksUpToDate>
  <CharactersWithSpaces>34986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Sienna Lyons</dc:creator>
  <cp:keywords/>
  <dc:description/>
  <cp:lastModifiedBy>Sienna Lyons</cp:lastModifiedBy>
  <cp:revision>5</cp:revision>
  <dcterms:created xsi:type="dcterms:W3CDTF">2015-12-12T02:35:00Z</dcterms:created>
  <dcterms:modified xsi:type="dcterms:W3CDTF">2015-12-16T23:34:00Z</dcterms:modified>
</cp:coreProperties>
</file>