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DE165" w14:textId="77777777" w:rsidR="00C575F1" w:rsidRDefault="00C575F1" w:rsidP="00376958">
      <w:pPr>
        <w:ind w:firstLine="720"/>
        <w:jc w:val="center"/>
        <w:rPr>
          <w:sz w:val="40"/>
          <w:szCs w:val="40"/>
          <w:lang w:val="en-CA"/>
        </w:rPr>
      </w:pPr>
      <w:r>
        <w:rPr>
          <w:noProof/>
          <w:sz w:val="40"/>
          <w:szCs w:val="40"/>
        </w:rPr>
        <w:drawing>
          <wp:inline distT="0" distB="0" distL="0" distR="0" wp14:anchorId="06461976" wp14:editId="4A4B6C07">
            <wp:extent cx="5235210" cy="2974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lbert.jpg"/>
                    <pic:cNvPicPr/>
                  </pic:nvPicPr>
                  <pic:blipFill>
                    <a:blip r:embed="rId8">
                      <a:extLst>
                        <a:ext uri="{28A0092B-C50C-407E-A947-70E740481C1C}">
                          <a14:useLocalDpi xmlns:a14="http://schemas.microsoft.com/office/drawing/2010/main" val="0"/>
                        </a:ext>
                      </a:extLst>
                    </a:blip>
                    <a:stretch>
                      <a:fillRect/>
                    </a:stretch>
                  </pic:blipFill>
                  <pic:spPr>
                    <a:xfrm>
                      <a:off x="0" y="0"/>
                      <a:ext cx="5249574" cy="2982501"/>
                    </a:xfrm>
                    <a:prstGeom prst="rect">
                      <a:avLst/>
                    </a:prstGeom>
                  </pic:spPr>
                </pic:pic>
              </a:graphicData>
            </a:graphic>
          </wp:inline>
        </w:drawing>
      </w:r>
    </w:p>
    <w:p w14:paraId="174C93B2" w14:textId="77777777" w:rsidR="00C575F1" w:rsidRDefault="00C575F1" w:rsidP="00C575F1">
      <w:pPr>
        <w:jc w:val="center"/>
        <w:rPr>
          <w:sz w:val="40"/>
          <w:szCs w:val="40"/>
          <w:lang w:val="en-CA"/>
        </w:rPr>
      </w:pPr>
    </w:p>
    <w:p w14:paraId="6FCAC963" w14:textId="77777777" w:rsidR="00C575F1" w:rsidRDefault="00C575F1" w:rsidP="00C575F1">
      <w:pPr>
        <w:jc w:val="center"/>
        <w:rPr>
          <w:sz w:val="96"/>
          <w:szCs w:val="96"/>
          <w:lang w:val="en-CA"/>
        </w:rPr>
      </w:pPr>
      <w:r w:rsidRPr="00C575F1">
        <w:rPr>
          <w:sz w:val="96"/>
          <w:szCs w:val="96"/>
          <w:lang w:val="en-CA"/>
        </w:rPr>
        <w:t>St. Albert’s Cheese</w:t>
      </w:r>
    </w:p>
    <w:p w14:paraId="519CBDDF" w14:textId="77777777" w:rsidR="00C575F1" w:rsidRPr="00C575F1" w:rsidRDefault="00C575F1" w:rsidP="00C575F1">
      <w:pPr>
        <w:jc w:val="center"/>
        <w:rPr>
          <w:sz w:val="32"/>
          <w:szCs w:val="32"/>
          <w:lang w:val="en-CA"/>
        </w:rPr>
      </w:pPr>
      <w:r w:rsidRPr="00C575F1">
        <w:rPr>
          <w:sz w:val="32"/>
          <w:szCs w:val="32"/>
          <w:lang w:val="en-CA"/>
        </w:rPr>
        <w:t>BUSI 2208</w:t>
      </w:r>
    </w:p>
    <w:p w14:paraId="052CE4DD" w14:textId="77777777" w:rsidR="00C575F1" w:rsidRPr="00C575F1" w:rsidRDefault="00C575F1" w:rsidP="00C575F1">
      <w:pPr>
        <w:jc w:val="center"/>
        <w:rPr>
          <w:sz w:val="32"/>
          <w:szCs w:val="32"/>
          <w:lang w:val="en-CA"/>
        </w:rPr>
      </w:pPr>
      <w:r w:rsidRPr="00C575F1">
        <w:rPr>
          <w:sz w:val="32"/>
          <w:szCs w:val="32"/>
          <w:lang w:val="en-CA"/>
        </w:rPr>
        <w:t>Dr. Irene Lu</w:t>
      </w:r>
    </w:p>
    <w:p w14:paraId="2654A563" w14:textId="77777777" w:rsidR="00C575F1" w:rsidRPr="00C575F1" w:rsidRDefault="00C575F1" w:rsidP="00C575F1">
      <w:pPr>
        <w:jc w:val="center"/>
        <w:rPr>
          <w:sz w:val="32"/>
          <w:szCs w:val="32"/>
          <w:lang w:val="en-CA"/>
        </w:rPr>
      </w:pPr>
      <w:r w:rsidRPr="00C575F1">
        <w:rPr>
          <w:sz w:val="32"/>
          <w:szCs w:val="32"/>
          <w:lang w:val="en-CA"/>
        </w:rPr>
        <w:t xml:space="preserve">December 7, 2015 </w:t>
      </w:r>
    </w:p>
    <w:p w14:paraId="18599C29" w14:textId="77777777" w:rsidR="00C575F1" w:rsidRDefault="00C575F1" w:rsidP="00C575F1">
      <w:pPr>
        <w:jc w:val="center"/>
        <w:rPr>
          <w:sz w:val="40"/>
          <w:szCs w:val="40"/>
          <w:lang w:val="en-CA"/>
        </w:rPr>
      </w:pPr>
    </w:p>
    <w:p w14:paraId="40C89887" w14:textId="77777777" w:rsidR="00C575F1" w:rsidRDefault="00C575F1" w:rsidP="00C575F1">
      <w:pPr>
        <w:jc w:val="center"/>
        <w:rPr>
          <w:sz w:val="40"/>
          <w:szCs w:val="40"/>
          <w:lang w:val="en-CA"/>
        </w:rPr>
      </w:pPr>
    </w:p>
    <w:p w14:paraId="6A903F65" w14:textId="77777777" w:rsidR="00C575F1" w:rsidRDefault="00C575F1" w:rsidP="00C575F1">
      <w:pPr>
        <w:jc w:val="right"/>
        <w:rPr>
          <w:sz w:val="40"/>
          <w:szCs w:val="40"/>
          <w:lang w:val="en-CA"/>
        </w:rPr>
      </w:pPr>
    </w:p>
    <w:p w14:paraId="3ADCE30D" w14:textId="77777777" w:rsidR="00C575F1" w:rsidRDefault="00C575F1" w:rsidP="00C575F1">
      <w:pPr>
        <w:spacing w:after="120"/>
        <w:jc w:val="right"/>
        <w:rPr>
          <w:sz w:val="26"/>
          <w:szCs w:val="26"/>
        </w:rPr>
      </w:pPr>
    </w:p>
    <w:p w14:paraId="46FF5000" w14:textId="77777777" w:rsidR="00C575F1" w:rsidRDefault="00C575F1" w:rsidP="00C575F1">
      <w:pPr>
        <w:spacing w:after="120"/>
        <w:jc w:val="right"/>
        <w:rPr>
          <w:sz w:val="26"/>
          <w:szCs w:val="26"/>
        </w:rPr>
      </w:pPr>
    </w:p>
    <w:p w14:paraId="6A316DB2" w14:textId="1D1679E3" w:rsidR="002520BE" w:rsidRDefault="002520BE" w:rsidP="002520BE">
      <w:pPr>
        <w:rPr>
          <w:sz w:val="26"/>
          <w:szCs w:val="26"/>
        </w:rPr>
      </w:pPr>
    </w:p>
    <w:p w14:paraId="024EC0F3" w14:textId="3E1EC1D0" w:rsidR="00335358" w:rsidRDefault="00335358" w:rsidP="002520BE">
      <w:pPr>
        <w:rPr>
          <w:sz w:val="26"/>
          <w:szCs w:val="26"/>
        </w:rPr>
      </w:pPr>
    </w:p>
    <w:p w14:paraId="3CFE0FBF" w14:textId="49485CE4" w:rsidR="00335358" w:rsidRDefault="00335358" w:rsidP="002520BE">
      <w:pPr>
        <w:rPr>
          <w:sz w:val="26"/>
          <w:szCs w:val="26"/>
        </w:rPr>
      </w:pPr>
    </w:p>
    <w:p w14:paraId="78206653" w14:textId="28DEFAA1" w:rsidR="00335358" w:rsidRDefault="00335358" w:rsidP="002520BE">
      <w:pPr>
        <w:rPr>
          <w:sz w:val="26"/>
          <w:szCs w:val="26"/>
        </w:rPr>
      </w:pPr>
    </w:p>
    <w:p w14:paraId="0D41B4CE" w14:textId="3ED4BC59" w:rsidR="00335358" w:rsidRDefault="00335358" w:rsidP="002520BE">
      <w:pPr>
        <w:rPr>
          <w:sz w:val="26"/>
          <w:szCs w:val="26"/>
        </w:rPr>
      </w:pPr>
    </w:p>
    <w:p w14:paraId="024A6998" w14:textId="2338DF88" w:rsidR="00335358" w:rsidRDefault="00335358" w:rsidP="002520BE">
      <w:pPr>
        <w:rPr>
          <w:sz w:val="26"/>
          <w:szCs w:val="26"/>
        </w:rPr>
      </w:pPr>
    </w:p>
    <w:p w14:paraId="57E41D47" w14:textId="728E764C" w:rsidR="00335358" w:rsidRDefault="00335358" w:rsidP="002520BE">
      <w:pPr>
        <w:rPr>
          <w:sz w:val="26"/>
          <w:szCs w:val="26"/>
        </w:rPr>
      </w:pPr>
    </w:p>
    <w:p w14:paraId="5E5D26C3" w14:textId="31D7AD24" w:rsidR="00335358" w:rsidRDefault="00335358" w:rsidP="002520BE">
      <w:pPr>
        <w:rPr>
          <w:sz w:val="26"/>
          <w:szCs w:val="26"/>
        </w:rPr>
      </w:pPr>
    </w:p>
    <w:p w14:paraId="3A1A10CD" w14:textId="77777777" w:rsidR="00335358" w:rsidRDefault="00335358" w:rsidP="002520BE">
      <w:pPr>
        <w:rPr>
          <w:sz w:val="40"/>
          <w:szCs w:val="40"/>
          <w:lang w:val="en-CA"/>
        </w:rPr>
      </w:pPr>
      <w:bookmarkStart w:id="0" w:name="_GoBack"/>
      <w:bookmarkEnd w:id="0"/>
    </w:p>
    <w:p w14:paraId="2EE5A44C" w14:textId="77777777" w:rsidR="00C575F1" w:rsidRPr="00CB724F" w:rsidRDefault="00C575F1" w:rsidP="002520BE">
      <w:pPr>
        <w:jc w:val="center"/>
        <w:rPr>
          <w:b/>
          <w:sz w:val="28"/>
          <w:szCs w:val="28"/>
          <w:lang w:val="en-CA"/>
        </w:rPr>
      </w:pPr>
      <w:r w:rsidRPr="00CB724F">
        <w:rPr>
          <w:b/>
          <w:sz w:val="28"/>
          <w:szCs w:val="28"/>
          <w:lang w:val="en-CA"/>
        </w:rPr>
        <w:lastRenderedPageBreak/>
        <w:t>Table of Contents</w:t>
      </w:r>
    </w:p>
    <w:p w14:paraId="3ADCD2F3" w14:textId="6DEB166E" w:rsidR="00C575F1" w:rsidRPr="005C2457" w:rsidRDefault="00C575F1" w:rsidP="00F6050A">
      <w:pPr>
        <w:spacing w:before="120"/>
        <w:rPr>
          <w:rFonts w:ascii="Times New Roman" w:hAnsi="Times New Roman" w:cs="Times New Roman"/>
          <w:strike/>
          <w:lang w:val="en-CA"/>
        </w:rPr>
      </w:pPr>
      <w:r w:rsidRPr="005C2457">
        <w:rPr>
          <w:rFonts w:ascii="Times New Roman" w:hAnsi="Times New Roman" w:cs="Times New Roman"/>
          <w:lang w:val="en-CA"/>
        </w:rPr>
        <w:t>Executive Summary</w:t>
      </w:r>
      <w:r w:rsidR="00F6050A"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2</w:t>
      </w:r>
    </w:p>
    <w:p w14:paraId="449577DD" w14:textId="50ED8AE3" w:rsidR="00C575F1" w:rsidRPr="005C2457" w:rsidRDefault="00C575F1" w:rsidP="00CB724F">
      <w:pPr>
        <w:spacing w:before="120"/>
        <w:rPr>
          <w:rFonts w:ascii="Times New Roman" w:hAnsi="Times New Roman" w:cs="Times New Roman"/>
          <w:lang w:val="en-CA"/>
        </w:rPr>
      </w:pPr>
      <w:r w:rsidRPr="005C2457">
        <w:rPr>
          <w:rFonts w:ascii="Times New Roman" w:hAnsi="Times New Roman" w:cs="Times New Roman"/>
          <w:lang w:val="en-CA"/>
        </w:rPr>
        <w:t>Problem Statement</w:t>
      </w:r>
      <w:r w:rsidR="00F6050A" w:rsidRPr="005C2457">
        <w:rPr>
          <w:rFonts w:ascii="Times New Roman" w:hAnsi="Times New Roman" w:cs="Times New Roman"/>
          <w:lang w:val="en-CA"/>
        </w:rPr>
        <w:tab/>
      </w:r>
      <w:r w:rsidR="00F6050A" w:rsidRPr="005C2457">
        <w:rPr>
          <w:rFonts w:ascii="Times New Roman" w:hAnsi="Times New Roman" w:cs="Times New Roman"/>
          <w:lang w:val="en-CA"/>
        </w:rPr>
        <w:tab/>
      </w:r>
      <w:r w:rsidR="00F6050A"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4</w:t>
      </w:r>
    </w:p>
    <w:p w14:paraId="35242CFB" w14:textId="261D26FD" w:rsidR="00CB724F" w:rsidRPr="005C2457" w:rsidRDefault="00C575F1" w:rsidP="00CB724F">
      <w:pPr>
        <w:spacing w:before="120"/>
        <w:rPr>
          <w:rFonts w:ascii="Times New Roman" w:hAnsi="Times New Roman" w:cs="Times New Roman"/>
          <w:lang w:val="en-CA"/>
        </w:rPr>
      </w:pPr>
      <w:r w:rsidRPr="005C2457">
        <w:rPr>
          <w:rFonts w:ascii="Times New Roman" w:hAnsi="Times New Roman" w:cs="Times New Roman"/>
          <w:lang w:val="en-CA"/>
        </w:rPr>
        <w:t>Situational Analysis</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4</w:t>
      </w:r>
    </w:p>
    <w:p w14:paraId="47DE6EE7" w14:textId="132A9934" w:rsidR="00CB724F" w:rsidRPr="005C2457" w:rsidRDefault="00CB724F" w:rsidP="00CB724F">
      <w:pPr>
        <w:spacing w:before="120"/>
        <w:ind w:firstLine="720"/>
        <w:rPr>
          <w:rFonts w:ascii="Times New Roman" w:hAnsi="Times New Roman" w:cs="Times New Roman"/>
          <w:lang w:val="en-CA"/>
        </w:rPr>
      </w:pPr>
      <w:r w:rsidRPr="005C2457">
        <w:rPr>
          <w:rFonts w:ascii="Times New Roman" w:hAnsi="Times New Roman" w:cs="Times New Roman"/>
          <w:i/>
          <w:lang w:val="en-CA"/>
        </w:rPr>
        <w:t>Micro-Environment</w:t>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lang w:val="en-CA"/>
        </w:rPr>
        <w:t>4</w:t>
      </w:r>
    </w:p>
    <w:p w14:paraId="3B5165F7" w14:textId="43F60E17"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Marketing</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4</w:t>
      </w:r>
    </w:p>
    <w:p w14:paraId="3CC18A99" w14:textId="51876A36"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Manufacturing</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5</w:t>
      </w:r>
    </w:p>
    <w:p w14:paraId="67EEEF90" w14:textId="53027BFF"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Finance</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5</w:t>
      </w:r>
    </w:p>
    <w:p w14:paraId="54695B4D" w14:textId="215BD26F"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Research and Development</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6</w:t>
      </w:r>
    </w:p>
    <w:p w14:paraId="68E079B4" w14:textId="5AA4BC45"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Human Resources</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6</w:t>
      </w:r>
    </w:p>
    <w:p w14:paraId="06A9DB57" w14:textId="7CD79BFF" w:rsidR="00CB724F" w:rsidRPr="005C2457" w:rsidRDefault="00CB724F" w:rsidP="00CB724F">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Information System</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6</w:t>
      </w:r>
    </w:p>
    <w:p w14:paraId="3D505021" w14:textId="6F7A8FBA" w:rsidR="00CB724F" w:rsidRPr="005C2457" w:rsidRDefault="00CB724F" w:rsidP="00CB724F">
      <w:pPr>
        <w:spacing w:before="120"/>
        <w:ind w:firstLine="720"/>
        <w:rPr>
          <w:rFonts w:ascii="Times New Roman" w:hAnsi="Times New Roman" w:cs="Times New Roman"/>
          <w:lang w:val="en-CA"/>
        </w:rPr>
      </w:pPr>
      <w:r w:rsidRPr="005C2457">
        <w:rPr>
          <w:rFonts w:ascii="Times New Roman" w:hAnsi="Times New Roman" w:cs="Times New Roman"/>
          <w:i/>
          <w:lang w:val="en-CA"/>
        </w:rPr>
        <w:t>Macro-Environment</w:t>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i/>
          <w:lang w:val="en-CA"/>
        </w:rPr>
        <w:tab/>
      </w:r>
      <w:r w:rsidR="006B5D66" w:rsidRPr="005C2457">
        <w:rPr>
          <w:rFonts w:ascii="Times New Roman" w:hAnsi="Times New Roman" w:cs="Times New Roman"/>
          <w:lang w:val="en-CA"/>
        </w:rPr>
        <w:t>7</w:t>
      </w:r>
    </w:p>
    <w:p w14:paraId="79533B3C" w14:textId="5D5CB6B4"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Cultural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7</w:t>
      </w:r>
    </w:p>
    <w:p w14:paraId="6CDD8AD1" w14:textId="48DA1173"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Social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7</w:t>
      </w:r>
    </w:p>
    <w:p w14:paraId="624EF9B6" w14:textId="70DC3E7E"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Demographic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8</w:t>
      </w:r>
    </w:p>
    <w:p w14:paraId="1CD995A7" w14:textId="4C56602F"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Competitive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8</w:t>
      </w:r>
    </w:p>
    <w:p w14:paraId="4D4E2BDC" w14:textId="28B4C105"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Regulatory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9</w:t>
      </w:r>
    </w:p>
    <w:p w14:paraId="053F539E" w14:textId="395D9D68" w:rsidR="006B5D66" w:rsidRPr="005C2457" w:rsidRDefault="006B5D66"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Technological Force</w:t>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r>
      <w:r w:rsidRPr="005C2457">
        <w:rPr>
          <w:rFonts w:ascii="Times New Roman" w:hAnsi="Times New Roman" w:cs="Times New Roman"/>
          <w:lang w:val="en-CA"/>
        </w:rPr>
        <w:tab/>
        <w:t>9</w:t>
      </w:r>
    </w:p>
    <w:p w14:paraId="1E7ACF0D" w14:textId="576C6849" w:rsidR="006B5D66" w:rsidRPr="005C2457" w:rsidRDefault="00CB724F" w:rsidP="006B5D66">
      <w:pPr>
        <w:pStyle w:val="ListParagraph"/>
        <w:spacing w:before="120"/>
        <w:ind w:left="1080"/>
        <w:rPr>
          <w:rFonts w:ascii="Times New Roman" w:hAnsi="Times New Roman" w:cs="Times New Roman"/>
          <w:lang w:val="en-CA"/>
        </w:rPr>
      </w:pPr>
      <w:r w:rsidRPr="005C2457">
        <w:rPr>
          <w:rFonts w:ascii="Times New Roman" w:hAnsi="Times New Roman" w:cs="Times New Roman"/>
          <w:lang w:val="en-CA"/>
        </w:rPr>
        <w:t>Economic Force</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10</w:t>
      </w:r>
    </w:p>
    <w:p w14:paraId="5FA1CEB6" w14:textId="74E999A0"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Segmentation Analysis</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11</w:t>
      </w:r>
    </w:p>
    <w:p w14:paraId="5D84149A" w14:textId="40B7788D"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Strategic Alternatives</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13</w:t>
      </w:r>
    </w:p>
    <w:p w14:paraId="2F1734C8" w14:textId="6B59499D"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Recommendation</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16</w:t>
      </w:r>
    </w:p>
    <w:p w14:paraId="2850B885" w14:textId="5B6A01F9"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Implementation</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17</w:t>
      </w:r>
    </w:p>
    <w:p w14:paraId="3BC39451" w14:textId="0CDA83B4"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Conclusion</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18</w:t>
      </w:r>
    </w:p>
    <w:p w14:paraId="591DC4A3" w14:textId="35FB467D" w:rsidR="00CB724F" w:rsidRPr="005C2457" w:rsidRDefault="00CB724F" w:rsidP="006B5D66">
      <w:pPr>
        <w:spacing w:before="120"/>
        <w:rPr>
          <w:rFonts w:ascii="Times New Roman" w:hAnsi="Times New Roman" w:cs="Times New Roman"/>
          <w:lang w:val="en-CA"/>
        </w:rPr>
      </w:pPr>
      <w:r w:rsidRPr="005C2457">
        <w:rPr>
          <w:rFonts w:ascii="Times New Roman" w:hAnsi="Times New Roman" w:cs="Times New Roman"/>
          <w:lang w:val="en-CA"/>
        </w:rPr>
        <w:t>Bibliography</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19</w:t>
      </w:r>
    </w:p>
    <w:p w14:paraId="660D798E" w14:textId="03CC08CC" w:rsidR="00CB724F" w:rsidRPr="005C2457" w:rsidRDefault="00CB724F" w:rsidP="005C2457">
      <w:pPr>
        <w:spacing w:before="120"/>
        <w:rPr>
          <w:rFonts w:ascii="Times New Roman" w:hAnsi="Times New Roman" w:cs="Times New Roman"/>
          <w:lang w:val="en-CA"/>
        </w:rPr>
      </w:pPr>
      <w:r w:rsidRPr="005C2457">
        <w:rPr>
          <w:rFonts w:ascii="Times New Roman" w:hAnsi="Times New Roman" w:cs="Times New Roman"/>
          <w:lang w:val="en-CA"/>
        </w:rPr>
        <w:t>Appendix</w:t>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r>
      <w:r w:rsidR="006B5D66" w:rsidRPr="005C2457">
        <w:rPr>
          <w:rFonts w:ascii="Times New Roman" w:hAnsi="Times New Roman" w:cs="Times New Roman"/>
          <w:lang w:val="en-CA"/>
        </w:rPr>
        <w:tab/>
        <w:t>20</w:t>
      </w:r>
    </w:p>
    <w:p w14:paraId="31E2BD10" w14:textId="52AB7400" w:rsidR="00E964B9" w:rsidRDefault="00E964B9" w:rsidP="00E964B9">
      <w:pPr>
        <w:rPr>
          <w:rFonts w:ascii="Times New Roman" w:eastAsia="Times New Roman" w:hAnsi="Times New Roman" w:cs="Times New Roman"/>
        </w:rPr>
      </w:pPr>
      <w:r>
        <w:rPr>
          <w:rFonts w:ascii="Times New Roman" w:eastAsia="Times New Roman" w:hAnsi="Times New Roman" w:cs="Times New Roman"/>
          <w:sz w:val="20"/>
          <w:szCs w:val="20"/>
        </w:rPr>
        <w:tab/>
      </w:r>
      <w:r>
        <w:rPr>
          <w:rFonts w:ascii="Times New Roman" w:eastAsia="Times New Roman" w:hAnsi="Times New Roman" w:cs="Times New Roman"/>
        </w:rPr>
        <w:t>Appendix A: SWOT Analysis – Micro-Environment</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20</w:t>
      </w:r>
    </w:p>
    <w:p w14:paraId="449F371A" w14:textId="168E0B07"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B: SWOT Analysis – Macro-Environment</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21</w:t>
      </w:r>
    </w:p>
    <w:p w14:paraId="2B11B63D" w14:textId="5ECFE2B5"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C: Boston Box Analysis</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23</w:t>
      </w:r>
    </w:p>
    <w:p w14:paraId="63E45F18" w14:textId="68391889"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D: Consumer Segmentation</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23</w:t>
      </w:r>
    </w:p>
    <w:p w14:paraId="4B73555F" w14:textId="716F375A"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E: Perceptual Map for Competitors</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24</w:t>
      </w:r>
    </w:p>
    <w:p w14:paraId="45760109" w14:textId="06501D41"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F: Decision Criteria</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25</w:t>
      </w:r>
    </w:p>
    <w:p w14:paraId="70270B40" w14:textId="4A7F0CBF"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G: Implementation Timeline</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25</w:t>
      </w:r>
    </w:p>
    <w:p w14:paraId="603F3772" w14:textId="0718D5D4"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H: Financial Assumptions for Strategic Alternatives</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26</w:t>
      </w:r>
    </w:p>
    <w:p w14:paraId="2E1AA0DD" w14:textId="2F8116B0"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I: Mini-SWOT for Strategic Alternatives</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27</w:t>
      </w:r>
    </w:p>
    <w:p w14:paraId="04DC407F" w14:textId="77310B08" w:rsidR="00E964B9" w:rsidRDefault="00E964B9" w:rsidP="00E964B9">
      <w:pPr>
        <w:rPr>
          <w:rFonts w:ascii="Times New Roman" w:eastAsia="Times New Roman" w:hAnsi="Times New Roman" w:cs="Times New Roman"/>
        </w:rPr>
      </w:pPr>
      <w:r>
        <w:rPr>
          <w:rFonts w:ascii="Times New Roman" w:eastAsia="Times New Roman" w:hAnsi="Times New Roman" w:cs="Times New Roman"/>
        </w:rPr>
        <w:tab/>
        <w:t>Appendix J: Cheese Consumption Survey</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28</w:t>
      </w:r>
    </w:p>
    <w:p w14:paraId="7BF99C01" w14:textId="77777777" w:rsidR="00E964B9" w:rsidRPr="00E964B9" w:rsidRDefault="00E964B9" w:rsidP="00E964B9">
      <w:pPr>
        <w:rPr>
          <w:rFonts w:ascii="Times New Roman" w:eastAsia="Times New Roman" w:hAnsi="Times New Roman" w:cs="Times New Roman"/>
        </w:rPr>
      </w:pPr>
    </w:p>
    <w:p w14:paraId="309059C3" w14:textId="77777777" w:rsidR="005C2457" w:rsidRPr="005C2457" w:rsidRDefault="005C2457" w:rsidP="002520BE">
      <w:pPr>
        <w:spacing w:line="480" w:lineRule="auto"/>
        <w:rPr>
          <w:rFonts w:ascii="Times New Roman" w:eastAsia="Times New Roman" w:hAnsi="Times New Roman" w:cs="Times New Roman"/>
          <w:sz w:val="20"/>
          <w:szCs w:val="20"/>
        </w:rPr>
      </w:pPr>
    </w:p>
    <w:p w14:paraId="4312E7F9"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Executive Summary</w:t>
      </w:r>
    </w:p>
    <w:p w14:paraId="475A1FC9" w14:textId="1157D207" w:rsidR="00E004AE" w:rsidRPr="00E004AE" w:rsidRDefault="00E26F02" w:rsidP="00E004AE">
      <w:pPr>
        <w:spacing w:line="480" w:lineRule="auto"/>
        <w:ind w:firstLine="720"/>
        <w:rPr>
          <w:rFonts w:ascii="Times New Roman" w:hAnsi="Times New Roman" w:cs="Times New Roman"/>
        </w:rPr>
      </w:pPr>
      <w:r>
        <w:rPr>
          <w:rFonts w:ascii="Times New Roman" w:hAnsi="Times New Roman" w:cs="Times New Roman"/>
          <w:color w:val="000000"/>
        </w:rPr>
        <w:lastRenderedPageBreak/>
        <w:t>St.-</w:t>
      </w:r>
      <w:r w:rsidR="00E004AE" w:rsidRPr="00E004AE">
        <w:rPr>
          <w:rFonts w:ascii="Times New Roman" w:hAnsi="Times New Roman" w:cs="Times New Roman"/>
          <w:color w:val="000000"/>
        </w:rPr>
        <w:t>Albert’s Cheese Cooperative is a long-tenured dairy company that has had a significant effect on the cheese industry in the provinces of Ontario and Quebec. Founded toward the end of the 19</w:t>
      </w:r>
      <w:r w:rsidR="00E004AE" w:rsidRPr="00E004AE">
        <w:rPr>
          <w:rFonts w:ascii="Times New Roman" w:hAnsi="Times New Roman" w:cs="Times New Roman"/>
          <w:color w:val="000000"/>
          <w:vertAlign w:val="superscript"/>
        </w:rPr>
        <w:t>th</w:t>
      </w:r>
      <w:r w:rsidR="00E004AE" w:rsidRPr="00E004AE">
        <w:rPr>
          <w:rFonts w:ascii="Times New Roman" w:hAnsi="Times New Roman" w:cs="Times New Roman"/>
          <w:color w:val="000000"/>
        </w:rPr>
        <w:t xml:space="preserve"> century in the village of St. Albert in Eastern Ontario, the Cooperative has had plenty of time to grow its market share in the area, and they have been effective in doing so. Through offering cheese that is not only popular for its taste and quality, but also for healthy manufacturing practices and ingredient</w:t>
      </w:r>
      <w:r>
        <w:rPr>
          <w:rFonts w:ascii="Times New Roman" w:hAnsi="Times New Roman" w:cs="Times New Roman"/>
          <w:color w:val="000000"/>
        </w:rPr>
        <w:t>s, St.-</w:t>
      </w:r>
      <w:r w:rsidR="00E004AE" w:rsidRPr="00E004AE">
        <w:rPr>
          <w:rFonts w:ascii="Times New Roman" w:hAnsi="Times New Roman" w:cs="Times New Roman"/>
          <w:color w:val="000000"/>
        </w:rPr>
        <w:t>Albert’s is a respected name in the dairy industry of Eastern Ontario and Q</w:t>
      </w:r>
      <w:r>
        <w:rPr>
          <w:rFonts w:ascii="Times New Roman" w:hAnsi="Times New Roman" w:cs="Times New Roman"/>
          <w:color w:val="000000"/>
        </w:rPr>
        <w:t>uebec. However, even though St.-</w:t>
      </w:r>
      <w:r w:rsidR="00E004AE" w:rsidRPr="00E004AE">
        <w:rPr>
          <w:rFonts w:ascii="Times New Roman" w:hAnsi="Times New Roman" w:cs="Times New Roman"/>
          <w:color w:val="000000"/>
        </w:rPr>
        <w:t>Albert’s is a familiar name with much of the local population, they are at a disadvantage compared with most competitors with regards to their limited market presence outside of the aforementioned areas. The weak marketing strategy of the cheese Cooperative has held the company back from expanding into other geographical regions and further strengthening its market share in current areas. In order to combat this problem in a way that best utilizes the company’s strengths and core competencies, management has identified three possible courses of action. The first strategic alternative involves expanding the company’s distribution chain through increased efforts with its current retailers, as well as a focus on immersion in the untapped Toronto market. Another option involves a focus on the potentially lucrative target market of students through weekly pricing strategies that build loyalty and opportunity, while the third course of action</w:t>
      </w:r>
      <w:r>
        <w:rPr>
          <w:rFonts w:ascii="Times New Roman" w:hAnsi="Times New Roman" w:cs="Times New Roman"/>
          <w:color w:val="000000"/>
        </w:rPr>
        <w:t xml:space="preserve"> considers the expansion of St.-</w:t>
      </w:r>
      <w:r w:rsidR="00E004AE" w:rsidRPr="00E004AE">
        <w:rPr>
          <w:rFonts w:ascii="Times New Roman" w:hAnsi="Times New Roman" w:cs="Times New Roman"/>
          <w:color w:val="000000"/>
        </w:rPr>
        <w:t>Albert’s product line and brand in order to increase potential consumer interest and revenue streams. The resulting solution that was found to be the most lucrative and feasible involves a combination of parts of the first two courses of action. By initially reducing prices of cheese to students and also reaching out to Toronto</w:t>
      </w:r>
      <w:r>
        <w:rPr>
          <w:rFonts w:ascii="Times New Roman" w:hAnsi="Times New Roman" w:cs="Times New Roman"/>
          <w:color w:val="000000"/>
        </w:rPr>
        <w:t xml:space="preserve"> retailers and restaurants, St.-</w:t>
      </w:r>
      <w:r w:rsidR="00E004AE" w:rsidRPr="00E004AE">
        <w:rPr>
          <w:rFonts w:ascii="Times New Roman" w:hAnsi="Times New Roman" w:cs="Times New Roman"/>
          <w:color w:val="000000"/>
        </w:rPr>
        <w:t>Albert’s social media presence and brand awareness will grow among numerous groups and demographics, facilitating an increased market share in numerous regions.</w:t>
      </w:r>
    </w:p>
    <w:p w14:paraId="6782442C"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lastRenderedPageBreak/>
        <w:t>Problem Statement</w:t>
      </w:r>
    </w:p>
    <w:p w14:paraId="0B7E4A3E" w14:textId="3C6EF1DC" w:rsidR="00E004AE" w:rsidRPr="00E004AE" w:rsidRDefault="00E26F02" w:rsidP="00E004AE">
      <w:pPr>
        <w:spacing w:line="480" w:lineRule="auto"/>
        <w:ind w:firstLine="720"/>
        <w:rPr>
          <w:rFonts w:ascii="Times New Roman" w:hAnsi="Times New Roman" w:cs="Times New Roman"/>
        </w:rPr>
      </w:pPr>
      <w:r>
        <w:rPr>
          <w:rFonts w:ascii="Times New Roman" w:hAnsi="Times New Roman" w:cs="Times New Roman"/>
          <w:color w:val="000000"/>
        </w:rPr>
        <w:t>St.-</w:t>
      </w:r>
      <w:r w:rsidR="00E004AE" w:rsidRPr="00E004AE">
        <w:rPr>
          <w:rFonts w:ascii="Times New Roman" w:hAnsi="Times New Roman" w:cs="Times New Roman"/>
          <w:color w:val="000000"/>
        </w:rPr>
        <w:t xml:space="preserve">Albert’s Cheese Cooperative lacks a strong marketing strategy and possesses a limited market share outside of their local region. They must decide on a course of action that will expand market and brand awareness within and also beyond their geographical </w:t>
      </w:r>
      <w:r w:rsidR="009F07BC" w:rsidRPr="00E004AE">
        <w:rPr>
          <w:rFonts w:ascii="Times New Roman" w:hAnsi="Times New Roman" w:cs="Times New Roman"/>
          <w:color w:val="000000"/>
        </w:rPr>
        <w:t>center</w:t>
      </w:r>
      <w:r w:rsidR="00E004AE" w:rsidRPr="00E004AE">
        <w:rPr>
          <w:rFonts w:ascii="Times New Roman" w:hAnsi="Times New Roman" w:cs="Times New Roman"/>
          <w:color w:val="000000"/>
        </w:rPr>
        <w:t>, that incorporates its strengths and high quality products.</w:t>
      </w:r>
    </w:p>
    <w:p w14:paraId="06F2E27A"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Situational Analysis</w:t>
      </w:r>
    </w:p>
    <w:p w14:paraId="2EE70D68"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Micro-Environment</w:t>
      </w:r>
    </w:p>
    <w:p w14:paraId="70FA1343" w14:textId="171A8354"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b/>
          <w:bCs/>
          <w:color w:val="000000"/>
        </w:rPr>
        <w:t>       </w:t>
      </w:r>
      <w:r w:rsidRPr="00E004AE">
        <w:rPr>
          <w:rFonts w:ascii="Times New Roman" w:hAnsi="Times New Roman" w:cs="Times New Roman"/>
          <w:b/>
          <w:bCs/>
          <w:color w:val="000000"/>
        </w:rPr>
        <w:tab/>
      </w:r>
      <w:r w:rsidRPr="00E004AE">
        <w:rPr>
          <w:rFonts w:ascii="Times New Roman" w:hAnsi="Times New Roman" w:cs="Times New Roman"/>
          <w:color w:val="000000"/>
        </w:rPr>
        <w:t>Established in 1894, St-</w:t>
      </w:r>
      <w:r w:rsidR="009F07BC" w:rsidRPr="00E004AE">
        <w:rPr>
          <w:rFonts w:ascii="Times New Roman" w:hAnsi="Times New Roman" w:cs="Times New Roman"/>
          <w:color w:val="000000"/>
        </w:rPr>
        <w:t>Albert’s</w:t>
      </w:r>
      <w:r w:rsidRPr="00E004AE">
        <w:rPr>
          <w:rFonts w:ascii="Times New Roman" w:hAnsi="Times New Roman" w:cs="Times New Roman"/>
          <w:color w:val="000000"/>
        </w:rPr>
        <w:t xml:space="preserve"> Cheese is one of the oldest Co-operatives in Canada. They believe that product quality is key and make their cheese “in accordance to traditional recipes from 100% pure milk” (</w:t>
      </w:r>
      <w:proofErr w:type="spellStart"/>
      <w:r w:rsidRPr="00E004AE">
        <w:rPr>
          <w:rFonts w:ascii="Times New Roman" w:hAnsi="Times New Roman" w:cs="Times New Roman"/>
          <w:color w:val="000000"/>
        </w:rPr>
        <w:t>Fromage</w:t>
      </w:r>
      <w:proofErr w:type="spellEnd"/>
      <w:r w:rsidRPr="00E004AE">
        <w:rPr>
          <w:rFonts w:ascii="Times New Roman" w:hAnsi="Times New Roman" w:cs="Times New Roman"/>
          <w:color w:val="000000"/>
        </w:rPr>
        <w:t xml:space="preserve"> St-Albert, 2015). This means that unlike many of their competitors’ products, their products contain no genetically modified milk ingredients. Though these products have been very popular over the past century, the overall reach of St-Albert’s Co-op is limited to a very specific region, creating a ceiling for their potential sales and growth. It has been determined that St-Albert’s has to increase their market presence and will require a marketing strategy that exploits its core competencies.</w:t>
      </w:r>
    </w:p>
    <w:p w14:paraId="44C1F24B"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 xml:space="preserve">Marketing </w:t>
      </w:r>
    </w:p>
    <w:p w14:paraId="5F78F1F3" w14:textId="6AC5E0CC" w:rsidR="00E004AE" w:rsidRPr="00E004AE" w:rsidRDefault="00E004AE" w:rsidP="002B7FEC">
      <w:pPr>
        <w:spacing w:line="480" w:lineRule="auto"/>
        <w:rPr>
          <w:rFonts w:ascii="Times New Roman" w:eastAsia="Times New Roman" w:hAnsi="Times New Roman" w:cs="Times New Roman"/>
        </w:rPr>
      </w:pPr>
      <w:r w:rsidRPr="00E004AE">
        <w:rPr>
          <w:rFonts w:ascii="Times New Roman" w:hAnsi="Times New Roman" w:cs="Times New Roman"/>
          <w:b/>
          <w:bCs/>
          <w:color w:val="000000"/>
        </w:rPr>
        <w:t>       </w:t>
      </w:r>
      <w:r w:rsidRPr="002B7FEC">
        <w:rPr>
          <w:rFonts w:ascii="Times New Roman" w:hAnsi="Times New Roman" w:cs="Times New Roman"/>
          <w:b/>
          <w:bCs/>
          <w:color w:val="000000" w:themeColor="text1"/>
        </w:rPr>
        <w:tab/>
      </w:r>
      <w:r w:rsidR="002B7FEC" w:rsidRPr="002B7FEC">
        <w:rPr>
          <w:rFonts w:ascii="Times New Roman" w:eastAsia="Times New Roman" w:hAnsi="Times New Roman" w:cs="Times New Roman"/>
          <w:color w:val="000000" w:themeColor="text1"/>
        </w:rPr>
        <w:t>As stated above, marketing is not a strong suit for St-Albert’s Cheese Co-op. Its marketing weakness does not stem from not having appropriate channels for communication but from their lack of</w:t>
      </w:r>
      <w:r w:rsidR="002B7FEC" w:rsidRPr="002B7FEC">
        <w:rPr>
          <w:rFonts w:ascii="Times New Roman" w:eastAsia="Times New Roman" w:hAnsi="Times New Roman" w:cs="Times New Roman"/>
          <w:strike/>
          <w:color w:val="000000" w:themeColor="text1"/>
        </w:rPr>
        <w:t xml:space="preserve"> </w:t>
      </w:r>
      <w:r w:rsidR="002B7FEC" w:rsidRPr="002B7FEC">
        <w:rPr>
          <w:rFonts w:ascii="Times New Roman" w:eastAsia="Times New Roman" w:hAnsi="Times New Roman" w:cs="Times New Roman"/>
          <w:color w:val="000000" w:themeColor="text1"/>
        </w:rPr>
        <w:t xml:space="preserve">ability to utilize them effectively. The website St-Albert’s Cheese Co-op maintains, was designed and is managed by a professional firm however lacks frequent updates and has multiple blank pages. This reduces the customer's’ ability to learn about the company and displays the company as unprofessional and does not conform with the technological trend of today's society. </w:t>
      </w:r>
      <w:r w:rsidRPr="00E004AE">
        <w:rPr>
          <w:rFonts w:ascii="Times New Roman" w:hAnsi="Times New Roman" w:cs="Times New Roman"/>
          <w:color w:val="000000" w:themeColor="text1"/>
        </w:rPr>
        <w:t xml:space="preserve">In terms of social media, the company operates a Facebook and a Twitter </w:t>
      </w:r>
      <w:r w:rsidRPr="00E004AE">
        <w:rPr>
          <w:rFonts w:ascii="Times New Roman" w:hAnsi="Times New Roman" w:cs="Times New Roman"/>
          <w:color w:val="000000" w:themeColor="text1"/>
        </w:rPr>
        <w:lastRenderedPageBreak/>
        <w:t>account to showcase and promote products. Followers are notified when they release new products and of any upcoming festivals run by of featuring St-Albert’s Cheese Co-op products. However, St-Albert’s Cheese Co-op products can only be found in Eastern Ontario and Western Quebec at retail and restaurant locations in addition to being ordered online or purchased from the plant facility.</w:t>
      </w:r>
    </w:p>
    <w:p w14:paraId="3DE6D4CA"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Manufacturing</w:t>
      </w:r>
    </w:p>
    <w:p w14:paraId="5B7E173B" w14:textId="0B6D17B9"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color w:val="000000"/>
        </w:rPr>
        <w:t>       </w:t>
      </w:r>
      <w:r w:rsidRPr="00E004AE">
        <w:rPr>
          <w:rFonts w:ascii="Times New Roman" w:hAnsi="Times New Roman" w:cs="Times New Roman"/>
          <w:color w:val="000000"/>
        </w:rPr>
        <w:tab/>
        <w:t>The ingredients in the products themselves and the unique manufacturing method used is a strength of the business. St-</w:t>
      </w:r>
      <w:r w:rsidR="009F07BC" w:rsidRPr="00E004AE">
        <w:rPr>
          <w:rFonts w:ascii="Times New Roman" w:hAnsi="Times New Roman" w:cs="Times New Roman"/>
          <w:color w:val="000000"/>
        </w:rPr>
        <w:t>Albert’s</w:t>
      </w:r>
      <w:r w:rsidRPr="00E004AE">
        <w:rPr>
          <w:rFonts w:ascii="Times New Roman" w:hAnsi="Times New Roman" w:cs="Times New Roman"/>
          <w:color w:val="000000"/>
        </w:rPr>
        <w:t xml:space="preserve"> products are crafted in small batches using ingredients that are natural and locally sourced. There is only one production facility located in St-Albert, ON which helps ensure complete quality in all of their products. The raw milk ingredients are delivered fresh daily, stored and pasteurized onsite guaranteeing every batch of cheese has the same quality of ingredients. All raw milk is purchased from eastern Ontario farmers, helping the economy by using locally produced products.</w:t>
      </w:r>
    </w:p>
    <w:p w14:paraId="0F4E2813"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Finance</w:t>
      </w:r>
    </w:p>
    <w:p w14:paraId="44641B1F" w14:textId="5E573132"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b/>
          <w:bCs/>
          <w:color w:val="000000"/>
        </w:rPr>
        <w:tab/>
      </w:r>
      <w:r w:rsidRPr="00E004AE">
        <w:rPr>
          <w:rFonts w:ascii="Times New Roman" w:hAnsi="Times New Roman" w:cs="Times New Roman"/>
          <w:color w:val="000000"/>
        </w:rPr>
        <w:t xml:space="preserve">Since its creation St-Albert’s Cheese co-op has had increasing </w:t>
      </w:r>
      <w:r w:rsidR="002B7FEC">
        <w:rPr>
          <w:rFonts w:ascii="Times New Roman" w:hAnsi="Times New Roman" w:cs="Times New Roman"/>
          <w:color w:val="000000"/>
        </w:rPr>
        <w:t>revenue.</w:t>
      </w:r>
      <w:r w:rsidRPr="00E004AE">
        <w:rPr>
          <w:rFonts w:ascii="Times New Roman" w:hAnsi="Times New Roman" w:cs="Times New Roman"/>
          <w:color w:val="000000"/>
        </w:rPr>
        <w:t xml:space="preserve"> With annual sales </w:t>
      </w:r>
      <w:r w:rsidR="002B7FEC">
        <w:rPr>
          <w:rFonts w:ascii="Times New Roman" w:hAnsi="Times New Roman" w:cs="Times New Roman"/>
          <w:color w:val="000000"/>
        </w:rPr>
        <w:t xml:space="preserve">totaling </w:t>
      </w:r>
      <w:r w:rsidRPr="00E004AE">
        <w:rPr>
          <w:rFonts w:ascii="Times New Roman" w:hAnsi="Times New Roman" w:cs="Times New Roman"/>
          <w:color w:val="000000"/>
        </w:rPr>
        <w:t xml:space="preserve">$47.2 Million in 2014, showing an increase of 2.8% from the previous year (Benoit 2015). An operating income of approximately $7.69 million in 2014 puts St-Albert’s Cheese in a strong position moving forward within the </w:t>
      </w:r>
      <w:r w:rsidR="002B7FEC">
        <w:rPr>
          <w:rFonts w:ascii="Times New Roman" w:hAnsi="Times New Roman" w:cs="Times New Roman"/>
          <w:color w:val="000000"/>
        </w:rPr>
        <w:t xml:space="preserve">cheese </w:t>
      </w:r>
      <w:r w:rsidRPr="00E004AE">
        <w:rPr>
          <w:rFonts w:ascii="Times New Roman" w:hAnsi="Times New Roman" w:cs="Times New Roman"/>
          <w:color w:val="000000"/>
        </w:rPr>
        <w:t>industry (Benoit, 2015). With an increase in revenue year-over-year coupled with healthy operating incomes St-Albert’s Cheese will have the freedom to increase spending on expansion and emerging into new markets which is necessary</w:t>
      </w:r>
      <w:r w:rsidR="002B7FEC">
        <w:rPr>
          <w:rFonts w:ascii="Times New Roman" w:hAnsi="Times New Roman" w:cs="Times New Roman"/>
          <w:color w:val="000000"/>
        </w:rPr>
        <w:t xml:space="preserve"> for success</w:t>
      </w:r>
      <w:r w:rsidRPr="00E004AE">
        <w:rPr>
          <w:rFonts w:ascii="Times New Roman" w:hAnsi="Times New Roman" w:cs="Times New Roman"/>
          <w:color w:val="000000"/>
        </w:rPr>
        <w:t xml:space="preserve"> in a </w:t>
      </w:r>
      <w:r w:rsidR="009F07BC" w:rsidRPr="00E004AE">
        <w:rPr>
          <w:rFonts w:ascii="Times New Roman" w:hAnsi="Times New Roman" w:cs="Times New Roman"/>
          <w:color w:val="000000"/>
        </w:rPr>
        <w:t>specialty</w:t>
      </w:r>
      <w:r w:rsidRPr="00E004AE">
        <w:rPr>
          <w:rFonts w:ascii="Times New Roman" w:hAnsi="Times New Roman" w:cs="Times New Roman"/>
          <w:color w:val="000000"/>
        </w:rPr>
        <w:t xml:space="preserve"> food market. St-Albert’s Cheese is a cooperatively owned company so it heavily relies on sales as its primary source of revenue. St-Albert’s Cheese has also had to deal with the destruction of their only manufacturing facility in 2013 (St-</w:t>
      </w:r>
      <w:r w:rsidR="002B7FEC" w:rsidRPr="00E004AE">
        <w:rPr>
          <w:rFonts w:ascii="Times New Roman" w:hAnsi="Times New Roman" w:cs="Times New Roman"/>
          <w:color w:val="000000"/>
        </w:rPr>
        <w:t>Albert’s</w:t>
      </w:r>
      <w:r w:rsidRPr="00E004AE">
        <w:rPr>
          <w:rFonts w:ascii="Times New Roman" w:hAnsi="Times New Roman" w:cs="Times New Roman"/>
          <w:color w:val="000000"/>
        </w:rPr>
        <w:t>, 2015).</w:t>
      </w:r>
    </w:p>
    <w:p w14:paraId="4F715345"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lastRenderedPageBreak/>
        <w:t xml:space="preserve">Research and Development </w:t>
      </w:r>
    </w:p>
    <w:p w14:paraId="49946432" w14:textId="52073660"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b/>
          <w:bCs/>
          <w:color w:val="000000"/>
        </w:rPr>
        <w:t>       </w:t>
      </w:r>
      <w:r w:rsidRPr="00E004AE">
        <w:rPr>
          <w:rFonts w:ascii="Times New Roman" w:hAnsi="Times New Roman" w:cs="Times New Roman"/>
          <w:color w:val="000000"/>
        </w:rPr>
        <w:tab/>
        <w:t xml:space="preserve">St-Albert’s Cheese has a strong product line </w:t>
      </w:r>
      <w:r w:rsidR="002B7FEC">
        <w:rPr>
          <w:rFonts w:ascii="Times New Roman" w:hAnsi="Times New Roman" w:cs="Times New Roman"/>
          <w:color w:val="000000"/>
        </w:rPr>
        <w:t xml:space="preserve">which </w:t>
      </w:r>
      <w:r w:rsidRPr="00E004AE">
        <w:rPr>
          <w:rFonts w:ascii="Times New Roman" w:hAnsi="Times New Roman" w:cs="Times New Roman"/>
          <w:color w:val="000000"/>
        </w:rPr>
        <w:t xml:space="preserve">offers a multitude of different dairy products. Though best known for their cheddar cheeses and cheese curds, most recently they have started to produce cheese-based dairy spreads. The company only uses raw, locally produced milk in their production facility. They also have an annual cheese curd festival held in the company's hometown of St-Albert, ON. </w:t>
      </w:r>
    </w:p>
    <w:p w14:paraId="5CD49BBE"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 xml:space="preserve">Human Resources </w:t>
      </w:r>
    </w:p>
    <w:p w14:paraId="45ACF845" w14:textId="0DEE2158" w:rsidR="002B7FEC" w:rsidRPr="002B7FEC" w:rsidRDefault="002B7FEC" w:rsidP="00E26F02">
      <w:pPr>
        <w:spacing w:line="480" w:lineRule="auto"/>
        <w:ind w:firstLine="720"/>
        <w:rPr>
          <w:rFonts w:ascii="Times New Roman" w:eastAsia="Times New Roman" w:hAnsi="Times New Roman" w:cs="Times New Roman"/>
          <w:color w:val="000000" w:themeColor="text1"/>
        </w:rPr>
      </w:pPr>
      <w:r w:rsidRPr="002B7FEC">
        <w:rPr>
          <w:rFonts w:ascii="Times New Roman" w:eastAsia="Times New Roman" w:hAnsi="Times New Roman" w:cs="Times New Roman"/>
          <w:color w:val="000000" w:themeColor="text1"/>
        </w:rPr>
        <w:t>Taking a look at the founders, St-Albert’s Cheese Co-op is owned by a group of dairy farmers. It is democratically run by its members who all have a shared interest of the company. Given that they are all dairy farmers; they all have valuable experience in terms of understanding the logistics of the business. As it is cooperatively owned, the direction of the business is not dictated by one individual, allowing for product line and distribution growth to occur. However, as the board is compiled of farmers, no one has specific marketing knowledge so they evidently lack the ability and creative edge required to develop an effective marketing strategy. In addition, the company is run within</w:t>
      </w:r>
      <w:r w:rsidRPr="002B7FEC">
        <w:rPr>
          <w:rFonts w:ascii="Times New Roman" w:eastAsia="Times New Roman" w:hAnsi="Times New Roman" w:cs="Times New Roman"/>
          <w:strike/>
          <w:color w:val="000000" w:themeColor="text1"/>
        </w:rPr>
        <w:t xml:space="preserve"> </w:t>
      </w:r>
      <w:r w:rsidRPr="002B7FEC">
        <w:rPr>
          <w:rFonts w:ascii="Times New Roman" w:eastAsia="Times New Roman" w:hAnsi="Times New Roman" w:cs="Times New Roman"/>
          <w:color w:val="000000" w:themeColor="text1"/>
        </w:rPr>
        <w:t>a few families, which allows creative and innovative input to be established allowing the company new directions which are open for pursuit.</w:t>
      </w:r>
    </w:p>
    <w:p w14:paraId="1BDB9463" w14:textId="77777777"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 xml:space="preserve">Information Systems </w:t>
      </w:r>
    </w:p>
    <w:p w14:paraId="51D8639E" w14:textId="16B73D2B" w:rsidR="00E004AE" w:rsidRDefault="00E004AE" w:rsidP="00E004AE">
      <w:pPr>
        <w:spacing w:line="480" w:lineRule="auto"/>
        <w:rPr>
          <w:rFonts w:ascii="Times New Roman" w:hAnsi="Times New Roman" w:cs="Times New Roman"/>
          <w:color w:val="000000"/>
        </w:rPr>
      </w:pPr>
      <w:r w:rsidRPr="00E004AE">
        <w:rPr>
          <w:rFonts w:ascii="Times New Roman" w:hAnsi="Times New Roman" w:cs="Times New Roman"/>
          <w:b/>
          <w:bCs/>
          <w:color w:val="000000"/>
        </w:rPr>
        <w:t>       </w:t>
      </w:r>
      <w:r w:rsidRPr="00E004AE">
        <w:rPr>
          <w:rFonts w:ascii="Times New Roman" w:hAnsi="Times New Roman" w:cs="Times New Roman"/>
          <w:b/>
          <w:bCs/>
          <w:color w:val="000000"/>
        </w:rPr>
        <w:tab/>
      </w:r>
      <w:r w:rsidRPr="00E004AE">
        <w:rPr>
          <w:rFonts w:ascii="Times New Roman" w:hAnsi="Times New Roman" w:cs="Times New Roman"/>
          <w:color w:val="000000"/>
        </w:rPr>
        <w:t>St-</w:t>
      </w:r>
      <w:r w:rsidR="00A20C4C" w:rsidRPr="00E004AE">
        <w:rPr>
          <w:rFonts w:ascii="Times New Roman" w:hAnsi="Times New Roman" w:cs="Times New Roman"/>
          <w:color w:val="000000"/>
        </w:rPr>
        <w:t>Albert’s</w:t>
      </w:r>
      <w:r w:rsidRPr="00E004AE">
        <w:rPr>
          <w:rFonts w:ascii="Times New Roman" w:hAnsi="Times New Roman" w:cs="Times New Roman"/>
          <w:color w:val="000000"/>
        </w:rPr>
        <w:t xml:space="preserve"> Cheese Co-op operates a website which allows consumers to view and order its products as well as learn more about the company as a whole. The website was developed and has been updated by a professional firm, however this aspect of the company is a weakness as it has had infrequent </w:t>
      </w:r>
      <w:r w:rsidR="002B7FEC">
        <w:rPr>
          <w:rFonts w:ascii="Times New Roman" w:hAnsi="Times New Roman" w:cs="Times New Roman"/>
          <w:color w:val="000000"/>
        </w:rPr>
        <w:t>maintenance</w:t>
      </w:r>
      <w:r w:rsidRPr="00E004AE">
        <w:rPr>
          <w:rFonts w:ascii="Times New Roman" w:hAnsi="Times New Roman" w:cs="Times New Roman"/>
          <w:color w:val="000000"/>
        </w:rPr>
        <w:t>, resulting in blank pages within the site. The company also operates a twitter account in-house which heavily relies on its followers to fill the page, as well as a Facebook page with over 11400 followers as of December 2015.</w:t>
      </w:r>
    </w:p>
    <w:p w14:paraId="67D75979" w14:textId="4B906061" w:rsidR="00A20C4C" w:rsidRPr="00E004AE" w:rsidRDefault="00A20C4C" w:rsidP="00E004AE">
      <w:pPr>
        <w:spacing w:line="480" w:lineRule="auto"/>
        <w:rPr>
          <w:rFonts w:ascii="Times New Roman" w:hAnsi="Times New Roman" w:cs="Times New Roman"/>
          <w:b/>
          <w:color w:val="1032DA"/>
        </w:rPr>
      </w:pPr>
      <w:r w:rsidRPr="00A20C4C">
        <w:rPr>
          <w:rFonts w:ascii="Times New Roman" w:hAnsi="Times New Roman" w:cs="Times New Roman"/>
          <w:b/>
          <w:color w:val="1032DA"/>
        </w:rPr>
        <w:lastRenderedPageBreak/>
        <w:t xml:space="preserve">Macro-Environment </w:t>
      </w:r>
    </w:p>
    <w:p w14:paraId="75729370" w14:textId="430509FC"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Cultural Force</w:t>
      </w:r>
    </w:p>
    <w:p w14:paraId="2C0983CA" w14:textId="4DB408A5" w:rsidR="002F117E" w:rsidRPr="002F117E" w:rsidRDefault="002F117E" w:rsidP="002F117E">
      <w:pPr>
        <w:spacing w:line="480" w:lineRule="auto"/>
        <w:ind w:firstLine="720"/>
        <w:rPr>
          <w:rFonts w:ascii="Times New Roman" w:eastAsia="Times New Roman" w:hAnsi="Times New Roman" w:cs="Times New Roman"/>
        </w:rPr>
      </w:pPr>
      <w:r w:rsidRPr="002F117E">
        <w:rPr>
          <w:rFonts w:ascii="Times New Roman" w:eastAsia="Times New Roman" w:hAnsi="Times New Roman" w:cs="Times New Roman"/>
          <w:color w:val="000000" w:themeColor="text1"/>
        </w:rPr>
        <w:t>On average cheese consumption per capita has increased from 12.04 kg to 12.66 kg with mostly growth in Cheddar cheese. Cottage and processed cheese have seen a decline in sales due to change in culture and taste,</w:t>
      </w:r>
      <w:r w:rsidRPr="002F117E">
        <w:rPr>
          <w:rFonts w:ascii="Times New Roman" w:eastAsia="Times New Roman" w:hAnsi="Times New Roman" w:cs="Times New Roman"/>
          <w:strike/>
          <w:color w:val="000000" w:themeColor="text1"/>
        </w:rPr>
        <w:t xml:space="preserve"> </w:t>
      </w:r>
      <w:r w:rsidRPr="002F117E">
        <w:rPr>
          <w:rFonts w:ascii="Times New Roman" w:eastAsia="Times New Roman" w:hAnsi="Times New Roman" w:cs="Times New Roman"/>
          <w:color w:val="000000" w:themeColor="text1"/>
        </w:rPr>
        <w:t>healthier and finer choices are becoming more popular. This is beneficial to St-Albert’s Cheese as they specialize in aged cheddars and curds. Another example is the popularity of Paneer Cheese amongst the East Indian community as well as</w:t>
      </w:r>
      <w:r w:rsidRPr="002F117E">
        <w:rPr>
          <w:rFonts w:ascii="Times New Roman" w:eastAsia="Times New Roman" w:hAnsi="Times New Roman" w:cs="Times New Roman"/>
          <w:strike/>
          <w:color w:val="000000" w:themeColor="text1"/>
        </w:rPr>
        <w:t xml:space="preserve"> </w:t>
      </w:r>
      <w:r w:rsidRPr="002F117E">
        <w:rPr>
          <w:rFonts w:ascii="Times New Roman" w:eastAsia="Times New Roman" w:hAnsi="Times New Roman" w:cs="Times New Roman"/>
          <w:color w:val="000000" w:themeColor="text1"/>
        </w:rPr>
        <w:t>urban immigrant hubs (Canadian Dairy Commission, 2013). With the continual expansion of their product lines, products targeting specific religious groups could be a potential strategy for St-Albert’s Cheese to pursue</w:t>
      </w:r>
      <w:r w:rsidRPr="002F117E">
        <w:rPr>
          <w:rFonts w:ascii="Times New Roman" w:eastAsia="Times New Roman" w:hAnsi="Times New Roman" w:cs="Times New Roman"/>
          <w:color w:val="000000"/>
        </w:rPr>
        <w:t>.</w:t>
      </w:r>
    </w:p>
    <w:p w14:paraId="5C46C2E6" w14:textId="4F26CF1E"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Social Force</w:t>
      </w:r>
    </w:p>
    <w:p w14:paraId="21AFE40C" w14:textId="293CA82A"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Canadians believe in buying locally sourced products (</w:t>
      </w:r>
      <w:proofErr w:type="spellStart"/>
      <w:r w:rsidRPr="00E004AE">
        <w:rPr>
          <w:rFonts w:ascii="Times New Roman" w:hAnsi="Times New Roman" w:cs="Times New Roman"/>
          <w:color w:val="000000"/>
        </w:rPr>
        <w:t>Euromonitor</w:t>
      </w:r>
      <w:proofErr w:type="spellEnd"/>
      <w:r w:rsidRPr="00E004AE">
        <w:rPr>
          <w:rFonts w:ascii="Times New Roman" w:hAnsi="Times New Roman" w:cs="Times New Roman"/>
          <w:color w:val="000000"/>
        </w:rPr>
        <w:t xml:space="preserve"> international (2015). On average two thirds of Canadians buy locally and are willing to pay more for locally </w:t>
      </w:r>
      <w:r w:rsidR="006B5D66">
        <w:rPr>
          <w:rFonts w:ascii="Times New Roman" w:hAnsi="Times New Roman" w:cs="Times New Roman"/>
          <w:color w:val="000000"/>
        </w:rPr>
        <w:t>produced</w:t>
      </w:r>
      <w:r w:rsidRPr="00E004AE">
        <w:rPr>
          <w:rFonts w:ascii="Times New Roman" w:hAnsi="Times New Roman" w:cs="Times New Roman"/>
          <w:color w:val="000000"/>
        </w:rPr>
        <w:t xml:space="preserve"> and prepared food. Most Canadians believe this will contribute to the local economy, </w:t>
      </w:r>
      <w:r w:rsidR="006B5D66">
        <w:rPr>
          <w:rFonts w:ascii="Times New Roman" w:hAnsi="Times New Roman" w:cs="Times New Roman"/>
          <w:color w:val="000000"/>
        </w:rPr>
        <w:t xml:space="preserve">which </w:t>
      </w:r>
      <w:r w:rsidRPr="00E004AE">
        <w:rPr>
          <w:rFonts w:ascii="Times New Roman" w:hAnsi="Times New Roman" w:cs="Times New Roman"/>
          <w:color w:val="000000"/>
        </w:rPr>
        <w:t>will create jobs, and lead to a sustainable environment. This social behavior shows a sense of responsibility and positive attitude toward matters that concern</w:t>
      </w:r>
      <w:r w:rsidR="006B5D66">
        <w:rPr>
          <w:rFonts w:ascii="Times New Roman" w:hAnsi="Times New Roman" w:cs="Times New Roman"/>
          <w:color w:val="000000"/>
        </w:rPr>
        <w:t xml:space="preserve"> the</w:t>
      </w:r>
      <w:r w:rsidRPr="00E004AE">
        <w:rPr>
          <w:rFonts w:ascii="Times New Roman" w:hAnsi="Times New Roman" w:cs="Times New Roman"/>
          <w:color w:val="000000"/>
        </w:rPr>
        <w:t xml:space="preserve"> environment. Furthermore, Canadians pay close attention to quality and nutrition benefits of the products that they purchase (</w:t>
      </w:r>
      <w:proofErr w:type="spellStart"/>
      <w:r w:rsidRPr="00E004AE">
        <w:rPr>
          <w:rFonts w:ascii="Times New Roman" w:hAnsi="Times New Roman" w:cs="Times New Roman"/>
          <w:color w:val="000000"/>
        </w:rPr>
        <w:t>Euromonitr</w:t>
      </w:r>
      <w:proofErr w:type="spellEnd"/>
      <w:r w:rsidRPr="00E004AE">
        <w:rPr>
          <w:rFonts w:ascii="Times New Roman" w:hAnsi="Times New Roman" w:cs="Times New Roman"/>
          <w:color w:val="000000"/>
        </w:rPr>
        <w:t xml:space="preserve"> International, 2015). This is a strength for St-Albert’s Cheese co-op as they pride themselves on the use of local ingredients and their all-natural production process. </w:t>
      </w:r>
      <w:r w:rsidR="002F5EE6">
        <w:rPr>
          <w:rFonts w:ascii="Times New Roman" w:hAnsi="Times New Roman" w:cs="Times New Roman"/>
          <w:color w:val="000000"/>
        </w:rPr>
        <w:t xml:space="preserve">Vegans and other </w:t>
      </w:r>
      <w:r w:rsidR="009F07BC">
        <w:rPr>
          <w:rFonts w:ascii="Times New Roman" w:hAnsi="Times New Roman" w:cs="Times New Roman"/>
          <w:color w:val="000000"/>
        </w:rPr>
        <w:t xml:space="preserve">health groups </w:t>
      </w:r>
      <w:r w:rsidRPr="00E004AE">
        <w:rPr>
          <w:rFonts w:ascii="Times New Roman" w:hAnsi="Times New Roman" w:cs="Times New Roman"/>
          <w:color w:val="000000"/>
        </w:rPr>
        <w:t xml:space="preserve">turn away from dairy products altogether and instead consume soy based alternatives. This results in a slightly lower market for dairy-based products. </w:t>
      </w:r>
    </w:p>
    <w:p w14:paraId="73CC68D0" w14:textId="42F514AB"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Demographic Force</w:t>
      </w:r>
    </w:p>
    <w:p w14:paraId="03DDE635" w14:textId="3FB564B4"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lastRenderedPageBreak/>
        <w:t xml:space="preserve">The Canadian population is aging according to Agriculture and </w:t>
      </w:r>
      <w:proofErr w:type="spellStart"/>
      <w:r w:rsidRPr="00E004AE">
        <w:rPr>
          <w:rFonts w:ascii="Times New Roman" w:hAnsi="Times New Roman" w:cs="Times New Roman"/>
          <w:color w:val="000000"/>
        </w:rPr>
        <w:t>Agri</w:t>
      </w:r>
      <w:proofErr w:type="spellEnd"/>
      <w:r w:rsidRPr="00E004AE">
        <w:rPr>
          <w:rFonts w:ascii="Times New Roman" w:hAnsi="Times New Roman" w:cs="Times New Roman"/>
          <w:color w:val="000000"/>
        </w:rPr>
        <w:t>-Food Canada (2015). This population segment is becoming more concerned about their health and well-being, so they are demanding healthier replacemen</w:t>
      </w:r>
      <w:r w:rsidR="006B5D66">
        <w:rPr>
          <w:rFonts w:ascii="Times New Roman" w:hAnsi="Times New Roman" w:cs="Times New Roman"/>
          <w:color w:val="000000"/>
        </w:rPr>
        <w:t xml:space="preserve">t to more calorie-rich and less </w:t>
      </w:r>
      <w:r w:rsidRPr="00E004AE">
        <w:rPr>
          <w:rFonts w:ascii="Times New Roman" w:hAnsi="Times New Roman" w:cs="Times New Roman"/>
          <w:color w:val="000000"/>
        </w:rPr>
        <w:t>processed dairy products. Because of this there is increased consumption on fine and fresh cheeses. This creates a great opportunity for St-Albert as their production process contains no preservatives and chemicals, making it attractive for the aging demographic.</w:t>
      </w:r>
      <w:r w:rsidRPr="00E004AE">
        <w:rPr>
          <w:rFonts w:ascii="Times New Roman" w:hAnsi="Times New Roman" w:cs="Times New Roman"/>
          <w:color w:val="000000" w:themeColor="text1"/>
        </w:rPr>
        <w:t xml:space="preserve"> Furthermore, the younger millennial generation creates a new group of health conscious consumers which St-Albert’s Cheese can strategically market towards.  </w:t>
      </w:r>
    </w:p>
    <w:p w14:paraId="72D52F6E" w14:textId="3E81844E"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Competiti</w:t>
      </w:r>
      <w:r>
        <w:rPr>
          <w:rFonts w:ascii="Times New Roman" w:hAnsi="Times New Roman" w:cs="Times New Roman"/>
          <w:bCs/>
          <w:i/>
          <w:color w:val="0063FF"/>
        </w:rPr>
        <w:t>ve Force</w:t>
      </w:r>
    </w:p>
    <w:p w14:paraId="7789874B" w14:textId="77777777"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 xml:space="preserve">St-Albert’s Cheese products, such as their award winning Aged Cheddar, are found mostly in the deli section of major supermarkets and food centers. Known for its fine and delicate taste, it’s major competition are other locally produced cheese such as </w:t>
      </w:r>
      <w:proofErr w:type="spellStart"/>
      <w:r w:rsidRPr="00E004AE">
        <w:rPr>
          <w:rFonts w:ascii="Times New Roman" w:hAnsi="Times New Roman" w:cs="Times New Roman"/>
          <w:color w:val="000000"/>
        </w:rPr>
        <w:t>Balderson</w:t>
      </w:r>
      <w:proofErr w:type="spellEnd"/>
      <w:r w:rsidRPr="00E004AE">
        <w:rPr>
          <w:rFonts w:ascii="Times New Roman" w:hAnsi="Times New Roman" w:cs="Times New Roman"/>
          <w:color w:val="000000"/>
        </w:rPr>
        <w:t xml:space="preserve"> Cheese and the Upper Canada Cheese Company. These products have similar production methods and sales prices. Some major brands such as PC aged cheese products, Parmalat Canada, Kraft and Black Diamond Cheese are considered direct competition for its availability at the dairy section and very affordable prices. St. Albert Cheese only has a small stake of the market share as there are many local competitors as well as conglomerates. Agropur Cooperative is owned by Canadian dairy farmers and holds 18% of the Canadian market for cheese. Saputo, the biggest cheese producer in Canada, is one of the industry’s biggest manufacturer of fine cheese; It produces 35% of all processed cheese with 28% share of the cheese market (Agriculture and </w:t>
      </w:r>
      <w:proofErr w:type="spellStart"/>
      <w:r w:rsidRPr="00E004AE">
        <w:rPr>
          <w:rFonts w:ascii="Times New Roman" w:hAnsi="Times New Roman" w:cs="Times New Roman"/>
          <w:color w:val="000000"/>
        </w:rPr>
        <w:t>Agri</w:t>
      </w:r>
      <w:proofErr w:type="spellEnd"/>
      <w:r w:rsidRPr="00E004AE">
        <w:rPr>
          <w:rFonts w:ascii="Times New Roman" w:hAnsi="Times New Roman" w:cs="Times New Roman"/>
          <w:color w:val="000000"/>
        </w:rPr>
        <w:t xml:space="preserve">-Food Canada, 2013). These conglomerate producers control the majority of the market, resulting in a significantly small share for local manufacturers. </w:t>
      </w:r>
    </w:p>
    <w:p w14:paraId="72183DA8" w14:textId="239042E8"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color w:val="000000"/>
        </w:rPr>
        <w:lastRenderedPageBreak/>
        <w:t xml:space="preserve">Free trade deals are an indirect threat that increase annually. In the most recent trade deal with Europe, Canada is allowing the importation of 16000 additional </w:t>
      </w:r>
      <w:proofErr w:type="spellStart"/>
      <w:r w:rsidRPr="00E004AE">
        <w:rPr>
          <w:rFonts w:ascii="Times New Roman" w:hAnsi="Times New Roman" w:cs="Times New Roman"/>
          <w:color w:val="000000"/>
        </w:rPr>
        <w:t>tonnes</w:t>
      </w:r>
      <w:proofErr w:type="spellEnd"/>
      <w:r w:rsidRPr="00E004AE">
        <w:rPr>
          <w:rFonts w:ascii="Times New Roman" w:hAnsi="Times New Roman" w:cs="Times New Roman"/>
          <w:color w:val="000000"/>
        </w:rPr>
        <w:t xml:space="preserve"> of retail cheese free of the 300% tariff. This further </w:t>
      </w:r>
      <w:r w:rsidR="002F5EE6" w:rsidRPr="00E004AE">
        <w:rPr>
          <w:rFonts w:ascii="Times New Roman" w:hAnsi="Times New Roman" w:cs="Times New Roman"/>
          <w:color w:val="000000"/>
        </w:rPr>
        <w:t>minimizes</w:t>
      </w:r>
      <w:r w:rsidRPr="00E004AE">
        <w:rPr>
          <w:rFonts w:ascii="Times New Roman" w:hAnsi="Times New Roman" w:cs="Times New Roman"/>
          <w:color w:val="000000"/>
        </w:rPr>
        <w:t xml:space="preserve"> the already dwindling market for local cheese manufacturers as there is more outside competition being brought into the Canadian market. (Financial Post, 2015).</w:t>
      </w:r>
    </w:p>
    <w:p w14:paraId="27024826" w14:textId="2CE525E2" w:rsidR="00E004AE" w:rsidRPr="00E004AE" w:rsidRDefault="00E004AE" w:rsidP="00E004AE">
      <w:pPr>
        <w:spacing w:line="480" w:lineRule="auto"/>
        <w:rPr>
          <w:rFonts w:ascii="Times New Roman" w:hAnsi="Times New Roman" w:cs="Times New Roman"/>
        </w:rPr>
      </w:pPr>
      <w:r w:rsidRPr="00E004AE">
        <w:rPr>
          <w:rFonts w:ascii="Times New Roman" w:hAnsi="Times New Roman" w:cs="Times New Roman"/>
          <w:bCs/>
          <w:i/>
          <w:color w:val="0063FF"/>
        </w:rPr>
        <w:t>Regulatory Force</w:t>
      </w:r>
      <w:r w:rsidRPr="00E004AE">
        <w:rPr>
          <w:rFonts w:ascii="Times New Roman" w:hAnsi="Times New Roman" w:cs="Times New Roman"/>
          <w:b/>
          <w:bCs/>
          <w:color w:val="0063FF"/>
        </w:rPr>
        <w:t xml:space="preserve"> </w:t>
      </w:r>
    </w:p>
    <w:p w14:paraId="1D96A5DC" w14:textId="32B98985"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 xml:space="preserve">In 2007, the Canadian government published all regulations for compositional standards for cheese and revised it on December 2008. The regulations </w:t>
      </w:r>
      <w:r w:rsidR="002F5EE6" w:rsidRPr="00E004AE">
        <w:rPr>
          <w:rFonts w:ascii="Times New Roman" w:hAnsi="Times New Roman" w:cs="Times New Roman"/>
          <w:color w:val="000000"/>
        </w:rPr>
        <w:t>assure</w:t>
      </w:r>
      <w:r w:rsidRPr="00E004AE">
        <w:rPr>
          <w:rFonts w:ascii="Times New Roman" w:hAnsi="Times New Roman" w:cs="Times New Roman"/>
          <w:color w:val="000000"/>
        </w:rPr>
        <w:t xml:space="preserve"> that the traits and elements that exist in some 50 Canadian cheese products will be present and distinguishable in the brand named cheese. On the other hand, the Canadian Agricultural Products Act also described what ingredients are allowed in cheese production. The Canadian government believes that it is important to set standards for cheese making as the specifications for cheese could be altered when their composition is changed because of new technologies in food ingredient design and new dairy ingredients that are introduced on an industrial scale. The revised edition has allowed ample room for innovation and development of new products. Dairy Farmers of Canada supports and welcomed the new standards, believing it helps to ensure the integrity of all Canadian cheeses and growing the industry through consumer confidence.</w:t>
      </w:r>
    </w:p>
    <w:p w14:paraId="3765AA69" w14:textId="0AB1CECC"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Technological Force</w:t>
      </w:r>
    </w:p>
    <w:p w14:paraId="52474E8B" w14:textId="77777777"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 xml:space="preserve">St-Albert’s Cheese co-op is very innovative and technologically savvy in the natural cheese production process. After a fire in 2013 that completely destroyed its main production facility, they reopened their doors in the spring of 2014 with top of the line cheese making equipment and more efficient packaging, labelling line and distribution. The main facility is an example of using new technologies in order to save production cost. This results in more stable </w:t>
      </w:r>
      <w:r w:rsidRPr="00E004AE">
        <w:rPr>
          <w:rFonts w:ascii="Times New Roman" w:hAnsi="Times New Roman" w:cs="Times New Roman"/>
          <w:color w:val="000000"/>
        </w:rPr>
        <w:lastRenderedPageBreak/>
        <w:t>product pricing and accurate inventory quantities to their suppliers.</w:t>
      </w:r>
      <w:r w:rsidRPr="00E004AE">
        <w:rPr>
          <w:rFonts w:ascii="Times New Roman" w:hAnsi="Times New Roman" w:cs="Times New Roman"/>
          <w:color w:val="00FF00"/>
        </w:rPr>
        <w:t xml:space="preserve"> </w:t>
      </w:r>
      <w:r w:rsidRPr="00E004AE">
        <w:rPr>
          <w:rFonts w:ascii="Times New Roman" w:hAnsi="Times New Roman" w:cs="Times New Roman"/>
          <w:color w:val="000000" w:themeColor="text1"/>
        </w:rPr>
        <w:t>The addition of new cheeses such as 3 year Smoked Cheddar and healthier choices such as Mozzarella indicate how St-Albert’s Cheese is reinventing their brand. By using the latest in technology and new dairy ingredient, they are able to manufacture products and add lines that they had not previously carried. This helps them stay relevant amongst their competition and with consumers by adding new products to the market. (Meeting every dairy technology challenge, 2015).</w:t>
      </w:r>
    </w:p>
    <w:p w14:paraId="149D0084" w14:textId="3D6299C4" w:rsidR="00E004AE" w:rsidRPr="00E004AE" w:rsidRDefault="00E004AE" w:rsidP="00E004AE">
      <w:pPr>
        <w:spacing w:line="480" w:lineRule="auto"/>
        <w:rPr>
          <w:rFonts w:ascii="Times New Roman" w:hAnsi="Times New Roman" w:cs="Times New Roman"/>
          <w:i/>
          <w:color w:val="0063FF"/>
        </w:rPr>
      </w:pPr>
      <w:r w:rsidRPr="00E004AE">
        <w:rPr>
          <w:rFonts w:ascii="Times New Roman" w:hAnsi="Times New Roman" w:cs="Times New Roman"/>
          <w:bCs/>
          <w:i/>
          <w:color w:val="0063FF"/>
        </w:rPr>
        <w:t>Economic Force</w:t>
      </w:r>
    </w:p>
    <w:p w14:paraId="66298F82" w14:textId="12DD7FD2"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Consumption of dairy products in Canada has been declining over the past twenty years however 2015 production looks promising with growth in domestic demand and an expected increase in exports. Some economic factors such as disposable household and personal incomes will dictate demand and production of cheese products in the dairy industry. According to Statistics Canada the debt-to-income ratio climbed to a record 164.6 percent while household income has increased overall (CBC, 2015). Cheese in general has been growing steadily in demand and that reflects a healthy dairy sector that is expanding its product line. Lower energy cost as a result of lower oil prices has increased disposable income of Canadian in addition lower interest rates have helped manage rising record debt levels hence the increase in purchasing power with more discretionary income</w:t>
      </w:r>
      <w:r w:rsidRPr="00E004AE">
        <w:rPr>
          <w:rFonts w:ascii="Times New Roman" w:hAnsi="Times New Roman" w:cs="Times New Roman"/>
          <w:color w:val="000000" w:themeColor="text1"/>
        </w:rPr>
        <w:t xml:space="preserve">. Given the increase in the USD, the future forecast </w:t>
      </w:r>
      <w:r w:rsidRPr="00E004AE">
        <w:rPr>
          <w:rFonts w:ascii="Times New Roman" w:hAnsi="Times New Roman" w:cs="Times New Roman"/>
          <w:color w:val="000000"/>
        </w:rPr>
        <w:t xml:space="preserve">is calling for more market share for Canadian cheeses. Given the fact St-Albert’s Cheese solely sells in the Canadian market and uses locally purchased ingredients for their products, it is relatively unaffected by the increased cost of imported goods from the US. Statistics Canada has confirmed that our economy fell into recession this year with GDP shrinking in April and June. Also according to Trading Economics (2015), inflation rate rising 1 percent year to year as of last September and annual inflation rate standing at 2.1 for 2015. However, the dairy industries </w:t>
      </w:r>
      <w:r w:rsidRPr="00E004AE">
        <w:rPr>
          <w:rFonts w:ascii="Times New Roman" w:hAnsi="Times New Roman" w:cs="Times New Roman"/>
          <w:color w:val="000000"/>
        </w:rPr>
        <w:lastRenderedPageBreak/>
        <w:t>high expectation of the 2015 production year and the positive outlook of the cheese industry in particular, in addition to new products has put St-Albert’s Cheese co-op in a prosperous territory.</w:t>
      </w:r>
    </w:p>
    <w:p w14:paraId="637359F9"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Segmentation Analysis</w:t>
      </w:r>
    </w:p>
    <w:p w14:paraId="6F92E9A8" w14:textId="77777777" w:rsidR="00711055" w:rsidRPr="00711055" w:rsidRDefault="00711055" w:rsidP="00711055">
      <w:pPr>
        <w:spacing w:line="480" w:lineRule="auto"/>
        <w:ind w:firstLine="720"/>
        <w:jc w:val="both"/>
        <w:rPr>
          <w:rFonts w:ascii="Times New Roman" w:hAnsi="Times New Roman" w:cs="Times New Roman"/>
        </w:rPr>
      </w:pPr>
      <w:r w:rsidRPr="00711055">
        <w:rPr>
          <w:rFonts w:ascii="Times New Roman" w:hAnsi="Times New Roman" w:cs="Times New Roman"/>
          <w:color w:val="000000"/>
        </w:rPr>
        <w:t>Within the overall cheese market, three primary markets stand out and are being identified as the following: Foodies, Conscientious Consumers, and the Family Unit.</w:t>
      </w:r>
    </w:p>
    <w:p w14:paraId="721AC498" w14:textId="77777777" w:rsidR="00711055" w:rsidRPr="00711055" w:rsidRDefault="00711055" w:rsidP="00711055">
      <w:pPr>
        <w:spacing w:line="480" w:lineRule="auto"/>
        <w:jc w:val="both"/>
        <w:rPr>
          <w:rFonts w:ascii="Times New Roman" w:hAnsi="Times New Roman" w:cs="Times New Roman"/>
          <w:i/>
          <w:color w:val="0063FF"/>
        </w:rPr>
      </w:pPr>
      <w:r w:rsidRPr="00711055">
        <w:rPr>
          <w:rFonts w:ascii="Times New Roman" w:hAnsi="Times New Roman" w:cs="Times New Roman"/>
          <w:bCs/>
          <w:i/>
          <w:color w:val="0063FF"/>
        </w:rPr>
        <w:t>Foodies</w:t>
      </w:r>
    </w:p>
    <w:p w14:paraId="07F4F116" w14:textId="57143438" w:rsidR="00711055" w:rsidRPr="00711055" w:rsidRDefault="00711055" w:rsidP="00711055">
      <w:pPr>
        <w:spacing w:line="480" w:lineRule="auto"/>
        <w:ind w:firstLine="720"/>
        <w:jc w:val="both"/>
        <w:rPr>
          <w:rFonts w:ascii="Times New Roman" w:hAnsi="Times New Roman" w:cs="Times New Roman"/>
        </w:rPr>
      </w:pPr>
      <w:r w:rsidRPr="00711055">
        <w:rPr>
          <w:rFonts w:ascii="Times New Roman" w:hAnsi="Times New Roman" w:cs="Times New Roman"/>
          <w:color w:val="000000"/>
        </w:rPr>
        <w:t>This group of consumers consists of a wide range of both generation X and Y males/females who enjoy quality ingredients, quality food and revel in cooking for either themselves or for other individuals. It is this demographic that mainly live in emerging urban centers and can be seen as professionals in their craft. Many foodies work in, or have been employed in food, hospitality or related occupations (experiencec.com). Majority of these consumers are “palate oriented”, meaning they prefer taste over price when it comes to deciding on which products to purchase. These consumers are also subject to trying out many different products to see which suits their liking and needs the most before selecting products to use long-term. Foodies tend to be better educated and have higher incomes than th</w:t>
      </w:r>
      <w:r>
        <w:rPr>
          <w:rFonts w:ascii="Times New Roman" w:hAnsi="Times New Roman" w:cs="Times New Roman"/>
          <w:color w:val="000000"/>
        </w:rPr>
        <w:t xml:space="preserve">e norm (most are wage earners), </w:t>
      </w:r>
      <w:r w:rsidRPr="00711055">
        <w:rPr>
          <w:rFonts w:ascii="Times New Roman" w:hAnsi="Times New Roman" w:cs="Times New Roman"/>
          <w:color w:val="000000"/>
        </w:rPr>
        <w:t>therefore aiding in the ability to purchase high quality and newer products. Foodies are attracted to a wide variety of planned events, with markets, festivals and gastronomic events at restaurants being the most preferred (experiencec.com)</w:t>
      </w:r>
      <w:r>
        <w:rPr>
          <w:rFonts w:ascii="Times New Roman" w:hAnsi="Times New Roman" w:cs="Times New Roman"/>
          <w:color w:val="000000"/>
        </w:rPr>
        <w:t>.</w:t>
      </w:r>
    </w:p>
    <w:p w14:paraId="326E7BA2" w14:textId="77777777" w:rsidR="00711055" w:rsidRPr="00711055" w:rsidRDefault="00711055" w:rsidP="00711055">
      <w:pPr>
        <w:spacing w:line="480" w:lineRule="auto"/>
        <w:jc w:val="both"/>
        <w:rPr>
          <w:rFonts w:ascii="Times New Roman" w:hAnsi="Times New Roman" w:cs="Times New Roman"/>
          <w:i/>
          <w:color w:val="0063FF"/>
        </w:rPr>
      </w:pPr>
      <w:r w:rsidRPr="00711055">
        <w:rPr>
          <w:rFonts w:ascii="Times New Roman" w:hAnsi="Times New Roman" w:cs="Times New Roman"/>
          <w:bCs/>
          <w:i/>
          <w:color w:val="0063FF"/>
        </w:rPr>
        <w:t>Conscientious Consumers</w:t>
      </w:r>
    </w:p>
    <w:p w14:paraId="5389B29E" w14:textId="293BA777" w:rsidR="00711055" w:rsidRPr="00711055" w:rsidRDefault="00711055" w:rsidP="00711055">
      <w:pPr>
        <w:spacing w:line="480" w:lineRule="auto"/>
        <w:ind w:firstLine="720"/>
        <w:jc w:val="both"/>
        <w:rPr>
          <w:rFonts w:ascii="Times New Roman" w:hAnsi="Times New Roman" w:cs="Times New Roman"/>
        </w:rPr>
      </w:pPr>
      <w:r w:rsidRPr="00711055">
        <w:rPr>
          <w:rFonts w:ascii="Times New Roman" w:hAnsi="Times New Roman" w:cs="Times New Roman"/>
          <w:color w:val="000000"/>
        </w:rPr>
        <w:t xml:space="preserve">This group of consumers consist of mainly generation Y males and females who seek products with a prime focus on aiding in the health of the environment and contain natural ingredients. These individuals are a bit more conscious about what they put in their bodies. They usually buy products that appear to be all-natural and contain less preservatives or artificial </w:t>
      </w:r>
      <w:proofErr w:type="spellStart"/>
      <w:r w:rsidRPr="00711055">
        <w:rPr>
          <w:rFonts w:ascii="Times New Roman" w:hAnsi="Times New Roman" w:cs="Times New Roman"/>
          <w:color w:val="000000"/>
        </w:rPr>
        <w:t>colours</w:t>
      </w:r>
      <w:proofErr w:type="spellEnd"/>
      <w:r w:rsidRPr="00711055">
        <w:rPr>
          <w:rFonts w:ascii="Times New Roman" w:hAnsi="Times New Roman" w:cs="Times New Roman"/>
          <w:color w:val="000000"/>
        </w:rPr>
        <w:t xml:space="preserve"> </w:t>
      </w:r>
      <w:r w:rsidRPr="00711055">
        <w:rPr>
          <w:rFonts w:ascii="Times New Roman" w:hAnsi="Times New Roman" w:cs="Times New Roman"/>
          <w:color w:val="000000"/>
        </w:rPr>
        <w:lastRenderedPageBreak/>
        <w:t xml:space="preserve">or </w:t>
      </w:r>
      <w:proofErr w:type="spellStart"/>
      <w:r w:rsidRPr="00711055">
        <w:rPr>
          <w:rFonts w:ascii="Times New Roman" w:hAnsi="Times New Roman" w:cs="Times New Roman"/>
          <w:color w:val="000000"/>
        </w:rPr>
        <w:t>flavours</w:t>
      </w:r>
      <w:proofErr w:type="spellEnd"/>
      <w:r w:rsidRPr="00711055">
        <w:rPr>
          <w:rFonts w:ascii="Times New Roman" w:hAnsi="Times New Roman" w:cs="Times New Roman"/>
          <w:color w:val="000000"/>
        </w:rPr>
        <w:t>. They also enjoy buying local to help support local producers and usually enjoy life of being active and well-balanced. Based off of a survey that was produced, majority of the survey recipients stated that they would pay 10% more for cheese knowing that during the process of production, the cheese was made using higher quality, n</w:t>
      </w:r>
      <w:r>
        <w:rPr>
          <w:rFonts w:ascii="Times New Roman" w:hAnsi="Times New Roman" w:cs="Times New Roman"/>
          <w:color w:val="000000"/>
        </w:rPr>
        <w:t>atural ingredients. (Refer to a</w:t>
      </w:r>
      <w:r w:rsidRPr="00711055">
        <w:rPr>
          <w:rFonts w:ascii="Times New Roman" w:hAnsi="Times New Roman" w:cs="Times New Roman"/>
          <w:color w:val="000000"/>
        </w:rPr>
        <w:t>ppendix for constructed cheese survey). In this generation, many individuals are becoming more in tune with their health/wellbeing and are focusing more on quality of product rather than price. Individuals in this segment enjoy products that focus on natural ingredients that are not harmful to their bodies but also having a pleasing taste. On the other end of the spectrum, conscientious consumers are also sometimes individuals who are limited to a fixed budget for their shopping purchases, so they take into account the prices of certain products to seek out the best deals and discounted items. They tend to be somewhat loyal to th</w:t>
      </w:r>
      <w:r>
        <w:rPr>
          <w:rFonts w:ascii="Times New Roman" w:hAnsi="Times New Roman" w:cs="Times New Roman"/>
          <w:color w:val="000000"/>
        </w:rPr>
        <w:t>e private label brands (like St.-</w:t>
      </w:r>
      <w:r w:rsidRPr="00711055">
        <w:rPr>
          <w:rFonts w:ascii="Times New Roman" w:hAnsi="Times New Roman" w:cs="Times New Roman"/>
          <w:color w:val="000000"/>
        </w:rPr>
        <w:t>Albert’s Cheese). These consumers purchase necessities and would rather not spend a large amount of money for these products. Products that tend to be low of cost but do not skip out on taste in this case, are ideal for these individuals as this can lead to high loyalty for purchasing this brand.</w:t>
      </w:r>
    </w:p>
    <w:p w14:paraId="64963D26" w14:textId="77777777" w:rsidR="00711055" w:rsidRPr="00711055" w:rsidRDefault="00711055" w:rsidP="00711055">
      <w:pPr>
        <w:spacing w:line="480" w:lineRule="auto"/>
        <w:jc w:val="both"/>
        <w:rPr>
          <w:rFonts w:ascii="Times New Roman" w:hAnsi="Times New Roman" w:cs="Times New Roman"/>
          <w:i/>
          <w:color w:val="0063FF"/>
        </w:rPr>
      </w:pPr>
      <w:r w:rsidRPr="00711055">
        <w:rPr>
          <w:rFonts w:ascii="Times New Roman" w:hAnsi="Times New Roman" w:cs="Times New Roman"/>
          <w:bCs/>
          <w:i/>
          <w:color w:val="0063FF"/>
        </w:rPr>
        <w:t>Family Unit</w:t>
      </w:r>
    </w:p>
    <w:p w14:paraId="72B4CE44" w14:textId="77777777" w:rsidR="00711055" w:rsidRPr="00711055" w:rsidRDefault="00711055" w:rsidP="00711055">
      <w:pPr>
        <w:spacing w:line="480" w:lineRule="auto"/>
        <w:ind w:firstLine="720"/>
        <w:jc w:val="both"/>
        <w:rPr>
          <w:rFonts w:ascii="Times New Roman" w:hAnsi="Times New Roman" w:cs="Times New Roman"/>
        </w:rPr>
      </w:pPr>
      <w:r w:rsidRPr="00711055">
        <w:rPr>
          <w:rFonts w:ascii="Times New Roman" w:hAnsi="Times New Roman" w:cs="Times New Roman"/>
          <w:color w:val="000000"/>
        </w:rPr>
        <w:t xml:space="preserve">The last segment is the family unit. This segment consists of generation X as well as baby boomers who seek value for their money. These individuals (majority are women) are usually professionals, entrepreneurs and/or housewives that purchase products for the benefit of their families. Majority of the products are purchased in bulk depending on the size of the family and the main household shopper usually purchases products on behalf of themselves and other people in the family unit. The goal is to purchase an array of products that are suitable for a range of age groups and needs. These individuals look for products that are low in prices but do not compromise on the health and safety for the individuals in the family consuming the products. </w:t>
      </w:r>
      <w:r w:rsidRPr="00711055">
        <w:rPr>
          <w:rFonts w:ascii="Times New Roman" w:hAnsi="Times New Roman" w:cs="Times New Roman"/>
          <w:b/>
          <w:bCs/>
          <w:color w:val="000000"/>
        </w:rPr>
        <w:tab/>
      </w:r>
    </w:p>
    <w:p w14:paraId="1D5A0363" w14:textId="77777777" w:rsidR="00711055" w:rsidRPr="00711055" w:rsidRDefault="00711055" w:rsidP="00711055">
      <w:pPr>
        <w:rPr>
          <w:rFonts w:ascii="Times New Roman" w:eastAsia="Times New Roman" w:hAnsi="Times New Roman" w:cs="Times New Roman"/>
        </w:rPr>
      </w:pPr>
    </w:p>
    <w:p w14:paraId="19FCF8E0" w14:textId="77777777" w:rsidR="00E004AE" w:rsidRPr="00E004AE" w:rsidRDefault="00E004AE" w:rsidP="00E004AE">
      <w:pPr>
        <w:spacing w:after="160" w:line="480" w:lineRule="auto"/>
        <w:rPr>
          <w:rFonts w:ascii="Times New Roman" w:hAnsi="Times New Roman" w:cs="Times New Roman"/>
          <w:color w:val="1032DA"/>
        </w:rPr>
      </w:pPr>
      <w:r w:rsidRPr="00E004AE">
        <w:rPr>
          <w:rFonts w:ascii="Times New Roman" w:hAnsi="Times New Roman" w:cs="Times New Roman"/>
          <w:b/>
          <w:bCs/>
          <w:color w:val="1032DA"/>
        </w:rPr>
        <w:t>Strategic Alternatives</w:t>
      </w:r>
    </w:p>
    <w:p w14:paraId="18E4628C" w14:textId="77777777" w:rsidR="00E004AE" w:rsidRPr="00E004AE" w:rsidRDefault="00E004AE" w:rsidP="00E004AE">
      <w:pPr>
        <w:spacing w:after="160" w:line="480" w:lineRule="auto"/>
        <w:rPr>
          <w:rFonts w:ascii="Times New Roman" w:hAnsi="Times New Roman" w:cs="Times New Roman"/>
          <w:i/>
          <w:color w:val="0063FF"/>
        </w:rPr>
      </w:pPr>
      <w:r w:rsidRPr="00E004AE">
        <w:rPr>
          <w:rFonts w:ascii="Times New Roman" w:hAnsi="Times New Roman" w:cs="Times New Roman"/>
          <w:bCs/>
          <w:i/>
          <w:color w:val="0063FF"/>
        </w:rPr>
        <w:t>Option 1: Expand Distribution</w:t>
      </w:r>
    </w:p>
    <w:p w14:paraId="68ABFEBD" w14:textId="3BB1D54E" w:rsid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t xml:space="preserve">This option is directed to market towards Torontonians who want quality </w:t>
      </w:r>
      <w:r w:rsidR="00711055">
        <w:rPr>
          <w:rFonts w:ascii="Times New Roman" w:hAnsi="Times New Roman" w:cs="Times New Roman"/>
          <w:color w:val="000000"/>
        </w:rPr>
        <w:t>cheese, produced in Canada, St.-Albert’s C</w:t>
      </w:r>
      <w:r w:rsidRPr="00E004AE">
        <w:rPr>
          <w:rFonts w:ascii="Times New Roman" w:hAnsi="Times New Roman" w:cs="Times New Roman"/>
          <w:color w:val="000000"/>
        </w:rPr>
        <w:t>heese delivers cheese with some of the best ingredients on the market.  Our brand is superior to Black Diamond, Kraft and all other huge competitors as our cheese is less processed and contains less preservatives, making it the healthier and better tasting choice.</w:t>
      </w:r>
    </w:p>
    <w:p w14:paraId="3F3BD5BB" w14:textId="629B533D" w:rsidR="00E004AE" w:rsidRPr="00E004AE" w:rsidRDefault="00E26F02" w:rsidP="00E004AE">
      <w:pPr>
        <w:spacing w:after="160" w:line="480" w:lineRule="auto"/>
        <w:ind w:firstLine="720"/>
        <w:rPr>
          <w:rFonts w:ascii="Times New Roman" w:hAnsi="Times New Roman" w:cs="Times New Roman"/>
        </w:rPr>
      </w:pPr>
      <w:r>
        <w:rPr>
          <w:rFonts w:ascii="Times New Roman" w:hAnsi="Times New Roman" w:cs="Times New Roman"/>
          <w:color w:val="000000"/>
        </w:rPr>
        <w:t>Currently St.-Albert’s C</w:t>
      </w:r>
      <w:r w:rsidR="00E004AE" w:rsidRPr="00E004AE">
        <w:rPr>
          <w:rFonts w:ascii="Times New Roman" w:hAnsi="Times New Roman" w:cs="Times New Roman"/>
          <w:color w:val="000000"/>
        </w:rPr>
        <w:t xml:space="preserve">heese is only readily available in Quebec and a few surrounding areas in Northeastern Ontario. This has crippled the company’s ability to see continuous positive market’s growth, as it has no way to reach the largest market </w:t>
      </w:r>
      <w:r>
        <w:rPr>
          <w:rFonts w:ascii="Times New Roman" w:hAnsi="Times New Roman" w:cs="Times New Roman"/>
          <w:color w:val="000000"/>
        </w:rPr>
        <w:t xml:space="preserve">in Canada: </w:t>
      </w:r>
      <w:r w:rsidR="00E004AE" w:rsidRPr="00E004AE">
        <w:rPr>
          <w:rFonts w:ascii="Times New Roman" w:hAnsi="Times New Roman" w:cs="Times New Roman"/>
          <w:color w:val="000000"/>
        </w:rPr>
        <w:t>Toronto. Our first steps in entering this market would start by talking with our current retailers, then expanding our distribution chain and taking a shotgun approach in terms of marketing.  Essentially not changing any of our current marketing mix, as it already describes the advantages of our high quality cheese through the label, price perceptions, and the slogan.</w:t>
      </w:r>
    </w:p>
    <w:p w14:paraId="75832B44" w14:textId="77777777" w:rsidR="00E004AE" w:rsidRP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t>We will start by supplying 10-14 stores to ensure we test the market of 5,583,064 consumer properly</w:t>
      </w:r>
      <w:r w:rsidRPr="00E004AE">
        <w:rPr>
          <w:rFonts w:ascii="Times New Roman" w:hAnsi="Times New Roman" w:cs="Times New Roman"/>
          <w:color w:val="000000"/>
          <w:vertAlign w:val="superscript"/>
        </w:rPr>
        <w:t>1</w:t>
      </w:r>
      <w:r w:rsidRPr="00E004AE">
        <w:rPr>
          <w:rFonts w:ascii="Times New Roman" w:hAnsi="Times New Roman" w:cs="Times New Roman"/>
          <w:color w:val="000000"/>
        </w:rPr>
        <w:t xml:space="preserve">. If the demand persists within the following 14 months we will then be looking to increase the supply of St. Albert’s cheese by having our cheese available at another 10-12 retailers so we can then successfully capture a larger share of the consumers with a median total income of $72,830 </w:t>
      </w:r>
      <w:r w:rsidRPr="00E004AE">
        <w:rPr>
          <w:rFonts w:ascii="Times New Roman" w:hAnsi="Times New Roman" w:cs="Times New Roman"/>
          <w:color w:val="000000"/>
          <w:vertAlign w:val="superscript"/>
        </w:rPr>
        <w:t>2</w:t>
      </w:r>
      <w:r w:rsidRPr="00E004AE">
        <w:rPr>
          <w:rFonts w:ascii="Times New Roman" w:hAnsi="Times New Roman" w:cs="Times New Roman"/>
          <w:color w:val="000000"/>
        </w:rPr>
        <w:t>. Entering the Toronto should be a given decision as their consumer price index- the average amount Torontonians spend on goods is $15 dollars more than the Quebec market and $6 more than the Ottawa market</w:t>
      </w:r>
      <w:r w:rsidRPr="00E004AE">
        <w:rPr>
          <w:rFonts w:ascii="Times New Roman" w:hAnsi="Times New Roman" w:cs="Times New Roman"/>
          <w:color w:val="000000"/>
          <w:vertAlign w:val="superscript"/>
        </w:rPr>
        <w:t>3</w:t>
      </w:r>
      <w:r w:rsidRPr="00E004AE">
        <w:rPr>
          <w:rFonts w:ascii="Times New Roman" w:hAnsi="Times New Roman" w:cs="Times New Roman"/>
          <w:color w:val="000000"/>
        </w:rPr>
        <w:t>.</w:t>
      </w:r>
    </w:p>
    <w:p w14:paraId="441FC2B8" w14:textId="77777777" w:rsidR="00E004AE" w:rsidRP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lastRenderedPageBreak/>
        <w:t>The following step is to take a geodemographic segmentation approach, as there is a perceivable difference in consumer lifestyle choices of Torontonians which should be capitalized on to see the highest rate of return. Living in Toronto is less of living in a specific geographic location but more of being a part of a highly regarded community, with the cost of living being drastically higher than areas outside of the Greater Toronto Area. This can be used as a competitive advantage as no large corporation has the ability to take a niche marketing approach, which could be used to develop a tremendous amount of customer loyalty. If done successfully we will be repositioned as Toronto’s cheese of choice in Toronto, while maintain our position as the best quality cheese originating in Quebec.</w:t>
      </w:r>
    </w:p>
    <w:p w14:paraId="117DDFCB" w14:textId="77777777" w:rsidR="00E004AE" w:rsidRP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t>Being a significantly smaller business in comparison to our competitors holds many opportunities for competitive advantages, the largest being the ability to make marketing decisions targeting smaller segments time efficiently. Allowing us to take advantage of most corporations which can only take undifferentiated targeting strategies. It would also be encouraged to try and get in touch with media sources like to Toronto Star to ensure consumers are aware of the entrance of our company is anticipated. This can be done at no price to our firm, and can allow us to create a promotion to again help entice Toronto consumers to try our product, making it so they can never go back to the processed cheese blocks they used to cook with. This will clearly position our product as the higher quality cheese with a reasonable price.</w:t>
      </w:r>
    </w:p>
    <w:p w14:paraId="24FF2525" w14:textId="77777777" w:rsidR="00E004AE" w:rsidRPr="00E004AE" w:rsidRDefault="00E004AE" w:rsidP="00E26F02">
      <w:pPr>
        <w:spacing w:after="160" w:line="480" w:lineRule="auto"/>
        <w:ind w:firstLine="720"/>
        <w:rPr>
          <w:rFonts w:ascii="Times New Roman" w:hAnsi="Times New Roman" w:cs="Times New Roman"/>
        </w:rPr>
      </w:pPr>
      <w:r w:rsidRPr="00E004AE">
        <w:rPr>
          <w:rFonts w:ascii="Times New Roman" w:hAnsi="Times New Roman" w:cs="Times New Roman"/>
          <w:color w:val="000000"/>
        </w:rPr>
        <w:t xml:space="preserve">Essentially our firm will be looking at a small increase in expenditure in employee wages as new employees will need to be hired to transport our products from our manufacturing plants in Toronto; as well as the purchase of at least two to three trucks. </w:t>
      </w:r>
    </w:p>
    <w:p w14:paraId="457A365A" w14:textId="77777777" w:rsidR="006B5D66" w:rsidRDefault="006B5D66" w:rsidP="00E004AE">
      <w:pPr>
        <w:spacing w:after="160" w:line="480" w:lineRule="auto"/>
        <w:rPr>
          <w:rFonts w:ascii="Times New Roman" w:hAnsi="Times New Roman" w:cs="Times New Roman"/>
          <w:bCs/>
          <w:i/>
          <w:color w:val="0063FF"/>
        </w:rPr>
      </w:pPr>
    </w:p>
    <w:p w14:paraId="6B40D155" w14:textId="77777777" w:rsidR="00E004AE" w:rsidRPr="00E004AE" w:rsidRDefault="00E004AE" w:rsidP="00E004AE">
      <w:pPr>
        <w:spacing w:after="160" w:line="480" w:lineRule="auto"/>
        <w:rPr>
          <w:rFonts w:ascii="Times New Roman" w:hAnsi="Times New Roman" w:cs="Times New Roman"/>
          <w:i/>
          <w:color w:val="0063FF"/>
        </w:rPr>
      </w:pPr>
      <w:r w:rsidRPr="00E004AE">
        <w:rPr>
          <w:rFonts w:ascii="Times New Roman" w:hAnsi="Times New Roman" w:cs="Times New Roman"/>
          <w:bCs/>
          <w:i/>
          <w:color w:val="0063FF"/>
        </w:rPr>
        <w:lastRenderedPageBreak/>
        <w:t>Option 2: New Target Market/ New Marketing Approach</w:t>
      </w:r>
    </w:p>
    <w:p w14:paraId="30ABA25D" w14:textId="421447A6" w:rsidR="00E004AE" w:rsidRP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t>For the students who want cheese at a reasonable price with as littl</w:t>
      </w:r>
      <w:r w:rsidR="006B5D66">
        <w:rPr>
          <w:rFonts w:ascii="Times New Roman" w:hAnsi="Times New Roman" w:cs="Times New Roman"/>
          <w:color w:val="000000"/>
        </w:rPr>
        <w:t>e preservatives as possible, St-</w:t>
      </w:r>
      <w:r w:rsidR="006B5D66" w:rsidRPr="00E004AE">
        <w:rPr>
          <w:rFonts w:ascii="Times New Roman" w:hAnsi="Times New Roman" w:cs="Times New Roman"/>
          <w:color w:val="000000"/>
        </w:rPr>
        <w:t>Albert’s</w:t>
      </w:r>
      <w:r w:rsidR="006B5D66">
        <w:rPr>
          <w:rFonts w:ascii="Times New Roman" w:hAnsi="Times New Roman" w:cs="Times New Roman"/>
          <w:color w:val="000000"/>
        </w:rPr>
        <w:t xml:space="preserve"> C</w:t>
      </w:r>
      <w:r w:rsidRPr="00E004AE">
        <w:rPr>
          <w:rFonts w:ascii="Times New Roman" w:hAnsi="Times New Roman" w:cs="Times New Roman"/>
          <w:color w:val="000000"/>
        </w:rPr>
        <w:t>heese c</w:t>
      </w:r>
      <w:r w:rsidR="006B5D66">
        <w:rPr>
          <w:rFonts w:ascii="Times New Roman" w:hAnsi="Times New Roman" w:cs="Times New Roman"/>
          <w:color w:val="000000"/>
        </w:rPr>
        <w:t>o-op</w:t>
      </w:r>
      <w:r w:rsidRPr="00E004AE">
        <w:rPr>
          <w:rFonts w:ascii="Times New Roman" w:hAnsi="Times New Roman" w:cs="Times New Roman"/>
          <w:color w:val="000000"/>
        </w:rPr>
        <w:t xml:space="preserve"> delivers high quality cheese at reduced prices for students. Our brand will be catering specifically to University and College students to ensure they can consume high quality cheese while staying within their budget.</w:t>
      </w:r>
    </w:p>
    <w:p w14:paraId="41B7960F" w14:textId="77777777" w:rsidR="00E26F02" w:rsidRPr="00E26F02" w:rsidRDefault="00E26F02" w:rsidP="00E26F02">
      <w:pPr>
        <w:spacing w:line="480" w:lineRule="auto"/>
        <w:ind w:firstLine="720"/>
        <w:rPr>
          <w:rFonts w:ascii="Times New Roman" w:eastAsia="Times New Roman" w:hAnsi="Times New Roman" w:cs="Times New Roman"/>
        </w:rPr>
      </w:pPr>
      <w:r w:rsidRPr="00E26F02">
        <w:rPr>
          <w:rFonts w:ascii="Times New Roman" w:eastAsia="Times New Roman" w:hAnsi="Times New Roman" w:cs="Times New Roman"/>
          <w:color w:val="000000"/>
        </w:rPr>
        <w:t xml:space="preserve">This will be put in place by offering our 1 and </w:t>
      </w:r>
      <w:proofErr w:type="gramStart"/>
      <w:r w:rsidRPr="00E26F02">
        <w:rPr>
          <w:rFonts w:ascii="Times New Roman" w:eastAsia="Times New Roman" w:hAnsi="Times New Roman" w:cs="Times New Roman"/>
          <w:color w:val="000000"/>
        </w:rPr>
        <w:t>2 year</w:t>
      </w:r>
      <w:proofErr w:type="gramEnd"/>
      <w:r w:rsidRPr="00E26F02">
        <w:rPr>
          <w:rFonts w:ascii="Times New Roman" w:eastAsia="Times New Roman" w:hAnsi="Times New Roman" w:cs="Times New Roman"/>
          <w:color w:val="000000"/>
        </w:rPr>
        <w:t xml:space="preserve"> aged cheese at discount of 10% on Tuesdays at all of our retail stores with proof of enrollment (student card). This will not only coax students to buy our cheese but to encourage the constant return of consumers on Tuesdays developing brand loyalty with most Ontario university students. This could lead to the entrance into the parents of these students’ evoked sets, and may help establish St. Albert’s cheese as a household name. Another benefit to offering this promotion will be met with articles to help increase the traffic and presence on our social media pages</w:t>
      </w:r>
    </w:p>
    <w:p w14:paraId="3984FDA0" w14:textId="77777777" w:rsidR="00E004AE" w:rsidRPr="00E004AE" w:rsidRDefault="00E004AE" w:rsidP="00E26F02">
      <w:pPr>
        <w:spacing w:after="160" w:line="480" w:lineRule="auto"/>
        <w:ind w:firstLine="720"/>
        <w:rPr>
          <w:rFonts w:ascii="Times New Roman" w:hAnsi="Times New Roman" w:cs="Times New Roman"/>
        </w:rPr>
      </w:pPr>
      <w:r w:rsidRPr="00E004AE">
        <w:rPr>
          <w:rFonts w:ascii="Times New Roman" w:hAnsi="Times New Roman" w:cs="Times New Roman"/>
          <w:color w:val="000000"/>
        </w:rPr>
        <w:t>It is advised that this promotion be tried in the Ottawa and Quebec regions as it will be a lot more cost effective as no new distribution costs will be incurred, we will only see a possible reduction in revenue until the sale is renowned known which if market correctly should only take a minimum of a month or two. This original reduction will be well worth it as the improved presence on social media will help the entrance into Toronto and other future markets. We intend on having both French and English social media pages, with our new twitter handle being #</w:t>
      </w:r>
      <w:proofErr w:type="spellStart"/>
      <w:r w:rsidRPr="00E004AE">
        <w:rPr>
          <w:rFonts w:ascii="Times New Roman" w:hAnsi="Times New Roman" w:cs="Times New Roman"/>
          <w:color w:val="000000"/>
        </w:rPr>
        <w:t>ShareTheSqueak</w:t>
      </w:r>
      <w:proofErr w:type="spellEnd"/>
      <w:r w:rsidRPr="00E004AE">
        <w:rPr>
          <w:rFonts w:ascii="Times New Roman" w:hAnsi="Times New Roman" w:cs="Times New Roman"/>
          <w:color w:val="000000"/>
        </w:rPr>
        <w:t xml:space="preserve">. As soon as this begins to trend our sale will be known Province wide and may lead to distribution channels being needed nationwide. The possibilities of successful social media advertising </w:t>
      </w:r>
      <w:proofErr w:type="gramStart"/>
      <w:r w:rsidRPr="00E004AE">
        <w:rPr>
          <w:rFonts w:ascii="Times New Roman" w:hAnsi="Times New Roman" w:cs="Times New Roman"/>
          <w:color w:val="000000"/>
        </w:rPr>
        <w:t>is</w:t>
      </w:r>
      <w:proofErr w:type="gramEnd"/>
      <w:r w:rsidRPr="00E004AE">
        <w:rPr>
          <w:rFonts w:ascii="Times New Roman" w:hAnsi="Times New Roman" w:cs="Times New Roman"/>
          <w:color w:val="000000"/>
        </w:rPr>
        <w:t xml:space="preserve"> endless as trending topics has the ability to reach millions worldwide.</w:t>
      </w:r>
    </w:p>
    <w:p w14:paraId="3E02B120" w14:textId="77777777" w:rsidR="00E004AE" w:rsidRPr="00E004AE" w:rsidRDefault="00E004AE" w:rsidP="00E004AE">
      <w:pPr>
        <w:spacing w:after="160" w:line="480" w:lineRule="auto"/>
        <w:rPr>
          <w:rFonts w:ascii="Times New Roman" w:hAnsi="Times New Roman" w:cs="Times New Roman"/>
        </w:rPr>
      </w:pPr>
      <w:r w:rsidRPr="00E004AE">
        <w:rPr>
          <w:rFonts w:ascii="Times New Roman" w:hAnsi="Times New Roman" w:cs="Times New Roman"/>
          <w:color w:val="000000"/>
        </w:rPr>
        <w:t>In a few years and enough market share is captured through the 10% off promotion we will decrease the price reduction to a more manageable 5% off with student price.</w:t>
      </w:r>
    </w:p>
    <w:p w14:paraId="0851F5D7" w14:textId="77777777" w:rsidR="00E004AE" w:rsidRPr="00E004AE" w:rsidRDefault="00E004AE" w:rsidP="00E004AE">
      <w:pPr>
        <w:spacing w:after="160" w:line="480" w:lineRule="auto"/>
        <w:rPr>
          <w:rFonts w:ascii="Times New Roman" w:hAnsi="Times New Roman" w:cs="Times New Roman"/>
          <w:i/>
          <w:color w:val="0063FF"/>
        </w:rPr>
      </w:pPr>
      <w:r w:rsidRPr="00E004AE">
        <w:rPr>
          <w:rFonts w:ascii="Times New Roman" w:hAnsi="Times New Roman" w:cs="Times New Roman"/>
          <w:bCs/>
          <w:i/>
          <w:color w:val="0063FF"/>
        </w:rPr>
        <w:lastRenderedPageBreak/>
        <w:t>Option 3: Line Extension V.S. Brand Extension</w:t>
      </w:r>
    </w:p>
    <w:p w14:paraId="4B50EB15" w14:textId="77777777" w:rsidR="00E004AE" w:rsidRPr="00E004AE" w:rsidRDefault="00E004AE" w:rsidP="00E004AE">
      <w:pPr>
        <w:spacing w:after="160" w:line="480" w:lineRule="auto"/>
        <w:ind w:firstLine="720"/>
        <w:rPr>
          <w:rFonts w:ascii="Times New Roman" w:hAnsi="Times New Roman" w:cs="Times New Roman"/>
          <w:color w:val="0063FF"/>
        </w:rPr>
      </w:pPr>
      <w:r w:rsidRPr="00E004AE">
        <w:rPr>
          <w:rFonts w:ascii="Times New Roman" w:hAnsi="Times New Roman" w:cs="Times New Roman"/>
          <w:color w:val="000000"/>
        </w:rPr>
        <w:t>For families who need amazing tasting dairy products with low sugar and preservatives, St Albert’s cheese company will begin to deliver the healthy option, being a smaller dairy firm gives us the capability to create very specialized products, making us the superior choice in comparison to our competitors.</w:t>
      </w:r>
    </w:p>
    <w:p w14:paraId="7A576462" w14:textId="5847B845" w:rsidR="00E004AE" w:rsidRPr="00E004AE" w:rsidRDefault="00E004AE" w:rsidP="00E004AE">
      <w:pPr>
        <w:spacing w:after="160" w:line="480" w:lineRule="auto"/>
        <w:ind w:firstLine="720"/>
        <w:rPr>
          <w:rFonts w:ascii="Times New Roman" w:hAnsi="Times New Roman" w:cs="Times New Roman"/>
        </w:rPr>
      </w:pPr>
      <w:r w:rsidRPr="00E004AE">
        <w:rPr>
          <w:rFonts w:ascii="Times New Roman" w:hAnsi="Times New Roman" w:cs="Times New Roman"/>
          <w:color w:val="000000"/>
        </w:rPr>
        <w:t>The next marketing st</w:t>
      </w:r>
      <w:r w:rsidR="00E26F02">
        <w:rPr>
          <w:rFonts w:ascii="Times New Roman" w:hAnsi="Times New Roman" w:cs="Times New Roman"/>
          <w:color w:val="000000"/>
        </w:rPr>
        <w:t>rategy that is suggested to St.-</w:t>
      </w:r>
      <w:r w:rsidRPr="00E004AE">
        <w:rPr>
          <w:rFonts w:ascii="Times New Roman" w:hAnsi="Times New Roman" w:cs="Times New Roman"/>
          <w:color w:val="000000"/>
        </w:rPr>
        <w:t>Albert</w:t>
      </w:r>
      <w:r w:rsidR="00E26F02">
        <w:rPr>
          <w:rFonts w:ascii="Times New Roman" w:hAnsi="Times New Roman" w:cs="Times New Roman"/>
          <w:color w:val="000000"/>
        </w:rPr>
        <w:t>’</w:t>
      </w:r>
      <w:r w:rsidRPr="00E004AE">
        <w:rPr>
          <w:rFonts w:ascii="Times New Roman" w:hAnsi="Times New Roman" w:cs="Times New Roman"/>
          <w:color w:val="000000"/>
        </w:rPr>
        <w:t>s brand extension. As of now the entity only produces cheeses and specialty milks, it is suggested that they develop more products that can be sold. If they began to develop and sell yogurts, dairy spreads, and continue to develop their ice creams it is evident that they would become a part of consumer's evoked set. This has the capability to not only result in an increase in revenue not only from the new product sales but also from their more recognized high quality cheeses.</w:t>
      </w:r>
    </w:p>
    <w:p w14:paraId="1334A24F" w14:textId="527519D7" w:rsidR="00A20C4C" w:rsidRPr="00E26F02" w:rsidRDefault="00E004AE" w:rsidP="00E26F02">
      <w:pPr>
        <w:spacing w:after="160" w:line="480" w:lineRule="auto"/>
        <w:ind w:firstLine="720"/>
        <w:rPr>
          <w:rFonts w:ascii="Times New Roman" w:hAnsi="Times New Roman" w:cs="Times New Roman"/>
        </w:rPr>
      </w:pPr>
      <w:r w:rsidRPr="00E004AE">
        <w:rPr>
          <w:rFonts w:ascii="Times New Roman" w:hAnsi="Times New Roman" w:cs="Times New Roman"/>
          <w:color w:val="000000"/>
        </w:rPr>
        <w:t>The current societal trend is taking a healthier turn, so if the emphasize on their quality ingredients in their current and future line extensions they will indefinitely see an increase in sales revenue.</w:t>
      </w:r>
    </w:p>
    <w:p w14:paraId="406EFE88"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Recommendation</w:t>
      </w:r>
    </w:p>
    <w:p w14:paraId="7D2773D4" w14:textId="594D0C57" w:rsidR="00E004AE" w:rsidRPr="00E004AE" w:rsidRDefault="00E004AE" w:rsidP="00E004AE">
      <w:pPr>
        <w:spacing w:line="480" w:lineRule="auto"/>
        <w:ind w:firstLine="720"/>
        <w:rPr>
          <w:rFonts w:ascii="Times New Roman" w:hAnsi="Times New Roman" w:cs="Times New Roman"/>
        </w:rPr>
      </w:pPr>
      <w:r w:rsidRPr="00E004AE">
        <w:rPr>
          <w:rFonts w:ascii="Times New Roman" w:hAnsi="Times New Roman" w:cs="Times New Roman"/>
          <w:color w:val="000000"/>
        </w:rPr>
        <w:t>The recomme</w:t>
      </w:r>
      <w:r w:rsidR="00E26F02">
        <w:rPr>
          <w:rFonts w:ascii="Times New Roman" w:hAnsi="Times New Roman" w:cs="Times New Roman"/>
          <w:color w:val="000000"/>
        </w:rPr>
        <w:t>ndation we would suggest to St.-</w:t>
      </w:r>
      <w:r w:rsidRPr="00E004AE">
        <w:rPr>
          <w:rFonts w:ascii="Times New Roman" w:hAnsi="Times New Roman" w:cs="Times New Roman"/>
          <w:color w:val="000000"/>
        </w:rPr>
        <w:t>Albert</w:t>
      </w:r>
      <w:r w:rsidR="00E26F02">
        <w:rPr>
          <w:rFonts w:ascii="Times New Roman" w:hAnsi="Times New Roman" w:cs="Times New Roman"/>
          <w:color w:val="000000"/>
        </w:rPr>
        <w:t>’</w:t>
      </w:r>
      <w:r w:rsidRPr="00E004AE">
        <w:rPr>
          <w:rFonts w:ascii="Times New Roman" w:hAnsi="Times New Roman" w:cs="Times New Roman"/>
          <w:color w:val="000000"/>
        </w:rPr>
        <w:t xml:space="preserve">s cheese company that would result in the highest revenue is a mix of the first two strategic alternatives. Targeting students by giving the percentage discount on specific days will help increase the amount of traffic on our social media, simultaneously getting in connection with news companies specifically ones in Toronto so the entrance of our cheese becomes common knowledge. This will definitely result in an increase in sales revenue at a minimal incurred cost to the company, as there will only be a minimal drop in revenue from the reduced price of cheese to student (should it not increase right </w:t>
      </w:r>
      <w:r w:rsidRPr="00E004AE">
        <w:rPr>
          <w:rFonts w:ascii="Times New Roman" w:hAnsi="Times New Roman" w:cs="Times New Roman"/>
          <w:color w:val="000000"/>
        </w:rPr>
        <w:lastRenderedPageBreak/>
        <w:t xml:space="preserve">away) and the obvious increase in expenditures to get our products from our manufacturing plants to our new </w:t>
      </w:r>
      <w:r w:rsidR="00E26F02" w:rsidRPr="00E004AE">
        <w:rPr>
          <w:rFonts w:ascii="Times New Roman" w:hAnsi="Times New Roman" w:cs="Times New Roman"/>
          <w:color w:val="000000"/>
        </w:rPr>
        <w:t>Toronto</w:t>
      </w:r>
      <w:r w:rsidRPr="00E004AE">
        <w:rPr>
          <w:rFonts w:ascii="Times New Roman" w:hAnsi="Times New Roman" w:cs="Times New Roman"/>
          <w:color w:val="000000"/>
        </w:rPr>
        <w:t xml:space="preserve"> retailers. While completing these two strategies simultaneously they will work together to increase our brand awareness while at the same time increasing revenue. </w:t>
      </w:r>
    </w:p>
    <w:p w14:paraId="6D9396B5"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 xml:space="preserve">Implementation </w:t>
      </w:r>
    </w:p>
    <w:p w14:paraId="52097FFC" w14:textId="77777777" w:rsidR="00E004AE" w:rsidRPr="00E004AE" w:rsidRDefault="00E004AE" w:rsidP="00E004AE">
      <w:pPr>
        <w:spacing w:line="480" w:lineRule="auto"/>
        <w:ind w:firstLine="720"/>
        <w:rPr>
          <w:rFonts w:ascii="Times New Roman" w:hAnsi="Times New Roman" w:cs="Times New Roman"/>
          <w:color w:val="000000" w:themeColor="text1"/>
        </w:rPr>
      </w:pPr>
      <w:r w:rsidRPr="00E004AE">
        <w:rPr>
          <w:rFonts w:ascii="Times New Roman" w:hAnsi="Times New Roman" w:cs="Times New Roman"/>
          <w:color w:val="000000" w:themeColor="text1"/>
        </w:rPr>
        <w:t xml:space="preserve">Considering that the options we are choosing to move forward with are marketing towards students, expanding into Toronto, and growing our social media presence, there are a variety of steps that will need to be implemented. The first products that we will use in our market expansion will be St-Albert’s award-winning aged cheddar and cheese curds. This will allow us to gauge the degree of acceptance of our products by the public. We will use our existing distribution contacts in the big box stores such as Loblaw’s and Metro. Using our previously established relationships, we can maximize the number of consumers to see our products. We will also target smaller specialty shops within the city. We plan on introducing our cheeses initially in a few stores within one year and gradually growing our presence. The environment within chain stores will be fairly similar, with our products located with the other higher-grade cheeses in the deli section. The specialty shops will be chosen based on how they fit into the principles and ideology of the company, quality first, and on how our products can be featured within them. We will need to speak to the people of Toronto in order to gain insight into their opinions on our products. We could offer samples and other promotions in order to grow their appreciation and fondness of our cheeses. We would do the same thing with the students; ask them questions and gain insight into our future customers. By talking with the students and Torontonians, we would simultaneously be raising awareness of our products. We would also adopt ‘student Tuesdays’ as a promotional tool that draws the students to the stores to purchase our cheeses and will allow us to gain a larger customer base. At this point we should start to </w:t>
      </w:r>
      <w:r w:rsidRPr="00E004AE">
        <w:rPr>
          <w:rFonts w:ascii="Times New Roman" w:hAnsi="Times New Roman" w:cs="Times New Roman"/>
          <w:color w:val="000000" w:themeColor="text1"/>
        </w:rPr>
        <w:lastRenderedPageBreak/>
        <w:t>really grow the social media presence in order to keep the consumers’ attention on our cheeses. By spreading the hashtag #</w:t>
      </w:r>
      <w:proofErr w:type="spellStart"/>
      <w:r w:rsidRPr="00E004AE">
        <w:rPr>
          <w:rFonts w:ascii="Times New Roman" w:hAnsi="Times New Roman" w:cs="Times New Roman"/>
          <w:color w:val="000000" w:themeColor="text1"/>
        </w:rPr>
        <w:t>ShareTheSqueak</w:t>
      </w:r>
      <w:proofErr w:type="spellEnd"/>
      <w:r w:rsidRPr="00E004AE">
        <w:rPr>
          <w:rFonts w:ascii="Times New Roman" w:hAnsi="Times New Roman" w:cs="Times New Roman"/>
          <w:color w:val="000000" w:themeColor="text1"/>
        </w:rPr>
        <w:t xml:space="preserve">, we will grow the awareness and our online presence immensely. Once the awareness is there we need to start distributing the cheeses to our new customer base. This would involve new manufacturing plants closer to Toronto, as well as other initial investments such as new trucks and hiring employees. These employees will be thoroughly educated on the product ensuring that they will be able to pass this knowledge along to the customer. This investment would be paid off quickly as the customer awareness of the products grows and they become eager to purchase. Given the new factory, the quality and ingredients of the product won’t change. We will establish agreements with farmers for fresh, locally produced ingredients for our cheeses. With the student base and the new locations in Toronto, purchasing St-Albert’s Cheese will become easy and the company will become a large competitor amongst the current known cheese brands. For a full implementation timeline, see appendix. </w:t>
      </w:r>
    </w:p>
    <w:p w14:paraId="2DC7DED8" w14:textId="77777777" w:rsidR="00E004AE" w:rsidRPr="00E004AE" w:rsidRDefault="00E004AE" w:rsidP="00E004AE">
      <w:pPr>
        <w:spacing w:line="480" w:lineRule="auto"/>
        <w:rPr>
          <w:rFonts w:ascii="Times New Roman" w:hAnsi="Times New Roman" w:cs="Times New Roman"/>
          <w:color w:val="1032DA"/>
        </w:rPr>
      </w:pPr>
      <w:r w:rsidRPr="00E004AE">
        <w:rPr>
          <w:rFonts w:ascii="Times New Roman" w:hAnsi="Times New Roman" w:cs="Times New Roman"/>
          <w:b/>
          <w:bCs/>
          <w:color w:val="1032DA"/>
        </w:rPr>
        <w:t xml:space="preserve">Conclusion </w:t>
      </w:r>
    </w:p>
    <w:p w14:paraId="67BCD22B" w14:textId="77777777" w:rsidR="00E004AE" w:rsidRDefault="00E004AE" w:rsidP="00E004AE">
      <w:pPr>
        <w:spacing w:line="480" w:lineRule="auto"/>
        <w:ind w:firstLine="720"/>
        <w:rPr>
          <w:rFonts w:ascii="Times New Roman" w:eastAsia="Times New Roman" w:hAnsi="Times New Roman" w:cs="Times New Roman"/>
          <w:color w:val="000000"/>
        </w:rPr>
      </w:pPr>
      <w:r w:rsidRPr="00E004AE">
        <w:rPr>
          <w:rFonts w:ascii="Times New Roman" w:eastAsia="Times New Roman" w:hAnsi="Times New Roman" w:cs="Times New Roman"/>
          <w:color w:val="000000"/>
        </w:rPr>
        <w:t>St. Albert’s has existed for a long period of time in their current market, and has the experience and the means to strengthen their presence and expand. By offering discounts to targeted demographics with great potential and engaging in more aggressive expansion initiatives into new markets, the result will be a sound marketing strategy that results in increased revenue opportunities and brand awareness.</w:t>
      </w:r>
    </w:p>
    <w:p w14:paraId="2BDAEF09" w14:textId="77777777" w:rsidR="008143BF" w:rsidRDefault="008143BF" w:rsidP="00E004AE">
      <w:pPr>
        <w:spacing w:line="480" w:lineRule="auto"/>
        <w:ind w:firstLine="720"/>
        <w:rPr>
          <w:rFonts w:ascii="Times New Roman" w:eastAsia="Times New Roman" w:hAnsi="Times New Roman" w:cs="Times New Roman"/>
          <w:color w:val="000000"/>
        </w:rPr>
      </w:pPr>
    </w:p>
    <w:p w14:paraId="0910F22E" w14:textId="77777777" w:rsidR="008143BF" w:rsidRDefault="008143BF" w:rsidP="00E004AE">
      <w:pPr>
        <w:spacing w:line="480" w:lineRule="auto"/>
        <w:ind w:firstLine="720"/>
        <w:rPr>
          <w:rFonts w:ascii="Times New Roman" w:eastAsia="Times New Roman" w:hAnsi="Times New Roman" w:cs="Times New Roman"/>
          <w:color w:val="000000"/>
        </w:rPr>
      </w:pPr>
    </w:p>
    <w:p w14:paraId="6A27943E" w14:textId="77777777" w:rsidR="008143BF" w:rsidRDefault="008143BF" w:rsidP="00E004AE">
      <w:pPr>
        <w:spacing w:line="480" w:lineRule="auto"/>
        <w:ind w:firstLine="720"/>
        <w:rPr>
          <w:rFonts w:ascii="Times New Roman" w:eastAsia="Times New Roman" w:hAnsi="Times New Roman" w:cs="Times New Roman"/>
          <w:color w:val="000000"/>
        </w:rPr>
      </w:pPr>
    </w:p>
    <w:p w14:paraId="0B6EFDF2" w14:textId="5140BD5E" w:rsidR="005C2457" w:rsidRDefault="005C2457" w:rsidP="00E004AE">
      <w:pPr>
        <w:spacing w:line="480" w:lineRule="auto"/>
        <w:ind w:firstLine="720"/>
        <w:rPr>
          <w:rFonts w:ascii="Times New Roman" w:eastAsia="Times New Roman" w:hAnsi="Times New Roman" w:cs="Times New Roman"/>
          <w:color w:val="000000"/>
        </w:rPr>
      </w:pPr>
    </w:p>
    <w:p w14:paraId="3BADA1FB" w14:textId="77777777" w:rsidR="005C2457" w:rsidRDefault="005C2457">
      <w:pP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br w:type="page"/>
      </w:r>
    </w:p>
    <w:p w14:paraId="5E3FD0F9" w14:textId="77777777" w:rsidR="008143BF" w:rsidRDefault="008143BF" w:rsidP="00E004AE">
      <w:pPr>
        <w:spacing w:line="480" w:lineRule="auto"/>
        <w:ind w:firstLine="720"/>
        <w:rPr>
          <w:rFonts w:ascii="Times New Roman" w:eastAsia="Times New Roman" w:hAnsi="Times New Roman" w:cs="Times New Roman"/>
          <w:color w:val="000000"/>
        </w:rPr>
      </w:pPr>
    </w:p>
    <w:p w14:paraId="3C10E436" w14:textId="4B61A7D0" w:rsidR="008143BF" w:rsidRPr="008143BF" w:rsidRDefault="008143BF" w:rsidP="000B6106">
      <w:pPr>
        <w:spacing w:line="480" w:lineRule="auto"/>
        <w:rPr>
          <w:rFonts w:ascii="Times New Roman" w:eastAsia="Times New Roman" w:hAnsi="Times New Roman" w:cs="Times New Roman"/>
          <w:b/>
          <w:color w:val="1032DA"/>
          <w:sz w:val="28"/>
        </w:rPr>
      </w:pPr>
      <w:r w:rsidRPr="008143BF">
        <w:rPr>
          <w:rFonts w:ascii="Times New Roman" w:eastAsia="Times New Roman" w:hAnsi="Times New Roman" w:cs="Times New Roman"/>
          <w:b/>
          <w:color w:val="1032DA"/>
          <w:sz w:val="28"/>
        </w:rPr>
        <w:t>Appendix</w:t>
      </w:r>
    </w:p>
    <w:p w14:paraId="64EEA428" w14:textId="77777777" w:rsidR="008143BF" w:rsidRPr="008143BF" w:rsidRDefault="008143BF" w:rsidP="008143BF">
      <w:pPr>
        <w:pStyle w:val="Heading2"/>
        <w:rPr>
          <w:rFonts w:ascii="Times New Roman" w:hAnsi="Times New Roman" w:cs="Times New Roman"/>
          <w:b w:val="0"/>
          <w:color w:val="0063FF"/>
          <w:sz w:val="28"/>
          <w:lang w:val="en-US"/>
        </w:rPr>
      </w:pPr>
      <w:bookmarkStart w:id="1" w:name="_Toc31"/>
      <w:r w:rsidRPr="008143BF">
        <w:rPr>
          <w:rFonts w:ascii="Times New Roman" w:hAnsi="Times New Roman" w:cs="Times New Roman"/>
          <w:b w:val="0"/>
          <w:color w:val="0063FF"/>
          <w:sz w:val="28"/>
          <w:lang w:val="en-US"/>
        </w:rPr>
        <w:t>Appendix A: SWOT Analysis - Micro-environment</w:t>
      </w:r>
      <w:bookmarkEnd w:id="1"/>
    </w:p>
    <w:tbl>
      <w:tblPr>
        <w:tblW w:w="9618" w:type="dxa"/>
        <w:tblInd w:w="-1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31"/>
        <w:gridCol w:w="4818"/>
        <w:gridCol w:w="2869"/>
      </w:tblGrid>
      <w:tr w:rsidR="008143BF" w:rsidRPr="00591581" w14:paraId="2B99988B" w14:textId="77777777" w:rsidTr="005C2457">
        <w:trPr>
          <w:trHeight w:val="330"/>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471ABF2" w14:textId="77777777" w:rsidR="008143BF" w:rsidRPr="00591581" w:rsidRDefault="008143BF" w:rsidP="005C2457">
            <w:pPr>
              <w:rPr>
                <w:rFonts w:ascii="Times New Roman" w:hAnsi="Times New Roman" w:cs="Times New Roman"/>
              </w:rPr>
            </w:pP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7DE55EE"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STRENGTHS</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7935E68"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WEAKNESSES</w:t>
            </w:r>
          </w:p>
        </w:tc>
      </w:tr>
      <w:tr w:rsidR="008143BF" w:rsidRPr="00591581" w14:paraId="4A00DF97" w14:textId="77777777" w:rsidTr="005C2457">
        <w:trPr>
          <w:trHeight w:val="2239"/>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E7DE164"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Marketing</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3C8B72"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All natural ingredients</w:t>
            </w:r>
          </w:p>
          <w:p w14:paraId="73BE979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Wide variety of channels used to advertise product</w:t>
            </w:r>
          </w:p>
          <w:p w14:paraId="71CB3DF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Execs and producers have equal knowledge of their product</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D154E81"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Improper use of channels</w:t>
            </w:r>
          </w:p>
          <w:p w14:paraId="557164A2"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Lack of marketing plan</w:t>
            </w:r>
          </w:p>
          <w:p w14:paraId="7A2E7669"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Rely heavily on repeat consumers</w:t>
            </w:r>
          </w:p>
          <w:p w14:paraId="638198F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Only available in small area of the country</w:t>
            </w:r>
          </w:p>
          <w:p w14:paraId="7DD75C67"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lang w:val="en-US"/>
              </w:rPr>
            </w:pPr>
          </w:p>
        </w:tc>
      </w:tr>
      <w:tr w:rsidR="008143BF" w:rsidRPr="00591581" w14:paraId="50D29EB6" w14:textId="77777777" w:rsidTr="005C2457">
        <w:trPr>
          <w:trHeight w:val="897"/>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E8E8D95"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Manufacturing</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DDA4BEB"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Same process used for over a century</w:t>
            </w:r>
          </w:p>
          <w:p w14:paraId="1A9F587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Use of locally grown ingredients</w:t>
            </w:r>
          </w:p>
          <w:p w14:paraId="6E112B10"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Central location to desired market</w:t>
            </w:r>
          </w:p>
          <w:p w14:paraId="23ADE53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No outsourcing or outside production</w:t>
            </w:r>
          </w:p>
          <w:p w14:paraId="61407308"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lang w:val="en-US"/>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89EF40"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Only one facility</w:t>
            </w:r>
          </w:p>
          <w:p w14:paraId="46AC0899"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Limited output capacity </w:t>
            </w:r>
          </w:p>
        </w:tc>
      </w:tr>
      <w:tr w:rsidR="008143BF" w:rsidRPr="00591581" w14:paraId="75B01B4E" w14:textId="77777777" w:rsidTr="005C2457">
        <w:trPr>
          <w:trHeight w:val="497"/>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B1F9C36"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Finance</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6B8934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Strong operating income</w:t>
            </w:r>
          </w:p>
          <w:p w14:paraId="31F674C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Constant increase in sales over past 24 months</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EA4D9B"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Recovering from factory fire in 2013</w:t>
            </w:r>
          </w:p>
        </w:tc>
      </w:tr>
      <w:tr w:rsidR="008143BF" w:rsidRPr="00591581" w14:paraId="4D0E83FA" w14:textId="77777777" w:rsidTr="005C2457">
        <w:trPr>
          <w:trHeight w:val="1741"/>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14840A" w14:textId="77777777" w:rsidR="008143BF" w:rsidRPr="00591581" w:rsidRDefault="008143BF" w:rsidP="005C2457">
            <w:pPr>
              <w:pStyle w:val="BodyA"/>
              <w:spacing w:line="240" w:lineRule="auto"/>
              <w:rPr>
                <w:rFonts w:ascii="Times New Roman" w:hAnsi="Times New Roman" w:cs="Times New Roman"/>
                <w:b/>
                <w:bCs/>
                <w:lang w:val="en-US"/>
              </w:rPr>
            </w:pPr>
            <w:r w:rsidRPr="00591581">
              <w:rPr>
                <w:rFonts w:ascii="Times New Roman" w:hAnsi="Times New Roman" w:cs="Times New Roman"/>
                <w:b/>
                <w:bCs/>
                <w:lang w:val="en-US"/>
              </w:rPr>
              <w:t xml:space="preserve">Research and </w:t>
            </w:r>
          </w:p>
          <w:p w14:paraId="2E1A1B1F"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Development</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A8F438A"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Multiple product-line</w:t>
            </w:r>
          </w:p>
          <w:p w14:paraId="251ECCF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Same recipe for 120 years</w:t>
            </w:r>
          </w:p>
          <w:p w14:paraId="29AAE72B"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Constantly developing new dairy products</w:t>
            </w:r>
          </w:p>
          <w:p w14:paraId="1C732D9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Have their own cheese festival</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9A9EDC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Local and multinational competition</w:t>
            </w:r>
          </w:p>
          <w:p w14:paraId="57149E6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Small company in comparison </w:t>
            </w:r>
          </w:p>
        </w:tc>
      </w:tr>
      <w:tr w:rsidR="008143BF" w:rsidRPr="00591581" w14:paraId="0C20F481" w14:textId="77777777" w:rsidTr="005C2457">
        <w:trPr>
          <w:trHeight w:val="1465"/>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0E9F97E" w14:textId="77777777" w:rsidR="008143BF" w:rsidRPr="00591581" w:rsidRDefault="008143BF" w:rsidP="005C2457">
            <w:pPr>
              <w:pStyle w:val="BodyA"/>
              <w:spacing w:line="240" w:lineRule="auto"/>
              <w:rPr>
                <w:rFonts w:ascii="Times New Roman" w:hAnsi="Times New Roman" w:cs="Times New Roman"/>
                <w:b/>
                <w:bCs/>
                <w:lang w:val="en-US"/>
              </w:rPr>
            </w:pPr>
            <w:r w:rsidRPr="00591581">
              <w:rPr>
                <w:rFonts w:ascii="Times New Roman" w:hAnsi="Times New Roman" w:cs="Times New Roman"/>
                <w:b/>
                <w:bCs/>
                <w:lang w:val="en-US"/>
              </w:rPr>
              <w:t xml:space="preserve">Human </w:t>
            </w:r>
          </w:p>
          <w:p w14:paraId="6B153149"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Resources</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10A78B"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Board is generationally run</w:t>
            </w:r>
          </w:p>
          <w:p w14:paraId="44F85A3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Highly knowledgeable of the business </w:t>
            </w:r>
          </w:p>
          <w:p w14:paraId="06AA885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A strong panel of executive </w:t>
            </w:r>
            <w:r w:rsidRPr="00591581">
              <w:rPr>
                <w:rFonts w:ascii="Times New Roman" w:hAnsi="Times New Roman" w:cs="Times New Roman"/>
                <w:lang w:val="en-US"/>
              </w:rPr>
              <w:br/>
              <w:t xml:space="preserve">officers </w:t>
            </w:r>
          </w:p>
          <w:p w14:paraId="573E2616"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A strong coherence in the </w:t>
            </w:r>
            <w:r w:rsidRPr="00591581">
              <w:rPr>
                <w:rFonts w:ascii="Times New Roman" w:hAnsi="Times New Roman" w:cs="Times New Roman"/>
                <w:lang w:val="en-US"/>
              </w:rPr>
              <w:br/>
              <w:t xml:space="preserve">company </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47ECB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Little turnover in families who run the company</w:t>
            </w:r>
          </w:p>
          <w:p w14:paraId="1050F057"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Lack of fresh perspective</w:t>
            </w:r>
          </w:p>
        </w:tc>
      </w:tr>
      <w:tr w:rsidR="008143BF" w:rsidRPr="00591581" w14:paraId="4CECAE2B" w14:textId="77777777" w:rsidTr="005C2457">
        <w:trPr>
          <w:trHeight w:val="679"/>
        </w:trPr>
        <w:tc>
          <w:tcPr>
            <w:tcW w:w="193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750A37F"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Information Systems</w:t>
            </w:r>
          </w:p>
        </w:tc>
        <w:tc>
          <w:tcPr>
            <w:tcW w:w="4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B9D268A"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 xml:space="preserve">Website with online ordering </w:t>
            </w:r>
          </w:p>
          <w:p w14:paraId="76DC491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Major social media pages</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EC995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Inefficient use of social media</w:t>
            </w:r>
          </w:p>
          <w:p w14:paraId="3EC4BD5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Out of date website</w:t>
            </w:r>
          </w:p>
          <w:p w14:paraId="1CA04E6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No in-house employees to run website or social media</w:t>
            </w:r>
          </w:p>
        </w:tc>
      </w:tr>
    </w:tbl>
    <w:p w14:paraId="2EE27EEA" w14:textId="77777777" w:rsidR="008143BF" w:rsidRPr="00591581" w:rsidRDefault="008143BF" w:rsidP="008143BF">
      <w:pPr>
        <w:pStyle w:val="Heading2"/>
        <w:rPr>
          <w:rFonts w:ascii="Times New Roman" w:hAnsi="Times New Roman" w:cs="Times New Roman"/>
          <w:lang w:val="en-US"/>
        </w:rPr>
      </w:pPr>
      <w:bookmarkStart w:id="2" w:name="_Toc32"/>
    </w:p>
    <w:p w14:paraId="422BA1F0" w14:textId="77777777" w:rsidR="008143BF" w:rsidRPr="00591581" w:rsidRDefault="008143BF" w:rsidP="008143BF">
      <w:pPr>
        <w:pStyle w:val="Heading2"/>
        <w:rPr>
          <w:rFonts w:ascii="Times New Roman" w:hAnsi="Times New Roman" w:cs="Times New Roman"/>
          <w:lang w:val="en-US"/>
        </w:rPr>
      </w:pPr>
    </w:p>
    <w:p w14:paraId="1EF0403E" w14:textId="77777777" w:rsidR="008143BF" w:rsidRPr="00591581" w:rsidRDefault="008143BF" w:rsidP="008143BF">
      <w:pPr>
        <w:pStyle w:val="Heading2"/>
        <w:rPr>
          <w:rFonts w:ascii="Times New Roman" w:hAnsi="Times New Roman" w:cs="Times New Roman"/>
          <w:b w:val="0"/>
          <w:color w:val="0063FF"/>
          <w:lang w:val="en-US"/>
        </w:rPr>
      </w:pPr>
      <w:r w:rsidRPr="00591581">
        <w:rPr>
          <w:rFonts w:ascii="Times New Roman" w:hAnsi="Times New Roman" w:cs="Times New Roman"/>
          <w:b w:val="0"/>
          <w:color w:val="0063FF"/>
          <w:lang w:val="en-US"/>
        </w:rPr>
        <w:t>Appendix B: SWOT Analysis - Macro-environment</w:t>
      </w:r>
      <w:bookmarkEnd w:id="2"/>
    </w:p>
    <w:p w14:paraId="01DD4C04" w14:textId="77777777" w:rsidR="008143BF" w:rsidRPr="00591581" w:rsidRDefault="008143BF" w:rsidP="008143BF">
      <w:pPr>
        <w:pStyle w:val="BodyA"/>
        <w:spacing w:line="240" w:lineRule="auto"/>
        <w:rPr>
          <w:rFonts w:ascii="Times New Roman" w:hAnsi="Times New Roman" w:cs="Times New Roman"/>
          <w:b/>
          <w:bCs/>
          <w:lang w:val="en-US"/>
        </w:rPr>
      </w:pPr>
    </w:p>
    <w:tbl>
      <w:tblPr>
        <w:tblW w:w="9418" w:type="dxa"/>
        <w:tblInd w:w="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51"/>
        <w:gridCol w:w="3682"/>
        <w:gridCol w:w="3885"/>
      </w:tblGrid>
      <w:tr w:rsidR="008143BF" w:rsidRPr="00591581" w14:paraId="44D5B726" w14:textId="77777777" w:rsidTr="005C2457">
        <w:trPr>
          <w:trHeight w:val="330"/>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1B9DF7D" w14:textId="77777777" w:rsidR="008143BF" w:rsidRPr="00591581" w:rsidRDefault="008143BF" w:rsidP="005C2457">
            <w:pPr>
              <w:rPr>
                <w:rFonts w:ascii="Times New Roman" w:hAnsi="Times New Roman" w:cs="Times New Roman"/>
              </w:rPr>
            </w:pP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2BF946D" w14:textId="77777777" w:rsidR="008143BF" w:rsidRPr="00591581" w:rsidRDefault="008143BF" w:rsidP="005C2457">
            <w:pPr>
              <w:pStyle w:val="BodyA"/>
              <w:spacing w:line="240" w:lineRule="auto"/>
              <w:jc w:val="center"/>
              <w:rPr>
                <w:rFonts w:ascii="Times New Roman" w:hAnsi="Times New Roman" w:cs="Times New Roman"/>
              </w:rPr>
            </w:pPr>
            <w:r w:rsidRPr="00591581">
              <w:rPr>
                <w:rFonts w:ascii="Times New Roman" w:hAnsi="Times New Roman" w:cs="Times New Roman"/>
                <w:b/>
                <w:bCs/>
                <w:lang w:val="en-US"/>
              </w:rPr>
              <w:t>OPPORTUNITIES</w:t>
            </w: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AAE1E85" w14:textId="77777777" w:rsidR="008143BF" w:rsidRPr="00591581" w:rsidRDefault="008143BF" w:rsidP="005C2457">
            <w:pPr>
              <w:pStyle w:val="BodyA"/>
              <w:spacing w:line="240" w:lineRule="auto"/>
              <w:jc w:val="center"/>
              <w:rPr>
                <w:rFonts w:ascii="Times New Roman" w:hAnsi="Times New Roman" w:cs="Times New Roman"/>
              </w:rPr>
            </w:pPr>
            <w:r w:rsidRPr="00591581">
              <w:rPr>
                <w:rFonts w:ascii="Times New Roman" w:hAnsi="Times New Roman" w:cs="Times New Roman"/>
                <w:b/>
                <w:bCs/>
                <w:lang w:val="en-US"/>
              </w:rPr>
              <w:t>THREATS</w:t>
            </w:r>
          </w:p>
        </w:tc>
      </w:tr>
      <w:tr w:rsidR="008143BF" w:rsidRPr="00591581" w14:paraId="48F1E11D" w14:textId="77777777" w:rsidTr="005C2457">
        <w:trPr>
          <w:trHeight w:val="2349"/>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DFF6AF"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Regulatory Force</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C07752A"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Government body controls ingredients and cultures used in cheese</w:t>
            </w:r>
          </w:p>
          <w:p w14:paraId="15267AB7"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Newly formed standards leave room for creation and product development</w:t>
            </w:r>
          </w:p>
          <w:p w14:paraId="003E89A3"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Not exported so no external food inspections</w:t>
            </w:r>
          </w:p>
          <w:p w14:paraId="7A32ECCE"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rPr>
            </w:pP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EB39CB1"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Accountable for product quality</w:t>
            </w:r>
          </w:p>
          <w:p w14:paraId="1B8EEBE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Regulated by a government body</w:t>
            </w:r>
          </w:p>
          <w:p w14:paraId="54FD8A5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Products are inspected to ensure no faulty ingredients are used</w:t>
            </w:r>
          </w:p>
          <w:p w14:paraId="1DB1CC2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Will be subject to external inspections if they decide to export their products</w:t>
            </w:r>
          </w:p>
        </w:tc>
      </w:tr>
      <w:tr w:rsidR="008143BF" w:rsidRPr="00591581" w14:paraId="28190182" w14:textId="77777777" w:rsidTr="005C2457">
        <w:trPr>
          <w:trHeight w:val="1064"/>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55F36D"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Economic Force</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6684090"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Increase in domestic demand in 2015</w:t>
            </w:r>
          </w:p>
          <w:p w14:paraId="5881B559"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Higher disposable incomes allow consumers to purchase higher priced goods</w:t>
            </w:r>
          </w:p>
          <w:p w14:paraId="0316EA6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Access to European markets</w:t>
            </w:r>
          </w:p>
          <w:p w14:paraId="212C424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High USD creates potential market to export to</w:t>
            </w:r>
          </w:p>
          <w:p w14:paraId="39F82A4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Newly developed products help maintain companies competition in the market</w:t>
            </w: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7A363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Canada fell into recession in 2015</w:t>
            </w:r>
          </w:p>
          <w:p w14:paraId="6B7EA8B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Lower purchasing power with a larger debt-to-income ratio</w:t>
            </w:r>
          </w:p>
          <w:p w14:paraId="751B0197"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Though they have more money, consumers more likely to prepare for economic downturn rather than consume more</w:t>
            </w:r>
          </w:p>
        </w:tc>
      </w:tr>
      <w:tr w:rsidR="008143BF" w:rsidRPr="00591581" w14:paraId="441E46E7" w14:textId="77777777" w:rsidTr="005C2457">
        <w:trPr>
          <w:trHeight w:val="3274"/>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25B913F"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Social Force</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DE0007D"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Canadian consumers prefer to buy locally</w:t>
            </w:r>
          </w:p>
          <w:p w14:paraId="457FBD1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Products and ingredients are locally purchased and produced</w:t>
            </w:r>
          </w:p>
          <w:p w14:paraId="5086C532"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Ingredients are sustainably produced</w:t>
            </w:r>
          </w:p>
          <w:p w14:paraId="5D47E9D3"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lang w:val="en-US"/>
              </w:rPr>
            </w:pPr>
            <w:r w:rsidRPr="00591581">
              <w:rPr>
                <w:rFonts w:ascii="Times New Roman" w:hAnsi="Times New Roman" w:cs="Times New Roman"/>
                <w:lang w:val="en-US"/>
              </w:rPr>
              <w:t>Prefer quality and nutritional benefits vs. overall price of the product</w:t>
            </w:r>
          </w:p>
          <w:p w14:paraId="2AE23B9D"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lang w:val="en-US"/>
              </w:rPr>
            </w:pP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415C87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Certain religions don’t consume non-blessed food products</w:t>
            </w:r>
          </w:p>
          <w:p w14:paraId="12B802DA"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Vegans don’t consume any animal bi-products</w:t>
            </w:r>
          </w:p>
          <w:p w14:paraId="38523093"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Results in slight lower market</w:t>
            </w:r>
          </w:p>
        </w:tc>
      </w:tr>
      <w:tr w:rsidR="008143BF" w:rsidRPr="00591581" w14:paraId="60C3BDEA" w14:textId="77777777" w:rsidTr="005C2457">
        <w:trPr>
          <w:trHeight w:val="1876"/>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892DB0B"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lastRenderedPageBreak/>
              <w:t>Technological Force</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4EA07A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Unique manufacturing process (120 yrs. old)</w:t>
            </w:r>
          </w:p>
          <w:p w14:paraId="713405D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Brand new factory ensures efficiency</w:t>
            </w:r>
          </w:p>
          <w:p w14:paraId="73D07B64"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New equipment has allowed for product-line expansion</w:t>
            </w:r>
          </w:p>
          <w:p w14:paraId="201AA264"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rPr>
            </w:pP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8D4A1E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No where near as efficient as larger companies</w:t>
            </w:r>
          </w:p>
          <w:p w14:paraId="50550BDD"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Results in much higher output</w:t>
            </w:r>
          </w:p>
          <w:p w14:paraId="69B50668"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rPr>
            </w:pPr>
          </w:p>
        </w:tc>
      </w:tr>
      <w:tr w:rsidR="008143BF" w:rsidRPr="00591581" w14:paraId="402976BC" w14:textId="77777777" w:rsidTr="005C2457">
        <w:trPr>
          <w:trHeight w:val="2225"/>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05996B2"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Culture</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7F6F89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Increased consumption annually</w:t>
            </w:r>
          </w:p>
          <w:p w14:paraId="78AB8F1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High growth in cheddar consumption</w:t>
            </w:r>
          </w:p>
          <w:p w14:paraId="689D8E8B"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More popularity amongst finer and healthier cheeses</w:t>
            </w:r>
          </w:p>
          <w:p w14:paraId="7F724A07"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Investigating new products to target specific markets</w:t>
            </w:r>
          </w:p>
          <w:p w14:paraId="5E8EDF15" w14:textId="77777777" w:rsidR="008143BF" w:rsidRPr="00591581" w:rsidRDefault="008143BF" w:rsidP="005C2457">
            <w:pPr>
              <w:pStyle w:val="BodyA"/>
              <w:tabs>
                <w:tab w:val="left" w:pos="427"/>
                <w:tab w:val="left" w:pos="456"/>
              </w:tabs>
              <w:spacing w:line="240" w:lineRule="auto"/>
              <w:rPr>
                <w:rFonts w:ascii="Times New Roman" w:hAnsi="Times New Roman" w:cs="Times New Roman"/>
              </w:rPr>
            </w:pP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A11223D"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Decline in less-refined products</w:t>
            </w:r>
          </w:p>
          <w:p w14:paraId="6E5B506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Specific religious groups only eat certain cheese products not currently offered by St-A.</w:t>
            </w:r>
          </w:p>
        </w:tc>
      </w:tr>
      <w:tr w:rsidR="008143BF" w:rsidRPr="00591581" w14:paraId="35BD2B04" w14:textId="77777777" w:rsidTr="005C2457">
        <w:trPr>
          <w:trHeight w:val="3307"/>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1BCDDFF"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Demographics</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59D2EF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Aging population is more worried about quality and health benefits of products</w:t>
            </w:r>
          </w:p>
          <w:p w14:paraId="4A209852"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 xml:space="preserve">Willing to pay more for this </w:t>
            </w:r>
          </w:p>
          <w:p w14:paraId="5F8057A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Can increase specific marketing to aging population</w:t>
            </w:r>
          </w:p>
          <w:p w14:paraId="59AFA803"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Can emerge into new demographics (younger consumers)</w:t>
            </w:r>
          </w:p>
          <w:p w14:paraId="42CD6F14"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rPr>
            </w:pP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E2B32FF"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Younger generations don’t have as much disposable income to spend on higher priced products</w:t>
            </w:r>
          </w:p>
          <w:p w14:paraId="3A504D9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 xml:space="preserve">Potential reduction of sales as older generation is dwindling  </w:t>
            </w:r>
          </w:p>
        </w:tc>
      </w:tr>
      <w:tr w:rsidR="008143BF" w:rsidRPr="00591581" w14:paraId="010BA4BD" w14:textId="77777777" w:rsidTr="005C2457">
        <w:trPr>
          <w:trHeight w:val="2546"/>
        </w:trPr>
        <w:tc>
          <w:tcPr>
            <w:tcW w:w="185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52802C8" w14:textId="77777777" w:rsidR="008143BF" w:rsidRPr="00591581" w:rsidRDefault="008143BF"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Competition</w:t>
            </w:r>
          </w:p>
        </w:tc>
        <w:tc>
          <w:tcPr>
            <w:tcW w:w="36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AFF93B0"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Competitively priced</w:t>
            </w:r>
          </w:p>
          <w:p w14:paraId="19D1A965"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Located away from major manufacturers in stores</w:t>
            </w:r>
          </w:p>
          <w:p w14:paraId="1B5C5518"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Unique local manufacturing process compared to conglomerate brands</w:t>
            </w:r>
          </w:p>
        </w:tc>
        <w:tc>
          <w:tcPr>
            <w:tcW w:w="388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039458C"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Conglomerate corporations control strong majority of market</w:t>
            </w:r>
          </w:p>
          <w:p w14:paraId="702DDECD"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lang w:val="en-US"/>
              </w:rPr>
              <w:t>Trade deals create imported competitors</w:t>
            </w:r>
          </w:p>
          <w:p w14:paraId="2AC96199"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Hundreds of different choices</w:t>
            </w:r>
          </w:p>
          <w:p w14:paraId="0AB1FFA1"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Though not the same, most brands have “X year aged” alternatives</w:t>
            </w:r>
          </w:p>
          <w:p w14:paraId="69A87D2E" w14:textId="77777777" w:rsidR="008143BF" w:rsidRPr="00591581" w:rsidRDefault="008143BF" w:rsidP="008143BF">
            <w:pPr>
              <w:pStyle w:val="BodyA"/>
              <w:numPr>
                <w:ilvl w:val="0"/>
                <w:numId w:val="5"/>
              </w:numPr>
              <w:tabs>
                <w:tab w:val="left" w:pos="427"/>
                <w:tab w:val="left" w:pos="456"/>
              </w:tabs>
              <w:spacing w:line="240" w:lineRule="auto"/>
              <w:rPr>
                <w:rFonts w:ascii="Times New Roman" w:hAnsi="Times New Roman" w:cs="Times New Roman"/>
              </w:rPr>
            </w:pPr>
            <w:r w:rsidRPr="00591581">
              <w:rPr>
                <w:rFonts w:ascii="Times New Roman" w:hAnsi="Times New Roman" w:cs="Times New Roman"/>
              </w:rPr>
              <w:t>Conglomerate brands offer much lower priced alternatives</w:t>
            </w:r>
          </w:p>
          <w:p w14:paraId="7FD748AA" w14:textId="77777777" w:rsidR="008143BF" w:rsidRPr="00591581" w:rsidRDefault="008143BF" w:rsidP="005C2457">
            <w:pPr>
              <w:pStyle w:val="BodyA"/>
              <w:tabs>
                <w:tab w:val="left" w:pos="427"/>
                <w:tab w:val="left" w:pos="456"/>
              </w:tabs>
              <w:spacing w:line="240" w:lineRule="auto"/>
              <w:ind w:left="111"/>
              <w:rPr>
                <w:rFonts w:ascii="Times New Roman" w:hAnsi="Times New Roman" w:cs="Times New Roman"/>
              </w:rPr>
            </w:pPr>
          </w:p>
        </w:tc>
      </w:tr>
    </w:tbl>
    <w:p w14:paraId="36BB8741" w14:textId="77777777" w:rsidR="008143BF" w:rsidRPr="00591581" w:rsidRDefault="008143BF" w:rsidP="008143BF">
      <w:pPr>
        <w:rPr>
          <w:rFonts w:ascii="Times New Roman" w:hAnsi="Times New Roman" w:cs="Times New Roman"/>
        </w:rPr>
      </w:pPr>
    </w:p>
    <w:p w14:paraId="6F0FC767" w14:textId="77777777" w:rsidR="008143BF" w:rsidRPr="00591581" w:rsidRDefault="008143BF" w:rsidP="00E004AE">
      <w:pPr>
        <w:spacing w:line="480" w:lineRule="auto"/>
        <w:ind w:firstLine="720"/>
        <w:rPr>
          <w:rFonts w:ascii="Times New Roman" w:eastAsia="Times New Roman" w:hAnsi="Times New Roman" w:cs="Times New Roman"/>
        </w:rPr>
      </w:pPr>
    </w:p>
    <w:p w14:paraId="2F22F066" w14:textId="77777777" w:rsidR="002520BE" w:rsidRPr="00591581" w:rsidRDefault="002520BE" w:rsidP="002520BE">
      <w:pPr>
        <w:pStyle w:val="ListParagraph"/>
        <w:spacing w:before="120" w:line="480" w:lineRule="auto"/>
        <w:rPr>
          <w:rFonts w:ascii="Times New Roman" w:hAnsi="Times New Roman" w:cs="Times New Roman"/>
          <w:lang w:val="en-CA"/>
        </w:rPr>
      </w:pPr>
    </w:p>
    <w:p w14:paraId="2A302E7D" w14:textId="77777777" w:rsidR="008143BF" w:rsidRPr="00591581" w:rsidRDefault="008143BF" w:rsidP="002520BE">
      <w:pPr>
        <w:pStyle w:val="ListParagraph"/>
        <w:spacing w:before="120" w:line="480" w:lineRule="auto"/>
        <w:rPr>
          <w:rFonts w:ascii="Times New Roman" w:hAnsi="Times New Roman" w:cs="Times New Roman"/>
          <w:lang w:val="en-CA"/>
        </w:rPr>
      </w:pPr>
    </w:p>
    <w:p w14:paraId="0051B029" w14:textId="77777777" w:rsidR="00D376F5" w:rsidRPr="00591581" w:rsidRDefault="00D376F5" w:rsidP="00D376F5">
      <w:pPr>
        <w:pStyle w:val="Heading2"/>
        <w:rPr>
          <w:rFonts w:ascii="Times New Roman" w:hAnsi="Times New Roman" w:cs="Times New Roman"/>
          <w:b w:val="0"/>
          <w:color w:val="0063FF"/>
          <w:lang w:val="en-US"/>
        </w:rPr>
      </w:pPr>
      <w:r w:rsidRPr="00591581">
        <w:rPr>
          <w:rFonts w:ascii="Times New Roman" w:hAnsi="Times New Roman" w:cs="Times New Roman"/>
          <w:b w:val="0"/>
          <w:color w:val="0063FF"/>
          <w:lang w:val="en-US"/>
        </w:rPr>
        <w:lastRenderedPageBreak/>
        <w:t xml:space="preserve">Appendix C: Boston Box Analysis </w:t>
      </w:r>
    </w:p>
    <w:p w14:paraId="3D5D66F3" w14:textId="77777777" w:rsidR="00D376F5" w:rsidRPr="00591581" w:rsidRDefault="00D376F5" w:rsidP="00D376F5">
      <w:pPr>
        <w:spacing w:before="120" w:line="480" w:lineRule="auto"/>
        <w:rPr>
          <w:rFonts w:ascii="Times New Roman" w:hAnsi="Times New Roman" w:cs="Times New Roman"/>
          <w:lang w:val="en-CA"/>
        </w:rPr>
      </w:pPr>
    </w:p>
    <w:tbl>
      <w:tblPr>
        <w:tblStyle w:val="TableGrid"/>
        <w:tblpPr w:leftFromText="180" w:rightFromText="180" w:vertAnchor="text" w:horzAnchor="page" w:tblpX="2350" w:tblpY="274"/>
        <w:tblW w:w="0" w:type="auto"/>
        <w:tblLook w:val="04A0" w:firstRow="1" w:lastRow="0" w:firstColumn="1" w:lastColumn="0" w:noHBand="0" w:noVBand="1"/>
      </w:tblPr>
      <w:tblGrid>
        <w:gridCol w:w="577"/>
        <w:gridCol w:w="3336"/>
        <w:gridCol w:w="3362"/>
      </w:tblGrid>
      <w:tr w:rsidR="00D376F5" w:rsidRPr="00591581" w14:paraId="086A21C5" w14:textId="77777777" w:rsidTr="00D376F5">
        <w:trPr>
          <w:trHeight w:val="1599"/>
        </w:trPr>
        <w:tc>
          <w:tcPr>
            <w:tcW w:w="577" w:type="dxa"/>
            <w:vMerge w:val="restart"/>
            <w:tcBorders>
              <w:top w:val="nil"/>
              <w:left w:val="nil"/>
              <w:bottom w:val="nil"/>
              <w:right w:val="nil"/>
            </w:tcBorders>
            <w:textDirection w:val="btLr"/>
          </w:tcPr>
          <w:p w14:paraId="217191C6" w14:textId="4D2344BD" w:rsidR="00D376F5" w:rsidRPr="00591581" w:rsidRDefault="00D376F5" w:rsidP="00D376F5">
            <w:pPr>
              <w:ind w:left="113" w:right="113"/>
              <w:jc w:val="center"/>
              <w:rPr>
                <w:rFonts w:ascii="Times New Roman" w:hAnsi="Times New Roman" w:cs="Times New Roman"/>
                <w:b/>
              </w:rPr>
            </w:pPr>
            <w:r w:rsidRPr="00591581">
              <w:rPr>
                <w:rFonts w:ascii="Times New Roman" w:hAnsi="Times New Roman" w:cs="Times New Roman"/>
                <w:b/>
              </w:rPr>
              <w:t xml:space="preserve">                        Market Growth Rate</w:t>
            </w:r>
          </w:p>
          <w:p w14:paraId="1CF22822" w14:textId="77777777" w:rsidR="00D376F5" w:rsidRPr="00591581" w:rsidRDefault="00D376F5" w:rsidP="00D376F5">
            <w:pPr>
              <w:ind w:left="113" w:right="113"/>
              <w:rPr>
                <w:rFonts w:ascii="Times New Roman" w:hAnsi="Times New Roman" w:cs="Times New Roman"/>
              </w:rPr>
            </w:pPr>
          </w:p>
        </w:tc>
        <w:tc>
          <w:tcPr>
            <w:tcW w:w="3336" w:type="dxa"/>
            <w:tcBorders>
              <w:top w:val="nil"/>
              <w:left w:val="nil"/>
              <w:bottom w:val="single" w:sz="36" w:space="0" w:color="auto"/>
              <w:right w:val="single" w:sz="36" w:space="0" w:color="auto"/>
            </w:tcBorders>
          </w:tcPr>
          <w:p w14:paraId="10FA539B" w14:textId="17BD7FB6" w:rsidR="00D376F5" w:rsidRPr="00591581" w:rsidRDefault="00D376F5" w:rsidP="00D376F5">
            <w:pPr>
              <w:rPr>
                <w:rFonts w:ascii="Times New Roman" w:hAnsi="Times New Roman" w:cs="Times New Roman"/>
                <w:b/>
              </w:rPr>
            </w:pPr>
            <w:r w:rsidRPr="00591581">
              <w:rPr>
                <w:rFonts w:ascii="Times New Roman" w:hAnsi="Times New Roman" w:cs="Times New Roman"/>
                <w:noProof/>
              </w:rPr>
              <w:drawing>
                <wp:anchor distT="0" distB="0" distL="114300" distR="114300" simplePos="0" relativeHeight="251659264" behindDoc="0" locked="0" layoutInCell="1" allowOverlap="1" wp14:anchorId="15114CFE" wp14:editId="60454C36">
                  <wp:simplePos x="0" y="0"/>
                  <wp:positionH relativeFrom="column">
                    <wp:posOffset>987377</wp:posOffset>
                  </wp:positionH>
                  <wp:positionV relativeFrom="paragraph">
                    <wp:posOffset>215546</wp:posOffset>
                  </wp:positionV>
                  <wp:extent cx="1005292" cy="571149"/>
                  <wp:effectExtent l="0" t="0" r="1079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talber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5292" cy="571149"/>
                          </a:xfrm>
                          <a:prstGeom prst="rect">
                            <a:avLst/>
                          </a:prstGeom>
                        </pic:spPr>
                      </pic:pic>
                    </a:graphicData>
                  </a:graphic>
                  <wp14:sizeRelH relativeFrom="page">
                    <wp14:pctWidth>0</wp14:pctWidth>
                  </wp14:sizeRelH>
                  <wp14:sizeRelV relativeFrom="page">
                    <wp14:pctHeight>0</wp14:pctHeight>
                  </wp14:sizeRelV>
                </wp:anchor>
              </w:drawing>
            </w:r>
          </w:p>
        </w:tc>
        <w:tc>
          <w:tcPr>
            <w:tcW w:w="3362" w:type="dxa"/>
            <w:tcBorders>
              <w:top w:val="nil"/>
              <w:left w:val="single" w:sz="36" w:space="0" w:color="auto"/>
              <w:bottom w:val="single" w:sz="36" w:space="0" w:color="auto"/>
              <w:right w:val="nil"/>
            </w:tcBorders>
          </w:tcPr>
          <w:p w14:paraId="6E661E13" w14:textId="77777777" w:rsidR="00D376F5" w:rsidRPr="00591581" w:rsidRDefault="00D376F5" w:rsidP="00D376F5">
            <w:pPr>
              <w:jc w:val="right"/>
              <w:rPr>
                <w:rFonts w:ascii="Times New Roman" w:hAnsi="Times New Roman" w:cs="Times New Roman"/>
                <w:b/>
              </w:rPr>
            </w:pPr>
            <w:r w:rsidRPr="00591581">
              <w:rPr>
                <w:rFonts w:ascii="Times New Roman" w:hAnsi="Times New Roman" w:cs="Times New Roman"/>
                <w:b/>
              </w:rPr>
              <w:t>High</w:t>
            </w:r>
          </w:p>
          <w:p w14:paraId="5E9CA4A7" w14:textId="77777777" w:rsidR="00D376F5" w:rsidRPr="00591581" w:rsidRDefault="00D376F5" w:rsidP="00D376F5">
            <w:pPr>
              <w:jc w:val="right"/>
              <w:rPr>
                <w:rFonts w:ascii="Times New Roman" w:hAnsi="Times New Roman" w:cs="Times New Roman"/>
              </w:rPr>
            </w:pPr>
          </w:p>
          <w:p w14:paraId="3A658E48" w14:textId="77777777" w:rsidR="00D376F5" w:rsidRPr="00591581" w:rsidRDefault="00D376F5" w:rsidP="00D376F5">
            <w:pPr>
              <w:jc w:val="right"/>
              <w:rPr>
                <w:rFonts w:ascii="Times New Roman" w:hAnsi="Times New Roman" w:cs="Times New Roman"/>
              </w:rPr>
            </w:pPr>
          </w:p>
          <w:p w14:paraId="65104469" w14:textId="77777777" w:rsidR="00D376F5" w:rsidRPr="00591581" w:rsidRDefault="00D376F5" w:rsidP="00D376F5">
            <w:pPr>
              <w:jc w:val="right"/>
              <w:rPr>
                <w:rFonts w:ascii="Times New Roman" w:hAnsi="Times New Roman" w:cs="Times New Roman"/>
              </w:rPr>
            </w:pPr>
          </w:p>
          <w:p w14:paraId="3C1D4B55" w14:textId="77777777" w:rsidR="00D376F5" w:rsidRPr="00591581" w:rsidRDefault="00D376F5" w:rsidP="00D376F5">
            <w:pPr>
              <w:rPr>
                <w:rFonts w:ascii="Times New Roman" w:hAnsi="Times New Roman" w:cs="Times New Roman"/>
              </w:rPr>
            </w:pPr>
          </w:p>
          <w:p w14:paraId="4ADFD7E4" w14:textId="77777777" w:rsidR="00D376F5" w:rsidRPr="00591581" w:rsidRDefault="00D376F5" w:rsidP="00D376F5">
            <w:pPr>
              <w:rPr>
                <w:rFonts w:ascii="Times New Roman" w:hAnsi="Times New Roman" w:cs="Times New Roman"/>
              </w:rPr>
            </w:pPr>
          </w:p>
        </w:tc>
      </w:tr>
      <w:tr w:rsidR="00D376F5" w:rsidRPr="00591581" w14:paraId="4AF32451" w14:textId="77777777" w:rsidTr="00D376F5">
        <w:trPr>
          <w:trHeight w:val="1528"/>
        </w:trPr>
        <w:tc>
          <w:tcPr>
            <w:tcW w:w="577" w:type="dxa"/>
            <w:vMerge/>
            <w:tcBorders>
              <w:top w:val="nil"/>
              <w:left w:val="nil"/>
              <w:bottom w:val="nil"/>
              <w:right w:val="nil"/>
            </w:tcBorders>
          </w:tcPr>
          <w:p w14:paraId="6A9E312B" w14:textId="77777777" w:rsidR="00D376F5" w:rsidRPr="00591581" w:rsidRDefault="00D376F5" w:rsidP="00D376F5">
            <w:pPr>
              <w:rPr>
                <w:rFonts w:ascii="Times New Roman" w:hAnsi="Times New Roman" w:cs="Times New Roman"/>
              </w:rPr>
            </w:pPr>
          </w:p>
        </w:tc>
        <w:tc>
          <w:tcPr>
            <w:tcW w:w="3336" w:type="dxa"/>
            <w:tcBorders>
              <w:top w:val="single" w:sz="36" w:space="0" w:color="auto"/>
              <w:left w:val="nil"/>
              <w:bottom w:val="nil"/>
              <w:right w:val="single" w:sz="36" w:space="0" w:color="auto"/>
            </w:tcBorders>
          </w:tcPr>
          <w:p w14:paraId="51D13E13" w14:textId="175AF6DF" w:rsidR="00D376F5" w:rsidRPr="00591581" w:rsidRDefault="00D376F5" w:rsidP="00D376F5">
            <w:pPr>
              <w:rPr>
                <w:rFonts w:ascii="Times New Roman" w:hAnsi="Times New Roman" w:cs="Times New Roman"/>
              </w:rPr>
            </w:pPr>
          </w:p>
          <w:p w14:paraId="6347379E" w14:textId="77777777" w:rsidR="00D376F5" w:rsidRPr="00591581" w:rsidRDefault="00D376F5" w:rsidP="00D376F5">
            <w:pPr>
              <w:rPr>
                <w:rFonts w:ascii="Times New Roman" w:hAnsi="Times New Roman" w:cs="Times New Roman"/>
              </w:rPr>
            </w:pPr>
          </w:p>
          <w:p w14:paraId="3E2D84A3" w14:textId="77777777" w:rsidR="00D376F5" w:rsidRPr="00591581" w:rsidRDefault="00D376F5" w:rsidP="00D376F5">
            <w:pPr>
              <w:rPr>
                <w:rFonts w:ascii="Times New Roman" w:hAnsi="Times New Roman" w:cs="Times New Roman"/>
              </w:rPr>
            </w:pPr>
          </w:p>
          <w:p w14:paraId="73462BB1" w14:textId="77777777" w:rsidR="00D376F5" w:rsidRPr="00591581" w:rsidRDefault="00D376F5" w:rsidP="00D376F5">
            <w:pPr>
              <w:rPr>
                <w:rFonts w:ascii="Times New Roman" w:hAnsi="Times New Roman" w:cs="Times New Roman"/>
              </w:rPr>
            </w:pPr>
          </w:p>
          <w:p w14:paraId="66071445" w14:textId="77777777" w:rsidR="00D376F5" w:rsidRPr="00591581" w:rsidRDefault="00D376F5" w:rsidP="00D376F5">
            <w:pPr>
              <w:rPr>
                <w:rFonts w:ascii="Times New Roman" w:hAnsi="Times New Roman" w:cs="Times New Roman"/>
                <w:b/>
              </w:rPr>
            </w:pPr>
          </w:p>
          <w:p w14:paraId="38A1755B" w14:textId="77777777" w:rsidR="00D376F5" w:rsidRPr="00591581" w:rsidRDefault="00D376F5" w:rsidP="00D376F5">
            <w:pPr>
              <w:rPr>
                <w:rFonts w:ascii="Times New Roman" w:hAnsi="Times New Roman" w:cs="Times New Roman"/>
                <w:b/>
              </w:rPr>
            </w:pPr>
            <w:r w:rsidRPr="00591581">
              <w:rPr>
                <w:rFonts w:ascii="Times New Roman" w:hAnsi="Times New Roman" w:cs="Times New Roman"/>
                <w:b/>
              </w:rPr>
              <w:t>Low</w:t>
            </w:r>
          </w:p>
        </w:tc>
        <w:tc>
          <w:tcPr>
            <w:tcW w:w="3362" w:type="dxa"/>
            <w:tcBorders>
              <w:top w:val="single" w:sz="36" w:space="0" w:color="auto"/>
              <w:left w:val="single" w:sz="36" w:space="0" w:color="auto"/>
              <w:bottom w:val="nil"/>
              <w:right w:val="nil"/>
            </w:tcBorders>
          </w:tcPr>
          <w:p w14:paraId="251FF92E" w14:textId="22DBDD63" w:rsidR="00D376F5" w:rsidRPr="00591581" w:rsidRDefault="00D376F5" w:rsidP="00D376F5">
            <w:pPr>
              <w:rPr>
                <w:rFonts w:ascii="Times New Roman" w:hAnsi="Times New Roman" w:cs="Times New Roman"/>
              </w:rPr>
            </w:pPr>
          </w:p>
          <w:p w14:paraId="56A71A5F" w14:textId="77777777" w:rsidR="00D376F5" w:rsidRPr="00591581" w:rsidRDefault="00D376F5" w:rsidP="00D376F5">
            <w:pPr>
              <w:rPr>
                <w:rFonts w:ascii="Times New Roman" w:hAnsi="Times New Roman" w:cs="Times New Roman"/>
              </w:rPr>
            </w:pPr>
          </w:p>
          <w:p w14:paraId="63ABA559" w14:textId="77777777" w:rsidR="00D376F5" w:rsidRPr="00591581" w:rsidRDefault="00D376F5" w:rsidP="00D376F5">
            <w:pPr>
              <w:rPr>
                <w:rFonts w:ascii="Times New Roman" w:hAnsi="Times New Roman" w:cs="Times New Roman"/>
              </w:rPr>
            </w:pPr>
          </w:p>
        </w:tc>
      </w:tr>
      <w:tr w:rsidR="00D376F5" w:rsidRPr="00591581" w14:paraId="30A06A0D" w14:textId="77777777" w:rsidTr="00D376F5">
        <w:trPr>
          <w:trHeight w:val="789"/>
        </w:trPr>
        <w:tc>
          <w:tcPr>
            <w:tcW w:w="577" w:type="dxa"/>
            <w:vMerge/>
            <w:tcBorders>
              <w:top w:val="nil"/>
              <w:left w:val="nil"/>
              <w:bottom w:val="nil"/>
              <w:right w:val="nil"/>
            </w:tcBorders>
          </w:tcPr>
          <w:p w14:paraId="6CC52139" w14:textId="77777777" w:rsidR="00D376F5" w:rsidRPr="00591581" w:rsidRDefault="00D376F5" w:rsidP="00D376F5">
            <w:pPr>
              <w:rPr>
                <w:rFonts w:ascii="Times New Roman" w:hAnsi="Times New Roman" w:cs="Times New Roman"/>
              </w:rPr>
            </w:pPr>
          </w:p>
        </w:tc>
        <w:tc>
          <w:tcPr>
            <w:tcW w:w="6698" w:type="dxa"/>
            <w:gridSpan w:val="2"/>
            <w:tcBorders>
              <w:top w:val="nil"/>
              <w:left w:val="nil"/>
              <w:bottom w:val="nil"/>
              <w:right w:val="nil"/>
            </w:tcBorders>
          </w:tcPr>
          <w:p w14:paraId="229B91F0" w14:textId="77777777" w:rsidR="00D376F5" w:rsidRPr="00591581" w:rsidRDefault="00D376F5" w:rsidP="00D376F5">
            <w:pPr>
              <w:jc w:val="center"/>
              <w:rPr>
                <w:rFonts w:ascii="Times New Roman" w:hAnsi="Times New Roman" w:cs="Times New Roman"/>
                <w:b/>
              </w:rPr>
            </w:pPr>
            <w:r w:rsidRPr="00591581">
              <w:rPr>
                <w:rFonts w:ascii="Times New Roman" w:hAnsi="Times New Roman" w:cs="Times New Roman"/>
                <w:b/>
              </w:rPr>
              <w:t>Relative Market Share</w:t>
            </w:r>
          </w:p>
          <w:p w14:paraId="453A6D9E" w14:textId="77777777" w:rsidR="00D376F5" w:rsidRPr="00591581" w:rsidRDefault="00D376F5" w:rsidP="00D376F5">
            <w:pPr>
              <w:rPr>
                <w:rFonts w:ascii="Times New Roman" w:hAnsi="Times New Roman" w:cs="Times New Roman"/>
                <w:b/>
              </w:rPr>
            </w:pPr>
          </w:p>
          <w:p w14:paraId="619873D4" w14:textId="0CCB6783" w:rsidR="00D376F5" w:rsidRPr="00591581" w:rsidRDefault="00D376F5" w:rsidP="00D376F5">
            <w:pPr>
              <w:rPr>
                <w:rFonts w:ascii="Times New Roman" w:hAnsi="Times New Roman" w:cs="Times New Roman"/>
              </w:rPr>
            </w:pPr>
            <w:r w:rsidRPr="00591581">
              <w:rPr>
                <w:rFonts w:ascii="Times New Roman" w:hAnsi="Times New Roman" w:cs="Times New Roman"/>
                <w:b/>
              </w:rPr>
              <w:t>*</w:t>
            </w:r>
            <w:r w:rsidRPr="00591581">
              <w:rPr>
                <w:rFonts w:ascii="Times New Roman" w:hAnsi="Times New Roman" w:cs="Times New Roman"/>
              </w:rPr>
              <w:t>Large market growth results in St-Albert’s Cheese Co-op being a “Problem Child” as there is potential for growth however it requires a large investment into the company.</w:t>
            </w:r>
          </w:p>
        </w:tc>
      </w:tr>
    </w:tbl>
    <w:p w14:paraId="4343418F" w14:textId="3B5324D9" w:rsidR="00D376F5" w:rsidRPr="00591581" w:rsidRDefault="00D376F5" w:rsidP="002520BE">
      <w:pPr>
        <w:pStyle w:val="ListParagraph"/>
        <w:spacing w:before="120" w:line="480" w:lineRule="auto"/>
        <w:rPr>
          <w:rFonts w:ascii="Times New Roman" w:hAnsi="Times New Roman" w:cs="Times New Roman"/>
          <w:lang w:val="en-CA"/>
        </w:rPr>
      </w:pPr>
    </w:p>
    <w:p w14:paraId="5D61A82F" w14:textId="77777777" w:rsidR="00D376F5" w:rsidRPr="00591581" w:rsidRDefault="00D376F5" w:rsidP="00D376F5">
      <w:pPr>
        <w:rPr>
          <w:rFonts w:ascii="Times New Roman" w:hAnsi="Times New Roman" w:cs="Times New Roman"/>
          <w:lang w:val="en-CA"/>
        </w:rPr>
      </w:pPr>
    </w:p>
    <w:p w14:paraId="2BAE13E0" w14:textId="77777777" w:rsidR="00D376F5" w:rsidRPr="00591581" w:rsidRDefault="00D376F5" w:rsidP="00D376F5">
      <w:pPr>
        <w:rPr>
          <w:rFonts w:ascii="Times New Roman" w:hAnsi="Times New Roman" w:cs="Times New Roman"/>
          <w:lang w:val="en-CA"/>
        </w:rPr>
      </w:pPr>
    </w:p>
    <w:p w14:paraId="58435F49" w14:textId="77777777" w:rsidR="00D376F5" w:rsidRPr="00591581" w:rsidRDefault="00D376F5" w:rsidP="00D376F5">
      <w:pPr>
        <w:rPr>
          <w:rFonts w:ascii="Times New Roman" w:hAnsi="Times New Roman" w:cs="Times New Roman"/>
          <w:lang w:val="en-CA"/>
        </w:rPr>
      </w:pPr>
    </w:p>
    <w:p w14:paraId="6730A3AB" w14:textId="77777777" w:rsidR="00D376F5" w:rsidRPr="00591581" w:rsidRDefault="00D376F5" w:rsidP="00D376F5">
      <w:pPr>
        <w:rPr>
          <w:rFonts w:ascii="Times New Roman" w:hAnsi="Times New Roman" w:cs="Times New Roman"/>
          <w:lang w:val="en-CA"/>
        </w:rPr>
      </w:pPr>
    </w:p>
    <w:p w14:paraId="3AA56826" w14:textId="77777777" w:rsidR="00D376F5" w:rsidRPr="00591581" w:rsidRDefault="00D376F5" w:rsidP="00D376F5">
      <w:pPr>
        <w:rPr>
          <w:rFonts w:ascii="Times New Roman" w:hAnsi="Times New Roman" w:cs="Times New Roman"/>
          <w:lang w:val="en-CA"/>
        </w:rPr>
      </w:pPr>
    </w:p>
    <w:p w14:paraId="7305544B" w14:textId="77777777" w:rsidR="00D376F5" w:rsidRPr="00591581" w:rsidRDefault="00D376F5" w:rsidP="00D376F5">
      <w:pPr>
        <w:rPr>
          <w:rFonts w:ascii="Times New Roman" w:hAnsi="Times New Roman" w:cs="Times New Roman"/>
          <w:lang w:val="en-CA"/>
        </w:rPr>
      </w:pPr>
    </w:p>
    <w:p w14:paraId="72A69321" w14:textId="77777777" w:rsidR="00D376F5" w:rsidRPr="00591581" w:rsidRDefault="00D376F5" w:rsidP="00D376F5">
      <w:pPr>
        <w:rPr>
          <w:rFonts w:ascii="Times New Roman" w:hAnsi="Times New Roman" w:cs="Times New Roman"/>
          <w:lang w:val="en-CA"/>
        </w:rPr>
      </w:pPr>
    </w:p>
    <w:p w14:paraId="4642E511" w14:textId="77777777" w:rsidR="00D376F5" w:rsidRPr="00591581" w:rsidRDefault="00D376F5" w:rsidP="00D376F5">
      <w:pPr>
        <w:rPr>
          <w:rFonts w:ascii="Times New Roman" w:hAnsi="Times New Roman" w:cs="Times New Roman"/>
          <w:lang w:val="en-CA"/>
        </w:rPr>
      </w:pPr>
    </w:p>
    <w:p w14:paraId="24122717" w14:textId="77777777" w:rsidR="00D376F5" w:rsidRPr="00591581" w:rsidRDefault="00D376F5" w:rsidP="00D376F5">
      <w:pPr>
        <w:rPr>
          <w:rFonts w:ascii="Times New Roman" w:hAnsi="Times New Roman" w:cs="Times New Roman"/>
          <w:lang w:val="en-CA"/>
        </w:rPr>
      </w:pPr>
    </w:p>
    <w:p w14:paraId="28C47F58" w14:textId="77777777" w:rsidR="00D376F5" w:rsidRPr="00591581" w:rsidRDefault="00D376F5" w:rsidP="00D376F5">
      <w:pPr>
        <w:rPr>
          <w:rFonts w:ascii="Times New Roman" w:hAnsi="Times New Roman" w:cs="Times New Roman"/>
          <w:lang w:val="en-CA"/>
        </w:rPr>
      </w:pPr>
    </w:p>
    <w:p w14:paraId="23B76D41" w14:textId="77777777" w:rsidR="00D376F5" w:rsidRPr="00591581" w:rsidRDefault="00D376F5" w:rsidP="00D376F5">
      <w:pPr>
        <w:rPr>
          <w:rFonts w:ascii="Times New Roman" w:hAnsi="Times New Roman" w:cs="Times New Roman"/>
          <w:lang w:val="en-CA"/>
        </w:rPr>
      </w:pPr>
    </w:p>
    <w:p w14:paraId="15AAEA48" w14:textId="77777777" w:rsidR="00D376F5" w:rsidRPr="00591581" w:rsidRDefault="00D376F5" w:rsidP="00D376F5">
      <w:pPr>
        <w:rPr>
          <w:rFonts w:ascii="Times New Roman" w:hAnsi="Times New Roman" w:cs="Times New Roman"/>
          <w:lang w:val="en-CA"/>
        </w:rPr>
      </w:pPr>
    </w:p>
    <w:p w14:paraId="394023BA" w14:textId="77777777" w:rsidR="00D376F5" w:rsidRPr="00591581" w:rsidRDefault="00D376F5" w:rsidP="00D376F5">
      <w:pPr>
        <w:rPr>
          <w:rFonts w:ascii="Times New Roman" w:hAnsi="Times New Roman" w:cs="Times New Roman"/>
          <w:lang w:val="en-CA"/>
        </w:rPr>
      </w:pPr>
    </w:p>
    <w:p w14:paraId="6FD7EF12" w14:textId="77777777" w:rsidR="00D376F5" w:rsidRPr="00591581" w:rsidRDefault="00D376F5" w:rsidP="00D376F5">
      <w:pPr>
        <w:rPr>
          <w:rFonts w:ascii="Times New Roman" w:hAnsi="Times New Roman" w:cs="Times New Roman"/>
          <w:lang w:val="en-CA"/>
        </w:rPr>
      </w:pPr>
    </w:p>
    <w:p w14:paraId="4FCB2CD7" w14:textId="77777777" w:rsidR="00D376F5" w:rsidRPr="00591581" w:rsidRDefault="00D376F5" w:rsidP="00D376F5">
      <w:pPr>
        <w:rPr>
          <w:rFonts w:ascii="Times New Roman" w:hAnsi="Times New Roman" w:cs="Times New Roman"/>
          <w:lang w:val="en-CA"/>
        </w:rPr>
      </w:pPr>
    </w:p>
    <w:p w14:paraId="271A5770" w14:textId="77777777" w:rsidR="00D376F5" w:rsidRPr="00591581" w:rsidRDefault="00D376F5" w:rsidP="00D376F5">
      <w:pPr>
        <w:rPr>
          <w:rFonts w:ascii="Times New Roman" w:hAnsi="Times New Roman" w:cs="Times New Roman"/>
          <w:lang w:val="en-CA"/>
        </w:rPr>
      </w:pPr>
    </w:p>
    <w:p w14:paraId="6878A59F" w14:textId="77777777" w:rsidR="00D376F5" w:rsidRPr="00591581" w:rsidRDefault="00D376F5" w:rsidP="00D376F5">
      <w:pPr>
        <w:rPr>
          <w:rFonts w:ascii="Times New Roman" w:hAnsi="Times New Roman" w:cs="Times New Roman"/>
          <w:lang w:val="en-CA"/>
        </w:rPr>
      </w:pPr>
    </w:p>
    <w:p w14:paraId="1DD75E4D" w14:textId="77777777" w:rsidR="00D376F5" w:rsidRPr="00591581" w:rsidRDefault="00D376F5" w:rsidP="00D376F5">
      <w:pPr>
        <w:pStyle w:val="Heading2"/>
        <w:rPr>
          <w:rFonts w:ascii="Times New Roman" w:hAnsi="Times New Roman" w:cs="Times New Roman"/>
          <w:b w:val="0"/>
          <w:color w:val="0063FF"/>
          <w:lang w:val="en-US"/>
        </w:rPr>
      </w:pPr>
      <w:r w:rsidRPr="00591581">
        <w:rPr>
          <w:rFonts w:ascii="Times New Roman" w:hAnsi="Times New Roman" w:cs="Times New Roman"/>
          <w:b w:val="0"/>
          <w:color w:val="0063FF"/>
          <w:lang w:val="en-US"/>
        </w:rPr>
        <w:t>Appendix D: Consumer Segmentation</w:t>
      </w:r>
    </w:p>
    <w:p w14:paraId="74F910DA" w14:textId="77777777" w:rsidR="00D376F5" w:rsidRPr="00591581" w:rsidRDefault="00D376F5" w:rsidP="00D376F5">
      <w:pPr>
        <w:pStyle w:val="BodyA"/>
        <w:rPr>
          <w:rFonts w:ascii="Times New Roman" w:hAnsi="Times New Roman" w:cs="Times New Roman"/>
        </w:rPr>
      </w:pPr>
    </w:p>
    <w:tbl>
      <w:tblPr>
        <w:tblStyle w:val="TableGrid"/>
        <w:tblW w:w="11650" w:type="dxa"/>
        <w:tblInd w:w="-1139" w:type="dxa"/>
        <w:tblLayout w:type="fixed"/>
        <w:tblLook w:val="04A0" w:firstRow="1" w:lastRow="0" w:firstColumn="1" w:lastColumn="0" w:noHBand="0" w:noVBand="1"/>
      </w:tblPr>
      <w:tblGrid>
        <w:gridCol w:w="1985"/>
        <w:gridCol w:w="2410"/>
        <w:gridCol w:w="2319"/>
        <w:gridCol w:w="2257"/>
        <w:gridCol w:w="2679"/>
      </w:tblGrid>
      <w:tr w:rsidR="00D376F5" w:rsidRPr="00591581" w14:paraId="1C8D239D" w14:textId="77777777" w:rsidTr="00D376F5">
        <w:trPr>
          <w:trHeight w:val="585"/>
        </w:trPr>
        <w:tc>
          <w:tcPr>
            <w:tcW w:w="1985" w:type="dxa"/>
          </w:tcPr>
          <w:p w14:paraId="580411EF" w14:textId="77777777" w:rsidR="00D376F5" w:rsidRPr="00591581" w:rsidRDefault="00D376F5" w:rsidP="005C2457">
            <w:pPr>
              <w:rPr>
                <w:rFonts w:ascii="Times New Roman" w:hAnsi="Times New Roman" w:cs="Times New Roman"/>
              </w:rPr>
            </w:pPr>
          </w:p>
        </w:tc>
        <w:tc>
          <w:tcPr>
            <w:tcW w:w="2410" w:type="dxa"/>
          </w:tcPr>
          <w:p w14:paraId="2F30DC3C" w14:textId="77777777" w:rsidR="00D376F5" w:rsidRPr="00591581" w:rsidRDefault="00D376F5" w:rsidP="005C2457">
            <w:pPr>
              <w:jc w:val="center"/>
              <w:rPr>
                <w:rFonts w:ascii="Times New Roman" w:hAnsi="Times New Roman" w:cs="Times New Roman"/>
                <w:b/>
              </w:rPr>
            </w:pPr>
            <w:r w:rsidRPr="00591581">
              <w:rPr>
                <w:rFonts w:ascii="Times New Roman" w:hAnsi="Times New Roman" w:cs="Times New Roman"/>
                <w:b/>
              </w:rPr>
              <w:t>Benefits Sought</w:t>
            </w:r>
          </w:p>
        </w:tc>
        <w:tc>
          <w:tcPr>
            <w:tcW w:w="2319" w:type="dxa"/>
          </w:tcPr>
          <w:p w14:paraId="007DBE8C" w14:textId="77777777" w:rsidR="00D376F5" w:rsidRPr="00591581" w:rsidRDefault="00D376F5" w:rsidP="005C2457">
            <w:pPr>
              <w:jc w:val="center"/>
              <w:rPr>
                <w:rFonts w:ascii="Times New Roman" w:hAnsi="Times New Roman" w:cs="Times New Roman"/>
                <w:b/>
              </w:rPr>
            </w:pPr>
            <w:r w:rsidRPr="00591581">
              <w:rPr>
                <w:rFonts w:ascii="Times New Roman" w:hAnsi="Times New Roman" w:cs="Times New Roman"/>
                <w:b/>
              </w:rPr>
              <w:t>Lifestyle Characteristics</w:t>
            </w:r>
          </w:p>
        </w:tc>
        <w:tc>
          <w:tcPr>
            <w:tcW w:w="2257" w:type="dxa"/>
          </w:tcPr>
          <w:p w14:paraId="73039EAE" w14:textId="77777777" w:rsidR="00D376F5" w:rsidRPr="00591581" w:rsidRDefault="00D376F5" w:rsidP="005C2457">
            <w:pPr>
              <w:jc w:val="center"/>
              <w:rPr>
                <w:rFonts w:ascii="Times New Roman" w:hAnsi="Times New Roman" w:cs="Times New Roman"/>
                <w:b/>
              </w:rPr>
            </w:pPr>
            <w:r w:rsidRPr="00591581">
              <w:rPr>
                <w:rFonts w:ascii="Times New Roman" w:hAnsi="Times New Roman" w:cs="Times New Roman"/>
                <w:b/>
              </w:rPr>
              <w:t>Buying Behaviors</w:t>
            </w:r>
          </w:p>
        </w:tc>
        <w:tc>
          <w:tcPr>
            <w:tcW w:w="2679" w:type="dxa"/>
          </w:tcPr>
          <w:p w14:paraId="6CEB5E4A" w14:textId="77777777" w:rsidR="00D376F5" w:rsidRPr="00591581" w:rsidRDefault="00D376F5" w:rsidP="005C2457">
            <w:pPr>
              <w:jc w:val="center"/>
              <w:rPr>
                <w:rFonts w:ascii="Times New Roman" w:hAnsi="Times New Roman" w:cs="Times New Roman"/>
                <w:b/>
              </w:rPr>
            </w:pPr>
            <w:r w:rsidRPr="00591581">
              <w:rPr>
                <w:rFonts w:ascii="Times New Roman" w:hAnsi="Times New Roman" w:cs="Times New Roman"/>
                <w:b/>
              </w:rPr>
              <w:t>Demographics</w:t>
            </w:r>
          </w:p>
        </w:tc>
      </w:tr>
      <w:tr w:rsidR="00D376F5" w:rsidRPr="00591581" w14:paraId="05547AAB" w14:textId="77777777" w:rsidTr="00D376F5">
        <w:trPr>
          <w:trHeight w:val="1846"/>
        </w:trPr>
        <w:tc>
          <w:tcPr>
            <w:tcW w:w="1985" w:type="dxa"/>
          </w:tcPr>
          <w:p w14:paraId="6D9BF2B5" w14:textId="77777777" w:rsidR="00D376F5" w:rsidRPr="00591581" w:rsidRDefault="00D376F5" w:rsidP="005C2457">
            <w:pPr>
              <w:rPr>
                <w:rFonts w:ascii="Times New Roman" w:hAnsi="Times New Roman" w:cs="Times New Roman"/>
                <w:b/>
              </w:rPr>
            </w:pPr>
            <w:r w:rsidRPr="00591581">
              <w:rPr>
                <w:rFonts w:ascii="Times New Roman" w:hAnsi="Times New Roman" w:cs="Times New Roman"/>
                <w:b/>
              </w:rPr>
              <w:t>Foodies</w:t>
            </w:r>
          </w:p>
        </w:tc>
        <w:tc>
          <w:tcPr>
            <w:tcW w:w="2410" w:type="dxa"/>
          </w:tcPr>
          <w:p w14:paraId="12BAFE32"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 xml:space="preserve">High quality </w:t>
            </w:r>
          </w:p>
          <w:p w14:paraId="2AB68222"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The newest products</w:t>
            </w:r>
          </w:p>
          <w:p w14:paraId="36AB0E25"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Palate oriented</w:t>
            </w:r>
          </w:p>
        </w:tc>
        <w:tc>
          <w:tcPr>
            <w:tcW w:w="2319" w:type="dxa"/>
          </w:tcPr>
          <w:p w14:paraId="5B4A7955"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Enjoys cooking</w:t>
            </w:r>
          </w:p>
          <w:p w14:paraId="531D8E31"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Live in large urban centers</w:t>
            </w:r>
          </w:p>
          <w:p w14:paraId="2FE4BF40"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Creative</w:t>
            </w:r>
          </w:p>
        </w:tc>
        <w:tc>
          <w:tcPr>
            <w:tcW w:w="2257" w:type="dxa"/>
          </w:tcPr>
          <w:p w14:paraId="7589BEBB"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Prefers quality items</w:t>
            </w:r>
          </w:p>
          <w:p w14:paraId="40670CE3"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Low loyalty</w:t>
            </w:r>
          </w:p>
          <w:p w14:paraId="4C662B2B"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High consumption</w:t>
            </w:r>
          </w:p>
          <w:p w14:paraId="0692EE23" w14:textId="77777777" w:rsidR="00D376F5" w:rsidRPr="00591581" w:rsidRDefault="00D376F5" w:rsidP="005C2457">
            <w:pPr>
              <w:pStyle w:val="ListParagraph"/>
              <w:rPr>
                <w:rFonts w:ascii="Times New Roman" w:hAnsi="Times New Roman" w:cs="Times New Roman"/>
              </w:rPr>
            </w:pPr>
          </w:p>
        </w:tc>
        <w:tc>
          <w:tcPr>
            <w:tcW w:w="2679" w:type="dxa"/>
          </w:tcPr>
          <w:p w14:paraId="4DC65C34"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Aged 17-30</w:t>
            </w:r>
          </w:p>
          <w:p w14:paraId="4DCC062A"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 xml:space="preserve">Students to young professionals </w:t>
            </w:r>
          </w:p>
          <w:p w14:paraId="271559D8"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Generation XY</w:t>
            </w:r>
          </w:p>
          <w:p w14:paraId="79246C1D"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Educated</w:t>
            </w:r>
          </w:p>
        </w:tc>
      </w:tr>
      <w:tr w:rsidR="00D376F5" w:rsidRPr="00591581" w14:paraId="6F285B9E" w14:textId="77777777" w:rsidTr="00D376F5">
        <w:trPr>
          <w:trHeight w:val="1846"/>
        </w:trPr>
        <w:tc>
          <w:tcPr>
            <w:tcW w:w="1985" w:type="dxa"/>
          </w:tcPr>
          <w:p w14:paraId="14F2956A" w14:textId="77777777" w:rsidR="00D376F5" w:rsidRPr="00591581" w:rsidRDefault="00D376F5" w:rsidP="005C2457">
            <w:pPr>
              <w:rPr>
                <w:rFonts w:ascii="Times New Roman" w:hAnsi="Times New Roman" w:cs="Times New Roman"/>
                <w:b/>
              </w:rPr>
            </w:pPr>
            <w:r w:rsidRPr="00591581">
              <w:rPr>
                <w:rFonts w:ascii="Times New Roman" w:hAnsi="Times New Roman" w:cs="Times New Roman"/>
                <w:b/>
              </w:rPr>
              <w:t>Conscientious Consumers</w:t>
            </w:r>
          </w:p>
        </w:tc>
        <w:tc>
          <w:tcPr>
            <w:tcW w:w="2410" w:type="dxa"/>
          </w:tcPr>
          <w:p w14:paraId="395ACC30"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Products that are good for the environment</w:t>
            </w:r>
          </w:p>
          <w:p w14:paraId="6B582E9E"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Natural</w:t>
            </w:r>
          </w:p>
          <w:p w14:paraId="310153CB"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Local</w:t>
            </w:r>
          </w:p>
          <w:p w14:paraId="1AF857E8" w14:textId="77777777" w:rsidR="00D376F5" w:rsidRPr="00591581" w:rsidRDefault="00D376F5" w:rsidP="005C2457">
            <w:pPr>
              <w:ind w:left="360"/>
              <w:rPr>
                <w:rFonts w:ascii="Times New Roman" w:hAnsi="Times New Roman" w:cs="Times New Roman"/>
              </w:rPr>
            </w:pPr>
          </w:p>
        </w:tc>
        <w:tc>
          <w:tcPr>
            <w:tcW w:w="2319" w:type="dxa"/>
          </w:tcPr>
          <w:p w14:paraId="44512BDC"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 xml:space="preserve">Live freely </w:t>
            </w:r>
          </w:p>
          <w:p w14:paraId="790C62D2"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Enjoy the outdoors</w:t>
            </w:r>
          </w:p>
        </w:tc>
        <w:tc>
          <w:tcPr>
            <w:tcW w:w="2257" w:type="dxa"/>
          </w:tcPr>
          <w:p w14:paraId="6B381290"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Only purchase necessities</w:t>
            </w:r>
          </w:p>
          <w:p w14:paraId="612D1D50"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High loyalty</w:t>
            </w:r>
          </w:p>
          <w:p w14:paraId="1ACA81C6"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Medium consumption</w:t>
            </w:r>
          </w:p>
          <w:p w14:paraId="65E13822" w14:textId="77777777" w:rsidR="00D376F5" w:rsidRPr="00591581" w:rsidRDefault="00D376F5" w:rsidP="005C2457">
            <w:pPr>
              <w:pStyle w:val="ListParagraph"/>
              <w:rPr>
                <w:rFonts w:ascii="Times New Roman" w:hAnsi="Times New Roman" w:cs="Times New Roman"/>
              </w:rPr>
            </w:pPr>
          </w:p>
        </w:tc>
        <w:tc>
          <w:tcPr>
            <w:tcW w:w="2679" w:type="dxa"/>
          </w:tcPr>
          <w:p w14:paraId="0C335AD4"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Males and females aged 25-40 years</w:t>
            </w:r>
          </w:p>
          <w:p w14:paraId="29302EC4"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Laborers, students</w:t>
            </w:r>
          </w:p>
          <w:p w14:paraId="387ECE13"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Generation Y</w:t>
            </w:r>
          </w:p>
          <w:p w14:paraId="73B48392"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Educated</w:t>
            </w:r>
          </w:p>
        </w:tc>
      </w:tr>
      <w:tr w:rsidR="00D376F5" w:rsidRPr="00591581" w14:paraId="0AD6FEC9" w14:textId="77777777" w:rsidTr="00D376F5">
        <w:trPr>
          <w:trHeight w:val="2066"/>
        </w:trPr>
        <w:tc>
          <w:tcPr>
            <w:tcW w:w="1985" w:type="dxa"/>
          </w:tcPr>
          <w:p w14:paraId="7A4FA5AB" w14:textId="77777777" w:rsidR="00D376F5" w:rsidRPr="00591581" w:rsidRDefault="00D376F5" w:rsidP="005C2457">
            <w:pPr>
              <w:rPr>
                <w:rFonts w:ascii="Times New Roman" w:hAnsi="Times New Roman" w:cs="Times New Roman"/>
                <w:b/>
              </w:rPr>
            </w:pPr>
            <w:r w:rsidRPr="00591581">
              <w:rPr>
                <w:rFonts w:ascii="Times New Roman" w:hAnsi="Times New Roman" w:cs="Times New Roman"/>
                <w:b/>
              </w:rPr>
              <w:lastRenderedPageBreak/>
              <w:t>Family Unit</w:t>
            </w:r>
          </w:p>
        </w:tc>
        <w:tc>
          <w:tcPr>
            <w:tcW w:w="2410" w:type="dxa"/>
          </w:tcPr>
          <w:p w14:paraId="5C939944"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Products that are safe for families</w:t>
            </w:r>
          </w:p>
          <w:p w14:paraId="256BA131"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Value for money</w:t>
            </w:r>
          </w:p>
        </w:tc>
        <w:tc>
          <w:tcPr>
            <w:tcW w:w="2319" w:type="dxa"/>
          </w:tcPr>
          <w:p w14:paraId="2D13A653"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Mothers</w:t>
            </w:r>
          </w:p>
          <w:p w14:paraId="65E0899A"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Actively engaged in social media</w:t>
            </w:r>
          </w:p>
        </w:tc>
        <w:tc>
          <w:tcPr>
            <w:tcW w:w="2257" w:type="dxa"/>
          </w:tcPr>
          <w:p w14:paraId="720BD5C6"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Bulk purchases depending on family size</w:t>
            </w:r>
          </w:p>
          <w:p w14:paraId="4B14FE4C"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Seek lower prices</w:t>
            </w:r>
          </w:p>
          <w:p w14:paraId="7F6C7CB4"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High consumption</w:t>
            </w:r>
          </w:p>
        </w:tc>
        <w:tc>
          <w:tcPr>
            <w:tcW w:w="2679" w:type="dxa"/>
          </w:tcPr>
          <w:p w14:paraId="7FF8F016"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 xml:space="preserve">Females aged 35 years + </w:t>
            </w:r>
          </w:p>
          <w:p w14:paraId="0C1F6F03"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Generation X</w:t>
            </w:r>
          </w:p>
          <w:p w14:paraId="2CF272AC"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Professionals and housewives</w:t>
            </w:r>
          </w:p>
          <w:p w14:paraId="6C260D3E" w14:textId="77777777" w:rsidR="00D376F5" w:rsidRPr="00591581" w:rsidRDefault="00D376F5" w:rsidP="00D376F5">
            <w:pPr>
              <w:pStyle w:val="ListParagraph"/>
              <w:numPr>
                <w:ilvl w:val="0"/>
                <w:numId w:val="6"/>
              </w:numPr>
              <w:ind w:left="223" w:hanging="213"/>
              <w:rPr>
                <w:rFonts w:ascii="Times New Roman" w:hAnsi="Times New Roman" w:cs="Times New Roman"/>
              </w:rPr>
            </w:pPr>
            <w:r w:rsidRPr="00591581">
              <w:rPr>
                <w:rFonts w:ascii="Times New Roman" w:hAnsi="Times New Roman" w:cs="Times New Roman"/>
              </w:rPr>
              <w:t xml:space="preserve">Entrepreneurs </w:t>
            </w:r>
          </w:p>
        </w:tc>
      </w:tr>
    </w:tbl>
    <w:p w14:paraId="7FB959DE" w14:textId="38993450" w:rsidR="00D376F5" w:rsidRDefault="00D376F5" w:rsidP="00D376F5">
      <w:pPr>
        <w:rPr>
          <w:lang w:val="en-CA"/>
        </w:rPr>
      </w:pPr>
    </w:p>
    <w:p w14:paraId="12085F01" w14:textId="77777777" w:rsidR="00D376F5" w:rsidRDefault="00D376F5" w:rsidP="00D376F5">
      <w:pPr>
        <w:rPr>
          <w:lang w:val="en-CA"/>
        </w:rPr>
      </w:pPr>
    </w:p>
    <w:p w14:paraId="54F79F67" w14:textId="77777777" w:rsidR="00591581" w:rsidRDefault="00591581" w:rsidP="00D376F5">
      <w:pPr>
        <w:pStyle w:val="Heading2"/>
        <w:rPr>
          <w:rFonts w:ascii="Times New Roman" w:hAnsi="Times New Roman" w:cs="Times New Roman"/>
          <w:b w:val="0"/>
          <w:color w:val="0063FF"/>
          <w:lang w:val="en-US"/>
        </w:rPr>
      </w:pPr>
      <w:bookmarkStart w:id="3" w:name="_Toc35"/>
    </w:p>
    <w:p w14:paraId="3AAB08D0" w14:textId="77777777" w:rsidR="00591581" w:rsidRDefault="00591581" w:rsidP="00D376F5">
      <w:pPr>
        <w:pStyle w:val="Heading2"/>
        <w:rPr>
          <w:rFonts w:ascii="Times New Roman" w:hAnsi="Times New Roman" w:cs="Times New Roman"/>
          <w:b w:val="0"/>
          <w:color w:val="0063FF"/>
          <w:lang w:val="en-US"/>
        </w:rPr>
      </w:pPr>
    </w:p>
    <w:p w14:paraId="7F2F7AAA" w14:textId="77777777" w:rsidR="00D376F5" w:rsidRDefault="00D376F5" w:rsidP="00D376F5">
      <w:pPr>
        <w:pStyle w:val="Heading2"/>
        <w:rPr>
          <w:rFonts w:ascii="Times New Roman" w:hAnsi="Times New Roman" w:cs="Times New Roman"/>
          <w:b w:val="0"/>
          <w:color w:val="0063FF"/>
          <w:lang w:val="en-US"/>
        </w:rPr>
      </w:pPr>
      <w:r w:rsidRPr="00D376F5">
        <w:rPr>
          <w:rFonts w:ascii="Times New Roman" w:hAnsi="Times New Roman" w:cs="Times New Roman"/>
          <w:b w:val="0"/>
          <w:color w:val="0063FF"/>
          <w:lang w:val="en-US"/>
        </w:rPr>
        <w:t>Appendix E: Perceptual Map for Competitors</w:t>
      </w:r>
      <w:bookmarkEnd w:id="3"/>
    </w:p>
    <w:p w14:paraId="3926643F" w14:textId="77777777" w:rsidR="00D376F5" w:rsidRDefault="00D376F5" w:rsidP="00D376F5">
      <w:pPr>
        <w:pStyle w:val="BodyA"/>
      </w:pPr>
    </w:p>
    <w:p w14:paraId="2CA0208F" w14:textId="77777777" w:rsidR="00591581" w:rsidRPr="00591581" w:rsidRDefault="00591581" w:rsidP="00591581">
      <w:pPr>
        <w:jc w:val="center"/>
        <w:rPr>
          <w:rFonts w:ascii="Times New Roman" w:hAnsi="Times New Roman" w:cs="Times New Roman"/>
          <w:b/>
        </w:rPr>
      </w:pPr>
      <w:r w:rsidRPr="00591581">
        <w:rPr>
          <w:rFonts w:ascii="Times New Roman" w:hAnsi="Times New Roman" w:cs="Times New Roman"/>
          <w:b/>
        </w:rPr>
        <w:t>Premium</w:t>
      </w:r>
    </w:p>
    <w:p w14:paraId="160DC925" w14:textId="77777777" w:rsidR="00591581" w:rsidRPr="00591581" w:rsidRDefault="00591581" w:rsidP="00591581">
      <w:pPr>
        <w:rPr>
          <w:rFonts w:ascii="Times New Roman" w:hAnsi="Times New Roman" w:cs="Times New Roman"/>
          <w:b/>
        </w:rPr>
      </w:pPr>
    </w:p>
    <w:tbl>
      <w:tblPr>
        <w:tblStyle w:val="TableGrid1"/>
        <w:tblpPr w:leftFromText="180" w:rightFromText="180" w:vertAnchor="page" w:horzAnchor="page" w:tblpX="2710" w:tblpY="6845"/>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3666"/>
        <w:gridCol w:w="3426"/>
      </w:tblGrid>
      <w:tr w:rsidR="00591581" w:rsidRPr="00591581" w14:paraId="107D6520" w14:textId="77777777" w:rsidTr="00591581">
        <w:trPr>
          <w:trHeight w:val="3242"/>
        </w:trPr>
        <w:tc>
          <w:tcPr>
            <w:tcW w:w="3666" w:type="dxa"/>
            <w:shd w:val="clear" w:color="auto" w:fill="FE5454"/>
          </w:tcPr>
          <w:p w14:paraId="7A8EC252" w14:textId="2591E733" w:rsidR="00591581" w:rsidRPr="00591581" w:rsidRDefault="00591581" w:rsidP="00591581">
            <w:pPr>
              <w:rPr>
                <w:rFonts w:ascii="Times New Roman" w:hAnsi="Times New Roman" w:cs="Times New Roman"/>
                <w:b/>
                <w:color w:val="FF0000"/>
              </w:rPr>
            </w:pPr>
            <w:r w:rsidRPr="00591581">
              <w:rPr>
                <w:rFonts w:ascii="Times New Roman" w:hAnsi="Times New Roman" w:cs="Times New Roman"/>
                <w:noProof/>
              </w:rPr>
              <w:drawing>
                <wp:anchor distT="0" distB="0" distL="114300" distR="114300" simplePos="0" relativeHeight="251663360" behindDoc="0" locked="0" layoutInCell="1" allowOverlap="1" wp14:anchorId="38C851B4" wp14:editId="4B1B7A5F">
                  <wp:simplePos x="0" y="0"/>
                  <wp:positionH relativeFrom="column">
                    <wp:posOffset>989844</wp:posOffset>
                  </wp:positionH>
                  <wp:positionV relativeFrom="paragraph">
                    <wp:posOffset>1111636</wp:posOffset>
                  </wp:positionV>
                  <wp:extent cx="993034" cy="5613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lderson-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3034" cy="561340"/>
                          </a:xfrm>
                          <a:prstGeom prst="rect">
                            <a:avLst/>
                          </a:prstGeom>
                        </pic:spPr>
                      </pic:pic>
                    </a:graphicData>
                  </a:graphic>
                  <wp14:sizeRelH relativeFrom="page">
                    <wp14:pctWidth>0</wp14:pctWidth>
                  </wp14:sizeRelH>
                  <wp14:sizeRelV relativeFrom="page">
                    <wp14:pctHeight>0</wp14:pctHeight>
                  </wp14:sizeRelV>
                </wp:anchor>
              </w:drawing>
            </w:r>
            <w:r w:rsidRPr="00591581">
              <w:rPr>
                <w:rFonts w:ascii="Times New Roman" w:hAnsi="Times New Roman" w:cs="Times New Roman"/>
                <w:noProof/>
              </w:rPr>
              <w:drawing>
                <wp:anchor distT="0" distB="0" distL="114300" distR="114300" simplePos="0" relativeHeight="251667456" behindDoc="0" locked="0" layoutInCell="1" allowOverlap="1" wp14:anchorId="4E6C4F97" wp14:editId="695F44CD">
                  <wp:simplePos x="0" y="0"/>
                  <wp:positionH relativeFrom="column">
                    <wp:posOffset>1448877</wp:posOffset>
                  </wp:positionH>
                  <wp:positionV relativeFrom="paragraph">
                    <wp:posOffset>1794791</wp:posOffset>
                  </wp:positionV>
                  <wp:extent cx="809199" cy="459740"/>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_stalber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9199" cy="459740"/>
                          </a:xfrm>
                          <a:prstGeom prst="rect">
                            <a:avLst/>
                          </a:prstGeom>
                        </pic:spPr>
                      </pic:pic>
                    </a:graphicData>
                  </a:graphic>
                  <wp14:sizeRelH relativeFrom="page">
                    <wp14:pctWidth>0</wp14:pctWidth>
                  </wp14:sizeRelH>
                  <wp14:sizeRelV relativeFrom="page">
                    <wp14:pctHeight>0</wp14:pctHeight>
                  </wp14:sizeRelV>
                </wp:anchor>
              </w:drawing>
            </w:r>
            <w:r w:rsidRPr="00591581">
              <w:rPr>
                <w:rFonts w:ascii="Times New Roman" w:hAnsi="Times New Roman" w:cs="Times New Roman"/>
                <w:b/>
                <w:noProof/>
              </w:rPr>
              <w:drawing>
                <wp:anchor distT="0" distB="0" distL="114300" distR="114300" simplePos="0" relativeHeight="251666432" behindDoc="0" locked="0" layoutInCell="1" allowOverlap="1" wp14:anchorId="48645B15" wp14:editId="4D070B78">
                  <wp:simplePos x="0" y="0"/>
                  <wp:positionH relativeFrom="column">
                    <wp:posOffset>71120</wp:posOffset>
                  </wp:positionH>
                  <wp:positionV relativeFrom="paragraph">
                    <wp:posOffset>1226820</wp:posOffset>
                  </wp:positionV>
                  <wp:extent cx="803263" cy="383540"/>
                  <wp:effectExtent l="0" t="0" r="10160" b="0"/>
                  <wp:wrapNone/>
                  <wp:docPr id="13" name="Picture 13" descr="/Users/gradystafford/Desktop/downloa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radystafford/Desktop/download.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3263" cy="383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1581">
              <w:rPr>
                <w:rFonts w:ascii="Times New Roman" w:hAnsi="Times New Roman" w:cs="Times New Roman"/>
                <w:b/>
                <w:noProof/>
              </w:rPr>
              <w:drawing>
                <wp:anchor distT="0" distB="0" distL="114300" distR="114300" simplePos="0" relativeHeight="251665408" behindDoc="0" locked="0" layoutInCell="1" allowOverlap="1" wp14:anchorId="224FE871" wp14:editId="6E94F577">
                  <wp:simplePos x="0" y="0"/>
                  <wp:positionH relativeFrom="column">
                    <wp:posOffset>184785</wp:posOffset>
                  </wp:positionH>
                  <wp:positionV relativeFrom="paragraph">
                    <wp:posOffset>308610</wp:posOffset>
                  </wp:positionV>
                  <wp:extent cx="765005" cy="754380"/>
                  <wp:effectExtent l="0" t="0" r="0" b="7620"/>
                  <wp:wrapNone/>
                  <wp:docPr id="12" name="Picture 12" descr="/Users/gradystafford/Desktop/front.6.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gradystafford/Desktop/front.6.4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5005" cy="7543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26" w:type="dxa"/>
          </w:tcPr>
          <w:p w14:paraId="51C1BD06" w14:textId="77777777" w:rsidR="00591581" w:rsidRPr="00591581" w:rsidRDefault="00591581" w:rsidP="00591581">
            <w:pPr>
              <w:rPr>
                <w:rFonts w:ascii="Times New Roman" w:hAnsi="Times New Roman" w:cs="Times New Roman"/>
                <w:b/>
              </w:rPr>
            </w:pPr>
            <w:r w:rsidRPr="00591581">
              <w:rPr>
                <w:rFonts w:ascii="Times New Roman" w:hAnsi="Times New Roman" w:cs="Times New Roman"/>
                <w:noProof/>
              </w:rPr>
              <w:drawing>
                <wp:anchor distT="0" distB="0" distL="114300" distR="114300" simplePos="0" relativeHeight="251664384" behindDoc="0" locked="0" layoutInCell="1" allowOverlap="1" wp14:anchorId="6399BBD5" wp14:editId="60E31948">
                  <wp:simplePos x="0" y="0"/>
                  <wp:positionH relativeFrom="column">
                    <wp:posOffset>149104</wp:posOffset>
                  </wp:positionH>
                  <wp:positionV relativeFrom="paragraph">
                    <wp:posOffset>1686311</wp:posOffset>
                  </wp:positionV>
                  <wp:extent cx="570774" cy="7391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c.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774" cy="739140"/>
                          </a:xfrm>
                          <a:prstGeom prst="rect">
                            <a:avLst/>
                          </a:prstGeom>
                        </pic:spPr>
                      </pic:pic>
                    </a:graphicData>
                  </a:graphic>
                  <wp14:sizeRelH relativeFrom="page">
                    <wp14:pctWidth>0</wp14:pctWidth>
                  </wp14:sizeRelH>
                  <wp14:sizeRelV relativeFrom="page">
                    <wp14:pctHeight>0</wp14:pctHeight>
                  </wp14:sizeRelV>
                </wp:anchor>
              </w:drawing>
            </w:r>
          </w:p>
        </w:tc>
      </w:tr>
      <w:tr w:rsidR="00591581" w:rsidRPr="00591581" w14:paraId="424AE627" w14:textId="77777777" w:rsidTr="00591581">
        <w:trPr>
          <w:trHeight w:val="3140"/>
        </w:trPr>
        <w:tc>
          <w:tcPr>
            <w:tcW w:w="3666" w:type="dxa"/>
          </w:tcPr>
          <w:p w14:paraId="359D3D37" w14:textId="77777777" w:rsidR="00591581" w:rsidRPr="00591581" w:rsidRDefault="00591581" w:rsidP="00591581">
            <w:pPr>
              <w:rPr>
                <w:rFonts w:ascii="Times New Roman" w:hAnsi="Times New Roman" w:cs="Times New Roman"/>
                <w:b/>
              </w:rPr>
            </w:pPr>
          </w:p>
        </w:tc>
        <w:tc>
          <w:tcPr>
            <w:tcW w:w="3426" w:type="dxa"/>
            <w:shd w:val="clear" w:color="auto" w:fill="FE5454"/>
          </w:tcPr>
          <w:p w14:paraId="6C42307C" w14:textId="77777777" w:rsidR="00591581" w:rsidRPr="00591581" w:rsidRDefault="00591581" w:rsidP="00591581">
            <w:pPr>
              <w:rPr>
                <w:rFonts w:ascii="Times New Roman" w:hAnsi="Times New Roman" w:cs="Times New Roman"/>
                <w:b/>
              </w:rPr>
            </w:pPr>
            <w:r w:rsidRPr="00591581">
              <w:rPr>
                <w:rFonts w:ascii="Times New Roman" w:hAnsi="Times New Roman" w:cs="Times New Roman"/>
                <w:noProof/>
              </w:rPr>
              <w:drawing>
                <wp:anchor distT="0" distB="0" distL="114300" distR="114300" simplePos="0" relativeHeight="251662336" behindDoc="0" locked="0" layoutInCell="1" allowOverlap="1" wp14:anchorId="591A05D7" wp14:editId="565EEBC9">
                  <wp:simplePos x="0" y="0"/>
                  <wp:positionH relativeFrom="column">
                    <wp:posOffset>1181735</wp:posOffset>
                  </wp:positionH>
                  <wp:positionV relativeFrom="paragraph">
                    <wp:posOffset>998220</wp:posOffset>
                  </wp:positionV>
                  <wp:extent cx="728345" cy="728345"/>
                  <wp:effectExtent l="0" t="0" r="8255"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ack-diamond-canada-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28345" cy="728345"/>
                          </a:xfrm>
                          <a:prstGeom prst="rect">
                            <a:avLst/>
                          </a:prstGeom>
                        </pic:spPr>
                      </pic:pic>
                    </a:graphicData>
                  </a:graphic>
                  <wp14:sizeRelH relativeFrom="page">
                    <wp14:pctWidth>0</wp14:pctWidth>
                  </wp14:sizeRelH>
                  <wp14:sizeRelV relativeFrom="page">
                    <wp14:pctHeight>0</wp14:pctHeight>
                  </wp14:sizeRelV>
                </wp:anchor>
              </w:drawing>
            </w:r>
            <w:r w:rsidRPr="00591581">
              <w:rPr>
                <w:rFonts w:ascii="Times New Roman" w:hAnsi="Times New Roman" w:cs="Times New Roman"/>
                <w:noProof/>
              </w:rPr>
              <w:drawing>
                <wp:anchor distT="0" distB="0" distL="114300" distR="114300" simplePos="0" relativeHeight="251661312" behindDoc="0" locked="0" layoutInCell="1" allowOverlap="1" wp14:anchorId="12886054" wp14:editId="14E435FC">
                  <wp:simplePos x="0" y="0"/>
                  <wp:positionH relativeFrom="column">
                    <wp:posOffset>151130</wp:posOffset>
                  </wp:positionH>
                  <wp:positionV relativeFrom="paragraph">
                    <wp:posOffset>772160</wp:posOffset>
                  </wp:positionV>
                  <wp:extent cx="727815" cy="498356"/>
                  <wp:effectExtent l="0" t="0" r="8890"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acker-barrel-203x13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7815" cy="498356"/>
                          </a:xfrm>
                          <a:prstGeom prst="rect">
                            <a:avLst/>
                          </a:prstGeom>
                        </pic:spPr>
                      </pic:pic>
                    </a:graphicData>
                  </a:graphic>
                  <wp14:sizeRelH relativeFrom="page">
                    <wp14:pctWidth>0</wp14:pctWidth>
                  </wp14:sizeRelH>
                  <wp14:sizeRelV relativeFrom="page">
                    <wp14:pctHeight>0</wp14:pctHeight>
                  </wp14:sizeRelV>
                </wp:anchor>
              </w:drawing>
            </w:r>
          </w:p>
        </w:tc>
      </w:tr>
    </w:tbl>
    <w:p w14:paraId="29EA56F3" w14:textId="77777777" w:rsidR="00591581" w:rsidRPr="00591581" w:rsidRDefault="00591581" w:rsidP="00591581">
      <w:pPr>
        <w:rPr>
          <w:rFonts w:ascii="Times New Roman" w:hAnsi="Times New Roman" w:cs="Times New Roman"/>
          <w:b/>
        </w:rPr>
      </w:pPr>
    </w:p>
    <w:p w14:paraId="1E167F32" w14:textId="77777777" w:rsidR="00591581" w:rsidRPr="00591581" w:rsidRDefault="00591581" w:rsidP="00591581">
      <w:pPr>
        <w:rPr>
          <w:rFonts w:ascii="Times New Roman" w:hAnsi="Times New Roman" w:cs="Times New Roman"/>
          <w:b/>
        </w:rPr>
      </w:pPr>
    </w:p>
    <w:p w14:paraId="601A6F9D" w14:textId="77777777" w:rsidR="00591581" w:rsidRPr="00591581" w:rsidRDefault="00591581" w:rsidP="00591581">
      <w:pPr>
        <w:rPr>
          <w:rFonts w:ascii="Times New Roman" w:hAnsi="Times New Roman" w:cs="Times New Roman"/>
          <w:b/>
        </w:rPr>
      </w:pPr>
    </w:p>
    <w:p w14:paraId="7138BAB1" w14:textId="77777777" w:rsidR="00591581" w:rsidRPr="00591581" w:rsidRDefault="00591581" w:rsidP="00591581">
      <w:pPr>
        <w:rPr>
          <w:rFonts w:ascii="Times New Roman" w:hAnsi="Times New Roman" w:cs="Times New Roman"/>
          <w:b/>
        </w:rPr>
      </w:pPr>
    </w:p>
    <w:p w14:paraId="285EFE48" w14:textId="77777777" w:rsidR="00591581" w:rsidRPr="00591581" w:rsidRDefault="00591581" w:rsidP="00591581">
      <w:pPr>
        <w:rPr>
          <w:rFonts w:ascii="Times New Roman" w:hAnsi="Times New Roman" w:cs="Times New Roman"/>
          <w:b/>
        </w:rPr>
      </w:pPr>
    </w:p>
    <w:p w14:paraId="5F4DCBDF" w14:textId="77777777" w:rsidR="00591581" w:rsidRPr="00591581" w:rsidRDefault="00591581" w:rsidP="00591581">
      <w:pPr>
        <w:rPr>
          <w:rFonts w:ascii="Times New Roman" w:hAnsi="Times New Roman" w:cs="Times New Roman"/>
          <w:b/>
        </w:rPr>
      </w:pPr>
    </w:p>
    <w:p w14:paraId="4693214C" w14:textId="77777777" w:rsidR="00591581" w:rsidRPr="00591581" w:rsidRDefault="00591581" w:rsidP="00591581">
      <w:pPr>
        <w:rPr>
          <w:rFonts w:ascii="Times New Roman" w:hAnsi="Times New Roman" w:cs="Times New Roman"/>
          <w:b/>
        </w:rPr>
      </w:pPr>
    </w:p>
    <w:p w14:paraId="1571410C" w14:textId="77777777" w:rsidR="00591581" w:rsidRPr="00591581" w:rsidRDefault="00591581" w:rsidP="00591581">
      <w:pPr>
        <w:rPr>
          <w:rFonts w:ascii="Times New Roman" w:hAnsi="Times New Roman" w:cs="Times New Roman"/>
          <w:b/>
        </w:rPr>
      </w:pPr>
    </w:p>
    <w:p w14:paraId="34D91412" w14:textId="77777777" w:rsidR="00591581" w:rsidRPr="00591581" w:rsidRDefault="00591581" w:rsidP="00591581">
      <w:pPr>
        <w:rPr>
          <w:rFonts w:ascii="Times New Roman" w:hAnsi="Times New Roman" w:cs="Times New Roman"/>
          <w:b/>
        </w:rPr>
      </w:pPr>
    </w:p>
    <w:p w14:paraId="06E3BE8D" w14:textId="77777777" w:rsidR="00591581" w:rsidRPr="00591581" w:rsidRDefault="00591581" w:rsidP="00591581">
      <w:pPr>
        <w:rPr>
          <w:rFonts w:ascii="Times New Roman" w:hAnsi="Times New Roman" w:cs="Times New Roman"/>
          <w:b/>
        </w:rPr>
      </w:pPr>
    </w:p>
    <w:p w14:paraId="6A11C9B0" w14:textId="77777777" w:rsidR="00591581" w:rsidRPr="00591581" w:rsidRDefault="00591581" w:rsidP="00591581">
      <w:pPr>
        <w:rPr>
          <w:rFonts w:ascii="Times New Roman" w:hAnsi="Times New Roman" w:cs="Times New Roman"/>
          <w:b/>
        </w:rPr>
      </w:pPr>
    </w:p>
    <w:p w14:paraId="4773540E" w14:textId="77777777" w:rsidR="00591581" w:rsidRPr="00591581" w:rsidRDefault="00591581" w:rsidP="00591581">
      <w:pPr>
        <w:rPr>
          <w:rFonts w:ascii="Times New Roman" w:hAnsi="Times New Roman" w:cs="Times New Roman"/>
          <w:b/>
        </w:rPr>
      </w:pPr>
      <w:r w:rsidRPr="00591581">
        <w:rPr>
          <w:rFonts w:ascii="Times New Roman" w:hAnsi="Times New Roman" w:cs="Times New Roman"/>
          <w:b/>
        </w:rPr>
        <w:t>High</w:t>
      </w:r>
      <w:r w:rsidRPr="00591581">
        <w:rPr>
          <w:rFonts w:ascii="Times New Roman" w:hAnsi="Times New Roman" w:cs="Times New Roman"/>
          <w:b/>
        </w:rPr>
        <w:tab/>
      </w:r>
      <w:r w:rsidRPr="00591581">
        <w:rPr>
          <w:rFonts w:ascii="Times New Roman" w:hAnsi="Times New Roman" w:cs="Times New Roman"/>
          <w:b/>
        </w:rPr>
        <w:tab/>
        <w:t>Low</w:t>
      </w:r>
    </w:p>
    <w:p w14:paraId="2E6C853D" w14:textId="77777777" w:rsidR="00591581" w:rsidRPr="00591581" w:rsidRDefault="00591581" w:rsidP="00591581">
      <w:pPr>
        <w:rPr>
          <w:rFonts w:ascii="Times New Roman" w:hAnsi="Times New Roman" w:cs="Times New Roman"/>
          <w:b/>
        </w:rPr>
      </w:pPr>
      <w:r w:rsidRPr="00591581">
        <w:rPr>
          <w:rFonts w:ascii="Times New Roman" w:hAnsi="Times New Roman" w:cs="Times New Roman"/>
          <w:b/>
        </w:rPr>
        <w:t>Cost</w:t>
      </w:r>
      <w:r w:rsidRPr="00591581">
        <w:rPr>
          <w:rFonts w:ascii="Times New Roman" w:hAnsi="Times New Roman" w:cs="Times New Roman"/>
          <w:b/>
        </w:rPr>
        <w:tab/>
      </w:r>
      <w:r w:rsidRPr="00591581">
        <w:rPr>
          <w:rFonts w:ascii="Times New Roman" w:hAnsi="Times New Roman" w:cs="Times New Roman"/>
          <w:b/>
        </w:rPr>
        <w:tab/>
        <w:t>Cost</w:t>
      </w:r>
    </w:p>
    <w:p w14:paraId="14403B12" w14:textId="77777777" w:rsidR="00591581" w:rsidRPr="00591581" w:rsidRDefault="00591581" w:rsidP="00591581">
      <w:pPr>
        <w:rPr>
          <w:rFonts w:ascii="Times New Roman" w:hAnsi="Times New Roman" w:cs="Times New Roman"/>
          <w:b/>
        </w:rPr>
      </w:pPr>
    </w:p>
    <w:p w14:paraId="7F26E712" w14:textId="77777777" w:rsidR="00591581" w:rsidRPr="00591581" w:rsidRDefault="00591581" w:rsidP="00591581">
      <w:pPr>
        <w:rPr>
          <w:rFonts w:ascii="Times New Roman" w:hAnsi="Times New Roman" w:cs="Times New Roman"/>
          <w:b/>
        </w:rPr>
      </w:pPr>
    </w:p>
    <w:p w14:paraId="127B8CF6" w14:textId="77777777" w:rsidR="00591581" w:rsidRPr="00591581" w:rsidRDefault="00591581" w:rsidP="00591581">
      <w:pPr>
        <w:rPr>
          <w:rFonts w:ascii="Times New Roman" w:hAnsi="Times New Roman" w:cs="Times New Roman"/>
          <w:b/>
        </w:rPr>
      </w:pPr>
    </w:p>
    <w:p w14:paraId="28DB70BE" w14:textId="77777777" w:rsidR="00591581" w:rsidRPr="00591581" w:rsidRDefault="00591581" w:rsidP="00591581">
      <w:pPr>
        <w:rPr>
          <w:rFonts w:ascii="Times New Roman" w:hAnsi="Times New Roman" w:cs="Times New Roman"/>
          <w:b/>
        </w:rPr>
      </w:pPr>
    </w:p>
    <w:p w14:paraId="0580E56B" w14:textId="77777777" w:rsidR="00591581" w:rsidRPr="00591581" w:rsidRDefault="00591581" w:rsidP="00591581">
      <w:pPr>
        <w:rPr>
          <w:rFonts w:ascii="Times New Roman" w:hAnsi="Times New Roman" w:cs="Times New Roman"/>
          <w:b/>
        </w:rPr>
      </w:pPr>
    </w:p>
    <w:p w14:paraId="3CEDFCC8" w14:textId="77777777" w:rsidR="00591581" w:rsidRPr="00591581" w:rsidRDefault="00591581" w:rsidP="00591581">
      <w:pPr>
        <w:rPr>
          <w:rFonts w:ascii="Times New Roman" w:hAnsi="Times New Roman" w:cs="Times New Roman"/>
          <w:b/>
        </w:rPr>
      </w:pPr>
    </w:p>
    <w:p w14:paraId="1107665E" w14:textId="77777777" w:rsidR="00591581" w:rsidRPr="00591581" w:rsidRDefault="00591581" w:rsidP="00591581">
      <w:pPr>
        <w:rPr>
          <w:rFonts w:ascii="Times New Roman" w:hAnsi="Times New Roman" w:cs="Times New Roman"/>
          <w:b/>
        </w:rPr>
      </w:pPr>
    </w:p>
    <w:p w14:paraId="63EED23A" w14:textId="77777777" w:rsidR="00591581" w:rsidRPr="00591581" w:rsidRDefault="00591581" w:rsidP="00591581">
      <w:pPr>
        <w:rPr>
          <w:rFonts w:ascii="Times New Roman" w:hAnsi="Times New Roman" w:cs="Times New Roman"/>
          <w:b/>
        </w:rPr>
      </w:pPr>
    </w:p>
    <w:p w14:paraId="5C03F01B" w14:textId="77777777" w:rsidR="00591581" w:rsidRPr="00591581" w:rsidRDefault="00591581" w:rsidP="00591581">
      <w:pPr>
        <w:rPr>
          <w:rFonts w:ascii="Times New Roman" w:hAnsi="Times New Roman" w:cs="Times New Roman"/>
          <w:b/>
        </w:rPr>
      </w:pPr>
    </w:p>
    <w:p w14:paraId="1E1F3160" w14:textId="77777777" w:rsidR="00591581" w:rsidRPr="00591581" w:rsidRDefault="00591581" w:rsidP="00591581">
      <w:pPr>
        <w:rPr>
          <w:rFonts w:ascii="Times New Roman" w:hAnsi="Times New Roman" w:cs="Times New Roman"/>
          <w:b/>
        </w:rPr>
      </w:pPr>
    </w:p>
    <w:p w14:paraId="2DB5E321" w14:textId="77777777" w:rsidR="00591581" w:rsidRPr="00591581" w:rsidRDefault="00591581" w:rsidP="00591581">
      <w:pPr>
        <w:rPr>
          <w:rFonts w:ascii="Times New Roman" w:hAnsi="Times New Roman" w:cs="Times New Roman"/>
          <w:b/>
        </w:rPr>
      </w:pPr>
    </w:p>
    <w:p w14:paraId="35D725C2" w14:textId="77777777" w:rsidR="00591581" w:rsidRPr="00591581" w:rsidRDefault="00591581" w:rsidP="00591581">
      <w:pPr>
        <w:jc w:val="center"/>
        <w:rPr>
          <w:rFonts w:ascii="Times New Roman" w:hAnsi="Times New Roman" w:cs="Times New Roman"/>
          <w:b/>
        </w:rPr>
      </w:pPr>
      <w:r w:rsidRPr="00591581">
        <w:rPr>
          <w:rFonts w:ascii="Times New Roman" w:hAnsi="Times New Roman" w:cs="Times New Roman"/>
          <w:b/>
        </w:rPr>
        <w:t>Mass Market</w:t>
      </w:r>
    </w:p>
    <w:p w14:paraId="4E7DD799" w14:textId="77777777" w:rsidR="00591581" w:rsidRDefault="00591581" w:rsidP="00D376F5">
      <w:pPr>
        <w:pStyle w:val="BodyA"/>
      </w:pPr>
    </w:p>
    <w:p w14:paraId="7D3671F6" w14:textId="77777777" w:rsidR="00591581" w:rsidRDefault="00591581" w:rsidP="00591581">
      <w:pPr>
        <w:pStyle w:val="Heading2"/>
        <w:rPr>
          <w:rFonts w:ascii="Times New Roman" w:hAnsi="Times New Roman" w:cs="Times New Roman"/>
          <w:b w:val="0"/>
          <w:color w:val="0063FF"/>
          <w:lang w:val="en-US"/>
        </w:rPr>
      </w:pPr>
      <w:bookmarkStart w:id="4" w:name="_Toc36"/>
      <w:r w:rsidRPr="00591581">
        <w:rPr>
          <w:rFonts w:ascii="Times New Roman" w:hAnsi="Times New Roman" w:cs="Times New Roman"/>
          <w:b w:val="0"/>
          <w:color w:val="0063FF"/>
          <w:lang w:val="en-US"/>
        </w:rPr>
        <w:lastRenderedPageBreak/>
        <w:t>Appendix F: Decision Criteria</w:t>
      </w:r>
      <w:bookmarkEnd w:id="4"/>
    </w:p>
    <w:p w14:paraId="1074EB6E" w14:textId="77777777" w:rsidR="00591581" w:rsidRPr="00591581" w:rsidRDefault="00591581" w:rsidP="00591581">
      <w:pPr>
        <w:spacing w:after="240"/>
        <w:rPr>
          <w:rFonts w:ascii="Times New Roman" w:eastAsia="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541"/>
        <w:gridCol w:w="1304"/>
        <w:gridCol w:w="2193"/>
        <w:gridCol w:w="1718"/>
        <w:gridCol w:w="1831"/>
        <w:gridCol w:w="757"/>
      </w:tblGrid>
      <w:tr w:rsidR="00591581" w:rsidRPr="00591581" w14:paraId="67B520A4" w14:textId="77777777" w:rsidTr="0059158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0789A0C"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Decision Criteria</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DBABC50"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Timeliness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FD72FF0"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Ease of Implementation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D56F316"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Most Audience Reach</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BB87838"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Return on Investment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EE8E565"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Total</w:t>
            </w:r>
          </w:p>
        </w:tc>
      </w:tr>
      <w:tr w:rsidR="00591581" w:rsidRPr="00591581" w14:paraId="62577287" w14:textId="77777777" w:rsidTr="00591581">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2AB22253"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shd w:val="clear" w:color="auto" w:fill="FFFF00"/>
              </w:rPr>
              <w:t>Toronto</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0EDB8F77"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shd w:val="clear" w:color="auto" w:fill="FFFF00"/>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181B7C62"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shd w:val="clear" w:color="auto" w:fill="FFFF00"/>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717F7F42"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shd w:val="clear" w:color="auto" w:fill="FFFF00"/>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43420801"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shd w:val="clear" w:color="auto" w:fill="FFFF00"/>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5739E01C"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shd w:val="clear" w:color="auto" w:fill="FFFF00"/>
              </w:rPr>
              <w:t>16</w:t>
            </w:r>
          </w:p>
        </w:tc>
      </w:tr>
      <w:tr w:rsidR="00591581" w:rsidRPr="00591581" w14:paraId="6444BAF6" w14:textId="77777777" w:rsidTr="0059158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FD19582"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Students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6618EB8"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7ACF14C"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0B1E340"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367E4A4"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3BB51FA"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14</w:t>
            </w:r>
          </w:p>
        </w:tc>
      </w:tr>
      <w:tr w:rsidR="00591581" w:rsidRPr="00591581" w14:paraId="2166920A" w14:textId="77777777" w:rsidTr="0059158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BC552B9"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b/>
                <w:bCs/>
                <w:color w:val="000000"/>
              </w:rPr>
              <w:t>Line Extension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C035781"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740B09A"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7C3DB64"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FC43DD4"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684D831" w14:textId="77777777" w:rsidR="00591581" w:rsidRPr="00591581" w:rsidRDefault="00591581" w:rsidP="00591581">
            <w:pPr>
              <w:jc w:val="center"/>
              <w:rPr>
                <w:rFonts w:ascii="Times New Roman" w:hAnsi="Times New Roman" w:cs="Times New Roman"/>
              </w:rPr>
            </w:pPr>
            <w:r w:rsidRPr="00591581">
              <w:rPr>
                <w:rFonts w:ascii="Times New Roman" w:hAnsi="Times New Roman" w:cs="Times New Roman"/>
                <w:color w:val="000000"/>
              </w:rPr>
              <w:t>10</w:t>
            </w:r>
          </w:p>
        </w:tc>
      </w:tr>
    </w:tbl>
    <w:p w14:paraId="76FD52FC" w14:textId="77777777" w:rsidR="00591581" w:rsidRDefault="00591581" w:rsidP="00591581">
      <w:pPr>
        <w:spacing w:after="160"/>
        <w:jc w:val="center"/>
        <w:rPr>
          <w:rFonts w:ascii="Times New Roman" w:hAnsi="Times New Roman" w:cs="Times New Roman"/>
          <w:b/>
          <w:bCs/>
          <w:color w:val="000000"/>
        </w:rPr>
      </w:pPr>
      <w:r w:rsidRPr="00591581">
        <w:rPr>
          <w:rFonts w:ascii="Times New Roman" w:hAnsi="Times New Roman" w:cs="Times New Roman"/>
          <w:b/>
          <w:bCs/>
          <w:color w:val="000000"/>
        </w:rPr>
        <w:t>Rating: 1= Low Viability, 3= Medium Viability, 5=High Viability</w:t>
      </w:r>
    </w:p>
    <w:p w14:paraId="24FBFC15" w14:textId="77777777" w:rsidR="00591581" w:rsidRDefault="00591581" w:rsidP="00591581">
      <w:pPr>
        <w:spacing w:after="160"/>
        <w:jc w:val="center"/>
        <w:rPr>
          <w:rFonts w:ascii="Times New Roman" w:hAnsi="Times New Roman" w:cs="Times New Roman"/>
          <w:b/>
          <w:bCs/>
          <w:color w:val="000000"/>
        </w:rPr>
      </w:pPr>
    </w:p>
    <w:p w14:paraId="170F2E78" w14:textId="77777777" w:rsidR="00591581" w:rsidRPr="00591581" w:rsidRDefault="00591581" w:rsidP="00591581">
      <w:pPr>
        <w:pStyle w:val="Heading2"/>
        <w:rPr>
          <w:rFonts w:ascii="Times New Roman" w:hAnsi="Times New Roman" w:cs="Times New Roman"/>
          <w:b w:val="0"/>
          <w:color w:val="0063FF"/>
          <w:lang w:val="en-US"/>
        </w:rPr>
      </w:pPr>
      <w:bookmarkStart w:id="5" w:name="_Toc37"/>
      <w:r w:rsidRPr="00591581">
        <w:rPr>
          <w:rFonts w:ascii="Times New Roman" w:hAnsi="Times New Roman" w:cs="Times New Roman"/>
          <w:b w:val="0"/>
          <w:color w:val="0063FF"/>
          <w:lang w:val="en-US"/>
        </w:rPr>
        <w:t>Appendix G: Implementation Timeline</w:t>
      </w:r>
      <w:bookmarkEnd w:id="5"/>
    </w:p>
    <w:p w14:paraId="7202882B" w14:textId="77777777" w:rsidR="00591581" w:rsidRPr="00591581" w:rsidRDefault="00591581" w:rsidP="00591581">
      <w:pPr>
        <w:spacing w:after="160"/>
        <w:rPr>
          <w:rFonts w:ascii="Times New Roman" w:hAnsi="Times New Roman" w:cs="Times New Roman"/>
        </w:rPr>
      </w:pPr>
    </w:p>
    <w:tbl>
      <w:tblPr>
        <w:tblW w:w="957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32"/>
        <w:gridCol w:w="2471"/>
        <w:gridCol w:w="3178"/>
        <w:gridCol w:w="2395"/>
      </w:tblGrid>
      <w:tr w:rsidR="00591581" w:rsidRPr="00591581" w14:paraId="2EC1C577" w14:textId="77777777" w:rsidTr="005C2457">
        <w:trPr>
          <w:trHeight w:val="310"/>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E73CD" w14:textId="77777777" w:rsidR="00591581" w:rsidRPr="00591581" w:rsidRDefault="00591581" w:rsidP="005C2457">
            <w:pPr>
              <w:rPr>
                <w:rFonts w:ascii="Times New Roman" w:hAnsi="Times New Roman" w:cs="Times New Roman"/>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D4BC0" w14:textId="77777777" w:rsidR="00591581" w:rsidRPr="00591581" w:rsidRDefault="00591581" w:rsidP="005C2457">
            <w:pPr>
              <w:pStyle w:val="BodyA"/>
              <w:spacing w:line="240" w:lineRule="auto"/>
              <w:jc w:val="center"/>
              <w:rPr>
                <w:rFonts w:ascii="Times New Roman" w:hAnsi="Times New Roman" w:cs="Times New Roman"/>
              </w:rPr>
            </w:pPr>
            <w:r w:rsidRPr="00591581">
              <w:rPr>
                <w:rFonts w:ascii="Times New Roman" w:hAnsi="Times New Roman" w:cs="Times New Roman"/>
                <w:b/>
                <w:bCs/>
                <w:lang w:val="en-US"/>
              </w:rPr>
              <w:t>1-2 Months</w:t>
            </w:r>
          </w:p>
        </w:tc>
        <w:tc>
          <w:tcPr>
            <w:tcW w:w="3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FDB24" w14:textId="77777777" w:rsidR="00591581" w:rsidRPr="00591581" w:rsidRDefault="00591581" w:rsidP="005C2457">
            <w:pPr>
              <w:pStyle w:val="BodyA"/>
              <w:spacing w:line="240" w:lineRule="auto"/>
              <w:jc w:val="center"/>
              <w:rPr>
                <w:rFonts w:ascii="Times New Roman" w:hAnsi="Times New Roman" w:cs="Times New Roman"/>
              </w:rPr>
            </w:pPr>
            <w:r w:rsidRPr="00591581">
              <w:rPr>
                <w:rFonts w:ascii="Times New Roman" w:hAnsi="Times New Roman" w:cs="Times New Roman"/>
                <w:b/>
                <w:bCs/>
                <w:lang w:val="en-US"/>
              </w:rPr>
              <w:t>2-6 Months</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6DE7B" w14:textId="77777777" w:rsidR="00591581" w:rsidRPr="00591581" w:rsidRDefault="00591581" w:rsidP="005C2457">
            <w:pPr>
              <w:pStyle w:val="BodyA"/>
              <w:spacing w:line="240" w:lineRule="auto"/>
              <w:jc w:val="center"/>
              <w:rPr>
                <w:rFonts w:ascii="Times New Roman" w:hAnsi="Times New Roman" w:cs="Times New Roman"/>
              </w:rPr>
            </w:pPr>
            <w:r w:rsidRPr="00591581">
              <w:rPr>
                <w:rFonts w:ascii="Times New Roman" w:hAnsi="Times New Roman" w:cs="Times New Roman"/>
                <w:b/>
                <w:bCs/>
                <w:lang w:val="en-US"/>
              </w:rPr>
              <w:t>6-12 Months</w:t>
            </w:r>
          </w:p>
        </w:tc>
      </w:tr>
      <w:tr w:rsidR="00591581" w:rsidRPr="00591581" w14:paraId="13E5EE8A" w14:textId="77777777" w:rsidTr="005C2457">
        <w:trPr>
          <w:trHeight w:val="1210"/>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12339" w14:textId="77777777" w:rsidR="00591581" w:rsidRPr="00591581" w:rsidRDefault="00591581"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Marketing</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11600" w14:textId="77777777" w:rsidR="00591581" w:rsidRPr="00591581" w:rsidRDefault="00591581" w:rsidP="00591581">
            <w:pPr>
              <w:pStyle w:val="ListParagraph"/>
              <w:numPr>
                <w:ilvl w:val="0"/>
                <w:numId w:val="7"/>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Social media blitz</w:t>
            </w:r>
          </w:p>
        </w:tc>
        <w:tc>
          <w:tcPr>
            <w:tcW w:w="3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5E51B" w14:textId="77777777" w:rsidR="00591581" w:rsidRPr="00591581" w:rsidRDefault="00591581" w:rsidP="00591581">
            <w:pPr>
              <w:pStyle w:val="ListParagraph"/>
              <w:numPr>
                <w:ilvl w:val="0"/>
                <w:numId w:val="8"/>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Start student promotion</w:t>
            </w:r>
          </w:p>
          <w:p w14:paraId="4712EDE3" w14:textId="77777777" w:rsidR="00591581" w:rsidRPr="00591581" w:rsidRDefault="00591581" w:rsidP="005C2457">
            <w:pPr>
              <w:pStyle w:val="ListParagraph"/>
              <w:ind w:left="142"/>
              <w:rPr>
                <w:rFonts w:ascii="Times New Roman" w:hAnsi="Times New Roman" w:cs="Times New Roman"/>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CF655" w14:textId="77777777" w:rsidR="00591581" w:rsidRPr="00591581" w:rsidRDefault="00591581" w:rsidP="00591581">
            <w:pPr>
              <w:pStyle w:val="ListParagraph"/>
              <w:numPr>
                <w:ilvl w:val="0"/>
                <w:numId w:val="9"/>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Promote on campus events</w:t>
            </w:r>
          </w:p>
          <w:p w14:paraId="09C2DEB1" w14:textId="77777777" w:rsidR="00591581" w:rsidRPr="00591581" w:rsidRDefault="00591581" w:rsidP="00591581">
            <w:pPr>
              <w:pStyle w:val="ListParagraph"/>
              <w:numPr>
                <w:ilvl w:val="0"/>
                <w:numId w:val="10"/>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Establish positive image</w:t>
            </w:r>
          </w:p>
        </w:tc>
      </w:tr>
      <w:tr w:rsidR="00591581" w:rsidRPr="00591581" w14:paraId="4D029496" w14:textId="77777777" w:rsidTr="005C2457">
        <w:trPr>
          <w:trHeight w:val="910"/>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CED7C" w14:textId="77777777" w:rsidR="00591581" w:rsidRPr="00591581" w:rsidRDefault="00591581"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Finance</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FA794" w14:textId="77777777" w:rsidR="00591581" w:rsidRPr="00591581" w:rsidRDefault="00591581" w:rsidP="00591581">
            <w:pPr>
              <w:pStyle w:val="ListParagraph"/>
              <w:numPr>
                <w:ilvl w:val="0"/>
                <w:numId w:val="11"/>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Create budget for provincial expansion</w:t>
            </w:r>
          </w:p>
        </w:tc>
        <w:tc>
          <w:tcPr>
            <w:tcW w:w="3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CCA96" w14:textId="77777777" w:rsidR="00591581" w:rsidRPr="00591581" w:rsidRDefault="00591581" w:rsidP="00591581">
            <w:pPr>
              <w:pStyle w:val="ListParagraph"/>
              <w:numPr>
                <w:ilvl w:val="0"/>
                <w:numId w:val="12"/>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Evaluate and make adjustments where necessary</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48C98" w14:textId="77777777" w:rsidR="00591581" w:rsidRPr="00591581" w:rsidRDefault="00591581" w:rsidP="00591581">
            <w:pPr>
              <w:pStyle w:val="ListParagraph"/>
              <w:numPr>
                <w:ilvl w:val="0"/>
                <w:numId w:val="13"/>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Review</w:t>
            </w:r>
          </w:p>
        </w:tc>
      </w:tr>
      <w:tr w:rsidR="00591581" w:rsidRPr="00591581" w14:paraId="0282E020" w14:textId="77777777" w:rsidTr="005C2457">
        <w:trPr>
          <w:trHeight w:val="1210"/>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B1196" w14:textId="77777777" w:rsidR="00591581" w:rsidRPr="00591581" w:rsidRDefault="00591581" w:rsidP="005C2457">
            <w:pPr>
              <w:pStyle w:val="BodyA"/>
              <w:spacing w:line="240" w:lineRule="auto"/>
              <w:rPr>
                <w:rFonts w:ascii="Times New Roman" w:hAnsi="Times New Roman" w:cs="Times New Roman"/>
              </w:rPr>
            </w:pPr>
            <w:r w:rsidRPr="00591581">
              <w:rPr>
                <w:rFonts w:ascii="Times New Roman" w:hAnsi="Times New Roman" w:cs="Times New Roman"/>
                <w:b/>
                <w:bCs/>
                <w:lang w:val="en-US"/>
              </w:rPr>
              <w:t>Operations</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E9230" w14:textId="77777777" w:rsidR="00591581" w:rsidRPr="00591581" w:rsidRDefault="00591581" w:rsidP="00591581">
            <w:pPr>
              <w:pStyle w:val="ListParagraph"/>
              <w:numPr>
                <w:ilvl w:val="0"/>
                <w:numId w:val="14"/>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Research Toronto specialty shops</w:t>
            </w:r>
          </w:p>
          <w:p w14:paraId="0A2B2E75" w14:textId="77777777" w:rsidR="00591581" w:rsidRPr="00591581" w:rsidRDefault="00591581" w:rsidP="00591581">
            <w:pPr>
              <w:pStyle w:val="ListParagraph"/>
              <w:numPr>
                <w:ilvl w:val="0"/>
                <w:numId w:val="15"/>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Develop contracts</w:t>
            </w:r>
          </w:p>
          <w:p w14:paraId="35A1EB16" w14:textId="77777777" w:rsidR="00591581" w:rsidRPr="00591581" w:rsidRDefault="00591581" w:rsidP="00591581">
            <w:pPr>
              <w:pStyle w:val="ListParagraph"/>
              <w:numPr>
                <w:ilvl w:val="0"/>
                <w:numId w:val="15"/>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Approach existing distributors for</w:t>
            </w:r>
          </w:p>
          <w:p w14:paraId="1FC487C1" w14:textId="77777777" w:rsidR="00591581" w:rsidRPr="00591581" w:rsidRDefault="00591581" w:rsidP="005C2457">
            <w:pPr>
              <w:pStyle w:val="ListParagraph"/>
              <w:ind w:left="142"/>
              <w:rPr>
                <w:rFonts w:ascii="Times New Roman" w:hAnsi="Times New Roman" w:cs="Times New Roman"/>
              </w:rPr>
            </w:pPr>
            <w:r w:rsidRPr="00591581">
              <w:rPr>
                <w:rFonts w:ascii="Times New Roman" w:hAnsi="Times New Roman" w:cs="Times New Roman"/>
              </w:rPr>
              <w:t>Toronto stores</w:t>
            </w:r>
          </w:p>
          <w:p w14:paraId="5198CC02" w14:textId="77777777" w:rsidR="00591581" w:rsidRPr="00591581" w:rsidRDefault="00591581" w:rsidP="005C2457">
            <w:pPr>
              <w:pStyle w:val="ListParagraph"/>
              <w:ind w:left="142"/>
              <w:rPr>
                <w:rFonts w:ascii="Times New Roman" w:hAnsi="Times New Roman" w:cs="Times New Roman"/>
              </w:rPr>
            </w:pPr>
          </w:p>
        </w:tc>
        <w:tc>
          <w:tcPr>
            <w:tcW w:w="3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73AD8" w14:textId="77777777" w:rsidR="00591581" w:rsidRPr="00591581" w:rsidRDefault="00591581" w:rsidP="00591581">
            <w:pPr>
              <w:pStyle w:val="ListParagraph"/>
              <w:numPr>
                <w:ilvl w:val="0"/>
                <w:numId w:val="16"/>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Begin to recruit and hire employees</w:t>
            </w:r>
          </w:p>
          <w:p w14:paraId="74F973AA" w14:textId="77777777" w:rsidR="00591581" w:rsidRPr="00591581" w:rsidRDefault="00591581" w:rsidP="00591581">
            <w:pPr>
              <w:pStyle w:val="ListParagraph"/>
              <w:numPr>
                <w:ilvl w:val="0"/>
                <w:numId w:val="16"/>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Start training them on our product</w:t>
            </w:r>
          </w:p>
          <w:p w14:paraId="20D7430F" w14:textId="77777777" w:rsidR="00591581" w:rsidRPr="00591581" w:rsidRDefault="00591581" w:rsidP="00591581">
            <w:pPr>
              <w:pStyle w:val="ListParagraph"/>
              <w:numPr>
                <w:ilvl w:val="0"/>
                <w:numId w:val="16"/>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Establish agreement with specialty shops to carry our product</w:t>
            </w:r>
          </w:p>
        </w:tc>
        <w:tc>
          <w:tcPr>
            <w:tcW w:w="2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46B7D" w14:textId="77777777" w:rsidR="00591581" w:rsidRPr="00591581" w:rsidRDefault="00591581" w:rsidP="00591581">
            <w:pPr>
              <w:pStyle w:val="ListParagraph"/>
              <w:numPr>
                <w:ilvl w:val="0"/>
                <w:numId w:val="17"/>
              </w:numPr>
              <w:pBdr>
                <w:top w:val="nil"/>
                <w:left w:val="nil"/>
                <w:bottom w:val="nil"/>
                <w:right w:val="nil"/>
                <w:between w:val="nil"/>
                <w:bar w:val="nil"/>
              </w:pBdr>
              <w:contextualSpacing w:val="0"/>
              <w:rPr>
                <w:rFonts w:ascii="Times New Roman" w:hAnsi="Times New Roman" w:cs="Times New Roman"/>
              </w:rPr>
            </w:pPr>
            <w:r w:rsidRPr="00591581">
              <w:rPr>
                <w:rFonts w:ascii="Times New Roman" w:hAnsi="Times New Roman" w:cs="Times New Roman"/>
              </w:rPr>
              <w:t>Begin distribution to new locations</w:t>
            </w:r>
          </w:p>
          <w:p w14:paraId="5F0CA0D4" w14:textId="77777777" w:rsidR="00591581" w:rsidRPr="00591581" w:rsidRDefault="00591581" w:rsidP="005C2457">
            <w:pPr>
              <w:pStyle w:val="ListParagraph"/>
              <w:ind w:left="142"/>
              <w:rPr>
                <w:rFonts w:ascii="Times New Roman" w:hAnsi="Times New Roman" w:cs="Times New Roman"/>
              </w:rPr>
            </w:pPr>
          </w:p>
        </w:tc>
      </w:tr>
    </w:tbl>
    <w:p w14:paraId="6F658714" w14:textId="77777777" w:rsidR="00591581" w:rsidRPr="00591581" w:rsidRDefault="00591581" w:rsidP="00591581">
      <w:pPr>
        <w:rPr>
          <w:rFonts w:ascii="Times New Roman" w:eastAsia="Times New Roman" w:hAnsi="Times New Roman" w:cs="Times New Roman"/>
        </w:rPr>
      </w:pPr>
    </w:p>
    <w:p w14:paraId="4930A7D9" w14:textId="77777777" w:rsidR="00591581" w:rsidRPr="00591581" w:rsidRDefault="00591581" w:rsidP="00591581">
      <w:pPr>
        <w:pStyle w:val="BodyA"/>
      </w:pPr>
    </w:p>
    <w:p w14:paraId="30CF1A97" w14:textId="77777777" w:rsidR="00591581" w:rsidRDefault="00591581" w:rsidP="00D376F5">
      <w:pPr>
        <w:pStyle w:val="BodyA"/>
      </w:pPr>
    </w:p>
    <w:p w14:paraId="3DF20E76" w14:textId="77777777" w:rsidR="00591581" w:rsidRDefault="00591581" w:rsidP="00D376F5">
      <w:pPr>
        <w:pStyle w:val="BodyA"/>
      </w:pPr>
    </w:p>
    <w:p w14:paraId="0A219A84" w14:textId="77777777" w:rsidR="00591581" w:rsidRDefault="00591581" w:rsidP="00D376F5">
      <w:pPr>
        <w:pStyle w:val="BodyA"/>
      </w:pPr>
    </w:p>
    <w:p w14:paraId="6F09A01C" w14:textId="77777777" w:rsidR="00591581" w:rsidRPr="00591581" w:rsidRDefault="00591581" w:rsidP="00591581">
      <w:pPr>
        <w:pStyle w:val="Heading2"/>
        <w:rPr>
          <w:rFonts w:ascii="Times New Roman" w:hAnsi="Times New Roman" w:cs="Times New Roman"/>
          <w:b w:val="0"/>
          <w:color w:val="0063FF"/>
          <w:lang w:val="en-US"/>
        </w:rPr>
      </w:pPr>
      <w:bookmarkStart w:id="6" w:name="_Toc38"/>
      <w:r w:rsidRPr="00591581">
        <w:rPr>
          <w:rFonts w:ascii="Times New Roman" w:hAnsi="Times New Roman" w:cs="Times New Roman"/>
          <w:b w:val="0"/>
          <w:color w:val="0063FF"/>
          <w:lang w:val="en-US"/>
        </w:rPr>
        <w:lastRenderedPageBreak/>
        <w:t>Appendix H: Financial Assumptions for Strategic Alternatives</w:t>
      </w:r>
      <w:bookmarkEnd w:id="6"/>
    </w:p>
    <w:p w14:paraId="46315EAB" w14:textId="77777777" w:rsidR="00591581" w:rsidRDefault="00591581" w:rsidP="00D376F5">
      <w:pPr>
        <w:pStyle w:val="BodyA"/>
      </w:pPr>
    </w:p>
    <w:p w14:paraId="2827F603" w14:textId="77777777" w:rsidR="000B6106" w:rsidRPr="000B6106" w:rsidRDefault="000B6106" w:rsidP="000B6106">
      <w:pPr>
        <w:spacing w:after="160"/>
        <w:rPr>
          <w:rFonts w:ascii="Times New Roman" w:hAnsi="Times New Roman" w:cs="Times New Roman"/>
          <w:i/>
          <w:color w:val="0063FF"/>
        </w:rPr>
      </w:pPr>
      <w:r w:rsidRPr="000B6106">
        <w:rPr>
          <w:rFonts w:ascii="Times New Roman" w:hAnsi="Times New Roman" w:cs="Times New Roman"/>
          <w:bCs/>
          <w:i/>
          <w:color w:val="0063FF"/>
        </w:rPr>
        <w:t>Alternative 1: Toronto Distribution</w:t>
      </w:r>
    </w:p>
    <w:tbl>
      <w:tblPr>
        <w:tblW w:w="0" w:type="auto"/>
        <w:tblCellMar>
          <w:top w:w="15" w:type="dxa"/>
          <w:left w:w="15" w:type="dxa"/>
          <w:bottom w:w="15" w:type="dxa"/>
          <w:right w:w="15" w:type="dxa"/>
        </w:tblCellMar>
        <w:tblLook w:val="04A0" w:firstRow="1" w:lastRow="0" w:firstColumn="1" w:lastColumn="0" w:noHBand="0" w:noVBand="1"/>
      </w:tblPr>
      <w:tblGrid>
        <w:gridCol w:w="4698"/>
        <w:gridCol w:w="1630"/>
        <w:gridCol w:w="1310"/>
        <w:gridCol w:w="1110"/>
      </w:tblGrid>
      <w:tr w:rsidR="000B6106" w:rsidRPr="000B6106" w14:paraId="48EA0575"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0159414"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6DE8593"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Variable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1B74F17"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Fixed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061F469"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r>
      <w:tr w:rsidR="000B6106" w:rsidRPr="000B6106" w14:paraId="7F47A4D0"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4E044E0"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Transportation Cost/ Additional Employees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ABF38C4"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$12,000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4F1868D"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$10,000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0C3B6C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$22,000</w:t>
            </w:r>
          </w:p>
        </w:tc>
      </w:tr>
      <w:tr w:rsidR="000B6106" w:rsidRPr="000B6106" w14:paraId="07B750F8"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A8ACC6D"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Shelf Space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9D15E05"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010B95D"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$350,000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CA3EC92"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$350,000</w:t>
            </w:r>
          </w:p>
        </w:tc>
      </w:tr>
      <w:tr w:rsidR="000B6106" w:rsidRPr="000B6106" w14:paraId="1155C064"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EA9E8DA"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Increase Production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756B3DB"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$3,500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43ECF65"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$50,000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8A732D5"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$53,500</w:t>
            </w:r>
          </w:p>
        </w:tc>
      </w:tr>
      <w:tr w:rsidR="000B6106" w:rsidRPr="000B6106" w14:paraId="13FE3353"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1C279D9"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Advertising</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CC9322E"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$5,500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D96D8F8"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$38,000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F0E55CB"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$44,500</w:t>
            </w:r>
          </w:p>
        </w:tc>
      </w:tr>
      <w:tr w:rsidR="000B6106" w:rsidRPr="000B6106" w14:paraId="6E791B55"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A03C442"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D8CC7EF"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$21,000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CDED8E4"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$448,000</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4C337E17"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shd w:val="clear" w:color="auto" w:fill="FFFF00"/>
              </w:rPr>
              <w:t>$470,000</w:t>
            </w:r>
          </w:p>
        </w:tc>
      </w:tr>
    </w:tbl>
    <w:p w14:paraId="008281B2" w14:textId="77777777" w:rsidR="000B6106" w:rsidRPr="000B6106" w:rsidRDefault="000B6106" w:rsidP="000B6106">
      <w:pPr>
        <w:spacing w:after="160"/>
        <w:rPr>
          <w:rFonts w:ascii="Times New Roman" w:hAnsi="Times New Roman" w:cs="Times New Roman"/>
          <w:bCs/>
          <w:i/>
          <w:color w:val="0063FF"/>
        </w:rPr>
      </w:pPr>
    </w:p>
    <w:p w14:paraId="371A8A0F" w14:textId="77777777" w:rsidR="000B6106" w:rsidRPr="000B6106" w:rsidRDefault="000B6106" w:rsidP="000B6106">
      <w:pPr>
        <w:spacing w:after="160"/>
        <w:rPr>
          <w:rFonts w:ascii="Times New Roman" w:hAnsi="Times New Roman" w:cs="Times New Roman"/>
          <w:i/>
          <w:color w:val="0063FF"/>
        </w:rPr>
      </w:pPr>
      <w:r w:rsidRPr="000B6106">
        <w:rPr>
          <w:rFonts w:ascii="Times New Roman" w:hAnsi="Times New Roman" w:cs="Times New Roman"/>
          <w:bCs/>
          <w:i/>
          <w:color w:val="0063FF"/>
        </w:rPr>
        <w:t>Alternative 2: Marketing to Students</w:t>
      </w:r>
    </w:p>
    <w:tbl>
      <w:tblPr>
        <w:tblW w:w="0" w:type="auto"/>
        <w:tblCellMar>
          <w:top w:w="15" w:type="dxa"/>
          <w:left w:w="15" w:type="dxa"/>
          <w:bottom w:w="15" w:type="dxa"/>
          <w:right w:w="15" w:type="dxa"/>
        </w:tblCellMar>
        <w:tblLook w:val="04A0" w:firstRow="1" w:lastRow="0" w:firstColumn="1" w:lastColumn="0" w:noHBand="0" w:noVBand="1"/>
      </w:tblPr>
      <w:tblGrid>
        <w:gridCol w:w="1997"/>
        <w:gridCol w:w="1630"/>
        <w:gridCol w:w="1310"/>
        <w:gridCol w:w="990"/>
      </w:tblGrid>
      <w:tr w:rsidR="000B6106" w:rsidRPr="000B6106" w14:paraId="484EE1D8"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02F36CC"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E55DF50"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Variable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F64EA89"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Fixed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D8667F5"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r>
      <w:tr w:rsidR="000B6106" w:rsidRPr="000B6106" w14:paraId="31A10B71"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53AEC05"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Online Ads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07D3969"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$4,000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F103076"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B1FE501"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$4,000</w:t>
            </w:r>
          </w:p>
        </w:tc>
      </w:tr>
      <w:tr w:rsidR="000B6106" w:rsidRPr="000B6106" w14:paraId="4BBCF94C"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A40AABF"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Newspaper Ads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DE319CE"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$1,500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C61EB6C"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391642E"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$1,500</w:t>
            </w:r>
          </w:p>
        </w:tc>
      </w:tr>
      <w:tr w:rsidR="000B6106" w:rsidRPr="000B6106" w14:paraId="6F3D9A11"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BB4C87B"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Social Media Ads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17BD16D"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61E2C0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$38,000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E8BAB7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$38,000</w:t>
            </w:r>
          </w:p>
        </w:tc>
      </w:tr>
      <w:tr w:rsidR="000B6106" w:rsidRPr="000B6106" w14:paraId="19F15258"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94C73F7"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50992E2"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$5,500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B54E53C"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$38,000</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52EAEF7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shd w:val="clear" w:color="auto" w:fill="FFFF00"/>
              </w:rPr>
              <w:t>$43,500</w:t>
            </w:r>
          </w:p>
        </w:tc>
      </w:tr>
    </w:tbl>
    <w:p w14:paraId="59F0B097" w14:textId="77777777" w:rsidR="000B6106" w:rsidRPr="000B6106" w:rsidRDefault="000B6106" w:rsidP="000B6106">
      <w:pPr>
        <w:spacing w:after="240"/>
        <w:rPr>
          <w:rFonts w:ascii="Times New Roman" w:eastAsia="Times New Roman" w:hAnsi="Times New Roman" w:cs="Times New Roman"/>
        </w:rPr>
      </w:pPr>
    </w:p>
    <w:p w14:paraId="01B37AA9" w14:textId="77777777" w:rsidR="000B6106" w:rsidRPr="000B6106" w:rsidRDefault="000B6106" w:rsidP="000B6106">
      <w:pPr>
        <w:spacing w:after="160"/>
        <w:rPr>
          <w:rFonts w:ascii="Times New Roman" w:hAnsi="Times New Roman" w:cs="Times New Roman"/>
          <w:i/>
          <w:color w:val="0063FF"/>
        </w:rPr>
      </w:pPr>
      <w:r w:rsidRPr="000B6106">
        <w:rPr>
          <w:rFonts w:ascii="Times New Roman" w:hAnsi="Times New Roman" w:cs="Times New Roman"/>
          <w:bCs/>
          <w:i/>
          <w:color w:val="0063FF"/>
        </w:rPr>
        <w:t>Alternative 3: Line Extension</w:t>
      </w:r>
    </w:p>
    <w:tbl>
      <w:tblPr>
        <w:tblW w:w="0" w:type="auto"/>
        <w:tblCellMar>
          <w:top w:w="15" w:type="dxa"/>
          <w:left w:w="15" w:type="dxa"/>
          <w:bottom w:w="15" w:type="dxa"/>
          <w:right w:w="15" w:type="dxa"/>
        </w:tblCellMar>
        <w:tblLook w:val="04A0" w:firstRow="1" w:lastRow="0" w:firstColumn="1" w:lastColumn="0" w:noHBand="0" w:noVBand="1"/>
      </w:tblPr>
      <w:tblGrid>
        <w:gridCol w:w="3010"/>
        <w:gridCol w:w="1630"/>
        <w:gridCol w:w="1310"/>
        <w:gridCol w:w="1110"/>
      </w:tblGrid>
      <w:tr w:rsidR="000B6106" w:rsidRPr="000B6106" w14:paraId="65531B4C"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D7544CA"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6DCD758"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Variable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13E3346"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Fixed Cost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A41B1EA"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r>
      <w:tr w:rsidR="000B6106" w:rsidRPr="000B6106" w14:paraId="16B6718C"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04B22C7"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Facility Expansion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D8202EA"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FB67D9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$550,000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6FCAE46"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$550,000</w:t>
            </w:r>
          </w:p>
        </w:tc>
      </w:tr>
      <w:tr w:rsidR="000B6106" w:rsidRPr="000B6106" w14:paraId="487B2064"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02ED196"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Advertising</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F2B5D81"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$5,500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DAEFB00"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$38,000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CE0005F"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$43,500</w:t>
            </w:r>
          </w:p>
        </w:tc>
      </w:tr>
      <w:tr w:rsidR="000B6106" w:rsidRPr="000B6106" w14:paraId="4C6CC3CA"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6967B0A"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Transportation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5FAF8E3"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$12,000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82AF687"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$10,000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3407F9F"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$22,000</w:t>
            </w:r>
          </w:p>
        </w:tc>
      </w:tr>
      <w:tr w:rsidR="000B6106" w:rsidRPr="000B6106" w14:paraId="0DA77A94"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39FEBBC"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Shelf Space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9234C7C"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$35,000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A3A0BEF"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FE8B654"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$35,000</w:t>
            </w:r>
          </w:p>
        </w:tc>
      </w:tr>
      <w:tr w:rsidR="000B6106" w:rsidRPr="000B6106" w14:paraId="2FB0FDD8"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D162CDF"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Research and Development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6C44E31" w14:textId="77777777" w:rsidR="000B6106" w:rsidRPr="000B6106" w:rsidRDefault="000B6106" w:rsidP="000B6106">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3F865EC"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 xml:space="preserve">$30,000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B6AEA72"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 xml:space="preserve">$30,000 </w:t>
            </w:r>
          </w:p>
        </w:tc>
      </w:tr>
      <w:tr w:rsidR="000B6106" w:rsidRPr="000B6106" w14:paraId="73A0F276" w14:textId="77777777" w:rsidTr="000B6106">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407068F" w14:textId="77777777" w:rsidR="000B6106" w:rsidRPr="000B6106" w:rsidRDefault="000B6106" w:rsidP="000B6106">
            <w:pPr>
              <w:jc w:val="center"/>
              <w:rPr>
                <w:rFonts w:ascii="Times New Roman" w:hAnsi="Times New Roman" w:cs="Times New Roman"/>
              </w:rPr>
            </w:pPr>
            <w:r w:rsidRPr="000B6106">
              <w:rPr>
                <w:rFonts w:ascii="Times New Roman" w:hAnsi="Times New Roman" w:cs="Times New Roman"/>
                <w:b/>
                <w:bCs/>
                <w:color w:val="000000"/>
              </w:rPr>
              <w:t>Total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C93738B"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 xml:space="preserve">$52,500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FC45BF0"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rPr>
              <w:t xml:space="preserve">$628,000 </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105" w:type="dxa"/>
              <w:left w:w="105" w:type="dxa"/>
              <w:bottom w:w="105" w:type="dxa"/>
              <w:right w:w="105" w:type="dxa"/>
            </w:tcMar>
            <w:hideMark/>
          </w:tcPr>
          <w:p w14:paraId="7B07C1C1" w14:textId="77777777" w:rsidR="000B6106" w:rsidRPr="000B6106" w:rsidRDefault="000B6106" w:rsidP="000B6106">
            <w:pPr>
              <w:jc w:val="right"/>
              <w:rPr>
                <w:rFonts w:ascii="Times New Roman" w:hAnsi="Times New Roman" w:cs="Times New Roman"/>
              </w:rPr>
            </w:pPr>
            <w:r w:rsidRPr="000B6106">
              <w:rPr>
                <w:rFonts w:ascii="Times New Roman" w:hAnsi="Times New Roman" w:cs="Times New Roman"/>
                <w:color w:val="000000"/>
                <w:shd w:val="clear" w:color="auto" w:fill="FFFF00"/>
              </w:rPr>
              <w:t xml:space="preserve">$680,500 </w:t>
            </w:r>
          </w:p>
        </w:tc>
      </w:tr>
    </w:tbl>
    <w:p w14:paraId="7ABE39A2" w14:textId="77777777" w:rsidR="00591581" w:rsidRDefault="00591581" w:rsidP="00D376F5">
      <w:pPr>
        <w:pStyle w:val="BodyA"/>
      </w:pPr>
    </w:p>
    <w:p w14:paraId="5000D7FE" w14:textId="77777777" w:rsidR="000B6106" w:rsidRPr="000B6106" w:rsidRDefault="000B6106" w:rsidP="000B6106">
      <w:pPr>
        <w:pStyle w:val="Heading2"/>
        <w:rPr>
          <w:rFonts w:ascii="Times New Roman" w:hAnsi="Times New Roman" w:cs="Times New Roman"/>
          <w:b w:val="0"/>
          <w:color w:val="0063FF"/>
          <w:lang w:val="en-US"/>
        </w:rPr>
      </w:pPr>
      <w:bookmarkStart w:id="7" w:name="_Toc39"/>
      <w:r w:rsidRPr="000B6106">
        <w:rPr>
          <w:rFonts w:ascii="Times New Roman" w:hAnsi="Times New Roman" w:cs="Times New Roman"/>
          <w:b w:val="0"/>
          <w:color w:val="0063FF"/>
          <w:lang w:val="en-US"/>
        </w:rPr>
        <w:lastRenderedPageBreak/>
        <w:t>Appendix I: SWOT Analysis for Strategic Alternatives</w:t>
      </w:r>
      <w:bookmarkEnd w:id="7"/>
    </w:p>
    <w:p w14:paraId="4CB5E3F0" w14:textId="77777777" w:rsidR="000B6106" w:rsidRPr="000B6106" w:rsidRDefault="000B6106" w:rsidP="000B6106">
      <w:pPr>
        <w:pStyle w:val="BodyA"/>
        <w:rPr>
          <w:rFonts w:ascii="Times New Roman" w:hAnsi="Times New Roman" w:cs="Times New Roman"/>
        </w:rPr>
      </w:pPr>
    </w:p>
    <w:p w14:paraId="62F822C5" w14:textId="77777777" w:rsidR="000B6106" w:rsidRPr="000B6106" w:rsidRDefault="000B6106" w:rsidP="000B6106">
      <w:pPr>
        <w:rPr>
          <w:rFonts w:ascii="Times New Roman" w:hAnsi="Times New Roman" w:cs="Times New Roman"/>
          <w:i/>
          <w:color w:val="0063FF"/>
        </w:rPr>
      </w:pPr>
      <w:r w:rsidRPr="000B6106">
        <w:rPr>
          <w:rFonts w:ascii="Times New Roman" w:hAnsi="Times New Roman" w:cs="Times New Roman"/>
          <w:i/>
          <w:color w:val="0063FF"/>
        </w:rPr>
        <w:t xml:space="preserve">Option 1 Expand Distribution </w:t>
      </w:r>
    </w:p>
    <w:tbl>
      <w:tblPr>
        <w:tblStyle w:val="TableGrid"/>
        <w:tblW w:w="0" w:type="auto"/>
        <w:tblLook w:val="04A0" w:firstRow="1" w:lastRow="0" w:firstColumn="1" w:lastColumn="0" w:noHBand="0" w:noVBand="1"/>
      </w:tblPr>
      <w:tblGrid>
        <w:gridCol w:w="4675"/>
        <w:gridCol w:w="4675"/>
      </w:tblGrid>
      <w:tr w:rsidR="000B6106" w:rsidRPr="000B6106" w14:paraId="29AAA785" w14:textId="77777777" w:rsidTr="005C2457">
        <w:tc>
          <w:tcPr>
            <w:tcW w:w="4675" w:type="dxa"/>
          </w:tcPr>
          <w:p w14:paraId="645ABD86"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Strength</w:t>
            </w:r>
          </w:p>
        </w:tc>
        <w:tc>
          <w:tcPr>
            <w:tcW w:w="4675" w:type="dxa"/>
          </w:tcPr>
          <w:p w14:paraId="0825B558"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Weakness</w:t>
            </w:r>
          </w:p>
        </w:tc>
      </w:tr>
      <w:tr w:rsidR="000B6106" w:rsidRPr="000B6106" w14:paraId="60A67DB6" w14:textId="77777777" w:rsidTr="005C2457">
        <w:trPr>
          <w:trHeight w:val="881"/>
        </w:trPr>
        <w:tc>
          <w:tcPr>
            <w:tcW w:w="4675" w:type="dxa"/>
          </w:tcPr>
          <w:p w14:paraId="12E955C9" w14:textId="77777777" w:rsidR="000B6106" w:rsidRPr="000B6106" w:rsidRDefault="000B6106" w:rsidP="000B6106">
            <w:pPr>
              <w:pStyle w:val="ListParagraph"/>
              <w:numPr>
                <w:ilvl w:val="0"/>
                <w:numId w:val="18"/>
              </w:numPr>
              <w:rPr>
                <w:rFonts w:ascii="Times New Roman" w:hAnsi="Times New Roman" w:cs="Times New Roman"/>
              </w:rPr>
            </w:pPr>
            <w:r w:rsidRPr="000B6106">
              <w:rPr>
                <w:rFonts w:ascii="Times New Roman" w:hAnsi="Times New Roman" w:cs="Times New Roman"/>
              </w:rPr>
              <w:t>Great cheese now available for new customers</w:t>
            </w:r>
          </w:p>
          <w:p w14:paraId="1C8CC9E7" w14:textId="77777777" w:rsidR="000B6106" w:rsidRPr="000B6106" w:rsidRDefault="000B6106" w:rsidP="000B6106">
            <w:pPr>
              <w:pStyle w:val="ListParagraph"/>
              <w:numPr>
                <w:ilvl w:val="0"/>
                <w:numId w:val="18"/>
              </w:numPr>
              <w:rPr>
                <w:rFonts w:ascii="Times New Roman" w:hAnsi="Times New Roman" w:cs="Times New Roman"/>
              </w:rPr>
            </w:pPr>
            <w:r w:rsidRPr="000B6106">
              <w:rPr>
                <w:rFonts w:ascii="Times New Roman" w:hAnsi="Times New Roman" w:cs="Times New Roman"/>
              </w:rPr>
              <w:t>Building on current retailer relations</w:t>
            </w:r>
          </w:p>
          <w:p w14:paraId="602A5A23" w14:textId="77777777" w:rsidR="000B6106" w:rsidRPr="000B6106" w:rsidRDefault="000B6106" w:rsidP="000B6106">
            <w:pPr>
              <w:pStyle w:val="ListParagraph"/>
              <w:numPr>
                <w:ilvl w:val="0"/>
                <w:numId w:val="18"/>
              </w:numPr>
              <w:rPr>
                <w:rFonts w:ascii="Times New Roman" w:hAnsi="Times New Roman" w:cs="Times New Roman"/>
              </w:rPr>
            </w:pPr>
            <w:r w:rsidRPr="000B6106">
              <w:rPr>
                <w:rFonts w:ascii="Times New Roman" w:hAnsi="Times New Roman" w:cs="Times New Roman"/>
              </w:rPr>
              <w:t>Can be implemented quickly</w:t>
            </w:r>
          </w:p>
        </w:tc>
        <w:tc>
          <w:tcPr>
            <w:tcW w:w="4675" w:type="dxa"/>
          </w:tcPr>
          <w:p w14:paraId="53D0EBE5" w14:textId="77777777" w:rsidR="000B6106" w:rsidRPr="000B6106" w:rsidRDefault="000B6106" w:rsidP="000B6106">
            <w:pPr>
              <w:pStyle w:val="ListParagraph"/>
              <w:numPr>
                <w:ilvl w:val="0"/>
                <w:numId w:val="18"/>
              </w:numPr>
              <w:rPr>
                <w:rFonts w:ascii="Times New Roman" w:hAnsi="Times New Roman" w:cs="Times New Roman"/>
              </w:rPr>
            </w:pPr>
            <w:r w:rsidRPr="000B6106">
              <w:rPr>
                <w:rFonts w:ascii="Times New Roman" w:hAnsi="Times New Roman" w:cs="Times New Roman"/>
              </w:rPr>
              <w:t>Increased cost of distribution/ manufacturing</w:t>
            </w:r>
          </w:p>
          <w:p w14:paraId="10F6A1B6" w14:textId="77777777" w:rsidR="000B6106" w:rsidRPr="000B6106" w:rsidRDefault="000B6106" w:rsidP="005C2457">
            <w:pPr>
              <w:pStyle w:val="ListParagraph"/>
              <w:rPr>
                <w:rFonts w:ascii="Times New Roman" w:hAnsi="Times New Roman" w:cs="Times New Roman"/>
              </w:rPr>
            </w:pPr>
          </w:p>
        </w:tc>
      </w:tr>
      <w:tr w:rsidR="000B6106" w:rsidRPr="000B6106" w14:paraId="5EAE0FD5" w14:textId="77777777" w:rsidTr="005C2457">
        <w:tc>
          <w:tcPr>
            <w:tcW w:w="4675" w:type="dxa"/>
          </w:tcPr>
          <w:p w14:paraId="6E318A9A"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 xml:space="preserve">Opportunities </w:t>
            </w:r>
          </w:p>
        </w:tc>
        <w:tc>
          <w:tcPr>
            <w:tcW w:w="4675" w:type="dxa"/>
          </w:tcPr>
          <w:p w14:paraId="7D9F2DD4"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Threats</w:t>
            </w:r>
          </w:p>
        </w:tc>
      </w:tr>
      <w:tr w:rsidR="000B6106" w:rsidRPr="000B6106" w14:paraId="284E4BC6" w14:textId="77777777" w:rsidTr="005C2457">
        <w:trPr>
          <w:trHeight w:val="701"/>
        </w:trPr>
        <w:tc>
          <w:tcPr>
            <w:tcW w:w="4675" w:type="dxa"/>
          </w:tcPr>
          <w:p w14:paraId="56A234EC" w14:textId="77777777" w:rsidR="000B6106" w:rsidRPr="000B6106" w:rsidRDefault="000B6106" w:rsidP="000B6106">
            <w:pPr>
              <w:pStyle w:val="ListParagraph"/>
              <w:numPr>
                <w:ilvl w:val="0"/>
                <w:numId w:val="19"/>
              </w:numPr>
              <w:rPr>
                <w:rFonts w:ascii="Times New Roman" w:hAnsi="Times New Roman" w:cs="Times New Roman"/>
              </w:rPr>
            </w:pPr>
            <w:r w:rsidRPr="000B6106">
              <w:rPr>
                <w:rFonts w:ascii="Times New Roman" w:hAnsi="Times New Roman" w:cs="Times New Roman"/>
              </w:rPr>
              <w:t>Able to reach more customers</w:t>
            </w:r>
          </w:p>
          <w:p w14:paraId="27D513B5" w14:textId="77777777" w:rsidR="000B6106" w:rsidRPr="000B6106" w:rsidRDefault="000B6106" w:rsidP="000B6106">
            <w:pPr>
              <w:pStyle w:val="ListParagraph"/>
              <w:numPr>
                <w:ilvl w:val="0"/>
                <w:numId w:val="19"/>
              </w:numPr>
              <w:rPr>
                <w:rFonts w:ascii="Times New Roman" w:hAnsi="Times New Roman" w:cs="Times New Roman"/>
              </w:rPr>
            </w:pPr>
            <w:r w:rsidRPr="000B6106">
              <w:rPr>
                <w:rFonts w:ascii="Times New Roman" w:hAnsi="Times New Roman" w:cs="Times New Roman"/>
              </w:rPr>
              <w:t>Become part of customers evoked set</w:t>
            </w:r>
          </w:p>
        </w:tc>
        <w:tc>
          <w:tcPr>
            <w:tcW w:w="4675" w:type="dxa"/>
          </w:tcPr>
          <w:p w14:paraId="3461D5A8" w14:textId="77777777" w:rsidR="000B6106" w:rsidRPr="000B6106" w:rsidRDefault="000B6106" w:rsidP="000B6106">
            <w:pPr>
              <w:pStyle w:val="ListParagraph"/>
              <w:numPr>
                <w:ilvl w:val="0"/>
                <w:numId w:val="19"/>
              </w:numPr>
              <w:rPr>
                <w:rFonts w:ascii="Times New Roman" w:hAnsi="Times New Roman" w:cs="Times New Roman"/>
              </w:rPr>
            </w:pPr>
            <w:r w:rsidRPr="000B6106">
              <w:rPr>
                <w:rFonts w:ascii="Times New Roman" w:hAnsi="Times New Roman" w:cs="Times New Roman"/>
              </w:rPr>
              <w:t xml:space="preserve">Possibility of failure in new territory due to competition with conglomerates </w:t>
            </w:r>
          </w:p>
        </w:tc>
      </w:tr>
    </w:tbl>
    <w:p w14:paraId="5EBDB82E" w14:textId="77777777" w:rsidR="000B6106" w:rsidRPr="000B6106" w:rsidRDefault="000B6106" w:rsidP="000B6106">
      <w:pPr>
        <w:rPr>
          <w:rFonts w:ascii="Times New Roman" w:hAnsi="Times New Roman" w:cs="Times New Roman"/>
        </w:rPr>
      </w:pPr>
    </w:p>
    <w:p w14:paraId="2F4FA0F7" w14:textId="77777777" w:rsidR="000B6106" w:rsidRPr="000B6106" w:rsidRDefault="000B6106" w:rsidP="000B6106">
      <w:pPr>
        <w:rPr>
          <w:rFonts w:ascii="Times New Roman" w:hAnsi="Times New Roman" w:cs="Times New Roman"/>
          <w:i/>
          <w:color w:val="0063FF"/>
        </w:rPr>
      </w:pPr>
      <w:r w:rsidRPr="000B6106">
        <w:rPr>
          <w:rFonts w:ascii="Times New Roman" w:hAnsi="Times New Roman" w:cs="Times New Roman"/>
          <w:i/>
          <w:color w:val="0063FF"/>
        </w:rPr>
        <w:t>Option 2: New Target Market</w:t>
      </w:r>
    </w:p>
    <w:tbl>
      <w:tblPr>
        <w:tblStyle w:val="TableGrid"/>
        <w:tblW w:w="0" w:type="auto"/>
        <w:tblLook w:val="04A0" w:firstRow="1" w:lastRow="0" w:firstColumn="1" w:lastColumn="0" w:noHBand="0" w:noVBand="1"/>
      </w:tblPr>
      <w:tblGrid>
        <w:gridCol w:w="4675"/>
        <w:gridCol w:w="4675"/>
      </w:tblGrid>
      <w:tr w:rsidR="000B6106" w:rsidRPr="000B6106" w14:paraId="6CFFE089" w14:textId="77777777" w:rsidTr="005C2457">
        <w:tc>
          <w:tcPr>
            <w:tcW w:w="4675" w:type="dxa"/>
          </w:tcPr>
          <w:p w14:paraId="1CDEFEEC"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Strength</w:t>
            </w:r>
          </w:p>
        </w:tc>
        <w:tc>
          <w:tcPr>
            <w:tcW w:w="4675" w:type="dxa"/>
          </w:tcPr>
          <w:p w14:paraId="31E65962"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Weakness</w:t>
            </w:r>
          </w:p>
        </w:tc>
      </w:tr>
      <w:tr w:rsidR="000B6106" w:rsidRPr="000B6106" w14:paraId="55C74458" w14:textId="77777777" w:rsidTr="005C2457">
        <w:trPr>
          <w:trHeight w:val="1421"/>
        </w:trPr>
        <w:tc>
          <w:tcPr>
            <w:tcW w:w="4675" w:type="dxa"/>
          </w:tcPr>
          <w:p w14:paraId="2F55E31A" w14:textId="77777777" w:rsidR="000B6106" w:rsidRPr="000B6106" w:rsidRDefault="000B6106" w:rsidP="000B6106">
            <w:pPr>
              <w:pStyle w:val="ListParagraph"/>
              <w:numPr>
                <w:ilvl w:val="0"/>
                <w:numId w:val="20"/>
              </w:numPr>
              <w:rPr>
                <w:rFonts w:ascii="Times New Roman" w:hAnsi="Times New Roman" w:cs="Times New Roman"/>
              </w:rPr>
            </w:pPr>
            <w:r w:rsidRPr="000B6106">
              <w:rPr>
                <w:rFonts w:ascii="Times New Roman" w:hAnsi="Times New Roman" w:cs="Times New Roman"/>
              </w:rPr>
              <w:t>Gives incentive for target market to become repeat buyers</w:t>
            </w:r>
          </w:p>
          <w:p w14:paraId="0CF635B0" w14:textId="77777777" w:rsidR="000B6106" w:rsidRPr="000B6106" w:rsidRDefault="000B6106" w:rsidP="000B6106">
            <w:pPr>
              <w:pStyle w:val="ListParagraph"/>
              <w:numPr>
                <w:ilvl w:val="0"/>
                <w:numId w:val="20"/>
              </w:numPr>
              <w:rPr>
                <w:rFonts w:ascii="Times New Roman" w:hAnsi="Times New Roman" w:cs="Times New Roman"/>
              </w:rPr>
            </w:pPr>
            <w:r w:rsidRPr="000B6106">
              <w:rPr>
                <w:rFonts w:ascii="Times New Roman" w:hAnsi="Times New Roman" w:cs="Times New Roman"/>
              </w:rPr>
              <w:t>Strategy has never been applied to cheese</w:t>
            </w:r>
          </w:p>
          <w:p w14:paraId="5C766139" w14:textId="77777777" w:rsidR="000B6106" w:rsidRPr="000B6106" w:rsidRDefault="000B6106" w:rsidP="000B6106">
            <w:pPr>
              <w:pStyle w:val="ListParagraph"/>
              <w:numPr>
                <w:ilvl w:val="0"/>
                <w:numId w:val="20"/>
              </w:numPr>
              <w:rPr>
                <w:rFonts w:ascii="Times New Roman" w:hAnsi="Times New Roman" w:cs="Times New Roman"/>
              </w:rPr>
            </w:pPr>
            <w:r w:rsidRPr="000B6106">
              <w:rPr>
                <w:rFonts w:ascii="Times New Roman" w:hAnsi="Times New Roman" w:cs="Times New Roman"/>
              </w:rPr>
              <w:t>Can be done with great speed</w:t>
            </w:r>
          </w:p>
        </w:tc>
        <w:tc>
          <w:tcPr>
            <w:tcW w:w="4675" w:type="dxa"/>
          </w:tcPr>
          <w:p w14:paraId="447CC211" w14:textId="77777777" w:rsidR="000B6106" w:rsidRPr="000B6106" w:rsidRDefault="000B6106" w:rsidP="000B6106">
            <w:pPr>
              <w:pStyle w:val="ListParagraph"/>
              <w:numPr>
                <w:ilvl w:val="0"/>
                <w:numId w:val="20"/>
              </w:numPr>
              <w:rPr>
                <w:rFonts w:ascii="Times New Roman" w:hAnsi="Times New Roman" w:cs="Times New Roman"/>
              </w:rPr>
            </w:pPr>
            <w:r w:rsidRPr="000B6106">
              <w:rPr>
                <w:rFonts w:ascii="Times New Roman" w:hAnsi="Times New Roman" w:cs="Times New Roman"/>
              </w:rPr>
              <w:t>Will result in an initial loss</w:t>
            </w:r>
          </w:p>
          <w:p w14:paraId="012DD168" w14:textId="77777777" w:rsidR="000B6106" w:rsidRPr="000B6106" w:rsidRDefault="000B6106" w:rsidP="000B6106">
            <w:pPr>
              <w:pStyle w:val="ListParagraph"/>
              <w:numPr>
                <w:ilvl w:val="0"/>
                <w:numId w:val="20"/>
              </w:numPr>
              <w:rPr>
                <w:rFonts w:ascii="Times New Roman" w:hAnsi="Times New Roman" w:cs="Times New Roman"/>
              </w:rPr>
            </w:pPr>
            <w:r w:rsidRPr="000B6106">
              <w:rPr>
                <w:rFonts w:ascii="Times New Roman" w:hAnsi="Times New Roman" w:cs="Times New Roman"/>
              </w:rPr>
              <w:t>Can be seen as price discrimination</w:t>
            </w:r>
          </w:p>
        </w:tc>
      </w:tr>
      <w:tr w:rsidR="000B6106" w:rsidRPr="000B6106" w14:paraId="639D8D38" w14:textId="77777777" w:rsidTr="005C2457">
        <w:tc>
          <w:tcPr>
            <w:tcW w:w="4675" w:type="dxa"/>
          </w:tcPr>
          <w:p w14:paraId="5895BB56"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 xml:space="preserve">Opportunities </w:t>
            </w:r>
          </w:p>
        </w:tc>
        <w:tc>
          <w:tcPr>
            <w:tcW w:w="4675" w:type="dxa"/>
          </w:tcPr>
          <w:p w14:paraId="0340AF9B"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Threats</w:t>
            </w:r>
          </w:p>
        </w:tc>
      </w:tr>
      <w:tr w:rsidR="000B6106" w:rsidRPr="000B6106" w14:paraId="359BCBCC" w14:textId="77777777" w:rsidTr="005C2457">
        <w:trPr>
          <w:trHeight w:val="971"/>
        </w:trPr>
        <w:tc>
          <w:tcPr>
            <w:tcW w:w="4675" w:type="dxa"/>
          </w:tcPr>
          <w:p w14:paraId="2E3F9B3A" w14:textId="77777777" w:rsidR="000B6106" w:rsidRPr="000B6106" w:rsidRDefault="000B6106" w:rsidP="000B6106">
            <w:pPr>
              <w:pStyle w:val="ListParagraph"/>
              <w:numPr>
                <w:ilvl w:val="0"/>
                <w:numId w:val="21"/>
              </w:numPr>
              <w:rPr>
                <w:rFonts w:ascii="Times New Roman" w:hAnsi="Times New Roman" w:cs="Times New Roman"/>
              </w:rPr>
            </w:pPr>
            <w:r w:rsidRPr="000B6106">
              <w:rPr>
                <w:rFonts w:ascii="Times New Roman" w:hAnsi="Times New Roman" w:cs="Times New Roman"/>
              </w:rPr>
              <w:t>Will help increase social media presence</w:t>
            </w:r>
          </w:p>
          <w:p w14:paraId="5932D08B" w14:textId="77777777" w:rsidR="000B6106" w:rsidRPr="000B6106" w:rsidRDefault="000B6106" w:rsidP="000B6106">
            <w:pPr>
              <w:pStyle w:val="ListParagraph"/>
              <w:numPr>
                <w:ilvl w:val="0"/>
                <w:numId w:val="21"/>
              </w:numPr>
              <w:rPr>
                <w:rFonts w:ascii="Times New Roman" w:hAnsi="Times New Roman" w:cs="Times New Roman"/>
              </w:rPr>
            </w:pPr>
            <w:r w:rsidRPr="000B6106">
              <w:rPr>
                <w:rFonts w:ascii="Times New Roman" w:hAnsi="Times New Roman" w:cs="Times New Roman"/>
              </w:rPr>
              <w:t>Will help bring brand into student’s parent’s house</w:t>
            </w:r>
          </w:p>
        </w:tc>
        <w:tc>
          <w:tcPr>
            <w:tcW w:w="4675" w:type="dxa"/>
          </w:tcPr>
          <w:p w14:paraId="0D77417C" w14:textId="77777777" w:rsidR="000B6106" w:rsidRPr="000B6106" w:rsidRDefault="000B6106" w:rsidP="000B6106">
            <w:pPr>
              <w:pStyle w:val="ListParagraph"/>
              <w:numPr>
                <w:ilvl w:val="0"/>
                <w:numId w:val="21"/>
              </w:numPr>
              <w:rPr>
                <w:rFonts w:ascii="Times New Roman" w:hAnsi="Times New Roman" w:cs="Times New Roman"/>
              </w:rPr>
            </w:pPr>
            <w:r w:rsidRPr="000B6106">
              <w:rPr>
                <w:rFonts w:ascii="Times New Roman" w:hAnsi="Times New Roman" w:cs="Times New Roman"/>
              </w:rPr>
              <w:t>Could be countered by another company</w:t>
            </w:r>
          </w:p>
          <w:p w14:paraId="3317F57C" w14:textId="77777777" w:rsidR="000B6106" w:rsidRPr="000B6106" w:rsidRDefault="000B6106" w:rsidP="000B6106">
            <w:pPr>
              <w:pStyle w:val="ListParagraph"/>
              <w:numPr>
                <w:ilvl w:val="0"/>
                <w:numId w:val="21"/>
              </w:numPr>
              <w:rPr>
                <w:rFonts w:ascii="Times New Roman" w:hAnsi="Times New Roman" w:cs="Times New Roman"/>
              </w:rPr>
            </w:pPr>
            <w:r w:rsidRPr="000B6106">
              <w:rPr>
                <w:rFonts w:ascii="Times New Roman" w:hAnsi="Times New Roman" w:cs="Times New Roman"/>
              </w:rPr>
              <w:t>If not marketed correctly the campaign will not be successful</w:t>
            </w:r>
          </w:p>
          <w:p w14:paraId="39315BCE" w14:textId="77777777" w:rsidR="000B6106" w:rsidRPr="000B6106" w:rsidRDefault="000B6106" w:rsidP="005C2457">
            <w:pPr>
              <w:pStyle w:val="ListParagraph"/>
              <w:rPr>
                <w:rFonts w:ascii="Times New Roman" w:hAnsi="Times New Roman" w:cs="Times New Roman"/>
              </w:rPr>
            </w:pPr>
          </w:p>
        </w:tc>
      </w:tr>
    </w:tbl>
    <w:p w14:paraId="34E62268" w14:textId="77777777" w:rsidR="000B6106" w:rsidRPr="000B6106" w:rsidRDefault="000B6106" w:rsidP="000B6106">
      <w:pPr>
        <w:rPr>
          <w:rFonts w:ascii="Times New Roman" w:hAnsi="Times New Roman" w:cs="Times New Roman"/>
        </w:rPr>
      </w:pPr>
    </w:p>
    <w:p w14:paraId="7BC2CCB0" w14:textId="77777777" w:rsidR="000B6106" w:rsidRPr="000B6106" w:rsidRDefault="000B6106" w:rsidP="000B6106">
      <w:pPr>
        <w:rPr>
          <w:rFonts w:ascii="Times New Roman" w:hAnsi="Times New Roman" w:cs="Times New Roman"/>
          <w:i/>
          <w:color w:val="0063FF"/>
        </w:rPr>
      </w:pPr>
      <w:r w:rsidRPr="000B6106">
        <w:rPr>
          <w:rFonts w:ascii="Times New Roman" w:hAnsi="Times New Roman" w:cs="Times New Roman"/>
          <w:i/>
          <w:color w:val="0063FF"/>
        </w:rPr>
        <w:t>Option 3 Brand Extension</w:t>
      </w:r>
    </w:p>
    <w:tbl>
      <w:tblPr>
        <w:tblStyle w:val="TableGrid"/>
        <w:tblW w:w="0" w:type="auto"/>
        <w:tblLook w:val="04A0" w:firstRow="1" w:lastRow="0" w:firstColumn="1" w:lastColumn="0" w:noHBand="0" w:noVBand="1"/>
      </w:tblPr>
      <w:tblGrid>
        <w:gridCol w:w="4675"/>
        <w:gridCol w:w="4675"/>
      </w:tblGrid>
      <w:tr w:rsidR="000B6106" w:rsidRPr="000B6106" w14:paraId="17C81BF8" w14:textId="77777777" w:rsidTr="005C2457">
        <w:tc>
          <w:tcPr>
            <w:tcW w:w="4675" w:type="dxa"/>
          </w:tcPr>
          <w:p w14:paraId="7B338521"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Strength</w:t>
            </w:r>
          </w:p>
        </w:tc>
        <w:tc>
          <w:tcPr>
            <w:tcW w:w="4675" w:type="dxa"/>
          </w:tcPr>
          <w:p w14:paraId="0287334F"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Weakness</w:t>
            </w:r>
          </w:p>
        </w:tc>
      </w:tr>
      <w:tr w:rsidR="000B6106" w:rsidRPr="000B6106" w14:paraId="769D9114" w14:textId="77777777" w:rsidTr="005C2457">
        <w:trPr>
          <w:trHeight w:val="1421"/>
        </w:trPr>
        <w:tc>
          <w:tcPr>
            <w:tcW w:w="4675" w:type="dxa"/>
          </w:tcPr>
          <w:p w14:paraId="72E5AA65" w14:textId="77777777" w:rsidR="000B6106" w:rsidRPr="000B6106" w:rsidRDefault="000B6106" w:rsidP="000B6106">
            <w:pPr>
              <w:pStyle w:val="ListParagraph"/>
              <w:numPr>
                <w:ilvl w:val="0"/>
                <w:numId w:val="22"/>
              </w:numPr>
              <w:rPr>
                <w:rFonts w:ascii="Times New Roman" w:hAnsi="Times New Roman" w:cs="Times New Roman"/>
              </w:rPr>
            </w:pPr>
            <w:r w:rsidRPr="000B6106">
              <w:rPr>
                <w:rFonts w:ascii="Times New Roman" w:hAnsi="Times New Roman" w:cs="Times New Roman"/>
              </w:rPr>
              <w:t>Will help establish brand name</w:t>
            </w:r>
          </w:p>
          <w:p w14:paraId="6FC6E976" w14:textId="77777777" w:rsidR="000B6106" w:rsidRPr="000B6106" w:rsidRDefault="000B6106" w:rsidP="000B6106">
            <w:pPr>
              <w:pStyle w:val="ListParagraph"/>
              <w:numPr>
                <w:ilvl w:val="0"/>
                <w:numId w:val="22"/>
              </w:numPr>
              <w:rPr>
                <w:rFonts w:ascii="Times New Roman" w:hAnsi="Times New Roman" w:cs="Times New Roman"/>
              </w:rPr>
            </w:pPr>
            <w:r w:rsidRPr="000B6106">
              <w:rPr>
                <w:rFonts w:ascii="Times New Roman" w:hAnsi="Times New Roman" w:cs="Times New Roman"/>
              </w:rPr>
              <w:t>Lead to greater sales revenue’s for previous products and new products</w:t>
            </w:r>
          </w:p>
        </w:tc>
        <w:tc>
          <w:tcPr>
            <w:tcW w:w="4675" w:type="dxa"/>
          </w:tcPr>
          <w:p w14:paraId="3CF74EFA" w14:textId="77777777" w:rsidR="000B6106" w:rsidRPr="000B6106" w:rsidRDefault="000B6106" w:rsidP="000B6106">
            <w:pPr>
              <w:pStyle w:val="ListParagraph"/>
              <w:numPr>
                <w:ilvl w:val="0"/>
                <w:numId w:val="22"/>
              </w:numPr>
              <w:rPr>
                <w:rFonts w:ascii="Times New Roman" w:hAnsi="Times New Roman" w:cs="Times New Roman"/>
              </w:rPr>
            </w:pPr>
            <w:r w:rsidRPr="000B6106">
              <w:rPr>
                <w:rFonts w:ascii="Times New Roman" w:hAnsi="Times New Roman" w:cs="Times New Roman"/>
              </w:rPr>
              <w:t>Will take a long time to full implement</w:t>
            </w:r>
          </w:p>
        </w:tc>
      </w:tr>
      <w:tr w:rsidR="000B6106" w:rsidRPr="000B6106" w14:paraId="64EC0A3E" w14:textId="77777777" w:rsidTr="005C2457">
        <w:tc>
          <w:tcPr>
            <w:tcW w:w="4675" w:type="dxa"/>
          </w:tcPr>
          <w:p w14:paraId="15D39851"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 xml:space="preserve">Opportunities </w:t>
            </w:r>
          </w:p>
        </w:tc>
        <w:tc>
          <w:tcPr>
            <w:tcW w:w="4675" w:type="dxa"/>
          </w:tcPr>
          <w:p w14:paraId="71870C34" w14:textId="77777777" w:rsidR="000B6106" w:rsidRPr="000B6106" w:rsidRDefault="000B6106" w:rsidP="005C2457">
            <w:pPr>
              <w:jc w:val="center"/>
              <w:rPr>
                <w:rFonts w:ascii="Times New Roman" w:hAnsi="Times New Roman" w:cs="Times New Roman"/>
                <w:b/>
              </w:rPr>
            </w:pPr>
            <w:r w:rsidRPr="000B6106">
              <w:rPr>
                <w:rFonts w:ascii="Times New Roman" w:hAnsi="Times New Roman" w:cs="Times New Roman"/>
                <w:b/>
              </w:rPr>
              <w:t>Threats</w:t>
            </w:r>
          </w:p>
        </w:tc>
      </w:tr>
      <w:tr w:rsidR="000B6106" w:rsidRPr="000B6106" w14:paraId="0E78D5FC" w14:textId="77777777" w:rsidTr="005C2457">
        <w:trPr>
          <w:trHeight w:val="962"/>
        </w:trPr>
        <w:tc>
          <w:tcPr>
            <w:tcW w:w="4675" w:type="dxa"/>
          </w:tcPr>
          <w:p w14:paraId="4E51E755" w14:textId="77777777" w:rsidR="000B6106" w:rsidRPr="000B6106" w:rsidRDefault="000B6106" w:rsidP="000B6106">
            <w:pPr>
              <w:pStyle w:val="ListParagraph"/>
              <w:numPr>
                <w:ilvl w:val="0"/>
                <w:numId w:val="23"/>
              </w:numPr>
              <w:rPr>
                <w:rFonts w:ascii="Times New Roman" w:hAnsi="Times New Roman" w:cs="Times New Roman"/>
              </w:rPr>
            </w:pPr>
            <w:r w:rsidRPr="000B6106">
              <w:rPr>
                <w:rFonts w:ascii="Times New Roman" w:hAnsi="Times New Roman" w:cs="Times New Roman"/>
              </w:rPr>
              <w:t>Will reach a broader market then just cheese consumers</w:t>
            </w:r>
          </w:p>
          <w:p w14:paraId="3724768E" w14:textId="77777777" w:rsidR="000B6106" w:rsidRPr="000B6106" w:rsidRDefault="000B6106" w:rsidP="005C2457">
            <w:pPr>
              <w:pStyle w:val="ListParagraph"/>
              <w:rPr>
                <w:rFonts w:ascii="Times New Roman" w:hAnsi="Times New Roman" w:cs="Times New Roman"/>
              </w:rPr>
            </w:pPr>
          </w:p>
        </w:tc>
        <w:tc>
          <w:tcPr>
            <w:tcW w:w="4675" w:type="dxa"/>
          </w:tcPr>
          <w:p w14:paraId="0CE4F4CA" w14:textId="77777777" w:rsidR="000B6106" w:rsidRPr="000B6106" w:rsidRDefault="000B6106" w:rsidP="000B6106">
            <w:pPr>
              <w:pStyle w:val="ListParagraph"/>
              <w:numPr>
                <w:ilvl w:val="0"/>
                <w:numId w:val="22"/>
              </w:numPr>
              <w:rPr>
                <w:rFonts w:ascii="Times New Roman" w:hAnsi="Times New Roman" w:cs="Times New Roman"/>
              </w:rPr>
            </w:pPr>
            <w:r w:rsidRPr="000B6106">
              <w:rPr>
                <w:rFonts w:ascii="Times New Roman" w:hAnsi="Times New Roman" w:cs="Times New Roman"/>
              </w:rPr>
              <w:t>May end up spending too much in R&amp;D</w:t>
            </w:r>
          </w:p>
          <w:p w14:paraId="468F9CA2" w14:textId="77777777" w:rsidR="000B6106" w:rsidRPr="000B6106" w:rsidRDefault="000B6106" w:rsidP="000B6106">
            <w:pPr>
              <w:pStyle w:val="ListParagraph"/>
              <w:numPr>
                <w:ilvl w:val="0"/>
                <w:numId w:val="22"/>
              </w:numPr>
              <w:rPr>
                <w:rFonts w:ascii="Times New Roman" w:hAnsi="Times New Roman" w:cs="Times New Roman"/>
              </w:rPr>
            </w:pPr>
            <w:r w:rsidRPr="000B6106">
              <w:rPr>
                <w:rFonts w:ascii="Times New Roman" w:hAnsi="Times New Roman" w:cs="Times New Roman"/>
              </w:rPr>
              <w:t>Hard to go up against previously established brands</w:t>
            </w:r>
          </w:p>
        </w:tc>
      </w:tr>
    </w:tbl>
    <w:p w14:paraId="151EADA0" w14:textId="77777777" w:rsidR="00591581" w:rsidRPr="00D376F5" w:rsidRDefault="00591581" w:rsidP="00D376F5">
      <w:pPr>
        <w:pStyle w:val="BodyA"/>
      </w:pPr>
    </w:p>
    <w:p w14:paraId="66315ABD" w14:textId="77777777" w:rsidR="00D376F5" w:rsidRDefault="00D376F5" w:rsidP="00D376F5">
      <w:pPr>
        <w:rPr>
          <w:lang w:val="en-CA"/>
        </w:rPr>
      </w:pPr>
    </w:p>
    <w:p w14:paraId="57D26841" w14:textId="77777777" w:rsidR="000B6106" w:rsidRDefault="000B6106" w:rsidP="00D376F5">
      <w:pPr>
        <w:rPr>
          <w:lang w:val="en-CA"/>
        </w:rPr>
      </w:pPr>
    </w:p>
    <w:p w14:paraId="48A9A8C7" w14:textId="77777777" w:rsidR="000B6106" w:rsidRDefault="000B6106" w:rsidP="00D376F5">
      <w:pPr>
        <w:rPr>
          <w:lang w:val="en-CA"/>
        </w:rPr>
      </w:pPr>
    </w:p>
    <w:p w14:paraId="2FBCC1C5" w14:textId="6FC86E01" w:rsidR="000B6106" w:rsidRDefault="00E964B9" w:rsidP="00D376F5">
      <w:pPr>
        <w:rPr>
          <w:rFonts w:ascii="Times New Roman" w:hAnsi="Times New Roman" w:cs="Times New Roman"/>
          <w:color w:val="0063FF"/>
          <w:lang w:val="en-CA"/>
        </w:rPr>
      </w:pPr>
      <w:r>
        <w:rPr>
          <w:rFonts w:ascii="Times New Roman" w:hAnsi="Times New Roman" w:cs="Times New Roman"/>
          <w:color w:val="0063FF"/>
          <w:lang w:val="en-CA"/>
        </w:rPr>
        <w:lastRenderedPageBreak/>
        <w:t>Appendix J: Cheese Consumption S</w:t>
      </w:r>
      <w:r w:rsidR="000B6106">
        <w:rPr>
          <w:rFonts w:ascii="Times New Roman" w:hAnsi="Times New Roman" w:cs="Times New Roman"/>
          <w:color w:val="0063FF"/>
          <w:lang w:val="en-CA"/>
        </w:rPr>
        <w:t xml:space="preserve">urvey </w:t>
      </w:r>
    </w:p>
    <w:p w14:paraId="7762767C" w14:textId="77777777" w:rsidR="000B6106" w:rsidRDefault="000B6106" w:rsidP="00D376F5">
      <w:pPr>
        <w:rPr>
          <w:rFonts w:ascii="Times New Roman" w:hAnsi="Times New Roman" w:cs="Times New Roman"/>
          <w:color w:val="0063FF"/>
          <w:lang w:val="en-CA"/>
        </w:rPr>
      </w:pPr>
    </w:p>
    <w:p w14:paraId="0179097D" w14:textId="77777777" w:rsidR="000B6106" w:rsidRDefault="000B6106" w:rsidP="000B6106">
      <w:pPr>
        <w:rPr>
          <w:lang w:val="en-CA"/>
        </w:rPr>
      </w:pPr>
    </w:p>
    <w:p w14:paraId="1B6DAB59" w14:textId="77777777" w:rsidR="000B6106" w:rsidRPr="000B6106" w:rsidRDefault="000B6106" w:rsidP="000B6106">
      <w:pPr>
        <w:pStyle w:val="ListParagraph"/>
        <w:jc w:val="center"/>
        <w:rPr>
          <w:rFonts w:ascii="Times New Roman" w:hAnsi="Times New Roman" w:cs="Times New Roman"/>
          <w:b/>
          <w:sz w:val="22"/>
          <w:szCs w:val="22"/>
          <w:lang w:val="en-CA"/>
        </w:rPr>
      </w:pPr>
      <w:r w:rsidRPr="000B6106">
        <w:rPr>
          <w:rFonts w:ascii="Times New Roman" w:hAnsi="Times New Roman" w:cs="Times New Roman"/>
          <w:b/>
          <w:sz w:val="22"/>
          <w:szCs w:val="22"/>
          <w:lang w:val="en-CA"/>
        </w:rPr>
        <w:t>Cheese Survey</w:t>
      </w:r>
    </w:p>
    <w:p w14:paraId="59532BE1" w14:textId="77777777" w:rsidR="000B6106" w:rsidRPr="000B6106" w:rsidRDefault="000B6106" w:rsidP="000B6106">
      <w:pPr>
        <w:pStyle w:val="ListParagraph"/>
        <w:jc w:val="center"/>
        <w:rPr>
          <w:rFonts w:ascii="Times New Roman" w:hAnsi="Times New Roman" w:cs="Times New Roman"/>
          <w:sz w:val="22"/>
          <w:szCs w:val="22"/>
          <w:lang w:val="en-CA"/>
        </w:rPr>
      </w:pPr>
    </w:p>
    <w:p w14:paraId="66C74511"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Age?</w:t>
      </w:r>
      <w:r w:rsidRPr="000B6106">
        <w:rPr>
          <w:rFonts w:ascii="Times New Roman" w:hAnsi="Times New Roman" w:cs="Times New Roman"/>
          <w:sz w:val="22"/>
          <w:szCs w:val="22"/>
          <w:lang w:val="en-CA"/>
        </w:rPr>
        <w:tab/>
        <w:t>&gt;18</w:t>
      </w:r>
      <w:r w:rsidRPr="000B6106">
        <w:rPr>
          <w:rFonts w:ascii="Times New Roman" w:hAnsi="Times New Roman" w:cs="Times New Roman"/>
          <w:sz w:val="22"/>
          <w:szCs w:val="22"/>
          <w:lang w:val="en-CA"/>
        </w:rPr>
        <w:tab/>
        <w:t>18-25</w:t>
      </w:r>
      <w:r w:rsidRPr="000B6106">
        <w:rPr>
          <w:rFonts w:ascii="Times New Roman" w:hAnsi="Times New Roman" w:cs="Times New Roman"/>
          <w:sz w:val="22"/>
          <w:szCs w:val="22"/>
          <w:lang w:val="en-CA"/>
        </w:rPr>
        <w:tab/>
        <w:t>25-35</w:t>
      </w:r>
      <w:r w:rsidRPr="000B6106">
        <w:rPr>
          <w:rFonts w:ascii="Times New Roman" w:hAnsi="Times New Roman" w:cs="Times New Roman"/>
          <w:sz w:val="22"/>
          <w:szCs w:val="22"/>
          <w:lang w:val="en-CA"/>
        </w:rPr>
        <w:tab/>
        <w:t>35-50</w:t>
      </w:r>
      <w:r w:rsidRPr="000B6106">
        <w:rPr>
          <w:rFonts w:ascii="Times New Roman" w:hAnsi="Times New Roman" w:cs="Times New Roman"/>
          <w:sz w:val="22"/>
          <w:szCs w:val="22"/>
          <w:lang w:val="en-CA"/>
        </w:rPr>
        <w:tab/>
        <w:t>50-65</w:t>
      </w:r>
      <w:r w:rsidRPr="000B6106">
        <w:rPr>
          <w:rFonts w:ascii="Times New Roman" w:hAnsi="Times New Roman" w:cs="Times New Roman"/>
          <w:sz w:val="22"/>
          <w:szCs w:val="22"/>
          <w:lang w:val="en-CA"/>
        </w:rPr>
        <w:tab/>
        <w:t>&gt;65</w:t>
      </w:r>
      <w:r w:rsidRPr="000B6106">
        <w:rPr>
          <w:rFonts w:ascii="Times New Roman" w:hAnsi="Times New Roman" w:cs="Times New Roman"/>
          <w:sz w:val="22"/>
          <w:szCs w:val="22"/>
          <w:lang w:val="en-CA"/>
        </w:rPr>
        <w:tab/>
      </w:r>
    </w:p>
    <w:p w14:paraId="05B19C1C" w14:textId="77777777" w:rsidR="000B6106" w:rsidRPr="000B6106" w:rsidRDefault="000B6106" w:rsidP="000B6106">
      <w:pPr>
        <w:pStyle w:val="ListParagraph"/>
        <w:rPr>
          <w:rFonts w:ascii="Times New Roman" w:hAnsi="Times New Roman" w:cs="Times New Roman"/>
          <w:sz w:val="22"/>
          <w:szCs w:val="22"/>
          <w:lang w:val="en-CA"/>
        </w:rPr>
      </w:pPr>
    </w:p>
    <w:p w14:paraId="09BE861D" w14:textId="77777777" w:rsidR="000B6106" w:rsidRPr="000B6106" w:rsidRDefault="000B6106" w:rsidP="000B6106">
      <w:pPr>
        <w:ind w:left="360"/>
        <w:rPr>
          <w:rFonts w:ascii="Times New Roman" w:hAnsi="Times New Roman" w:cs="Times New Roman"/>
          <w:sz w:val="22"/>
          <w:szCs w:val="22"/>
          <w:lang w:val="en-CA"/>
        </w:rPr>
      </w:pPr>
    </w:p>
    <w:p w14:paraId="6D2BB2E4"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 xml:space="preserve">Do you have any dietary restrictions? </w:t>
      </w:r>
      <w:r w:rsidRPr="000B6106">
        <w:rPr>
          <w:rFonts w:ascii="Times New Roman" w:hAnsi="Times New Roman" w:cs="Times New Roman"/>
          <w:sz w:val="22"/>
          <w:szCs w:val="22"/>
          <w:lang w:val="en-CA"/>
        </w:rPr>
        <w:tab/>
        <w:t>Yes</w:t>
      </w:r>
      <w:r w:rsidRPr="000B6106">
        <w:rPr>
          <w:rFonts w:ascii="Times New Roman" w:hAnsi="Times New Roman" w:cs="Times New Roman"/>
          <w:sz w:val="22"/>
          <w:szCs w:val="22"/>
          <w:lang w:val="en-CA"/>
        </w:rPr>
        <w:tab/>
      </w:r>
      <w:r w:rsidRPr="000B6106">
        <w:rPr>
          <w:rFonts w:ascii="Times New Roman" w:hAnsi="Times New Roman" w:cs="Times New Roman"/>
          <w:sz w:val="22"/>
          <w:szCs w:val="22"/>
          <w:lang w:val="en-CA"/>
        </w:rPr>
        <w:tab/>
        <w:t>No</w:t>
      </w:r>
    </w:p>
    <w:p w14:paraId="407AC30C" w14:textId="77777777" w:rsidR="000B6106" w:rsidRPr="000B6106" w:rsidRDefault="000B6106" w:rsidP="000B6106">
      <w:pPr>
        <w:pStyle w:val="ListParagraph"/>
        <w:rPr>
          <w:rFonts w:ascii="Times New Roman" w:hAnsi="Times New Roman" w:cs="Times New Roman"/>
          <w:sz w:val="22"/>
          <w:szCs w:val="22"/>
          <w:lang w:val="en-CA"/>
        </w:rPr>
      </w:pPr>
    </w:p>
    <w:p w14:paraId="409984B1" w14:textId="77777777" w:rsidR="000B6106" w:rsidRPr="000B6106" w:rsidRDefault="000B6106" w:rsidP="000B6106">
      <w:pPr>
        <w:pStyle w:val="ListParagraph"/>
        <w:rPr>
          <w:rFonts w:ascii="Times New Roman" w:hAnsi="Times New Roman" w:cs="Times New Roman"/>
          <w:sz w:val="22"/>
          <w:szCs w:val="22"/>
          <w:u w:val="single"/>
          <w:lang w:val="en-CA"/>
        </w:rPr>
      </w:pPr>
      <w:r w:rsidRPr="000B6106">
        <w:rPr>
          <w:rFonts w:ascii="Times New Roman" w:hAnsi="Times New Roman" w:cs="Times New Roman"/>
          <w:sz w:val="22"/>
          <w:szCs w:val="22"/>
          <w:lang w:val="en-CA"/>
        </w:rPr>
        <w:t>If Yes, please state:</w:t>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r w:rsidRPr="000B6106">
        <w:rPr>
          <w:rFonts w:ascii="Times New Roman" w:hAnsi="Times New Roman" w:cs="Times New Roman"/>
          <w:sz w:val="22"/>
          <w:szCs w:val="22"/>
          <w:u w:val="single"/>
          <w:lang w:val="en-CA"/>
        </w:rPr>
        <w:tab/>
      </w:r>
    </w:p>
    <w:p w14:paraId="5C845244" w14:textId="77777777" w:rsidR="000B6106" w:rsidRPr="000B6106" w:rsidRDefault="000B6106" w:rsidP="000B6106">
      <w:pPr>
        <w:pStyle w:val="ListParagraph"/>
        <w:rPr>
          <w:rFonts w:ascii="Times New Roman" w:hAnsi="Times New Roman" w:cs="Times New Roman"/>
          <w:sz w:val="22"/>
          <w:szCs w:val="22"/>
          <w:u w:val="single"/>
          <w:lang w:val="en-CA"/>
        </w:rPr>
      </w:pPr>
    </w:p>
    <w:p w14:paraId="5B54DDFB"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What do you look for most in a cheese?</w:t>
      </w:r>
    </w:p>
    <w:p w14:paraId="61D4D9DF"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Value</w:t>
      </w:r>
    </w:p>
    <w:p w14:paraId="3DB72B3C"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Taste</w:t>
      </w:r>
    </w:p>
    <w:p w14:paraId="370273DD"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Quality</w:t>
      </w:r>
    </w:p>
    <w:p w14:paraId="7423C1AB"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Natural ingredients</w:t>
      </w:r>
    </w:p>
    <w:p w14:paraId="1AC9BBE7" w14:textId="77777777" w:rsidR="000B6106" w:rsidRPr="000B6106" w:rsidRDefault="000B6106" w:rsidP="000B6106">
      <w:pPr>
        <w:pStyle w:val="ListParagraph"/>
        <w:ind w:left="1440"/>
        <w:rPr>
          <w:rFonts w:ascii="Times New Roman" w:hAnsi="Times New Roman" w:cs="Times New Roman"/>
          <w:sz w:val="22"/>
          <w:szCs w:val="22"/>
          <w:lang w:val="en-CA"/>
        </w:rPr>
      </w:pPr>
    </w:p>
    <w:p w14:paraId="483A4D48"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Do you purchase your cheese from the deli section of the grocery store or from the dairy section?</w:t>
      </w:r>
    </w:p>
    <w:p w14:paraId="7FB39E1E"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Deli</w:t>
      </w:r>
    </w:p>
    <w:p w14:paraId="28C5D25F"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Dairy</w:t>
      </w:r>
    </w:p>
    <w:p w14:paraId="48244886" w14:textId="77777777" w:rsidR="000B6106" w:rsidRPr="000B6106" w:rsidRDefault="000B6106" w:rsidP="000B6106">
      <w:pPr>
        <w:ind w:left="1080"/>
        <w:rPr>
          <w:rFonts w:ascii="Times New Roman" w:hAnsi="Times New Roman" w:cs="Times New Roman"/>
          <w:sz w:val="22"/>
          <w:szCs w:val="22"/>
          <w:lang w:val="en-CA"/>
        </w:rPr>
      </w:pPr>
    </w:p>
    <w:p w14:paraId="32FF177E"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How many times a month do you purchase cheese?</w:t>
      </w:r>
    </w:p>
    <w:p w14:paraId="7F351C4E"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&lt;1</w:t>
      </w:r>
    </w:p>
    <w:p w14:paraId="338BCCE1"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1-2</w:t>
      </w:r>
    </w:p>
    <w:p w14:paraId="153FA6FD"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3-5</w:t>
      </w:r>
    </w:p>
    <w:p w14:paraId="45F5E3D1"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&gt;5</w:t>
      </w:r>
    </w:p>
    <w:p w14:paraId="0531B3B4" w14:textId="77777777" w:rsidR="000B6106" w:rsidRPr="000B6106" w:rsidRDefault="000B6106" w:rsidP="000B6106">
      <w:pPr>
        <w:rPr>
          <w:rFonts w:ascii="Times New Roman" w:hAnsi="Times New Roman" w:cs="Times New Roman"/>
          <w:sz w:val="22"/>
          <w:szCs w:val="22"/>
          <w:lang w:val="en-CA"/>
        </w:rPr>
      </w:pPr>
    </w:p>
    <w:p w14:paraId="5EC7ADA5"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Would you be willing to switch cheese brands knowing that it used higher quality, natural ingredients?</w:t>
      </w:r>
    </w:p>
    <w:p w14:paraId="2D5D880E"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Yes</w:t>
      </w:r>
    </w:p>
    <w:p w14:paraId="78395740"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No</w:t>
      </w:r>
    </w:p>
    <w:p w14:paraId="4AD52E1B" w14:textId="77777777" w:rsidR="000B6106" w:rsidRPr="000B6106" w:rsidRDefault="000B6106" w:rsidP="000B6106">
      <w:pPr>
        <w:rPr>
          <w:rFonts w:ascii="Times New Roman" w:hAnsi="Times New Roman" w:cs="Times New Roman"/>
          <w:sz w:val="22"/>
          <w:szCs w:val="22"/>
          <w:lang w:val="en-CA"/>
        </w:rPr>
      </w:pPr>
    </w:p>
    <w:p w14:paraId="6F56A563" w14:textId="77777777" w:rsidR="000B6106" w:rsidRPr="000B6106" w:rsidRDefault="000B6106" w:rsidP="000B6106">
      <w:pPr>
        <w:pStyle w:val="ListParagraph"/>
        <w:numPr>
          <w:ilvl w:val="0"/>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Would you be pay 10% more for cheese knowing that it used higher quality, natural ingredients?</w:t>
      </w:r>
    </w:p>
    <w:p w14:paraId="6A13B029"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Yes</w:t>
      </w:r>
    </w:p>
    <w:p w14:paraId="105A1600" w14:textId="77777777" w:rsidR="000B6106" w:rsidRPr="000B6106" w:rsidRDefault="000B6106" w:rsidP="000B6106">
      <w:pPr>
        <w:pStyle w:val="ListParagraph"/>
        <w:numPr>
          <w:ilvl w:val="1"/>
          <w:numId w:val="24"/>
        </w:numPr>
        <w:rPr>
          <w:rFonts w:ascii="Times New Roman" w:hAnsi="Times New Roman" w:cs="Times New Roman"/>
          <w:sz w:val="22"/>
          <w:szCs w:val="22"/>
          <w:lang w:val="en-CA"/>
        </w:rPr>
      </w:pPr>
      <w:r w:rsidRPr="000B6106">
        <w:rPr>
          <w:rFonts w:ascii="Times New Roman" w:hAnsi="Times New Roman" w:cs="Times New Roman"/>
          <w:sz w:val="22"/>
          <w:szCs w:val="22"/>
          <w:lang w:val="en-CA"/>
        </w:rPr>
        <w:t>No</w:t>
      </w:r>
    </w:p>
    <w:p w14:paraId="19DE553F" w14:textId="77777777" w:rsidR="000B6106" w:rsidRDefault="000B6106" w:rsidP="00D376F5">
      <w:pPr>
        <w:rPr>
          <w:rFonts w:ascii="Times New Roman" w:hAnsi="Times New Roman" w:cs="Times New Roman"/>
          <w:color w:val="0063FF"/>
          <w:lang w:val="en-CA"/>
        </w:rPr>
      </w:pPr>
    </w:p>
    <w:p w14:paraId="16B391E8" w14:textId="1EDD6E09" w:rsidR="000B6106" w:rsidRPr="000B6106" w:rsidRDefault="000B6106" w:rsidP="000B6106">
      <w:pPr>
        <w:pStyle w:val="ListParagraph"/>
        <w:rPr>
          <w:rFonts w:ascii="Times New Roman" w:hAnsi="Times New Roman" w:cs="Times New Roman"/>
          <w:lang w:val="en-CA"/>
        </w:rPr>
      </w:pPr>
      <w:r>
        <w:rPr>
          <w:rFonts w:ascii="Times New Roman" w:hAnsi="Times New Roman" w:cs="Times New Roman"/>
          <w:color w:val="000000" w:themeColor="text1"/>
          <w:lang w:val="en-CA"/>
        </w:rPr>
        <w:t>*</w:t>
      </w:r>
      <w:r w:rsidRPr="000B6106">
        <w:rPr>
          <w:rFonts w:ascii="Times New Roman" w:hAnsi="Times New Roman" w:cs="Times New Roman"/>
          <w:color w:val="000000" w:themeColor="text1"/>
          <w:lang w:val="en-CA"/>
        </w:rPr>
        <w:t xml:space="preserve">The above was used to generate data that supports our alternative that focuses on marketing to younger demographics and offering a product discount to students. </w:t>
      </w:r>
      <w:r w:rsidRPr="000B6106">
        <w:rPr>
          <w:rFonts w:ascii="Times New Roman" w:hAnsi="Times New Roman" w:cs="Times New Roman"/>
          <w:lang w:val="en-CA"/>
        </w:rPr>
        <w:t>The above data proved that customers are willing to switch from their regular cheese brand to the new brand knowing that a higher quality and more natural ingredients are used. However, the sample is not willing to pay more for this. We propose that for our national supplier, National Grocers, at select locations that allow a 10% discount for students, an additional 5% discount will be taken off the reg</w:t>
      </w:r>
      <w:r>
        <w:rPr>
          <w:rFonts w:ascii="Times New Roman" w:hAnsi="Times New Roman" w:cs="Times New Roman"/>
          <w:lang w:val="en-CA"/>
        </w:rPr>
        <w:t>ular price of select St-Albert Ch</w:t>
      </w:r>
      <w:r w:rsidRPr="000B6106">
        <w:rPr>
          <w:rFonts w:ascii="Times New Roman" w:hAnsi="Times New Roman" w:cs="Times New Roman"/>
          <w:lang w:val="en-CA"/>
        </w:rPr>
        <w:t xml:space="preserve">eese products. </w:t>
      </w:r>
    </w:p>
    <w:p w14:paraId="2B4F65EB" w14:textId="2005B9BF" w:rsidR="000B6106" w:rsidRPr="00A90708" w:rsidRDefault="000B6106" w:rsidP="000B6106">
      <w:pPr>
        <w:pStyle w:val="ListParagraph"/>
        <w:rPr>
          <w:lang w:val="en-CA"/>
        </w:rPr>
      </w:pPr>
    </w:p>
    <w:p w14:paraId="6B0AB033" w14:textId="0F898F69" w:rsidR="000B6106" w:rsidRPr="000B6106" w:rsidRDefault="000B6106" w:rsidP="00D376F5">
      <w:pPr>
        <w:rPr>
          <w:rFonts w:ascii="Times New Roman" w:hAnsi="Times New Roman" w:cs="Times New Roman"/>
          <w:color w:val="000000" w:themeColor="text1"/>
          <w:lang w:val="en-CA"/>
        </w:rPr>
      </w:pPr>
    </w:p>
    <w:sectPr w:rsidR="000B6106" w:rsidRPr="000B6106" w:rsidSect="00B43BDE">
      <w:headerReference w:type="default" r:id="rId17"/>
      <w:footerReference w:type="even"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76E33" w14:textId="77777777" w:rsidR="00E61CF3" w:rsidRDefault="00E61CF3" w:rsidP="00C575F1">
      <w:r>
        <w:separator/>
      </w:r>
    </w:p>
  </w:endnote>
  <w:endnote w:type="continuationSeparator" w:id="0">
    <w:p w14:paraId="4C67C137" w14:textId="77777777" w:rsidR="00E61CF3" w:rsidRDefault="00E61CF3" w:rsidP="00C57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C09EA" w14:textId="77777777" w:rsidR="00376958" w:rsidRDefault="00376958" w:rsidP="005C245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7520DD" w14:textId="77777777" w:rsidR="00376958" w:rsidRDefault="00376958" w:rsidP="00C575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E991F" w14:textId="2522F326" w:rsidR="00376958" w:rsidRDefault="00376958" w:rsidP="005C245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5358">
      <w:rPr>
        <w:rStyle w:val="PageNumber"/>
        <w:noProof/>
      </w:rPr>
      <w:t>22</w:t>
    </w:r>
    <w:r>
      <w:rPr>
        <w:rStyle w:val="PageNumber"/>
      </w:rPr>
      <w:fldChar w:fldCharType="end"/>
    </w:r>
  </w:p>
  <w:p w14:paraId="24150A4A" w14:textId="77777777" w:rsidR="00376958" w:rsidRDefault="00376958" w:rsidP="00C575F1">
    <w:pPr>
      <w:pStyle w:val="Footer"/>
      <w:ind w:right="360"/>
    </w:pPr>
    <w:r>
      <w:rPr>
        <w:color w:val="5B9BD5" w:themeColor="accent1"/>
      </w:rPr>
      <w:t>Sprott School of Business</w:t>
    </w:r>
    <w:r w:rsidRPr="00C575F1">
      <w:rPr>
        <w:color w:val="5B9BD5" w:themeColor="accent1"/>
      </w:rPr>
      <w:ptab w:relativeTo="margin" w:alignment="center" w:leader="none"/>
    </w:r>
    <w:r w:rsidRPr="00C575F1">
      <w:rPr>
        <w:color w:val="5B9BD5" w:themeColor="accent1"/>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7C257" w14:textId="77777777" w:rsidR="00E61CF3" w:rsidRDefault="00E61CF3" w:rsidP="00C575F1">
      <w:r>
        <w:separator/>
      </w:r>
    </w:p>
  </w:footnote>
  <w:footnote w:type="continuationSeparator" w:id="0">
    <w:p w14:paraId="598CFAB0" w14:textId="77777777" w:rsidR="00E61CF3" w:rsidRDefault="00E61CF3" w:rsidP="00C57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373F2" w14:textId="77777777" w:rsidR="00376958" w:rsidRDefault="00376958">
    <w:pPr>
      <w:pStyle w:val="Header"/>
    </w:pPr>
    <w:r>
      <w:t>BUSI 2208</w:t>
    </w:r>
    <w:r>
      <w:ptab w:relativeTo="margin" w:alignment="center" w:leader="none"/>
    </w:r>
    <w:r>
      <w:t>St. Albert’s Cheese</w:t>
    </w:r>
    <w:r>
      <w:ptab w:relativeTo="margin" w:alignment="right" w:leader="none"/>
    </w:r>
    <w:r>
      <w:t>Dr. Irene Lu</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038D9"/>
    <w:multiLevelType w:val="multilevel"/>
    <w:tmpl w:val="50902E40"/>
    <w:styleLink w:val="ImportedStyle107"/>
    <w:lvl w:ilvl="0">
      <w:numFmt w:val="bullet"/>
      <w:lvlText w:val="•"/>
      <w:lvlJc w:val="left"/>
      <w:pPr>
        <w:tabs>
          <w:tab w:val="num" w:pos="111"/>
        </w:tabs>
        <w:ind w:left="111" w:hanging="111"/>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 w15:restartNumberingAfterBreak="0">
    <w:nsid w:val="07C12096"/>
    <w:multiLevelType w:val="hybridMultilevel"/>
    <w:tmpl w:val="4EDEF608"/>
    <w:lvl w:ilvl="0" w:tplc="EFEE447A">
      <w:start w:val="220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A3100"/>
    <w:multiLevelType w:val="multilevel"/>
    <w:tmpl w:val="F8A2E6C2"/>
    <w:styleLink w:val="ImportedStyle127"/>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3" w15:restartNumberingAfterBreak="0">
    <w:nsid w:val="0FA60B2D"/>
    <w:multiLevelType w:val="hybridMultilevel"/>
    <w:tmpl w:val="A6325480"/>
    <w:lvl w:ilvl="0" w:tplc="BDDE5F0C">
      <w:start w:val="220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74324C"/>
    <w:multiLevelType w:val="multilevel"/>
    <w:tmpl w:val="859C4414"/>
    <w:styleLink w:val="ImportedStyle129"/>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5" w15:restartNumberingAfterBreak="0">
    <w:nsid w:val="18215E1F"/>
    <w:multiLevelType w:val="multilevel"/>
    <w:tmpl w:val="2B3ABF3A"/>
    <w:styleLink w:val="ImportedStyle126"/>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6" w15:restartNumberingAfterBreak="0">
    <w:nsid w:val="1C4E050B"/>
    <w:multiLevelType w:val="hybridMultilevel"/>
    <w:tmpl w:val="2320F808"/>
    <w:lvl w:ilvl="0" w:tplc="5FA82698">
      <w:start w:val="220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5B013E"/>
    <w:multiLevelType w:val="multilevel"/>
    <w:tmpl w:val="A5809118"/>
    <w:styleLink w:val="ImportedStyle124"/>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8" w15:restartNumberingAfterBreak="0">
    <w:nsid w:val="2A511EAC"/>
    <w:multiLevelType w:val="hybridMultilevel"/>
    <w:tmpl w:val="13004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AE1342E"/>
    <w:multiLevelType w:val="hybridMultilevel"/>
    <w:tmpl w:val="9E640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C8A561E"/>
    <w:multiLevelType w:val="multilevel"/>
    <w:tmpl w:val="2B92CA8C"/>
    <w:styleLink w:val="ImportedStyle128"/>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1" w15:restartNumberingAfterBreak="0">
    <w:nsid w:val="34CF2B85"/>
    <w:multiLevelType w:val="hybridMultilevel"/>
    <w:tmpl w:val="8208D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554348"/>
    <w:multiLevelType w:val="multilevel"/>
    <w:tmpl w:val="D5F488F8"/>
    <w:styleLink w:val="ImportedStyle131"/>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3" w15:restartNumberingAfterBreak="0">
    <w:nsid w:val="363727C0"/>
    <w:multiLevelType w:val="hybridMultilevel"/>
    <w:tmpl w:val="6666BB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9D53333"/>
    <w:multiLevelType w:val="hybridMultilevel"/>
    <w:tmpl w:val="CDA82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0064E74"/>
    <w:multiLevelType w:val="hybridMultilevel"/>
    <w:tmpl w:val="281E5EC2"/>
    <w:lvl w:ilvl="0" w:tplc="699015A2">
      <w:start w:val="220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FA3F02"/>
    <w:multiLevelType w:val="multilevel"/>
    <w:tmpl w:val="010A3830"/>
    <w:styleLink w:val="ImportedStyle133"/>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7" w15:restartNumberingAfterBreak="0">
    <w:nsid w:val="637C52A6"/>
    <w:multiLevelType w:val="multilevel"/>
    <w:tmpl w:val="F4CCCA88"/>
    <w:styleLink w:val="ImportedStyle132"/>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8" w15:restartNumberingAfterBreak="0">
    <w:nsid w:val="66214EA5"/>
    <w:multiLevelType w:val="multilevel"/>
    <w:tmpl w:val="A7D88466"/>
    <w:styleLink w:val="ImportedStyle134"/>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19" w15:restartNumberingAfterBreak="0">
    <w:nsid w:val="66564423"/>
    <w:multiLevelType w:val="hybridMultilevel"/>
    <w:tmpl w:val="C28AAD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A13CB"/>
    <w:multiLevelType w:val="multilevel"/>
    <w:tmpl w:val="34143CA4"/>
    <w:styleLink w:val="ImportedStyle125"/>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1" w15:restartNumberingAfterBreak="0">
    <w:nsid w:val="6F8D436E"/>
    <w:multiLevelType w:val="hybridMultilevel"/>
    <w:tmpl w:val="6D20D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2B96D39"/>
    <w:multiLevelType w:val="multilevel"/>
    <w:tmpl w:val="C448A7B2"/>
    <w:styleLink w:val="ImportedStyle130"/>
    <w:lvl w:ilvl="0">
      <w:numFmt w:val="bullet"/>
      <w:lvlText w:val="•"/>
      <w:lvlJc w:val="left"/>
      <w:pPr>
        <w:tabs>
          <w:tab w:val="num" w:pos="142"/>
        </w:tabs>
        <w:ind w:left="142" w:hanging="142"/>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lvlText w:val="o"/>
      <w:lvlJc w:val="left"/>
      <w:pPr>
        <w:tabs>
          <w:tab w:val="num" w:pos="1440"/>
        </w:tabs>
        <w:ind w:left="14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lvlText w:val="▪"/>
      <w:lvlJc w:val="left"/>
      <w:pPr>
        <w:tabs>
          <w:tab w:val="num" w:pos="2160"/>
        </w:tabs>
        <w:ind w:left="21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lvlText w:val="•"/>
      <w:lvlJc w:val="left"/>
      <w:pPr>
        <w:tabs>
          <w:tab w:val="num" w:pos="2880"/>
        </w:tabs>
        <w:ind w:left="28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lvlText w:val="o"/>
      <w:lvlJc w:val="left"/>
      <w:pPr>
        <w:tabs>
          <w:tab w:val="num" w:pos="3600"/>
        </w:tabs>
        <w:ind w:left="360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lvlText w:val="▪"/>
      <w:lvlJc w:val="left"/>
      <w:pPr>
        <w:tabs>
          <w:tab w:val="num" w:pos="4320"/>
        </w:tabs>
        <w:ind w:left="432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lvlText w:val="•"/>
      <w:lvlJc w:val="left"/>
      <w:pPr>
        <w:tabs>
          <w:tab w:val="num" w:pos="5040"/>
        </w:tabs>
        <w:ind w:left="504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lvlText w:val="o"/>
      <w:lvlJc w:val="left"/>
      <w:pPr>
        <w:tabs>
          <w:tab w:val="num" w:pos="5760"/>
        </w:tabs>
        <w:ind w:left="576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lvlText w:val="▪"/>
      <w:lvlJc w:val="left"/>
      <w:pPr>
        <w:tabs>
          <w:tab w:val="num" w:pos="6480"/>
        </w:tabs>
        <w:ind w:left="6480" w:hanging="360"/>
      </w:pPr>
      <w:rPr>
        <w:rFonts w:ascii="Cambria" w:eastAsia="Cambria" w:hAnsi="Cambria" w:cs="Cambria"/>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3" w15:restartNumberingAfterBreak="0">
    <w:nsid w:val="7E8743F2"/>
    <w:multiLevelType w:val="hybridMultilevel"/>
    <w:tmpl w:val="3DE63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15"/>
  </w:num>
  <w:num w:numId="5">
    <w:abstractNumId w:val="0"/>
  </w:num>
  <w:num w:numId="6">
    <w:abstractNumId w:val="11"/>
  </w:num>
  <w:num w:numId="7">
    <w:abstractNumId w:val="7"/>
  </w:num>
  <w:num w:numId="8">
    <w:abstractNumId w:val="20"/>
  </w:num>
  <w:num w:numId="9">
    <w:abstractNumId w:val="5"/>
  </w:num>
  <w:num w:numId="10">
    <w:abstractNumId w:val="2"/>
  </w:num>
  <w:num w:numId="11">
    <w:abstractNumId w:val="10"/>
  </w:num>
  <w:num w:numId="12">
    <w:abstractNumId w:val="4"/>
  </w:num>
  <w:num w:numId="13">
    <w:abstractNumId w:val="22"/>
  </w:num>
  <w:num w:numId="14">
    <w:abstractNumId w:val="12"/>
  </w:num>
  <w:num w:numId="15">
    <w:abstractNumId w:val="17"/>
  </w:num>
  <w:num w:numId="16">
    <w:abstractNumId w:val="16"/>
  </w:num>
  <w:num w:numId="17">
    <w:abstractNumId w:val="18"/>
  </w:num>
  <w:num w:numId="18">
    <w:abstractNumId w:val="8"/>
  </w:num>
  <w:num w:numId="19">
    <w:abstractNumId w:val="23"/>
  </w:num>
  <w:num w:numId="20">
    <w:abstractNumId w:val="9"/>
  </w:num>
  <w:num w:numId="21">
    <w:abstractNumId w:val="21"/>
  </w:num>
  <w:num w:numId="22">
    <w:abstractNumId w:val="13"/>
  </w:num>
  <w:num w:numId="23">
    <w:abstractNumId w:val="14"/>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5F1"/>
    <w:rsid w:val="000B6106"/>
    <w:rsid w:val="002520BE"/>
    <w:rsid w:val="002B7FEC"/>
    <w:rsid w:val="002F117E"/>
    <w:rsid w:val="002F5EE6"/>
    <w:rsid w:val="00335358"/>
    <w:rsid w:val="00376958"/>
    <w:rsid w:val="003A65DA"/>
    <w:rsid w:val="00591581"/>
    <w:rsid w:val="005C2457"/>
    <w:rsid w:val="00637CF8"/>
    <w:rsid w:val="006B5D66"/>
    <w:rsid w:val="00711055"/>
    <w:rsid w:val="008143BF"/>
    <w:rsid w:val="009C4DFD"/>
    <w:rsid w:val="009F07BC"/>
    <w:rsid w:val="00A20C4C"/>
    <w:rsid w:val="00A66CF7"/>
    <w:rsid w:val="00A910E6"/>
    <w:rsid w:val="00B43BDE"/>
    <w:rsid w:val="00BB5DC5"/>
    <w:rsid w:val="00BE0EEC"/>
    <w:rsid w:val="00C575F1"/>
    <w:rsid w:val="00CB724F"/>
    <w:rsid w:val="00D376F5"/>
    <w:rsid w:val="00E004AE"/>
    <w:rsid w:val="00E26F02"/>
    <w:rsid w:val="00E61CF3"/>
    <w:rsid w:val="00E964B9"/>
    <w:rsid w:val="00F60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4C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next w:val="BodyA"/>
    <w:link w:val="Heading2Char"/>
    <w:rsid w:val="008143BF"/>
    <w:pPr>
      <w:keepNext/>
      <w:keepLines/>
      <w:pBdr>
        <w:top w:val="nil"/>
        <w:left w:val="nil"/>
        <w:bottom w:val="nil"/>
        <w:right w:val="nil"/>
        <w:between w:val="nil"/>
        <w:bar w:val="nil"/>
      </w:pBdr>
      <w:spacing w:before="200"/>
      <w:outlineLvl w:val="1"/>
    </w:pPr>
    <w:rPr>
      <w:rFonts w:ascii="Calibri" w:eastAsia="Calibri" w:hAnsi="Calibri" w:cs="Calibri"/>
      <w:b/>
      <w:bCs/>
      <w:color w:val="4F81BD"/>
      <w:sz w:val="26"/>
      <w:szCs w:val="26"/>
      <w:u w:color="4F81BD"/>
      <w:bdr w:val="nil"/>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5F1"/>
    <w:pPr>
      <w:tabs>
        <w:tab w:val="center" w:pos="4680"/>
        <w:tab w:val="right" w:pos="9360"/>
      </w:tabs>
    </w:pPr>
  </w:style>
  <w:style w:type="character" w:customStyle="1" w:styleId="HeaderChar">
    <w:name w:val="Header Char"/>
    <w:basedOn w:val="DefaultParagraphFont"/>
    <w:link w:val="Header"/>
    <w:uiPriority w:val="99"/>
    <w:rsid w:val="00C575F1"/>
  </w:style>
  <w:style w:type="paragraph" w:styleId="Footer">
    <w:name w:val="footer"/>
    <w:basedOn w:val="Normal"/>
    <w:link w:val="FooterChar"/>
    <w:uiPriority w:val="99"/>
    <w:unhideWhenUsed/>
    <w:rsid w:val="00C575F1"/>
    <w:pPr>
      <w:tabs>
        <w:tab w:val="center" w:pos="4680"/>
        <w:tab w:val="right" w:pos="9360"/>
      </w:tabs>
    </w:pPr>
  </w:style>
  <w:style w:type="character" w:customStyle="1" w:styleId="FooterChar">
    <w:name w:val="Footer Char"/>
    <w:basedOn w:val="DefaultParagraphFont"/>
    <w:link w:val="Footer"/>
    <w:uiPriority w:val="99"/>
    <w:rsid w:val="00C575F1"/>
  </w:style>
  <w:style w:type="character" w:styleId="PageNumber">
    <w:name w:val="page number"/>
    <w:basedOn w:val="DefaultParagraphFont"/>
    <w:uiPriority w:val="99"/>
    <w:semiHidden/>
    <w:unhideWhenUsed/>
    <w:rsid w:val="00C575F1"/>
  </w:style>
  <w:style w:type="paragraph" w:customStyle="1" w:styleId="BodyA">
    <w:name w:val="Body A"/>
    <w:rsid w:val="00C575F1"/>
    <w:pPr>
      <w:pBdr>
        <w:top w:val="nil"/>
        <w:left w:val="nil"/>
        <w:bottom w:val="nil"/>
        <w:right w:val="nil"/>
        <w:between w:val="nil"/>
        <w:bar w:val="nil"/>
      </w:pBdr>
      <w:spacing w:line="480" w:lineRule="auto"/>
    </w:pPr>
    <w:rPr>
      <w:rFonts w:ascii="Cambria" w:eastAsia="Cambria" w:hAnsi="Cambria" w:cs="Cambria"/>
      <w:color w:val="000000"/>
      <w:u w:color="000000"/>
      <w:bdr w:val="nil"/>
      <w:lang w:val="en-CA"/>
    </w:rPr>
  </w:style>
  <w:style w:type="paragraph" w:styleId="TOC2">
    <w:name w:val="toc 2"/>
    <w:rsid w:val="00C575F1"/>
    <w:pPr>
      <w:pBdr>
        <w:top w:val="nil"/>
        <w:left w:val="nil"/>
        <w:bottom w:val="nil"/>
        <w:right w:val="nil"/>
        <w:between w:val="nil"/>
        <w:bar w:val="nil"/>
      </w:pBdr>
      <w:tabs>
        <w:tab w:val="right" w:pos="8929"/>
      </w:tabs>
      <w:ind w:firstLine="240"/>
    </w:pPr>
    <w:rPr>
      <w:rFonts w:ascii="Cambria" w:eastAsia="Cambria" w:hAnsi="Cambria" w:cs="Cambria"/>
      <w:smallCaps/>
      <w:color w:val="000000"/>
      <w:sz w:val="22"/>
      <w:szCs w:val="22"/>
      <w:u w:color="000000"/>
      <w:bdr w:val="nil"/>
    </w:rPr>
  </w:style>
  <w:style w:type="paragraph" w:styleId="TOC4">
    <w:name w:val="toc 4"/>
    <w:rsid w:val="00C575F1"/>
    <w:pPr>
      <w:pBdr>
        <w:top w:val="nil"/>
        <w:left w:val="nil"/>
        <w:bottom w:val="nil"/>
        <w:right w:val="nil"/>
        <w:between w:val="nil"/>
        <w:bar w:val="nil"/>
      </w:pBdr>
      <w:tabs>
        <w:tab w:val="right" w:pos="8929"/>
      </w:tabs>
      <w:spacing w:before="120"/>
    </w:pPr>
    <w:rPr>
      <w:rFonts w:ascii="Times New Roman" w:eastAsia="Times New Roman" w:hAnsi="Times New Roman" w:cs="Times New Roman"/>
      <w:color w:val="000000"/>
      <w:u w:color="000000"/>
      <w:bdr w:val="nil"/>
      <w:lang w:val="en-CA"/>
    </w:rPr>
  </w:style>
  <w:style w:type="paragraph" w:styleId="ListParagraph">
    <w:name w:val="List Paragraph"/>
    <w:basedOn w:val="Normal"/>
    <w:uiPriority w:val="34"/>
    <w:qFormat/>
    <w:rsid w:val="00CB724F"/>
    <w:pPr>
      <w:ind w:left="720"/>
      <w:contextualSpacing/>
    </w:pPr>
  </w:style>
  <w:style w:type="paragraph" w:styleId="NormalWeb">
    <w:name w:val="Normal (Web)"/>
    <w:basedOn w:val="Normal"/>
    <w:uiPriority w:val="99"/>
    <w:semiHidden/>
    <w:unhideWhenUsed/>
    <w:rsid w:val="002520BE"/>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2520BE"/>
  </w:style>
  <w:style w:type="character" w:customStyle="1" w:styleId="Heading2Char">
    <w:name w:val="Heading 2 Char"/>
    <w:basedOn w:val="DefaultParagraphFont"/>
    <w:link w:val="Heading2"/>
    <w:rsid w:val="008143BF"/>
    <w:rPr>
      <w:rFonts w:ascii="Calibri" w:eastAsia="Calibri" w:hAnsi="Calibri" w:cs="Calibri"/>
      <w:b/>
      <w:bCs/>
      <w:color w:val="4F81BD"/>
      <w:sz w:val="26"/>
      <w:szCs w:val="26"/>
      <w:u w:color="4F81BD"/>
      <w:bdr w:val="nil"/>
      <w:lang w:val="en-CA"/>
    </w:rPr>
  </w:style>
  <w:style w:type="numbering" w:customStyle="1" w:styleId="ImportedStyle107">
    <w:name w:val="Imported Style 107"/>
    <w:rsid w:val="008143BF"/>
    <w:pPr>
      <w:numPr>
        <w:numId w:val="5"/>
      </w:numPr>
    </w:pPr>
  </w:style>
  <w:style w:type="table" w:styleId="TableGrid">
    <w:name w:val="Table Grid"/>
    <w:basedOn w:val="TableNormal"/>
    <w:uiPriority w:val="39"/>
    <w:rsid w:val="00D376F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9158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24">
    <w:name w:val="Imported Style 124"/>
    <w:rsid w:val="00591581"/>
    <w:pPr>
      <w:numPr>
        <w:numId w:val="7"/>
      </w:numPr>
    </w:pPr>
  </w:style>
  <w:style w:type="numbering" w:customStyle="1" w:styleId="ImportedStyle125">
    <w:name w:val="Imported Style 125"/>
    <w:rsid w:val="00591581"/>
    <w:pPr>
      <w:numPr>
        <w:numId w:val="8"/>
      </w:numPr>
    </w:pPr>
  </w:style>
  <w:style w:type="numbering" w:customStyle="1" w:styleId="ImportedStyle126">
    <w:name w:val="Imported Style 126"/>
    <w:rsid w:val="00591581"/>
    <w:pPr>
      <w:numPr>
        <w:numId w:val="9"/>
      </w:numPr>
    </w:pPr>
  </w:style>
  <w:style w:type="numbering" w:customStyle="1" w:styleId="ImportedStyle127">
    <w:name w:val="Imported Style 127"/>
    <w:rsid w:val="00591581"/>
    <w:pPr>
      <w:numPr>
        <w:numId w:val="10"/>
      </w:numPr>
    </w:pPr>
  </w:style>
  <w:style w:type="numbering" w:customStyle="1" w:styleId="ImportedStyle128">
    <w:name w:val="Imported Style 128"/>
    <w:rsid w:val="00591581"/>
    <w:pPr>
      <w:numPr>
        <w:numId w:val="11"/>
      </w:numPr>
    </w:pPr>
  </w:style>
  <w:style w:type="numbering" w:customStyle="1" w:styleId="ImportedStyle129">
    <w:name w:val="Imported Style 129"/>
    <w:rsid w:val="00591581"/>
    <w:pPr>
      <w:numPr>
        <w:numId w:val="12"/>
      </w:numPr>
    </w:pPr>
  </w:style>
  <w:style w:type="numbering" w:customStyle="1" w:styleId="ImportedStyle130">
    <w:name w:val="Imported Style 130"/>
    <w:rsid w:val="00591581"/>
    <w:pPr>
      <w:numPr>
        <w:numId w:val="13"/>
      </w:numPr>
    </w:pPr>
  </w:style>
  <w:style w:type="numbering" w:customStyle="1" w:styleId="ImportedStyle131">
    <w:name w:val="Imported Style 131"/>
    <w:rsid w:val="00591581"/>
    <w:pPr>
      <w:numPr>
        <w:numId w:val="14"/>
      </w:numPr>
    </w:pPr>
  </w:style>
  <w:style w:type="numbering" w:customStyle="1" w:styleId="ImportedStyle132">
    <w:name w:val="Imported Style 132"/>
    <w:rsid w:val="00591581"/>
    <w:pPr>
      <w:numPr>
        <w:numId w:val="15"/>
      </w:numPr>
    </w:pPr>
  </w:style>
  <w:style w:type="numbering" w:customStyle="1" w:styleId="ImportedStyle133">
    <w:name w:val="Imported Style 133"/>
    <w:rsid w:val="00591581"/>
    <w:pPr>
      <w:numPr>
        <w:numId w:val="16"/>
      </w:numPr>
    </w:pPr>
  </w:style>
  <w:style w:type="numbering" w:customStyle="1" w:styleId="ImportedStyle134">
    <w:name w:val="Imported Style 134"/>
    <w:rsid w:val="00591581"/>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6955">
      <w:bodyDiv w:val="1"/>
      <w:marLeft w:val="0"/>
      <w:marRight w:val="0"/>
      <w:marTop w:val="0"/>
      <w:marBottom w:val="0"/>
      <w:divBdr>
        <w:top w:val="none" w:sz="0" w:space="0" w:color="auto"/>
        <w:left w:val="none" w:sz="0" w:space="0" w:color="auto"/>
        <w:bottom w:val="none" w:sz="0" w:space="0" w:color="auto"/>
        <w:right w:val="none" w:sz="0" w:space="0" w:color="auto"/>
      </w:divBdr>
    </w:div>
    <w:div w:id="123813016">
      <w:bodyDiv w:val="1"/>
      <w:marLeft w:val="0"/>
      <w:marRight w:val="0"/>
      <w:marTop w:val="0"/>
      <w:marBottom w:val="0"/>
      <w:divBdr>
        <w:top w:val="none" w:sz="0" w:space="0" w:color="auto"/>
        <w:left w:val="none" w:sz="0" w:space="0" w:color="auto"/>
        <w:bottom w:val="none" w:sz="0" w:space="0" w:color="auto"/>
        <w:right w:val="none" w:sz="0" w:space="0" w:color="auto"/>
      </w:divBdr>
    </w:div>
    <w:div w:id="186021431">
      <w:bodyDiv w:val="1"/>
      <w:marLeft w:val="0"/>
      <w:marRight w:val="0"/>
      <w:marTop w:val="0"/>
      <w:marBottom w:val="0"/>
      <w:divBdr>
        <w:top w:val="none" w:sz="0" w:space="0" w:color="auto"/>
        <w:left w:val="none" w:sz="0" w:space="0" w:color="auto"/>
        <w:bottom w:val="none" w:sz="0" w:space="0" w:color="auto"/>
        <w:right w:val="none" w:sz="0" w:space="0" w:color="auto"/>
      </w:divBdr>
    </w:div>
    <w:div w:id="319967732">
      <w:bodyDiv w:val="1"/>
      <w:marLeft w:val="0"/>
      <w:marRight w:val="0"/>
      <w:marTop w:val="0"/>
      <w:marBottom w:val="0"/>
      <w:divBdr>
        <w:top w:val="none" w:sz="0" w:space="0" w:color="auto"/>
        <w:left w:val="none" w:sz="0" w:space="0" w:color="auto"/>
        <w:bottom w:val="none" w:sz="0" w:space="0" w:color="auto"/>
        <w:right w:val="none" w:sz="0" w:space="0" w:color="auto"/>
      </w:divBdr>
    </w:div>
    <w:div w:id="342974562">
      <w:bodyDiv w:val="1"/>
      <w:marLeft w:val="0"/>
      <w:marRight w:val="0"/>
      <w:marTop w:val="0"/>
      <w:marBottom w:val="0"/>
      <w:divBdr>
        <w:top w:val="none" w:sz="0" w:space="0" w:color="auto"/>
        <w:left w:val="none" w:sz="0" w:space="0" w:color="auto"/>
        <w:bottom w:val="none" w:sz="0" w:space="0" w:color="auto"/>
        <w:right w:val="none" w:sz="0" w:space="0" w:color="auto"/>
      </w:divBdr>
    </w:div>
    <w:div w:id="857740959">
      <w:bodyDiv w:val="1"/>
      <w:marLeft w:val="0"/>
      <w:marRight w:val="0"/>
      <w:marTop w:val="0"/>
      <w:marBottom w:val="0"/>
      <w:divBdr>
        <w:top w:val="none" w:sz="0" w:space="0" w:color="auto"/>
        <w:left w:val="none" w:sz="0" w:space="0" w:color="auto"/>
        <w:bottom w:val="none" w:sz="0" w:space="0" w:color="auto"/>
        <w:right w:val="none" w:sz="0" w:space="0" w:color="auto"/>
      </w:divBdr>
      <w:divsChild>
        <w:div w:id="250627885">
          <w:marLeft w:val="0"/>
          <w:marRight w:val="0"/>
          <w:marTop w:val="0"/>
          <w:marBottom w:val="0"/>
          <w:divBdr>
            <w:top w:val="none" w:sz="0" w:space="0" w:color="auto"/>
            <w:left w:val="none" w:sz="0" w:space="0" w:color="auto"/>
            <w:bottom w:val="none" w:sz="0" w:space="0" w:color="auto"/>
            <w:right w:val="none" w:sz="0" w:space="0" w:color="auto"/>
          </w:divBdr>
        </w:div>
      </w:divsChild>
    </w:div>
    <w:div w:id="956527727">
      <w:bodyDiv w:val="1"/>
      <w:marLeft w:val="0"/>
      <w:marRight w:val="0"/>
      <w:marTop w:val="0"/>
      <w:marBottom w:val="0"/>
      <w:divBdr>
        <w:top w:val="none" w:sz="0" w:space="0" w:color="auto"/>
        <w:left w:val="none" w:sz="0" w:space="0" w:color="auto"/>
        <w:bottom w:val="none" w:sz="0" w:space="0" w:color="auto"/>
        <w:right w:val="none" w:sz="0" w:space="0" w:color="auto"/>
      </w:divBdr>
    </w:div>
    <w:div w:id="1387415377">
      <w:bodyDiv w:val="1"/>
      <w:marLeft w:val="0"/>
      <w:marRight w:val="0"/>
      <w:marTop w:val="0"/>
      <w:marBottom w:val="0"/>
      <w:divBdr>
        <w:top w:val="none" w:sz="0" w:space="0" w:color="auto"/>
        <w:left w:val="none" w:sz="0" w:space="0" w:color="auto"/>
        <w:bottom w:val="none" w:sz="0" w:space="0" w:color="auto"/>
        <w:right w:val="none" w:sz="0" w:space="0" w:color="auto"/>
      </w:divBdr>
    </w:div>
    <w:div w:id="1731221476">
      <w:bodyDiv w:val="1"/>
      <w:marLeft w:val="0"/>
      <w:marRight w:val="0"/>
      <w:marTop w:val="0"/>
      <w:marBottom w:val="0"/>
      <w:divBdr>
        <w:top w:val="none" w:sz="0" w:space="0" w:color="auto"/>
        <w:left w:val="none" w:sz="0" w:space="0" w:color="auto"/>
        <w:bottom w:val="none" w:sz="0" w:space="0" w:color="auto"/>
        <w:right w:val="none" w:sz="0" w:space="0" w:color="auto"/>
      </w:divBdr>
      <w:divsChild>
        <w:div w:id="104079925">
          <w:marLeft w:val="0"/>
          <w:marRight w:val="0"/>
          <w:marTop w:val="0"/>
          <w:marBottom w:val="0"/>
          <w:divBdr>
            <w:top w:val="none" w:sz="0" w:space="0" w:color="auto"/>
            <w:left w:val="none" w:sz="0" w:space="0" w:color="auto"/>
            <w:bottom w:val="none" w:sz="0" w:space="0" w:color="auto"/>
            <w:right w:val="none" w:sz="0" w:space="0" w:color="auto"/>
          </w:divBdr>
        </w:div>
        <w:div w:id="148449137">
          <w:marLeft w:val="0"/>
          <w:marRight w:val="0"/>
          <w:marTop w:val="0"/>
          <w:marBottom w:val="0"/>
          <w:divBdr>
            <w:top w:val="none" w:sz="0" w:space="0" w:color="auto"/>
            <w:left w:val="none" w:sz="0" w:space="0" w:color="auto"/>
            <w:bottom w:val="none" w:sz="0" w:space="0" w:color="auto"/>
            <w:right w:val="none" w:sz="0" w:space="0" w:color="auto"/>
          </w:divBdr>
        </w:div>
        <w:div w:id="120883407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4775D81-3FEF-4CA9-816B-719562F82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28</Pages>
  <Words>6077</Words>
  <Characters>34642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GRADY STAFFORD</dc:creator>
  <cp:keywords/>
  <dc:description/>
  <cp:lastModifiedBy>Olympus</cp:lastModifiedBy>
  <cp:revision>5</cp:revision>
  <dcterms:created xsi:type="dcterms:W3CDTF">2015-12-05T23:25:00Z</dcterms:created>
  <dcterms:modified xsi:type="dcterms:W3CDTF">2015-12-14T04:13:00Z</dcterms:modified>
</cp:coreProperties>
</file>