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4E63" w:rsidRPr="002A3F01" w:rsidRDefault="009E482E" w:rsidP="006F11F1">
      <w:pPr>
        <w:spacing w:line="276" w:lineRule="auto"/>
        <w:rPr>
          <w:rFonts w:ascii="Arial" w:hAnsi="Arial" w:cs="Arial"/>
        </w:rPr>
      </w:pPr>
      <w:r w:rsidRPr="002A3F01">
        <w:rPr>
          <w:rFonts w:ascii="Arial" w:hAnsi="Arial" w:cs="Arial"/>
        </w:rPr>
        <w:t xml:space="preserve">Midterm </w:t>
      </w:r>
    </w:p>
    <w:p w:rsidR="009E482E" w:rsidRPr="004065F7" w:rsidRDefault="009E482E" w:rsidP="006F11F1">
      <w:pPr>
        <w:spacing w:line="276" w:lineRule="auto"/>
        <w:rPr>
          <w:rFonts w:ascii="Arial" w:hAnsi="Arial" w:cs="Arial"/>
          <w:b/>
          <w:u w:val="single"/>
        </w:rPr>
      </w:pPr>
      <w:r w:rsidRPr="004065F7">
        <w:rPr>
          <w:rFonts w:ascii="Arial" w:hAnsi="Arial" w:cs="Arial"/>
          <w:b/>
          <w:u w:val="single"/>
        </w:rPr>
        <w:t>Chapter 1 Lecture 1, Jan 7</w:t>
      </w:r>
      <w:r w:rsidRPr="004065F7">
        <w:rPr>
          <w:rFonts w:ascii="Arial" w:hAnsi="Arial" w:cs="Arial"/>
          <w:b/>
          <w:u w:val="single"/>
          <w:vertAlign w:val="superscript"/>
        </w:rPr>
        <w:t>th</w:t>
      </w:r>
      <w:r w:rsidRPr="004065F7">
        <w:rPr>
          <w:rFonts w:ascii="Arial" w:hAnsi="Arial" w:cs="Arial"/>
          <w:b/>
          <w:u w:val="single"/>
        </w:rPr>
        <w:t xml:space="preserve">. </w:t>
      </w:r>
    </w:p>
    <w:p w:rsidR="009E482E" w:rsidRDefault="000F0A7F" w:rsidP="006F11F1">
      <w:pPr>
        <w:spacing w:line="276" w:lineRule="auto"/>
        <w:rPr>
          <w:rFonts w:ascii="Arial" w:hAnsi="Arial" w:cs="Arial"/>
        </w:rPr>
      </w:pPr>
      <w:r>
        <w:rPr>
          <w:rFonts w:ascii="Arial" w:hAnsi="Arial" w:cs="Arial"/>
        </w:rPr>
        <w:t xml:space="preserve">What are the main theoretical traditions in sociology? </w:t>
      </w:r>
    </w:p>
    <w:p w:rsidR="00F956C4" w:rsidRDefault="00F956C4" w:rsidP="006F11F1">
      <w:pPr>
        <w:spacing w:line="276" w:lineRule="auto"/>
        <w:rPr>
          <w:rFonts w:ascii="Arial" w:hAnsi="Arial" w:cs="Arial"/>
        </w:rPr>
      </w:pPr>
    </w:p>
    <w:p w:rsidR="006F11F1" w:rsidRPr="00F956C4" w:rsidRDefault="006F11F1" w:rsidP="006F11F1">
      <w:pPr>
        <w:spacing w:line="276" w:lineRule="auto"/>
        <w:rPr>
          <w:rFonts w:ascii="Arial" w:hAnsi="Arial" w:cs="Arial"/>
        </w:rPr>
      </w:pPr>
      <w:r w:rsidRPr="00F956C4">
        <w:rPr>
          <w:rFonts w:ascii="Arial" w:hAnsi="Arial" w:cs="Arial"/>
          <w:u w:val="single"/>
        </w:rPr>
        <w:t>Gabriel Tarde (1843-1904</w:t>
      </w:r>
      <w:r w:rsidRPr="00F956C4">
        <w:rPr>
          <w:rFonts w:ascii="Arial" w:hAnsi="Arial" w:cs="Arial"/>
        </w:rPr>
        <w:t>): French sociologist, criminologist</w:t>
      </w:r>
    </w:p>
    <w:p w:rsidR="00F956C4" w:rsidRPr="00F956C4" w:rsidRDefault="006F11F1" w:rsidP="006F11F1">
      <w:pPr>
        <w:pStyle w:val="Paragraphedeliste"/>
        <w:numPr>
          <w:ilvl w:val="0"/>
          <w:numId w:val="7"/>
        </w:numPr>
        <w:spacing w:line="276" w:lineRule="auto"/>
        <w:rPr>
          <w:rFonts w:ascii="Arial" w:hAnsi="Arial" w:cs="Arial"/>
        </w:rPr>
      </w:pPr>
      <w:r w:rsidRPr="00F956C4">
        <w:rPr>
          <w:rFonts w:ascii="Arial" w:hAnsi="Arial" w:cs="Arial"/>
        </w:rPr>
        <w:t>Conflict with Durkheim via his theory of social interaction (“</w:t>
      </w:r>
      <w:proofErr w:type="spellStart"/>
      <w:r w:rsidRPr="00F956C4">
        <w:rPr>
          <w:rFonts w:ascii="Arial" w:hAnsi="Arial" w:cs="Arial"/>
        </w:rPr>
        <w:t>intermental</w:t>
      </w:r>
      <w:r w:rsidR="00F956C4">
        <w:rPr>
          <w:rFonts w:ascii="Arial" w:hAnsi="Arial" w:cs="Arial"/>
        </w:rPr>
        <w:t>activity</w:t>
      </w:r>
      <w:proofErr w:type="spellEnd"/>
      <w:r w:rsidR="00F956C4">
        <w:rPr>
          <w:rFonts w:ascii="Arial" w:hAnsi="Arial" w:cs="Arial"/>
        </w:rPr>
        <w:t>”), which</w:t>
      </w:r>
      <w:r w:rsidR="00F956C4" w:rsidRPr="00F956C4">
        <w:rPr>
          <w:rFonts w:ascii="Arial" w:hAnsi="Arial" w:cs="Arial"/>
        </w:rPr>
        <w:t xml:space="preserve"> emphasized the   individual in an  aggregate of persons</w:t>
      </w:r>
    </w:p>
    <w:p w:rsidR="00F956C4" w:rsidRDefault="006F11F1" w:rsidP="006F11F1">
      <w:pPr>
        <w:pStyle w:val="Paragraphedeliste"/>
        <w:numPr>
          <w:ilvl w:val="0"/>
          <w:numId w:val="7"/>
        </w:numPr>
        <w:spacing w:line="276" w:lineRule="auto"/>
        <w:rPr>
          <w:rFonts w:ascii="Arial" w:hAnsi="Arial" w:cs="Arial"/>
        </w:rPr>
      </w:pPr>
      <w:r w:rsidRPr="00F956C4">
        <w:rPr>
          <w:rFonts w:ascii="Arial" w:hAnsi="Arial" w:cs="Arial"/>
        </w:rPr>
        <w:t>Attacked extreme</w:t>
      </w:r>
      <w:r w:rsidR="00F956C4">
        <w:rPr>
          <w:rFonts w:ascii="Arial" w:hAnsi="Arial" w:cs="Arial"/>
        </w:rPr>
        <w:t xml:space="preserve"> </w:t>
      </w:r>
      <w:r w:rsidR="00F956C4" w:rsidRPr="00F956C4">
        <w:rPr>
          <w:rFonts w:ascii="Arial" w:hAnsi="Arial" w:cs="Arial"/>
        </w:rPr>
        <w:t>biological causation</w:t>
      </w:r>
      <w:r w:rsidR="00F956C4">
        <w:rPr>
          <w:rFonts w:ascii="Arial" w:hAnsi="Arial" w:cs="Arial"/>
        </w:rPr>
        <w:t xml:space="preserve"> </w:t>
      </w:r>
      <w:r w:rsidR="00F956C4" w:rsidRPr="00F956C4">
        <w:rPr>
          <w:rFonts w:ascii="Arial" w:hAnsi="Arial" w:cs="Arial"/>
        </w:rPr>
        <w:t>theories of Lombroso</w:t>
      </w:r>
      <w:r w:rsidR="00F956C4">
        <w:rPr>
          <w:rFonts w:ascii="Arial" w:hAnsi="Arial" w:cs="Arial"/>
        </w:rPr>
        <w:t xml:space="preserve">. </w:t>
      </w:r>
    </w:p>
    <w:p w:rsidR="00F956C4" w:rsidRDefault="00F956C4" w:rsidP="006F11F1">
      <w:pPr>
        <w:spacing w:line="276" w:lineRule="auto"/>
        <w:rPr>
          <w:rFonts w:ascii="Arial" w:hAnsi="Arial" w:cs="Arial"/>
        </w:rPr>
      </w:pPr>
    </w:p>
    <w:p w:rsidR="006F11F1" w:rsidRPr="00F956C4" w:rsidRDefault="006F11F1" w:rsidP="006F11F1">
      <w:pPr>
        <w:spacing w:line="276" w:lineRule="auto"/>
        <w:rPr>
          <w:rFonts w:ascii="Arial" w:hAnsi="Arial" w:cs="Arial"/>
          <w:u w:val="single"/>
        </w:rPr>
      </w:pPr>
      <w:r w:rsidRPr="00F956C4">
        <w:rPr>
          <w:rFonts w:ascii="Arial" w:hAnsi="Arial" w:cs="Arial"/>
          <w:u w:val="single"/>
        </w:rPr>
        <w:t xml:space="preserve">Ibn </w:t>
      </w:r>
      <w:proofErr w:type="spellStart"/>
      <w:r w:rsidRPr="00F956C4">
        <w:rPr>
          <w:rFonts w:ascii="Arial" w:hAnsi="Arial" w:cs="Arial"/>
          <w:u w:val="single"/>
        </w:rPr>
        <w:t>Khaldun</w:t>
      </w:r>
      <w:proofErr w:type="spellEnd"/>
      <w:r w:rsidRPr="00F956C4">
        <w:rPr>
          <w:rFonts w:ascii="Arial" w:hAnsi="Arial" w:cs="Arial"/>
          <w:u w:val="single"/>
        </w:rPr>
        <w:t xml:space="preserve"> (1332-1406)</w:t>
      </w:r>
    </w:p>
    <w:p w:rsidR="00F956C4" w:rsidRPr="00F956C4" w:rsidRDefault="006F11F1" w:rsidP="006F11F1">
      <w:pPr>
        <w:pStyle w:val="Paragraphedeliste"/>
        <w:numPr>
          <w:ilvl w:val="0"/>
          <w:numId w:val="7"/>
        </w:numPr>
        <w:spacing w:line="276" w:lineRule="auto"/>
        <w:rPr>
          <w:rFonts w:ascii="Arial" w:hAnsi="Arial" w:cs="Arial"/>
        </w:rPr>
      </w:pPr>
      <w:r w:rsidRPr="00F956C4">
        <w:rPr>
          <w:rFonts w:ascii="Arial" w:hAnsi="Arial" w:cs="Arial"/>
        </w:rPr>
        <w:t>Considered by some to be a founding father of sociology,</w:t>
      </w:r>
      <w:r w:rsidR="00F956C4">
        <w:rPr>
          <w:rFonts w:ascii="Arial" w:hAnsi="Arial" w:cs="Arial"/>
        </w:rPr>
        <w:t xml:space="preserve"> </w:t>
      </w:r>
      <w:r w:rsidR="00F956C4" w:rsidRPr="00F956C4">
        <w:rPr>
          <w:rFonts w:ascii="Arial" w:hAnsi="Arial" w:cs="Arial"/>
        </w:rPr>
        <w:t>economics, historiography</w:t>
      </w:r>
    </w:p>
    <w:p w:rsidR="00F956C4" w:rsidRPr="004065F7" w:rsidRDefault="006F11F1" w:rsidP="006F11F1">
      <w:pPr>
        <w:pStyle w:val="Paragraphedeliste"/>
        <w:numPr>
          <w:ilvl w:val="0"/>
          <w:numId w:val="7"/>
        </w:numPr>
        <w:spacing w:line="276" w:lineRule="auto"/>
        <w:rPr>
          <w:rFonts w:ascii="Arial" w:hAnsi="Arial" w:cs="Arial"/>
        </w:rPr>
      </w:pPr>
      <w:r w:rsidRPr="00F956C4">
        <w:rPr>
          <w:rFonts w:ascii="Arial" w:hAnsi="Arial" w:cs="Arial"/>
        </w:rPr>
        <w:t>Economic growth theory,</w:t>
      </w:r>
      <w:r w:rsidR="00F956C4" w:rsidRPr="00F956C4">
        <w:rPr>
          <w:rFonts w:ascii="Arial" w:hAnsi="Arial" w:cs="Arial"/>
        </w:rPr>
        <w:t xml:space="preserve"> social cohesion, supply and</w:t>
      </w:r>
      <w:r w:rsidR="00F956C4">
        <w:rPr>
          <w:rFonts w:ascii="Arial" w:hAnsi="Arial" w:cs="Arial"/>
        </w:rPr>
        <w:t xml:space="preserve"> </w:t>
      </w:r>
      <w:r w:rsidR="00F956C4" w:rsidRPr="00F956C4">
        <w:rPr>
          <w:rFonts w:ascii="Arial" w:hAnsi="Arial" w:cs="Arial"/>
        </w:rPr>
        <w:t>demand, cyclical theory of empires</w:t>
      </w:r>
    </w:p>
    <w:p w:rsidR="009E482E" w:rsidRPr="002A3F01" w:rsidRDefault="009E482E" w:rsidP="006F11F1">
      <w:pPr>
        <w:spacing w:line="276" w:lineRule="auto"/>
        <w:rPr>
          <w:rFonts w:ascii="Arial" w:hAnsi="Arial" w:cs="Arial"/>
        </w:rPr>
      </w:pPr>
      <w:r w:rsidRPr="002A3F01">
        <w:rPr>
          <w:rFonts w:ascii="Arial" w:hAnsi="Arial" w:cs="Arial"/>
          <w:highlight w:val="yellow"/>
        </w:rPr>
        <w:t>Conflict Theory</w:t>
      </w:r>
      <w:r w:rsidRPr="002A3F01">
        <w:rPr>
          <w:rFonts w:ascii="Arial" w:hAnsi="Arial" w:cs="Arial"/>
        </w:rPr>
        <w:t xml:space="preserve">: </w:t>
      </w:r>
    </w:p>
    <w:p w:rsidR="00F956C4" w:rsidRDefault="00F956C4" w:rsidP="006F11F1">
      <w:pPr>
        <w:pStyle w:val="Paragraphedeliste"/>
        <w:numPr>
          <w:ilvl w:val="0"/>
          <w:numId w:val="3"/>
        </w:numPr>
        <w:spacing w:line="276" w:lineRule="auto"/>
        <w:rPr>
          <w:rFonts w:ascii="Arial" w:hAnsi="Arial" w:cs="Arial"/>
        </w:rPr>
      </w:pPr>
      <w:r>
        <w:rPr>
          <w:rFonts w:ascii="Arial" w:hAnsi="Arial" w:cs="Arial"/>
        </w:rPr>
        <w:t xml:space="preserve">Macro </w:t>
      </w:r>
    </w:p>
    <w:p w:rsidR="00C1481F" w:rsidRPr="002A3F01" w:rsidRDefault="00C1481F" w:rsidP="006F11F1">
      <w:pPr>
        <w:pStyle w:val="Paragraphedeliste"/>
        <w:numPr>
          <w:ilvl w:val="0"/>
          <w:numId w:val="3"/>
        </w:numPr>
        <w:spacing w:line="276" w:lineRule="auto"/>
        <w:rPr>
          <w:rFonts w:ascii="Arial" w:hAnsi="Arial" w:cs="Arial"/>
        </w:rPr>
      </w:pPr>
      <w:r w:rsidRPr="002A3F01">
        <w:rPr>
          <w:rFonts w:ascii="Arial" w:hAnsi="Arial" w:cs="Arial"/>
        </w:rPr>
        <w:t xml:space="preserve">Karl Marx 1818-1883 -&gt; claim to fame: communist manifesto. </w:t>
      </w:r>
    </w:p>
    <w:p w:rsidR="009E482E" w:rsidRPr="002A3F01" w:rsidRDefault="009E482E" w:rsidP="006F11F1">
      <w:pPr>
        <w:pStyle w:val="Paragraphedeliste"/>
        <w:numPr>
          <w:ilvl w:val="0"/>
          <w:numId w:val="3"/>
        </w:numPr>
        <w:spacing w:line="276" w:lineRule="auto"/>
        <w:rPr>
          <w:rFonts w:ascii="Arial" w:hAnsi="Arial" w:cs="Arial"/>
        </w:rPr>
      </w:pPr>
      <w:r w:rsidRPr="002A3F01">
        <w:rPr>
          <w:rFonts w:ascii="Arial" w:hAnsi="Arial" w:cs="Arial"/>
        </w:rPr>
        <w:t xml:space="preserve">Marx ideas is the notion of Class conflict, the struggle between classes to resist and overcome the opposition of other classes. </w:t>
      </w:r>
    </w:p>
    <w:p w:rsidR="009E482E" w:rsidRPr="002A3F01" w:rsidRDefault="009E482E" w:rsidP="006F11F1">
      <w:pPr>
        <w:pStyle w:val="Paragraphedeliste"/>
        <w:numPr>
          <w:ilvl w:val="0"/>
          <w:numId w:val="3"/>
        </w:numPr>
        <w:spacing w:line="276" w:lineRule="auto"/>
        <w:rPr>
          <w:rFonts w:ascii="Arial" w:hAnsi="Arial" w:cs="Arial"/>
        </w:rPr>
      </w:pPr>
      <w:r w:rsidRPr="002A3F01">
        <w:rPr>
          <w:rFonts w:ascii="Arial" w:hAnsi="Arial" w:cs="Arial"/>
        </w:rPr>
        <w:t xml:space="preserve">Marx argued that owners of industry are eager to both improve the way work is organized and to adopt new tools, machines, and production methods. </w:t>
      </w:r>
    </w:p>
    <w:p w:rsidR="009E482E" w:rsidRPr="002A3F01" w:rsidRDefault="009E482E" w:rsidP="006F11F1">
      <w:pPr>
        <w:pStyle w:val="Paragraphedeliste"/>
        <w:numPr>
          <w:ilvl w:val="1"/>
          <w:numId w:val="3"/>
        </w:numPr>
        <w:spacing w:line="276" w:lineRule="auto"/>
        <w:rPr>
          <w:rFonts w:ascii="Arial" w:hAnsi="Arial" w:cs="Arial"/>
        </w:rPr>
      </w:pPr>
      <w:r w:rsidRPr="002A3F01">
        <w:rPr>
          <w:rFonts w:ascii="Arial" w:hAnsi="Arial" w:cs="Arial"/>
        </w:rPr>
        <w:t xml:space="preserve">These innovations allow them to produce more, earn higher profits and drive inefficient competitors out of business. </w:t>
      </w:r>
    </w:p>
    <w:p w:rsidR="009E482E" w:rsidRPr="002A3F01" w:rsidRDefault="009E482E" w:rsidP="006F11F1">
      <w:pPr>
        <w:pStyle w:val="Paragraphedeliste"/>
        <w:numPr>
          <w:ilvl w:val="1"/>
          <w:numId w:val="3"/>
        </w:numPr>
        <w:spacing w:line="276" w:lineRule="auto"/>
        <w:rPr>
          <w:rFonts w:ascii="Arial" w:hAnsi="Arial" w:cs="Arial"/>
        </w:rPr>
      </w:pPr>
      <w:r w:rsidRPr="002A3F01">
        <w:rPr>
          <w:rFonts w:ascii="Arial" w:hAnsi="Arial" w:cs="Arial"/>
        </w:rPr>
        <w:t xml:space="preserve">This also drive for profits also causes capitalists to concentrate workers in larger and larger establishments, keep wages as low as possible and invest as little as possible in improving working conditions. </w:t>
      </w:r>
    </w:p>
    <w:p w:rsidR="009E482E" w:rsidRPr="002A3F01" w:rsidRDefault="009E482E" w:rsidP="006F11F1">
      <w:pPr>
        <w:pStyle w:val="Paragraphedeliste"/>
        <w:numPr>
          <w:ilvl w:val="0"/>
          <w:numId w:val="3"/>
        </w:numPr>
        <w:spacing w:line="276" w:lineRule="auto"/>
        <w:rPr>
          <w:rFonts w:ascii="Arial" w:hAnsi="Arial" w:cs="Arial"/>
        </w:rPr>
      </w:pPr>
      <w:r w:rsidRPr="002A3F01">
        <w:rPr>
          <w:rFonts w:ascii="Arial" w:hAnsi="Arial" w:cs="Arial"/>
          <w:highlight w:val="yellow"/>
        </w:rPr>
        <w:t>Class consciousness</w:t>
      </w:r>
      <w:r w:rsidRPr="002A3F01">
        <w:rPr>
          <w:rFonts w:ascii="Arial" w:hAnsi="Arial" w:cs="Arial"/>
        </w:rPr>
        <w:t xml:space="preserve">: believed that workers would ultimately become award of belonging to the same exploited class. </w:t>
      </w:r>
    </w:p>
    <w:p w:rsidR="009E482E" w:rsidRPr="002A3F01" w:rsidRDefault="00C1481F" w:rsidP="006F11F1">
      <w:pPr>
        <w:pStyle w:val="Paragraphedeliste"/>
        <w:numPr>
          <w:ilvl w:val="0"/>
          <w:numId w:val="3"/>
        </w:numPr>
        <w:spacing w:line="276" w:lineRule="auto"/>
        <w:rPr>
          <w:rFonts w:ascii="Arial" w:hAnsi="Arial" w:cs="Arial"/>
        </w:rPr>
      </w:pPr>
      <w:r w:rsidRPr="002A3F01">
        <w:rPr>
          <w:rFonts w:ascii="Arial" w:hAnsi="Arial" w:cs="Arial"/>
          <w:highlight w:val="yellow"/>
        </w:rPr>
        <w:t>False consciousness</w:t>
      </w:r>
      <w:r w:rsidRPr="002A3F01">
        <w:rPr>
          <w:rFonts w:ascii="Arial" w:hAnsi="Arial" w:cs="Arial"/>
        </w:rPr>
        <w:t xml:space="preserve">: </w:t>
      </w:r>
    </w:p>
    <w:p w:rsidR="00C1481F" w:rsidRPr="002A3F01" w:rsidRDefault="00C1481F" w:rsidP="006F11F1">
      <w:pPr>
        <w:pStyle w:val="Paragraphedeliste"/>
        <w:numPr>
          <w:ilvl w:val="0"/>
          <w:numId w:val="3"/>
        </w:numPr>
        <w:spacing w:line="276" w:lineRule="auto"/>
        <w:rPr>
          <w:rFonts w:ascii="Arial" w:hAnsi="Arial" w:cs="Arial"/>
        </w:rPr>
      </w:pPr>
      <w:r w:rsidRPr="002A3F01">
        <w:rPr>
          <w:rFonts w:ascii="Arial" w:hAnsi="Arial" w:cs="Arial"/>
          <w:highlight w:val="yellow"/>
        </w:rPr>
        <w:t>Alienated labour</w:t>
      </w:r>
      <w:r w:rsidRPr="002A3F01">
        <w:rPr>
          <w:rFonts w:ascii="Arial" w:hAnsi="Arial" w:cs="Arial"/>
        </w:rPr>
        <w:t>:</w:t>
      </w:r>
    </w:p>
    <w:p w:rsidR="00C1481F" w:rsidRDefault="00C1481F" w:rsidP="006F11F1">
      <w:pPr>
        <w:pStyle w:val="Paragraphedeliste"/>
        <w:numPr>
          <w:ilvl w:val="0"/>
          <w:numId w:val="3"/>
        </w:numPr>
        <w:spacing w:line="276" w:lineRule="auto"/>
        <w:rPr>
          <w:rFonts w:ascii="Arial" w:hAnsi="Arial" w:cs="Arial"/>
        </w:rPr>
      </w:pPr>
      <w:r w:rsidRPr="002A3F01">
        <w:rPr>
          <w:rFonts w:ascii="Arial" w:hAnsi="Arial" w:cs="Arial"/>
          <w:highlight w:val="yellow"/>
        </w:rPr>
        <w:t>Historical materialism</w:t>
      </w:r>
      <w:r w:rsidRPr="002A3F01">
        <w:rPr>
          <w:rFonts w:ascii="Arial" w:hAnsi="Arial" w:cs="Arial"/>
        </w:rPr>
        <w:t xml:space="preserve">: </w:t>
      </w:r>
    </w:p>
    <w:p w:rsidR="00F956C4" w:rsidRDefault="00F956C4" w:rsidP="006F11F1">
      <w:pPr>
        <w:spacing w:line="276" w:lineRule="auto"/>
        <w:rPr>
          <w:rFonts w:ascii="Arial" w:hAnsi="Arial" w:cs="Arial"/>
        </w:rPr>
      </w:pPr>
    </w:p>
    <w:p w:rsidR="00F956C4" w:rsidRPr="002A3F01" w:rsidRDefault="00F956C4" w:rsidP="006F11F1">
      <w:pPr>
        <w:spacing w:line="276" w:lineRule="auto"/>
        <w:rPr>
          <w:rFonts w:ascii="Arial" w:hAnsi="Arial" w:cs="Arial"/>
        </w:rPr>
      </w:pPr>
      <w:r w:rsidRPr="002A3F01">
        <w:rPr>
          <w:rFonts w:ascii="Arial" w:hAnsi="Arial" w:cs="Arial"/>
          <w:highlight w:val="yellow"/>
        </w:rPr>
        <w:t>Class conflict</w:t>
      </w:r>
      <w:r w:rsidRPr="002A3F01">
        <w:rPr>
          <w:rFonts w:ascii="Arial" w:hAnsi="Arial" w:cs="Arial"/>
        </w:rPr>
        <w:t xml:space="preserve">: is the struggle between classes to resist and overcome the opposition of other classes. </w:t>
      </w:r>
    </w:p>
    <w:p w:rsidR="00C1481F" w:rsidRPr="002A3F01" w:rsidRDefault="00C1481F" w:rsidP="006F11F1">
      <w:pPr>
        <w:spacing w:line="276" w:lineRule="auto"/>
        <w:ind w:left="360"/>
        <w:rPr>
          <w:rFonts w:ascii="Arial" w:hAnsi="Arial" w:cs="Arial"/>
        </w:rPr>
      </w:pPr>
    </w:p>
    <w:p w:rsidR="009E482E" w:rsidRDefault="00C1481F" w:rsidP="006F11F1">
      <w:pPr>
        <w:spacing w:line="276" w:lineRule="auto"/>
        <w:rPr>
          <w:rFonts w:ascii="Arial" w:hAnsi="Arial" w:cs="Arial"/>
        </w:rPr>
      </w:pPr>
      <w:r w:rsidRPr="002A3F01">
        <w:rPr>
          <w:rFonts w:ascii="Arial" w:hAnsi="Arial" w:cs="Arial"/>
          <w:highlight w:val="yellow"/>
        </w:rPr>
        <w:t>Cultural Hegemony</w:t>
      </w:r>
      <w:r w:rsidRPr="002A3F01">
        <w:rPr>
          <w:rFonts w:ascii="Arial" w:hAnsi="Arial" w:cs="Arial"/>
        </w:rPr>
        <w:t xml:space="preserve">: Involves the control of a culture by dominant classes and other groups to the point where their values are universally accepted as common sense. </w:t>
      </w:r>
    </w:p>
    <w:p w:rsidR="00F956C4" w:rsidRDefault="00F956C4" w:rsidP="006F11F1">
      <w:pPr>
        <w:spacing w:line="276" w:lineRule="auto"/>
        <w:rPr>
          <w:rFonts w:ascii="Arial" w:hAnsi="Arial" w:cs="Arial"/>
        </w:rPr>
      </w:pPr>
    </w:p>
    <w:p w:rsidR="004065F7" w:rsidRDefault="004065F7" w:rsidP="006F11F1">
      <w:pPr>
        <w:spacing w:line="276" w:lineRule="auto"/>
        <w:rPr>
          <w:rFonts w:ascii="Arial" w:hAnsi="Arial" w:cs="Arial"/>
        </w:rPr>
      </w:pPr>
    </w:p>
    <w:p w:rsidR="00F956C4" w:rsidRPr="002A3F01" w:rsidRDefault="00F956C4" w:rsidP="006F11F1">
      <w:pPr>
        <w:spacing w:line="276" w:lineRule="auto"/>
        <w:rPr>
          <w:rFonts w:ascii="Arial" w:hAnsi="Arial" w:cs="Arial"/>
        </w:rPr>
      </w:pPr>
      <w:r>
        <w:rPr>
          <w:rFonts w:ascii="Arial" w:hAnsi="Arial" w:cs="Arial"/>
        </w:rPr>
        <w:t xml:space="preserve">Inter-related. Post-theories and social constructivism. </w:t>
      </w:r>
    </w:p>
    <w:p w:rsidR="00C1481F" w:rsidRPr="00F956C4" w:rsidRDefault="00C1481F" w:rsidP="006F11F1">
      <w:pPr>
        <w:pStyle w:val="Paragraphedeliste"/>
        <w:numPr>
          <w:ilvl w:val="0"/>
          <w:numId w:val="11"/>
        </w:numPr>
        <w:spacing w:line="276" w:lineRule="auto"/>
        <w:rPr>
          <w:rFonts w:ascii="Arial" w:hAnsi="Arial" w:cs="Arial"/>
        </w:rPr>
      </w:pPr>
      <w:r w:rsidRPr="00F956C4">
        <w:rPr>
          <w:rFonts w:ascii="Arial" w:hAnsi="Arial" w:cs="Arial"/>
          <w:highlight w:val="yellow"/>
        </w:rPr>
        <w:t>Post-structuralism</w:t>
      </w:r>
      <w:r w:rsidRPr="00F956C4">
        <w:rPr>
          <w:rFonts w:ascii="Arial" w:hAnsi="Arial" w:cs="Arial"/>
        </w:rPr>
        <w:t xml:space="preserve">: a school of thought that originated in the mid-twentieth-century France, denied the stability of social relations and of cultures, their capacity to always shape how people think and act, and their neat categorization of social and cultural elements as binary opposites. </w:t>
      </w:r>
    </w:p>
    <w:p w:rsidR="00984A4C" w:rsidRPr="002A3F01" w:rsidRDefault="00984A4C" w:rsidP="006F11F1">
      <w:pPr>
        <w:pStyle w:val="Paragraphedeliste"/>
        <w:numPr>
          <w:ilvl w:val="0"/>
          <w:numId w:val="3"/>
        </w:numPr>
        <w:spacing w:line="276" w:lineRule="auto"/>
        <w:rPr>
          <w:rFonts w:ascii="Arial" w:hAnsi="Arial" w:cs="Arial"/>
        </w:rPr>
      </w:pPr>
      <w:r w:rsidRPr="002A3F01">
        <w:rPr>
          <w:rFonts w:ascii="Arial" w:hAnsi="Arial" w:cs="Arial"/>
        </w:rPr>
        <w:t xml:space="preserve">We use the term opposite sex however it is incorrect to assume that men and women are opposites in their sexual identities, preferences and behaviors. </w:t>
      </w:r>
    </w:p>
    <w:p w:rsidR="00984A4C" w:rsidRPr="002A3F01" w:rsidRDefault="00984A4C" w:rsidP="006F11F1">
      <w:pPr>
        <w:pStyle w:val="Paragraphedeliste"/>
        <w:numPr>
          <w:ilvl w:val="1"/>
          <w:numId w:val="3"/>
        </w:numPr>
        <w:spacing w:line="276" w:lineRule="auto"/>
        <w:rPr>
          <w:rFonts w:ascii="Arial" w:hAnsi="Arial" w:cs="Arial"/>
        </w:rPr>
      </w:pPr>
      <w:r w:rsidRPr="002A3F01">
        <w:rPr>
          <w:rFonts w:ascii="Arial" w:hAnsi="Arial" w:cs="Arial"/>
        </w:rPr>
        <w:t>It is more accurate to say that men and women are arrayed alone one scale with respect to their sexual behaviors, a second scale with respect to their sexual preferences, and a 3</w:t>
      </w:r>
      <w:r w:rsidRPr="002A3F01">
        <w:rPr>
          <w:rFonts w:ascii="Arial" w:hAnsi="Arial" w:cs="Arial"/>
          <w:vertAlign w:val="superscript"/>
        </w:rPr>
        <w:t>rd</w:t>
      </w:r>
      <w:r w:rsidRPr="002A3F01">
        <w:rPr>
          <w:rFonts w:ascii="Arial" w:hAnsi="Arial" w:cs="Arial"/>
        </w:rPr>
        <w:t xml:space="preserve"> scale in reference to their sexual behaviors.  </w:t>
      </w:r>
    </w:p>
    <w:p w:rsidR="00984A4C" w:rsidRPr="002A3F01" w:rsidRDefault="00984A4C" w:rsidP="006F11F1">
      <w:pPr>
        <w:pStyle w:val="Paragraphedeliste"/>
        <w:numPr>
          <w:ilvl w:val="0"/>
          <w:numId w:val="3"/>
        </w:numPr>
        <w:spacing w:line="276" w:lineRule="auto"/>
        <w:rPr>
          <w:rFonts w:ascii="Arial" w:hAnsi="Arial" w:cs="Arial"/>
        </w:rPr>
      </w:pPr>
      <w:r w:rsidRPr="002A3F01">
        <w:rPr>
          <w:rFonts w:ascii="Arial" w:hAnsi="Arial" w:cs="Arial"/>
          <w:u w:val="single"/>
        </w:rPr>
        <w:t>Michel Foucault</w:t>
      </w:r>
      <w:r w:rsidRPr="002A3F01">
        <w:rPr>
          <w:rFonts w:ascii="Arial" w:hAnsi="Arial" w:cs="Arial"/>
        </w:rPr>
        <w:t xml:space="preserve"> was part of the movement in French </w:t>
      </w:r>
    </w:p>
    <w:p w:rsidR="00F956C4" w:rsidRPr="00F956C4" w:rsidRDefault="00984A4C" w:rsidP="006F11F1">
      <w:pPr>
        <w:pStyle w:val="Paragraphedeliste"/>
        <w:numPr>
          <w:ilvl w:val="1"/>
          <w:numId w:val="3"/>
        </w:numPr>
        <w:spacing w:line="276" w:lineRule="auto"/>
        <w:rPr>
          <w:rFonts w:ascii="Arial" w:hAnsi="Arial" w:cs="Arial"/>
        </w:rPr>
      </w:pPr>
      <w:r w:rsidRPr="002A3F01">
        <w:rPr>
          <w:rFonts w:ascii="Arial" w:hAnsi="Arial" w:cs="Arial"/>
        </w:rPr>
        <w:t xml:space="preserve">He believed that: </w:t>
      </w:r>
      <w:r w:rsidR="00C1481F" w:rsidRPr="002A3F01">
        <w:rPr>
          <w:rFonts w:ascii="Arial" w:hAnsi="Arial" w:cs="Arial"/>
        </w:rPr>
        <w:t xml:space="preserve"> power is exercised in every social interaction, but every social interaction is also subject to resistance by subordinates. </w:t>
      </w:r>
      <w:r w:rsidRPr="002A3F01">
        <w:rPr>
          <w:rFonts w:ascii="Arial" w:hAnsi="Arial" w:cs="Arial"/>
        </w:rPr>
        <w:t xml:space="preserve">Dominant groups and individuals must continuously renew their power relations to maintain control but sometimes they fail, providing subordinates the opportunity to assert their interests. </w:t>
      </w:r>
    </w:p>
    <w:p w:rsidR="00984A4C" w:rsidRPr="00F956C4" w:rsidRDefault="006F11F1" w:rsidP="006F11F1">
      <w:pPr>
        <w:pStyle w:val="Paragraphedeliste"/>
        <w:numPr>
          <w:ilvl w:val="0"/>
          <w:numId w:val="11"/>
        </w:numPr>
        <w:spacing w:line="276" w:lineRule="auto"/>
        <w:rPr>
          <w:rFonts w:ascii="Arial" w:hAnsi="Arial" w:cs="Arial"/>
        </w:rPr>
      </w:pPr>
      <w:r w:rsidRPr="00F956C4">
        <w:rPr>
          <w:rFonts w:ascii="Arial" w:hAnsi="Arial" w:cs="Arial"/>
          <w:highlight w:val="yellow"/>
        </w:rPr>
        <w:t>Post-modernism</w:t>
      </w:r>
      <w:r w:rsidRPr="00F956C4">
        <w:rPr>
          <w:rFonts w:ascii="Arial" w:hAnsi="Arial" w:cs="Arial"/>
        </w:rPr>
        <w:t>: engages the uncertainties created by modernization; often questions our representation of things (no absolute truths); failure of ‘the modern project’ (popular since 1970s)</w:t>
      </w:r>
    </w:p>
    <w:p w:rsidR="00F956C4" w:rsidRPr="00F956C4" w:rsidRDefault="00F956C4" w:rsidP="006F11F1">
      <w:pPr>
        <w:pStyle w:val="Paragraphedeliste"/>
        <w:numPr>
          <w:ilvl w:val="0"/>
          <w:numId w:val="11"/>
        </w:numPr>
        <w:spacing w:line="276" w:lineRule="auto"/>
        <w:rPr>
          <w:rFonts w:ascii="Arial" w:hAnsi="Arial" w:cs="Arial"/>
        </w:rPr>
      </w:pPr>
      <w:r w:rsidRPr="00F956C4">
        <w:rPr>
          <w:rFonts w:ascii="Arial" w:hAnsi="Arial" w:cs="Arial"/>
          <w:highlight w:val="yellow"/>
        </w:rPr>
        <w:t>Social constructionism</w:t>
      </w:r>
      <w:r w:rsidRPr="00F956C4">
        <w:rPr>
          <w:rFonts w:ascii="Arial" w:hAnsi="Arial" w:cs="Arial"/>
        </w:rPr>
        <w:t xml:space="preserve">: argues that apparently natural or innate features of life are often sustained by social processes that vary historically and culturally. </w:t>
      </w:r>
    </w:p>
    <w:p w:rsidR="00984A4C" w:rsidRPr="002A3F01" w:rsidRDefault="00984A4C" w:rsidP="006F11F1">
      <w:pPr>
        <w:spacing w:line="276" w:lineRule="auto"/>
        <w:rPr>
          <w:rFonts w:ascii="Arial" w:hAnsi="Arial" w:cs="Arial"/>
        </w:rPr>
      </w:pPr>
    </w:p>
    <w:p w:rsidR="00984A4C" w:rsidRDefault="009E482E" w:rsidP="006F11F1">
      <w:pPr>
        <w:spacing w:line="276" w:lineRule="auto"/>
        <w:rPr>
          <w:rFonts w:ascii="Arial" w:hAnsi="Arial" w:cs="Arial"/>
        </w:rPr>
      </w:pPr>
      <w:r w:rsidRPr="002A3F01">
        <w:rPr>
          <w:rFonts w:ascii="Arial" w:hAnsi="Arial" w:cs="Arial"/>
          <w:highlight w:val="yellow"/>
        </w:rPr>
        <w:t>Symbolic interactionism</w:t>
      </w:r>
      <w:r w:rsidRPr="002A3F01">
        <w:rPr>
          <w:rFonts w:ascii="Arial" w:hAnsi="Arial" w:cs="Arial"/>
        </w:rPr>
        <w:t xml:space="preserve">: </w:t>
      </w:r>
      <w:r w:rsidR="002A3F01" w:rsidRPr="002A3F01">
        <w:rPr>
          <w:rFonts w:ascii="Arial" w:hAnsi="Arial" w:cs="Arial"/>
        </w:rPr>
        <w:t xml:space="preserve">focuses on interaction in </w:t>
      </w:r>
      <w:proofErr w:type="spellStart"/>
      <w:r w:rsidR="002A3F01" w:rsidRPr="002A3F01">
        <w:rPr>
          <w:rFonts w:ascii="Arial" w:hAnsi="Arial" w:cs="Arial"/>
        </w:rPr>
        <w:t>microlevel</w:t>
      </w:r>
      <w:proofErr w:type="spellEnd"/>
      <w:r w:rsidR="002A3F01" w:rsidRPr="002A3F01">
        <w:rPr>
          <w:rFonts w:ascii="Arial" w:hAnsi="Arial" w:cs="Arial"/>
        </w:rPr>
        <w:t xml:space="preserve"> social settings and emphasized that an adequate explanation of social behavior requires understanding the subjective meaning of people attach to their social circumstances. </w:t>
      </w:r>
    </w:p>
    <w:p w:rsidR="00F956C4" w:rsidRPr="00F956C4" w:rsidRDefault="00F956C4" w:rsidP="006F11F1">
      <w:pPr>
        <w:pStyle w:val="Paragraphedeliste"/>
        <w:numPr>
          <w:ilvl w:val="0"/>
          <w:numId w:val="1"/>
        </w:numPr>
        <w:spacing w:line="276" w:lineRule="auto"/>
        <w:rPr>
          <w:rFonts w:ascii="Arial" w:hAnsi="Arial" w:cs="Arial"/>
        </w:rPr>
      </w:pPr>
      <w:r>
        <w:rPr>
          <w:rFonts w:ascii="Arial" w:hAnsi="Arial" w:cs="Arial"/>
        </w:rPr>
        <w:t xml:space="preserve">Micro </w:t>
      </w:r>
    </w:p>
    <w:p w:rsidR="00C1481F" w:rsidRPr="002A3F01" w:rsidRDefault="009E482E" w:rsidP="006F11F1">
      <w:pPr>
        <w:pStyle w:val="Paragraphedeliste"/>
        <w:numPr>
          <w:ilvl w:val="0"/>
          <w:numId w:val="1"/>
        </w:numPr>
        <w:spacing w:line="276" w:lineRule="auto"/>
        <w:rPr>
          <w:rFonts w:ascii="Arial" w:hAnsi="Arial" w:cs="Arial"/>
        </w:rPr>
      </w:pPr>
      <w:r w:rsidRPr="002A3F01">
        <w:rPr>
          <w:rFonts w:ascii="Arial" w:hAnsi="Arial" w:cs="Arial"/>
          <w:u w:val="single"/>
        </w:rPr>
        <w:t>Max Weber</w:t>
      </w:r>
      <w:r w:rsidRPr="002A3F01">
        <w:rPr>
          <w:rFonts w:ascii="Arial" w:hAnsi="Arial" w:cs="Arial"/>
        </w:rPr>
        <w:t xml:space="preserve">: </w:t>
      </w:r>
      <w:r w:rsidR="006F11F1" w:rsidRPr="002A3F01">
        <w:rPr>
          <w:rFonts w:ascii="Arial" w:hAnsi="Arial" w:cs="Arial"/>
        </w:rPr>
        <w:t xml:space="preserve">– associated with both conflict theory </w:t>
      </w:r>
      <w:r w:rsidR="006F11F1" w:rsidRPr="002A3F01">
        <w:rPr>
          <w:rFonts w:ascii="Arial" w:hAnsi="Arial" w:cs="Arial"/>
          <w:u w:val="single"/>
        </w:rPr>
        <w:t>and</w:t>
      </w:r>
      <w:r w:rsidR="006F11F1" w:rsidRPr="002A3F01">
        <w:rPr>
          <w:rFonts w:ascii="Arial" w:hAnsi="Arial" w:cs="Arial"/>
        </w:rPr>
        <w:t xml:space="preserve"> symbolic interactionism</w:t>
      </w:r>
    </w:p>
    <w:p w:rsidR="00C1481F" w:rsidRPr="002A3F01" w:rsidRDefault="006F11F1" w:rsidP="006F11F1">
      <w:pPr>
        <w:pStyle w:val="Paragraphedeliste"/>
        <w:numPr>
          <w:ilvl w:val="1"/>
          <w:numId w:val="1"/>
        </w:numPr>
        <w:spacing w:line="276" w:lineRule="auto"/>
        <w:rPr>
          <w:rFonts w:ascii="Arial" w:hAnsi="Arial" w:cs="Arial"/>
          <w:u w:val="single"/>
        </w:rPr>
      </w:pPr>
      <w:r w:rsidRPr="002A3F01">
        <w:rPr>
          <w:rFonts w:ascii="Arial" w:hAnsi="Arial" w:cs="Arial"/>
        </w:rPr>
        <w:t xml:space="preserve">Critiqued Marx’s </w:t>
      </w:r>
      <w:proofErr w:type="spellStart"/>
      <w:r w:rsidRPr="002A3F01">
        <w:rPr>
          <w:rFonts w:ascii="Arial" w:hAnsi="Arial" w:cs="Arial"/>
          <w:u w:val="single"/>
        </w:rPr>
        <w:t>uni</w:t>
      </w:r>
      <w:proofErr w:type="spellEnd"/>
      <w:r w:rsidRPr="002A3F01">
        <w:rPr>
          <w:rFonts w:ascii="Arial" w:hAnsi="Arial" w:cs="Arial"/>
          <w:u w:val="single"/>
        </w:rPr>
        <w:t>-dimensional view of history, and showed how politics &amp; religion were as important as class</w:t>
      </w:r>
      <w:r w:rsidR="00C1481F" w:rsidRPr="002A3F01">
        <w:rPr>
          <w:rFonts w:ascii="Arial" w:hAnsi="Arial" w:cs="Arial"/>
          <w:u w:val="single"/>
        </w:rPr>
        <w:t xml:space="preserve">. </w:t>
      </w:r>
    </w:p>
    <w:p w:rsidR="00984A4C" w:rsidRPr="002A3F01" w:rsidRDefault="00984A4C" w:rsidP="006F11F1">
      <w:pPr>
        <w:pStyle w:val="Paragraphedeliste"/>
        <w:numPr>
          <w:ilvl w:val="1"/>
          <w:numId w:val="1"/>
        </w:numPr>
        <w:spacing w:line="276" w:lineRule="auto"/>
        <w:rPr>
          <w:rFonts w:ascii="Arial" w:hAnsi="Arial" w:cs="Arial"/>
        </w:rPr>
      </w:pPr>
      <w:r w:rsidRPr="002A3F01">
        <w:rPr>
          <w:rFonts w:ascii="Arial" w:hAnsi="Arial" w:cs="Arial"/>
          <w:highlight w:val="yellow"/>
        </w:rPr>
        <w:t>Protectant ethic:</w:t>
      </w:r>
      <w:r w:rsidRPr="002A3F01">
        <w:rPr>
          <w:rFonts w:ascii="Arial" w:hAnsi="Arial" w:cs="Arial"/>
        </w:rPr>
        <w:t xml:space="preserve"> </w:t>
      </w:r>
      <w:r w:rsidR="00E83A3D" w:rsidRPr="002A3F01">
        <w:rPr>
          <w:rFonts w:ascii="Arial" w:hAnsi="Arial" w:cs="Arial"/>
        </w:rPr>
        <w:t xml:space="preserve">is the belief that religious doubts can be reduces and a state of grace ensured if people work diligently and live modestly. </w:t>
      </w:r>
    </w:p>
    <w:p w:rsidR="00C1481F" w:rsidRPr="002A3F01" w:rsidRDefault="00E83A3D" w:rsidP="006F11F1">
      <w:pPr>
        <w:pStyle w:val="Paragraphedeliste"/>
        <w:numPr>
          <w:ilvl w:val="2"/>
          <w:numId w:val="1"/>
        </w:numPr>
        <w:spacing w:line="276" w:lineRule="auto"/>
        <w:rPr>
          <w:rFonts w:ascii="Arial" w:hAnsi="Arial" w:cs="Arial"/>
        </w:rPr>
      </w:pPr>
      <w:r w:rsidRPr="002A3F01">
        <w:rPr>
          <w:rFonts w:ascii="Arial" w:hAnsi="Arial" w:cs="Arial"/>
        </w:rPr>
        <w:t xml:space="preserve">According to weber, the protestant work ethic had the unintended effect of increasing savings and investment, and this stimulating capitalist growth. </w:t>
      </w:r>
    </w:p>
    <w:p w:rsidR="00E83A3D" w:rsidRPr="002A3F01" w:rsidRDefault="00E83A3D" w:rsidP="006F11F1">
      <w:pPr>
        <w:pStyle w:val="Paragraphedeliste"/>
        <w:numPr>
          <w:ilvl w:val="1"/>
          <w:numId w:val="1"/>
        </w:numPr>
        <w:spacing w:line="276" w:lineRule="auto"/>
        <w:rPr>
          <w:rFonts w:ascii="Arial" w:hAnsi="Arial" w:cs="Arial"/>
        </w:rPr>
      </w:pPr>
      <w:proofErr w:type="spellStart"/>
      <w:r w:rsidRPr="002A3F01">
        <w:rPr>
          <w:rFonts w:ascii="Arial" w:hAnsi="Arial" w:cs="Arial"/>
          <w:highlight w:val="yellow"/>
        </w:rPr>
        <w:t>Verstehen</w:t>
      </w:r>
      <w:proofErr w:type="spellEnd"/>
      <w:r w:rsidRPr="002A3F01">
        <w:rPr>
          <w:rFonts w:ascii="Arial" w:hAnsi="Arial" w:cs="Arial"/>
          <w:highlight w:val="yellow"/>
        </w:rPr>
        <w:t xml:space="preserve"> (understanding in German</w:t>
      </w:r>
      <w:r w:rsidRPr="002A3F01">
        <w:rPr>
          <w:rFonts w:ascii="Arial" w:hAnsi="Arial" w:cs="Arial"/>
        </w:rPr>
        <w:t xml:space="preserve">): the importance of empathically understanding people’s motives and the meaning they attach to things to gain a clear sense of the significance of their actions. </w:t>
      </w:r>
    </w:p>
    <w:p w:rsidR="00E83A3D" w:rsidRPr="002A3F01" w:rsidRDefault="00E83A3D" w:rsidP="006F11F1">
      <w:pPr>
        <w:pStyle w:val="Paragraphedeliste"/>
        <w:numPr>
          <w:ilvl w:val="0"/>
          <w:numId w:val="1"/>
        </w:numPr>
        <w:spacing w:line="276" w:lineRule="auto"/>
        <w:rPr>
          <w:rFonts w:ascii="Arial" w:hAnsi="Arial" w:cs="Arial"/>
        </w:rPr>
      </w:pPr>
      <w:r w:rsidRPr="002A3F01">
        <w:rPr>
          <w:rFonts w:ascii="Arial" w:hAnsi="Arial" w:cs="Arial"/>
          <w:u w:val="single"/>
        </w:rPr>
        <w:t>George Herbert Mead</w:t>
      </w:r>
      <w:r w:rsidRPr="002A3F01">
        <w:rPr>
          <w:rFonts w:ascii="Arial" w:hAnsi="Arial" w:cs="Arial"/>
        </w:rPr>
        <w:t xml:space="preserve"> (1863-1931): University of Chicago – driving force behind the study of how individual’s sense of self if formed in the course of interaction with other people. </w:t>
      </w:r>
    </w:p>
    <w:p w:rsidR="00E83A3D" w:rsidRPr="002A3F01" w:rsidRDefault="00E83A3D" w:rsidP="006F11F1">
      <w:pPr>
        <w:pStyle w:val="Paragraphedeliste"/>
        <w:numPr>
          <w:ilvl w:val="1"/>
          <w:numId w:val="1"/>
        </w:numPr>
        <w:spacing w:line="276" w:lineRule="auto"/>
        <w:rPr>
          <w:rFonts w:ascii="Arial" w:hAnsi="Arial" w:cs="Arial"/>
        </w:rPr>
      </w:pPr>
      <w:r w:rsidRPr="002A3F01">
        <w:rPr>
          <w:rFonts w:ascii="Arial" w:hAnsi="Arial" w:cs="Arial"/>
        </w:rPr>
        <w:t xml:space="preserve">According to mead we learn who we are by taking the role of other people as we interact with them and by seeing ourselves as they see us. </w:t>
      </w:r>
    </w:p>
    <w:p w:rsidR="00E83A3D" w:rsidRPr="002A3F01" w:rsidRDefault="00E83A3D" w:rsidP="006F11F1">
      <w:pPr>
        <w:pStyle w:val="Paragraphedeliste"/>
        <w:numPr>
          <w:ilvl w:val="2"/>
          <w:numId w:val="1"/>
        </w:numPr>
        <w:spacing w:line="276" w:lineRule="auto"/>
        <w:rPr>
          <w:rFonts w:ascii="Arial" w:hAnsi="Arial" w:cs="Arial"/>
        </w:rPr>
      </w:pPr>
      <w:r w:rsidRPr="002A3F01">
        <w:rPr>
          <w:rFonts w:ascii="Arial" w:hAnsi="Arial" w:cs="Arial"/>
        </w:rPr>
        <w:lastRenderedPageBreak/>
        <w:t xml:space="preserve">Looking glass self. </w:t>
      </w:r>
    </w:p>
    <w:p w:rsidR="002A3F01" w:rsidRPr="002A3F01" w:rsidRDefault="002A3F01" w:rsidP="006F11F1">
      <w:pPr>
        <w:pStyle w:val="Paragraphedeliste"/>
        <w:numPr>
          <w:ilvl w:val="0"/>
          <w:numId w:val="1"/>
        </w:numPr>
        <w:spacing w:line="276" w:lineRule="auto"/>
        <w:rPr>
          <w:rFonts w:ascii="Arial" w:hAnsi="Arial" w:cs="Arial"/>
          <w:u w:val="single"/>
        </w:rPr>
      </w:pPr>
      <w:r w:rsidRPr="002A3F01">
        <w:rPr>
          <w:rFonts w:ascii="Arial" w:hAnsi="Arial" w:cs="Arial"/>
          <w:u w:val="single"/>
        </w:rPr>
        <w:t xml:space="preserve">Erving Goffman 1922-1982) – </w:t>
      </w:r>
    </w:p>
    <w:p w:rsidR="002A3F01" w:rsidRPr="002A3F01" w:rsidRDefault="002A3F01" w:rsidP="006F11F1">
      <w:pPr>
        <w:pStyle w:val="Paragraphedeliste"/>
        <w:numPr>
          <w:ilvl w:val="1"/>
          <w:numId w:val="1"/>
        </w:numPr>
        <w:spacing w:line="276" w:lineRule="auto"/>
        <w:rPr>
          <w:rFonts w:ascii="Arial" w:hAnsi="Arial" w:cs="Arial"/>
        </w:rPr>
      </w:pPr>
      <w:r w:rsidRPr="002A3F01">
        <w:rPr>
          <w:rStyle w:val="Accentuation"/>
          <w:rFonts w:ascii="Arial" w:hAnsi="Arial" w:cs="Arial"/>
          <w:bCs/>
          <w:i w:val="0"/>
          <w:iCs w:val="0"/>
          <w:highlight w:val="yellow"/>
          <w:shd w:val="clear" w:color="auto" w:fill="FFFFFF"/>
        </w:rPr>
        <w:t>Dramaturgical theory</w:t>
      </w:r>
      <w:r w:rsidRPr="002A3F01">
        <w:rPr>
          <w:rStyle w:val="apple-converted-space"/>
          <w:rFonts w:ascii="Arial" w:hAnsi="Arial" w:cs="Arial"/>
          <w:shd w:val="clear" w:color="auto" w:fill="FFFFFF"/>
        </w:rPr>
        <w:t xml:space="preserve">: </w:t>
      </w:r>
      <w:r w:rsidRPr="002A3F01">
        <w:rPr>
          <w:rFonts w:ascii="Arial" w:hAnsi="Arial" w:cs="Arial"/>
        </w:rPr>
        <w:t xml:space="preserve">compared social interaction to a carefully staged play, complete with front stage, back stage, defined roles, and a wide range of props. </w:t>
      </w:r>
    </w:p>
    <w:p w:rsidR="000F0A7F" w:rsidRPr="00F956C4" w:rsidRDefault="000F0A7F" w:rsidP="006F11F1">
      <w:pPr>
        <w:spacing w:line="276" w:lineRule="auto"/>
        <w:rPr>
          <w:rFonts w:ascii="Arial" w:hAnsi="Arial" w:cs="Arial"/>
        </w:rPr>
      </w:pPr>
      <w:r w:rsidRPr="00F956C4">
        <w:rPr>
          <w:rFonts w:ascii="Arial" w:hAnsi="Arial" w:cs="Arial"/>
          <w:highlight w:val="yellow"/>
        </w:rPr>
        <w:t>Queer Theory</w:t>
      </w:r>
      <w:r w:rsidRPr="00F956C4">
        <w:rPr>
          <w:rFonts w:ascii="Arial" w:hAnsi="Arial" w:cs="Arial"/>
        </w:rPr>
        <w:t xml:space="preserve">: when we apply such labels as “male” “female” “gay” “lesbian” to ourselves or others, we are adopting socially accepted labels that fail to capture the fluidity and variability of people’s actual identities and performances. </w:t>
      </w:r>
    </w:p>
    <w:p w:rsidR="009E482E" w:rsidRPr="00F956C4" w:rsidRDefault="000F0A7F" w:rsidP="006F11F1">
      <w:pPr>
        <w:pStyle w:val="Paragraphedeliste"/>
        <w:numPr>
          <w:ilvl w:val="0"/>
          <w:numId w:val="1"/>
        </w:numPr>
        <w:spacing w:line="276" w:lineRule="auto"/>
        <w:rPr>
          <w:rFonts w:ascii="Arial" w:hAnsi="Arial" w:cs="Arial"/>
        </w:rPr>
      </w:pPr>
      <w:r w:rsidRPr="00F956C4">
        <w:rPr>
          <w:rFonts w:ascii="Arial" w:hAnsi="Arial" w:cs="Arial"/>
        </w:rPr>
        <w:t xml:space="preserve">Such labels impose social conventions on people, thus acting as forms of control and domination and drawing attention away from the uniqueness of each individual. </w:t>
      </w:r>
    </w:p>
    <w:p w:rsidR="000F0A7F" w:rsidRPr="00F956C4" w:rsidRDefault="000F0A7F" w:rsidP="006F11F1">
      <w:pPr>
        <w:spacing w:line="276" w:lineRule="auto"/>
        <w:rPr>
          <w:rFonts w:ascii="Arial" w:hAnsi="Arial" w:cs="Arial"/>
        </w:rPr>
      </w:pPr>
      <w:r w:rsidRPr="00F956C4">
        <w:rPr>
          <w:rFonts w:ascii="Arial" w:hAnsi="Arial" w:cs="Arial"/>
          <w:highlight w:val="yellow"/>
        </w:rPr>
        <w:t>Feminist theory</w:t>
      </w:r>
      <w:r w:rsidRPr="00F956C4">
        <w:rPr>
          <w:rFonts w:ascii="Arial" w:hAnsi="Arial" w:cs="Arial"/>
        </w:rPr>
        <w:t>: focuses on various aspects of patriarchy the system of male domination in society. Most feminists contend that patriarchy is as important as class inequality, if not more so, in determining a person</w:t>
      </w:r>
      <w:r w:rsidR="00F956C4" w:rsidRPr="00F956C4">
        <w:rPr>
          <w:rFonts w:ascii="Arial" w:hAnsi="Arial" w:cs="Arial"/>
        </w:rPr>
        <w:t>’</w:t>
      </w:r>
      <w:r w:rsidRPr="00F956C4">
        <w:rPr>
          <w:rFonts w:ascii="Arial" w:hAnsi="Arial" w:cs="Arial"/>
        </w:rPr>
        <w:t xml:space="preserve">s opportunity in life. </w:t>
      </w:r>
    </w:p>
    <w:p w:rsidR="00F956C4" w:rsidRPr="00F956C4" w:rsidRDefault="00F956C4" w:rsidP="006F11F1">
      <w:pPr>
        <w:pStyle w:val="Paragraphedeliste"/>
        <w:numPr>
          <w:ilvl w:val="0"/>
          <w:numId w:val="1"/>
        </w:numPr>
        <w:spacing w:line="276" w:lineRule="auto"/>
        <w:rPr>
          <w:rFonts w:ascii="Arial" w:hAnsi="Arial" w:cs="Arial"/>
        </w:rPr>
      </w:pPr>
      <w:r w:rsidRPr="00F956C4">
        <w:rPr>
          <w:rFonts w:ascii="Arial" w:hAnsi="Arial" w:cs="Arial"/>
        </w:rPr>
        <w:t xml:space="preserve">Micro and macro </w:t>
      </w:r>
    </w:p>
    <w:p w:rsidR="00F956C4" w:rsidRPr="004065F7" w:rsidRDefault="000F0A7F" w:rsidP="006F11F1">
      <w:pPr>
        <w:pStyle w:val="Paragraphedeliste"/>
        <w:numPr>
          <w:ilvl w:val="0"/>
          <w:numId w:val="1"/>
        </w:numPr>
        <w:spacing w:line="276" w:lineRule="auto"/>
        <w:rPr>
          <w:rFonts w:ascii="Arial" w:hAnsi="Arial" w:cs="Arial"/>
        </w:rPr>
      </w:pPr>
      <w:r w:rsidRPr="00F956C4">
        <w:rPr>
          <w:rFonts w:ascii="Arial" w:hAnsi="Arial" w:cs="Arial"/>
          <w:u w:val="single"/>
        </w:rPr>
        <w:t>Harriet Martineau</w:t>
      </w:r>
      <w:r w:rsidRPr="00F956C4">
        <w:rPr>
          <w:rFonts w:ascii="Arial" w:hAnsi="Arial" w:cs="Arial"/>
        </w:rPr>
        <w:t xml:space="preserve">: first female sociologist. First feminists. </w:t>
      </w:r>
    </w:p>
    <w:p w:rsidR="006F11F1" w:rsidRPr="00F956C4" w:rsidRDefault="006F11F1" w:rsidP="006F11F1">
      <w:pPr>
        <w:spacing w:line="276" w:lineRule="auto"/>
        <w:rPr>
          <w:rFonts w:ascii="Arial" w:hAnsi="Arial" w:cs="Arial"/>
        </w:rPr>
      </w:pPr>
      <w:r w:rsidRPr="00F956C4">
        <w:rPr>
          <w:rFonts w:ascii="Arial" w:hAnsi="Arial" w:cs="Arial"/>
          <w:highlight w:val="yellow"/>
        </w:rPr>
        <w:t>Socioeconomics</w:t>
      </w:r>
      <w:r w:rsidRPr="00F956C4">
        <w:rPr>
          <w:rFonts w:ascii="Arial" w:hAnsi="Arial" w:cs="Arial"/>
        </w:rPr>
        <w:t>: diff. modes of justification via market, civic, domestic, religious, fame, industrial realms – all use different criteria to assess worth</w:t>
      </w:r>
    </w:p>
    <w:p w:rsidR="00F956C4" w:rsidRDefault="006F11F1" w:rsidP="006F11F1">
      <w:pPr>
        <w:spacing w:line="276" w:lineRule="auto"/>
        <w:rPr>
          <w:rFonts w:ascii="Arial" w:hAnsi="Arial" w:cs="Arial"/>
        </w:rPr>
      </w:pPr>
      <w:r w:rsidRPr="00F956C4">
        <w:rPr>
          <w:rFonts w:ascii="Arial" w:hAnsi="Arial" w:cs="Arial"/>
          <w:highlight w:val="yellow"/>
        </w:rPr>
        <w:t>Socio-biology</w:t>
      </w:r>
      <w:r w:rsidRPr="00F956C4">
        <w:rPr>
          <w:rFonts w:ascii="Arial" w:hAnsi="Arial" w:cs="Arial"/>
        </w:rPr>
        <w:t>:</w:t>
      </w:r>
      <w:r w:rsidR="00F956C4">
        <w:rPr>
          <w:rFonts w:ascii="Arial" w:hAnsi="Arial" w:cs="Arial"/>
        </w:rPr>
        <w:t xml:space="preserve"> takes into account</w:t>
      </w:r>
      <w:r w:rsidR="00F956C4" w:rsidRPr="00F956C4">
        <w:rPr>
          <w:rFonts w:ascii="Arial" w:hAnsi="Arial" w:cs="Arial"/>
        </w:rPr>
        <w:t xml:space="preserve"> inter-species</w:t>
      </w:r>
      <w:r w:rsidR="00F956C4">
        <w:rPr>
          <w:rFonts w:ascii="Arial" w:hAnsi="Arial" w:cs="Arial"/>
        </w:rPr>
        <w:t xml:space="preserve"> r</w:t>
      </w:r>
      <w:r w:rsidR="00F956C4" w:rsidRPr="00F956C4">
        <w:rPr>
          <w:rFonts w:ascii="Arial" w:hAnsi="Arial" w:cs="Arial"/>
        </w:rPr>
        <w:t>elationships</w:t>
      </w:r>
    </w:p>
    <w:p w:rsidR="00F956C4" w:rsidRDefault="004065F7" w:rsidP="006F11F1">
      <w:pPr>
        <w:spacing w:line="276" w:lineRule="auto"/>
        <w:rPr>
          <w:rFonts w:ascii="Arial" w:hAnsi="Arial" w:cs="Arial"/>
        </w:rPr>
      </w:pPr>
      <w:r w:rsidRPr="004065F7">
        <w:rPr>
          <w:rFonts w:ascii="Arial" w:hAnsi="Arial" w:cs="Arial"/>
          <w:highlight w:val="yellow"/>
        </w:rPr>
        <w:t>Post-industrial Revolution</w:t>
      </w:r>
      <w:r>
        <w:rPr>
          <w:rFonts w:ascii="Arial" w:hAnsi="Arial" w:cs="Arial"/>
        </w:rPr>
        <w:t xml:space="preserve">: refers to the technology-driven shift from manufacturing to service industries and the consequences of the shift for virtually all human activities. </w:t>
      </w:r>
    </w:p>
    <w:p w:rsidR="004065F7" w:rsidRDefault="004065F7" w:rsidP="006F11F1">
      <w:pPr>
        <w:spacing w:line="276" w:lineRule="auto"/>
        <w:rPr>
          <w:rFonts w:ascii="Arial" w:hAnsi="Arial" w:cs="Arial"/>
        </w:rPr>
      </w:pPr>
      <w:r w:rsidRPr="004065F7">
        <w:rPr>
          <w:rFonts w:ascii="Arial" w:hAnsi="Arial" w:cs="Arial"/>
          <w:highlight w:val="yellow"/>
        </w:rPr>
        <w:t>Globalization</w:t>
      </w:r>
      <w:r>
        <w:rPr>
          <w:rFonts w:ascii="Arial" w:hAnsi="Arial" w:cs="Arial"/>
        </w:rPr>
        <w:t xml:space="preserve">: the process by which formerly separate economies, states, and cultures become ties together and people become increasingly aware of their growing interdependence. </w:t>
      </w:r>
    </w:p>
    <w:p w:rsidR="004065F7" w:rsidRDefault="004065F7" w:rsidP="006F11F1">
      <w:pPr>
        <w:spacing w:line="276" w:lineRule="auto"/>
        <w:rPr>
          <w:rFonts w:ascii="Arial" w:hAnsi="Arial" w:cs="Arial"/>
        </w:rPr>
      </w:pPr>
      <w:r w:rsidRPr="004065F7">
        <w:rPr>
          <w:rFonts w:ascii="Arial" w:hAnsi="Arial" w:cs="Arial"/>
          <w:u w:val="single"/>
        </w:rPr>
        <w:t>What is sociology?</w:t>
      </w:r>
      <w:r>
        <w:rPr>
          <w:rFonts w:ascii="Arial" w:hAnsi="Arial" w:cs="Arial"/>
        </w:rPr>
        <w:t xml:space="preserve"> -&gt; </w:t>
      </w:r>
      <w:proofErr w:type="gramStart"/>
      <w:r>
        <w:rPr>
          <w:rFonts w:ascii="Arial" w:hAnsi="Arial" w:cs="Arial"/>
        </w:rPr>
        <w:t>sociology</w:t>
      </w:r>
      <w:proofErr w:type="gramEnd"/>
      <w:r>
        <w:rPr>
          <w:rFonts w:ascii="Arial" w:hAnsi="Arial" w:cs="Arial"/>
        </w:rPr>
        <w:t xml:space="preserve"> is the systematic study </w:t>
      </w:r>
      <w:proofErr w:type="spellStart"/>
      <w:r>
        <w:rPr>
          <w:rFonts w:ascii="Arial" w:hAnsi="Arial" w:cs="Arial"/>
        </w:rPr>
        <w:t>oh</w:t>
      </w:r>
      <w:proofErr w:type="spellEnd"/>
      <w:r>
        <w:rPr>
          <w:rFonts w:ascii="Arial" w:hAnsi="Arial" w:cs="Arial"/>
        </w:rPr>
        <w:t xml:space="preserve"> human behavior in social context. The sociological perspective analyzes the connection between personal troubles and social structures. </w:t>
      </w:r>
    </w:p>
    <w:p w:rsidR="004065F7" w:rsidRDefault="004065F7" w:rsidP="006F11F1">
      <w:pPr>
        <w:spacing w:line="276" w:lineRule="auto"/>
        <w:rPr>
          <w:rFonts w:ascii="Arial" w:hAnsi="Arial" w:cs="Arial"/>
        </w:rPr>
      </w:pPr>
    </w:p>
    <w:p w:rsidR="004065F7" w:rsidRDefault="004065F7" w:rsidP="006F11F1">
      <w:pPr>
        <w:spacing w:line="276" w:lineRule="auto"/>
        <w:rPr>
          <w:rFonts w:ascii="Arial" w:hAnsi="Arial" w:cs="Arial"/>
          <w:b/>
          <w:u w:val="single"/>
        </w:rPr>
      </w:pPr>
      <w:r w:rsidRPr="004065F7">
        <w:rPr>
          <w:rFonts w:ascii="Arial" w:hAnsi="Arial" w:cs="Arial"/>
          <w:b/>
          <w:u w:val="single"/>
        </w:rPr>
        <w:t xml:space="preserve">Chapter 2, Lecture 2 Jan 12. </w:t>
      </w:r>
    </w:p>
    <w:p w:rsidR="00C52CA5" w:rsidRPr="00C52CA5" w:rsidRDefault="00C52CA5" w:rsidP="006F11F1">
      <w:pPr>
        <w:spacing w:line="276" w:lineRule="auto"/>
        <w:rPr>
          <w:rFonts w:ascii="Arial" w:hAnsi="Arial" w:cs="Arial"/>
          <w:highlight w:val="red"/>
        </w:rPr>
      </w:pPr>
      <w:r w:rsidRPr="00C52CA5">
        <w:rPr>
          <w:rFonts w:ascii="Arial" w:hAnsi="Arial" w:cs="Arial"/>
          <w:highlight w:val="red"/>
        </w:rPr>
        <w:t>Level of experience</w:t>
      </w:r>
    </w:p>
    <w:p w:rsidR="004065F7" w:rsidRDefault="004065F7" w:rsidP="006F11F1">
      <w:pPr>
        <w:spacing w:line="276" w:lineRule="auto"/>
        <w:rPr>
          <w:rFonts w:ascii="Arial" w:hAnsi="Arial" w:cs="Arial"/>
        </w:rPr>
      </w:pPr>
      <w:r w:rsidRPr="004065F7">
        <w:rPr>
          <w:rFonts w:ascii="Arial" w:hAnsi="Arial" w:cs="Arial"/>
          <w:highlight w:val="yellow"/>
        </w:rPr>
        <w:t>Concrete experience</w:t>
      </w:r>
      <w:r>
        <w:rPr>
          <w:rFonts w:ascii="Arial" w:hAnsi="Arial" w:cs="Arial"/>
        </w:rPr>
        <w:t xml:space="preserve">: is obtained by seeing, touching, tasting, smelling or hearing. </w:t>
      </w:r>
    </w:p>
    <w:p w:rsidR="00C52CA5" w:rsidRDefault="00C52CA5" w:rsidP="006F11F1">
      <w:pPr>
        <w:spacing w:line="276" w:lineRule="auto"/>
        <w:rPr>
          <w:rFonts w:ascii="Arial" w:hAnsi="Arial" w:cs="Arial"/>
        </w:rPr>
      </w:pPr>
      <w:r w:rsidRPr="00C52CA5">
        <w:rPr>
          <w:rFonts w:ascii="Arial" w:hAnsi="Arial" w:cs="Arial"/>
          <w:highlight w:val="yellow"/>
        </w:rPr>
        <w:t>Abstract experience</w:t>
      </w:r>
      <w:r>
        <w:rPr>
          <w:rFonts w:ascii="Arial" w:hAnsi="Arial" w:cs="Arial"/>
        </w:rPr>
        <w:t xml:space="preserve">: is the imaginary world of the mind. </w:t>
      </w:r>
    </w:p>
    <w:p w:rsidR="00C52CA5" w:rsidRPr="004065F7" w:rsidRDefault="00C52CA5" w:rsidP="006F11F1">
      <w:pPr>
        <w:spacing w:line="276" w:lineRule="auto"/>
        <w:rPr>
          <w:rFonts w:ascii="Arial" w:hAnsi="Arial" w:cs="Arial"/>
        </w:rPr>
      </w:pPr>
      <w:r w:rsidRPr="00C52CA5">
        <w:rPr>
          <w:rFonts w:ascii="Arial" w:hAnsi="Arial" w:cs="Arial"/>
          <w:highlight w:val="red"/>
        </w:rPr>
        <w:t>Components</w:t>
      </w:r>
    </w:p>
    <w:p w:rsidR="00C52CA5" w:rsidRDefault="004065F7" w:rsidP="006F11F1">
      <w:pPr>
        <w:spacing w:line="276" w:lineRule="auto"/>
        <w:rPr>
          <w:rFonts w:ascii="Arial" w:hAnsi="Arial" w:cs="Arial"/>
        </w:rPr>
      </w:pPr>
      <w:r w:rsidRPr="004065F7">
        <w:rPr>
          <w:rFonts w:ascii="Arial" w:hAnsi="Arial" w:cs="Arial"/>
          <w:highlight w:val="yellow"/>
        </w:rPr>
        <w:t>Percepts</w:t>
      </w:r>
      <w:r>
        <w:rPr>
          <w:rFonts w:ascii="Arial" w:hAnsi="Arial" w:cs="Arial"/>
        </w:rPr>
        <w:t xml:space="preserve">: are the smallest bits of concrete experience. </w:t>
      </w:r>
    </w:p>
    <w:p w:rsidR="00C52CA5" w:rsidRDefault="00C52CA5" w:rsidP="006F11F1">
      <w:pPr>
        <w:spacing w:line="276" w:lineRule="auto"/>
        <w:rPr>
          <w:rFonts w:ascii="Arial" w:hAnsi="Arial" w:cs="Arial"/>
        </w:rPr>
      </w:pPr>
      <w:r w:rsidRPr="00C52CA5">
        <w:rPr>
          <w:rFonts w:ascii="Arial" w:hAnsi="Arial" w:cs="Arial"/>
          <w:highlight w:val="yellow"/>
        </w:rPr>
        <w:t>Concepts</w:t>
      </w:r>
      <w:r>
        <w:rPr>
          <w:rFonts w:ascii="Arial" w:hAnsi="Arial" w:cs="Arial"/>
        </w:rPr>
        <w:t xml:space="preserve">: abstract terms used to organize concrete experience. </w:t>
      </w:r>
    </w:p>
    <w:p w:rsidR="00C52CA5" w:rsidRDefault="00C52CA5" w:rsidP="006F11F1">
      <w:pPr>
        <w:spacing w:line="276" w:lineRule="auto"/>
        <w:rPr>
          <w:rFonts w:ascii="Arial" w:hAnsi="Arial" w:cs="Arial"/>
        </w:rPr>
      </w:pPr>
      <w:r w:rsidRPr="00C52CA5">
        <w:rPr>
          <w:rFonts w:ascii="Arial" w:hAnsi="Arial" w:cs="Arial"/>
          <w:highlight w:val="red"/>
        </w:rPr>
        <w:t>Aggregates</w:t>
      </w:r>
    </w:p>
    <w:p w:rsidR="004065F7" w:rsidRDefault="00C52CA5" w:rsidP="006F11F1">
      <w:pPr>
        <w:spacing w:line="276" w:lineRule="auto"/>
        <w:rPr>
          <w:rFonts w:ascii="Arial" w:hAnsi="Arial" w:cs="Arial"/>
        </w:rPr>
      </w:pPr>
      <w:r w:rsidRPr="00C52CA5">
        <w:rPr>
          <w:rFonts w:ascii="Arial" w:hAnsi="Arial" w:cs="Arial"/>
          <w:highlight w:val="yellow"/>
        </w:rPr>
        <w:t>Patterns</w:t>
      </w:r>
      <w:r>
        <w:rPr>
          <w:rFonts w:ascii="Arial" w:hAnsi="Arial" w:cs="Arial"/>
        </w:rPr>
        <w:t xml:space="preserve">: are collections of related perception </w:t>
      </w:r>
    </w:p>
    <w:p w:rsidR="001F3F16" w:rsidRDefault="00C52CA5" w:rsidP="006F11F1">
      <w:pPr>
        <w:spacing w:line="276" w:lineRule="auto"/>
        <w:rPr>
          <w:rFonts w:ascii="Arial" w:hAnsi="Arial" w:cs="Arial"/>
        </w:rPr>
      </w:pPr>
      <w:r w:rsidRPr="00C52CA5">
        <w:rPr>
          <w:rFonts w:ascii="Arial" w:hAnsi="Arial" w:cs="Arial"/>
          <w:highlight w:val="yellow"/>
        </w:rPr>
        <w:lastRenderedPageBreak/>
        <w:t>Propositions</w:t>
      </w:r>
      <w:r>
        <w:rPr>
          <w:rFonts w:ascii="Arial" w:hAnsi="Arial" w:cs="Arial"/>
        </w:rPr>
        <w:t>: are ideas that result from finding the relationship between concepts.</w:t>
      </w:r>
      <w:r w:rsidR="009E04DB">
        <w:rPr>
          <w:rFonts w:ascii="Arial" w:hAnsi="Arial" w:cs="Arial"/>
        </w:rPr>
        <w:t xml:space="preserve"> </w:t>
      </w:r>
    </w:p>
    <w:p w:rsidR="001F3F16" w:rsidRPr="009E04DB" w:rsidRDefault="00C52CA5" w:rsidP="009E04DB">
      <w:pPr>
        <w:spacing w:line="276" w:lineRule="auto"/>
        <w:rPr>
          <w:rFonts w:ascii="Arial" w:hAnsi="Arial" w:cs="Arial"/>
        </w:rPr>
      </w:pPr>
      <w:r w:rsidRPr="00C52CA5">
        <w:rPr>
          <w:rFonts w:ascii="Arial" w:hAnsi="Arial" w:cs="Arial"/>
          <w:highlight w:val="yellow"/>
        </w:rPr>
        <w:t>Positivists</w:t>
      </w:r>
      <w:r>
        <w:rPr>
          <w:rFonts w:ascii="Arial" w:hAnsi="Arial" w:cs="Arial"/>
        </w:rPr>
        <w:t>: assumes that social realities are objective and are best studies through quantitative research methods</w:t>
      </w:r>
    </w:p>
    <w:p w:rsidR="001F3F16" w:rsidRPr="009E04DB" w:rsidRDefault="00C52CA5" w:rsidP="009E04DB">
      <w:pPr>
        <w:spacing w:line="276" w:lineRule="auto"/>
        <w:rPr>
          <w:rFonts w:ascii="Arial" w:hAnsi="Arial" w:cs="Arial"/>
        </w:rPr>
      </w:pPr>
      <w:proofErr w:type="spellStart"/>
      <w:r w:rsidRPr="00C52CA5">
        <w:rPr>
          <w:rFonts w:ascii="Arial" w:hAnsi="Arial" w:cs="Arial"/>
          <w:highlight w:val="yellow"/>
        </w:rPr>
        <w:t>Interpretivists</w:t>
      </w:r>
      <w:proofErr w:type="spellEnd"/>
      <w:r>
        <w:rPr>
          <w:rFonts w:ascii="Arial" w:hAnsi="Arial" w:cs="Arial"/>
        </w:rPr>
        <w:t xml:space="preserve">: assume that social realities are subjectively constructed and are best studies through qualitative research methods. </w:t>
      </w:r>
    </w:p>
    <w:p w:rsidR="00C52CA5" w:rsidRDefault="00C52CA5" w:rsidP="006F11F1">
      <w:pPr>
        <w:spacing w:line="276" w:lineRule="auto"/>
        <w:rPr>
          <w:rFonts w:ascii="Arial" w:hAnsi="Arial" w:cs="Arial"/>
        </w:rPr>
      </w:pPr>
      <w:r w:rsidRPr="00C52CA5">
        <w:rPr>
          <w:rFonts w:ascii="Arial" w:hAnsi="Arial" w:cs="Arial"/>
          <w:highlight w:val="yellow"/>
        </w:rPr>
        <w:t>Deductive reasoning</w:t>
      </w:r>
      <w:r>
        <w:rPr>
          <w:rFonts w:ascii="Arial" w:hAnsi="Arial" w:cs="Arial"/>
        </w:rPr>
        <w:t xml:space="preserve">: beings with general ideas and proceeds to test their validity on specific cases. </w:t>
      </w:r>
    </w:p>
    <w:p w:rsidR="00C52CA5" w:rsidRDefault="00C52CA5" w:rsidP="006F11F1">
      <w:pPr>
        <w:spacing w:line="276" w:lineRule="auto"/>
        <w:rPr>
          <w:rFonts w:ascii="Arial" w:hAnsi="Arial" w:cs="Arial"/>
        </w:rPr>
      </w:pPr>
      <w:r w:rsidRPr="00C52CA5">
        <w:rPr>
          <w:rFonts w:ascii="Arial" w:hAnsi="Arial" w:cs="Arial"/>
          <w:highlight w:val="yellow"/>
        </w:rPr>
        <w:t>Inductive reasoning</w:t>
      </w:r>
      <w:r>
        <w:rPr>
          <w:rFonts w:ascii="Arial" w:hAnsi="Arial" w:cs="Arial"/>
        </w:rPr>
        <w:t xml:space="preserve">: beings with concrete cases and proceeds to identify general patterns and themes. </w:t>
      </w:r>
    </w:p>
    <w:p w:rsidR="00C52CA5" w:rsidRDefault="00C52CA5" w:rsidP="006F11F1">
      <w:pPr>
        <w:spacing w:line="276" w:lineRule="auto"/>
        <w:rPr>
          <w:rFonts w:ascii="Arial" w:hAnsi="Arial" w:cs="Arial"/>
        </w:rPr>
      </w:pPr>
      <w:r w:rsidRPr="00C52CA5">
        <w:rPr>
          <w:rFonts w:ascii="Arial" w:hAnsi="Arial" w:cs="Arial"/>
          <w:highlight w:val="yellow"/>
        </w:rPr>
        <w:t>Operationalization</w:t>
      </w:r>
      <w:r>
        <w:rPr>
          <w:rFonts w:ascii="Arial" w:hAnsi="Arial" w:cs="Arial"/>
        </w:rPr>
        <w:t xml:space="preserve">: is the process of translating concepts into variables and propositions into hypothesis. </w:t>
      </w:r>
    </w:p>
    <w:p w:rsidR="00C52CA5" w:rsidRDefault="00C52CA5" w:rsidP="006F11F1">
      <w:pPr>
        <w:spacing w:line="276" w:lineRule="auto"/>
        <w:rPr>
          <w:rFonts w:ascii="Arial" w:hAnsi="Arial" w:cs="Arial"/>
        </w:rPr>
      </w:pPr>
      <w:r w:rsidRPr="001F3F16">
        <w:rPr>
          <w:rFonts w:ascii="Arial" w:hAnsi="Arial" w:cs="Arial"/>
          <w:highlight w:val="yellow"/>
        </w:rPr>
        <w:t>Randomization</w:t>
      </w:r>
      <w:r>
        <w:rPr>
          <w:rFonts w:ascii="Arial" w:hAnsi="Arial" w:cs="Arial"/>
        </w:rPr>
        <w:t xml:space="preserve">: in an </w:t>
      </w:r>
      <w:r w:rsidR="001F3F16">
        <w:rPr>
          <w:rFonts w:ascii="Arial" w:hAnsi="Arial" w:cs="Arial"/>
        </w:rPr>
        <w:t>experiment</w:t>
      </w:r>
      <w:r>
        <w:rPr>
          <w:rFonts w:ascii="Arial" w:hAnsi="Arial" w:cs="Arial"/>
        </w:rPr>
        <w:t xml:space="preserve"> involves assigning each individual by chance processes. </w:t>
      </w:r>
    </w:p>
    <w:p w:rsidR="001F3F16" w:rsidRDefault="001F3F16" w:rsidP="006F11F1">
      <w:pPr>
        <w:spacing w:line="276" w:lineRule="auto"/>
        <w:rPr>
          <w:rFonts w:ascii="Arial" w:hAnsi="Arial" w:cs="Arial"/>
        </w:rPr>
      </w:pPr>
      <w:r w:rsidRPr="001F3F16">
        <w:rPr>
          <w:rFonts w:ascii="Arial" w:hAnsi="Arial" w:cs="Arial"/>
          <w:highlight w:val="yellow"/>
        </w:rPr>
        <w:t>Experimental group</w:t>
      </w:r>
      <w:r>
        <w:rPr>
          <w:rFonts w:ascii="Arial" w:hAnsi="Arial" w:cs="Arial"/>
        </w:rPr>
        <w:t xml:space="preserve">: is the group that is exposed to the independent variable </w:t>
      </w:r>
    </w:p>
    <w:p w:rsidR="001F3F16" w:rsidRDefault="001F3F16" w:rsidP="006F11F1">
      <w:pPr>
        <w:spacing w:line="276" w:lineRule="auto"/>
        <w:rPr>
          <w:rFonts w:ascii="Arial" w:hAnsi="Arial" w:cs="Arial"/>
        </w:rPr>
      </w:pPr>
      <w:r w:rsidRPr="001F3F16">
        <w:rPr>
          <w:rFonts w:ascii="Arial" w:hAnsi="Arial" w:cs="Arial"/>
          <w:highlight w:val="yellow"/>
        </w:rPr>
        <w:t>Control group</w:t>
      </w:r>
      <w:r>
        <w:rPr>
          <w:rFonts w:ascii="Arial" w:hAnsi="Arial" w:cs="Arial"/>
        </w:rPr>
        <w:t xml:space="preserve">: is the group that is not exposed to the independent variable. </w:t>
      </w:r>
    </w:p>
    <w:p w:rsidR="001F3F16" w:rsidRDefault="001F3F16" w:rsidP="006F11F1">
      <w:pPr>
        <w:spacing w:line="276" w:lineRule="auto"/>
        <w:rPr>
          <w:rFonts w:ascii="Arial" w:hAnsi="Arial" w:cs="Arial"/>
        </w:rPr>
      </w:pPr>
      <w:r w:rsidRPr="001F3F16">
        <w:rPr>
          <w:rFonts w:ascii="Arial" w:hAnsi="Arial" w:cs="Arial"/>
          <w:highlight w:val="yellow"/>
        </w:rPr>
        <w:t>Validity</w:t>
      </w:r>
      <w:r>
        <w:rPr>
          <w:rFonts w:ascii="Arial" w:hAnsi="Arial" w:cs="Arial"/>
        </w:rPr>
        <w:t xml:space="preserve">: the degree to which results reflect reality </w:t>
      </w:r>
    </w:p>
    <w:p w:rsidR="001F3F16" w:rsidRDefault="001F3F16" w:rsidP="006F11F1">
      <w:pPr>
        <w:spacing w:line="276" w:lineRule="auto"/>
        <w:rPr>
          <w:rFonts w:ascii="Arial" w:hAnsi="Arial" w:cs="Arial"/>
        </w:rPr>
      </w:pPr>
      <w:r w:rsidRPr="001F3F16">
        <w:rPr>
          <w:rFonts w:ascii="Arial" w:hAnsi="Arial" w:cs="Arial"/>
          <w:highlight w:val="yellow"/>
        </w:rPr>
        <w:t>Reliability:</w:t>
      </w:r>
      <w:r>
        <w:rPr>
          <w:rFonts w:ascii="Arial" w:hAnsi="Arial" w:cs="Arial"/>
        </w:rPr>
        <w:t xml:space="preserve"> is the degree to which procedures yield consistent results. </w:t>
      </w:r>
    </w:p>
    <w:p w:rsidR="001F3F16" w:rsidRDefault="001F3F16" w:rsidP="006F11F1">
      <w:pPr>
        <w:spacing w:line="276" w:lineRule="auto"/>
        <w:rPr>
          <w:rFonts w:ascii="Arial" w:hAnsi="Arial" w:cs="Arial"/>
        </w:rPr>
      </w:pPr>
    </w:p>
    <w:p w:rsidR="001F3F16" w:rsidRPr="001F3F16" w:rsidRDefault="001F3F16" w:rsidP="006F11F1">
      <w:pPr>
        <w:spacing w:line="276" w:lineRule="auto"/>
        <w:rPr>
          <w:rFonts w:ascii="Arial" w:hAnsi="Arial" w:cs="Arial"/>
          <w:u w:val="single"/>
        </w:rPr>
      </w:pPr>
      <w:r w:rsidRPr="001F3F16">
        <w:rPr>
          <w:rFonts w:ascii="Arial" w:hAnsi="Arial" w:cs="Arial"/>
        </w:rPr>
        <w:t xml:space="preserve">Commentary on </w:t>
      </w:r>
      <w:proofErr w:type="spellStart"/>
      <w:r w:rsidRPr="001F3F16">
        <w:rPr>
          <w:rFonts w:ascii="Arial" w:hAnsi="Arial" w:cs="Arial"/>
        </w:rPr>
        <w:t>Brym</w:t>
      </w:r>
      <w:proofErr w:type="spellEnd"/>
      <w:r w:rsidRPr="001F3F16">
        <w:rPr>
          <w:rFonts w:ascii="Arial" w:hAnsi="Arial" w:cs="Arial"/>
        </w:rPr>
        <w:t xml:space="preserve"> et Al’s presentation of </w:t>
      </w:r>
      <w:r w:rsidRPr="001F3F16">
        <w:rPr>
          <w:rFonts w:ascii="Arial" w:hAnsi="Arial" w:cs="Arial"/>
          <w:u w:val="single"/>
        </w:rPr>
        <w:t>scientific vs unscientific thinking</w:t>
      </w:r>
    </w:p>
    <w:p w:rsidR="006F11F1" w:rsidRPr="001F3F16" w:rsidRDefault="006F11F1" w:rsidP="006F11F1">
      <w:pPr>
        <w:numPr>
          <w:ilvl w:val="0"/>
          <w:numId w:val="16"/>
        </w:numPr>
        <w:spacing w:line="276" w:lineRule="auto"/>
        <w:rPr>
          <w:rFonts w:ascii="Arial" w:hAnsi="Arial" w:cs="Arial"/>
        </w:rPr>
      </w:pPr>
      <w:r w:rsidRPr="001F3F16">
        <w:rPr>
          <w:rFonts w:ascii="Arial" w:hAnsi="Arial" w:cs="Arial"/>
        </w:rPr>
        <w:t>He makes a strong division between “concrete” and “abstract” realms of experience (mind/body dualism)</w:t>
      </w:r>
    </w:p>
    <w:p w:rsidR="006F11F1" w:rsidRPr="001F3F16" w:rsidRDefault="006F11F1" w:rsidP="006F11F1">
      <w:pPr>
        <w:numPr>
          <w:ilvl w:val="0"/>
          <w:numId w:val="16"/>
        </w:numPr>
        <w:spacing w:line="276" w:lineRule="auto"/>
        <w:rPr>
          <w:rFonts w:ascii="Arial" w:hAnsi="Arial" w:cs="Arial"/>
        </w:rPr>
      </w:pPr>
      <w:r w:rsidRPr="001F3F16">
        <w:rPr>
          <w:rFonts w:ascii="Arial" w:hAnsi="Arial" w:cs="Arial"/>
        </w:rPr>
        <w:t>Overlooks the history of objectivity and subjectivity; adopts a simplistic, taken-for-granted view of science’s function</w:t>
      </w:r>
    </w:p>
    <w:p w:rsidR="006F11F1" w:rsidRPr="001F3F16" w:rsidRDefault="006F11F1" w:rsidP="006F11F1">
      <w:pPr>
        <w:numPr>
          <w:ilvl w:val="0"/>
          <w:numId w:val="16"/>
        </w:numPr>
        <w:spacing w:line="276" w:lineRule="auto"/>
        <w:rPr>
          <w:rFonts w:ascii="Arial" w:hAnsi="Arial" w:cs="Arial"/>
        </w:rPr>
      </w:pPr>
      <w:r w:rsidRPr="001F3F16">
        <w:rPr>
          <w:rFonts w:ascii="Arial" w:hAnsi="Arial" w:cs="Arial"/>
        </w:rPr>
        <w:t>Implies that all sociologists have a common goal: to provide “evidence” and explain a given situation or phenomena using existing sociological concepts or perspectives, or, to qualitatively construct new concepts and principles to help generalize/explain emergent “data”</w:t>
      </w:r>
    </w:p>
    <w:p w:rsidR="001F3F16" w:rsidRPr="001F3F16" w:rsidRDefault="001F3F16" w:rsidP="006F11F1">
      <w:pPr>
        <w:spacing w:line="276" w:lineRule="auto"/>
        <w:rPr>
          <w:rFonts w:ascii="Arial" w:hAnsi="Arial" w:cs="Arial"/>
        </w:rPr>
      </w:pPr>
    </w:p>
    <w:p w:rsidR="001F3F16" w:rsidRPr="001F3F16" w:rsidRDefault="001F3F16" w:rsidP="006F11F1">
      <w:pPr>
        <w:spacing w:line="276" w:lineRule="auto"/>
        <w:rPr>
          <w:rFonts w:ascii="Arial" w:hAnsi="Arial" w:cs="Arial"/>
        </w:rPr>
      </w:pPr>
      <w:r w:rsidRPr="00716CB6">
        <w:rPr>
          <w:rFonts w:ascii="Arial" w:hAnsi="Arial" w:cs="Arial"/>
          <w:highlight w:val="yellow"/>
        </w:rPr>
        <w:t>Qualitative research:</w:t>
      </w:r>
      <w:r w:rsidRPr="001F3F16">
        <w:rPr>
          <w:rFonts w:ascii="Arial" w:hAnsi="Arial" w:cs="Arial"/>
        </w:rPr>
        <w:t xml:space="preserve"> </w:t>
      </w:r>
    </w:p>
    <w:p w:rsidR="001F3F16" w:rsidRPr="001F3F16" w:rsidRDefault="001F3F16" w:rsidP="006F11F1">
      <w:pPr>
        <w:numPr>
          <w:ilvl w:val="0"/>
          <w:numId w:val="13"/>
        </w:numPr>
        <w:spacing w:line="276" w:lineRule="auto"/>
        <w:rPr>
          <w:rFonts w:ascii="Arial" w:hAnsi="Arial" w:cs="Arial"/>
        </w:rPr>
      </w:pPr>
      <w:r w:rsidRPr="001F3F16">
        <w:rPr>
          <w:rFonts w:ascii="Arial" w:hAnsi="Arial" w:cs="Arial"/>
        </w:rPr>
        <w:t>Identify a research question based on experience.</w:t>
      </w:r>
    </w:p>
    <w:p w:rsidR="001F3F16" w:rsidRPr="001F3F16" w:rsidRDefault="001F3F16" w:rsidP="006F11F1">
      <w:pPr>
        <w:numPr>
          <w:ilvl w:val="0"/>
          <w:numId w:val="13"/>
        </w:numPr>
        <w:spacing w:line="276" w:lineRule="auto"/>
        <w:rPr>
          <w:rFonts w:ascii="Arial" w:hAnsi="Arial" w:cs="Arial"/>
        </w:rPr>
      </w:pPr>
      <w:r w:rsidRPr="001F3F16">
        <w:rPr>
          <w:rFonts w:ascii="Arial" w:hAnsi="Arial" w:cs="Arial"/>
        </w:rPr>
        <w:t>Collect or describe evidence from one or more related cases.</w:t>
      </w:r>
    </w:p>
    <w:p w:rsidR="001F3F16" w:rsidRPr="001F3F16" w:rsidRDefault="001F3F16" w:rsidP="006F11F1">
      <w:pPr>
        <w:numPr>
          <w:ilvl w:val="0"/>
          <w:numId w:val="13"/>
        </w:numPr>
        <w:spacing w:line="276" w:lineRule="auto"/>
        <w:rPr>
          <w:rFonts w:ascii="Arial" w:hAnsi="Arial" w:cs="Arial"/>
        </w:rPr>
      </w:pPr>
      <w:r w:rsidRPr="001F3F16">
        <w:rPr>
          <w:rFonts w:ascii="Arial" w:hAnsi="Arial" w:cs="Arial"/>
        </w:rPr>
        <w:t>Analyse cases to identify common patterns or themes.</w:t>
      </w:r>
    </w:p>
    <w:p w:rsidR="001F3F16" w:rsidRPr="001F3F16" w:rsidRDefault="001F3F16" w:rsidP="006F11F1">
      <w:pPr>
        <w:numPr>
          <w:ilvl w:val="0"/>
          <w:numId w:val="13"/>
        </w:numPr>
        <w:spacing w:line="276" w:lineRule="auto"/>
        <w:rPr>
          <w:rFonts w:ascii="Arial" w:hAnsi="Arial" w:cs="Arial"/>
        </w:rPr>
      </w:pPr>
      <w:r w:rsidRPr="001F3F16">
        <w:rPr>
          <w:rFonts w:ascii="Arial" w:hAnsi="Arial" w:cs="Arial"/>
        </w:rPr>
        <w:t>Using sociological concepts and principles, provide an interpretation of the patterns and themes that stresses context of experience in practice/situations.</w:t>
      </w:r>
    </w:p>
    <w:p w:rsidR="001F3F16" w:rsidRPr="001F3F16" w:rsidRDefault="001F3F16" w:rsidP="006F11F1">
      <w:pPr>
        <w:pStyle w:val="Paragraphedeliste"/>
        <w:numPr>
          <w:ilvl w:val="0"/>
          <w:numId w:val="1"/>
        </w:numPr>
        <w:spacing w:line="276" w:lineRule="auto"/>
        <w:rPr>
          <w:rFonts w:ascii="Arial" w:hAnsi="Arial" w:cs="Arial"/>
        </w:rPr>
      </w:pPr>
      <w:r w:rsidRPr="001F3F16">
        <w:rPr>
          <w:rFonts w:ascii="Arial" w:hAnsi="Arial" w:cs="Arial"/>
        </w:rPr>
        <w:lastRenderedPageBreak/>
        <w:t xml:space="preserve">Examples </w:t>
      </w:r>
    </w:p>
    <w:p w:rsidR="001F3F16" w:rsidRPr="001F3F16" w:rsidRDefault="001F3F16" w:rsidP="006F11F1">
      <w:pPr>
        <w:pStyle w:val="Paragraphedeliste"/>
        <w:numPr>
          <w:ilvl w:val="1"/>
          <w:numId w:val="1"/>
        </w:numPr>
        <w:spacing w:line="276" w:lineRule="auto"/>
        <w:rPr>
          <w:rFonts w:ascii="Arial" w:hAnsi="Arial" w:cs="Arial"/>
        </w:rPr>
      </w:pPr>
      <w:r w:rsidRPr="001F3F16">
        <w:rPr>
          <w:rFonts w:ascii="Arial" w:hAnsi="Arial" w:cs="Arial"/>
        </w:rPr>
        <w:t>Structured, semi-structured and unstructured interviews</w:t>
      </w:r>
    </w:p>
    <w:p w:rsidR="001F3F16" w:rsidRPr="001F3F16" w:rsidRDefault="001F3F16" w:rsidP="006F11F1">
      <w:pPr>
        <w:pStyle w:val="Paragraphedeliste"/>
        <w:numPr>
          <w:ilvl w:val="1"/>
          <w:numId w:val="1"/>
        </w:numPr>
        <w:spacing w:line="276" w:lineRule="auto"/>
        <w:rPr>
          <w:rFonts w:ascii="Arial" w:hAnsi="Arial" w:cs="Arial"/>
        </w:rPr>
      </w:pPr>
      <w:r w:rsidRPr="001F3F16">
        <w:rPr>
          <w:rFonts w:ascii="Arial" w:hAnsi="Arial" w:cs="Arial"/>
        </w:rPr>
        <w:t>Case studies, participant observation</w:t>
      </w:r>
    </w:p>
    <w:p w:rsidR="001F3F16" w:rsidRPr="001F3F16" w:rsidRDefault="001F3F16" w:rsidP="006F11F1">
      <w:pPr>
        <w:pStyle w:val="Paragraphedeliste"/>
        <w:numPr>
          <w:ilvl w:val="1"/>
          <w:numId w:val="1"/>
        </w:numPr>
        <w:spacing w:line="276" w:lineRule="auto"/>
        <w:rPr>
          <w:rFonts w:ascii="Arial" w:hAnsi="Arial" w:cs="Arial"/>
        </w:rPr>
      </w:pPr>
      <w:r w:rsidRPr="001F3F16">
        <w:rPr>
          <w:rFonts w:ascii="Arial" w:hAnsi="Arial" w:cs="Arial"/>
        </w:rPr>
        <w:t>Auto-ethnography, ethnography, institutional ethnography</w:t>
      </w:r>
    </w:p>
    <w:p w:rsidR="001F3F16" w:rsidRPr="001F3F16" w:rsidRDefault="001F3F16" w:rsidP="006F11F1">
      <w:pPr>
        <w:pStyle w:val="Paragraphedeliste"/>
        <w:numPr>
          <w:ilvl w:val="1"/>
          <w:numId w:val="1"/>
        </w:numPr>
        <w:spacing w:line="276" w:lineRule="auto"/>
        <w:rPr>
          <w:rFonts w:ascii="Arial" w:hAnsi="Arial" w:cs="Arial"/>
        </w:rPr>
      </w:pPr>
      <w:r w:rsidRPr="001F3F16">
        <w:rPr>
          <w:rFonts w:ascii="Arial" w:hAnsi="Arial" w:cs="Arial"/>
        </w:rPr>
        <w:t>Discourse analysis, actor-network-theory, post-ANT and feminist approaches</w:t>
      </w:r>
    </w:p>
    <w:p w:rsidR="001F3F16" w:rsidRPr="001F3F16" w:rsidRDefault="001F3F16" w:rsidP="006F11F1">
      <w:pPr>
        <w:spacing w:line="276" w:lineRule="auto"/>
        <w:rPr>
          <w:rFonts w:ascii="Arial" w:hAnsi="Arial" w:cs="Arial"/>
        </w:rPr>
      </w:pPr>
      <w:r w:rsidRPr="00716CB6">
        <w:rPr>
          <w:rFonts w:ascii="Arial" w:hAnsi="Arial" w:cs="Arial"/>
          <w:highlight w:val="yellow"/>
        </w:rPr>
        <w:t>Quantitative research:</w:t>
      </w:r>
      <w:r w:rsidRPr="001F3F16">
        <w:rPr>
          <w:rFonts w:ascii="Arial" w:hAnsi="Arial" w:cs="Arial"/>
        </w:rPr>
        <w:t xml:space="preserve"> </w:t>
      </w:r>
    </w:p>
    <w:p w:rsidR="001F3F16" w:rsidRPr="001F3F16" w:rsidRDefault="001F3F16" w:rsidP="006F11F1">
      <w:pPr>
        <w:pStyle w:val="Paragraphedeliste"/>
        <w:numPr>
          <w:ilvl w:val="0"/>
          <w:numId w:val="15"/>
        </w:numPr>
        <w:spacing w:line="276" w:lineRule="auto"/>
        <w:rPr>
          <w:rFonts w:ascii="Arial" w:hAnsi="Arial" w:cs="Arial"/>
        </w:rPr>
      </w:pPr>
      <w:r w:rsidRPr="001F3F16">
        <w:rPr>
          <w:rFonts w:ascii="Arial" w:hAnsi="Arial" w:cs="Arial"/>
        </w:rPr>
        <w:t>Identifying a theoretical area of interest</w:t>
      </w:r>
    </w:p>
    <w:p w:rsidR="001F3F16" w:rsidRPr="001F3F16" w:rsidRDefault="001F3F16" w:rsidP="006F11F1">
      <w:pPr>
        <w:pStyle w:val="Paragraphedeliste"/>
        <w:numPr>
          <w:ilvl w:val="0"/>
          <w:numId w:val="15"/>
        </w:numPr>
        <w:spacing w:line="276" w:lineRule="auto"/>
        <w:rPr>
          <w:rFonts w:ascii="Arial" w:hAnsi="Arial" w:cs="Arial"/>
        </w:rPr>
      </w:pPr>
      <w:r w:rsidRPr="001F3F16">
        <w:rPr>
          <w:rFonts w:ascii="Arial" w:hAnsi="Arial" w:cs="Arial"/>
        </w:rPr>
        <w:t>Translate the abstract idea into a testable hypothesis</w:t>
      </w:r>
    </w:p>
    <w:p w:rsidR="001F3F16" w:rsidRPr="001F3F16" w:rsidRDefault="001F3F16" w:rsidP="006F11F1">
      <w:pPr>
        <w:pStyle w:val="Paragraphedeliste"/>
        <w:numPr>
          <w:ilvl w:val="0"/>
          <w:numId w:val="15"/>
        </w:numPr>
        <w:spacing w:line="276" w:lineRule="auto"/>
        <w:rPr>
          <w:rFonts w:ascii="Arial" w:hAnsi="Arial" w:cs="Arial"/>
        </w:rPr>
      </w:pPr>
      <w:r w:rsidRPr="001F3F16">
        <w:rPr>
          <w:rFonts w:ascii="Arial" w:hAnsi="Arial" w:cs="Arial"/>
        </w:rPr>
        <w:t>Collect and analyze data</w:t>
      </w:r>
    </w:p>
    <w:p w:rsidR="001F3F16" w:rsidRPr="001F3F16" w:rsidRDefault="001F3F16" w:rsidP="006F11F1">
      <w:pPr>
        <w:pStyle w:val="Paragraphedeliste"/>
        <w:numPr>
          <w:ilvl w:val="0"/>
          <w:numId w:val="15"/>
        </w:numPr>
        <w:spacing w:line="276" w:lineRule="auto"/>
        <w:rPr>
          <w:rFonts w:ascii="Arial" w:hAnsi="Arial" w:cs="Arial"/>
        </w:rPr>
      </w:pPr>
      <w:r w:rsidRPr="001F3F16">
        <w:rPr>
          <w:rFonts w:ascii="Arial" w:hAnsi="Arial" w:cs="Arial"/>
        </w:rPr>
        <w:t xml:space="preserve">Accept or reject the hypothesis </w:t>
      </w:r>
    </w:p>
    <w:p w:rsidR="001F3F16" w:rsidRPr="001F3F16" w:rsidRDefault="001F3F16" w:rsidP="006F11F1">
      <w:pPr>
        <w:pStyle w:val="Paragraphedeliste"/>
        <w:spacing w:line="276" w:lineRule="auto"/>
        <w:rPr>
          <w:rFonts w:ascii="Arial" w:hAnsi="Arial" w:cs="Arial"/>
        </w:rPr>
      </w:pPr>
    </w:p>
    <w:p w:rsidR="001F3F16" w:rsidRPr="001F3F16" w:rsidRDefault="001F3F16" w:rsidP="006F11F1">
      <w:pPr>
        <w:pStyle w:val="Paragraphedeliste"/>
        <w:numPr>
          <w:ilvl w:val="0"/>
          <w:numId w:val="1"/>
        </w:numPr>
        <w:spacing w:line="276" w:lineRule="auto"/>
        <w:rPr>
          <w:rFonts w:ascii="Arial" w:hAnsi="Arial" w:cs="Arial"/>
        </w:rPr>
      </w:pPr>
      <w:r w:rsidRPr="001F3F16">
        <w:rPr>
          <w:rFonts w:ascii="Arial" w:hAnsi="Arial" w:cs="Arial"/>
        </w:rPr>
        <w:t>Examples</w:t>
      </w:r>
    </w:p>
    <w:p w:rsidR="001F3F16" w:rsidRPr="001F3F16" w:rsidRDefault="001F3F16" w:rsidP="006F11F1">
      <w:pPr>
        <w:pStyle w:val="Paragraphedeliste"/>
        <w:numPr>
          <w:ilvl w:val="1"/>
          <w:numId w:val="1"/>
        </w:numPr>
        <w:spacing w:line="276" w:lineRule="auto"/>
        <w:rPr>
          <w:rFonts w:ascii="Arial" w:hAnsi="Arial" w:cs="Arial"/>
        </w:rPr>
      </w:pPr>
      <w:r w:rsidRPr="001F3F16">
        <w:rPr>
          <w:rFonts w:ascii="Arial" w:hAnsi="Arial" w:cs="Arial"/>
        </w:rPr>
        <w:t>Codification of surveys, content analysis, Likert scale tests</w:t>
      </w:r>
    </w:p>
    <w:p w:rsidR="001F3F16" w:rsidRPr="001F3F16" w:rsidRDefault="001F3F16" w:rsidP="006F11F1">
      <w:pPr>
        <w:pStyle w:val="Paragraphedeliste"/>
        <w:numPr>
          <w:ilvl w:val="1"/>
          <w:numId w:val="1"/>
        </w:numPr>
        <w:spacing w:line="276" w:lineRule="auto"/>
        <w:rPr>
          <w:rFonts w:ascii="Arial" w:hAnsi="Arial" w:cs="Arial"/>
        </w:rPr>
      </w:pPr>
      <w:r w:rsidRPr="001F3F16">
        <w:rPr>
          <w:rFonts w:ascii="Arial" w:hAnsi="Arial" w:cs="Arial"/>
        </w:rPr>
        <w:t>(all of which can be further subjected to additional models and testing of variables – multivariate analysis, longitudinal analysis, etc. and then presented in graphs, scatter-plots, various kinds of charts, tables, etc.)</w:t>
      </w:r>
    </w:p>
    <w:p w:rsidR="00716CB6" w:rsidRDefault="00716CB6" w:rsidP="006F11F1">
      <w:pPr>
        <w:spacing w:line="276" w:lineRule="auto"/>
        <w:rPr>
          <w:rFonts w:ascii="Arial" w:hAnsi="Arial" w:cs="Arial"/>
        </w:rPr>
      </w:pPr>
    </w:p>
    <w:p w:rsidR="00716CB6" w:rsidRDefault="00716CB6" w:rsidP="006F11F1">
      <w:pPr>
        <w:spacing w:line="276" w:lineRule="auto"/>
        <w:rPr>
          <w:rFonts w:ascii="Arial" w:hAnsi="Arial" w:cs="Arial"/>
          <w:b/>
          <w:u w:val="single"/>
        </w:rPr>
      </w:pPr>
      <w:r w:rsidRPr="00716CB6">
        <w:rPr>
          <w:rFonts w:ascii="Arial" w:hAnsi="Arial" w:cs="Arial"/>
          <w:b/>
          <w:u w:val="single"/>
        </w:rPr>
        <w:t>Lecture 4 Jan 14</w:t>
      </w:r>
      <w:r w:rsidRPr="00716CB6">
        <w:rPr>
          <w:rFonts w:ascii="Arial" w:hAnsi="Arial" w:cs="Arial"/>
          <w:b/>
          <w:u w:val="single"/>
          <w:vertAlign w:val="superscript"/>
        </w:rPr>
        <w:t>th</w:t>
      </w:r>
      <w:r>
        <w:rPr>
          <w:rFonts w:ascii="Arial" w:hAnsi="Arial" w:cs="Arial"/>
          <w:b/>
          <w:u w:val="single"/>
        </w:rPr>
        <w:t xml:space="preserve"> </w:t>
      </w:r>
      <w:r w:rsidRPr="00716CB6">
        <w:rPr>
          <w:rFonts w:ascii="Arial" w:hAnsi="Arial" w:cs="Arial"/>
          <w:b/>
          <w:u w:val="single"/>
        </w:rPr>
        <w:t xml:space="preserve"> </w:t>
      </w:r>
    </w:p>
    <w:p w:rsidR="00716CB6" w:rsidRDefault="00716CB6" w:rsidP="006F11F1">
      <w:pPr>
        <w:spacing w:line="276" w:lineRule="auto"/>
        <w:rPr>
          <w:rFonts w:ascii="Arial" w:hAnsi="Arial" w:cs="Arial"/>
          <w:b/>
          <w:u w:val="single"/>
        </w:rPr>
      </w:pPr>
    </w:p>
    <w:p w:rsidR="00716CB6" w:rsidRPr="00716CB6" w:rsidRDefault="00716CB6" w:rsidP="006F11F1">
      <w:pPr>
        <w:spacing w:line="276" w:lineRule="auto"/>
        <w:rPr>
          <w:rFonts w:ascii="Arial" w:hAnsi="Arial" w:cs="Arial"/>
        </w:rPr>
      </w:pPr>
      <w:r w:rsidRPr="00716CB6">
        <w:rPr>
          <w:rFonts w:ascii="Arial" w:hAnsi="Arial" w:cs="Arial"/>
        </w:rPr>
        <w:t>Sources:</w:t>
      </w:r>
    </w:p>
    <w:p w:rsidR="00716CB6" w:rsidRPr="00716CB6" w:rsidRDefault="00716CB6" w:rsidP="006F11F1">
      <w:pPr>
        <w:spacing w:line="276" w:lineRule="auto"/>
        <w:rPr>
          <w:rFonts w:ascii="Arial" w:hAnsi="Arial" w:cs="Arial"/>
        </w:rPr>
      </w:pPr>
      <w:r w:rsidRPr="00716CB6">
        <w:rPr>
          <w:rFonts w:ascii="Arial" w:hAnsi="Arial" w:cs="Arial"/>
        </w:rPr>
        <w:t>Primary, Secondary, Tertiary:</w:t>
      </w:r>
    </w:p>
    <w:p w:rsidR="006F11F1" w:rsidRPr="00716CB6" w:rsidRDefault="006F11F1" w:rsidP="006F11F1">
      <w:pPr>
        <w:numPr>
          <w:ilvl w:val="1"/>
          <w:numId w:val="18"/>
        </w:numPr>
        <w:spacing w:line="276" w:lineRule="auto"/>
        <w:rPr>
          <w:rFonts w:ascii="Arial" w:hAnsi="Arial" w:cs="Arial"/>
        </w:rPr>
      </w:pPr>
      <w:r w:rsidRPr="00716CB6">
        <w:rPr>
          <w:rFonts w:ascii="Arial" w:hAnsi="Arial" w:cs="Arial"/>
          <w:highlight w:val="yellow"/>
        </w:rPr>
        <w:t>Primary</w:t>
      </w:r>
      <w:r w:rsidRPr="00716CB6">
        <w:rPr>
          <w:rFonts w:ascii="Arial" w:hAnsi="Arial" w:cs="Arial"/>
        </w:rPr>
        <w:t>: first-hand experience, first-hand opinion pieces (e.g. a diary log, fiction, interviews, witness statements, numeric data such as census data)</w:t>
      </w:r>
    </w:p>
    <w:p w:rsidR="006F11F1" w:rsidRPr="00716CB6" w:rsidRDefault="006F11F1" w:rsidP="006F11F1">
      <w:pPr>
        <w:numPr>
          <w:ilvl w:val="1"/>
          <w:numId w:val="18"/>
        </w:numPr>
        <w:spacing w:line="276" w:lineRule="auto"/>
        <w:rPr>
          <w:rFonts w:ascii="Arial" w:hAnsi="Arial" w:cs="Arial"/>
        </w:rPr>
      </w:pPr>
      <w:r w:rsidRPr="00716CB6">
        <w:rPr>
          <w:rFonts w:ascii="Arial" w:hAnsi="Arial" w:cs="Arial"/>
          <w:highlight w:val="yellow"/>
        </w:rPr>
        <w:t>Secondary</w:t>
      </w:r>
      <w:r w:rsidRPr="00716CB6">
        <w:rPr>
          <w:rFonts w:ascii="Arial" w:hAnsi="Arial" w:cs="Arial"/>
        </w:rPr>
        <w:t>: gather information from witnesses or participants, analyze data (e.g. newspaper articles, academic journal and research articles, monographs, biographies)</w:t>
      </w:r>
    </w:p>
    <w:p w:rsidR="006F11F1" w:rsidRDefault="006F11F1" w:rsidP="006F11F1">
      <w:pPr>
        <w:numPr>
          <w:ilvl w:val="1"/>
          <w:numId w:val="18"/>
        </w:numPr>
        <w:spacing w:line="276" w:lineRule="auto"/>
        <w:rPr>
          <w:rFonts w:ascii="Arial" w:hAnsi="Arial" w:cs="Arial"/>
        </w:rPr>
      </w:pPr>
      <w:r w:rsidRPr="00716CB6">
        <w:rPr>
          <w:rFonts w:ascii="Arial" w:hAnsi="Arial" w:cs="Arial"/>
          <w:highlight w:val="yellow"/>
        </w:rPr>
        <w:t>Tertiary:</w:t>
      </w:r>
      <w:r w:rsidRPr="00716CB6">
        <w:rPr>
          <w:rFonts w:ascii="Arial" w:hAnsi="Arial" w:cs="Arial"/>
        </w:rPr>
        <w:t xml:space="preserve"> amalgamation of data that’s been analyzed (e.g. encyclopaedias, wikis, textbooks, study guides, indexes)</w:t>
      </w:r>
    </w:p>
    <w:p w:rsidR="009E04DB" w:rsidRDefault="009E04DB" w:rsidP="009E04DB">
      <w:pPr>
        <w:spacing w:line="276" w:lineRule="auto"/>
        <w:rPr>
          <w:rFonts w:ascii="Arial" w:hAnsi="Arial" w:cs="Arial"/>
        </w:rPr>
      </w:pPr>
    </w:p>
    <w:p w:rsidR="009E04DB" w:rsidRDefault="009E04DB" w:rsidP="009E04DB">
      <w:pPr>
        <w:spacing w:line="276" w:lineRule="auto"/>
        <w:rPr>
          <w:rFonts w:ascii="Arial" w:hAnsi="Arial" w:cs="Arial"/>
        </w:rPr>
      </w:pPr>
    </w:p>
    <w:p w:rsidR="009E04DB" w:rsidRDefault="009E04DB" w:rsidP="009E04DB">
      <w:pPr>
        <w:spacing w:line="276" w:lineRule="auto"/>
        <w:rPr>
          <w:rFonts w:ascii="Arial" w:hAnsi="Arial" w:cs="Arial"/>
        </w:rPr>
      </w:pPr>
    </w:p>
    <w:p w:rsidR="009E04DB" w:rsidRDefault="009E04DB" w:rsidP="009E04DB">
      <w:pPr>
        <w:spacing w:line="276" w:lineRule="auto"/>
        <w:rPr>
          <w:rFonts w:ascii="Arial" w:hAnsi="Arial" w:cs="Arial"/>
        </w:rPr>
      </w:pPr>
    </w:p>
    <w:p w:rsidR="009E04DB" w:rsidRDefault="009E04DB" w:rsidP="009E04DB">
      <w:pPr>
        <w:spacing w:line="276" w:lineRule="auto"/>
        <w:rPr>
          <w:rFonts w:ascii="Arial" w:hAnsi="Arial" w:cs="Arial"/>
        </w:rPr>
      </w:pPr>
    </w:p>
    <w:p w:rsidR="009E04DB" w:rsidRDefault="009E04DB" w:rsidP="009E04DB">
      <w:pPr>
        <w:spacing w:line="276" w:lineRule="auto"/>
        <w:rPr>
          <w:rFonts w:ascii="Arial" w:hAnsi="Arial" w:cs="Arial"/>
        </w:rPr>
      </w:pPr>
    </w:p>
    <w:p w:rsidR="009E04DB" w:rsidRDefault="009E04DB" w:rsidP="009E04DB">
      <w:pPr>
        <w:spacing w:line="276" w:lineRule="auto"/>
        <w:rPr>
          <w:rFonts w:ascii="Arial" w:hAnsi="Arial" w:cs="Arial"/>
        </w:rPr>
      </w:pPr>
    </w:p>
    <w:p w:rsidR="00716CB6" w:rsidRPr="00716CB6" w:rsidRDefault="00716CB6" w:rsidP="006F11F1">
      <w:pPr>
        <w:spacing w:line="276" w:lineRule="auto"/>
        <w:rPr>
          <w:rFonts w:ascii="Arial" w:hAnsi="Arial" w:cs="Arial"/>
        </w:rPr>
      </w:pPr>
      <w:r w:rsidRPr="00716CB6">
        <w:rPr>
          <w:rFonts w:ascii="Arial" w:hAnsi="Arial" w:cs="Arial"/>
          <w:highlight w:val="yellow"/>
        </w:rPr>
        <w:lastRenderedPageBreak/>
        <w:t>Referencing</w:t>
      </w:r>
      <w:r>
        <w:rPr>
          <w:rFonts w:ascii="Arial" w:hAnsi="Arial" w:cs="Arial"/>
        </w:rPr>
        <w:t xml:space="preserve">: </w:t>
      </w:r>
    </w:p>
    <w:p w:rsidR="00716CB6" w:rsidRPr="00716CB6" w:rsidRDefault="00716CB6" w:rsidP="006F11F1">
      <w:pPr>
        <w:spacing w:line="276" w:lineRule="auto"/>
        <w:rPr>
          <w:rFonts w:ascii="Arial" w:hAnsi="Arial" w:cs="Arial"/>
        </w:rPr>
      </w:pPr>
      <w:r w:rsidRPr="00716CB6">
        <w:rPr>
          <w:rFonts w:ascii="Arial" w:hAnsi="Arial" w:cs="Arial"/>
          <w:u w:val="single"/>
        </w:rPr>
        <w:t>Books:</w:t>
      </w:r>
    </w:p>
    <w:p w:rsidR="00716CB6" w:rsidRPr="00716CB6" w:rsidRDefault="00716CB6" w:rsidP="006F11F1">
      <w:pPr>
        <w:numPr>
          <w:ilvl w:val="0"/>
          <w:numId w:val="18"/>
        </w:numPr>
        <w:spacing w:line="276" w:lineRule="auto"/>
        <w:rPr>
          <w:rFonts w:ascii="Arial" w:hAnsi="Arial" w:cs="Arial"/>
        </w:rPr>
      </w:pPr>
      <w:proofErr w:type="spellStart"/>
      <w:r w:rsidRPr="00716CB6">
        <w:rPr>
          <w:rFonts w:ascii="Arial" w:hAnsi="Arial" w:cs="Arial"/>
        </w:rPr>
        <w:t>Titchosky</w:t>
      </w:r>
      <w:proofErr w:type="spellEnd"/>
      <w:r w:rsidRPr="00716CB6">
        <w:rPr>
          <w:rFonts w:ascii="Arial" w:hAnsi="Arial" w:cs="Arial"/>
        </w:rPr>
        <w:t xml:space="preserve">, Tania. 2011. </w:t>
      </w:r>
      <w:r w:rsidRPr="00716CB6">
        <w:rPr>
          <w:rFonts w:ascii="Arial" w:hAnsi="Arial" w:cs="Arial"/>
          <w:i/>
          <w:iCs/>
        </w:rPr>
        <w:t xml:space="preserve">The Question of Access: Disability, Space, </w:t>
      </w:r>
      <w:r w:rsidRPr="00716CB6">
        <w:rPr>
          <w:rFonts w:ascii="Arial" w:hAnsi="Arial" w:cs="Arial"/>
          <w:i/>
          <w:iCs/>
        </w:rPr>
        <w:tab/>
        <w:t>Meaning</w:t>
      </w:r>
      <w:r w:rsidRPr="00716CB6">
        <w:rPr>
          <w:rFonts w:ascii="Arial" w:hAnsi="Arial" w:cs="Arial"/>
        </w:rPr>
        <w:t>. Toronto: University of Toronto Press.</w:t>
      </w:r>
    </w:p>
    <w:p w:rsidR="00716CB6" w:rsidRPr="00716CB6" w:rsidRDefault="00716CB6" w:rsidP="006F11F1">
      <w:pPr>
        <w:spacing w:line="276" w:lineRule="auto"/>
        <w:rPr>
          <w:rFonts w:ascii="Arial" w:hAnsi="Arial" w:cs="Arial"/>
        </w:rPr>
      </w:pPr>
      <w:r w:rsidRPr="00716CB6">
        <w:rPr>
          <w:rFonts w:ascii="Arial" w:hAnsi="Arial" w:cs="Arial"/>
          <w:u w:val="single"/>
        </w:rPr>
        <w:t xml:space="preserve">Journal Articles: </w:t>
      </w:r>
    </w:p>
    <w:p w:rsidR="00716CB6" w:rsidRPr="009E04DB" w:rsidRDefault="00716CB6" w:rsidP="006F11F1">
      <w:pPr>
        <w:numPr>
          <w:ilvl w:val="0"/>
          <w:numId w:val="18"/>
        </w:numPr>
        <w:spacing w:line="276" w:lineRule="auto"/>
        <w:rPr>
          <w:rFonts w:ascii="Arial" w:hAnsi="Arial" w:cs="Arial"/>
        </w:rPr>
      </w:pPr>
      <w:r w:rsidRPr="00716CB6">
        <w:rPr>
          <w:rFonts w:ascii="Arial" w:hAnsi="Arial" w:cs="Arial"/>
        </w:rPr>
        <w:t xml:space="preserve">Olson, Philip R. 2014. “Flush and Bone: </w:t>
      </w:r>
      <w:proofErr w:type="spellStart"/>
      <w:r w:rsidRPr="00716CB6">
        <w:rPr>
          <w:rFonts w:ascii="Arial" w:hAnsi="Arial" w:cs="Arial"/>
        </w:rPr>
        <w:t>Funeralizing</w:t>
      </w:r>
      <w:proofErr w:type="spellEnd"/>
      <w:r w:rsidRPr="00716CB6">
        <w:rPr>
          <w:rFonts w:ascii="Arial" w:hAnsi="Arial" w:cs="Arial"/>
        </w:rPr>
        <w:t xml:space="preserve"> Alkaline </w:t>
      </w:r>
      <w:r w:rsidRPr="00716CB6">
        <w:rPr>
          <w:rFonts w:ascii="Arial" w:hAnsi="Arial" w:cs="Arial"/>
        </w:rPr>
        <w:tab/>
      </w:r>
      <w:proofErr w:type="spellStart"/>
      <w:r w:rsidRPr="00716CB6">
        <w:rPr>
          <w:rFonts w:ascii="Arial" w:hAnsi="Arial" w:cs="Arial"/>
        </w:rPr>
        <w:t>Hydrolisis</w:t>
      </w:r>
      <w:proofErr w:type="spellEnd"/>
      <w:r w:rsidRPr="00716CB6">
        <w:rPr>
          <w:rFonts w:ascii="Arial" w:hAnsi="Arial" w:cs="Arial"/>
        </w:rPr>
        <w:t xml:space="preserve"> in the United States.” </w:t>
      </w:r>
      <w:r w:rsidRPr="00716CB6">
        <w:rPr>
          <w:rFonts w:ascii="Arial" w:hAnsi="Arial" w:cs="Arial"/>
          <w:i/>
          <w:iCs/>
        </w:rPr>
        <w:t xml:space="preserve">Science, Technology, </w:t>
      </w:r>
      <w:r w:rsidRPr="00716CB6">
        <w:rPr>
          <w:rFonts w:ascii="Arial" w:hAnsi="Arial" w:cs="Arial"/>
          <w:i/>
          <w:iCs/>
        </w:rPr>
        <w:tab/>
        <w:t>and Human Values</w:t>
      </w:r>
      <w:r w:rsidRPr="00716CB6">
        <w:rPr>
          <w:rFonts w:ascii="Arial" w:hAnsi="Arial" w:cs="Arial"/>
        </w:rPr>
        <w:t xml:space="preserve"> 39 (5): 666-693. </w:t>
      </w:r>
    </w:p>
    <w:p w:rsidR="00716CB6" w:rsidRDefault="00716CB6" w:rsidP="006F11F1">
      <w:pPr>
        <w:spacing w:line="276" w:lineRule="auto"/>
        <w:rPr>
          <w:rFonts w:ascii="Arial" w:hAnsi="Arial" w:cs="Arial"/>
        </w:rPr>
      </w:pPr>
    </w:p>
    <w:p w:rsidR="00716CB6" w:rsidRPr="00716CB6" w:rsidRDefault="00716CB6" w:rsidP="006F11F1">
      <w:pPr>
        <w:spacing w:line="276" w:lineRule="auto"/>
        <w:rPr>
          <w:rFonts w:ascii="Arial" w:hAnsi="Arial" w:cs="Arial"/>
          <w:b/>
          <w:u w:val="single"/>
        </w:rPr>
      </w:pPr>
      <w:r w:rsidRPr="00716CB6">
        <w:rPr>
          <w:rFonts w:ascii="Arial" w:hAnsi="Arial" w:cs="Arial"/>
          <w:b/>
          <w:u w:val="single"/>
        </w:rPr>
        <w:t xml:space="preserve">Chapter 7, </w:t>
      </w:r>
      <w:proofErr w:type="spellStart"/>
      <w:r w:rsidRPr="00716CB6">
        <w:rPr>
          <w:rFonts w:ascii="Arial" w:hAnsi="Arial" w:cs="Arial"/>
          <w:b/>
          <w:u w:val="single"/>
        </w:rPr>
        <w:t>Lecutre</w:t>
      </w:r>
      <w:proofErr w:type="spellEnd"/>
      <w:r w:rsidRPr="00716CB6">
        <w:rPr>
          <w:rFonts w:ascii="Arial" w:hAnsi="Arial" w:cs="Arial"/>
          <w:b/>
          <w:u w:val="single"/>
        </w:rPr>
        <w:t xml:space="preserve"> 5, </w:t>
      </w:r>
      <w:proofErr w:type="spellStart"/>
      <w:proofErr w:type="gramStart"/>
      <w:r w:rsidRPr="00716CB6">
        <w:rPr>
          <w:rFonts w:ascii="Arial" w:hAnsi="Arial" w:cs="Arial"/>
          <w:b/>
          <w:u w:val="single"/>
        </w:rPr>
        <w:t>jan</w:t>
      </w:r>
      <w:proofErr w:type="spellEnd"/>
      <w:proofErr w:type="gramEnd"/>
      <w:r w:rsidRPr="00716CB6">
        <w:rPr>
          <w:rFonts w:ascii="Arial" w:hAnsi="Arial" w:cs="Arial"/>
          <w:b/>
          <w:u w:val="single"/>
        </w:rPr>
        <w:t xml:space="preserve"> 19</w:t>
      </w:r>
      <w:r w:rsidRPr="00716CB6">
        <w:rPr>
          <w:rFonts w:ascii="Arial" w:hAnsi="Arial" w:cs="Arial"/>
          <w:b/>
          <w:u w:val="single"/>
          <w:vertAlign w:val="superscript"/>
        </w:rPr>
        <w:t>th</w:t>
      </w:r>
      <w:r w:rsidRPr="00716CB6">
        <w:rPr>
          <w:rFonts w:ascii="Arial" w:hAnsi="Arial" w:cs="Arial"/>
          <w:b/>
          <w:u w:val="single"/>
        </w:rPr>
        <w:t xml:space="preserve"> </w:t>
      </w:r>
    </w:p>
    <w:p w:rsidR="00716CB6" w:rsidRDefault="00716CB6" w:rsidP="006F11F1">
      <w:pPr>
        <w:spacing w:line="276" w:lineRule="auto"/>
        <w:rPr>
          <w:rFonts w:ascii="Arial" w:hAnsi="Arial" w:cs="Arial"/>
        </w:rPr>
      </w:pPr>
    </w:p>
    <w:p w:rsidR="00716CB6" w:rsidRDefault="00716CB6" w:rsidP="006F11F1">
      <w:pPr>
        <w:spacing w:line="276" w:lineRule="auto"/>
        <w:rPr>
          <w:rFonts w:ascii="Arial" w:hAnsi="Arial" w:cs="Arial"/>
        </w:rPr>
      </w:pPr>
      <w:r w:rsidRPr="00716CB6">
        <w:rPr>
          <w:rFonts w:ascii="Arial" w:hAnsi="Arial" w:cs="Arial"/>
          <w:highlight w:val="yellow"/>
        </w:rPr>
        <w:t>Informal sanction</w:t>
      </w:r>
      <w:r>
        <w:rPr>
          <w:rFonts w:ascii="Arial" w:hAnsi="Arial" w:cs="Arial"/>
        </w:rPr>
        <w:t xml:space="preserve">: raised eyebrows </w:t>
      </w:r>
    </w:p>
    <w:p w:rsidR="00716CB6" w:rsidRDefault="00716CB6" w:rsidP="006F11F1">
      <w:pPr>
        <w:spacing w:line="276" w:lineRule="auto"/>
        <w:rPr>
          <w:rFonts w:ascii="Arial" w:hAnsi="Arial" w:cs="Arial"/>
        </w:rPr>
      </w:pPr>
      <w:r w:rsidRPr="00716CB6">
        <w:rPr>
          <w:rFonts w:ascii="Arial" w:hAnsi="Arial" w:cs="Arial"/>
          <w:highlight w:val="yellow"/>
        </w:rPr>
        <w:t>Stigmatization</w:t>
      </w:r>
      <w:r>
        <w:rPr>
          <w:rFonts w:ascii="Arial" w:hAnsi="Arial" w:cs="Arial"/>
        </w:rPr>
        <w:t xml:space="preserve">: people are negatively evaluated because of a marker that distinguishes them from others.  Ex. Korean child in Japanese school. </w:t>
      </w:r>
    </w:p>
    <w:p w:rsidR="00716CB6" w:rsidRDefault="00716CB6" w:rsidP="006F11F1">
      <w:pPr>
        <w:spacing w:line="276" w:lineRule="auto"/>
        <w:rPr>
          <w:rFonts w:ascii="Arial" w:hAnsi="Arial" w:cs="Arial"/>
        </w:rPr>
      </w:pPr>
      <w:r w:rsidRPr="00716CB6">
        <w:rPr>
          <w:rFonts w:ascii="Arial" w:hAnsi="Arial" w:cs="Arial"/>
          <w:highlight w:val="yellow"/>
        </w:rPr>
        <w:t>Formal Sanction</w:t>
      </w:r>
      <w:r>
        <w:rPr>
          <w:rFonts w:ascii="Arial" w:hAnsi="Arial" w:cs="Arial"/>
        </w:rPr>
        <w:t xml:space="preserve">: People breaking the law. </w:t>
      </w:r>
    </w:p>
    <w:p w:rsidR="002C640A" w:rsidRDefault="002C640A" w:rsidP="006F11F1">
      <w:pPr>
        <w:spacing w:line="276" w:lineRule="auto"/>
        <w:rPr>
          <w:rFonts w:ascii="Arial" w:hAnsi="Arial" w:cs="Arial"/>
        </w:rPr>
      </w:pPr>
    </w:p>
    <w:p w:rsidR="002C640A" w:rsidRDefault="002C640A" w:rsidP="006F11F1">
      <w:pPr>
        <w:spacing w:line="276" w:lineRule="auto"/>
        <w:rPr>
          <w:rFonts w:ascii="Arial" w:hAnsi="Arial" w:cs="Arial"/>
        </w:rPr>
      </w:pPr>
      <w:r>
        <w:rPr>
          <w:rFonts w:ascii="Arial" w:hAnsi="Arial" w:cs="Arial"/>
        </w:rPr>
        <w:t xml:space="preserve">4 types of deviance and crime: </w:t>
      </w:r>
    </w:p>
    <w:p w:rsidR="00716CB6" w:rsidRDefault="00716CB6" w:rsidP="006F11F1">
      <w:pPr>
        <w:spacing w:line="276" w:lineRule="auto"/>
        <w:rPr>
          <w:rFonts w:ascii="Arial" w:hAnsi="Arial" w:cs="Arial"/>
        </w:rPr>
      </w:pPr>
      <w:r w:rsidRPr="00716CB6">
        <w:rPr>
          <w:rFonts w:ascii="Arial" w:hAnsi="Arial" w:cs="Arial"/>
          <w:highlight w:val="yellow"/>
        </w:rPr>
        <w:t>Social diversions</w:t>
      </w:r>
      <w:r>
        <w:rPr>
          <w:rFonts w:ascii="Arial" w:hAnsi="Arial" w:cs="Arial"/>
        </w:rPr>
        <w:t xml:space="preserve">: are minor acts of deviance that are generally perceived as relatively harmless. They evoke, at most a mild societal reaction, such as amusement or disdain. </w:t>
      </w:r>
    </w:p>
    <w:p w:rsidR="00716CB6" w:rsidRDefault="00716CB6" w:rsidP="006F11F1">
      <w:pPr>
        <w:spacing w:line="276" w:lineRule="auto"/>
        <w:rPr>
          <w:rFonts w:ascii="Arial" w:hAnsi="Arial" w:cs="Arial"/>
        </w:rPr>
      </w:pPr>
      <w:r w:rsidRPr="002C640A">
        <w:rPr>
          <w:rFonts w:ascii="Arial" w:hAnsi="Arial" w:cs="Arial"/>
          <w:highlight w:val="yellow"/>
        </w:rPr>
        <w:t>Social Deviations</w:t>
      </w:r>
      <w:r>
        <w:rPr>
          <w:rFonts w:ascii="Arial" w:hAnsi="Arial" w:cs="Arial"/>
        </w:rPr>
        <w:t xml:space="preserve">: are non-criminal departures from norms that are nonetheless subject to official control. Some members of the public regard them as being in some ways harmful, while other member of the public do not. </w:t>
      </w:r>
    </w:p>
    <w:p w:rsidR="002C640A" w:rsidRPr="002C640A" w:rsidRDefault="002C640A" w:rsidP="006F11F1">
      <w:pPr>
        <w:pStyle w:val="Paragraphedeliste"/>
        <w:numPr>
          <w:ilvl w:val="0"/>
          <w:numId w:val="1"/>
        </w:numPr>
        <w:spacing w:line="276" w:lineRule="auto"/>
        <w:rPr>
          <w:rFonts w:ascii="Arial" w:hAnsi="Arial" w:cs="Arial"/>
        </w:rPr>
      </w:pPr>
      <w:r>
        <w:rPr>
          <w:rFonts w:ascii="Arial" w:hAnsi="Arial" w:cs="Arial"/>
        </w:rPr>
        <w:t xml:space="preserve">Ex. John lie’s high school in Hawaii, a rule made long hair on boy’s fairly serious deviation punishable by a humiliating public haircut. </w:t>
      </w:r>
    </w:p>
    <w:p w:rsidR="002C640A" w:rsidRDefault="002C640A" w:rsidP="006F11F1">
      <w:pPr>
        <w:spacing w:line="276" w:lineRule="auto"/>
        <w:rPr>
          <w:rFonts w:ascii="Arial" w:hAnsi="Arial" w:cs="Arial"/>
        </w:rPr>
      </w:pPr>
      <w:r w:rsidRPr="002C640A">
        <w:rPr>
          <w:rFonts w:ascii="Arial" w:hAnsi="Arial" w:cs="Arial"/>
          <w:highlight w:val="yellow"/>
        </w:rPr>
        <w:t>Conflict crimes</w:t>
      </w:r>
      <w:r>
        <w:rPr>
          <w:rFonts w:ascii="Arial" w:hAnsi="Arial" w:cs="Arial"/>
        </w:rPr>
        <w:t xml:space="preserve">: are illegal act that man people consider harmful to society. However other people believe that acts to be not so harmful. People who commit conflict crimes are punishable by the state. </w:t>
      </w:r>
    </w:p>
    <w:p w:rsidR="002C640A" w:rsidRPr="002C640A" w:rsidRDefault="002C640A" w:rsidP="006F11F1">
      <w:pPr>
        <w:pStyle w:val="Paragraphedeliste"/>
        <w:numPr>
          <w:ilvl w:val="0"/>
          <w:numId w:val="1"/>
        </w:numPr>
        <w:spacing w:line="276" w:lineRule="auto"/>
        <w:rPr>
          <w:rFonts w:ascii="Arial" w:hAnsi="Arial" w:cs="Arial"/>
        </w:rPr>
      </w:pPr>
      <w:r>
        <w:rPr>
          <w:rFonts w:ascii="Arial" w:hAnsi="Arial" w:cs="Arial"/>
        </w:rPr>
        <w:t xml:space="preserve">Ex: Tsar Peter the Great of Russia who wanted to westernize and modernize his empire viewed long beards as a sign of backwardness. He imposed taxes on beards to discourage men from growing them. </w:t>
      </w:r>
    </w:p>
    <w:p w:rsidR="002C640A" w:rsidRDefault="002C640A" w:rsidP="006F11F1">
      <w:pPr>
        <w:spacing w:line="276" w:lineRule="auto"/>
        <w:rPr>
          <w:rFonts w:ascii="Arial" w:hAnsi="Arial" w:cs="Arial"/>
        </w:rPr>
      </w:pPr>
      <w:r w:rsidRPr="002C640A">
        <w:rPr>
          <w:rFonts w:ascii="Arial" w:hAnsi="Arial" w:cs="Arial"/>
          <w:highlight w:val="yellow"/>
        </w:rPr>
        <w:t>Consensus crimes</w:t>
      </w:r>
      <w:r>
        <w:rPr>
          <w:rFonts w:ascii="Arial" w:hAnsi="Arial" w:cs="Arial"/>
        </w:rPr>
        <w:t xml:space="preserve">: are illegal acts that nearly all people agree are bad in themselves and harm society greatly. The state inflicts severe punishment for consensus crimes. </w:t>
      </w:r>
    </w:p>
    <w:p w:rsidR="002C640A" w:rsidRDefault="002C640A" w:rsidP="006F11F1">
      <w:pPr>
        <w:pStyle w:val="Paragraphedeliste"/>
        <w:numPr>
          <w:ilvl w:val="0"/>
          <w:numId w:val="1"/>
        </w:numPr>
        <w:spacing w:line="276" w:lineRule="auto"/>
        <w:rPr>
          <w:rFonts w:ascii="Arial" w:hAnsi="Arial" w:cs="Arial"/>
        </w:rPr>
      </w:pPr>
      <w:r>
        <w:rPr>
          <w:rFonts w:ascii="Arial" w:hAnsi="Arial" w:cs="Arial"/>
        </w:rPr>
        <w:t xml:space="preserve">Ex: in </w:t>
      </w:r>
      <w:r w:rsidR="00161562">
        <w:rPr>
          <w:rFonts w:ascii="Arial" w:hAnsi="Arial" w:cs="Arial"/>
        </w:rPr>
        <w:t>medieval</w:t>
      </w:r>
      <w:r>
        <w:rPr>
          <w:rFonts w:ascii="Arial" w:hAnsi="Arial" w:cs="Arial"/>
        </w:rPr>
        <w:t xml:space="preserve"> japan, hairstyle was an important expression </w:t>
      </w:r>
      <w:r w:rsidR="00161562">
        <w:rPr>
          <w:rFonts w:ascii="Arial" w:hAnsi="Arial" w:cs="Arial"/>
        </w:rPr>
        <w:t xml:space="preserve">of </w:t>
      </w:r>
      <w:proofErr w:type="gramStart"/>
      <w:r w:rsidR="00161562">
        <w:rPr>
          <w:rFonts w:ascii="Arial" w:hAnsi="Arial" w:cs="Arial"/>
        </w:rPr>
        <w:t>peoples</w:t>
      </w:r>
      <w:proofErr w:type="gramEnd"/>
      <w:r w:rsidR="00161562">
        <w:rPr>
          <w:rFonts w:ascii="Arial" w:hAnsi="Arial" w:cs="Arial"/>
        </w:rPr>
        <w:t xml:space="preserve"> statues. If you were a peasant and had the hairstyle of the samurai (warriors caste), you could be </w:t>
      </w:r>
      <w:r w:rsidR="00161562">
        <w:rPr>
          <w:rFonts w:ascii="Arial" w:hAnsi="Arial" w:cs="Arial"/>
        </w:rPr>
        <w:lastRenderedPageBreak/>
        <w:t xml:space="preserve">arrested and even killed because you were seen to be calling the entire social order into question. </w:t>
      </w:r>
    </w:p>
    <w:p w:rsidR="00161562" w:rsidRDefault="00161562" w:rsidP="006F11F1">
      <w:pPr>
        <w:spacing w:line="276" w:lineRule="auto"/>
        <w:rPr>
          <w:rFonts w:ascii="Arial" w:hAnsi="Arial" w:cs="Arial"/>
        </w:rPr>
      </w:pPr>
    </w:p>
    <w:p w:rsidR="00161562" w:rsidRPr="0076293D" w:rsidRDefault="0076293D" w:rsidP="006F11F1">
      <w:pPr>
        <w:spacing w:line="276" w:lineRule="auto"/>
        <w:rPr>
          <w:rFonts w:ascii="Arial" w:hAnsi="Arial" w:cs="Arial"/>
          <w:u w:val="single"/>
        </w:rPr>
      </w:pPr>
      <w:r w:rsidRPr="0076293D">
        <w:rPr>
          <w:rFonts w:ascii="Arial" w:hAnsi="Arial" w:cs="Arial"/>
          <w:u w:val="single"/>
        </w:rPr>
        <w:t xml:space="preserve">Measuring crime; </w:t>
      </w:r>
    </w:p>
    <w:p w:rsidR="0076293D" w:rsidRDefault="0076293D" w:rsidP="006F11F1">
      <w:pPr>
        <w:spacing w:line="276" w:lineRule="auto"/>
        <w:rPr>
          <w:rFonts w:ascii="Arial" w:hAnsi="Arial" w:cs="Arial"/>
        </w:rPr>
      </w:pPr>
      <w:r w:rsidRPr="0076293D">
        <w:rPr>
          <w:rFonts w:ascii="Arial" w:hAnsi="Arial" w:cs="Arial"/>
          <w:highlight w:val="yellow"/>
        </w:rPr>
        <w:t>Victimless crimes</w:t>
      </w:r>
      <w:r>
        <w:rPr>
          <w:rFonts w:ascii="Arial" w:hAnsi="Arial" w:cs="Arial"/>
        </w:rPr>
        <w:t xml:space="preserve">: involve violations of the law in which no victim steps forward and is identified. </w:t>
      </w:r>
    </w:p>
    <w:p w:rsidR="0076293D" w:rsidRDefault="0076293D" w:rsidP="006F11F1">
      <w:pPr>
        <w:spacing w:line="276" w:lineRule="auto"/>
        <w:rPr>
          <w:rFonts w:ascii="Arial" w:hAnsi="Arial" w:cs="Arial"/>
        </w:rPr>
      </w:pPr>
      <w:r w:rsidRPr="0076293D">
        <w:rPr>
          <w:rFonts w:ascii="Arial" w:hAnsi="Arial" w:cs="Arial"/>
          <w:highlight w:val="yellow"/>
        </w:rPr>
        <w:t>Self-report surveys</w:t>
      </w:r>
      <w:r>
        <w:rPr>
          <w:rFonts w:ascii="Arial" w:hAnsi="Arial" w:cs="Arial"/>
        </w:rPr>
        <w:t xml:space="preserve">: respondents are asked to report their involvement in criminal activities either as perpetrators or as victims. </w:t>
      </w:r>
    </w:p>
    <w:p w:rsidR="0076293D" w:rsidRDefault="0076293D" w:rsidP="006F11F1">
      <w:pPr>
        <w:spacing w:line="276" w:lineRule="auto"/>
        <w:rPr>
          <w:rFonts w:ascii="Arial" w:hAnsi="Arial" w:cs="Arial"/>
        </w:rPr>
      </w:pPr>
      <w:r>
        <w:rPr>
          <w:rFonts w:ascii="Arial" w:hAnsi="Arial" w:cs="Arial"/>
        </w:rPr>
        <w:t xml:space="preserve">To be identified and labeled a criminal, an individual’s law-violating behavior must be first observe and be deemed to justify action. The behavior must be reported to the police who, in turn must respond to the incident, then decide whether it warrants further investigation, file a report and make an arrest. </w:t>
      </w:r>
    </w:p>
    <w:p w:rsidR="0076293D" w:rsidRPr="003B5D0E" w:rsidRDefault="0076293D" w:rsidP="006F11F1">
      <w:pPr>
        <w:spacing w:line="276" w:lineRule="auto"/>
        <w:rPr>
          <w:rFonts w:ascii="Arial" w:hAnsi="Arial" w:cs="Arial"/>
        </w:rPr>
      </w:pPr>
      <w:r w:rsidRPr="0076293D">
        <w:rPr>
          <w:rFonts w:ascii="Arial" w:hAnsi="Arial" w:cs="Arial"/>
          <w:highlight w:val="yellow"/>
        </w:rPr>
        <w:t>Victimization surveys</w:t>
      </w:r>
      <w:r>
        <w:rPr>
          <w:rFonts w:ascii="Arial" w:hAnsi="Arial" w:cs="Arial"/>
        </w:rPr>
        <w:t xml:space="preserve">: are surveys in which people are asked whether they have been victims of </w:t>
      </w:r>
      <w:r w:rsidRPr="003B5D0E">
        <w:rPr>
          <w:rFonts w:ascii="Arial" w:hAnsi="Arial" w:cs="Arial"/>
        </w:rPr>
        <w:t xml:space="preserve">crime. </w:t>
      </w:r>
    </w:p>
    <w:p w:rsidR="0076293D" w:rsidRPr="003B5D0E" w:rsidRDefault="0076293D" w:rsidP="006F11F1">
      <w:pPr>
        <w:pStyle w:val="Paragraphedeliste"/>
        <w:numPr>
          <w:ilvl w:val="0"/>
          <w:numId w:val="1"/>
        </w:numPr>
        <w:spacing w:line="276" w:lineRule="auto"/>
        <w:rPr>
          <w:rFonts w:ascii="Arial" w:hAnsi="Arial" w:cs="Arial"/>
          <w:highlight w:val="yellow"/>
        </w:rPr>
      </w:pPr>
      <w:r w:rsidRPr="003B5D0E">
        <w:rPr>
          <w:rFonts w:ascii="Arial" w:hAnsi="Arial" w:cs="Arial"/>
          <w:highlight w:val="yellow"/>
          <w:u w:val="single"/>
        </w:rPr>
        <w:t>General social survey (GSS</w:t>
      </w:r>
      <w:r w:rsidRPr="003B5D0E">
        <w:rPr>
          <w:rFonts w:ascii="Arial" w:hAnsi="Arial" w:cs="Arial"/>
        </w:rPr>
        <w:t xml:space="preserve">): </w:t>
      </w:r>
    </w:p>
    <w:p w:rsidR="0076293D" w:rsidRDefault="0076293D" w:rsidP="006F11F1">
      <w:pPr>
        <w:pStyle w:val="Paragraphedeliste"/>
        <w:numPr>
          <w:ilvl w:val="1"/>
          <w:numId w:val="1"/>
        </w:numPr>
        <w:spacing w:line="276" w:lineRule="auto"/>
        <w:rPr>
          <w:rFonts w:ascii="Arial" w:hAnsi="Arial" w:cs="Arial"/>
        </w:rPr>
      </w:pPr>
      <w:r>
        <w:rPr>
          <w:rFonts w:ascii="Arial" w:hAnsi="Arial" w:cs="Arial"/>
        </w:rPr>
        <w:t xml:space="preserve">Conducted every 5 years, and only asks people about their last 12 months. </w:t>
      </w:r>
    </w:p>
    <w:p w:rsidR="0076293D" w:rsidRDefault="0076293D" w:rsidP="006F11F1">
      <w:pPr>
        <w:pStyle w:val="Paragraphedeliste"/>
        <w:numPr>
          <w:ilvl w:val="1"/>
          <w:numId w:val="1"/>
        </w:numPr>
        <w:spacing w:line="276" w:lineRule="auto"/>
        <w:rPr>
          <w:rFonts w:ascii="Arial" w:hAnsi="Arial" w:cs="Arial"/>
        </w:rPr>
      </w:pPr>
      <w:r>
        <w:rPr>
          <w:rFonts w:ascii="Arial" w:hAnsi="Arial" w:cs="Arial"/>
        </w:rPr>
        <w:t xml:space="preserve">It accounts for 8 types of crime. </w:t>
      </w:r>
    </w:p>
    <w:p w:rsidR="0076293D" w:rsidRDefault="0076293D" w:rsidP="006F11F1">
      <w:pPr>
        <w:pStyle w:val="Paragraphedeliste"/>
        <w:numPr>
          <w:ilvl w:val="2"/>
          <w:numId w:val="1"/>
        </w:numPr>
        <w:spacing w:line="276" w:lineRule="auto"/>
        <w:rPr>
          <w:rFonts w:ascii="Arial" w:hAnsi="Arial" w:cs="Arial"/>
        </w:rPr>
      </w:pPr>
      <w:r>
        <w:rPr>
          <w:rFonts w:ascii="Arial" w:hAnsi="Arial" w:cs="Arial"/>
        </w:rPr>
        <w:t>Sexual assault</w:t>
      </w:r>
    </w:p>
    <w:p w:rsidR="0076293D" w:rsidRDefault="0076293D" w:rsidP="006F11F1">
      <w:pPr>
        <w:pStyle w:val="Paragraphedeliste"/>
        <w:numPr>
          <w:ilvl w:val="2"/>
          <w:numId w:val="1"/>
        </w:numPr>
        <w:spacing w:line="276" w:lineRule="auto"/>
        <w:rPr>
          <w:rFonts w:ascii="Arial" w:hAnsi="Arial" w:cs="Arial"/>
        </w:rPr>
      </w:pPr>
      <w:r>
        <w:rPr>
          <w:rFonts w:ascii="Arial" w:hAnsi="Arial" w:cs="Arial"/>
        </w:rPr>
        <w:t>Robbery</w:t>
      </w:r>
    </w:p>
    <w:p w:rsidR="0076293D" w:rsidRDefault="0076293D" w:rsidP="006F11F1">
      <w:pPr>
        <w:pStyle w:val="Paragraphedeliste"/>
        <w:numPr>
          <w:ilvl w:val="2"/>
          <w:numId w:val="1"/>
        </w:numPr>
        <w:spacing w:line="276" w:lineRule="auto"/>
        <w:rPr>
          <w:rFonts w:ascii="Arial" w:hAnsi="Arial" w:cs="Arial"/>
        </w:rPr>
      </w:pPr>
      <w:r>
        <w:rPr>
          <w:rFonts w:ascii="Arial" w:hAnsi="Arial" w:cs="Arial"/>
        </w:rPr>
        <w:t>Physical assault</w:t>
      </w:r>
    </w:p>
    <w:p w:rsidR="0076293D" w:rsidRDefault="0076293D" w:rsidP="006F11F1">
      <w:pPr>
        <w:pStyle w:val="Paragraphedeliste"/>
        <w:numPr>
          <w:ilvl w:val="2"/>
          <w:numId w:val="1"/>
        </w:numPr>
        <w:spacing w:line="276" w:lineRule="auto"/>
        <w:rPr>
          <w:rFonts w:ascii="Arial" w:hAnsi="Arial" w:cs="Arial"/>
        </w:rPr>
      </w:pPr>
      <w:r>
        <w:rPr>
          <w:rFonts w:ascii="Arial" w:hAnsi="Arial" w:cs="Arial"/>
        </w:rPr>
        <w:t>Break and enter</w:t>
      </w:r>
    </w:p>
    <w:p w:rsidR="0076293D" w:rsidRDefault="0076293D" w:rsidP="006F11F1">
      <w:pPr>
        <w:pStyle w:val="Paragraphedeliste"/>
        <w:numPr>
          <w:ilvl w:val="2"/>
          <w:numId w:val="1"/>
        </w:numPr>
        <w:spacing w:line="276" w:lineRule="auto"/>
        <w:rPr>
          <w:rFonts w:ascii="Arial" w:hAnsi="Arial" w:cs="Arial"/>
        </w:rPr>
      </w:pPr>
      <w:r>
        <w:rPr>
          <w:rFonts w:ascii="Arial" w:hAnsi="Arial" w:cs="Arial"/>
        </w:rPr>
        <w:t>Motor vehicle theft</w:t>
      </w:r>
    </w:p>
    <w:p w:rsidR="0076293D" w:rsidRDefault="0076293D" w:rsidP="006F11F1">
      <w:pPr>
        <w:pStyle w:val="Paragraphedeliste"/>
        <w:numPr>
          <w:ilvl w:val="2"/>
          <w:numId w:val="1"/>
        </w:numPr>
        <w:spacing w:line="276" w:lineRule="auto"/>
        <w:rPr>
          <w:rFonts w:ascii="Arial" w:hAnsi="Arial" w:cs="Arial"/>
        </w:rPr>
      </w:pPr>
      <w:r>
        <w:rPr>
          <w:rFonts w:ascii="Arial" w:hAnsi="Arial" w:cs="Arial"/>
        </w:rPr>
        <w:t xml:space="preserve">Theft of household property. </w:t>
      </w:r>
    </w:p>
    <w:p w:rsidR="0076293D" w:rsidRDefault="0076293D" w:rsidP="006F11F1">
      <w:pPr>
        <w:pStyle w:val="Paragraphedeliste"/>
        <w:numPr>
          <w:ilvl w:val="2"/>
          <w:numId w:val="1"/>
        </w:numPr>
        <w:spacing w:line="276" w:lineRule="auto"/>
        <w:rPr>
          <w:rFonts w:ascii="Arial" w:hAnsi="Arial" w:cs="Arial"/>
        </w:rPr>
      </w:pPr>
      <w:r>
        <w:rPr>
          <w:rFonts w:ascii="Arial" w:hAnsi="Arial" w:cs="Arial"/>
        </w:rPr>
        <w:t xml:space="preserve">Vandalism </w:t>
      </w:r>
    </w:p>
    <w:p w:rsidR="0076293D" w:rsidRDefault="0076293D" w:rsidP="006F11F1">
      <w:pPr>
        <w:pStyle w:val="Paragraphedeliste"/>
        <w:numPr>
          <w:ilvl w:val="2"/>
          <w:numId w:val="1"/>
        </w:numPr>
        <w:spacing w:line="276" w:lineRule="auto"/>
        <w:rPr>
          <w:rFonts w:ascii="Arial" w:hAnsi="Arial" w:cs="Arial"/>
        </w:rPr>
      </w:pPr>
      <w:r>
        <w:rPr>
          <w:rFonts w:ascii="Arial" w:hAnsi="Arial" w:cs="Arial"/>
        </w:rPr>
        <w:t xml:space="preserve">Theft of personal property </w:t>
      </w:r>
    </w:p>
    <w:p w:rsidR="0076293D" w:rsidRDefault="0076293D" w:rsidP="006F11F1">
      <w:pPr>
        <w:pStyle w:val="Paragraphedeliste"/>
        <w:spacing w:line="276" w:lineRule="auto"/>
        <w:ind w:left="2160"/>
        <w:rPr>
          <w:rFonts w:ascii="Arial" w:hAnsi="Arial" w:cs="Arial"/>
        </w:rPr>
      </w:pPr>
    </w:p>
    <w:p w:rsidR="0076293D" w:rsidRDefault="0076293D" w:rsidP="006F11F1">
      <w:pPr>
        <w:pStyle w:val="Paragraphedeliste"/>
        <w:numPr>
          <w:ilvl w:val="0"/>
          <w:numId w:val="1"/>
        </w:numPr>
        <w:spacing w:line="276" w:lineRule="auto"/>
        <w:rPr>
          <w:rFonts w:ascii="Arial" w:hAnsi="Arial" w:cs="Arial"/>
        </w:rPr>
      </w:pPr>
      <w:r>
        <w:rPr>
          <w:rFonts w:ascii="Arial" w:hAnsi="Arial" w:cs="Arial"/>
        </w:rPr>
        <w:t xml:space="preserve">Majority of incidents reported are non-violent, 34% of them are theft of person property. </w:t>
      </w:r>
    </w:p>
    <w:p w:rsidR="003B5D0E" w:rsidRPr="006F11F1" w:rsidRDefault="003B5D0E" w:rsidP="006F11F1">
      <w:pPr>
        <w:pStyle w:val="Paragraphedeliste"/>
        <w:numPr>
          <w:ilvl w:val="0"/>
          <w:numId w:val="1"/>
        </w:numPr>
        <w:spacing w:line="276" w:lineRule="auto"/>
        <w:rPr>
          <w:rFonts w:ascii="Arial" w:hAnsi="Arial" w:cs="Arial"/>
        </w:rPr>
      </w:pPr>
      <w:r w:rsidRPr="006F11F1">
        <w:rPr>
          <w:rFonts w:ascii="Arial" w:hAnsi="Arial" w:cs="Arial"/>
        </w:rPr>
        <w:t xml:space="preserve">Among violent incidents, physical assault (19%). </w:t>
      </w:r>
    </w:p>
    <w:p w:rsidR="003B5D0E" w:rsidRPr="006F11F1" w:rsidRDefault="003B5D0E" w:rsidP="006F11F1">
      <w:pPr>
        <w:pStyle w:val="Paragraphedeliste"/>
        <w:numPr>
          <w:ilvl w:val="0"/>
          <w:numId w:val="1"/>
        </w:numPr>
        <w:spacing w:line="276" w:lineRule="auto"/>
        <w:rPr>
          <w:rFonts w:ascii="Arial" w:hAnsi="Arial" w:cs="Arial"/>
        </w:rPr>
      </w:pPr>
      <w:r w:rsidRPr="006F11F1">
        <w:rPr>
          <w:rFonts w:ascii="Arial" w:hAnsi="Arial" w:cs="Arial"/>
        </w:rPr>
        <w:t xml:space="preserve">Generally the victimization rate is higher in western provinces than eastern provinces. </w:t>
      </w:r>
    </w:p>
    <w:p w:rsidR="003B5D0E" w:rsidRPr="006F11F1" w:rsidRDefault="003B5D0E" w:rsidP="006F11F1">
      <w:pPr>
        <w:pStyle w:val="Paragraphedeliste"/>
        <w:numPr>
          <w:ilvl w:val="1"/>
          <w:numId w:val="1"/>
        </w:numPr>
        <w:spacing w:line="276" w:lineRule="auto"/>
        <w:rPr>
          <w:rFonts w:ascii="Arial" w:hAnsi="Arial" w:cs="Arial"/>
        </w:rPr>
      </w:pPr>
      <w:r w:rsidRPr="006F11F1">
        <w:rPr>
          <w:rFonts w:ascii="Arial" w:hAnsi="Arial" w:cs="Arial"/>
        </w:rPr>
        <w:t>Higher among single people than married people</w:t>
      </w:r>
    </w:p>
    <w:p w:rsidR="003B5D0E" w:rsidRPr="006F11F1" w:rsidRDefault="003B5D0E" w:rsidP="006F11F1">
      <w:pPr>
        <w:pStyle w:val="Paragraphedeliste"/>
        <w:numPr>
          <w:ilvl w:val="1"/>
          <w:numId w:val="1"/>
        </w:numPr>
        <w:spacing w:line="276" w:lineRule="auto"/>
        <w:rPr>
          <w:rFonts w:ascii="Arial" w:hAnsi="Arial" w:cs="Arial"/>
        </w:rPr>
      </w:pPr>
      <w:r w:rsidRPr="006F11F1">
        <w:rPr>
          <w:rFonts w:ascii="Arial" w:hAnsi="Arial" w:cs="Arial"/>
        </w:rPr>
        <w:t xml:space="preserve">Higher among younger Canadians than old Canadians. </w:t>
      </w:r>
    </w:p>
    <w:p w:rsidR="006F11F1" w:rsidRPr="006F11F1" w:rsidRDefault="006F11F1" w:rsidP="006F11F1">
      <w:pPr>
        <w:spacing w:line="276" w:lineRule="auto"/>
        <w:rPr>
          <w:rFonts w:ascii="Arial" w:hAnsi="Arial" w:cs="Arial"/>
        </w:rPr>
      </w:pPr>
      <w:r w:rsidRPr="006F11F1">
        <w:rPr>
          <w:rFonts w:ascii="Arial" w:hAnsi="Arial" w:cs="Arial"/>
        </w:rPr>
        <w:t xml:space="preserve">How do we try and address this? What are the pros and cons of this method? </w:t>
      </w:r>
    </w:p>
    <w:p w:rsidR="006F11F1" w:rsidRPr="006F11F1" w:rsidRDefault="006F11F1" w:rsidP="006F11F1">
      <w:pPr>
        <w:pStyle w:val="Paragraphedeliste"/>
        <w:numPr>
          <w:ilvl w:val="0"/>
          <w:numId w:val="25"/>
        </w:numPr>
        <w:spacing w:line="276" w:lineRule="auto"/>
        <w:rPr>
          <w:rFonts w:ascii="Arial" w:hAnsi="Arial" w:cs="Arial"/>
          <w:u w:val="single"/>
        </w:rPr>
      </w:pPr>
      <w:r w:rsidRPr="006F11F1">
        <w:rPr>
          <w:rFonts w:ascii="Arial" w:hAnsi="Arial" w:cs="Arial"/>
          <w:u w:val="single"/>
        </w:rPr>
        <w:t xml:space="preserve">General social survey (GSS) </w:t>
      </w:r>
    </w:p>
    <w:p w:rsidR="006F11F1"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A random population is selected and given this survey on crime</w:t>
      </w:r>
    </w:p>
    <w:p w:rsidR="006F11F1"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Randomly selected to participate on the survey on crime</w:t>
      </w:r>
    </w:p>
    <w:p w:rsidR="006F11F1" w:rsidRPr="006F11F1" w:rsidRDefault="006F11F1" w:rsidP="006F11F1">
      <w:pPr>
        <w:pStyle w:val="Paragraphedeliste"/>
        <w:numPr>
          <w:ilvl w:val="0"/>
          <w:numId w:val="25"/>
        </w:numPr>
        <w:spacing w:line="276" w:lineRule="auto"/>
        <w:rPr>
          <w:rFonts w:ascii="Arial" w:hAnsi="Arial" w:cs="Arial"/>
        </w:rPr>
      </w:pPr>
      <w:r w:rsidRPr="006F11F1">
        <w:rPr>
          <w:rFonts w:ascii="Arial" w:hAnsi="Arial" w:cs="Arial"/>
        </w:rPr>
        <w:t>Pros:</w:t>
      </w:r>
    </w:p>
    <w:p w:rsidR="006F11F1"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 xml:space="preserve">Anonymous- men that are assaulted might want to say so because it is anonymous. </w:t>
      </w:r>
    </w:p>
    <w:p w:rsidR="006F11F1" w:rsidRPr="006F11F1" w:rsidRDefault="006F11F1" w:rsidP="006F11F1">
      <w:pPr>
        <w:pStyle w:val="Paragraphedeliste"/>
        <w:numPr>
          <w:ilvl w:val="0"/>
          <w:numId w:val="25"/>
        </w:numPr>
        <w:spacing w:line="276" w:lineRule="auto"/>
        <w:rPr>
          <w:rFonts w:ascii="Arial" w:hAnsi="Arial" w:cs="Arial"/>
        </w:rPr>
      </w:pPr>
      <w:r w:rsidRPr="006F11F1">
        <w:rPr>
          <w:rFonts w:ascii="Arial" w:hAnsi="Arial" w:cs="Arial"/>
        </w:rPr>
        <w:t>Cons:</w:t>
      </w:r>
    </w:p>
    <w:p w:rsidR="006F11F1"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Conducted every 5 years…: it doesn’t cover everything, its only specifics</w:t>
      </w:r>
    </w:p>
    <w:p w:rsidR="006F11F1" w:rsidRPr="006F11F1" w:rsidRDefault="006F11F1" w:rsidP="006F11F1">
      <w:pPr>
        <w:pStyle w:val="Paragraphedeliste"/>
        <w:numPr>
          <w:ilvl w:val="2"/>
          <w:numId w:val="25"/>
        </w:numPr>
        <w:spacing w:line="276" w:lineRule="auto"/>
        <w:rPr>
          <w:rFonts w:ascii="Arial" w:hAnsi="Arial" w:cs="Arial"/>
        </w:rPr>
      </w:pPr>
      <w:r w:rsidRPr="006F11F1">
        <w:rPr>
          <w:rFonts w:ascii="Arial" w:hAnsi="Arial" w:cs="Arial"/>
        </w:rPr>
        <w:lastRenderedPageBreak/>
        <w:t xml:space="preserve">Called you every 5 years but they only ask about the last 12 months. </w:t>
      </w:r>
    </w:p>
    <w:p w:rsidR="006F11F1"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Public don’t always remember the details</w:t>
      </w:r>
    </w:p>
    <w:p w:rsidR="003B5D0E"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Public doesn’t always know what the difference between a crime and not a crime</w:t>
      </w:r>
    </w:p>
    <w:p w:rsidR="003B5D0E" w:rsidRPr="006F11F1" w:rsidRDefault="003B5D0E" w:rsidP="006F11F1">
      <w:pPr>
        <w:pStyle w:val="Paragraphedeliste"/>
        <w:numPr>
          <w:ilvl w:val="0"/>
          <w:numId w:val="1"/>
        </w:numPr>
        <w:spacing w:line="276" w:lineRule="auto"/>
        <w:rPr>
          <w:rFonts w:ascii="Arial" w:hAnsi="Arial" w:cs="Arial"/>
        </w:rPr>
      </w:pPr>
      <w:r w:rsidRPr="006F11F1">
        <w:rPr>
          <w:rFonts w:ascii="Arial" w:hAnsi="Arial" w:cs="Arial"/>
          <w:highlight w:val="yellow"/>
          <w:u w:val="single"/>
        </w:rPr>
        <w:t>URC</w:t>
      </w:r>
      <w:r w:rsidRPr="006F11F1">
        <w:rPr>
          <w:rFonts w:ascii="Arial" w:hAnsi="Arial" w:cs="Arial"/>
        </w:rPr>
        <w:t xml:space="preserve">: used to generate estimates of crime in Canada that track </w:t>
      </w:r>
    </w:p>
    <w:p w:rsidR="003B5D0E" w:rsidRPr="006F11F1" w:rsidRDefault="003B5D0E" w:rsidP="006F11F1">
      <w:pPr>
        <w:pStyle w:val="Paragraphedeliste"/>
        <w:numPr>
          <w:ilvl w:val="1"/>
          <w:numId w:val="1"/>
        </w:numPr>
        <w:spacing w:line="276" w:lineRule="auto"/>
        <w:rPr>
          <w:rFonts w:ascii="Arial" w:hAnsi="Arial" w:cs="Arial"/>
        </w:rPr>
      </w:pPr>
      <w:r w:rsidRPr="006F11F1">
        <w:rPr>
          <w:rFonts w:ascii="Arial" w:hAnsi="Arial" w:cs="Arial"/>
        </w:rPr>
        <w:t>Volume of crime:</w:t>
      </w:r>
    </w:p>
    <w:p w:rsidR="003B5D0E" w:rsidRPr="006F11F1" w:rsidRDefault="003B5D0E" w:rsidP="006F11F1">
      <w:pPr>
        <w:pStyle w:val="Paragraphedeliste"/>
        <w:numPr>
          <w:ilvl w:val="2"/>
          <w:numId w:val="1"/>
        </w:numPr>
        <w:spacing w:line="276" w:lineRule="auto"/>
        <w:rPr>
          <w:rFonts w:ascii="Arial" w:hAnsi="Arial" w:cs="Arial"/>
        </w:rPr>
      </w:pPr>
      <w:r w:rsidRPr="006F11F1">
        <w:rPr>
          <w:rFonts w:ascii="Arial" w:hAnsi="Arial" w:cs="Arial"/>
        </w:rPr>
        <w:t xml:space="preserve">Traditional, police-reported crime rate </w:t>
      </w:r>
    </w:p>
    <w:p w:rsidR="003B5D0E" w:rsidRPr="006F11F1" w:rsidRDefault="003B5D0E" w:rsidP="006F11F1">
      <w:pPr>
        <w:pStyle w:val="Paragraphedeliste"/>
        <w:numPr>
          <w:ilvl w:val="2"/>
          <w:numId w:val="1"/>
        </w:numPr>
        <w:spacing w:line="276" w:lineRule="auto"/>
        <w:rPr>
          <w:rFonts w:ascii="Arial" w:hAnsi="Arial" w:cs="Arial"/>
        </w:rPr>
      </w:pPr>
      <w:r w:rsidRPr="006F11F1">
        <w:rPr>
          <w:rFonts w:ascii="Arial" w:hAnsi="Arial" w:cs="Arial"/>
        </w:rPr>
        <w:t xml:space="preserve">Crime severity. </w:t>
      </w:r>
    </w:p>
    <w:p w:rsidR="003B5D0E" w:rsidRPr="006F11F1" w:rsidRDefault="003B5D0E" w:rsidP="006F11F1">
      <w:pPr>
        <w:pStyle w:val="Paragraphedeliste"/>
        <w:numPr>
          <w:ilvl w:val="1"/>
          <w:numId w:val="1"/>
        </w:numPr>
        <w:spacing w:line="276" w:lineRule="auto"/>
        <w:rPr>
          <w:rFonts w:ascii="Arial" w:hAnsi="Arial" w:cs="Arial"/>
        </w:rPr>
      </w:pPr>
      <w:r w:rsidRPr="006F11F1">
        <w:rPr>
          <w:rFonts w:ascii="Arial" w:hAnsi="Arial" w:cs="Arial"/>
        </w:rPr>
        <w:t xml:space="preserve">Traditional crime rate account can be strongly affected by changes in commonly occurring events that are low severity. </w:t>
      </w:r>
    </w:p>
    <w:p w:rsidR="003B5D0E" w:rsidRPr="006F11F1" w:rsidRDefault="003B5D0E" w:rsidP="006F11F1">
      <w:pPr>
        <w:pStyle w:val="Paragraphedeliste"/>
        <w:numPr>
          <w:ilvl w:val="2"/>
          <w:numId w:val="1"/>
        </w:numPr>
        <w:spacing w:line="276" w:lineRule="auto"/>
        <w:rPr>
          <w:rFonts w:ascii="Arial" w:hAnsi="Arial" w:cs="Arial"/>
        </w:rPr>
      </w:pPr>
      <w:r w:rsidRPr="006F11F1">
        <w:rPr>
          <w:rFonts w:ascii="Arial" w:hAnsi="Arial" w:cs="Arial"/>
        </w:rPr>
        <w:t xml:space="preserve">EX: sharp decline in small thefts can result in a reduced crime rate even when such serious crimes as homicide are on the rise. </w:t>
      </w:r>
    </w:p>
    <w:p w:rsidR="006F11F1" w:rsidRPr="006F11F1" w:rsidRDefault="006F11F1" w:rsidP="006F11F1">
      <w:pPr>
        <w:pStyle w:val="Paragraphedeliste"/>
        <w:spacing w:line="276" w:lineRule="auto"/>
        <w:ind w:left="2160"/>
        <w:rPr>
          <w:rFonts w:ascii="Arial" w:hAnsi="Arial" w:cs="Arial"/>
        </w:rPr>
      </w:pPr>
    </w:p>
    <w:p w:rsidR="006F11F1" w:rsidRPr="006F11F1" w:rsidRDefault="006F11F1" w:rsidP="006F11F1">
      <w:pPr>
        <w:spacing w:line="276" w:lineRule="auto"/>
        <w:rPr>
          <w:rFonts w:ascii="Arial" w:hAnsi="Arial" w:cs="Arial"/>
          <w:u w:val="single"/>
        </w:rPr>
      </w:pPr>
      <w:r w:rsidRPr="006F11F1">
        <w:rPr>
          <w:rFonts w:ascii="Arial" w:hAnsi="Arial" w:cs="Arial"/>
          <w:u w:val="single"/>
        </w:rPr>
        <w:t xml:space="preserve">What is UCR? Name 2 pros and cons to this method? </w:t>
      </w:r>
    </w:p>
    <w:p w:rsidR="006F11F1" w:rsidRPr="006F11F1" w:rsidRDefault="006F11F1" w:rsidP="006F11F1">
      <w:pPr>
        <w:pStyle w:val="Paragraphedeliste"/>
        <w:numPr>
          <w:ilvl w:val="0"/>
          <w:numId w:val="25"/>
        </w:numPr>
        <w:spacing w:line="276" w:lineRule="auto"/>
        <w:rPr>
          <w:rFonts w:ascii="Arial" w:hAnsi="Arial" w:cs="Arial"/>
        </w:rPr>
      </w:pPr>
      <w:r w:rsidRPr="006F11F1">
        <w:rPr>
          <w:rFonts w:ascii="Arial" w:hAnsi="Arial" w:cs="Arial"/>
        </w:rPr>
        <w:t xml:space="preserve">UCR= uniform crime report </w:t>
      </w:r>
    </w:p>
    <w:p w:rsidR="006F11F1"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 xml:space="preserve">Police reported crimes </w:t>
      </w:r>
    </w:p>
    <w:p w:rsidR="006F11F1"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 xml:space="preserve">Measured: rate of crime by 100 000 population </w:t>
      </w:r>
    </w:p>
    <w:p w:rsidR="006F11F1" w:rsidRPr="006F11F1" w:rsidRDefault="006F11F1" w:rsidP="006F11F1">
      <w:pPr>
        <w:pStyle w:val="Paragraphedeliste"/>
        <w:numPr>
          <w:ilvl w:val="0"/>
          <w:numId w:val="25"/>
        </w:numPr>
        <w:spacing w:line="276" w:lineRule="auto"/>
        <w:rPr>
          <w:rFonts w:ascii="Arial" w:hAnsi="Arial" w:cs="Arial"/>
        </w:rPr>
      </w:pPr>
      <w:r w:rsidRPr="006F11F1">
        <w:rPr>
          <w:rFonts w:ascii="Arial" w:hAnsi="Arial" w:cs="Arial"/>
        </w:rPr>
        <w:t xml:space="preserve">Pros: </w:t>
      </w:r>
    </w:p>
    <w:p w:rsidR="006F11F1"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Legitimate</w:t>
      </w:r>
    </w:p>
    <w:p w:rsidR="006F11F1"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 xml:space="preserve">**Official stats – because it’s from police. </w:t>
      </w:r>
    </w:p>
    <w:p w:rsidR="006F11F1"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 xml:space="preserve">Updated more frequently (yearly)…Happens more often than the General social survey (GSS) </w:t>
      </w:r>
    </w:p>
    <w:p w:rsidR="006F11F1" w:rsidRPr="006F11F1" w:rsidRDefault="006F11F1" w:rsidP="006F11F1">
      <w:pPr>
        <w:pStyle w:val="Paragraphedeliste"/>
        <w:numPr>
          <w:ilvl w:val="0"/>
          <w:numId w:val="25"/>
        </w:numPr>
        <w:spacing w:line="276" w:lineRule="auto"/>
        <w:rPr>
          <w:rFonts w:ascii="Arial" w:hAnsi="Arial" w:cs="Arial"/>
        </w:rPr>
      </w:pPr>
      <w:r w:rsidRPr="006F11F1">
        <w:rPr>
          <w:rFonts w:ascii="Arial" w:hAnsi="Arial" w:cs="Arial"/>
        </w:rPr>
        <w:t xml:space="preserve">Cons: </w:t>
      </w:r>
    </w:p>
    <w:p w:rsidR="006F11F1"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 xml:space="preserve">Only the most severe crime is reported and ignore the less severe. </w:t>
      </w:r>
    </w:p>
    <w:p w:rsidR="006F11F1"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 xml:space="preserve">Only looks at 8 crimes </w:t>
      </w:r>
    </w:p>
    <w:p w:rsidR="006F11F1"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police discretion : they don’t always arrest everyone (drunk in public market) the police might just say “okay go home you’re drunk” … less paper work</w:t>
      </w:r>
    </w:p>
    <w:p w:rsidR="006F11F1" w:rsidRPr="006F11F1" w:rsidRDefault="006F11F1" w:rsidP="006F11F1">
      <w:pPr>
        <w:pStyle w:val="Paragraphedeliste"/>
        <w:numPr>
          <w:ilvl w:val="1"/>
          <w:numId w:val="25"/>
        </w:numPr>
        <w:spacing w:line="276" w:lineRule="auto"/>
        <w:rPr>
          <w:rFonts w:ascii="Arial" w:hAnsi="Arial" w:cs="Arial"/>
        </w:rPr>
      </w:pPr>
      <w:r w:rsidRPr="006F11F1">
        <w:rPr>
          <w:rFonts w:ascii="Arial" w:hAnsi="Arial" w:cs="Arial"/>
        </w:rPr>
        <w:t xml:space="preserve">Not every crime gets reported </w:t>
      </w:r>
    </w:p>
    <w:p w:rsidR="006F11F1" w:rsidRDefault="006F11F1" w:rsidP="006F11F1">
      <w:pPr>
        <w:pStyle w:val="Paragraphedeliste"/>
        <w:spacing w:line="276" w:lineRule="auto"/>
        <w:ind w:left="2160"/>
        <w:rPr>
          <w:rFonts w:ascii="Arial" w:hAnsi="Arial" w:cs="Arial"/>
        </w:rPr>
      </w:pPr>
    </w:p>
    <w:p w:rsidR="003B5D0E" w:rsidRDefault="003852E7" w:rsidP="006F11F1">
      <w:pPr>
        <w:spacing w:line="276" w:lineRule="auto"/>
        <w:rPr>
          <w:rFonts w:ascii="Arial" w:hAnsi="Arial" w:cs="Arial"/>
          <w:u w:val="single"/>
        </w:rPr>
      </w:pPr>
      <w:r w:rsidRPr="003852E7">
        <w:rPr>
          <w:rFonts w:ascii="Arial" w:hAnsi="Arial" w:cs="Arial"/>
          <w:u w:val="single"/>
        </w:rPr>
        <w:t xml:space="preserve">Explanations for declining crime rates: </w:t>
      </w:r>
    </w:p>
    <w:p w:rsidR="003852E7" w:rsidRDefault="003852E7" w:rsidP="006F11F1">
      <w:pPr>
        <w:spacing w:line="276" w:lineRule="auto"/>
        <w:rPr>
          <w:rFonts w:ascii="Arial" w:hAnsi="Arial" w:cs="Arial"/>
          <w:u w:val="single"/>
        </w:rPr>
      </w:pPr>
      <w:r>
        <w:rPr>
          <w:rFonts w:ascii="Arial" w:hAnsi="Arial" w:cs="Arial"/>
          <w:u w:val="single"/>
        </w:rPr>
        <w:t xml:space="preserve">4 explanations: </w:t>
      </w:r>
    </w:p>
    <w:p w:rsidR="003852E7" w:rsidRDefault="003852E7" w:rsidP="006F11F1">
      <w:pPr>
        <w:pStyle w:val="Paragraphedeliste"/>
        <w:numPr>
          <w:ilvl w:val="0"/>
          <w:numId w:val="19"/>
        </w:numPr>
        <w:spacing w:line="276" w:lineRule="auto"/>
        <w:rPr>
          <w:rFonts w:ascii="Arial" w:hAnsi="Arial" w:cs="Arial"/>
        </w:rPr>
      </w:pPr>
      <w:r w:rsidRPr="00A50C81">
        <w:rPr>
          <w:rFonts w:ascii="Arial" w:hAnsi="Arial" w:cs="Arial"/>
          <w:u w:val="single"/>
        </w:rPr>
        <w:t>War against crime:</w:t>
      </w:r>
      <w:r>
        <w:rPr>
          <w:rFonts w:ascii="Arial" w:hAnsi="Arial" w:cs="Arial"/>
        </w:rPr>
        <w:t xml:space="preserve"> Canada’s crime rate may reflect the introduction of new community policing initiatives, enforcement efforts that target specific types of crime and attempt to reduce their incidence. </w:t>
      </w:r>
    </w:p>
    <w:p w:rsidR="003852E7" w:rsidRPr="00A50C81" w:rsidRDefault="00A50C81" w:rsidP="006F11F1">
      <w:pPr>
        <w:pStyle w:val="Paragraphedeliste"/>
        <w:numPr>
          <w:ilvl w:val="0"/>
          <w:numId w:val="19"/>
        </w:numPr>
        <w:spacing w:line="276" w:lineRule="auto"/>
        <w:rPr>
          <w:rFonts w:ascii="Arial" w:hAnsi="Arial" w:cs="Arial"/>
        </w:rPr>
      </w:pPr>
      <w:r w:rsidRPr="00A50C81">
        <w:rPr>
          <w:rFonts w:ascii="Arial" w:hAnsi="Arial" w:cs="Arial"/>
        </w:rPr>
        <w:t>2</w:t>
      </w:r>
      <w:r w:rsidRPr="00A50C81">
        <w:rPr>
          <w:rFonts w:ascii="Arial" w:hAnsi="Arial" w:cs="Arial"/>
          <w:vertAlign w:val="superscript"/>
        </w:rPr>
        <w:t>nd</w:t>
      </w:r>
      <w:r w:rsidRPr="00A50C81">
        <w:rPr>
          <w:rFonts w:ascii="Arial" w:hAnsi="Arial" w:cs="Arial"/>
        </w:rPr>
        <w:t xml:space="preserve">, young men are most prone to crime, but Canada is aging and the number of young people in the population has declined. </w:t>
      </w:r>
    </w:p>
    <w:p w:rsidR="00A50C81" w:rsidRDefault="00A50C81" w:rsidP="006F11F1">
      <w:pPr>
        <w:pStyle w:val="Paragraphedeliste"/>
        <w:numPr>
          <w:ilvl w:val="0"/>
          <w:numId w:val="19"/>
        </w:numPr>
        <w:spacing w:line="276" w:lineRule="auto"/>
        <w:rPr>
          <w:rFonts w:ascii="Arial" w:hAnsi="Arial" w:cs="Arial"/>
        </w:rPr>
      </w:pPr>
      <w:r>
        <w:rPr>
          <w:rFonts w:ascii="Arial" w:hAnsi="Arial" w:cs="Arial"/>
        </w:rPr>
        <w:t xml:space="preserve">The unemployment rate is strongly correlated with the crime rate. </w:t>
      </w:r>
    </w:p>
    <w:p w:rsidR="00A50C81" w:rsidRDefault="00A50C81" w:rsidP="006F11F1">
      <w:pPr>
        <w:pStyle w:val="Paragraphedeliste"/>
        <w:numPr>
          <w:ilvl w:val="1"/>
          <w:numId w:val="1"/>
        </w:numPr>
        <w:spacing w:line="276" w:lineRule="auto"/>
        <w:rPr>
          <w:rFonts w:ascii="Arial" w:hAnsi="Arial" w:cs="Arial"/>
        </w:rPr>
      </w:pPr>
      <w:r>
        <w:rPr>
          <w:rFonts w:ascii="Arial" w:hAnsi="Arial" w:cs="Arial"/>
        </w:rPr>
        <w:t xml:space="preserve">Poor economic conditions in the 1980’s made it hard to find a job and contribute to the high crime rate in that decade. </w:t>
      </w:r>
    </w:p>
    <w:p w:rsidR="00A50C81" w:rsidRPr="00A50C81" w:rsidRDefault="00A50C81" w:rsidP="006F11F1">
      <w:pPr>
        <w:pStyle w:val="Paragraphedeliste"/>
        <w:numPr>
          <w:ilvl w:val="0"/>
          <w:numId w:val="19"/>
        </w:numPr>
        <w:spacing w:line="276" w:lineRule="auto"/>
        <w:rPr>
          <w:rFonts w:ascii="Arial" w:hAnsi="Arial" w:cs="Arial"/>
        </w:rPr>
      </w:pPr>
      <w:r w:rsidRPr="00A50C81">
        <w:rPr>
          <w:rFonts w:ascii="Arial" w:hAnsi="Arial" w:cs="Arial"/>
        </w:rPr>
        <w:t xml:space="preserve">Crime rates may be linked to the legalization of abortion. </w:t>
      </w:r>
    </w:p>
    <w:p w:rsidR="00A50C81" w:rsidRDefault="00A50C81" w:rsidP="006F11F1">
      <w:pPr>
        <w:pStyle w:val="Paragraphedeliste"/>
        <w:numPr>
          <w:ilvl w:val="1"/>
          <w:numId w:val="1"/>
        </w:numPr>
        <w:spacing w:line="276" w:lineRule="auto"/>
        <w:rPr>
          <w:rFonts w:ascii="Arial" w:hAnsi="Arial" w:cs="Arial"/>
        </w:rPr>
      </w:pPr>
      <w:r>
        <w:rPr>
          <w:rFonts w:ascii="Arial" w:hAnsi="Arial" w:cs="Arial"/>
        </w:rPr>
        <w:t xml:space="preserve">With the legalization of abortion, proportionately fewer unwanted children were brought into the population. </w:t>
      </w:r>
    </w:p>
    <w:p w:rsidR="00A50C81" w:rsidRDefault="00A50C81" w:rsidP="006F11F1">
      <w:pPr>
        <w:pStyle w:val="Paragraphedeliste"/>
        <w:numPr>
          <w:ilvl w:val="2"/>
          <w:numId w:val="1"/>
        </w:numPr>
        <w:spacing w:line="276" w:lineRule="auto"/>
        <w:rPr>
          <w:rFonts w:ascii="Arial" w:hAnsi="Arial" w:cs="Arial"/>
        </w:rPr>
      </w:pPr>
      <w:r>
        <w:rPr>
          <w:rFonts w:ascii="Arial" w:hAnsi="Arial" w:cs="Arial"/>
        </w:rPr>
        <w:lastRenderedPageBreak/>
        <w:t xml:space="preserve">They argue that compared to wanted children, unwanted children are more prone to criminal behavior because they tend to receive less parental supervision and guidance. </w:t>
      </w:r>
    </w:p>
    <w:p w:rsidR="00A50C81" w:rsidRDefault="00A50C81" w:rsidP="006F11F1">
      <w:pPr>
        <w:pStyle w:val="Paragraphedeliste"/>
        <w:spacing w:line="276" w:lineRule="auto"/>
        <w:ind w:left="2160"/>
        <w:rPr>
          <w:rFonts w:ascii="Arial" w:hAnsi="Arial" w:cs="Arial"/>
        </w:rPr>
      </w:pPr>
    </w:p>
    <w:p w:rsidR="00A50C81" w:rsidRPr="00A50C81" w:rsidRDefault="00A50C81" w:rsidP="006F11F1">
      <w:pPr>
        <w:spacing w:line="276" w:lineRule="auto"/>
        <w:rPr>
          <w:rFonts w:ascii="Arial" w:hAnsi="Arial" w:cs="Arial"/>
          <w:u w:val="single"/>
        </w:rPr>
      </w:pPr>
      <w:r w:rsidRPr="00A50C81">
        <w:rPr>
          <w:rFonts w:ascii="Arial" w:hAnsi="Arial" w:cs="Arial"/>
          <w:u w:val="single"/>
        </w:rPr>
        <w:t>Race and incarceration</w:t>
      </w:r>
    </w:p>
    <w:p w:rsidR="00A50C81" w:rsidRDefault="00A50C81" w:rsidP="006F11F1">
      <w:pPr>
        <w:pStyle w:val="Paragraphedeliste"/>
        <w:numPr>
          <w:ilvl w:val="0"/>
          <w:numId w:val="1"/>
        </w:numPr>
        <w:spacing w:line="276" w:lineRule="auto"/>
        <w:rPr>
          <w:rFonts w:ascii="Arial" w:hAnsi="Arial" w:cs="Arial"/>
        </w:rPr>
      </w:pPr>
      <w:r w:rsidRPr="00A50C81">
        <w:rPr>
          <w:rFonts w:ascii="Arial" w:hAnsi="Arial" w:cs="Arial"/>
          <w:highlight w:val="yellow"/>
        </w:rPr>
        <w:t>Aboriginal people</w:t>
      </w:r>
      <w:r>
        <w:rPr>
          <w:rFonts w:ascii="Arial" w:hAnsi="Arial" w:cs="Arial"/>
        </w:rPr>
        <w:t xml:space="preserve"> composed 4% of the Canadian population according to the 2011 National Household Survey. </w:t>
      </w:r>
      <w:r>
        <w:rPr>
          <w:rFonts w:ascii="Arial" w:hAnsi="Arial" w:cs="Arial"/>
        </w:rPr>
        <w:tab/>
      </w:r>
    </w:p>
    <w:p w:rsidR="00A50C81" w:rsidRDefault="00A50C81" w:rsidP="006F11F1">
      <w:pPr>
        <w:pStyle w:val="Paragraphedeliste"/>
        <w:numPr>
          <w:ilvl w:val="1"/>
          <w:numId w:val="1"/>
        </w:numPr>
        <w:spacing w:line="276" w:lineRule="auto"/>
        <w:rPr>
          <w:rFonts w:ascii="Arial" w:hAnsi="Arial" w:cs="Arial"/>
        </w:rPr>
      </w:pPr>
      <w:r>
        <w:rPr>
          <w:rFonts w:ascii="Arial" w:hAnsi="Arial" w:cs="Arial"/>
        </w:rPr>
        <w:t xml:space="preserve">They account for 27% of people in custody in provincial/territory prisons </w:t>
      </w:r>
    </w:p>
    <w:p w:rsidR="00A50C81" w:rsidRDefault="00A50C81" w:rsidP="006F11F1">
      <w:pPr>
        <w:pStyle w:val="Paragraphedeliste"/>
        <w:numPr>
          <w:ilvl w:val="1"/>
          <w:numId w:val="1"/>
        </w:numPr>
        <w:spacing w:line="276" w:lineRule="auto"/>
        <w:rPr>
          <w:rFonts w:ascii="Arial" w:hAnsi="Arial" w:cs="Arial"/>
        </w:rPr>
      </w:pPr>
      <w:r>
        <w:rPr>
          <w:rFonts w:ascii="Arial" w:hAnsi="Arial" w:cs="Arial"/>
        </w:rPr>
        <w:t xml:space="preserve">And 23% of federal prisons. </w:t>
      </w:r>
    </w:p>
    <w:p w:rsidR="00A50C81" w:rsidRDefault="00A50C81" w:rsidP="006F11F1">
      <w:pPr>
        <w:spacing w:line="276" w:lineRule="auto"/>
        <w:rPr>
          <w:rFonts w:ascii="Arial" w:hAnsi="Arial" w:cs="Arial"/>
        </w:rPr>
      </w:pPr>
      <w:r>
        <w:rPr>
          <w:rFonts w:ascii="Arial" w:hAnsi="Arial" w:cs="Arial"/>
        </w:rPr>
        <w:t xml:space="preserve">4 Reasons for overrepresentation of aboriginals: </w:t>
      </w:r>
    </w:p>
    <w:p w:rsidR="00A50C81" w:rsidRDefault="00A50C81" w:rsidP="006F11F1">
      <w:pPr>
        <w:pStyle w:val="Paragraphedeliste"/>
        <w:numPr>
          <w:ilvl w:val="0"/>
          <w:numId w:val="22"/>
        </w:numPr>
        <w:spacing w:line="276" w:lineRule="auto"/>
        <w:rPr>
          <w:rFonts w:ascii="Arial" w:hAnsi="Arial" w:cs="Arial"/>
        </w:rPr>
      </w:pPr>
      <w:r>
        <w:rPr>
          <w:rFonts w:ascii="Arial" w:hAnsi="Arial" w:cs="Arial"/>
        </w:rPr>
        <w:t xml:space="preserve">Large number of aboriginals live in poverty </w:t>
      </w:r>
    </w:p>
    <w:p w:rsidR="00A50C81" w:rsidRDefault="00A50C81" w:rsidP="006F11F1">
      <w:pPr>
        <w:pStyle w:val="Paragraphedeliste"/>
        <w:numPr>
          <w:ilvl w:val="0"/>
          <w:numId w:val="22"/>
        </w:numPr>
        <w:spacing w:line="276" w:lineRule="auto"/>
        <w:rPr>
          <w:rFonts w:ascii="Arial" w:hAnsi="Arial" w:cs="Arial"/>
        </w:rPr>
      </w:pPr>
      <w:r>
        <w:rPr>
          <w:rFonts w:ascii="Arial" w:hAnsi="Arial" w:cs="Arial"/>
        </w:rPr>
        <w:t xml:space="preserve">Tend to commit </w:t>
      </w:r>
      <w:r w:rsidRPr="000C6899">
        <w:rPr>
          <w:rFonts w:ascii="Arial" w:hAnsi="Arial" w:cs="Arial"/>
          <w:highlight w:val="yellow"/>
        </w:rPr>
        <w:t>Street Crime</w:t>
      </w:r>
      <w:r>
        <w:rPr>
          <w:rFonts w:ascii="Arial" w:hAnsi="Arial" w:cs="Arial"/>
        </w:rPr>
        <w:t xml:space="preserve"> – Break </w:t>
      </w:r>
      <w:r w:rsidR="000C6899">
        <w:rPr>
          <w:rFonts w:ascii="Arial" w:hAnsi="Arial" w:cs="Arial"/>
        </w:rPr>
        <w:t xml:space="preserve">and enter, robbery, assault </w:t>
      </w:r>
    </w:p>
    <w:p w:rsidR="000C6899" w:rsidRDefault="000C6899" w:rsidP="006F11F1">
      <w:pPr>
        <w:pStyle w:val="Paragraphedeliste"/>
        <w:numPr>
          <w:ilvl w:val="1"/>
          <w:numId w:val="22"/>
        </w:numPr>
        <w:spacing w:line="276" w:lineRule="auto"/>
        <w:rPr>
          <w:rFonts w:ascii="Arial" w:hAnsi="Arial" w:cs="Arial"/>
        </w:rPr>
      </w:pPr>
      <w:r>
        <w:rPr>
          <w:rFonts w:ascii="Arial" w:hAnsi="Arial" w:cs="Arial"/>
        </w:rPr>
        <w:t xml:space="preserve">These street crimes are easier to catch than </w:t>
      </w:r>
      <w:r w:rsidRPr="000C6899">
        <w:rPr>
          <w:rFonts w:ascii="Arial" w:hAnsi="Arial" w:cs="Arial"/>
          <w:u w:val="single"/>
        </w:rPr>
        <w:t>White-Collar crime</w:t>
      </w:r>
      <w:r w:rsidRPr="000C6899">
        <w:rPr>
          <w:rFonts w:ascii="Arial" w:hAnsi="Arial" w:cs="Arial"/>
        </w:rPr>
        <w:t>.</w:t>
      </w:r>
    </w:p>
    <w:p w:rsidR="000C6899" w:rsidRDefault="000C6899" w:rsidP="006F11F1">
      <w:pPr>
        <w:pStyle w:val="Paragraphedeliste"/>
        <w:numPr>
          <w:ilvl w:val="1"/>
          <w:numId w:val="22"/>
        </w:numPr>
        <w:spacing w:line="276" w:lineRule="auto"/>
        <w:rPr>
          <w:rFonts w:ascii="Arial" w:hAnsi="Arial" w:cs="Arial"/>
        </w:rPr>
      </w:pPr>
      <w:r w:rsidRPr="000C6899">
        <w:rPr>
          <w:rFonts w:ascii="Arial" w:hAnsi="Arial" w:cs="Arial"/>
          <w:highlight w:val="yellow"/>
          <w:u w:val="single"/>
        </w:rPr>
        <w:t>White collar crime</w:t>
      </w:r>
      <w:r>
        <w:rPr>
          <w:rFonts w:ascii="Arial" w:hAnsi="Arial" w:cs="Arial"/>
        </w:rPr>
        <w:t xml:space="preserve">: refer to illegal acts committed by respectable, high status persons in the course of their work.  </w:t>
      </w:r>
    </w:p>
    <w:p w:rsidR="000C6899" w:rsidRDefault="000C6899" w:rsidP="006F11F1">
      <w:pPr>
        <w:pStyle w:val="Paragraphedeliste"/>
        <w:numPr>
          <w:ilvl w:val="0"/>
          <w:numId w:val="22"/>
        </w:numPr>
        <w:spacing w:line="276" w:lineRule="auto"/>
        <w:rPr>
          <w:rFonts w:ascii="Arial" w:hAnsi="Arial" w:cs="Arial"/>
        </w:rPr>
      </w:pPr>
      <w:r>
        <w:rPr>
          <w:rFonts w:ascii="Arial" w:hAnsi="Arial" w:cs="Arial"/>
        </w:rPr>
        <w:t>The police the courts and other institutions may discriminate against aboriginals</w:t>
      </w:r>
    </w:p>
    <w:p w:rsidR="000C6899" w:rsidRDefault="000C6899" w:rsidP="006F11F1">
      <w:pPr>
        <w:pStyle w:val="Paragraphedeliste"/>
        <w:numPr>
          <w:ilvl w:val="0"/>
          <w:numId w:val="22"/>
        </w:numPr>
        <w:spacing w:line="276" w:lineRule="auto"/>
        <w:rPr>
          <w:rFonts w:ascii="Arial" w:hAnsi="Arial" w:cs="Arial"/>
        </w:rPr>
      </w:pPr>
      <w:r>
        <w:rPr>
          <w:rFonts w:ascii="Arial" w:hAnsi="Arial" w:cs="Arial"/>
        </w:rPr>
        <w:t xml:space="preserve">Contact with western culture has disrupted social life in many aboriginal communities. </w:t>
      </w:r>
    </w:p>
    <w:p w:rsidR="000C6899" w:rsidRDefault="000C6899" w:rsidP="006F11F1">
      <w:pPr>
        <w:pStyle w:val="Paragraphedeliste"/>
        <w:numPr>
          <w:ilvl w:val="1"/>
          <w:numId w:val="22"/>
        </w:numPr>
        <w:spacing w:line="276" w:lineRule="auto"/>
        <w:rPr>
          <w:rFonts w:ascii="Arial" w:hAnsi="Arial" w:cs="Arial"/>
        </w:rPr>
      </w:pPr>
      <w:r>
        <w:rPr>
          <w:rFonts w:ascii="Arial" w:hAnsi="Arial" w:cs="Arial"/>
        </w:rPr>
        <w:t xml:space="preserve">This weakening might lead to weakening of social control over community members.  </w:t>
      </w:r>
    </w:p>
    <w:p w:rsidR="008740EB" w:rsidRDefault="000C6899" w:rsidP="006F11F1">
      <w:pPr>
        <w:pStyle w:val="Paragraphedeliste"/>
        <w:numPr>
          <w:ilvl w:val="0"/>
          <w:numId w:val="1"/>
        </w:numPr>
        <w:spacing w:line="276" w:lineRule="auto"/>
        <w:rPr>
          <w:rFonts w:ascii="Arial" w:hAnsi="Arial" w:cs="Arial"/>
        </w:rPr>
      </w:pPr>
      <w:r w:rsidRPr="008740EB">
        <w:rPr>
          <w:rFonts w:ascii="Arial" w:hAnsi="Arial" w:cs="Arial"/>
          <w:highlight w:val="yellow"/>
        </w:rPr>
        <w:t>Black people</w:t>
      </w:r>
      <w:r>
        <w:rPr>
          <w:rFonts w:ascii="Arial" w:hAnsi="Arial" w:cs="Arial"/>
        </w:rPr>
        <w:t xml:space="preserve"> are more likely</w:t>
      </w:r>
      <w:r w:rsidR="00326DD3">
        <w:rPr>
          <w:rFonts w:ascii="Arial" w:hAnsi="Arial" w:cs="Arial"/>
        </w:rPr>
        <w:t xml:space="preserve"> than white</w:t>
      </w:r>
      <w:r w:rsidR="008740EB">
        <w:rPr>
          <w:rFonts w:ascii="Arial" w:hAnsi="Arial" w:cs="Arial"/>
        </w:rPr>
        <w:t xml:space="preserve"> to occupy a lower-class position, to engage in mainly street crime as opposed to white collar crime and to face a discriminatory criminal justice system.</w:t>
      </w:r>
    </w:p>
    <w:p w:rsidR="006F11F1" w:rsidRDefault="006F11F1" w:rsidP="006F11F1">
      <w:pPr>
        <w:pStyle w:val="Paragraphedeliste"/>
        <w:numPr>
          <w:ilvl w:val="0"/>
          <w:numId w:val="1"/>
        </w:numPr>
        <w:spacing w:line="276" w:lineRule="auto"/>
        <w:rPr>
          <w:rFonts w:ascii="Arial" w:hAnsi="Arial" w:cs="Arial"/>
        </w:rPr>
      </w:pPr>
    </w:p>
    <w:p w:rsidR="006F11F1" w:rsidRPr="006F11F1" w:rsidRDefault="006F11F1" w:rsidP="006F11F1">
      <w:pPr>
        <w:spacing w:line="276" w:lineRule="auto"/>
        <w:rPr>
          <w:rFonts w:ascii="Arial" w:hAnsi="Arial" w:cs="Arial"/>
        </w:rPr>
      </w:pPr>
      <w:r w:rsidRPr="006F11F1">
        <w:rPr>
          <w:rFonts w:ascii="Arial" w:hAnsi="Arial" w:cs="Arial"/>
        </w:rPr>
        <w:t>81% of accused people tend to be male</w:t>
      </w:r>
    </w:p>
    <w:p w:rsidR="006F11F1" w:rsidRPr="006F11F1" w:rsidRDefault="006F11F1" w:rsidP="006F11F1">
      <w:pPr>
        <w:spacing w:line="276" w:lineRule="auto"/>
        <w:rPr>
          <w:rFonts w:ascii="Arial" w:hAnsi="Arial" w:cs="Arial"/>
        </w:rPr>
      </w:pPr>
      <w:r w:rsidRPr="006F11F1">
        <w:rPr>
          <w:rFonts w:ascii="Arial" w:hAnsi="Arial" w:cs="Arial"/>
        </w:rPr>
        <w:t>15% tend to be female</w:t>
      </w:r>
    </w:p>
    <w:p w:rsidR="006F11F1" w:rsidRPr="006F11F1" w:rsidRDefault="006F11F1" w:rsidP="006F11F1">
      <w:pPr>
        <w:numPr>
          <w:ilvl w:val="0"/>
          <w:numId w:val="26"/>
        </w:numPr>
        <w:spacing w:line="276" w:lineRule="auto"/>
        <w:rPr>
          <w:rFonts w:ascii="Arial" w:hAnsi="Arial" w:cs="Arial"/>
        </w:rPr>
      </w:pPr>
      <w:r w:rsidRPr="006F11F1">
        <w:rPr>
          <w:rFonts w:ascii="Arial" w:hAnsi="Arial" w:cs="Arial"/>
        </w:rPr>
        <w:t>15-24 age most prone to criminal behaviour</w:t>
      </w:r>
    </w:p>
    <w:p w:rsidR="008740EB" w:rsidRDefault="008740EB" w:rsidP="006F11F1">
      <w:pPr>
        <w:spacing w:line="276" w:lineRule="auto"/>
        <w:rPr>
          <w:rFonts w:ascii="Arial" w:hAnsi="Arial" w:cs="Arial"/>
        </w:rPr>
      </w:pPr>
    </w:p>
    <w:p w:rsidR="000C6899" w:rsidRDefault="008740EB" w:rsidP="006F11F1">
      <w:pPr>
        <w:spacing w:line="276" w:lineRule="auto"/>
        <w:rPr>
          <w:rFonts w:ascii="Arial" w:hAnsi="Arial" w:cs="Arial"/>
          <w:u w:val="single"/>
        </w:rPr>
      </w:pPr>
      <w:r w:rsidRPr="008740EB">
        <w:rPr>
          <w:rFonts w:ascii="Arial" w:hAnsi="Arial" w:cs="Arial"/>
          <w:u w:val="single"/>
        </w:rPr>
        <w:t xml:space="preserve">Sociological perspectives of crime and deviance:  </w:t>
      </w:r>
    </w:p>
    <w:p w:rsidR="008740EB" w:rsidRDefault="008740EB" w:rsidP="006F11F1">
      <w:pPr>
        <w:spacing w:line="276" w:lineRule="auto"/>
        <w:rPr>
          <w:rFonts w:ascii="Arial" w:hAnsi="Arial" w:cs="Arial"/>
          <w:u w:val="single"/>
        </w:rPr>
      </w:pPr>
    </w:p>
    <w:p w:rsidR="000B377E" w:rsidRPr="000B377E" w:rsidRDefault="008740EB" w:rsidP="006F11F1">
      <w:pPr>
        <w:spacing w:line="276" w:lineRule="auto"/>
        <w:rPr>
          <w:rFonts w:ascii="Arial" w:hAnsi="Arial" w:cs="Arial"/>
        </w:rPr>
      </w:pPr>
      <w:r w:rsidRPr="000B377E">
        <w:rPr>
          <w:rFonts w:ascii="Arial" w:hAnsi="Arial" w:cs="Arial"/>
          <w:b/>
          <w:highlight w:val="yellow"/>
          <w:u w:val="single"/>
        </w:rPr>
        <w:t>Symbolic interactionist</w:t>
      </w:r>
      <w:r w:rsidR="000B377E">
        <w:rPr>
          <w:rFonts w:ascii="Arial" w:hAnsi="Arial" w:cs="Arial"/>
          <w:b/>
          <w:u w:val="single"/>
        </w:rPr>
        <w:t xml:space="preserve">: </w:t>
      </w:r>
      <w:r w:rsidR="000B377E">
        <w:rPr>
          <w:rFonts w:ascii="Arial" w:hAnsi="Arial" w:cs="Arial"/>
        </w:rPr>
        <w:t xml:space="preserve">focuses on the learning and labelling of deviant and criminal roles. </w:t>
      </w:r>
    </w:p>
    <w:p w:rsidR="008740EB" w:rsidRPr="000B377E" w:rsidRDefault="008740EB" w:rsidP="006F11F1">
      <w:pPr>
        <w:pStyle w:val="Paragraphedeliste"/>
        <w:numPr>
          <w:ilvl w:val="0"/>
          <w:numId w:val="1"/>
        </w:numPr>
        <w:spacing w:line="276" w:lineRule="auto"/>
        <w:rPr>
          <w:rFonts w:ascii="Arial" w:hAnsi="Arial" w:cs="Arial"/>
          <w:highlight w:val="yellow"/>
        </w:rPr>
      </w:pPr>
      <w:r w:rsidRPr="000B377E">
        <w:rPr>
          <w:rFonts w:ascii="Arial" w:hAnsi="Arial" w:cs="Arial"/>
          <w:highlight w:val="yellow"/>
          <w:u w:val="single"/>
        </w:rPr>
        <w:t>Howard Becker’s</w:t>
      </w:r>
      <w:r w:rsidRPr="000B377E">
        <w:rPr>
          <w:rFonts w:ascii="Arial" w:hAnsi="Arial" w:cs="Arial"/>
          <w:highlight w:val="yellow"/>
        </w:rPr>
        <w:t xml:space="preserve"> classic study of marijuana users. </w:t>
      </w:r>
    </w:p>
    <w:p w:rsidR="008740EB" w:rsidRDefault="008740EB" w:rsidP="006F11F1">
      <w:pPr>
        <w:pStyle w:val="Paragraphedeliste"/>
        <w:numPr>
          <w:ilvl w:val="1"/>
          <w:numId w:val="1"/>
        </w:numPr>
        <w:spacing w:line="276" w:lineRule="auto"/>
        <w:rPr>
          <w:rFonts w:ascii="Arial" w:hAnsi="Arial" w:cs="Arial"/>
        </w:rPr>
      </w:pPr>
      <w:r>
        <w:rPr>
          <w:rFonts w:ascii="Arial" w:hAnsi="Arial" w:cs="Arial"/>
        </w:rPr>
        <w:t xml:space="preserve">Becker found that his fellow musician passed through a 3 stage learning process before becoming regular marijuana users. </w:t>
      </w:r>
    </w:p>
    <w:p w:rsidR="008740EB" w:rsidRDefault="008740EB" w:rsidP="006F11F1">
      <w:pPr>
        <w:pStyle w:val="Paragraphedeliste"/>
        <w:numPr>
          <w:ilvl w:val="2"/>
          <w:numId w:val="22"/>
        </w:numPr>
        <w:spacing w:line="276" w:lineRule="auto"/>
        <w:rPr>
          <w:rFonts w:ascii="Arial" w:hAnsi="Arial" w:cs="Arial"/>
        </w:rPr>
      </w:pPr>
      <w:r>
        <w:rPr>
          <w:rFonts w:ascii="Arial" w:hAnsi="Arial" w:cs="Arial"/>
        </w:rPr>
        <w:t xml:space="preserve">Learning to smoke the drug in a way that produces real effects. </w:t>
      </w:r>
    </w:p>
    <w:p w:rsidR="008740EB" w:rsidRDefault="008740EB" w:rsidP="006F11F1">
      <w:pPr>
        <w:pStyle w:val="Paragraphedeliste"/>
        <w:numPr>
          <w:ilvl w:val="2"/>
          <w:numId w:val="22"/>
        </w:numPr>
        <w:spacing w:line="276" w:lineRule="auto"/>
        <w:rPr>
          <w:rFonts w:ascii="Arial" w:hAnsi="Arial" w:cs="Arial"/>
        </w:rPr>
      </w:pPr>
      <w:r>
        <w:rPr>
          <w:rFonts w:ascii="Arial" w:hAnsi="Arial" w:cs="Arial"/>
        </w:rPr>
        <w:t>Learning to recognize the effects and connect them with the drug use</w:t>
      </w:r>
    </w:p>
    <w:p w:rsidR="008740EB" w:rsidRDefault="008740EB" w:rsidP="006F11F1">
      <w:pPr>
        <w:pStyle w:val="Paragraphedeliste"/>
        <w:numPr>
          <w:ilvl w:val="2"/>
          <w:numId w:val="22"/>
        </w:numPr>
        <w:spacing w:line="276" w:lineRule="auto"/>
        <w:rPr>
          <w:rFonts w:ascii="Arial" w:hAnsi="Arial" w:cs="Arial"/>
        </w:rPr>
      </w:pPr>
      <w:r>
        <w:rPr>
          <w:rFonts w:ascii="Arial" w:hAnsi="Arial" w:cs="Arial"/>
        </w:rPr>
        <w:t xml:space="preserve">Learning to enjoy the perceived sensations. </w:t>
      </w:r>
    </w:p>
    <w:p w:rsidR="00C3336D" w:rsidRPr="00C3336D" w:rsidRDefault="00C3336D" w:rsidP="006F11F1">
      <w:pPr>
        <w:pStyle w:val="Paragraphedeliste"/>
        <w:numPr>
          <w:ilvl w:val="0"/>
          <w:numId w:val="1"/>
        </w:numPr>
        <w:spacing w:line="276" w:lineRule="auto"/>
        <w:rPr>
          <w:rFonts w:ascii="Arial" w:hAnsi="Arial" w:cs="Arial"/>
        </w:rPr>
      </w:pPr>
      <w:r w:rsidRPr="00C3336D">
        <w:rPr>
          <w:rFonts w:ascii="Arial" w:hAnsi="Arial" w:cs="Arial"/>
          <w:highlight w:val="yellow"/>
        </w:rPr>
        <w:t xml:space="preserve">Aaron </w:t>
      </w:r>
      <w:proofErr w:type="spellStart"/>
      <w:r w:rsidRPr="00C3336D">
        <w:rPr>
          <w:rFonts w:ascii="Arial" w:hAnsi="Arial" w:cs="Arial"/>
          <w:highlight w:val="yellow"/>
        </w:rPr>
        <w:t>Cicourel’s</w:t>
      </w:r>
      <w:proofErr w:type="spellEnd"/>
      <w:r w:rsidRPr="00C3336D">
        <w:rPr>
          <w:rFonts w:ascii="Arial" w:hAnsi="Arial" w:cs="Arial"/>
          <w:highlight w:val="yellow"/>
        </w:rPr>
        <w:t xml:space="preserve"> 1968 </w:t>
      </w:r>
    </w:p>
    <w:p w:rsidR="00C3336D" w:rsidRPr="006F11F1" w:rsidRDefault="000B377E" w:rsidP="006F11F1">
      <w:pPr>
        <w:pStyle w:val="Paragraphedeliste"/>
        <w:numPr>
          <w:ilvl w:val="1"/>
          <w:numId w:val="1"/>
        </w:numPr>
        <w:spacing w:line="276" w:lineRule="auto"/>
        <w:rPr>
          <w:rFonts w:ascii="Arial" w:hAnsi="Arial" w:cs="Arial"/>
        </w:rPr>
      </w:pPr>
      <w:r w:rsidRPr="000B377E">
        <w:rPr>
          <w:rFonts w:ascii="Arial" w:hAnsi="Arial" w:cs="Arial"/>
          <w:highlight w:val="yellow"/>
        </w:rPr>
        <w:lastRenderedPageBreak/>
        <w:t>Labelling theory</w:t>
      </w:r>
      <w:r>
        <w:rPr>
          <w:rFonts w:ascii="Arial" w:hAnsi="Arial" w:cs="Arial"/>
        </w:rPr>
        <w:t xml:space="preserve">: holds that deviance does not result from the actions of the deviant, but also from the response of others, who define some actions as deviant and other actions as normal. </w:t>
      </w:r>
    </w:p>
    <w:p w:rsidR="00C3336D" w:rsidRPr="00C3336D" w:rsidRDefault="00C3336D" w:rsidP="006F11F1">
      <w:pPr>
        <w:spacing w:line="276" w:lineRule="auto"/>
        <w:rPr>
          <w:rFonts w:ascii="Arial" w:hAnsi="Arial" w:cs="Arial"/>
        </w:rPr>
      </w:pPr>
    </w:p>
    <w:p w:rsidR="000B377E" w:rsidRDefault="000B377E" w:rsidP="006F11F1">
      <w:pPr>
        <w:spacing w:line="276" w:lineRule="auto"/>
        <w:rPr>
          <w:rFonts w:ascii="Arial" w:hAnsi="Arial" w:cs="Arial"/>
        </w:rPr>
      </w:pPr>
      <w:r w:rsidRPr="000B377E">
        <w:rPr>
          <w:rFonts w:ascii="Arial" w:hAnsi="Arial" w:cs="Arial"/>
          <w:b/>
          <w:highlight w:val="yellow"/>
          <w:u w:val="single"/>
        </w:rPr>
        <w:t>Functionalist Explanations</w:t>
      </w:r>
      <w:r w:rsidRPr="000B377E">
        <w:rPr>
          <w:rFonts w:ascii="Arial" w:hAnsi="Arial" w:cs="Arial"/>
        </w:rPr>
        <w:t xml:space="preserve">: direct their attention to the social dysfunctions that lead to deviant and criminal behavior. </w:t>
      </w:r>
    </w:p>
    <w:p w:rsidR="000B377E" w:rsidRDefault="000B377E" w:rsidP="006F11F1">
      <w:pPr>
        <w:pStyle w:val="Paragraphedeliste"/>
        <w:numPr>
          <w:ilvl w:val="0"/>
          <w:numId w:val="1"/>
        </w:numPr>
        <w:spacing w:line="276" w:lineRule="auto"/>
        <w:rPr>
          <w:rFonts w:ascii="Arial" w:hAnsi="Arial" w:cs="Arial"/>
        </w:rPr>
      </w:pPr>
      <w:r w:rsidRPr="000B377E">
        <w:rPr>
          <w:rFonts w:ascii="Arial" w:hAnsi="Arial" w:cs="Arial"/>
          <w:u w:val="single"/>
        </w:rPr>
        <w:t>Durkheim</w:t>
      </w:r>
      <w:r>
        <w:rPr>
          <w:rFonts w:ascii="Arial" w:hAnsi="Arial" w:cs="Arial"/>
        </w:rPr>
        <w:t xml:space="preserve">: made claims that deviance and crime are beneficial for society. </w:t>
      </w:r>
    </w:p>
    <w:p w:rsidR="000B377E" w:rsidRDefault="000B377E" w:rsidP="006F11F1">
      <w:pPr>
        <w:pStyle w:val="Paragraphedeliste"/>
        <w:numPr>
          <w:ilvl w:val="1"/>
          <w:numId w:val="1"/>
        </w:numPr>
        <w:spacing w:line="276" w:lineRule="auto"/>
        <w:rPr>
          <w:rFonts w:ascii="Arial" w:hAnsi="Arial" w:cs="Arial"/>
        </w:rPr>
      </w:pPr>
      <w:r>
        <w:rPr>
          <w:rFonts w:ascii="Arial" w:hAnsi="Arial" w:cs="Arial"/>
        </w:rPr>
        <w:t xml:space="preserve">When someone breaks a rule, it provides others with a chance to condemn and punish the transgression, remind them of their common values, clarify the moral boundaries of the group to which they belong and thus reinforce social solidarity. </w:t>
      </w:r>
    </w:p>
    <w:p w:rsidR="000B377E" w:rsidRDefault="00C3336D" w:rsidP="006F11F1">
      <w:pPr>
        <w:pStyle w:val="Paragraphedeliste"/>
        <w:numPr>
          <w:ilvl w:val="1"/>
          <w:numId w:val="1"/>
        </w:numPr>
        <w:spacing w:line="276" w:lineRule="auto"/>
        <w:rPr>
          <w:rFonts w:ascii="Arial" w:hAnsi="Arial" w:cs="Arial"/>
          <w:u w:val="single"/>
        </w:rPr>
      </w:pPr>
      <w:r>
        <w:rPr>
          <w:rFonts w:ascii="Arial" w:hAnsi="Arial" w:cs="Arial"/>
          <w:u w:val="single"/>
        </w:rPr>
        <w:t xml:space="preserve">Robert </w:t>
      </w:r>
      <w:r w:rsidR="000B377E" w:rsidRPr="000B377E">
        <w:rPr>
          <w:rFonts w:ascii="Arial" w:hAnsi="Arial" w:cs="Arial"/>
          <w:u w:val="single"/>
        </w:rPr>
        <w:t>Merton:</w:t>
      </w:r>
      <w:r>
        <w:rPr>
          <w:rFonts w:ascii="Arial" w:hAnsi="Arial" w:cs="Arial"/>
          <w:u w:val="single"/>
        </w:rPr>
        <w:t xml:space="preserve"> </w:t>
      </w:r>
      <w:r>
        <w:rPr>
          <w:rFonts w:ascii="Arial" w:hAnsi="Arial" w:cs="Arial"/>
        </w:rPr>
        <w:t xml:space="preserve"> the development of Durkheim’s theory by emphasizing the dysfunctions of deviance and crime. </w:t>
      </w:r>
      <w:r w:rsidR="000B377E" w:rsidRPr="000B377E">
        <w:rPr>
          <w:rFonts w:ascii="Arial" w:hAnsi="Arial" w:cs="Arial"/>
          <w:u w:val="single"/>
        </w:rPr>
        <w:t xml:space="preserve">  </w:t>
      </w:r>
    </w:p>
    <w:p w:rsidR="00C3336D" w:rsidRPr="00C3336D" w:rsidRDefault="00C3336D" w:rsidP="006F11F1">
      <w:pPr>
        <w:pStyle w:val="Paragraphedeliste"/>
        <w:numPr>
          <w:ilvl w:val="2"/>
          <w:numId w:val="1"/>
        </w:numPr>
        <w:spacing w:line="276" w:lineRule="auto"/>
        <w:rPr>
          <w:rFonts w:ascii="Arial" w:hAnsi="Arial" w:cs="Arial"/>
          <w:u w:val="single"/>
        </w:rPr>
      </w:pPr>
      <w:r>
        <w:rPr>
          <w:rFonts w:ascii="Arial" w:hAnsi="Arial" w:cs="Arial"/>
          <w:highlight w:val="yellow"/>
          <w:u w:val="single"/>
        </w:rPr>
        <w:t>*</w:t>
      </w:r>
      <w:r w:rsidRPr="00C3336D">
        <w:rPr>
          <w:rFonts w:ascii="Arial" w:hAnsi="Arial" w:cs="Arial"/>
          <w:highlight w:val="yellow"/>
          <w:u w:val="single"/>
        </w:rPr>
        <w:t>Strain theory</w:t>
      </w:r>
      <w:r>
        <w:rPr>
          <w:rFonts w:ascii="Arial" w:hAnsi="Arial" w:cs="Arial"/>
          <w:u w:val="single"/>
        </w:rPr>
        <w:t>:</w:t>
      </w:r>
      <w:r>
        <w:rPr>
          <w:rFonts w:ascii="Arial" w:hAnsi="Arial" w:cs="Arial"/>
        </w:rPr>
        <w:t xml:space="preserve"> suggests that such a discrepancy between cultural ideas and structural realities is dysfunctional and leads to strain, which increases a person’s likelihood of turning to deviance. </w:t>
      </w:r>
    </w:p>
    <w:p w:rsidR="00C3336D" w:rsidRDefault="00C3336D" w:rsidP="006F11F1">
      <w:pPr>
        <w:spacing w:line="276" w:lineRule="auto"/>
        <w:rPr>
          <w:rFonts w:ascii="Arial" w:hAnsi="Arial" w:cs="Arial"/>
          <w:u w:val="single"/>
        </w:rPr>
      </w:pPr>
      <w:r w:rsidRPr="00C3336D">
        <w:rPr>
          <w:rFonts w:ascii="Arial" w:hAnsi="Arial" w:cs="Arial"/>
          <w:noProof/>
          <w:u w:val="single"/>
          <w:lang w:eastAsia="en-CA"/>
        </w:rPr>
        <w:drawing>
          <wp:inline distT="0" distB="0" distL="0" distR="0" wp14:anchorId="65D74635" wp14:editId="0EAD5BF0">
            <wp:extent cx="3433185" cy="2438400"/>
            <wp:effectExtent l="0" t="0" r="0" b="0"/>
            <wp:docPr id="5125" name="Picture 5" descr="http://upload.wikimedia.org/wikipedia/commons/thumb/3/38/Mertons_social_strain_theory.svg/2000px-Mertons_social_strain_theor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5" descr="http://upload.wikimedia.org/wikipedia/commons/thumb/3/38/Mertons_social_strain_theory.svg/2000px-Mertons_social_strain_theory.svg.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37391" cy="2441388"/>
                    </a:xfrm>
                    <a:prstGeom prst="rect">
                      <a:avLst/>
                    </a:prstGeom>
                    <a:noFill/>
                    <a:extLst/>
                  </pic:spPr>
                </pic:pic>
              </a:graphicData>
            </a:graphic>
          </wp:inline>
        </w:drawing>
      </w:r>
      <w:r>
        <w:rPr>
          <w:rFonts w:ascii="Arial" w:hAnsi="Arial" w:cs="Arial"/>
          <w:u w:val="single"/>
        </w:rPr>
        <w:t xml:space="preserve"> CIRRR </w:t>
      </w:r>
    </w:p>
    <w:p w:rsidR="00C3336D" w:rsidRDefault="00C3336D" w:rsidP="006F11F1">
      <w:pPr>
        <w:spacing w:line="276" w:lineRule="auto"/>
        <w:rPr>
          <w:rFonts w:ascii="Arial" w:hAnsi="Arial" w:cs="Arial"/>
          <w:u w:val="single"/>
        </w:rPr>
      </w:pPr>
    </w:p>
    <w:p w:rsidR="00C3336D" w:rsidRPr="006F11F1" w:rsidRDefault="00C3336D" w:rsidP="006F11F1">
      <w:pPr>
        <w:pStyle w:val="Paragraphedeliste"/>
        <w:numPr>
          <w:ilvl w:val="0"/>
          <w:numId w:val="1"/>
        </w:numPr>
        <w:spacing w:line="276" w:lineRule="auto"/>
        <w:rPr>
          <w:rFonts w:ascii="Arial" w:hAnsi="Arial" w:cs="Arial"/>
          <w:u w:val="single"/>
        </w:rPr>
      </w:pPr>
      <w:r w:rsidRPr="00C3336D">
        <w:rPr>
          <w:rFonts w:ascii="Arial" w:hAnsi="Arial" w:cs="Arial"/>
          <w:u w:val="single"/>
        </w:rPr>
        <w:t>Main problem with functionalists</w:t>
      </w:r>
      <w:r>
        <w:rPr>
          <w:rFonts w:ascii="Arial" w:hAnsi="Arial" w:cs="Arial"/>
        </w:rPr>
        <w:t xml:space="preserve">: they exaggerate the connection between crime and class. </w:t>
      </w:r>
    </w:p>
    <w:p w:rsidR="006F11F1" w:rsidRDefault="006F11F1" w:rsidP="006F11F1">
      <w:pPr>
        <w:spacing w:line="276" w:lineRule="auto"/>
        <w:rPr>
          <w:rFonts w:ascii="Arial" w:hAnsi="Arial" w:cs="Arial"/>
          <w:u w:val="single"/>
        </w:rPr>
      </w:pPr>
    </w:p>
    <w:p w:rsidR="006F11F1" w:rsidRDefault="006F11F1" w:rsidP="006F11F1">
      <w:pPr>
        <w:spacing w:line="276" w:lineRule="auto"/>
        <w:rPr>
          <w:rFonts w:ascii="Arial" w:hAnsi="Arial" w:cs="Arial"/>
          <w:u w:val="single"/>
        </w:rPr>
      </w:pPr>
    </w:p>
    <w:p w:rsidR="006F11F1" w:rsidRDefault="006F11F1" w:rsidP="006F11F1">
      <w:pPr>
        <w:spacing w:line="276" w:lineRule="auto"/>
        <w:rPr>
          <w:rFonts w:ascii="Arial" w:hAnsi="Arial" w:cs="Arial"/>
          <w:u w:val="single"/>
        </w:rPr>
      </w:pPr>
    </w:p>
    <w:p w:rsidR="009E04DB" w:rsidRPr="006F11F1" w:rsidRDefault="009E04DB" w:rsidP="006F11F1">
      <w:pPr>
        <w:spacing w:line="276" w:lineRule="auto"/>
        <w:rPr>
          <w:rFonts w:ascii="Arial" w:hAnsi="Arial" w:cs="Arial"/>
          <w:u w:val="single"/>
        </w:rPr>
      </w:pPr>
    </w:p>
    <w:p w:rsidR="00C3336D" w:rsidRDefault="00C3336D" w:rsidP="006F11F1">
      <w:pPr>
        <w:spacing w:line="276" w:lineRule="auto"/>
        <w:rPr>
          <w:rFonts w:ascii="Arial" w:hAnsi="Arial" w:cs="Arial"/>
          <w:u w:val="single"/>
        </w:rPr>
      </w:pPr>
    </w:p>
    <w:p w:rsidR="00C3336D" w:rsidRDefault="00C3336D" w:rsidP="006F11F1">
      <w:pPr>
        <w:spacing w:line="276" w:lineRule="auto"/>
        <w:rPr>
          <w:rFonts w:ascii="Arial" w:hAnsi="Arial" w:cs="Arial"/>
        </w:rPr>
      </w:pPr>
      <w:r w:rsidRPr="00C3336D">
        <w:rPr>
          <w:rFonts w:ascii="Arial" w:hAnsi="Arial" w:cs="Arial"/>
          <w:b/>
          <w:highlight w:val="yellow"/>
          <w:u w:val="single"/>
        </w:rPr>
        <w:lastRenderedPageBreak/>
        <w:t>Conflict Theories:</w:t>
      </w:r>
      <w:r w:rsidRPr="00C3336D">
        <w:rPr>
          <w:rFonts w:ascii="Arial" w:hAnsi="Arial" w:cs="Arial"/>
          <w:b/>
          <w:u w:val="single"/>
        </w:rPr>
        <w:t xml:space="preserve"> </w:t>
      </w:r>
      <w:r w:rsidR="00A27A9F">
        <w:rPr>
          <w:rFonts w:ascii="Arial" w:hAnsi="Arial" w:cs="Arial"/>
        </w:rPr>
        <w:t xml:space="preserve"> Maintain the rich powerful members of society impose deviant and criminal labels on others, particularly those who challenge the existing social order. </w:t>
      </w:r>
    </w:p>
    <w:p w:rsidR="00A27A9F" w:rsidRDefault="00A27A9F" w:rsidP="006F11F1">
      <w:pPr>
        <w:pStyle w:val="Paragraphedeliste"/>
        <w:numPr>
          <w:ilvl w:val="0"/>
          <w:numId w:val="1"/>
        </w:numPr>
        <w:spacing w:line="276" w:lineRule="auto"/>
        <w:rPr>
          <w:rFonts w:ascii="Arial" w:hAnsi="Arial" w:cs="Arial"/>
        </w:rPr>
      </w:pPr>
      <w:r>
        <w:rPr>
          <w:rFonts w:ascii="Arial" w:hAnsi="Arial" w:cs="Arial"/>
        </w:rPr>
        <w:t xml:space="preserve">Power, in turn is commonly used to perpetuate privilege. </w:t>
      </w:r>
    </w:p>
    <w:p w:rsidR="00A27A9F" w:rsidRDefault="00A27A9F" w:rsidP="006F11F1">
      <w:pPr>
        <w:pStyle w:val="Paragraphedeliste"/>
        <w:numPr>
          <w:ilvl w:val="1"/>
          <w:numId w:val="1"/>
        </w:numPr>
        <w:spacing w:line="276" w:lineRule="auto"/>
        <w:rPr>
          <w:rFonts w:ascii="Arial" w:hAnsi="Arial" w:cs="Arial"/>
        </w:rPr>
      </w:pPr>
      <w:r>
        <w:rPr>
          <w:rFonts w:ascii="Arial" w:hAnsi="Arial" w:cs="Arial"/>
        </w:rPr>
        <w:t xml:space="preserve">Since sanctions applied to criminals and deviant conduct are unpleasant and constraining, members of the privileged classes use their power to avoid being defined as criminal and, is so defined from suffering serious consequences. </w:t>
      </w:r>
    </w:p>
    <w:p w:rsidR="00A27A9F" w:rsidRDefault="00A27A9F" w:rsidP="006F11F1">
      <w:pPr>
        <w:pStyle w:val="Paragraphedeliste"/>
        <w:numPr>
          <w:ilvl w:val="0"/>
          <w:numId w:val="1"/>
        </w:numPr>
        <w:spacing w:line="276" w:lineRule="auto"/>
        <w:rPr>
          <w:rFonts w:ascii="Arial" w:hAnsi="Arial" w:cs="Arial"/>
        </w:rPr>
      </w:pPr>
      <w:r>
        <w:rPr>
          <w:rFonts w:ascii="Arial" w:hAnsi="Arial" w:cs="Arial"/>
        </w:rPr>
        <w:t xml:space="preserve">Social control: </w:t>
      </w:r>
    </w:p>
    <w:p w:rsidR="00A27A9F" w:rsidRDefault="00A27A9F" w:rsidP="006F11F1">
      <w:pPr>
        <w:pStyle w:val="Paragraphedeliste"/>
        <w:numPr>
          <w:ilvl w:val="1"/>
          <w:numId w:val="1"/>
        </w:numPr>
        <w:spacing w:line="276" w:lineRule="auto"/>
        <w:rPr>
          <w:rFonts w:ascii="Arial" w:hAnsi="Arial" w:cs="Arial"/>
        </w:rPr>
      </w:pPr>
      <w:r>
        <w:rPr>
          <w:rFonts w:ascii="Arial" w:hAnsi="Arial" w:cs="Arial"/>
        </w:rPr>
        <w:t xml:space="preserve">Conflict theorists argue that the rich and the powerful exercise disportionate control over the criminal justice system and are therefore able to engage in deviance and crime with relative impunity. </w:t>
      </w:r>
    </w:p>
    <w:p w:rsidR="006F11F1" w:rsidRPr="00A27A9F" w:rsidRDefault="006F11F1" w:rsidP="006F11F1">
      <w:pPr>
        <w:pStyle w:val="Paragraphedeliste"/>
        <w:numPr>
          <w:ilvl w:val="0"/>
          <w:numId w:val="1"/>
        </w:numPr>
        <w:spacing w:line="276" w:lineRule="auto"/>
        <w:rPr>
          <w:rFonts w:ascii="Arial" w:hAnsi="Arial" w:cs="Arial"/>
        </w:rPr>
      </w:pPr>
      <w:r w:rsidRPr="00A27A9F">
        <w:rPr>
          <w:rFonts w:ascii="Arial" w:hAnsi="Arial" w:cs="Arial"/>
        </w:rPr>
        <w:t xml:space="preserve">Travis </w:t>
      </w:r>
      <w:proofErr w:type="spellStart"/>
      <w:r w:rsidRPr="00A27A9F">
        <w:rPr>
          <w:rFonts w:ascii="Arial" w:hAnsi="Arial" w:cs="Arial"/>
        </w:rPr>
        <w:t>Hirschi’s</w:t>
      </w:r>
      <w:proofErr w:type="spellEnd"/>
      <w:r w:rsidR="00A27A9F" w:rsidRPr="00A27A9F">
        <w:rPr>
          <w:rFonts w:ascii="Arial" w:hAnsi="Arial" w:cs="Arial"/>
        </w:rPr>
        <w:t xml:space="preserve">: </w:t>
      </w:r>
    </w:p>
    <w:p w:rsidR="00A27A9F" w:rsidRPr="00A27A9F" w:rsidRDefault="00A27A9F" w:rsidP="006F11F1">
      <w:pPr>
        <w:pStyle w:val="Paragraphedeliste"/>
        <w:numPr>
          <w:ilvl w:val="1"/>
          <w:numId w:val="1"/>
        </w:numPr>
        <w:spacing w:line="276" w:lineRule="auto"/>
        <w:rPr>
          <w:rFonts w:ascii="Arial" w:hAnsi="Arial" w:cs="Arial"/>
        </w:rPr>
      </w:pPr>
      <w:r w:rsidRPr="00A27A9F">
        <w:rPr>
          <w:rFonts w:ascii="Arial" w:hAnsi="Arial" w:cs="Arial"/>
        </w:rPr>
        <w:t xml:space="preserve">*** According to </w:t>
      </w:r>
      <w:r w:rsidRPr="00A27A9F">
        <w:rPr>
          <w:rFonts w:ascii="Arial" w:hAnsi="Arial" w:cs="Arial"/>
          <w:highlight w:val="yellow"/>
        </w:rPr>
        <w:t>control theorists</w:t>
      </w:r>
      <w:r w:rsidRPr="00A27A9F">
        <w:rPr>
          <w:rFonts w:ascii="Arial" w:hAnsi="Arial" w:cs="Arial"/>
        </w:rPr>
        <w:t xml:space="preserve">, nearly everyone would like to have fun, pleasure, excitement, and profit that deviance and crime promises. </w:t>
      </w:r>
    </w:p>
    <w:p w:rsidR="00A27A9F" w:rsidRDefault="00A27A9F" w:rsidP="006F11F1">
      <w:pPr>
        <w:pStyle w:val="Paragraphedeliste"/>
        <w:numPr>
          <w:ilvl w:val="3"/>
          <w:numId w:val="1"/>
        </w:numPr>
        <w:spacing w:line="276" w:lineRule="auto"/>
        <w:rPr>
          <w:rFonts w:ascii="Arial" w:hAnsi="Arial" w:cs="Arial"/>
        </w:rPr>
      </w:pPr>
      <w:r>
        <w:rPr>
          <w:rFonts w:ascii="Arial" w:hAnsi="Arial" w:cs="Arial"/>
        </w:rPr>
        <w:t xml:space="preserve">Moreover they say that if we could get away with it, most of us would commit deviant and criminal acts. </w:t>
      </w:r>
    </w:p>
    <w:p w:rsidR="00A27A9F" w:rsidRDefault="00A27A9F" w:rsidP="006F11F1">
      <w:pPr>
        <w:pStyle w:val="Paragraphedeliste"/>
        <w:numPr>
          <w:ilvl w:val="3"/>
          <w:numId w:val="1"/>
        </w:numPr>
        <w:spacing w:line="276" w:lineRule="auto"/>
        <w:rPr>
          <w:rFonts w:ascii="Arial" w:hAnsi="Arial" w:cs="Arial"/>
        </w:rPr>
      </w:pPr>
      <w:r>
        <w:rPr>
          <w:rFonts w:ascii="Arial" w:hAnsi="Arial" w:cs="Arial"/>
        </w:rPr>
        <w:t xml:space="preserve">The reason most of us do not engage in deviance and crime is that we are prevented from doing so. </w:t>
      </w:r>
    </w:p>
    <w:p w:rsidR="006F11F1" w:rsidRPr="009E04DB" w:rsidRDefault="00A27A9F" w:rsidP="006F11F1">
      <w:pPr>
        <w:pStyle w:val="Paragraphedeliste"/>
        <w:numPr>
          <w:ilvl w:val="3"/>
          <w:numId w:val="1"/>
        </w:numPr>
        <w:spacing w:line="276" w:lineRule="auto"/>
        <w:rPr>
          <w:rFonts w:ascii="Arial" w:hAnsi="Arial" w:cs="Arial"/>
        </w:rPr>
      </w:pPr>
      <w:r>
        <w:rPr>
          <w:rFonts w:ascii="Arial" w:hAnsi="Arial" w:cs="Arial"/>
        </w:rPr>
        <w:t xml:space="preserve">Deviant and criminals breaks norms and laws because social control imposed by various authorities are too weak to ensure conformity. </w:t>
      </w:r>
    </w:p>
    <w:p w:rsidR="006F11F1" w:rsidRPr="006F11F1" w:rsidRDefault="006F11F1" w:rsidP="006F11F1">
      <w:pPr>
        <w:spacing w:line="276" w:lineRule="auto"/>
        <w:rPr>
          <w:rFonts w:ascii="Arial" w:hAnsi="Arial" w:cs="Arial"/>
        </w:rPr>
      </w:pPr>
    </w:p>
    <w:p w:rsidR="006F11F1" w:rsidRPr="006F11F1" w:rsidRDefault="006F11F1" w:rsidP="006F11F1">
      <w:pPr>
        <w:spacing w:line="276" w:lineRule="auto"/>
        <w:rPr>
          <w:rFonts w:ascii="Arial" w:hAnsi="Arial" w:cs="Arial"/>
        </w:rPr>
      </w:pPr>
      <w:r w:rsidRPr="006F11F1">
        <w:rPr>
          <w:rFonts w:ascii="Arial" w:hAnsi="Arial" w:cs="Arial"/>
          <w:b/>
          <w:bCs/>
          <w:highlight w:val="yellow"/>
          <w:u w:val="single"/>
        </w:rPr>
        <w:t>Feminist Contributions</w:t>
      </w:r>
    </w:p>
    <w:p w:rsidR="006F11F1" w:rsidRPr="006F11F1" w:rsidRDefault="006F11F1" w:rsidP="006F11F1">
      <w:pPr>
        <w:numPr>
          <w:ilvl w:val="0"/>
          <w:numId w:val="24"/>
        </w:numPr>
        <w:spacing w:line="276" w:lineRule="auto"/>
        <w:rPr>
          <w:rFonts w:ascii="Arial" w:hAnsi="Arial" w:cs="Arial"/>
        </w:rPr>
      </w:pPr>
      <w:r w:rsidRPr="006F11F1">
        <w:rPr>
          <w:rFonts w:ascii="Arial" w:hAnsi="Arial" w:cs="Arial"/>
        </w:rPr>
        <w:t>Gender-based power difference influence the framing of laws</w:t>
      </w:r>
    </w:p>
    <w:p w:rsidR="006F11F1" w:rsidRPr="006F11F1" w:rsidRDefault="006F11F1" w:rsidP="006F11F1">
      <w:pPr>
        <w:numPr>
          <w:ilvl w:val="0"/>
          <w:numId w:val="24"/>
        </w:numPr>
        <w:spacing w:line="276" w:lineRule="auto"/>
        <w:rPr>
          <w:rFonts w:ascii="Arial" w:hAnsi="Arial" w:cs="Arial"/>
        </w:rPr>
      </w:pPr>
      <w:r w:rsidRPr="006F11F1">
        <w:rPr>
          <w:rFonts w:ascii="Arial" w:hAnsi="Arial" w:cs="Arial"/>
        </w:rPr>
        <w:t>Since the 1970s, expansion of Canadian Criminal Code to emphasize non-consensual sexual acts as sexual assaults, from date and acquaintance rape to marital rape</w:t>
      </w:r>
    </w:p>
    <w:p w:rsidR="006F11F1" w:rsidRPr="006F11F1" w:rsidRDefault="006F11F1" w:rsidP="006F11F1">
      <w:pPr>
        <w:numPr>
          <w:ilvl w:val="0"/>
          <w:numId w:val="24"/>
        </w:numPr>
        <w:spacing w:line="276" w:lineRule="auto"/>
        <w:rPr>
          <w:rFonts w:ascii="Arial" w:hAnsi="Arial" w:cs="Arial"/>
        </w:rPr>
      </w:pPr>
      <w:r w:rsidRPr="006F11F1">
        <w:rPr>
          <w:rFonts w:ascii="Arial" w:hAnsi="Arial" w:cs="Arial"/>
        </w:rPr>
        <w:t>Ratio of women to men convicted of youth crime increased 14.3% from 1997 to 2011, violent crime charges up 34% since 1991</w:t>
      </w:r>
    </w:p>
    <w:p w:rsidR="00C3336D" w:rsidRDefault="00C3336D" w:rsidP="006F11F1">
      <w:pPr>
        <w:spacing w:line="276" w:lineRule="auto"/>
        <w:rPr>
          <w:rFonts w:ascii="Arial" w:hAnsi="Arial" w:cs="Arial"/>
        </w:rPr>
      </w:pPr>
    </w:p>
    <w:p w:rsidR="006F11F1" w:rsidRDefault="006F11F1" w:rsidP="006F11F1">
      <w:pPr>
        <w:spacing w:line="276" w:lineRule="auto"/>
        <w:rPr>
          <w:rFonts w:ascii="Arial" w:hAnsi="Arial" w:cs="Arial"/>
        </w:rPr>
      </w:pPr>
      <w:r w:rsidRPr="006F11F1">
        <w:rPr>
          <w:rFonts w:ascii="Arial" w:hAnsi="Arial" w:cs="Arial"/>
          <w:highlight w:val="yellow"/>
        </w:rPr>
        <w:t>Social control</w:t>
      </w:r>
      <w:r>
        <w:rPr>
          <w:rFonts w:ascii="Arial" w:hAnsi="Arial" w:cs="Arial"/>
        </w:rPr>
        <w:t xml:space="preserve">: refers to the ways in which a social system attempts to regulate people’s thoughts, feelings, appearance and behaviors. </w:t>
      </w:r>
    </w:p>
    <w:p w:rsidR="006F11F1" w:rsidRDefault="006F11F1" w:rsidP="006F11F1">
      <w:pPr>
        <w:spacing w:line="276" w:lineRule="auto"/>
        <w:rPr>
          <w:rFonts w:ascii="Arial" w:hAnsi="Arial" w:cs="Arial"/>
        </w:rPr>
      </w:pPr>
      <w:r>
        <w:rPr>
          <w:rFonts w:ascii="Arial" w:hAnsi="Arial" w:cs="Arial"/>
        </w:rPr>
        <w:t xml:space="preserve">2 types of social control: </w:t>
      </w:r>
    </w:p>
    <w:p w:rsidR="006F11F1" w:rsidRPr="006F11F1" w:rsidRDefault="006F11F1" w:rsidP="006F11F1">
      <w:pPr>
        <w:pStyle w:val="Paragraphedeliste"/>
        <w:numPr>
          <w:ilvl w:val="0"/>
          <w:numId w:val="1"/>
        </w:numPr>
        <w:spacing w:line="276" w:lineRule="auto"/>
        <w:rPr>
          <w:rFonts w:ascii="Arial" w:hAnsi="Arial" w:cs="Arial"/>
        </w:rPr>
      </w:pPr>
      <w:r w:rsidRPr="006F11F1">
        <w:rPr>
          <w:rFonts w:ascii="Arial" w:hAnsi="Arial" w:cs="Arial"/>
          <w:highlight w:val="yellow"/>
        </w:rPr>
        <w:t>Internal social control</w:t>
      </w:r>
      <w:r w:rsidRPr="006F11F1">
        <w:rPr>
          <w:rFonts w:ascii="Arial" w:hAnsi="Arial" w:cs="Arial"/>
        </w:rPr>
        <w:t xml:space="preserve">: Regulates people through socialization and shapes people’s minds so they come to regard deviant actions as undesirable. </w:t>
      </w:r>
    </w:p>
    <w:p w:rsidR="006F11F1" w:rsidRPr="006F11F1" w:rsidRDefault="006F11F1" w:rsidP="006F11F1">
      <w:pPr>
        <w:pStyle w:val="Paragraphedeliste"/>
        <w:numPr>
          <w:ilvl w:val="0"/>
          <w:numId w:val="1"/>
        </w:numPr>
        <w:spacing w:line="276" w:lineRule="auto"/>
        <w:rPr>
          <w:rFonts w:ascii="Arial" w:hAnsi="Arial" w:cs="Arial"/>
        </w:rPr>
      </w:pPr>
      <w:r w:rsidRPr="006F11F1">
        <w:rPr>
          <w:rFonts w:ascii="Arial" w:hAnsi="Arial" w:cs="Arial"/>
          <w:highlight w:val="yellow"/>
        </w:rPr>
        <w:t>External social control</w:t>
      </w:r>
      <w:r w:rsidRPr="006F11F1">
        <w:rPr>
          <w:rFonts w:ascii="Arial" w:hAnsi="Arial" w:cs="Arial"/>
        </w:rPr>
        <w:t xml:space="preserve">: regulates people by imposing punishments and offering reward. </w:t>
      </w:r>
    </w:p>
    <w:p w:rsidR="006F11F1" w:rsidRDefault="006F11F1" w:rsidP="006F11F1">
      <w:pPr>
        <w:pStyle w:val="Paragraphedeliste"/>
        <w:numPr>
          <w:ilvl w:val="1"/>
          <w:numId w:val="1"/>
        </w:numPr>
        <w:spacing w:line="276" w:lineRule="auto"/>
        <w:rPr>
          <w:rFonts w:ascii="Arial" w:hAnsi="Arial" w:cs="Arial"/>
        </w:rPr>
      </w:pPr>
      <w:r>
        <w:rPr>
          <w:rFonts w:ascii="Arial" w:hAnsi="Arial" w:cs="Arial"/>
        </w:rPr>
        <w:t xml:space="preserve">Ex. Police officers, lawmakers, judges, parents, teachers, authority figures. </w:t>
      </w:r>
    </w:p>
    <w:p w:rsidR="009E04DB" w:rsidRDefault="009E04DB" w:rsidP="009E04DB">
      <w:pPr>
        <w:spacing w:line="276" w:lineRule="auto"/>
        <w:rPr>
          <w:rFonts w:ascii="Arial" w:hAnsi="Arial" w:cs="Arial"/>
        </w:rPr>
      </w:pPr>
      <w:proofErr w:type="spellStart"/>
      <w:r w:rsidRPr="009E04DB">
        <w:rPr>
          <w:rFonts w:ascii="Arial" w:hAnsi="Arial" w:cs="Arial"/>
          <w:highlight w:val="yellow"/>
        </w:rPr>
        <w:t>Panopticon</w:t>
      </w:r>
      <w:proofErr w:type="spellEnd"/>
      <w:r w:rsidRPr="009E04DB">
        <w:rPr>
          <w:rFonts w:ascii="Arial" w:hAnsi="Arial" w:cs="Arial"/>
          <w:highlight w:val="yellow"/>
        </w:rPr>
        <w:t>:</w:t>
      </w:r>
      <w:r>
        <w:rPr>
          <w:rFonts w:ascii="Arial" w:hAnsi="Arial" w:cs="Arial"/>
        </w:rPr>
        <w:t xml:space="preserve"> a prison design that allows inmates to be constantly observes without their knowledge. </w:t>
      </w:r>
    </w:p>
    <w:p w:rsidR="009E04DB" w:rsidRPr="009E04DB" w:rsidRDefault="009E04DB" w:rsidP="009E04DB">
      <w:pPr>
        <w:spacing w:line="276" w:lineRule="auto"/>
        <w:rPr>
          <w:rFonts w:ascii="Arial" w:hAnsi="Arial" w:cs="Arial"/>
        </w:rPr>
      </w:pPr>
    </w:p>
    <w:p w:rsidR="009E04DB" w:rsidRDefault="009E04DB" w:rsidP="009E04DB">
      <w:pPr>
        <w:spacing w:line="276" w:lineRule="auto"/>
        <w:rPr>
          <w:rFonts w:ascii="Arial" w:hAnsi="Arial" w:cs="Arial"/>
        </w:rPr>
      </w:pPr>
      <w:r w:rsidRPr="009E04DB">
        <w:rPr>
          <w:rFonts w:ascii="Arial" w:hAnsi="Arial" w:cs="Arial"/>
          <w:highlight w:val="yellow"/>
        </w:rPr>
        <w:lastRenderedPageBreak/>
        <w:t xml:space="preserve">Michel Foucault – </w:t>
      </w:r>
      <w:proofErr w:type="spellStart"/>
      <w:proofErr w:type="gramStart"/>
      <w:r w:rsidRPr="009E04DB">
        <w:rPr>
          <w:rFonts w:ascii="Arial" w:hAnsi="Arial" w:cs="Arial"/>
          <w:highlight w:val="yellow"/>
        </w:rPr>
        <w:t>Panopticon</w:t>
      </w:r>
      <w:proofErr w:type="spellEnd"/>
      <w:r>
        <w:rPr>
          <w:rFonts w:ascii="Arial" w:hAnsi="Arial" w:cs="Arial"/>
        </w:rPr>
        <w:t xml:space="preserve"> :</w:t>
      </w:r>
      <w:proofErr w:type="gramEnd"/>
      <w:r>
        <w:rPr>
          <w:rFonts w:ascii="Arial" w:hAnsi="Arial" w:cs="Arial"/>
        </w:rPr>
        <w:t xml:space="preserve"> </w:t>
      </w:r>
    </w:p>
    <w:p w:rsidR="009E04DB" w:rsidRPr="00AD49BE" w:rsidRDefault="00AD49BE" w:rsidP="009E04DB">
      <w:pPr>
        <w:pStyle w:val="Paragraphedeliste"/>
        <w:numPr>
          <w:ilvl w:val="0"/>
          <w:numId w:val="1"/>
        </w:numPr>
        <w:spacing w:line="276" w:lineRule="auto"/>
        <w:rPr>
          <w:rFonts w:ascii="Arial" w:hAnsi="Arial" w:cs="Arial"/>
        </w:rPr>
      </w:pPr>
      <w:r>
        <w:rPr>
          <w:color w:val="1A1A1A"/>
          <w:sz w:val="25"/>
          <w:szCs w:val="25"/>
          <w:shd w:val="clear" w:color="auto" w:fill="FFFFFF"/>
        </w:rPr>
        <w:t>Since inmates never know whether they are being observed, they must act as if they are always objects of observation. As a result, control is achieved more by the internal monitoring of those controlled than by heavy physical constraints.</w:t>
      </w:r>
    </w:p>
    <w:p w:rsidR="00AD49BE" w:rsidRDefault="00AD49BE" w:rsidP="00AD49BE">
      <w:pPr>
        <w:spacing w:line="276" w:lineRule="auto"/>
        <w:rPr>
          <w:rFonts w:ascii="Arial" w:hAnsi="Arial" w:cs="Arial"/>
        </w:rPr>
      </w:pPr>
    </w:p>
    <w:p w:rsidR="00AD49BE" w:rsidRDefault="00AD49BE" w:rsidP="00AD49BE">
      <w:pPr>
        <w:spacing w:line="276" w:lineRule="auto"/>
        <w:rPr>
          <w:rFonts w:ascii="Arial" w:hAnsi="Arial" w:cs="Arial"/>
        </w:rPr>
      </w:pPr>
      <w:r w:rsidRPr="00AD49BE">
        <w:rPr>
          <w:rFonts w:ascii="Arial" w:hAnsi="Arial" w:cs="Arial"/>
          <w:highlight w:val="yellow"/>
        </w:rPr>
        <w:t>Surveillance society</w:t>
      </w:r>
      <w:r>
        <w:rPr>
          <w:rFonts w:ascii="Arial" w:hAnsi="Arial" w:cs="Arial"/>
        </w:rPr>
        <w:t xml:space="preserve">: uses all-encompassing surveillance technology to optimize social control. </w:t>
      </w:r>
    </w:p>
    <w:p w:rsidR="00AD49BE" w:rsidRDefault="00AD49BE" w:rsidP="00AD49BE">
      <w:pPr>
        <w:spacing w:line="276" w:lineRule="auto"/>
        <w:rPr>
          <w:rFonts w:ascii="Arial" w:hAnsi="Arial" w:cs="Arial"/>
        </w:rPr>
      </w:pPr>
      <w:r w:rsidRPr="001F5F00">
        <w:rPr>
          <w:rFonts w:ascii="Arial" w:hAnsi="Arial" w:cs="Arial"/>
          <w:highlight w:val="yellow"/>
        </w:rPr>
        <w:t>Moral Panic</w:t>
      </w:r>
      <w:r>
        <w:rPr>
          <w:rFonts w:ascii="Arial" w:hAnsi="Arial" w:cs="Arial"/>
        </w:rPr>
        <w:t xml:space="preserve">: </w:t>
      </w:r>
      <w:r w:rsidR="001F5F00">
        <w:rPr>
          <w:rFonts w:ascii="Arial" w:hAnsi="Arial" w:cs="Arial"/>
        </w:rPr>
        <w:t xml:space="preserve">is an extreme over-response that occurs when many people fervently believe that some form of deviance or crime poses a profound threat to society’s well-being. </w:t>
      </w:r>
    </w:p>
    <w:p w:rsidR="001F5F00" w:rsidRDefault="001F5F00" w:rsidP="00AD49BE">
      <w:pPr>
        <w:spacing w:line="276" w:lineRule="auto"/>
        <w:rPr>
          <w:rFonts w:ascii="Arial" w:hAnsi="Arial" w:cs="Arial"/>
        </w:rPr>
      </w:pPr>
      <w:r>
        <w:rPr>
          <w:rFonts w:ascii="Arial" w:hAnsi="Arial" w:cs="Arial"/>
        </w:rPr>
        <w:t xml:space="preserve">Alternative strategies for punishment: </w:t>
      </w:r>
    </w:p>
    <w:p w:rsidR="001F5F00" w:rsidRDefault="001F5F00" w:rsidP="001F5F00">
      <w:pPr>
        <w:pStyle w:val="Paragraphedeliste"/>
        <w:numPr>
          <w:ilvl w:val="0"/>
          <w:numId w:val="1"/>
        </w:numPr>
        <w:spacing w:line="276" w:lineRule="auto"/>
        <w:rPr>
          <w:rFonts w:ascii="Arial" w:hAnsi="Arial" w:cs="Arial"/>
        </w:rPr>
      </w:pPr>
      <w:r>
        <w:rPr>
          <w:rFonts w:ascii="Arial" w:hAnsi="Arial" w:cs="Arial"/>
        </w:rPr>
        <w:t xml:space="preserve">We can reduce crime through such programs as educational and job training, individual and group therapy, substance abuse counselling, behavior modification. </w:t>
      </w:r>
    </w:p>
    <w:p w:rsidR="001F5F00" w:rsidRDefault="001F5F00" w:rsidP="001F5F00">
      <w:pPr>
        <w:pStyle w:val="Paragraphedeliste"/>
        <w:numPr>
          <w:ilvl w:val="0"/>
          <w:numId w:val="1"/>
        </w:numPr>
        <w:spacing w:line="276" w:lineRule="auto"/>
        <w:rPr>
          <w:rFonts w:ascii="Arial" w:hAnsi="Arial" w:cs="Arial"/>
        </w:rPr>
      </w:pPr>
      <w:r>
        <w:rPr>
          <w:rFonts w:ascii="Arial" w:hAnsi="Arial" w:cs="Arial"/>
        </w:rPr>
        <w:t xml:space="preserve">Second, we should attempt to reduce rather than increase the number of incarcerated offenders. </w:t>
      </w:r>
    </w:p>
    <w:p w:rsidR="001F5F00" w:rsidRDefault="001F5F00" w:rsidP="001F5F00">
      <w:pPr>
        <w:pStyle w:val="Paragraphedeliste"/>
        <w:numPr>
          <w:ilvl w:val="1"/>
          <w:numId w:val="1"/>
        </w:numPr>
        <w:spacing w:line="276" w:lineRule="auto"/>
        <w:rPr>
          <w:rFonts w:ascii="Arial" w:hAnsi="Arial" w:cs="Arial"/>
        </w:rPr>
      </w:pPr>
      <w:r>
        <w:rPr>
          <w:rFonts w:ascii="Arial" w:hAnsi="Arial" w:cs="Arial"/>
        </w:rPr>
        <w:t xml:space="preserve">From labeling theory: they suggest we pursue a policy diverting offenders from formal processing in the criminal justice system. </w:t>
      </w:r>
    </w:p>
    <w:p w:rsidR="001F5F00" w:rsidRDefault="001F5F00" w:rsidP="001F5F00">
      <w:pPr>
        <w:pStyle w:val="Paragraphedeliste"/>
        <w:numPr>
          <w:ilvl w:val="0"/>
          <w:numId w:val="1"/>
        </w:numPr>
        <w:spacing w:line="276" w:lineRule="auto"/>
        <w:rPr>
          <w:rFonts w:ascii="Arial" w:hAnsi="Arial" w:cs="Arial"/>
        </w:rPr>
      </w:pPr>
      <w:r w:rsidRPr="001F5F00">
        <w:rPr>
          <w:rFonts w:ascii="Arial" w:hAnsi="Arial" w:cs="Arial"/>
        </w:rPr>
        <w:t>Restorative justice programs – sentencing circles, and victim-offender reconciliation programs (VORP</w:t>
      </w:r>
      <w:r>
        <w:rPr>
          <w:rFonts w:ascii="Arial" w:hAnsi="Arial" w:cs="Arial"/>
        </w:rPr>
        <w:t xml:space="preserve"> </w:t>
      </w:r>
    </w:p>
    <w:p w:rsidR="001F5F00" w:rsidRPr="001F5F00" w:rsidRDefault="001F5F00" w:rsidP="001F5F00">
      <w:pPr>
        <w:spacing w:line="276" w:lineRule="auto"/>
        <w:rPr>
          <w:rFonts w:ascii="Arial" w:hAnsi="Arial" w:cs="Arial"/>
          <w:b/>
          <w:u w:val="single"/>
        </w:rPr>
      </w:pPr>
    </w:p>
    <w:p w:rsidR="001F5F00" w:rsidRDefault="001F5F00" w:rsidP="001F5F00">
      <w:pPr>
        <w:spacing w:line="276" w:lineRule="auto"/>
        <w:rPr>
          <w:rFonts w:ascii="Arial" w:hAnsi="Arial" w:cs="Arial"/>
          <w:b/>
          <w:u w:val="single"/>
        </w:rPr>
      </w:pPr>
      <w:r w:rsidRPr="001F5F00">
        <w:rPr>
          <w:rFonts w:ascii="Arial" w:hAnsi="Arial" w:cs="Arial"/>
          <w:b/>
          <w:u w:val="single"/>
        </w:rPr>
        <w:t>Lecture 6 Jan 21</w:t>
      </w:r>
      <w:r w:rsidRPr="001F5F00">
        <w:rPr>
          <w:rFonts w:ascii="Arial" w:hAnsi="Arial" w:cs="Arial"/>
          <w:b/>
          <w:u w:val="single"/>
          <w:vertAlign w:val="superscript"/>
        </w:rPr>
        <w:t>st</w:t>
      </w:r>
      <w:r w:rsidRPr="001F5F00">
        <w:rPr>
          <w:rFonts w:ascii="Arial" w:hAnsi="Arial" w:cs="Arial"/>
          <w:b/>
          <w:u w:val="single"/>
        </w:rPr>
        <w:t xml:space="preserve"> </w:t>
      </w:r>
    </w:p>
    <w:p w:rsidR="001F5F00" w:rsidRDefault="001F5F00" w:rsidP="001F5F00">
      <w:pPr>
        <w:spacing w:line="276" w:lineRule="auto"/>
        <w:rPr>
          <w:rFonts w:ascii="Arial" w:hAnsi="Arial" w:cs="Arial"/>
        </w:rPr>
      </w:pPr>
      <w:r w:rsidRPr="001F5F00">
        <w:rPr>
          <w:rFonts w:ascii="Arial" w:hAnsi="Arial" w:cs="Arial"/>
          <w:highlight w:val="yellow"/>
        </w:rPr>
        <w:t>Social stratification</w:t>
      </w:r>
      <w:r>
        <w:rPr>
          <w:rFonts w:ascii="Arial" w:hAnsi="Arial" w:cs="Arial"/>
        </w:rPr>
        <w:t xml:space="preserve">: refers to the way in which society is organized in layers. </w:t>
      </w:r>
    </w:p>
    <w:p w:rsidR="001F5F00" w:rsidRDefault="001F5F00" w:rsidP="001F5F00">
      <w:pPr>
        <w:spacing w:line="276" w:lineRule="auto"/>
        <w:rPr>
          <w:rFonts w:ascii="Arial" w:hAnsi="Arial" w:cs="Arial"/>
        </w:rPr>
      </w:pPr>
      <w:r w:rsidRPr="001F5F00">
        <w:rPr>
          <w:rFonts w:ascii="Arial" w:hAnsi="Arial" w:cs="Arial"/>
          <w:highlight w:val="yellow"/>
        </w:rPr>
        <w:t>Income quintile share</w:t>
      </w:r>
      <w:r>
        <w:rPr>
          <w:rFonts w:ascii="Arial" w:hAnsi="Arial" w:cs="Arial"/>
        </w:rPr>
        <w:t xml:space="preserve">: measures the share of total income earned by each income ranked fifth of the population. </w:t>
      </w:r>
    </w:p>
    <w:p w:rsidR="001F5F00" w:rsidRDefault="001F5F00" w:rsidP="001F5F00">
      <w:pPr>
        <w:pStyle w:val="Paragraphedeliste"/>
        <w:numPr>
          <w:ilvl w:val="0"/>
          <w:numId w:val="1"/>
        </w:numPr>
        <w:spacing w:line="276" w:lineRule="auto"/>
        <w:rPr>
          <w:rFonts w:ascii="Arial" w:hAnsi="Arial" w:cs="Arial"/>
        </w:rPr>
      </w:pPr>
      <w:r>
        <w:rPr>
          <w:rFonts w:ascii="Arial" w:hAnsi="Arial" w:cs="Arial"/>
        </w:rPr>
        <w:t xml:space="preserve">Steps for computing </w:t>
      </w:r>
      <w:r w:rsidR="001B0B08">
        <w:rPr>
          <w:rFonts w:ascii="Arial" w:hAnsi="Arial" w:cs="Arial"/>
        </w:rPr>
        <w:t xml:space="preserve">income quintile shares: </w:t>
      </w:r>
    </w:p>
    <w:p w:rsidR="001B0B08" w:rsidRDefault="001B0B08" w:rsidP="001B0B08">
      <w:pPr>
        <w:pStyle w:val="Paragraphedeliste"/>
        <w:numPr>
          <w:ilvl w:val="0"/>
          <w:numId w:val="27"/>
        </w:numPr>
        <w:spacing w:line="276" w:lineRule="auto"/>
        <w:rPr>
          <w:rFonts w:ascii="Arial" w:hAnsi="Arial" w:cs="Arial"/>
        </w:rPr>
      </w:pPr>
      <w:r>
        <w:rPr>
          <w:rFonts w:ascii="Arial" w:hAnsi="Arial" w:cs="Arial"/>
        </w:rPr>
        <w:t>Rank families in the population from lowest income to highest incomes.</w:t>
      </w:r>
    </w:p>
    <w:p w:rsidR="001B0B08" w:rsidRDefault="001B0B08" w:rsidP="001B0B08">
      <w:pPr>
        <w:pStyle w:val="Paragraphedeliste"/>
        <w:numPr>
          <w:ilvl w:val="0"/>
          <w:numId w:val="27"/>
        </w:numPr>
        <w:spacing w:line="276" w:lineRule="auto"/>
        <w:rPr>
          <w:rFonts w:ascii="Arial" w:hAnsi="Arial" w:cs="Arial"/>
        </w:rPr>
      </w:pPr>
      <w:r>
        <w:rPr>
          <w:rFonts w:ascii="Arial" w:hAnsi="Arial" w:cs="Arial"/>
        </w:rPr>
        <w:t>Compute the total income generated by all families</w:t>
      </w:r>
    </w:p>
    <w:p w:rsidR="001B0B08" w:rsidRDefault="001B0B08" w:rsidP="001B0B08">
      <w:pPr>
        <w:pStyle w:val="Paragraphedeliste"/>
        <w:numPr>
          <w:ilvl w:val="0"/>
          <w:numId w:val="27"/>
        </w:numPr>
        <w:spacing w:line="276" w:lineRule="auto"/>
        <w:rPr>
          <w:rFonts w:ascii="Arial" w:hAnsi="Arial" w:cs="Arial"/>
        </w:rPr>
      </w:pPr>
      <w:r>
        <w:rPr>
          <w:rFonts w:ascii="Arial" w:hAnsi="Arial" w:cs="Arial"/>
        </w:rPr>
        <w:t xml:space="preserve">Divide the rank order families into 5 equal sized categories. </w:t>
      </w:r>
    </w:p>
    <w:p w:rsidR="001B0B08" w:rsidRDefault="001B0B08" w:rsidP="001B0B08">
      <w:pPr>
        <w:pStyle w:val="Paragraphedeliste"/>
        <w:numPr>
          <w:ilvl w:val="0"/>
          <w:numId w:val="27"/>
        </w:numPr>
        <w:spacing w:line="276" w:lineRule="auto"/>
        <w:rPr>
          <w:rFonts w:ascii="Arial" w:hAnsi="Arial" w:cs="Arial"/>
        </w:rPr>
      </w:pPr>
      <w:r>
        <w:rPr>
          <w:rFonts w:ascii="Arial" w:hAnsi="Arial" w:cs="Arial"/>
        </w:rPr>
        <w:t>Compute the total income for each quintile</w:t>
      </w:r>
    </w:p>
    <w:p w:rsidR="001B0B08" w:rsidRDefault="001B0B08" w:rsidP="001B0B08">
      <w:pPr>
        <w:pStyle w:val="Paragraphedeliste"/>
        <w:numPr>
          <w:ilvl w:val="0"/>
          <w:numId w:val="27"/>
        </w:numPr>
        <w:spacing w:line="276" w:lineRule="auto"/>
        <w:rPr>
          <w:rFonts w:ascii="Arial" w:hAnsi="Arial" w:cs="Arial"/>
        </w:rPr>
      </w:pPr>
      <w:r>
        <w:rPr>
          <w:rFonts w:ascii="Arial" w:hAnsi="Arial" w:cs="Arial"/>
        </w:rPr>
        <w:t xml:space="preserve">Divide the total income for each quintile by the total family income to create the income quintile share. </w:t>
      </w:r>
    </w:p>
    <w:p w:rsidR="001B0B08" w:rsidRDefault="001B0B08" w:rsidP="001B0B08">
      <w:pPr>
        <w:spacing w:line="276" w:lineRule="auto"/>
        <w:rPr>
          <w:rFonts w:ascii="Arial" w:hAnsi="Arial" w:cs="Arial"/>
        </w:rPr>
      </w:pPr>
      <w:r w:rsidRPr="001B0B08">
        <w:rPr>
          <w:rFonts w:ascii="Arial" w:hAnsi="Arial" w:cs="Arial"/>
          <w:highlight w:val="yellow"/>
        </w:rPr>
        <w:t>Gini coefficient</w:t>
      </w:r>
      <w:r>
        <w:rPr>
          <w:rFonts w:ascii="Arial" w:hAnsi="Arial" w:cs="Arial"/>
        </w:rPr>
        <w:t xml:space="preserve">: reports the proportion of total income that would have to be redistributed for perfect quality to exist. </w:t>
      </w:r>
    </w:p>
    <w:p w:rsidR="001B0B08" w:rsidRDefault="001B0B08" w:rsidP="001B0B08">
      <w:pPr>
        <w:spacing w:line="276" w:lineRule="auto"/>
        <w:rPr>
          <w:rFonts w:ascii="Arial" w:hAnsi="Arial" w:cs="Arial"/>
        </w:rPr>
      </w:pPr>
    </w:p>
    <w:p w:rsidR="001B0B08" w:rsidRDefault="001B0B08" w:rsidP="001B0B08">
      <w:pPr>
        <w:spacing w:line="276" w:lineRule="auto"/>
        <w:rPr>
          <w:rFonts w:ascii="Arial" w:hAnsi="Arial" w:cs="Arial"/>
        </w:rPr>
      </w:pPr>
    </w:p>
    <w:p w:rsidR="001B0B08" w:rsidRDefault="001B0B08" w:rsidP="001B0B08">
      <w:pPr>
        <w:spacing w:line="276" w:lineRule="auto"/>
        <w:rPr>
          <w:rFonts w:ascii="Arial" w:hAnsi="Arial" w:cs="Arial"/>
        </w:rPr>
      </w:pPr>
    </w:p>
    <w:p w:rsidR="001B0B08" w:rsidRDefault="001B0B08" w:rsidP="001B0B08">
      <w:pPr>
        <w:spacing w:line="276" w:lineRule="auto"/>
        <w:rPr>
          <w:rFonts w:ascii="Arial" w:hAnsi="Arial" w:cs="Arial"/>
        </w:rPr>
      </w:pPr>
    </w:p>
    <w:p w:rsidR="001B0B08" w:rsidRDefault="001B0B08" w:rsidP="001B0B08">
      <w:pPr>
        <w:spacing w:line="276" w:lineRule="auto"/>
        <w:rPr>
          <w:rFonts w:ascii="Arial" w:hAnsi="Arial" w:cs="Arial"/>
        </w:rPr>
      </w:pPr>
      <w:r>
        <w:rPr>
          <w:rFonts w:ascii="Arial" w:hAnsi="Arial" w:cs="Arial"/>
        </w:rPr>
        <w:lastRenderedPageBreak/>
        <w:t xml:space="preserve">Explanation capitals: </w:t>
      </w:r>
    </w:p>
    <w:p w:rsidR="00BA1513" w:rsidRPr="001B0B08" w:rsidRDefault="00FB52C2" w:rsidP="001B0B08">
      <w:pPr>
        <w:pStyle w:val="Paragraphedeliste"/>
        <w:numPr>
          <w:ilvl w:val="0"/>
          <w:numId w:val="1"/>
        </w:numPr>
        <w:spacing w:line="276" w:lineRule="auto"/>
        <w:rPr>
          <w:rFonts w:ascii="Arial" w:hAnsi="Arial" w:cs="Arial"/>
        </w:rPr>
      </w:pPr>
      <w:r w:rsidRPr="001B0B08">
        <w:rPr>
          <w:rFonts w:ascii="Arial" w:hAnsi="Arial" w:cs="Arial"/>
          <w:bCs/>
          <w:highlight w:val="yellow"/>
        </w:rPr>
        <w:t>Human capital</w:t>
      </w:r>
      <w:r w:rsidRPr="001B0B08">
        <w:rPr>
          <w:rFonts w:ascii="Arial" w:hAnsi="Arial" w:cs="Arial"/>
        </w:rPr>
        <w:t>: the sum of useful skills and knowledge that an individual possesses</w:t>
      </w:r>
    </w:p>
    <w:p w:rsidR="00BA1513" w:rsidRPr="001B0B08" w:rsidRDefault="00FB52C2" w:rsidP="001B0B08">
      <w:pPr>
        <w:pStyle w:val="Paragraphedeliste"/>
        <w:numPr>
          <w:ilvl w:val="0"/>
          <w:numId w:val="1"/>
        </w:numPr>
        <w:spacing w:line="276" w:lineRule="auto"/>
        <w:rPr>
          <w:rFonts w:ascii="Arial" w:hAnsi="Arial" w:cs="Arial"/>
        </w:rPr>
      </w:pPr>
      <w:r w:rsidRPr="001B0B08">
        <w:rPr>
          <w:rFonts w:ascii="Arial" w:hAnsi="Arial" w:cs="Arial"/>
          <w:bCs/>
          <w:highlight w:val="yellow"/>
        </w:rPr>
        <w:t>Social capital</w:t>
      </w:r>
      <w:r w:rsidRPr="001B0B08">
        <w:rPr>
          <w:rFonts w:ascii="Arial" w:hAnsi="Arial" w:cs="Arial"/>
        </w:rPr>
        <w:t>: the networks or connections that individuals possess</w:t>
      </w:r>
    </w:p>
    <w:p w:rsidR="00BA1513" w:rsidRPr="001B0B08" w:rsidRDefault="00FB52C2" w:rsidP="001B0B08">
      <w:pPr>
        <w:pStyle w:val="Paragraphedeliste"/>
        <w:numPr>
          <w:ilvl w:val="0"/>
          <w:numId w:val="1"/>
        </w:numPr>
        <w:spacing w:line="276" w:lineRule="auto"/>
        <w:rPr>
          <w:rFonts w:ascii="Arial" w:hAnsi="Arial" w:cs="Arial"/>
        </w:rPr>
      </w:pPr>
      <w:r w:rsidRPr="001B0B08">
        <w:rPr>
          <w:rFonts w:ascii="Arial" w:hAnsi="Arial" w:cs="Arial"/>
          <w:bCs/>
          <w:highlight w:val="yellow"/>
        </w:rPr>
        <w:t>Cultural capital</w:t>
      </w:r>
      <w:r w:rsidRPr="001B0B08">
        <w:rPr>
          <w:rFonts w:ascii="Arial" w:hAnsi="Arial" w:cs="Arial"/>
        </w:rPr>
        <w:t>: the stock of knowledge, tastes, and habits that legitimate the maintenance of status and power</w:t>
      </w:r>
    </w:p>
    <w:p w:rsidR="001B0B08" w:rsidRDefault="001B0B08" w:rsidP="001B0B08">
      <w:pPr>
        <w:spacing w:line="276" w:lineRule="auto"/>
        <w:rPr>
          <w:rFonts w:ascii="Arial" w:hAnsi="Arial" w:cs="Arial"/>
          <w:u w:val="single"/>
        </w:rPr>
      </w:pPr>
      <w:r w:rsidRPr="001B0B08">
        <w:rPr>
          <w:rFonts w:ascii="Arial" w:hAnsi="Arial" w:cs="Arial"/>
          <w:u w:val="single"/>
        </w:rPr>
        <w:t xml:space="preserve">Important Differences </w:t>
      </w:r>
      <w:proofErr w:type="gramStart"/>
      <w:r w:rsidRPr="001B0B08">
        <w:rPr>
          <w:rFonts w:ascii="Arial" w:hAnsi="Arial" w:cs="Arial"/>
          <w:u w:val="single"/>
        </w:rPr>
        <w:t>Between</w:t>
      </w:r>
      <w:proofErr w:type="gramEnd"/>
      <w:r w:rsidRPr="001B0B08">
        <w:rPr>
          <w:rFonts w:ascii="Arial" w:hAnsi="Arial" w:cs="Arial"/>
          <w:u w:val="single"/>
        </w:rPr>
        <w:t xml:space="preserve"> Income and Wealth</w:t>
      </w:r>
    </w:p>
    <w:p w:rsidR="00BA1513" w:rsidRPr="001B0B08" w:rsidRDefault="00FB52C2" w:rsidP="001B0B08">
      <w:pPr>
        <w:pStyle w:val="Paragraphedeliste"/>
        <w:numPr>
          <w:ilvl w:val="0"/>
          <w:numId w:val="1"/>
        </w:numPr>
        <w:spacing w:line="276" w:lineRule="auto"/>
        <w:rPr>
          <w:rFonts w:ascii="Arial" w:hAnsi="Arial" w:cs="Arial"/>
        </w:rPr>
      </w:pPr>
      <w:r w:rsidRPr="001B0B08">
        <w:rPr>
          <w:rFonts w:ascii="Arial" w:hAnsi="Arial" w:cs="Arial"/>
        </w:rPr>
        <w:t xml:space="preserve">Income may not be the best measure of inequality, because there is only a modest correlation between income and wealth. </w:t>
      </w:r>
    </w:p>
    <w:p w:rsidR="001B0B08" w:rsidRDefault="001B0B08" w:rsidP="001B0B08">
      <w:pPr>
        <w:pStyle w:val="Paragraphedeliste"/>
        <w:numPr>
          <w:ilvl w:val="0"/>
          <w:numId w:val="1"/>
        </w:numPr>
        <w:spacing w:line="276" w:lineRule="auto"/>
        <w:rPr>
          <w:rFonts w:ascii="Arial" w:hAnsi="Arial" w:cs="Arial"/>
        </w:rPr>
      </w:pPr>
      <w:r w:rsidRPr="001B0B08">
        <w:rPr>
          <w:rFonts w:ascii="Arial" w:hAnsi="Arial" w:cs="Arial"/>
        </w:rPr>
        <w:t>Policies that seek to redistribute income from rich to poor such as income tax laws may not get to the root of economic inequality because income redistribution doesn’t have a strong effect on the distribution of wealth</w:t>
      </w:r>
    </w:p>
    <w:p w:rsidR="00BA1513" w:rsidRDefault="00FB52C2" w:rsidP="001B0B08">
      <w:pPr>
        <w:spacing w:line="276" w:lineRule="auto"/>
        <w:rPr>
          <w:rFonts w:ascii="Arial" w:hAnsi="Arial" w:cs="Arial"/>
        </w:rPr>
      </w:pPr>
      <w:r w:rsidRPr="001B0B08">
        <w:rPr>
          <w:rFonts w:ascii="Arial" w:hAnsi="Arial" w:cs="Arial"/>
          <w:bCs/>
          <w:highlight w:val="yellow"/>
          <w:lang w:val="en-US"/>
        </w:rPr>
        <w:t xml:space="preserve">Low-income </w:t>
      </w:r>
      <w:proofErr w:type="gramStart"/>
      <w:r w:rsidRPr="001B0B08">
        <w:rPr>
          <w:rFonts w:ascii="Arial" w:hAnsi="Arial" w:cs="Arial"/>
          <w:bCs/>
          <w:highlight w:val="yellow"/>
          <w:lang w:val="en-US"/>
        </w:rPr>
        <w:t>cutoff :</w:t>
      </w:r>
      <w:proofErr w:type="gramEnd"/>
      <w:r w:rsidRPr="001B0B08">
        <w:rPr>
          <w:rFonts w:ascii="Arial" w:hAnsi="Arial" w:cs="Arial"/>
        </w:rPr>
        <w:t xml:space="preserve"> Statistic Canada’s term for the income threshold below which a family devotes at least 20 percent more of its income to the necessities of food, shelter, and clothing than an average family would, likely resulting in straitened circumstances</w:t>
      </w:r>
    </w:p>
    <w:p w:rsidR="001B0B08" w:rsidRDefault="001B0B08" w:rsidP="001B0B08">
      <w:pPr>
        <w:spacing w:line="276" w:lineRule="auto"/>
        <w:rPr>
          <w:rFonts w:ascii="Arial" w:hAnsi="Arial" w:cs="Arial"/>
        </w:rPr>
      </w:pPr>
    </w:p>
    <w:p w:rsidR="001B0B08" w:rsidRDefault="001B0B08" w:rsidP="001B0B08">
      <w:pPr>
        <w:spacing w:line="276" w:lineRule="auto"/>
        <w:rPr>
          <w:rFonts w:ascii="Arial" w:hAnsi="Arial" w:cs="Arial"/>
        </w:rPr>
      </w:pPr>
      <w:r w:rsidRPr="001B0B08">
        <w:rPr>
          <w:rFonts w:ascii="Arial" w:hAnsi="Arial" w:cs="Arial"/>
          <w:u w:val="single"/>
        </w:rPr>
        <w:t>Myths about the poor</w:t>
      </w:r>
      <w:r>
        <w:rPr>
          <w:rFonts w:ascii="Arial" w:hAnsi="Arial" w:cs="Arial"/>
        </w:rPr>
        <w:t xml:space="preserve">: </w:t>
      </w:r>
    </w:p>
    <w:p w:rsidR="001B0B08" w:rsidRDefault="001B0B08" w:rsidP="001B0B08">
      <w:pPr>
        <w:pStyle w:val="Paragraphedeliste"/>
        <w:numPr>
          <w:ilvl w:val="0"/>
          <w:numId w:val="31"/>
        </w:numPr>
        <w:spacing w:line="276" w:lineRule="auto"/>
        <w:rPr>
          <w:rFonts w:ascii="Arial" w:hAnsi="Arial" w:cs="Arial"/>
        </w:rPr>
      </w:pPr>
      <w:r>
        <w:rPr>
          <w:rFonts w:ascii="Arial" w:hAnsi="Arial" w:cs="Arial"/>
        </w:rPr>
        <w:t xml:space="preserve">People are poor because they don’t want </w:t>
      </w:r>
      <w:proofErr w:type="spellStart"/>
      <w:r>
        <w:rPr>
          <w:rFonts w:ascii="Arial" w:hAnsi="Arial" w:cs="Arial"/>
        </w:rPr>
        <w:t>t</w:t>
      </w:r>
      <w:proofErr w:type="spellEnd"/>
      <w:r>
        <w:rPr>
          <w:rFonts w:ascii="Arial" w:hAnsi="Arial" w:cs="Arial"/>
        </w:rPr>
        <w:t xml:space="preserve"> work</w:t>
      </w:r>
    </w:p>
    <w:p w:rsidR="001B0B08" w:rsidRDefault="001B0B08" w:rsidP="001B0B08">
      <w:pPr>
        <w:pStyle w:val="Paragraphedeliste"/>
        <w:numPr>
          <w:ilvl w:val="0"/>
          <w:numId w:val="31"/>
        </w:numPr>
        <w:spacing w:line="276" w:lineRule="auto"/>
        <w:rPr>
          <w:rFonts w:ascii="Arial" w:hAnsi="Arial" w:cs="Arial"/>
        </w:rPr>
      </w:pPr>
      <w:r>
        <w:rPr>
          <w:rFonts w:ascii="Arial" w:hAnsi="Arial" w:cs="Arial"/>
        </w:rPr>
        <w:t xml:space="preserve">Most people living in poverty are immigrants </w:t>
      </w:r>
    </w:p>
    <w:p w:rsidR="001B0B08" w:rsidRDefault="001B0B08" w:rsidP="001B0B08">
      <w:pPr>
        <w:pStyle w:val="Paragraphedeliste"/>
        <w:numPr>
          <w:ilvl w:val="0"/>
          <w:numId w:val="31"/>
        </w:numPr>
        <w:spacing w:line="276" w:lineRule="auto"/>
        <w:rPr>
          <w:rFonts w:ascii="Arial" w:hAnsi="Arial" w:cs="Arial"/>
        </w:rPr>
      </w:pPr>
      <w:r>
        <w:rPr>
          <w:rFonts w:ascii="Arial" w:hAnsi="Arial" w:cs="Arial"/>
        </w:rPr>
        <w:t xml:space="preserve">Most poor people are trapped in poverty. </w:t>
      </w:r>
    </w:p>
    <w:p w:rsidR="001B0B08" w:rsidRDefault="001B0B08" w:rsidP="001B0B08">
      <w:pPr>
        <w:spacing w:line="276" w:lineRule="auto"/>
        <w:rPr>
          <w:rFonts w:ascii="Arial" w:hAnsi="Arial" w:cs="Arial"/>
        </w:rPr>
      </w:pPr>
    </w:p>
    <w:p w:rsidR="001B0B08" w:rsidRPr="001B0B08" w:rsidRDefault="001B0B08" w:rsidP="001B0B08">
      <w:pPr>
        <w:spacing w:line="276" w:lineRule="auto"/>
        <w:rPr>
          <w:rFonts w:ascii="Arial" w:hAnsi="Arial" w:cs="Arial"/>
          <w:b/>
          <w:u w:val="single"/>
        </w:rPr>
      </w:pPr>
      <w:r w:rsidRPr="001B0B08">
        <w:rPr>
          <w:rFonts w:ascii="Arial" w:hAnsi="Arial" w:cs="Arial"/>
          <w:b/>
          <w:highlight w:val="yellow"/>
          <w:u w:val="single"/>
        </w:rPr>
        <w:t>Theories of Stratification:</w:t>
      </w:r>
      <w:r w:rsidRPr="001B0B08">
        <w:rPr>
          <w:rFonts w:ascii="Arial" w:hAnsi="Arial" w:cs="Arial"/>
          <w:b/>
          <w:u w:val="single"/>
        </w:rPr>
        <w:t xml:space="preserve"> </w:t>
      </w:r>
    </w:p>
    <w:p w:rsidR="001B0B08" w:rsidRPr="001B0B08" w:rsidRDefault="001B0B08" w:rsidP="001B0B08">
      <w:pPr>
        <w:spacing w:line="276" w:lineRule="auto"/>
        <w:rPr>
          <w:rFonts w:ascii="Arial" w:hAnsi="Arial" w:cs="Arial"/>
          <w:u w:val="single"/>
        </w:rPr>
      </w:pPr>
      <w:r w:rsidRPr="001B0B08">
        <w:rPr>
          <w:rFonts w:ascii="Arial" w:hAnsi="Arial" w:cs="Arial"/>
          <w:u w:val="single"/>
        </w:rPr>
        <w:t xml:space="preserve">Conflict perspectives: </w:t>
      </w:r>
    </w:p>
    <w:p w:rsidR="001B0B08" w:rsidRPr="00E55171" w:rsidRDefault="001B0B08" w:rsidP="00E55171">
      <w:pPr>
        <w:spacing w:line="276" w:lineRule="auto"/>
        <w:rPr>
          <w:rFonts w:ascii="Arial" w:hAnsi="Arial" w:cs="Arial"/>
        </w:rPr>
      </w:pPr>
      <w:r w:rsidRPr="00E55171">
        <w:rPr>
          <w:rFonts w:ascii="Arial" w:hAnsi="Arial" w:cs="Arial"/>
        </w:rPr>
        <w:t xml:space="preserve">Marx: peasants worked small plots of land owned by landlords. </w:t>
      </w:r>
      <w:proofErr w:type="gramStart"/>
      <w:r w:rsidRPr="00E55171">
        <w:rPr>
          <w:rFonts w:ascii="Arial" w:hAnsi="Arial" w:cs="Arial"/>
        </w:rPr>
        <w:t>Peasants</w:t>
      </w:r>
      <w:proofErr w:type="gramEnd"/>
      <w:r w:rsidRPr="00E55171">
        <w:rPr>
          <w:rFonts w:ascii="Arial" w:hAnsi="Arial" w:cs="Arial"/>
        </w:rPr>
        <w:t xml:space="preserve"> </w:t>
      </w:r>
      <w:proofErr w:type="spellStart"/>
      <w:r w:rsidRPr="00E55171">
        <w:rPr>
          <w:rFonts w:ascii="Arial" w:hAnsi="Arial" w:cs="Arial"/>
        </w:rPr>
        <w:t>wouls</w:t>
      </w:r>
      <w:proofErr w:type="spellEnd"/>
      <w:r w:rsidRPr="00E55171">
        <w:rPr>
          <w:rFonts w:ascii="Arial" w:hAnsi="Arial" w:cs="Arial"/>
        </w:rPr>
        <w:t xml:space="preserve"> legally be obliged to give their landlord harvest and to work under any circumstances. </w:t>
      </w:r>
    </w:p>
    <w:p w:rsidR="00E55171" w:rsidRDefault="00E55171" w:rsidP="00E55171">
      <w:pPr>
        <w:pStyle w:val="Paragraphedeliste"/>
        <w:numPr>
          <w:ilvl w:val="1"/>
          <w:numId w:val="1"/>
        </w:numPr>
        <w:spacing w:line="276" w:lineRule="auto"/>
        <w:rPr>
          <w:rFonts w:ascii="Arial" w:hAnsi="Arial" w:cs="Arial"/>
        </w:rPr>
      </w:pPr>
      <w:r>
        <w:rPr>
          <w:rFonts w:ascii="Arial" w:hAnsi="Arial" w:cs="Arial"/>
        </w:rPr>
        <w:t xml:space="preserve">In turn, landlords were required to protect peasants. </w:t>
      </w:r>
    </w:p>
    <w:p w:rsidR="001B0B08" w:rsidRDefault="00E55171" w:rsidP="00F245DE">
      <w:pPr>
        <w:pStyle w:val="Paragraphedeliste"/>
        <w:numPr>
          <w:ilvl w:val="1"/>
          <w:numId w:val="1"/>
        </w:numPr>
        <w:spacing w:line="276" w:lineRule="auto"/>
        <w:rPr>
          <w:rFonts w:ascii="Arial" w:hAnsi="Arial" w:cs="Arial"/>
        </w:rPr>
      </w:pPr>
      <w:r w:rsidRPr="00E55171">
        <w:rPr>
          <w:rFonts w:ascii="Arial" w:hAnsi="Arial" w:cs="Arial"/>
        </w:rPr>
        <w:t xml:space="preserve">Called </w:t>
      </w:r>
      <w:r w:rsidRPr="00E55171">
        <w:rPr>
          <w:rFonts w:ascii="Arial" w:hAnsi="Arial" w:cs="Arial"/>
          <w:highlight w:val="yellow"/>
        </w:rPr>
        <w:t>feudalism:</w:t>
      </w:r>
      <w:r w:rsidRPr="00E55171">
        <w:rPr>
          <w:rFonts w:ascii="Arial" w:hAnsi="Arial" w:cs="Arial"/>
        </w:rPr>
        <w:t xml:space="preserve"> </w:t>
      </w:r>
    </w:p>
    <w:p w:rsidR="00E55171" w:rsidRPr="00E55171" w:rsidRDefault="00E55171" w:rsidP="00E55171">
      <w:pPr>
        <w:pStyle w:val="Paragraphedeliste"/>
        <w:numPr>
          <w:ilvl w:val="0"/>
          <w:numId w:val="1"/>
        </w:numPr>
        <w:spacing w:line="276" w:lineRule="auto"/>
        <w:rPr>
          <w:rFonts w:ascii="Arial" w:hAnsi="Arial" w:cs="Arial"/>
        </w:rPr>
      </w:pPr>
      <w:r w:rsidRPr="00E55171">
        <w:rPr>
          <w:rFonts w:ascii="Arial" w:hAnsi="Arial" w:cs="Arial"/>
          <w:u w:val="single"/>
        </w:rPr>
        <w:t>Class division</w:t>
      </w:r>
      <w:r>
        <w:rPr>
          <w:rFonts w:ascii="Arial" w:hAnsi="Arial" w:cs="Arial"/>
        </w:rPr>
        <w:t xml:space="preserve">: </w:t>
      </w:r>
      <w:r w:rsidRPr="00E55171">
        <w:rPr>
          <w:rFonts w:ascii="Arial" w:hAnsi="Arial" w:cs="Arial"/>
        </w:rPr>
        <w:t>Marx’s class divisions:</w:t>
      </w:r>
    </w:p>
    <w:p w:rsidR="00BA1513" w:rsidRPr="00E55171" w:rsidRDefault="00FB52C2" w:rsidP="00E55171">
      <w:pPr>
        <w:pStyle w:val="Paragraphedeliste"/>
        <w:numPr>
          <w:ilvl w:val="1"/>
          <w:numId w:val="1"/>
        </w:numPr>
        <w:spacing w:line="276" w:lineRule="auto"/>
        <w:rPr>
          <w:rFonts w:ascii="Arial" w:hAnsi="Arial" w:cs="Arial"/>
        </w:rPr>
      </w:pPr>
      <w:r w:rsidRPr="00E55171">
        <w:rPr>
          <w:rFonts w:ascii="Arial" w:hAnsi="Arial" w:cs="Arial"/>
        </w:rPr>
        <w:t>Proletariat: working-class, not owners</w:t>
      </w:r>
    </w:p>
    <w:p w:rsidR="00BA1513" w:rsidRPr="00E55171" w:rsidRDefault="00FB52C2" w:rsidP="00E55171">
      <w:pPr>
        <w:pStyle w:val="Paragraphedeliste"/>
        <w:numPr>
          <w:ilvl w:val="1"/>
          <w:numId w:val="1"/>
        </w:numPr>
        <w:spacing w:line="276" w:lineRule="auto"/>
        <w:rPr>
          <w:rFonts w:ascii="Arial" w:hAnsi="Arial" w:cs="Arial"/>
        </w:rPr>
      </w:pPr>
      <w:r w:rsidRPr="00E55171">
        <w:rPr>
          <w:rFonts w:ascii="Arial" w:hAnsi="Arial" w:cs="Arial"/>
        </w:rPr>
        <w:t>Bourgeoisie: owners of means of production, do no physical labour, but earn income from profits</w:t>
      </w:r>
    </w:p>
    <w:p w:rsidR="00E55171" w:rsidRDefault="00E55171" w:rsidP="00E55171">
      <w:pPr>
        <w:pStyle w:val="Paragraphedeliste"/>
        <w:numPr>
          <w:ilvl w:val="0"/>
          <w:numId w:val="1"/>
        </w:numPr>
        <w:spacing w:line="276" w:lineRule="auto"/>
        <w:rPr>
          <w:rFonts w:ascii="Arial" w:hAnsi="Arial" w:cs="Arial"/>
        </w:rPr>
      </w:pPr>
      <w:r w:rsidRPr="00E55171">
        <w:rPr>
          <w:rFonts w:ascii="Arial" w:hAnsi="Arial" w:cs="Arial"/>
          <w:u w:val="single"/>
        </w:rPr>
        <w:t>Critique of Marx</w:t>
      </w:r>
      <w:r w:rsidRPr="00E55171">
        <w:rPr>
          <w:rFonts w:ascii="Arial" w:hAnsi="Arial" w:cs="Arial"/>
        </w:rPr>
        <w:t>:</w:t>
      </w:r>
      <w:r>
        <w:rPr>
          <w:rFonts w:ascii="Arial" w:hAnsi="Arial" w:cs="Arial"/>
        </w:rPr>
        <w:t xml:space="preserve"> Marx correctly argued that investment in technology makes it possible for capitalists to earn high profits. However, he did not expect investment in technology to make it possible for workers to earn higher wages and toil fewer hours under less oppressive conditions. </w:t>
      </w:r>
    </w:p>
    <w:p w:rsidR="00E55171" w:rsidRDefault="00E55171" w:rsidP="00E55171">
      <w:pPr>
        <w:spacing w:line="276" w:lineRule="auto"/>
        <w:rPr>
          <w:rFonts w:ascii="Arial" w:hAnsi="Arial" w:cs="Arial"/>
        </w:rPr>
      </w:pPr>
    </w:p>
    <w:p w:rsidR="00E55171" w:rsidRPr="00E55171" w:rsidRDefault="00E55171" w:rsidP="00E55171">
      <w:pPr>
        <w:spacing w:line="276" w:lineRule="auto"/>
        <w:rPr>
          <w:rFonts w:ascii="Arial" w:hAnsi="Arial" w:cs="Arial"/>
        </w:rPr>
      </w:pPr>
    </w:p>
    <w:p w:rsidR="00E55171" w:rsidRPr="00E55171" w:rsidRDefault="00E55171" w:rsidP="00E55171">
      <w:pPr>
        <w:spacing w:line="276" w:lineRule="auto"/>
        <w:rPr>
          <w:rFonts w:ascii="Arial" w:hAnsi="Arial" w:cs="Arial"/>
          <w:u w:val="single"/>
        </w:rPr>
      </w:pPr>
      <w:r w:rsidRPr="00E55171">
        <w:rPr>
          <w:rFonts w:ascii="Arial" w:hAnsi="Arial" w:cs="Arial"/>
          <w:u w:val="single"/>
        </w:rPr>
        <w:lastRenderedPageBreak/>
        <w:t>Weber:</w:t>
      </w:r>
    </w:p>
    <w:p w:rsidR="00BA1513" w:rsidRPr="00E55171" w:rsidRDefault="00FB52C2" w:rsidP="00E55171">
      <w:pPr>
        <w:numPr>
          <w:ilvl w:val="0"/>
          <w:numId w:val="33"/>
        </w:numPr>
        <w:spacing w:line="276" w:lineRule="auto"/>
        <w:rPr>
          <w:rFonts w:ascii="Arial" w:hAnsi="Arial" w:cs="Arial"/>
        </w:rPr>
      </w:pPr>
      <w:r w:rsidRPr="00E55171">
        <w:rPr>
          <w:rFonts w:ascii="Arial" w:hAnsi="Arial" w:cs="Arial"/>
        </w:rPr>
        <w:t xml:space="preserve">Class: also saw it as an economic category, but position is determined by a person’s “market situation” – including their possession of goods, income opportunities, education, and degree of technical skill </w:t>
      </w:r>
    </w:p>
    <w:p w:rsidR="00BA1513" w:rsidRPr="00E55171" w:rsidRDefault="00FB52C2" w:rsidP="00E55171">
      <w:pPr>
        <w:numPr>
          <w:ilvl w:val="0"/>
          <w:numId w:val="33"/>
        </w:numPr>
        <w:spacing w:line="276" w:lineRule="auto"/>
        <w:rPr>
          <w:rFonts w:ascii="Arial" w:hAnsi="Arial" w:cs="Arial"/>
        </w:rPr>
      </w:pPr>
      <w:r w:rsidRPr="00E55171">
        <w:rPr>
          <w:rFonts w:ascii="Arial" w:hAnsi="Arial" w:cs="Arial"/>
        </w:rPr>
        <w:t>Status groups: differ based on enjoyment of prestige and social honour, and lifestyle</w:t>
      </w:r>
    </w:p>
    <w:p w:rsidR="00BA1513" w:rsidRDefault="00FB52C2" w:rsidP="00E55171">
      <w:pPr>
        <w:numPr>
          <w:ilvl w:val="0"/>
          <w:numId w:val="33"/>
        </w:numPr>
        <w:spacing w:line="276" w:lineRule="auto"/>
        <w:rPr>
          <w:rFonts w:ascii="Arial" w:hAnsi="Arial" w:cs="Arial"/>
        </w:rPr>
      </w:pPr>
      <w:r w:rsidRPr="00E55171">
        <w:rPr>
          <w:rFonts w:ascii="Arial" w:hAnsi="Arial" w:cs="Arial"/>
        </w:rPr>
        <w:t>Parties: organizations that seek to impose their will on others</w:t>
      </w:r>
    </w:p>
    <w:p w:rsidR="001D4D3D" w:rsidRPr="00E55171" w:rsidRDefault="001D4D3D" w:rsidP="001D4D3D">
      <w:pPr>
        <w:spacing w:line="276" w:lineRule="auto"/>
        <w:ind w:left="360"/>
        <w:rPr>
          <w:rFonts w:ascii="Arial" w:hAnsi="Arial" w:cs="Arial"/>
        </w:rPr>
      </w:pPr>
    </w:p>
    <w:p w:rsidR="001D4D3D" w:rsidRPr="001D4D3D" w:rsidRDefault="001D4D3D" w:rsidP="001D4D3D">
      <w:pPr>
        <w:spacing w:line="276" w:lineRule="auto"/>
        <w:rPr>
          <w:rFonts w:ascii="Arial" w:hAnsi="Arial" w:cs="Arial"/>
        </w:rPr>
      </w:pPr>
      <w:r w:rsidRPr="001D4D3D">
        <w:rPr>
          <w:rFonts w:ascii="Arial" w:hAnsi="Arial" w:cs="Arial"/>
        </w:rPr>
        <w:t xml:space="preserve">Functional Theory of Stratification (Kingsley Davis &amp; Wilbert Moore, 1944): </w:t>
      </w:r>
    </w:p>
    <w:p w:rsidR="00F245DE" w:rsidRPr="001D4D3D" w:rsidRDefault="00F245DE" w:rsidP="001D4D3D">
      <w:pPr>
        <w:numPr>
          <w:ilvl w:val="0"/>
          <w:numId w:val="34"/>
        </w:numPr>
        <w:spacing w:line="276" w:lineRule="auto"/>
        <w:rPr>
          <w:rFonts w:ascii="Arial" w:hAnsi="Arial" w:cs="Arial"/>
        </w:rPr>
      </w:pPr>
      <w:r w:rsidRPr="001D4D3D">
        <w:rPr>
          <w:rFonts w:ascii="Arial" w:hAnsi="Arial" w:cs="Arial"/>
        </w:rPr>
        <w:t>Some jobs are more important than others</w:t>
      </w:r>
    </w:p>
    <w:p w:rsidR="00F245DE" w:rsidRPr="001D4D3D" w:rsidRDefault="00F245DE" w:rsidP="001D4D3D">
      <w:pPr>
        <w:numPr>
          <w:ilvl w:val="0"/>
          <w:numId w:val="34"/>
        </w:numPr>
        <w:spacing w:line="276" w:lineRule="auto"/>
        <w:rPr>
          <w:rFonts w:ascii="Arial" w:hAnsi="Arial" w:cs="Arial"/>
        </w:rPr>
      </w:pPr>
      <w:r w:rsidRPr="001D4D3D">
        <w:rPr>
          <w:rFonts w:ascii="Arial" w:hAnsi="Arial" w:cs="Arial"/>
        </w:rPr>
        <w:t>People must make sacrifices to train for important jobs</w:t>
      </w:r>
    </w:p>
    <w:p w:rsidR="00F245DE" w:rsidRDefault="00F245DE" w:rsidP="001D4D3D">
      <w:pPr>
        <w:numPr>
          <w:ilvl w:val="0"/>
          <w:numId w:val="34"/>
        </w:numPr>
        <w:spacing w:line="276" w:lineRule="auto"/>
        <w:rPr>
          <w:rFonts w:ascii="Arial" w:hAnsi="Arial" w:cs="Arial"/>
        </w:rPr>
      </w:pPr>
      <w:r w:rsidRPr="001D4D3D">
        <w:rPr>
          <w:rFonts w:ascii="Arial" w:hAnsi="Arial" w:cs="Arial"/>
        </w:rPr>
        <w:t>Inequality is required to motivate people to undergo these sacrifices</w:t>
      </w:r>
    </w:p>
    <w:p w:rsidR="001D4D3D" w:rsidRDefault="001D4D3D" w:rsidP="001D4D3D">
      <w:pPr>
        <w:spacing w:line="276" w:lineRule="auto"/>
        <w:rPr>
          <w:rFonts w:ascii="Arial" w:hAnsi="Arial" w:cs="Arial"/>
        </w:rPr>
      </w:pPr>
    </w:p>
    <w:p w:rsidR="00F245DE" w:rsidRPr="001D4D3D" w:rsidRDefault="00F245DE" w:rsidP="001D4D3D">
      <w:pPr>
        <w:spacing w:line="276" w:lineRule="auto"/>
        <w:rPr>
          <w:rFonts w:ascii="Arial" w:hAnsi="Arial" w:cs="Arial"/>
        </w:rPr>
      </w:pPr>
      <w:proofErr w:type="spellStart"/>
      <w:r w:rsidRPr="001D4D3D">
        <w:rPr>
          <w:rFonts w:ascii="Arial" w:hAnsi="Arial" w:cs="Arial"/>
          <w:highlight w:val="yellow"/>
        </w:rPr>
        <w:t>Intragenerational</w:t>
      </w:r>
      <w:proofErr w:type="spellEnd"/>
      <w:r w:rsidRPr="001D4D3D">
        <w:rPr>
          <w:rFonts w:ascii="Arial" w:hAnsi="Arial" w:cs="Arial"/>
          <w:highlight w:val="yellow"/>
        </w:rPr>
        <w:t xml:space="preserve"> mobility</w:t>
      </w:r>
      <w:r w:rsidRPr="001D4D3D">
        <w:rPr>
          <w:rFonts w:ascii="Arial" w:hAnsi="Arial" w:cs="Arial"/>
        </w:rPr>
        <w:t>: social mobility that occurs within a single generation</w:t>
      </w:r>
    </w:p>
    <w:p w:rsidR="00F245DE" w:rsidRPr="001D4D3D" w:rsidRDefault="00F245DE" w:rsidP="001D4D3D">
      <w:pPr>
        <w:spacing w:line="276" w:lineRule="auto"/>
        <w:rPr>
          <w:rFonts w:ascii="Arial" w:hAnsi="Arial" w:cs="Arial"/>
        </w:rPr>
      </w:pPr>
      <w:r w:rsidRPr="001D4D3D">
        <w:rPr>
          <w:rFonts w:ascii="Arial" w:hAnsi="Arial" w:cs="Arial"/>
          <w:highlight w:val="yellow"/>
        </w:rPr>
        <w:t>Intergenerational mobility</w:t>
      </w:r>
      <w:r w:rsidRPr="001D4D3D">
        <w:rPr>
          <w:rFonts w:ascii="Arial" w:hAnsi="Arial" w:cs="Arial"/>
        </w:rPr>
        <w:t>: social mobility that occurs between generations</w:t>
      </w:r>
    </w:p>
    <w:p w:rsidR="00F245DE" w:rsidRPr="001D4D3D" w:rsidRDefault="00F245DE" w:rsidP="001D4D3D">
      <w:pPr>
        <w:spacing w:line="276" w:lineRule="auto"/>
        <w:rPr>
          <w:rFonts w:ascii="Arial" w:hAnsi="Arial" w:cs="Arial"/>
        </w:rPr>
      </w:pPr>
      <w:r w:rsidRPr="001D4D3D">
        <w:rPr>
          <w:rFonts w:ascii="Arial" w:hAnsi="Arial" w:cs="Arial"/>
          <w:highlight w:val="yellow"/>
        </w:rPr>
        <w:t>Socioeconomic status (SES</w:t>
      </w:r>
      <w:r w:rsidRPr="001D4D3D">
        <w:rPr>
          <w:rFonts w:ascii="Arial" w:hAnsi="Arial" w:cs="Arial"/>
        </w:rPr>
        <w:t xml:space="preserve">): combines data on income, education, and occupational prestige in a single index of a person’s position in the socioeconomic hierarchy </w:t>
      </w:r>
    </w:p>
    <w:p w:rsidR="00E55171" w:rsidRDefault="00E55171" w:rsidP="00E55171">
      <w:pPr>
        <w:spacing w:line="276" w:lineRule="auto"/>
        <w:rPr>
          <w:rFonts w:ascii="Arial" w:hAnsi="Arial" w:cs="Arial"/>
        </w:rPr>
      </w:pPr>
    </w:p>
    <w:p w:rsidR="00E55171" w:rsidRDefault="00E55171" w:rsidP="00E55171">
      <w:pPr>
        <w:spacing w:line="276" w:lineRule="auto"/>
        <w:rPr>
          <w:rFonts w:ascii="Arial" w:hAnsi="Arial" w:cs="Arial"/>
          <w:b/>
          <w:u w:val="single"/>
        </w:rPr>
      </w:pPr>
      <w:r w:rsidRPr="00E55171">
        <w:rPr>
          <w:rFonts w:ascii="Arial" w:hAnsi="Arial" w:cs="Arial"/>
          <w:b/>
          <w:u w:val="single"/>
        </w:rPr>
        <w:t>Lecture 7 Chapter 9 Jan 26</w:t>
      </w:r>
      <w:r w:rsidRPr="00E55171">
        <w:rPr>
          <w:rFonts w:ascii="Arial" w:hAnsi="Arial" w:cs="Arial"/>
          <w:b/>
          <w:u w:val="single"/>
          <w:vertAlign w:val="superscript"/>
        </w:rPr>
        <w:t>th</w:t>
      </w:r>
      <w:r w:rsidRPr="00E55171">
        <w:rPr>
          <w:rFonts w:ascii="Arial" w:hAnsi="Arial" w:cs="Arial"/>
          <w:b/>
          <w:u w:val="single"/>
        </w:rPr>
        <w:t xml:space="preserve"> </w:t>
      </w:r>
    </w:p>
    <w:p w:rsidR="00E55171" w:rsidRDefault="00E55171" w:rsidP="00E55171">
      <w:pPr>
        <w:spacing w:line="276" w:lineRule="auto"/>
        <w:rPr>
          <w:rFonts w:ascii="Arial" w:hAnsi="Arial" w:cs="Arial"/>
        </w:rPr>
      </w:pPr>
      <w:r w:rsidRPr="00E55171">
        <w:rPr>
          <w:rFonts w:ascii="Arial" w:hAnsi="Arial" w:cs="Arial"/>
          <w:highlight w:val="yellow"/>
        </w:rPr>
        <w:t>Globalization</w:t>
      </w:r>
      <w:r>
        <w:rPr>
          <w:rFonts w:ascii="Arial" w:hAnsi="Arial" w:cs="Arial"/>
        </w:rPr>
        <w:t xml:space="preserve">: occurs as people and institutions across the planet become increasingly aware of, and dependant on one another. </w:t>
      </w:r>
    </w:p>
    <w:p w:rsidR="007E4596" w:rsidRDefault="007E4596" w:rsidP="007E4596">
      <w:pPr>
        <w:pStyle w:val="Paragraphedeliste"/>
        <w:numPr>
          <w:ilvl w:val="0"/>
          <w:numId w:val="1"/>
        </w:numPr>
        <w:spacing w:line="276" w:lineRule="auto"/>
        <w:rPr>
          <w:rFonts w:ascii="Arial" w:hAnsi="Arial" w:cs="Arial"/>
        </w:rPr>
      </w:pPr>
      <w:r>
        <w:rPr>
          <w:rFonts w:ascii="Arial" w:hAnsi="Arial" w:cs="Arial"/>
        </w:rPr>
        <w:t>Politics:</w:t>
      </w:r>
    </w:p>
    <w:p w:rsidR="007E4596" w:rsidRDefault="007E4596" w:rsidP="007E4596">
      <w:pPr>
        <w:pStyle w:val="Paragraphedeliste"/>
        <w:numPr>
          <w:ilvl w:val="0"/>
          <w:numId w:val="1"/>
        </w:numPr>
        <w:spacing w:line="276" w:lineRule="auto"/>
        <w:rPr>
          <w:rFonts w:ascii="Arial" w:hAnsi="Arial" w:cs="Arial"/>
        </w:rPr>
      </w:pPr>
      <w:r>
        <w:rPr>
          <w:rFonts w:ascii="Arial" w:hAnsi="Arial" w:cs="Arial"/>
        </w:rPr>
        <w:t xml:space="preserve">Technology: </w:t>
      </w:r>
    </w:p>
    <w:p w:rsidR="007E4596" w:rsidRPr="007E4596" w:rsidRDefault="007E4596" w:rsidP="007E4596">
      <w:pPr>
        <w:pStyle w:val="Paragraphedeliste"/>
        <w:numPr>
          <w:ilvl w:val="0"/>
          <w:numId w:val="1"/>
        </w:numPr>
        <w:spacing w:line="276" w:lineRule="auto"/>
        <w:rPr>
          <w:rFonts w:ascii="Arial" w:hAnsi="Arial" w:cs="Arial"/>
        </w:rPr>
      </w:pPr>
      <w:r>
        <w:rPr>
          <w:rFonts w:ascii="Arial" w:hAnsi="Arial" w:cs="Arial"/>
        </w:rPr>
        <w:t xml:space="preserve">Economics: </w:t>
      </w:r>
    </w:p>
    <w:p w:rsidR="00E55171" w:rsidRDefault="00E55171" w:rsidP="00E55171">
      <w:pPr>
        <w:spacing w:line="276" w:lineRule="auto"/>
        <w:rPr>
          <w:rFonts w:ascii="Arial" w:hAnsi="Arial" w:cs="Arial"/>
        </w:rPr>
      </w:pPr>
      <w:r w:rsidRPr="00E55171">
        <w:rPr>
          <w:rFonts w:ascii="Arial" w:hAnsi="Arial" w:cs="Arial"/>
          <w:highlight w:val="yellow"/>
        </w:rPr>
        <w:t>Global commodity chain</w:t>
      </w:r>
      <w:r>
        <w:rPr>
          <w:rFonts w:ascii="Arial" w:hAnsi="Arial" w:cs="Arial"/>
        </w:rPr>
        <w:t xml:space="preserve">: is a worldwide network of labour and production processes </w:t>
      </w:r>
      <w:proofErr w:type="gramStart"/>
      <w:r>
        <w:rPr>
          <w:rFonts w:ascii="Arial" w:hAnsi="Arial" w:cs="Arial"/>
        </w:rPr>
        <w:t>whose</w:t>
      </w:r>
      <w:proofErr w:type="gramEnd"/>
      <w:r>
        <w:rPr>
          <w:rFonts w:ascii="Arial" w:hAnsi="Arial" w:cs="Arial"/>
        </w:rPr>
        <w:t xml:space="preserve"> and result in a finishes commodity. </w:t>
      </w:r>
    </w:p>
    <w:p w:rsidR="00E55171" w:rsidRDefault="00E55171" w:rsidP="00E55171">
      <w:pPr>
        <w:spacing w:line="276" w:lineRule="auto"/>
        <w:rPr>
          <w:rFonts w:ascii="Arial" w:hAnsi="Arial" w:cs="Arial"/>
        </w:rPr>
      </w:pPr>
      <w:r w:rsidRPr="00E55171">
        <w:rPr>
          <w:rFonts w:ascii="Arial" w:hAnsi="Arial" w:cs="Arial"/>
          <w:highlight w:val="yellow"/>
        </w:rPr>
        <w:t>Transnational corporations</w:t>
      </w:r>
      <w:r>
        <w:rPr>
          <w:rFonts w:ascii="Arial" w:hAnsi="Arial" w:cs="Arial"/>
        </w:rPr>
        <w:t xml:space="preserve">: are large businesses with head offices in rich countries. They that rely increasingly or foreign labour and foreign production; skills and advances in design, technology and management; world markets and massive advertising campaigns. They are increasingly autonomous from national governments. </w:t>
      </w:r>
    </w:p>
    <w:p w:rsidR="007E4596" w:rsidRPr="007E4596" w:rsidRDefault="007E4596" w:rsidP="007E4596">
      <w:pPr>
        <w:pStyle w:val="Paragraphedeliste"/>
        <w:numPr>
          <w:ilvl w:val="0"/>
          <w:numId w:val="1"/>
        </w:numPr>
        <w:spacing w:line="276" w:lineRule="auto"/>
        <w:rPr>
          <w:rFonts w:ascii="Arial" w:hAnsi="Arial" w:cs="Arial"/>
        </w:rPr>
      </w:pPr>
      <w:r w:rsidRPr="007E4596">
        <w:rPr>
          <w:rFonts w:ascii="Arial" w:hAnsi="Arial" w:cs="Arial"/>
        </w:rPr>
        <w:t>large businesses with head offices in rich countries that rely increasingly on:</w:t>
      </w:r>
    </w:p>
    <w:p w:rsidR="00F245DE" w:rsidRPr="007E4596" w:rsidRDefault="00F245DE" w:rsidP="007E4596">
      <w:pPr>
        <w:numPr>
          <w:ilvl w:val="0"/>
          <w:numId w:val="36"/>
        </w:numPr>
        <w:spacing w:line="276" w:lineRule="auto"/>
        <w:rPr>
          <w:rFonts w:ascii="Arial" w:hAnsi="Arial" w:cs="Arial"/>
        </w:rPr>
      </w:pPr>
      <w:r w:rsidRPr="007E4596">
        <w:rPr>
          <w:rFonts w:ascii="Arial" w:hAnsi="Arial" w:cs="Arial"/>
        </w:rPr>
        <w:t>foreign labour and foreign production</w:t>
      </w:r>
    </w:p>
    <w:p w:rsidR="00F245DE" w:rsidRPr="007E4596" w:rsidRDefault="00F245DE" w:rsidP="007E4596">
      <w:pPr>
        <w:numPr>
          <w:ilvl w:val="0"/>
          <w:numId w:val="36"/>
        </w:numPr>
        <w:spacing w:line="276" w:lineRule="auto"/>
        <w:rPr>
          <w:rFonts w:ascii="Arial" w:hAnsi="Arial" w:cs="Arial"/>
        </w:rPr>
      </w:pPr>
      <w:r w:rsidRPr="007E4596">
        <w:rPr>
          <w:rFonts w:ascii="Arial" w:hAnsi="Arial" w:cs="Arial"/>
        </w:rPr>
        <w:t>skills and advances in design, technology and management</w:t>
      </w:r>
    </w:p>
    <w:p w:rsidR="00F245DE" w:rsidRPr="007E4596" w:rsidRDefault="00F245DE" w:rsidP="007E4596">
      <w:pPr>
        <w:numPr>
          <w:ilvl w:val="0"/>
          <w:numId w:val="36"/>
        </w:numPr>
        <w:spacing w:line="276" w:lineRule="auto"/>
        <w:rPr>
          <w:rFonts w:ascii="Arial" w:hAnsi="Arial" w:cs="Arial"/>
        </w:rPr>
      </w:pPr>
      <w:r w:rsidRPr="007E4596">
        <w:rPr>
          <w:rFonts w:ascii="Arial" w:hAnsi="Arial" w:cs="Arial"/>
        </w:rPr>
        <w:lastRenderedPageBreak/>
        <w:t>world markets</w:t>
      </w:r>
    </w:p>
    <w:p w:rsidR="00F245DE" w:rsidRPr="007E4596" w:rsidRDefault="00F245DE" w:rsidP="007E4596">
      <w:pPr>
        <w:numPr>
          <w:ilvl w:val="0"/>
          <w:numId w:val="36"/>
        </w:numPr>
        <w:spacing w:line="276" w:lineRule="auto"/>
        <w:rPr>
          <w:rFonts w:ascii="Arial" w:hAnsi="Arial" w:cs="Arial"/>
        </w:rPr>
      </w:pPr>
      <w:r w:rsidRPr="007E4596">
        <w:rPr>
          <w:rFonts w:ascii="Arial" w:hAnsi="Arial" w:cs="Arial"/>
        </w:rPr>
        <w:t>massive advertising campaigns</w:t>
      </w:r>
    </w:p>
    <w:p w:rsidR="007E4596" w:rsidRPr="007E4596" w:rsidRDefault="007E4596" w:rsidP="007E4596">
      <w:pPr>
        <w:spacing w:line="276" w:lineRule="auto"/>
        <w:rPr>
          <w:rFonts w:ascii="Arial" w:hAnsi="Arial" w:cs="Arial"/>
        </w:rPr>
      </w:pPr>
      <w:r w:rsidRPr="007E4596">
        <w:rPr>
          <w:rFonts w:ascii="Arial" w:hAnsi="Arial" w:cs="Arial"/>
        </w:rPr>
        <w:t>They are increasingly autonomous from national governments.</w:t>
      </w:r>
    </w:p>
    <w:p w:rsidR="007E4596" w:rsidRDefault="007E4596" w:rsidP="00E55171">
      <w:pPr>
        <w:spacing w:line="276" w:lineRule="auto"/>
        <w:rPr>
          <w:rFonts w:ascii="Arial" w:hAnsi="Arial" w:cs="Arial"/>
        </w:rPr>
      </w:pPr>
    </w:p>
    <w:p w:rsidR="00E55171" w:rsidRDefault="00E55171" w:rsidP="00E55171">
      <w:pPr>
        <w:spacing w:line="276" w:lineRule="auto"/>
        <w:rPr>
          <w:rFonts w:ascii="Arial" w:hAnsi="Arial" w:cs="Arial"/>
        </w:rPr>
      </w:pPr>
      <w:proofErr w:type="spellStart"/>
      <w:r w:rsidRPr="00E55171">
        <w:rPr>
          <w:rFonts w:ascii="Arial" w:hAnsi="Arial" w:cs="Arial"/>
          <w:highlight w:val="yellow"/>
        </w:rPr>
        <w:t>Mcdonaldization</w:t>
      </w:r>
      <w:proofErr w:type="spellEnd"/>
      <w:r>
        <w:rPr>
          <w:rFonts w:ascii="Arial" w:hAnsi="Arial" w:cs="Arial"/>
        </w:rPr>
        <w:t xml:space="preserve">: is a form of rationalization. It refers to the spread of the principle of fast food restaurant, efficiency, predictability and calculability to all spheres of life. </w:t>
      </w:r>
    </w:p>
    <w:p w:rsidR="00FB52C2" w:rsidRDefault="00FB52C2" w:rsidP="00E55171">
      <w:pPr>
        <w:spacing w:line="276" w:lineRule="auto"/>
        <w:rPr>
          <w:rFonts w:ascii="Arial" w:hAnsi="Arial" w:cs="Arial"/>
        </w:rPr>
      </w:pPr>
      <w:proofErr w:type="spellStart"/>
      <w:r w:rsidRPr="00FB52C2">
        <w:rPr>
          <w:rFonts w:ascii="Arial" w:hAnsi="Arial" w:cs="Arial"/>
          <w:highlight w:val="yellow"/>
        </w:rPr>
        <w:t>Glocaization</w:t>
      </w:r>
      <w:proofErr w:type="spellEnd"/>
      <w:r w:rsidRPr="00FB52C2">
        <w:rPr>
          <w:rFonts w:ascii="Arial" w:hAnsi="Arial" w:cs="Arial"/>
          <w:highlight w:val="yellow"/>
        </w:rPr>
        <w:t>:</w:t>
      </w:r>
      <w:r>
        <w:rPr>
          <w:rFonts w:ascii="Arial" w:hAnsi="Arial" w:cs="Arial"/>
        </w:rPr>
        <w:t xml:space="preserve"> is the simultaneous homogenization of some aspects of life and the strengthening of some local differences under the impact of globalization. </w:t>
      </w:r>
    </w:p>
    <w:p w:rsidR="001B0B08" w:rsidRPr="001B0B08" w:rsidRDefault="00FB52C2" w:rsidP="001B0B08">
      <w:pPr>
        <w:spacing w:line="276" w:lineRule="auto"/>
        <w:rPr>
          <w:rFonts w:ascii="Arial" w:hAnsi="Arial" w:cs="Arial"/>
        </w:rPr>
      </w:pPr>
      <w:r w:rsidRPr="00FB52C2">
        <w:rPr>
          <w:rFonts w:ascii="Arial" w:hAnsi="Arial" w:cs="Arial"/>
          <w:highlight w:val="yellow"/>
        </w:rPr>
        <w:t>Regionalization</w:t>
      </w:r>
      <w:r>
        <w:rPr>
          <w:rFonts w:ascii="Arial" w:hAnsi="Arial" w:cs="Arial"/>
        </w:rPr>
        <w:t xml:space="preserve">: is the division of the world into different and often competing economic, political and cultural areas. </w:t>
      </w:r>
    </w:p>
    <w:p w:rsidR="001F5F00" w:rsidRDefault="001D4D3D" w:rsidP="001F5F00">
      <w:pPr>
        <w:spacing w:line="276" w:lineRule="auto"/>
        <w:rPr>
          <w:rFonts w:ascii="Arial" w:hAnsi="Arial" w:cs="Arial"/>
        </w:rPr>
      </w:pPr>
      <w:r w:rsidRPr="002F70FD">
        <w:rPr>
          <w:rFonts w:ascii="Arial" w:hAnsi="Arial" w:cs="Arial"/>
          <w:highlight w:val="yellow"/>
        </w:rPr>
        <w:t>Colonialization</w:t>
      </w:r>
      <w:r>
        <w:rPr>
          <w:rFonts w:ascii="Arial" w:hAnsi="Arial" w:cs="Arial"/>
        </w:rPr>
        <w:t xml:space="preserve">: is the direct political control of one country by another. </w:t>
      </w:r>
    </w:p>
    <w:p w:rsidR="00E24792" w:rsidRDefault="00E24792" w:rsidP="001F5F00">
      <w:pPr>
        <w:spacing w:line="276" w:lineRule="auto"/>
        <w:rPr>
          <w:rFonts w:ascii="Arial" w:hAnsi="Arial" w:cs="Arial"/>
        </w:rPr>
      </w:pPr>
    </w:p>
    <w:p w:rsidR="00E24792" w:rsidRDefault="00E24792" w:rsidP="001F5F00">
      <w:pPr>
        <w:spacing w:line="276" w:lineRule="auto"/>
        <w:rPr>
          <w:rFonts w:ascii="Arial" w:hAnsi="Arial" w:cs="Arial"/>
        </w:rPr>
      </w:pPr>
      <w:r>
        <w:rPr>
          <w:rFonts w:ascii="Arial" w:hAnsi="Arial" w:cs="Arial"/>
        </w:rPr>
        <w:t xml:space="preserve">Competing perspective on development: </w:t>
      </w:r>
    </w:p>
    <w:p w:rsidR="002F70FD" w:rsidRDefault="00FC35F8" w:rsidP="001F5F00">
      <w:pPr>
        <w:spacing w:line="276" w:lineRule="auto"/>
        <w:rPr>
          <w:rFonts w:ascii="Arial" w:hAnsi="Arial" w:cs="Arial"/>
        </w:rPr>
      </w:pPr>
      <w:r w:rsidRPr="00FC35F8">
        <w:rPr>
          <w:rFonts w:ascii="Arial" w:hAnsi="Arial" w:cs="Arial"/>
          <w:highlight w:val="yellow"/>
        </w:rPr>
        <w:t>Modernization theory</w:t>
      </w:r>
      <w:r>
        <w:rPr>
          <w:rFonts w:ascii="Arial" w:hAnsi="Arial" w:cs="Arial"/>
        </w:rPr>
        <w:t xml:space="preserve">: holds that economic underdevelopment </w:t>
      </w:r>
      <w:r w:rsidRPr="00DC1A30">
        <w:rPr>
          <w:rFonts w:ascii="Arial" w:hAnsi="Arial" w:cs="Arial"/>
          <w:u w:val="single"/>
        </w:rPr>
        <w:t xml:space="preserve">results from poor countries lacking western attributes. </w:t>
      </w:r>
      <w:r>
        <w:rPr>
          <w:rFonts w:ascii="Arial" w:hAnsi="Arial" w:cs="Arial"/>
        </w:rPr>
        <w:t xml:space="preserve">These attributed include western values, business practices, levels of investment capital and stable government. </w:t>
      </w:r>
    </w:p>
    <w:p w:rsidR="00FC35F8" w:rsidRDefault="00FC35F8" w:rsidP="001F5F00">
      <w:pPr>
        <w:spacing w:line="276" w:lineRule="auto"/>
        <w:rPr>
          <w:rFonts w:ascii="Arial" w:hAnsi="Arial" w:cs="Arial"/>
        </w:rPr>
      </w:pPr>
      <w:r w:rsidRPr="00FC35F8">
        <w:rPr>
          <w:rFonts w:ascii="Arial" w:hAnsi="Arial" w:cs="Arial"/>
          <w:highlight w:val="yellow"/>
        </w:rPr>
        <w:t>Dependency theory</w:t>
      </w:r>
      <w:r>
        <w:rPr>
          <w:rFonts w:ascii="Arial" w:hAnsi="Arial" w:cs="Arial"/>
        </w:rPr>
        <w:t xml:space="preserve">: </w:t>
      </w:r>
      <w:r w:rsidR="007E4596">
        <w:rPr>
          <w:rFonts w:ascii="Arial" w:hAnsi="Arial" w:cs="Arial"/>
        </w:rPr>
        <w:t xml:space="preserve">views economic underdevelopment as the result of exploitative relations between rich and poor countries. </w:t>
      </w:r>
    </w:p>
    <w:p w:rsidR="00E24792" w:rsidRDefault="00E24792" w:rsidP="001F5F00">
      <w:pPr>
        <w:spacing w:line="276" w:lineRule="auto"/>
        <w:rPr>
          <w:rFonts w:ascii="Arial" w:hAnsi="Arial" w:cs="Arial"/>
        </w:rPr>
      </w:pPr>
    </w:p>
    <w:p w:rsidR="007E4596" w:rsidRDefault="007E4596" w:rsidP="001F5F00">
      <w:pPr>
        <w:spacing w:line="276" w:lineRule="auto"/>
        <w:rPr>
          <w:rFonts w:ascii="Arial" w:hAnsi="Arial" w:cs="Arial"/>
        </w:rPr>
      </w:pPr>
      <w:r w:rsidRPr="007E4596">
        <w:rPr>
          <w:rFonts w:ascii="Arial" w:hAnsi="Arial" w:cs="Arial"/>
          <w:highlight w:val="yellow"/>
        </w:rPr>
        <w:t>Core capitalist countries</w:t>
      </w:r>
      <w:r>
        <w:rPr>
          <w:rFonts w:ascii="Arial" w:hAnsi="Arial" w:cs="Arial"/>
        </w:rPr>
        <w:t xml:space="preserve">: are rich countries that are the world’s major sources of capital and technology. (USA, Japan, Germany) </w:t>
      </w:r>
    </w:p>
    <w:p w:rsidR="007E4596" w:rsidRDefault="007E4596" w:rsidP="001F5F00">
      <w:pPr>
        <w:spacing w:line="276" w:lineRule="auto"/>
        <w:rPr>
          <w:rFonts w:ascii="Arial" w:hAnsi="Arial" w:cs="Arial"/>
        </w:rPr>
      </w:pPr>
      <w:r w:rsidRPr="007E4596">
        <w:rPr>
          <w:rFonts w:ascii="Arial" w:hAnsi="Arial" w:cs="Arial"/>
          <w:highlight w:val="yellow"/>
        </w:rPr>
        <w:t>Peripheral capitalist countries</w:t>
      </w:r>
      <w:r>
        <w:rPr>
          <w:rFonts w:ascii="Arial" w:hAnsi="Arial" w:cs="Arial"/>
        </w:rPr>
        <w:t xml:space="preserve">: are former colonies that are poor and are major sources of raw materials and cheap labour. </w:t>
      </w:r>
    </w:p>
    <w:p w:rsidR="007E4596" w:rsidRDefault="007E4596" w:rsidP="001F5F00">
      <w:pPr>
        <w:spacing w:line="276" w:lineRule="auto"/>
        <w:rPr>
          <w:rFonts w:ascii="Arial" w:hAnsi="Arial" w:cs="Arial"/>
        </w:rPr>
      </w:pPr>
      <w:r w:rsidRPr="007E4596">
        <w:rPr>
          <w:rFonts w:ascii="Arial" w:hAnsi="Arial" w:cs="Arial"/>
          <w:highlight w:val="yellow"/>
        </w:rPr>
        <w:t>Semi peripheral capitalist countries</w:t>
      </w:r>
      <w:r>
        <w:rPr>
          <w:rFonts w:ascii="Arial" w:hAnsi="Arial" w:cs="Arial"/>
        </w:rPr>
        <w:t>: consists of former colonies that are making considerable headway in their attempts to industrialize (</w:t>
      </w:r>
      <w:r w:rsidR="00E24792">
        <w:rPr>
          <w:rFonts w:ascii="Arial" w:hAnsi="Arial" w:cs="Arial"/>
        </w:rPr>
        <w:t>South</w:t>
      </w:r>
      <w:r>
        <w:rPr>
          <w:rFonts w:ascii="Arial" w:hAnsi="Arial" w:cs="Arial"/>
        </w:rPr>
        <w:t xml:space="preserve"> Koreas, Taiwan, </w:t>
      </w:r>
      <w:proofErr w:type="gramStart"/>
      <w:r>
        <w:rPr>
          <w:rFonts w:ascii="Arial" w:hAnsi="Arial" w:cs="Arial"/>
        </w:rPr>
        <w:t>Israel</w:t>
      </w:r>
      <w:proofErr w:type="gramEnd"/>
      <w:r>
        <w:rPr>
          <w:rFonts w:ascii="Arial" w:hAnsi="Arial" w:cs="Arial"/>
        </w:rPr>
        <w:t xml:space="preserve">) </w:t>
      </w:r>
    </w:p>
    <w:p w:rsidR="00E24792" w:rsidRDefault="00E24792" w:rsidP="001F5F00">
      <w:pPr>
        <w:spacing w:line="276" w:lineRule="auto"/>
        <w:rPr>
          <w:rFonts w:ascii="Arial" w:hAnsi="Arial" w:cs="Arial"/>
        </w:rPr>
      </w:pPr>
      <w:r w:rsidRPr="00E24792">
        <w:rPr>
          <w:rFonts w:ascii="Arial" w:hAnsi="Arial" w:cs="Arial"/>
          <w:noProof/>
          <w:lang w:eastAsia="en-CA"/>
        </w:rPr>
        <w:drawing>
          <wp:inline distT="0" distB="0" distL="0" distR="0" wp14:anchorId="4BF9DA39" wp14:editId="4B359965">
            <wp:extent cx="2439328" cy="2000250"/>
            <wp:effectExtent l="0" t="0" r="0" b="0"/>
            <wp:docPr id="3074" name="Picture 2" descr="C:\Users\Pasiaks\Desktop\Wallerstein Systems Theo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Pasiaks\Desktop\Wallerstein Systems Theory.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89523" cy="2041410"/>
                    </a:xfrm>
                    <a:prstGeom prst="rect">
                      <a:avLst/>
                    </a:prstGeom>
                    <a:noFill/>
                    <a:extLst/>
                  </pic:spPr>
                </pic:pic>
              </a:graphicData>
            </a:graphic>
          </wp:inline>
        </w:drawing>
      </w:r>
    </w:p>
    <w:p w:rsidR="00E24792" w:rsidRPr="00E24792" w:rsidRDefault="00E24792" w:rsidP="001F5F00">
      <w:pPr>
        <w:spacing w:line="276" w:lineRule="auto"/>
        <w:rPr>
          <w:rFonts w:ascii="Arial" w:hAnsi="Arial" w:cs="Arial"/>
        </w:rPr>
      </w:pPr>
      <w:r>
        <w:rPr>
          <w:rFonts w:ascii="Arial" w:hAnsi="Arial" w:cs="Arial"/>
        </w:rPr>
        <w:lastRenderedPageBreak/>
        <w:t xml:space="preserve">Global intervention: </w:t>
      </w:r>
    </w:p>
    <w:p w:rsidR="00E24792" w:rsidRDefault="00E24792" w:rsidP="001F5F00">
      <w:pPr>
        <w:spacing w:line="276" w:lineRule="auto"/>
        <w:rPr>
          <w:rFonts w:ascii="Arial" w:hAnsi="Arial" w:cs="Arial"/>
        </w:rPr>
      </w:pPr>
      <w:proofErr w:type="spellStart"/>
      <w:r w:rsidRPr="00E24792">
        <w:rPr>
          <w:rFonts w:ascii="Arial" w:hAnsi="Arial" w:cs="Arial"/>
          <w:highlight w:val="yellow"/>
        </w:rPr>
        <w:t>Neoglobalization</w:t>
      </w:r>
      <w:proofErr w:type="spellEnd"/>
      <w:r>
        <w:rPr>
          <w:rFonts w:ascii="Arial" w:hAnsi="Arial" w:cs="Arial"/>
        </w:rPr>
        <w:t xml:space="preserve">: a policy the promotes private control of industry: minimal government interference in the running of the economy, the removal of taxes, tariffs and restrictive regulations that discourage the international buying and selling of goods and services’ and the encouragement of foreign investment. </w:t>
      </w:r>
    </w:p>
    <w:p w:rsidR="00E24792" w:rsidRDefault="00E24792" w:rsidP="00E24792">
      <w:pPr>
        <w:pStyle w:val="Paragraphedeliste"/>
        <w:numPr>
          <w:ilvl w:val="0"/>
          <w:numId w:val="1"/>
        </w:numPr>
        <w:spacing w:line="276" w:lineRule="auto"/>
        <w:rPr>
          <w:rFonts w:ascii="Arial" w:hAnsi="Arial" w:cs="Arial"/>
        </w:rPr>
      </w:pPr>
      <w:r>
        <w:rPr>
          <w:rFonts w:ascii="Arial" w:hAnsi="Arial" w:cs="Arial"/>
        </w:rPr>
        <w:t xml:space="preserve">They believe that if they would imitate the successful habits of the rich countries, they too would prosper. </w:t>
      </w:r>
    </w:p>
    <w:p w:rsidR="00E24792" w:rsidRDefault="00E24792" w:rsidP="00E24792">
      <w:pPr>
        <w:spacing w:line="276" w:lineRule="auto"/>
        <w:rPr>
          <w:rFonts w:ascii="Arial" w:hAnsi="Arial" w:cs="Arial"/>
        </w:rPr>
      </w:pPr>
      <w:r>
        <w:rPr>
          <w:rFonts w:ascii="Arial" w:hAnsi="Arial" w:cs="Arial"/>
        </w:rPr>
        <w:t xml:space="preserve">Foreign Aid: </w:t>
      </w:r>
    </w:p>
    <w:p w:rsidR="00E24792" w:rsidRPr="00E24792" w:rsidRDefault="00E24792" w:rsidP="00E24792">
      <w:pPr>
        <w:spacing w:line="276" w:lineRule="auto"/>
        <w:rPr>
          <w:rFonts w:ascii="Arial" w:hAnsi="Arial" w:cs="Arial"/>
        </w:rPr>
      </w:pPr>
      <w:r>
        <w:rPr>
          <w:rFonts w:ascii="Arial" w:hAnsi="Arial" w:cs="Arial"/>
        </w:rPr>
        <w:t xml:space="preserve">Democratization: </w:t>
      </w:r>
    </w:p>
    <w:p w:rsidR="007E4596" w:rsidRDefault="007E4596" w:rsidP="001F5F00">
      <w:pPr>
        <w:spacing w:line="276" w:lineRule="auto"/>
        <w:rPr>
          <w:rFonts w:ascii="Arial" w:hAnsi="Arial" w:cs="Arial"/>
        </w:rPr>
      </w:pPr>
    </w:p>
    <w:p w:rsidR="00DC1A30" w:rsidRDefault="00DC1A30" w:rsidP="001F5F00">
      <w:pPr>
        <w:spacing w:line="276" w:lineRule="auto"/>
        <w:rPr>
          <w:rFonts w:ascii="Arial" w:hAnsi="Arial" w:cs="Arial"/>
          <w:b/>
          <w:u w:val="single"/>
        </w:rPr>
      </w:pPr>
      <w:r w:rsidRPr="00DC1A30">
        <w:rPr>
          <w:rFonts w:ascii="Arial" w:hAnsi="Arial" w:cs="Arial"/>
          <w:b/>
          <w:u w:val="single"/>
        </w:rPr>
        <w:t>Lecture 08 Chapter 10 Jan 28</w:t>
      </w:r>
      <w:r w:rsidRPr="00DC1A30">
        <w:rPr>
          <w:rFonts w:ascii="Arial" w:hAnsi="Arial" w:cs="Arial"/>
          <w:b/>
          <w:u w:val="single"/>
          <w:vertAlign w:val="superscript"/>
        </w:rPr>
        <w:t>th</w:t>
      </w:r>
      <w:r w:rsidRPr="00DC1A30">
        <w:rPr>
          <w:rFonts w:ascii="Arial" w:hAnsi="Arial" w:cs="Arial"/>
          <w:b/>
          <w:u w:val="single"/>
        </w:rPr>
        <w:t xml:space="preserve"> </w:t>
      </w:r>
    </w:p>
    <w:p w:rsidR="00DC1A30" w:rsidRDefault="00DC1A30" w:rsidP="001F5F00">
      <w:pPr>
        <w:spacing w:line="276" w:lineRule="auto"/>
        <w:rPr>
          <w:rFonts w:ascii="Arial" w:hAnsi="Arial" w:cs="Arial"/>
        </w:rPr>
      </w:pPr>
    </w:p>
    <w:p w:rsidR="00DC1A30" w:rsidRDefault="00DC1A30" w:rsidP="001F5F00">
      <w:pPr>
        <w:spacing w:line="276" w:lineRule="auto"/>
        <w:rPr>
          <w:rFonts w:ascii="Arial" w:hAnsi="Arial" w:cs="Arial"/>
        </w:rPr>
      </w:pPr>
      <w:r w:rsidRPr="00DC1A30">
        <w:rPr>
          <w:rFonts w:ascii="Arial" w:hAnsi="Arial" w:cs="Arial"/>
          <w:u w:val="single"/>
        </w:rPr>
        <w:t>Ten Arguments from Critical Race Theory:</w:t>
      </w:r>
    </w:p>
    <w:p w:rsidR="00F245DE" w:rsidRPr="00DC1A30" w:rsidRDefault="00F245DE" w:rsidP="00DC1A30">
      <w:pPr>
        <w:numPr>
          <w:ilvl w:val="0"/>
          <w:numId w:val="37"/>
        </w:numPr>
        <w:spacing w:line="276" w:lineRule="auto"/>
        <w:rPr>
          <w:rFonts w:ascii="Arial" w:hAnsi="Arial" w:cs="Arial"/>
        </w:rPr>
      </w:pPr>
      <w:r w:rsidRPr="00DC1A30">
        <w:rPr>
          <w:rFonts w:ascii="Arial" w:hAnsi="Arial" w:cs="Arial"/>
        </w:rPr>
        <w:t>Race is a modern idea</w:t>
      </w:r>
    </w:p>
    <w:p w:rsidR="00F245DE" w:rsidRPr="00DC1A30" w:rsidRDefault="00F245DE" w:rsidP="00DC1A30">
      <w:pPr>
        <w:numPr>
          <w:ilvl w:val="0"/>
          <w:numId w:val="37"/>
        </w:numPr>
        <w:spacing w:line="276" w:lineRule="auto"/>
        <w:rPr>
          <w:rFonts w:ascii="Arial" w:hAnsi="Arial" w:cs="Arial"/>
        </w:rPr>
      </w:pPr>
      <w:r w:rsidRPr="00DC1A30">
        <w:rPr>
          <w:rFonts w:ascii="Arial" w:hAnsi="Arial" w:cs="Arial"/>
        </w:rPr>
        <w:t>Race has no genetic basis</w:t>
      </w:r>
    </w:p>
    <w:p w:rsidR="00F245DE" w:rsidRPr="00DC1A30" w:rsidRDefault="00F245DE" w:rsidP="00DC1A30">
      <w:pPr>
        <w:numPr>
          <w:ilvl w:val="0"/>
          <w:numId w:val="37"/>
        </w:numPr>
        <w:spacing w:line="276" w:lineRule="auto"/>
        <w:rPr>
          <w:rFonts w:ascii="Arial" w:hAnsi="Arial" w:cs="Arial"/>
        </w:rPr>
      </w:pPr>
      <w:r w:rsidRPr="00DC1A30">
        <w:rPr>
          <w:rFonts w:ascii="Arial" w:hAnsi="Arial" w:cs="Arial"/>
        </w:rPr>
        <w:t>Slavery predates race</w:t>
      </w:r>
    </w:p>
    <w:p w:rsidR="00F245DE" w:rsidRPr="00DC1A30" w:rsidRDefault="00F245DE" w:rsidP="00DC1A30">
      <w:pPr>
        <w:numPr>
          <w:ilvl w:val="0"/>
          <w:numId w:val="37"/>
        </w:numPr>
        <w:spacing w:line="276" w:lineRule="auto"/>
        <w:rPr>
          <w:rFonts w:ascii="Arial" w:hAnsi="Arial" w:cs="Arial"/>
        </w:rPr>
      </w:pPr>
      <w:r w:rsidRPr="00DC1A30">
        <w:rPr>
          <w:rFonts w:ascii="Arial" w:hAnsi="Arial" w:cs="Arial"/>
        </w:rPr>
        <w:t>In the United States, concepts of race and freedom emerged together</w:t>
      </w:r>
    </w:p>
    <w:p w:rsidR="00F245DE" w:rsidRPr="00DC1A30" w:rsidRDefault="00F245DE" w:rsidP="00DC1A30">
      <w:pPr>
        <w:numPr>
          <w:ilvl w:val="0"/>
          <w:numId w:val="37"/>
        </w:numPr>
        <w:spacing w:line="276" w:lineRule="auto"/>
        <w:rPr>
          <w:rFonts w:ascii="Arial" w:hAnsi="Arial" w:cs="Arial"/>
        </w:rPr>
      </w:pPr>
      <w:r w:rsidRPr="00DC1A30">
        <w:rPr>
          <w:rFonts w:ascii="Arial" w:hAnsi="Arial" w:cs="Arial"/>
        </w:rPr>
        <w:t>Race legitimates/justifies social inequalities as natural</w:t>
      </w:r>
    </w:p>
    <w:p w:rsidR="00F245DE" w:rsidRPr="00DC1A30" w:rsidRDefault="00F245DE" w:rsidP="00DC1A30">
      <w:pPr>
        <w:numPr>
          <w:ilvl w:val="0"/>
          <w:numId w:val="37"/>
        </w:numPr>
        <w:spacing w:line="276" w:lineRule="auto"/>
        <w:rPr>
          <w:rFonts w:ascii="Arial" w:hAnsi="Arial" w:cs="Arial"/>
        </w:rPr>
      </w:pPr>
      <w:r w:rsidRPr="00DC1A30">
        <w:rPr>
          <w:rFonts w:ascii="Arial" w:hAnsi="Arial" w:cs="Arial"/>
        </w:rPr>
        <w:t>Human subspecies don’t exist</w:t>
      </w:r>
    </w:p>
    <w:p w:rsidR="00F245DE" w:rsidRPr="00DC1A30" w:rsidRDefault="00F245DE" w:rsidP="00DC1A30">
      <w:pPr>
        <w:numPr>
          <w:ilvl w:val="0"/>
          <w:numId w:val="37"/>
        </w:numPr>
        <w:spacing w:line="276" w:lineRule="auto"/>
        <w:rPr>
          <w:rFonts w:ascii="Arial" w:hAnsi="Arial" w:cs="Arial"/>
        </w:rPr>
      </w:pPr>
      <w:r w:rsidRPr="00DC1A30">
        <w:rPr>
          <w:rFonts w:ascii="Arial" w:hAnsi="Arial" w:cs="Arial"/>
        </w:rPr>
        <w:t>Skin colour is only skin deep</w:t>
      </w:r>
    </w:p>
    <w:p w:rsidR="00F245DE" w:rsidRPr="00DC1A30" w:rsidRDefault="00F245DE" w:rsidP="00DC1A30">
      <w:pPr>
        <w:numPr>
          <w:ilvl w:val="0"/>
          <w:numId w:val="37"/>
        </w:numPr>
        <w:spacing w:line="276" w:lineRule="auto"/>
        <w:rPr>
          <w:rFonts w:ascii="Arial" w:hAnsi="Arial" w:cs="Arial"/>
        </w:rPr>
      </w:pPr>
      <w:r w:rsidRPr="00DC1A30">
        <w:rPr>
          <w:rFonts w:ascii="Arial" w:hAnsi="Arial" w:cs="Arial"/>
        </w:rPr>
        <w:t>Most genetic variation is within, not between “races” (intra-, not inter-)</w:t>
      </w:r>
    </w:p>
    <w:p w:rsidR="00F245DE" w:rsidRPr="00DC1A30" w:rsidRDefault="00F245DE" w:rsidP="00DC1A30">
      <w:pPr>
        <w:numPr>
          <w:ilvl w:val="0"/>
          <w:numId w:val="37"/>
        </w:numPr>
        <w:spacing w:line="276" w:lineRule="auto"/>
        <w:rPr>
          <w:rFonts w:ascii="Arial" w:hAnsi="Arial" w:cs="Arial"/>
        </w:rPr>
      </w:pPr>
      <w:r w:rsidRPr="00DC1A30">
        <w:rPr>
          <w:rFonts w:ascii="Arial" w:hAnsi="Arial" w:cs="Arial"/>
        </w:rPr>
        <w:t>Race is not biological, but racism is still real</w:t>
      </w:r>
    </w:p>
    <w:p w:rsidR="00F245DE" w:rsidRDefault="00F245DE" w:rsidP="00DC1A30">
      <w:pPr>
        <w:numPr>
          <w:ilvl w:val="0"/>
          <w:numId w:val="37"/>
        </w:numPr>
        <w:spacing w:line="276" w:lineRule="auto"/>
        <w:rPr>
          <w:rFonts w:ascii="Arial" w:hAnsi="Arial" w:cs="Arial"/>
        </w:rPr>
      </w:pPr>
      <w:r w:rsidRPr="00DC1A30">
        <w:rPr>
          <w:rFonts w:ascii="Arial" w:hAnsi="Arial" w:cs="Arial"/>
        </w:rPr>
        <w:t>Color blindness will not end racism</w:t>
      </w:r>
    </w:p>
    <w:p w:rsidR="00DC1A30" w:rsidRDefault="00DC1A30" w:rsidP="00DC1A30">
      <w:pPr>
        <w:spacing w:line="276" w:lineRule="auto"/>
        <w:rPr>
          <w:rFonts w:ascii="Arial" w:hAnsi="Arial" w:cs="Arial"/>
        </w:rPr>
      </w:pPr>
    </w:p>
    <w:p w:rsidR="00DC1A30" w:rsidRDefault="00DC1A30" w:rsidP="00DC1A30">
      <w:pPr>
        <w:spacing w:line="276" w:lineRule="auto"/>
        <w:rPr>
          <w:rFonts w:ascii="Arial" w:hAnsi="Arial" w:cs="Arial"/>
        </w:rPr>
      </w:pPr>
      <w:r>
        <w:rPr>
          <w:rFonts w:ascii="Arial" w:hAnsi="Arial" w:cs="Arial"/>
        </w:rPr>
        <w:t xml:space="preserve">Defining race and ethnicity: </w:t>
      </w:r>
    </w:p>
    <w:p w:rsidR="00DC1A30" w:rsidRPr="00B66809" w:rsidRDefault="00DC1A30" w:rsidP="00DC1A30">
      <w:pPr>
        <w:pStyle w:val="Paragraphedeliste"/>
        <w:numPr>
          <w:ilvl w:val="0"/>
          <w:numId w:val="1"/>
        </w:numPr>
        <w:spacing w:line="276" w:lineRule="auto"/>
        <w:rPr>
          <w:rFonts w:ascii="Arial" w:hAnsi="Arial" w:cs="Arial"/>
        </w:rPr>
      </w:pPr>
      <w:r w:rsidRPr="00DC1A30">
        <w:rPr>
          <w:rFonts w:ascii="Arial" w:hAnsi="Arial" w:cs="Arial"/>
          <w:bCs/>
          <w:highlight w:val="yellow"/>
        </w:rPr>
        <w:t>Race</w:t>
      </w:r>
      <w:r w:rsidRPr="00DC1A30">
        <w:rPr>
          <w:rFonts w:ascii="Arial" w:hAnsi="Arial" w:cs="Arial"/>
        </w:rPr>
        <w:t xml:space="preserve"> is a social construct used to distinguish people in terms of one or more physical </w:t>
      </w:r>
      <w:r w:rsidRPr="00B66809">
        <w:rPr>
          <w:rFonts w:ascii="Arial" w:hAnsi="Arial" w:cs="Arial"/>
        </w:rPr>
        <w:t>markers.</w:t>
      </w:r>
    </w:p>
    <w:p w:rsidR="00DC1A30" w:rsidRPr="00B66809" w:rsidRDefault="00DC1A30" w:rsidP="00DC1A30">
      <w:pPr>
        <w:pStyle w:val="Paragraphedeliste"/>
        <w:numPr>
          <w:ilvl w:val="0"/>
          <w:numId w:val="1"/>
        </w:numPr>
        <w:spacing w:line="276" w:lineRule="auto"/>
        <w:rPr>
          <w:rFonts w:ascii="Arial" w:hAnsi="Arial" w:cs="Arial"/>
        </w:rPr>
      </w:pPr>
      <w:r w:rsidRPr="00B66809">
        <w:rPr>
          <w:rFonts w:ascii="Arial" w:hAnsi="Arial" w:cs="Arial"/>
          <w:bCs/>
          <w:highlight w:val="yellow"/>
        </w:rPr>
        <w:t>Ethnic group</w:t>
      </w:r>
      <w:r w:rsidRPr="00B66809">
        <w:rPr>
          <w:rFonts w:ascii="Arial" w:hAnsi="Arial" w:cs="Arial"/>
        </w:rPr>
        <w:t xml:space="preserve"> comprises people whose perceived cultural markers are deemed socially significant. Ethnic groups differ from one another in terms of language, religion, customs, values, ancestors, and the like.</w:t>
      </w:r>
    </w:p>
    <w:p w:rsidR="00DC1A30" w:rsidRPr="00B66809" w:rsidRDefault="00DC1A30" w:rsidP="00DC1A30">
      <w:pPr>
        <w:numPr>
          <w:ilvl w:val="0"/>
          <w:numId w:val="1"/>
        </w:numPr>
        <w:spacing w:line="276" w:lineRule="auto"/>
        <w:rPr>
          <w:rFonts w:ascii="Arial" w:hAnsi="Arial" w:cs="Arial"/>
        </w:rPr>
      </w:pPr>
      <w:r w:rsidRPr="00B66809">
        <w:rPr>
          <w:rFonts w:ascii="Arial" w:hAnsi="Arial" w:cs="Arial"/>
          <w:bCs/>
          <w:highlight w:val="yellow"/>
        </w:rPr>
        <w:t>Racism</w:t>
      </w:r>
      <w:r w:rsidRPr="00B66809">
        <w:rPr>
          <w:rFonts w:ascii="Arial" w:hAnsi="Arial" w:cs="Arial"/>
        </w:rPr>
        <w:t>: beliefs based on a visible characteristic of a group, such as skin colour</w:t>
      </w:r>
    </w:p>
    <w:p w:rsidR="00DC1A30" w:rsidRPr="00B66809" w:rsidRDefault="00DC1A30" w:rsidP="00DC1A30">
      <w:pPr>
        <w:numPr>
          <w:ilvl w:val="0"/>
          <w:numId w:val="1"/>
        </w:numPr>
        <w:spacing w:line="276" w:lineRule="auto"/>
        <w:rPr>
          <w:rFonts w:ascii="Arial" w:hAnsi="Arial" w:cs="Arial"/>
        </w:rPr>
      </w:pPr>
      <w:r w:rsidRPr="00B66809">
        <w:rPr>
          <w:rFonts w:ascii="Arial" w:hAnsi="Arial" w:cs="Arial"/>
          <w:bCs/>
          <w:highlight w:val="yellow"/>
        </w:rPr>
        <w:lastRenderedPageBreak/>
        <w:t>Institutional racism</w:t>
      </w:r>
      <w:r w:rsidRPr="00B66809">
        <w:rPr>
          <w:rFonts w:ascii="Arial" w:hAnsi="Arial" w:cs="Arial"/>
        </w:rPr>
        <w:t>: organizational policies and practices that systematically discriminate based on racial outliers</w:t>
      </w:r>
    </w:p>
    <w:p w:rsidR="00DC1A30" w:rsidRPr="00B66809" w:rsidRDefault="00DC1A30" w:rsidP="00DC1A30">
      <w:pPr>
        <w:numPr>
          <w:ilvl w:val="0"/>
          <w:numId w:val="1"/>
        </w:numPr>
        <w:spacing w:line="276" w:lineRule="auto"/>
        <w:rPr>
          <w:rFonts w:ascii="Arial" w:hAnsi="Arial" w:cs="Arial"/>
        </w:rPr>
      </w:pPr>
      <w:r w:rsidRPr="00B66809">
        <w:rPr>
          <w:rFonts w:ascii="Arial" w:hAnsi="Arial" w:cs="Arial"/>
          <w:bCs/>
          <w:highlight w:val="yellow"/>
        </w:rPr>
        <w:t>Prejudice</w:t>
      </w:r>
      <w:r w:rsidRPr="00B66809">
        <w:rPr>
          <w:rFonts w:ascii="Arial" w:hAnsi="Arial" w:cs="Arial"/>
          <w:highlight w:val="yellow"/>
        </w:rPr>
        <w:t>:</w:t>
      </w:r>
      <w:r w:rsidRPr="00B66809">
        <w:rPr>
          <w:rFonts w:ascii="Arial" w:hAnsi="Arial" w:cs="Arial"/>
        </w:rPr>
        <w:t xml:space="preserve"> an attitude that holds judgement of a group based on pre-conceived characteristics</w:t>
      </w:r>
    </w:p>
    <w:p w:rsidR="00DC1A30" w:rsidRPr="00B66809" w:rsidRDefault="00DC1A30" w:rsidP="00DC1A30">
      <w:pPr>
        <w:numPr>
          <w:ilvl w:val="0"/>
          <w:numId w:val="1"/>
        </w:numPr>
        <w:spacing w:line="276" w:lineRule="auto"/>
        <w:rPr>
          <w:rFonts w:ascii="Arial" w:hAnsi="Arial" w:cs="Arial"/>
        </w:rPr>
      </w:pPr>
      <w:r w:rsidRPr="00B66809">
        <w:rPr>
          <w:rFonts w:ascii="Arial" w:hAnsi="Arial" w:cs="Arial"/>
          <w:bCs/>
          <w:highlight w:val="yellow"/>
        </w:rPr>
        <w:t>Discrimination</w:t>
      </w:r>
      <w:r w:rsidRPr="00B66809">
        <w:rPr>
          <w:rFonts w:ascii="Arial" w:hAnsi="Arial" w:cs="Arial"/>
        </w:rPr>
        <w:t>: basing actions on perceived group characteristics</w:t>
      </w:r>
    </w:p>
    <w:p w:rsidR="00DC1A30" w:rsidRPr="00B66809" w:rsidRDefault="00DC1A30" w:rsidP="00DC1A30">
      <w:pPr>
        <w:numPr>
          <w:ilvl w:val="0"/>
          <w:numId w:val="1"/>
        </w:numPr>
        <w:spacing w:line="276" w:lineRule="auto"/>
        <w:rPr>
          <w:rFonts w:ascii="Arial" w:hAnsi="Arial" w:cs="Arial"/>
        </w:rPr>
      </w:pPr>
      <w:r w:rsidRPr="00B66809">
        <w:rPr>
          <w:rFonts w:ascii="Arial" w:hAnsi="Arial" w:cs="Arial"/>
          <w:bCs/>
          <w:highlight w:val="yellow"/>
        </w:rPr>
        <w:t>Scapegoat</w:t>
      </w:r>
      <w:r w:rsidRPr="00B66809">
        <w:rPr>
          <w:rFonts w:ascii="Arial" w:hAnsi="Arial" w:cs="Arial"/>
        </w:rPr>
        <w:t>: person or category people blame for their own problems</w:t>
      </w:r>
    </w:p>
    <w:p w:rsidR="00DC1A30" w:rsidRPr="00B66809" w:rsidRDefault="00DC1A30" w:rsidP="00DC1A30">
      <w:pPr>
        <w:spacing w:line="276" w:lineRule="auto"/>
        <w:rPr>
          <w:rFonts w:ascii="Arial" w:hAnsi="Arial" w:cs="Arial"/>
        </w:rPr>
      </w:pPr>
    </w:p>
    <w:p w:rsidR="00DC1A30" w:rsidRPr="00B66809" w:rsidRDefault="00DC1A30" w:rsidP="00DC1A30">
      <w:pPr>
        <w:spacing w:line="276" w:lineRule="auto"/>
        <w:rPr>
          <w:rFonts w:ascii="Arial" w:hAnsi="Arial" w:cs="Arial"/>
        </w:rPr>
      </w:pPr>
    </w:p>
    <w:p w:rsidR="00DC1A30" w:rsidRPr="00B66809" w:rsidRDefault="00DC1A30" w:rsidP="00DC1A30">
      <w:pPr>
        <w:spacing w:line="276" w:lineRule="auto"/>
        <w:rPr>
          <w:rFonts w:ascii="Arial" w:hAnsi="Arial" w:cs="Arial"/>
        </w:rPr>
      </w:pPr>
      <w:r w:rsidRPr="00B66809">
        <w:rPr>
          <w:rFonts w:ascii="Arial" w:hAnsi="Arial" w:cs="Arial"/>
        </w:rPr>
        <w:t xml:space="preserve">Race and ethnicity social perspective </w:t>
      </w:r>
    </w:p>
    <w:p w:rsidR="00DC1A30" w:rsidRPr="00B66809" w:rsidRDefault="00DC1A30" w:rsidP="00DC1A30">
      <w:pPr>
        <w:spacing w:line="276" w:lineRule="auto"/>
        <w:rPr>
          <w:rFonts w:ascii="Arial" w:hAnsi="Arial" w:cs="Arial"/>
        </w:rPr>
      </w:pPr>
      <w:r w:rsidRPr="00B66809">
        <w:rPr>
          <w:rFonts w:ascii="Arial" w:hAnsi="Arial" w:cs="Arial"/>
        </w:rPr>
        <w:t xml:space="preserve">Symbolic interactionism: </w:t>
      </w:r>
    </w:p>
    <w:p w:rsidR="00F245DE" w:rsidRPr="00B66809" w:rsidRDefault="00F245DE" w:rsidP="00690B91">
      <w:pPr>
        <w:numPr>
          <w:ilvl w:val="0"/>
          <w:numId w:val="38"/>
        </w:numPr>
        <w:spacing w:line="276" w:lineRule="auto"/>
        <w:rPr>
          <w:rFonts w:ascii="Arial" w:hAnsi="Arial" w:cs="Arial"/>
        </w:rPr>
      </w:pPr>
      <w:r w:rsidRPr="00B66809">
        <w:rPr>
          <w:rFonts w:ascii="Arial" w:hAnsi="Arial" w:cs="Arial"/>
        </w:rPr>
        <w:t xml:space="preserve">Changes in one’s social context can also eventually lead to changes in one’s racial and ethnic self-conception (Miles, 1989; Omi &amp; </w:t>
      </w:r>
      <w:proofErr w:type="spellStart"/>
      <w:r w:rsidRPr="00B66809">
        <w:rPr>
          <w:rFonts w:ascii="Arial" w:hAnsi="Arial" w:cs="Arial"/>
        </w:rPr>
        <w:t>Winant</w:t>
      </w:r>
      <w:proofErr w:type="spellEnd"/>
      <w:r w:rsidRPr="00B66809">
        <w:rPr>
          <w:rFonts w:ascii="Arial" w:hAnsi="Arial" w:cs="Arial"/>
        </w:rPr>
        <w:t>, 1986)</w:t>
      </w:r>
      <w:proofErr w:type="gramStart"/>
      <w:r w:rsidRPr="00B66809">
        <w:rPr>
          <w:rFonts w:ascii="Arial" w:hAnsi="Arial" w:cs="Arial"/>
        </w:rPr>
        <w:t>..</w:t>
      </w:r>
      <w:proofErr w:type="gramEnd"/>
    </w:p>
    <w:p w:rsidR="00F245DE" w:rsidRPr="00B66809" w:rsidRDefault="00F245DE" w:rsidP="00DC1A30">
      <w:pPr>
        <w:numPr>
          <w:ilvl w:val="0"/>
          <w:numId w:val="38"/>
        </w:numPr>
        <w:spacing w:line="276" w:lineRule="auto"/>
        <w:rPr>
          <w:rFonts w:ascii="Arial" w:hAnsi="Arial" w:cs="Arial"/>
        </w:rPr>
      </w:pPr>
      <w:r w:rsidRPr="00B66809">
        <w:rPr>
          <w:rFonts w:ascii="Arial" w:hAnsi="Arial" w:cs="Arial"/>
        </w:rPr>
        <w:t xml:space="preserve">Labels can both be imposed on groups, or chosen by individuals, depending on social context. </w:t>
      </w:r>
    </w:p>
    <w:p w:rsidR="00F245DE" w:rsidRPr="00B66809" w:rsidRDefault="00F245DE" w:rsidP="00DC1A30">
      <w:pPr>
        <w:numPr>
          <w:ilvl w:val="0"/>
          <w:numId w:val="38"/>
        </w:numPr>
        <w:spacing w:line="276" w:lineRule="auto"/>
        <w:rPr>
          <w:rFonts w:ascii="Arial" w:hAnsi="Arial" w:cs="Arial"/>
        </w:rPr>
      </w:pPr>
      <w:r w:rsidRPr="00B66809">
        <w:rPr>
          <w:rFonts w:ascii="Arial" w:hAnsi="Arial" w:cs="Arial"/>
          <w:bCs/>
          <w:highlight w:val="yellow"/>
        </w:rPr>
        <w:t>Symbolic ethnicity</w:t>
      </w:r>
      <w:r w:rsidRPr="00B66809">
        <w:rPr>
          <w:rFonts w:ascii="Arial" w:hAnsi="Arial" w:cs="Arial"/>
        </w:rPr>
        <w:t xml:space="preserve">: a nostalgic allegiance to the culture of the immigrant generation, or that of the ‘old country,’ that is not usually incorporated into everyday practices. </w:t>
      </w:r>
    </w:p>
    <w:p w:rsidR="00690B91" w:rsidRPr="00B66809" w:rsidRDefault="00690B91" w:rsidP="00690B91">
      <w:pPr>
        <w:spacing w:line="276" w:lineRule="auto"/>
        <w:rPr>
          <w:rFonts w:ascii="Arial" w:hAnsi="Arial" w:cs="Arial"/>
        </w:rPr>
      </w:pPr>
    </w:p>
    <w:p w:rsidR="00B66809" w:rsidRPr="00B66809" w:rsidRDefault="00690B91" w:rsidP="00B66809">
      <w:pPr>
        <w:spacing w:line="276" w:lineRule="auto"/>
        <w:rPr>
          <w:rFonts w:ascii="Arial" w:hAnsi="Arial" w:cs="Arial"/>
        </w:rPr>
      </w:pPr>
      <w:r w:rsidRPr="00B66809">
        <w:rPr>
          <w:rFonts w:ascii="Arial" w:hAnsi="Arial" w:cs="Arial"/>
        </w:rPr>
        <w:t xml:space="preserve">Conflict theories of race and ethnicity: </w:t>
      </w:r>
    </w:p>
    <w:p w:rsidR="00B66809" w:rsidRPr="00B66809" w:rsidRDefault="00B66809" w:rsidP="00B66809">
      <w:pPr>
        <w:pStyle w:val="Paragraphedeliste"/>
        <w:numPr>
          <w:ilvl w:val="0"/>
          <w:numId w:val="1"/>
        </w:numPr>
        <w:spacing w:line="276" w:lineRule="auto"/>
        <w:rPr>
          <w:rFonts w:ascii="Arial" w:hAnsi="Arial" w:cs="Arial"/>
        </w:rPr>
      </w:pPr>
      <w:r w:rsidRPr="00B66809">
        <w:rPr>
          <w:rFonts w:ascii="Arial" w:hAnsi="Arial" w:cs="Arial"/>
          <w:bCs/>
          <w:highlight w:val="yellow"/>
        </w:rPr>
        <w:t>Internal colonialism</w:t>
      </w:r>
      <w:r w:rsidRPr="00B66809">
        <w:rPr>
          <w:rFonts w:ascii="Arial" w:hAnsi="Arial" w:cs="Arial"/>
        </w:rPr>
        <w:t>: involves one group subjugating another group in the same country -based on perceived racial or ethnic characteristics</w:t>
      </w:r>
    </w:p>
    <w:p w:rsidR="00B66809" w:rsidRPr="00B66809" w:rsidRDefault="00B66809" w:rsidP="00B66809">
      <w:pPr>
        <w:pStyle w:val="Paragraphedeliste"/>
        <w:numPr>
          <w:ilvl w:val="0"/>
          <w:numId w:val="1"/>
        </w:numPr>
        <w:spacing w:line="276" w:lineRule="auto"/>
        <w:rPr>
          <w:rFonts w:ascii="Arial" w:hAnsi="Arial" w:cs="Arial"/>
        </w:rPr>
      </w:pPr>
      <w:r w:rsidRPr="00B66809">
        <w:rPr>
          <w:rFonts w:ascii="Arial" w:hAnsi="Arial" w:cs="Arial"/>
          <w:bCs/>
          <w:highlight w:val="yellow"/>
        </w:rPr>
        <w:t>Split labour market</w:t>
      </w:r>
      <w:r w:rsidRPr="00B66809">
        <w:rPr>
          <w:rFonts w:ascii="Arial" w:hAnsi="Arial" w:cs="Arial"/>
        </w:rPr>
        <w:t>: racist attitudes reinforced through discontents between high-wage workers (often white) and low-wage workers (often of visible minority groups)</w:t>
      </w:r>
    </w:p>
    <w:p w:rsidR="00B66809" w:rsidRPr="00B66809" w:rsidRDefault="00B66809" w:rsidP="00B66809">
      <w:pPr>
        <w:pStyle w:val="Paragraphedeliste"/>
        <w:numPr>
          <w:ilvl w:val="0"/>
          <w:numId w:val="1"/>
        </w:numPr>
        <w:spacing w:line="276" w:lineRule="auto"/>
        <w:rPr>
          <w:rFonts w:ascii="Arial" w:hAnsi="Arial" w:cs="Arial"/>
        </w:rPr>
      </w:pPr>
      <w:r w:rsidRPr="00B66809">
        <w:rPr>
          <w:rFonts w:ascii="Arial" w:hAnsi="Arial" w:cs="Arial"/>
          <w:bCs/>
          <w:highlight w:val="yellow"/>
        </w:rPr>
        <w:t>Expulsion, or displacement</w:t>
      </w:r>
      <w:r w:rsidRPr="00B66809">
        <w:rPr>
          <w:rFonts w:ascii="Arial" w:hAnsi="Arial" w:cs="Arial"/>
        </w:rPr>
        <w:t>: the forcible removal of a population claimed by another population</w:t>
      </w:r>
    </w:p>
    <w:p w:rsidR="00B66809" w:rsidRPr="00B66809" w:rsidRDefault="00B66809" w:rsidP="00B66809">
      <w:pPr>
        <w:pStyle w:val="Paragraphedeliste"/>
        <w:numPr>
          <w:ilvl w:val="0"/>
          <w:numId w:val="1"/>
        </w:numPr>
        <w:spacing w:line="276" w:lineRule="auto"/>
        <w:rPr>
          <w:rFonts w:ascii="Arial" w:hAnsi="Arial" w:cs="Arial"/>
        </w:rPr>
      </w:pPr>
      <w:r w:rsidRPr="00B66809">
        <w:rPr>
          <w:rFonts w:ascii="Arial" w:hAnsi="Arial" w:cs="Arial"/>
          <w:bCs/>
          <w:highlight w:val="yellow"/>
        </w:rPr>
        <w:t>Genocide</w:t>
      </w:r>
      <w:r w:rsidRPr="00B66809">
        <w:rPr>
          <w:rFonts w:ascii="Arial" w:hAnsi="Arial" w:cs="Arial"/>
          <w:highlight w:val="yellow"/>
        </w:rPr>
        <w:t>:</w:t>
      </w:r>
      <w:r w:rsidRPr="00B66809">
        <w:rPr>
          <w:rFonts w:ascii="Arial" w:hAnsi="Arial" w:cs="Arial"/>
        </w:rPr>
        <w:t xml:space="preserve"> the intentional extermination of an entire population defined as a ‘race’ or ‘people.’</w:t>
      </w:r>
    </w:p>
    <w:p w:rsidR="00B66809" w:rsidRPr="00B66809" w:rsidRDefault="00B66809" w:rsidP="00B66809">
      <w:pPr>
        <w:pStyle w:val="Paragraphedeliste"/>
        <w:numPr>
          <w:ilvl w:val="0"/>
          <w:numId w:val="1"/>
        </w:numPr>
        <w:spacing w:line="276" w:lineRule="auto"/>
        <w:rPr>
          <w:rFonts w:ascii="Arial" w:hAnsi="Arial" w:cs="Arial"/>
        </w:rPr>
      </w:pPr>
      <w:r w:rsidRPr="00B66809">
        <w:rPr>
          <w:rFonts w:ascii="Arial" w:hAnsi="Arial" w:cs="Arial"/>
          <w:bCs/>
          <w:highlight w:val="yellow"/>
        </w:rPr>
        <w:t>Conques</w:t>
      </w:r>
      <w:r w:rsidRPr="00B66809">
        <w:rPr>
          <w:rFonts w:ascii="Arial" w:hAnsi="Arial" w:cs="Arial"/>
          <w:b/>
          <w:bCs/>
        </w:rPr>
        <w:t>t</w:t>
      </w:r>
      <w:r w:rsidRPr="00B66809">
        <w:rPr>
          <w:rFonts w:ascii="Arial" w:hAnsi="Arial" w:cs="Arial"/>
        </w:rPr>
        <w:t>: the forcible capture of land and the economic and political domination of its inhabitants</w:t>
      </w:r>
    </w:p>
    <w:p w:rsidR="00B66809" w:rsidRPr="00B66809" w:rsidRDefault="00B66809" w:rsidP="00B66809">
      <w:pPr>
        <w:pStyle w:val="Paragraphedeliste"/>
        <w:numPr>
          <w:ilvl w:val="0"/>
          <w:numId w:val="1"/>
        </w:numPr>
        <w:spacing w:line="276" w:lineRule="auto"/>
        <w:rPr>
          <w:rFonts w:ascii="Arial" w:hAnsi="Arial" w:cs="Arial"/>
        </w:rPr>
      </w:pPr>
      <w:r w:rsidRPr="00B66809">
        <w:rPr>
          <w:rFonts w:ascii="Arial" w:hAnsi="Arial" w:cs="Arial"/>
          <w:bCs/>
          <w:highlight w:val="yellow"/>
        </w:rPr>
        <w:t>Slavery</w:t>
      </w:r>
      <w:r w:rsidRPr="00B66809">
        <w:rPr>
          <w:rFonts w:ascii="Arial" w:hAnsi="Arial" w:cs="Arial"/>
        </w:rPr>
        <w:t>: the ownership and control of people</w:t>
      </w:r>
    </w:p>
    <w:p w:rsidR="00B66809" w:rsidRPr="00B66809" w:rsidRDefault="00B66809" w:rsidP="00B66809">
      <w:pPr>
        <w:pStyle w:val="Paragraphedeliste"/>
        <w:spacing w:line="276" w:lineRule="auto"/>
        <w:rPr>
          <w:rFonts w:ascii="Arial" w:hAnsi="Arial" w:cs="Arial"/>
        </w:rPr>
      </w:pPr>
    </w:p>
    <w:p w:rsidR="00B66809" w:rsidRPr="00B66809" w:rsidRDefault="00B66809" w:rsidP="00B66809">
      <w:pPr>
        <w:pStyle w:val="Paragraphedeliste"/>
        <w:spacing w:line="276" w:lineRule="auto"/>
        <w:rPr>
          <w:rFonts w:ascii="Arial" w:hAnsi="Arial" w:cs="Arial"/>
        </w:rPr>
      </w:pPr>
    </w:p>
    <w:p w:rsidR="00B66809" w:rsidRPr="00B66809" w:rsidRDefault="00B66809" w:rsidP="00B66809">
      <w:pPr>
        <w:pStyle w:val="Paragraphedeliste"/>
        <w:spacing w:line="276" w:lineRule="auto"/>
        <w:rPr>
          <w:rFonts w:ascii="Arial" w:hAnsi="Arial" w:cs="Arial"/>
        </w:rPr>
      </w:pPr>
    </w:p>
    <w:p w:rsidR="00B66809" w:rsidRPr="00B66809" w:rsidRDefault="00B66809" w:rsidP="00B66809">
      <w:pPr>
        <w:pStyle w:val="Paragraphedeliste"/>
        <w:spacing w:line="276" w:lineRule="auto"/>
        <w:rPr>
          <w:rFonts w:ascii="Arial" w:hAnsi="Arial" w:cs="Arial"/>
        </w:rPr>
      </w:pPr>
    </w:p>
    <w:p w:rsidR="00B66809" w:rsidRPr="00B66809" w:rsidRDefault="00B66809" w:rsidP="00B66809">
      <w:pPr>
        <w:pStyle w:val="Paragraphedeliste"/>
        <w:spacing w:line="276" w:lineRule="auto"/>
        <w:rPr>
          <w:rFonts w:ascii="Arial" w:hAnsi="Arial" w:cs="Arial"/>
        </w:rPr>
      </w:pPr>
    </w:p>
    <w:p w:rsidR="00B66809" w:rsidRPr="00B66809" w:rsidRDefault="00B66809" w:rsidP="00B66809">
      <w:pPr>
        <w:pStyle w:val="Paragraphedeliste"/>
        <w:spacing w:line="276" w:lineRule="auto"/>
        <w:rPr>
          <w:rFonts w:ascii="Arial" w:hAnsi="Arial" w:cs="Arial"/>
        </w:rPr>
      </w:pPr>
    </w:p>
    <w:p w:rsidR="00B66809" w:rsidRPr="00B66809" w:rsidRDefault="00B66809" w:rsidP="00B66809">
      <w:pPr>
        <w:pStyle w:val="Paragraphedeliste"/>
        <w:spacing w:line="276" w:lineRule="auto"/>
        <w:rPr>
          <w:rFonts w:ascii="Arial" w:hAnsi="Arial" w:cs="Arial"/>
        </w:rPr>
      </w:pPr>
    </w:p>
    <w:p w:rsidR="00B66809" w:rsidRPr="00B66809" w:rsidRDefault="00B66809" w:rsidP="00B66809">
      <w:pPr>
        <w:pStyle w:val="Paragraphedeliste"/>
        <w:spacing w:line="276" w:lineRule="auto"/>
        <w:rPr>
          <w:rFonts w:ascii="Arial" w:hAnsi="Arial" w:cs="Arial"/>
        </w:rPr>
      </w:pPr>
    </w:p>
    <w:p w:rsidR="00B66809" w:rsidRPr="00B66809" w:rsidRDefault="00B66809" w:rsidP="00B66809">
      <w:pPr>
        <w:spacing w:line="276" w:lineRule="auto"/>
        <w:rPr>
          <w:rFonts w:ascii="Arial" w:hAnsi="Arial" w:cs="Arial"/>
          <w:b/>
          <w:bCs/>
        </w:rPr>
      </w:pPr>
      <w:r w:rsidRPr="00B66809">
        <w:rPr>
          <w:rFonts w:ascii="Arial" w:hAnsi="Arial" w:cs="Arial"/>
          <w:b/>
          <w:bCs/>
          <w:u w:val="single"/>
        </w:rPr>
        <w:lastRenderedPageBreak/>
        <w:t>Realities of Canadian discrimination?</w:t>
      </w:r>
    </w:p>
    <w:p w:rsidR="00B66809" w:rsidRPr="00B66809" w:rsidRDefault="00B66809" w:rsidP="00B66809">
      <w:pPr>
        <w:spacing w:line="276" w:lineRule="auto"/>
        <w:rPr>
          <w:rFonts w:ascii="Arial" w:hAnsi="Arial" w:cs="Arial"/>
        </w:rPr>
      </w:pPr>
      <w:r w:rsidRPr="00B66809">
        <w:rPr>
          <w:rFonts w:ascii="Arial" w:hAnsi="Arial" w:cs="Arial"/>
          <w:b/>
          <w:bCs/>
        </w:rPr>
        <w:t xml:space="preserve">John Porter </w:t>
      </w:r>
      <w:r w:rsidRPr="00B66809">
        <w:rPr>
          <w:rFonts w:ascii="Arial" w:hAnsi="Arial" w:cs="Arial"/>
        </w:rPr>
        <w:t xml:space="preserve">referred to Canada as a racially and ethnically stratified “vertical mosaic” in the 1960s. In the 1970s, he qualified this view by additionally arguing that culture was also a main determinant of economic success or failure (as other research seemed to indicate that many minority groups were economically successful </w:t>
      </w:r>
      <w:r w:rsidRPr="00B66809">
        <w:rPr>
          <w:rFonts w:ascii="Arial" w:hAnsi="Arial" w:cs="Arial"/>
          <w:i/>
          <w:iCs/>
        </w:rPr>
        <w:t>despite</w:t>
      </w:r>
      <w:r w:rsidRPr="00B66809">
        <w:rPr>
          <w:rFonts w:ascii="Arial" w:hAnsi="Arial" w:cs="Arial"/>
        </w:rPr>
        <w:t xml:space="preserve"> discrimination, so other structural mobility factors were at play beyond a “Canadian value system” that encouraged the retention of ethnic cultures).</w:t>
      </w:r>
    </w:p>
    <w:p w:rsidR="00B66809" w:rsidRPr="00B66809" w:rsidRDefault="00B66809" w:rsidP="00B66809">
      <w:pPr>
        <w:spacing w:line="276" w:lineRule="auto"/>
        <w:rPr>
          <w:rFonts w:ascii="Arial" w:hAnsi="Arial" w:cs="Arial"/>
        </w:rPr>
      </w:pPr>
      <w:r w:rsidRPr="00B66809">
        <w:rPr>
          <w:rFonts w:ascii="Arial" w:hAnsi="Arial" w:cs="Arial"/>
          <w:bCs/>
          <w:highlight w:val="yellow"/>
        </w:rPr>
        <w:t>Employment equity</w:t>
      </w:r>
      <w:r w:rsidRPr="00B66809">
        <w:rPr>
          <w:rFonts w:ascii="Arial" w:hAnsi="Arial" w:cs="Arial"/>
        </w:rPr>
        <w:t xml:space="preserve">: policy that gives preferences to minority group members if equally qualified people are available for a position </w:t>
      </w:r>
    </w:p>
    <w:p w:rsidR="00B66809" w:rsidRDefault="00B66809" w:rsidP="00B66809">
      <w:pPr>
        <w:spacing w:line="276" w:lineRule="auto"/>
        <w:rPr>
          <w:rFonts w:ascii="Arial" w:hAnsi="Arial" w:cs="Arial"/>
        </w:rPr>
      </w:pPr>
    </w:p>
    <w:p w:rsidR="00B66809" w:rsidRPr="00B66809" w:rsidRDefault="00B66809" w:rsidP="00B66809">
      <w:pPr>
        <w:spacing w:line="276" w:lineRule="auto"/>
        <w:rPr>
          <w:rFonts w:ascii="Arial" w:hAnsi="Arial" w:cs="Arial"/>
          <w:b/>
          <w:u w:val="single"/>
        </w:rPr>
      </w:pPr>
      <w:r w:rsidRPr="00B66809">
        <w:rPr>
          <w:rFonts w:ascii="Arial" w:hAnsi="Arial" w:cs="Arial"/>
          <w:b/>
          <w:u w:val="single"/>
        </w:rPr>
        <w:t>Chapter 11, lecture 9 Feb 2</w:t>
      </w:r>
      <w:r w:rsidRPr="00B66809">
        <w:rPr>
          <w:rFonts w:ascii="Arial" w:hAnsi="Arial" w:cs="Arial"/>
          <w:b/>
          <w:u w:val="single"/>
          <w:vertAlign w:val="superscript"/>
        </w:rPr>
        <w:t>nd</w:t>
      </w:r>
      <w:r w:rsidRPr="00B66809">
        <w:rPr>
          <w:rFonts w:ascii="Arial" w:hAnsi="Arial" w:cs="Arial"/>
          <w:b/>
          <w:u w:val="single"/>
        </w:rPr>
        <w:t xml:space="preserve"> </w:t>
      </w:r>
    </w:p>
    <w:p w:rsidR="00B66809" w:rsidRPr="00DC1A30" w:rsidRDefault="00B66809" w:rsidP="00B66809">
      <w:pPr>
        <w:pStyle w:val="Paragraphedeliste"/>
        <w:spacing w:line="276" w:lineRule="auto"/>
        <w:rPr>
          <w:rFonts w:ascii="Arial" w:hAnsi="Arial" w:cs="Arial"/>
        </w:rPr>
      </w:pPr>
    </w:p>
    <w:p w:rsidR="00F245DE" w:rsidRPr="00B66809" w:rsidRDefault="00F245DE" w:rsidP="00B66809">
      <w:pPr>
        <w:numPr>
          <w:ilvl w:val="0"/>
          <w:numId w:val="39"/>
        </w:numPr>
        <w:spacing w:line="276" w:lineRule="auto"/>
        <w:rPr>
          <w:rFonts w:ascii="Arial" w:hAnsi="Arial" w:cs="Arial"/>
        </w:rPr>
      </w:pPr>
      <w:r w:rsidRPr="00B66809">
        <w:rPr>
          <w:rFonts w:ascii="Arial" w:hAnsi="Arial" w:cs="Arial"/>
          <w:b/>
          <w:bCs/>
        </w:rPr>
        <w:t>Sex</w:t>
      </w:r>
      <w:r w:rsidRPr="00B66809">
        <w:rPr>
          <w:rFonts w:ascii="Arial" w:hAnsi="Arial" w:cs="Arial"/>
        </w:rPr>
        <w:t>: biological category based on seeing a distinct separation between male or female organs at birth/genetic program of male or female hormones released to stimulate reproductive system (male, female, intersexed, asexual)</w:t>
      </w:r>
    </w:p>
    <w:p w:rsidR="00F245DE" w:rsidRDefault="00F245DE" w:rsidP="00B66809">
      <w:pPr>
        <w:numPr>
          <w:ilvl w:val="0"/>
          <w:numId w:val="39"/>
        </w:numPr>
        <w:spacing w:line="276" w:lineRule="auto"/>
        <w:rPr>
          <w:rFonts w:ascii="Arial" w:hAnsi="Arial" w:cs="Arial"/>
        </w:rPr>
      </w:pPr>
      <w:r w:rsidRPr="00B66809">
        <w:rPr>
          <w:rFonts w:ascii="Arial" w:hAnsi="Arial" w:cs="Arial"/>
          <w:b/>
          <w:bCs/>
        </w:rPr>
        <w:t>Gender</w:t>
      </w:r>
      <w:r w:rsidRPr="00B66809">
        <w:rPr>
          <w:rFonts w:ascii="Arial" w:hAnsi="Arial" w:cs="Arial"/>
        </w:rPr>
        <w:t>: social category referring to the feelings, attitudes, desires and behaviours that are associated with a particular sexual category</w:t>
      </w:r>
    </w:p>
    <w:p w:rsidR="00B66809" w:rsidRPr="00B66809" w:rsidRDefault="00B66809" w:rsidP="00B66809">
      <w:pPr>
        <w:spacing w:line="276" w:lineRule="auto"/>
        <w:ind w:left="720"/>
        <w:rPr>
          <w:rFonts w:ascii="Arial" w:hAnsi="Arial" w:cs="Arial"/>
        </w:rPr>
      </w:pPr>
    </w:p>
    <w:p w:rsidR="00DC1A30" w:rsidRDefault="00B66809" w:rsidP="00DC1A30">
      <w:pPr>
        <w:spacing w:line="276" w:lineRule="auto"/>
        <w:rPr>
          <w:rFonts w:ascii="Arial" w:hAnsi="Arial" w:cs="Arial"/>
        </w:rPr>
      </w:pPr>
      <w:r>
        <w:rPr>
          <w:rFonts w:ascii="Arial" w:hAnsi="Arial" w:cs="Arial"/>
        </w:rPr>
        <w:t xml:space="preserve">Theories of gender: </w:t>
      </w:r>
    </w:p>
    <w:p w:rsidR="00B66809" w:rsidRPr="00B66809" w:rsidRDefault="00B66809" w:rsidP="00DC1A30">
      <w:pPr>
        <w:spacing w:line="276" w:lineRule="auto"/>
        <w:rPr>
          <w:rFonts w:ascii="Arial" w:hAnsi="Arial" w:cs="Arial"/>
          <w:u w:val="single"/>
        </w:rPr>
      </w:pPr>
      <w:r w:rsidRPr="00B66809">
        <w:rPr>
          <w:rFonts w:ascii="Arial" w:hAnsi="Arial" w:cs="Arial"/>
          <w:u w:val="single"/>
        </w:rPr>
        <w:t>Essentialism vs. Social Constructionism</w:t>
      </w:r>
    </w:p>
    <w:p w:rsidR="00B66809" w:rsidRPr="00B66809" w:rsidRDefault="00B66809" w:rsidP="00B66809">
      <w:pPr>
        <w:spacing w:line="276" w:lineRule="auto"/>
        <w:rPr>
          <w:rFonts w:ascii="Arial" w:hAnsi="Arial" w:cs="Arial"/>
        </w:rPr>
      </w:pPr>
      <w:r w:rsidRPr="00B66809">
        <w:rPr>
          <w:rFonts w:ascii="Arial" w:hAnsi="Arial" w:cs="Arial"/>
          <w:highlight w:val="yellow"/>
        </w:rPr>
        <w:t>Essentialism</w:t>
      </w:r>
    </w:p>
    <w:p w:rsidR="00F245DE" w:rsidRPr="00B66809" w:rsidRDefault="00F245DE" w:rsidP="00B66809">
      <w:pPr>
        <w:numPr>
          <w:ilvl w:val="0"/>
          <w:numId w:val="40"/>
        </w:numPr>
        <w:spacing w:line="276" w:lineRule="auto"/>
        <w:rPr>
          <w:rFonts w:ascii="Arial" w:hAnsi="Arial" w:cs="Arial"/>
        </w:rPr>
      </w:pPr>
      <w:r w:rsidRPr="00B66809">
        <w:rPr>
          <w:rFonts w:ascii="Arial" w:hAnsi="Arial" w:cs="Arial"/>
          <w:u w:val="single"/>
        </w:rPr>
        <w:t>Biological Determinism</w:t>
      </w:r>
      <w:r w:rsidRPr="00B66809">
        <w:rPr>
          <w:rFonts w:ascii="Arial" w:hAnsi="Arial" w:cs="Arial"/>
        </w:rPr>
        <w:t>: views gender differences as a reflection of biological differences between essential categories of men and women</w:t>
      </w:r>
    </w:p>
    <w:p w:rsidR="00B66809" w:rsidRPr="00B66809" w:rsidRDefault="00B66809" w:rsidP="00B66809">
      <w:pPr>
        <w:spacing w:line="276" w:lineRule="auto"/>
        <w:rPr>
          <w:rFonts w:ascii="Arial" w:hAnsi="Arial" w:cs="Arial"/>
        </w:rPr>
      </w:pPr>
      <w:r w:rsidRPr="00B66809">
        <w:rPr>
          <w:rFonts w:ascii="Arial" w:hAnsi="Arial" w:cs="Arial"/>
          <w:highlight w:val="yellow"/>
        </w:rPr>
        <w:t>Constructionism</w:t>
      </w:r>
    </w:p>
    <w:p w:rsidR="00F245DE" w:rsidRPr="00B66809" w:rsidRDefault="00F245DE" w:rsidP="00B66809">
      <w:pPr>
        <w:numPr>
          <w:ilvl w:val="0"/>
          <w:numId w:val="41"/>
        </w:numPr>
        <w:spacing w:line="276" w:lineRule="auto"/>
        <w:rPr>
          <w:rFonts w:ascii="Arial" w:hAnsi="Arial" w:cs="Arial"/>
        </w:rPr>
      </w:pPr>
      <w:r w:rsidRPr="00B66809">
        <w:rPr>
          <w:rFonts w:ascii="Arial" w:hAnsi="Arial" w:cs="Arial"/>
        </w:rPr>
        <w:t xml:space="preserve">Differences between what it means to be male and female are </w:t>
      </w:r>
      <w:r w:rsidRPr="00B66809">
        <w:rPr>
          <w:rFonts w:ascii="Arial" w:hAnsi="Arial" w:cs="Arial"/>
          <w:u w:val="single"/>
        </w:rPr>
        <w:t>socially constructed</w:t>
      </w:r>
      <w:r w:rsidRPr="00B66809">
        <w:rPr>
          <w:rFonts w:ascii="Arial" w:hAnsi="Arial" w:cs="Arial"/>
        </w:rPr>
        <w:t xml:space="preserve"> in practice and ideology</w:t>
      </w:r>
    </w:p>
    <w:p w:rsidR="00B66809" w:rsidRDefault="00B66809" w:rsidP="00DC1A30">
      <w:pPr>
        <w:spacing w:line="276" w:lineRule="auto"/>
        <w:rPr>
          <w:rFonts w:ascii="Arial" w:hAnsi="Arial" w:cs="Arial"/>
        </w:rPr>
      </w:pPr>
    </w:p>
    <w:p w:rsidR="00ED00A5" w:rsidRPr="00ED00A5" w:rsidRDefault="00ED00A5" w:rsidP="00DC1A30">
      <w:pPr>
        <w:spacing w:line="276" w:lineRule="auto"/>
        <w:rPr>
          <w:rFonts w:ascii="Arial" w:hAnsi="Arial" w:cs="Arial"/>
          <w:b/>
          <w:u w:val="single"/>
        </w:rPr>
      </w:pPr>
      <w:r w:rsidRPr="00ED00A5">
        <w:rPr>
          <w:rFonts w:ascii="Arial" w:hAnsi="Arial" w:cs="Arial"/>
          <w:b/>
          <w:u w:val="single"/>
        </w:rPr>
        <w:t>Developing &amp; Negotiating Identities:</w:t>
      </w:r>
    </w:p>
    <w:p w:rsidR="00DC1A30" w:rsidRDefault="00B66809" w:rsidP="001F5F00">
      <w:pPr>
        <w:spacing w:line="276" w:lineRule="auto"/>
        <w:rPr>
          <w:rFonts w:ascii="Arial" w:hAnsi="Arial" w:cs="Arial"/>
        </w:rPr>
      </w:pPr>
      <w:r>
        <w:rPr>
          <w:rFonts w:ascii="Arial" w:hAnsi="Arial" w:cs="Arial"/>
        </w:rPr>
        <w:t xml:space="preserve">Sociological perspectives </w:t>
      </w:r>
      <w:r w:rsidR="00ED00A5">
        <w:rPr>
          <w:rFonts w:ascii="Arial" w:hAnsi="Arial" w:cs="Arial"/>
        </w:rPr>
        <w:t>gender and sexuality</w:t>
      </w:r>
      <w:r>
        <w:rPr>
          <w:rFonts w:ascii="Arial" w:hAnsi="Arial" w:cs="Arial"/>
        </w:rPr>
        <w:t xml:space="preserve">: </w:t>
      </w:r>
    </w:p>
    <w:p w:rsidR="00B66809" w:rsidRDefault="00ED00A5" w:rsidP="001F5F00">
      <w:pPr>
        <w:spacing w:line="276" w:lineRule="auto"/>
        <w:rPr>
          <w:rFonts w:ascii="Arial" w:hAnsi="Arial" w:cs="Arial"/>
        </w:rPr>
      </w:pPr>
      <w:r w:rsidRPr="00B66809">
        <w:rPr>
          <w:rFonts w:ascii="Arial" w:hAnsi="Arial" w:cs="Arial"/>
          <w:highlight w:val="yellow"/>
        </w:rPr>
        <w:t>Functionalist</w:t>
      </w:r>
      <w:r>
        <w:rPr>
          <w:rFonts w:ascii="Arial" w:hAnsi="Arial" w:cs="Arial"/>
        </w:rPr>
        <w:t>;</w:t>
      </w:r>
      <w:r w:rsidR="00B66809">
        <w:rPr>
          <w:rFonts w:ascii="Arial" w:hAnsi="Arial" w:cs="Arial"/>
        </w:rPr>
        <w:t xml:space="preserve"> reinforce the essentialist viewpoint when they claim that traditional gender roles help to integrate society. </w:t>
      </w:r>
    </w:p>
    <w:p w:rsidR="00B66809" w:rsidRDefault="00B66809" w:rsidP="00B66809">
      <w:pPr>
        <w:pStyle w:val="Paragraphedeliste"/>
        <w:numPr>
          <w:ilvl w:val="0"/>
          <w:numId w:val="1"/>
        </w:numPr>
        <w:spacing w:line="276" w:lineRule="auto"/>
        <w:rPr>
          <w:rFonts w:ascii="Arial" w:hAnsi="Arial" w:cs="Arial"/>
        </w:rPr>
      </w:pPr>
      <w:r>
        <w:rPr>
          <w:rFonts w:ascii="Arial" w:hAnsi="Arial" w:cs="Arial"/>
        </w:rPr>
        <w:t xml:space="preserve">Talcott parsons: </w:t>
      </w:r>
    </w:p>
    <w:p w:rsidR="00B66809" w:rsidRDefault="00B66809" w:rsidP="00B66809">
      <w:pPr>
        <w:pStyle w:val="Paragraphedeliste"/>
        <w:numPr>
          <w:ilvl w:val="1"/>
          <w:numId w:val="1"/>
        </w:numPr>
        <w:spacing w:line="276" w:lineRule="auto"/>
        <w:rPr>
          <w:rFonts w:ascii="Arial" w:hAnsi="Arial" w:cs="Arial"/>
        </w:rPr>
      </w:pPr>
      <w:r>
        <w:rPr>
          <w:rFonts w:ascii="Arial" w:hAnsi="Arial" w:cs="Arial"/>
        </w:rPr>
        <w:t xml:space="preserve">women traditionally specialized in raison children and managing the household </w:t>
      </w:r>
    </w:p>
    <w:p w:rsidR="00B66809" w:rsidRDefault="00ED00A5" w:rsidP="00B66809">
      <w:pPr>
        <w:pStyle w:val="Paragraphedeliste"/>
        <w:numPr>
          <w:ilvl w:val="1"/>
          <w:numId w:val="1"/>
        </w:numPr>
        <w:spacing w:line="276" w:lineRule="auto"/>
        <w:rPr>
          <w:rFonts w:ascii="Arial" w:hAnsi="Arial" w:cs="Arial"/>
        </w:rPr>
      </w:pPr>
      <w:r>
        <w:rPr>
          <w:rFonts w:ascii="Arial" w:hAnsi="Arial" w:cs="Arial"/>
        </w:rPr>
        <w:t>Men</w:t>
      </w:r>
      <w:r w:rsidR="00B66809">
        <w:rPr>
          <w:rFonts w:ascii="Arial" w:hAnsi="Arial" w:cs="Arial"/>
        </w:rPr>
        <w:t xml:space="preserve"> traditionally work in the paid labour force. </w:t>
      </w:r>
    </w:p>
    <w:p w:rsidR="00ED00A5" w:rsidRPr="00ED00A5" w:rsidRDefault="00ED00A5" w:rsidP="00ED00A5">
      <w:pPr>
        <w:spacing w:line="276" w:lineRule="auto"/>
        <w:rPr>
          <w:rFonts w:ascii="Arial" w:hAnsi="Arial" w:cs="Arial"/>
          <w:u w:val="single"/>
        </w:rPr>
      </w:pPr>
      <w:r w:rsidRPr="00ED00A5">
        <w:rPr>
          <w:rFonts w:ascii="Arial" w:hAnsi="Arial" w:cs="Arial"/>
          <w:u w:val="single"/>
        </w:rPr>
        <w:lastRenderedPageBreak/>
        <w:t xml:space="preserve">Critique to </w:t>
      </w:r>
      <w:r w:rsidRPr="00ED00A5">
        <w:rPr>
          <w:rFonts w:ascii="Arial" w:hAnsi="Arial" w:cs="Arial"/>
          <w:b/>
          <w:u w:val="single"/>
        </w:rPr>
        <w:t>essentialism from conflict and feminist perspectives</w:t>
      </w:r>
      <w:r w:rsidRPr="00ED00A5">
        <w:rPr>
          <w:rFonts w:ascii="Arial" w:hAnsi="Arial" w:cs="Arial"/>
          <w:u w:val="single"/>
        </w:rPr>
        <w:t xml:space="preserve">: </w:t>
      </w:r>
    </w:p>
    <w:p w:rsidR="00ED00A5" w:rsidRDefault="00ED00A5" w:rsidP="00ED00A5">
      <w:pPr>
        <w:pStyle w:val="Paragraphedeliste"/>
        <w:numPr>
          <w:ilvl w:val="0"/>
          <w:numId w:val="42"/>
        </w:numPr>
        <w:spacing w:line="276" w:lineRule="auto"/>
        <w:rPr>
          <w:rFonts w:ascii="Arial" w:hAnsi="Arial" w:cs="Arial"/>
        </w:rPr>
      </w:pPr>
      <w:r>
        <w:rPr>
          <w:rFonts w:ascii="Arial" w:hAnsi="Arial" w:cs="Arial"/>
        </w:rPr>
        <w:t xml:space="preserve">Over the year’s women and men have had a shift in what they for in the opposite sex. </w:t>
      </w:r>
    </w:p>
    <w:p w:rsidR="00ED00A5" w:rsidRDefault="00ED00A5" w:rsidP="00ED00A5">
      <w:pPr>
        <w:pStyle w:val="Paragraphedeliste"/>
        <w:numPr>
          <w:ilvl w:val="1"/>
          <w:numId w:val="42"/>
        </w:numPr>
        <w:spacing w:line="276" w:lineRule="auto"/>
        <w:rPr>
          <w:rFonts w:ascii="Arial" w:hAnsi="Arial" w:cs="Arial"/>
        </w:rPr>
      </w:pPr>
      <w:r>
        <w:rPr>
          <w:rFonts w:ascii="Arial" w:hAnsi="Arial" w:cs="Arial"/>
        </w:rPr>
        <w:t xml:space="preserve">Women used to look at providers, now they look at good looks. </w:t>
      </w:r>
    </w:p>
    <w:p w:rsidR="00ED00A5" w:rsidRDefault="00ED00A5" w:rsidP="00ED00A5">
      <w:pPr>
        <w:pStyle w:val="Paragraphedeliste"/>
        <w:numPr>
          <w:ilvl w:val="0"/>
          <w:numId w:val="42"/>
        </w:numPr>
        <w:spacing w:line="276" w:lineRule="auto"/>
        <w:rPr>
          <w:rFonts w:ascii="Arial" w:hAnsi="Arial" w:cs="Arial"/>
        </w:rPr>
      </w:pPr>
      <w:r>
        <w:rPr>
          <w:rFonts w:ascii="Arial" w:hAnsi="Arial" w:cs="Arial"/>
        </w:rPr>
        <w:t xml:space="preserve">Reject the idea that men are naturally superior to females because evidence shows that males tend to perform better than females only in countries where gender inequality is high. </w:t>
      </w:r>
    </w:p>
    <w:p w:rsidR="00ED00A5" w:rsidRDefault="00ED00A5" w:rsidP="00ED00A5">
      <w:pPr>
        <w:pStyle w:val="Paragraphedeliste"/>
        <w:numPr>
          <w:ilvl w:val="0"/>
          <w:numId w:val="42"/>
        </w:numPr>
        <w:spacing w:line="276" w:lineRule="auto"/>
        <w:rPr>
          <w:rFonts w:ascii="Arial" w:hAnsi="Arial" w:cs="Arial"/>
        </w:rPr>
      </w:pPr>
      <w:r>
        <w:rPr>
          <w:rFonts w:ascii="Arial" w:hAnsi="Arial" w:cs="Arial"/>
        </w:rPr>
        <w:t xml:space="preserve">The assumption that all men want to have sex with as many women as possible, however it turns out to be an exception, not a rule. </w:t>
      </w:r>
    </w:p>
    <w:p w:rsidR="00ED00A5" w:rsidRDefault="00ED00A5" w:rsidP="00ED00A5">
      <w:pPr>
        <w:pStyle w:val="Paragraphedeliste"/>
        <w:numPr>
          <w:ilvl w:val="0"/>
          <w:numId w:val="42"/>
        </w:numPr>
        <w:spacing w:line="276" w:lineRule="auto"/>
        <w:rPr>
          <w:rFonts w:ascii="Arial" w:hAnsi="Arial" w:cs="Arial"/>
        </w:rPr>
      </w:pPr>
    </w:p>
    <w:p w:rsidR="00ED00A5" w:rsidRDefault="00ED00A5" w:rsidP="00ED00A5">
      <w:pPr>
        <w:spacing w:line="276" w:lineRule="auto"/>
        <w:rPr>
          <w:rFonts w:ascii="Arial" w:hAnsi="Arial" w:cs="Arial"/>
        </w:rPr>
      </w:pPr>
      <w:r w:rsidRPr="00ED00A5">
        <w:rPr>
          <w:rFonts w:ascii="Arial" w:hAnsi="Arial" w:cs="Arial"/>
          <w:u w:val="single"/>
        </w:rPr>
        <w:t>Social constructivism and symbolic interactionism</w:t>
      </w:r>
      <w:r w:rsidRPr="00ED00A5">
        <w:rPr>
          <w:rFonts w:ascii="Arial" w:hAnsi="Arial" w:cs="Arial"/>
        </w:rPr>
        <w:t>:</w:t>
      </w:r>
      <w:r>
        <w:rPr>
          <w:rFonts w:ascii="Arial" w:hAnsi="Arial" w:cs="Arial"/>
        </w:rPr>
        <w:t xml:space="preserve"> </w:t>
      </w:r>
    </w:p>
    <w:p w:rsidR="00ED00A5" w:rsidRDefault="00ED00A5" w:rsidP="00ED00A5">
      <w:pPr>
        <w:spacing w:line="276" w:lineRule="auto"/>
        <w:rPr>
          <w:rFonts w:ascii="Arial" w:hAnsi="Arial" w:cs="Arial"/>
        </w:rPr>
      </w:pPr>
      <w:r w:rsidRPr="00ED00A5">
        <w:rPr>
          <w:rFonts w:ascii="Arial" w:hAnsi="Arial" w:cs="Arial"/>
          <w:highlight w:val="yellow"/>
        </w:rPr>
        <w:t>Social constructivism</w:t>
      </w:r>
      <w:r>
        <w:rPr>
          <w:rFonts w:ascii="Arial" w:hAnsi="Arial" w:cs="Arial"/>
        </w:rPr>
        <w:t xml:space="preserve"> is the view that apparently natural or innate features of life, such as gender, are actually sustained by social processes that vary historically and culturally. </w:t>
      </w:r>
    </w:p>
    <w:p w:rsidR="00ED00A5" w:rsidRDefault="00ED00A5" w:rsidP="00ED00A5">
      <w:pPr>
        <w:spacing w:line="276" w:lineRule="auto"/>
        <w:rPr>
          <w:rFonts w:ascii="Arial" w:hAnsi="Arial" w:cs="Arial"/>
        </w:rPr>
      </w:pPr>
      <w:r w:rsidRPr="00ED00A5">
        <w:rPr>
          <w:rFonts w:ascii="Arial" w:hAnsi="Arial" w:cs="Arial"/>
          <w:highlight w:val="yellow"/>
        </w:rPr>
        <w:t>Symbolic interactionism:</w:t>
      </w:r>
      <w:r>
        <w:rPr>
          <w:rFonts w:ascii="Arial" w:hAnsi="Arial" w:cs="Arial"/>
        </w:rPr>
        <w:t xml:space="preserve"> focus on the way people attach meaning to things in the course of their everyday lives. </w:t>
      </w:r>
    </w:p>
    <w:p w:rsidR="00ED00A5" w:rsidRDefault="00ED00A5" w:rsidP="00ED00A5">
      <w:pPr>
        <w:spacing w:line="276" w:lineRule="auto"/>
        <w:rPr>
          <w:rFonts w:ascii="Arial" w:hAnsi="Arial" w:cs="Arial"/>
        </w:rPr>
      </w:pPr>
    </w:p>
    <w:p w:rsidR="00ED00A5" w:rsidRDefault="00ED00A5" w:rsidP="00ED00A5">
      <w:pPr>
        <w:spacing w:line="276" w:lineRule="auto"/>
        <w:rPr>
          <w:rFonts w:ascii="Arial" w:hAnsi="Arial" w:cs="Arial"/>
        </w:rPr>
      </w:pPr>
      <w:r w:rsidRPr="00ED00A5">
        <w:rPr>
          <w:rFonts w:ascii="Arial" w:hAnsi="Arial" w:cs="Arial"/>
          <w:highlight w:val="yellow"/>
        </w:rPr>
        <w:t>Gender ideology</w:t>
      </w:r>
      <w:r>
        <w:rPr>
          <w:rFonts w:ascii="Arial" w:hAnsi="Arial" w:cs="Arial"/>
        </w:rPr>
        <w:t xml:space="preserve">: is a set of interrelated ideas about what constitutes appropriate masculine and feminine roles and behaviors. </w:t>
      </w:r>
    </w:p>
    <w:p w:rsidR="00ED00A5" w:rsidRDefault="00ED00A5" w:rsidP="00ED00A5">
      <w:pPr>
        <w:spacing w:line="276" w:lineRule="auto"/>
        <w:rPr>
          <w:rFonts w:ascii="Arial" w:hAnsi="Arial" w:cs="Arial"/>
        </w:rPr>
      </w:pPr>
    </w:p>
    <w:p w:rsidR="00ED00A5" w:rsidRDefault="00ED00A5" w:rsidP="00ED00A5">
      <w:pPr>
        <w:spacing w:line="276" w:lineRule="auto"/>
        <w:rPr>
          <w:rFonts w:ascii="Arial" w:hAnsi="Arial" w:cs="Arial"/>
        </w:rPr>
      </w:pPr>
      <w:r>
        <w:rPr>
          <w:rFonts w:ascii="Arial" w:hAnsi="Arial" w:cs="Arial"/>
        </w:rPr>
        <w:t xml:space="preserve">Media and body image: </w:t>
      </w:r>
    </w:p>
    <w:p w:rsidR="00ED00A5" w:rsidRDefault="00ED00A5" w:rsidP="00ED00A5">
      <w:pPr>
        <w:pStyle w:val="Paragraphedeliste"/>
        <w:numPr>
          <w:ilvl w:val="0"/>
          <w:numId w:val="1"/>
        </w:numPr>
        <w:spacing w:line="276" w:lineRule="auto"/>
        <w:rPr>
          <w:rFonts w:ascii="Arial" w:hAnsi="Arial" w:cs="Arial"/>
        </w:rPr>
      </w:pPr>
      <w:r>
        <w:rPr>
          <w:rFonts w:ascii="Arial" w:hAnsi="Arial" w:cs="Arial"/>
        </w:rPr>
        <w:t xml:space="preserve">Men are more likely than women to be portrayed in a work roles and to be seen as being financially successful. </w:t>
      </w:r>
    </w:p>
    <w:p w:rsidR="00F245DE" w:rsidRDefault="00ED00A5" w:rsidP="00F245DE">
      <w:pPr>
        <w:pStyle w:val="Paragraphedeliste"/>
        <w:numPr>
          <w:ilvl w:val="1"/>
          <w:numId w:val="1"/>
        </w:numPr>
        <w:spacing w:line="276" w:lineRule="auto"/>
        <w:rPr>
          <w:rFonts w:ascii="Arial" w:hAnsi="Arial" w:cs="Arial"/>
        </w:rPr>
      </w:pPr>
      <w:r>
        <w:rPr>
          <w:rFonts w:ascii="Arial" w:hAnsi="Arial" w:cs="Arial"/>
        </w:rPr>
        <w:t>In popular shows such as Modern family, big bang theory, 2 broke girls it is the women who are portrayed as being unstable</w:t>
      </w:r>
      <w:r w:rsidR="00F245DE">
        <w:rPr>
          <w:rFonts w:ascii="Arial" w:hAnsi="Arial" w:cs="Arial"/>
        </w:rPr>
        <w:t>, or are stay at home moms.</w:t>
      </w:r>
    </w:p>
    <w:p w:rsidR="00F245DE" w:rsidRDefault="00F245DE" w:rsidP="00F245DE">
      <w:pPr>
        <w:pStyle w:val="Paragraphedeliste"/>
        <w:numPr>
          <w:ilvl w:val="0"/>
          <w:numId w:val="1"/>
        </w:numPr>
        <w:spacing w:line="276" w:lineRule="auto"/>
        <w:rPr>
          <w:rFonts w:ascii="Arial" w:hAnsi="Arial" w:cs="Arial"/>
        </w:rPr>
      </w:pPr>
      <w:r>
        <w:rPr>
          <w:rFonts w:ascii="Arial" w:hAnsi="Arial" w:cs="Arial"/>
        </w:rPr>
        <w:t xml:space="preserve">Women are increasingly expected to present themselves as sex objects. </w:t>
      </w:r>
    </w:p>
    <w:p w:rsidR="00F245DE" w:rsidRDefault="00F245DE" w:rsidP="00F245DE">
      <w:pPr>
        <w:spacing w:line="276" w:lineRule="auto"/>
        <w:rPr>
          <w:rFonts w:ascii="Arial" w:hAnsi="Arial" w:cs="Arial"/>
        </w:rPr>
      </w:pPr>
    </w:p>
    <w:p w:rsidR="00F245DE" w:rsidRDefault="00F245DE" w:rsidP="00F245DE">
      <w:pPr>
        <w:spacing w:line="276" w:lineRule="auto"/>
        <w:rPr>
          <w:rFonts w:ascii="Arial" w:hAnsi="Arial" w:cs="Arial"/>
        </w:rPr>
      </w:pPr>
      <w:r>
        <w:rPr>
          <w:rFonts w:ascii="Arial" w:hAnsi="Arial" w:cs="Arial"/>
        </w:rPr>
        <w:t xml:space="preserve">Origins of gender inequality: </w:t>
      </w:r>
    </w:p>
    <w:p w:rsidR="00F245DE" w:rsidRDefault="00F245DE" w:rsidP="00F245DE">
      <w:pPr>
        <w:pStyle w:val="Paragraphedeliste"/>
        <w:numPr>
          <w:ilvl w:val="0"/>
          <w:numId w:val="1"/>
        </w:numPr>
        <w:spacing w:line="276" w:lineRule="auto"/>
        <w:rPr>
          <w:rFonts w:ascii="Arial" w:hAnsi="Arial" w:cs="Arial"/>
        </w:rPr>
      </w:pPr>
      <w:proofErr w:type="spellStart"/>
      <w:r w:rsidRPr="00F245DE">
        <w:rPr>
          <w:rFonts w:ascii="Arial" w:hAnsi="Arial" w:cs="Arial"/>
        </w:rPr>
        <w:t>Warefare</w:t>
      </w:r>
      <w:proofErr w:type="spellEnd"/>
      <w:r w:rsidRPr="00F245DE">
        <w:rPr>
          <w:rFonts w:ascii="Arial" w:hAnsi="Arial" w:cs="Arial"/>
        </w:rPr>
        <w:t xml:space="preserve"> conquest: </w:t>
      </w:r>
    </w:p>
    <w:p w:rsidR="00F245DE" w:rsidRDefault="00F245DE" w:rsidP="00F245DE">
      <w:pPr>
        <w:pStyle w:val="Paragraphedeliste"/>
        <w:numPr>
          <w:ilvl w:val="1"/>
          <w:numId w:val="1"/>
        </w:numPr>
        <w:spacing w:line="276" w:lineRule="auto"/>
        <w:rPr>
          <w:rFonts w:ascii="Arial" w:hAnsi="Arial" w:cs="Arial"/>
        </w:rPr>
      </w:pPr>
      <w:r>
        <w:rPr>
          <w:rFonts w:ascii="Arial" w:hAnsi="Arial" w:cs="Arial"/>
        </w:rPr>
        <w:t xml:space="preserve">Women and men we equal in status in nomadic, foraging societies for 90% of human history </w:t>
      </w:r>
    </w:p>
    <w:p w:rsidR="00F245DE" w:rsidRDefault="00F245DE" w:rsidP="00F245DE">
      <w:pPr>
        <w:pStyle w:val="Paragraphedeliste"/>
        <w:numPr>
          <w:ilvl w:val="1"/>
          <w:numId w:val="1"/>
        </w:numPr>
        <w:spacing w:line="276" w:lineRule="auto"/>
        <w:rPr>
          <w:rFonts w:ascii="Arial" w:hAnsi="Arial" w:cs="Arial"/>
        </w:rPr>
      </w:pPr>
      <w:r>
        <w:rPr>
          <w:rFonts w:ascii="Arial" w:hAnsi="Arial" w:cs="Arial"/>
        </w:rPr>
        <w:t xml:space="preserve">In archaeological record, kinships were traced through the mothers side of the family until 4200 BCE it changed. </w:t>
      </w:r>
    </w:p>
    <w:p w:rsidR="00F245DE" w:rsidRDefault="00F245DE" w:rsidP="00F245DE">
      <w:pPr>
        <w:pStyle w:val="Paragraphedeliste"/>
        <w:numPr>
          <w:ilvl w:val="1"/>
          <w:numId w:val="1"/>
        </w:numPr>
        <w:spacing w:line="276" w:lineRule="auto"/>
        <w:rPr>
          <w:rFonts w:ascii="Arial" w:hAnsi="Arial" w:cs="Arial"/>
        </w:rPr>
      </w:pPr>
      <w:r>
        <w:rPr>
          <w:rFonts w:ascii="Arial" w:hAnsi="Arial" w:cs="Arial"/>
        </w:rPr>
        <w:t xml:space="preserve">Then social structure favored men because of their god who was male. </w:t>
      </w:r>
    </w:p>
    <w:p w:rsidR="00F245DE" w:rsidRDefault="00F245DE" w:rsidP="00F245DE">
      <w:pPr>
        <w:pStyle w:val="Paragraphedeliste"/>
        <w:numPr>
          <w:ilvl w:val="0"/>
          <w:numId w:val="1"/>
        </w:numPr>
        <w:spacing w:line="276" w:lineRule="auto"/>
        <w:rPr>
          <w:rFonts w:ascii="Arial" w:hAnsi="Arial" w:cs="Arial"/>
        </w:rPr>
      </w:pPr>
      <w:r>
        <w:rPr>
          <w:rFonts w:ascii="Arial" w:hAnsi="Arial" w:cs="Arial"/>
        </w:rPr>
        <w:t xml:space="preserve">Plow agriculture: </w:t>
      </w:r>
    </w:p>
    <w:p w:rsidR="00F245DE" w:rsidRDefault="00F245DE" w:rsidP="00F245DE">
      <w:pPr>
        <w:pStyle w:val="Paragraphedeliste"/>
        <w:numPr>
          <w:ilvl w:val="1"/>
          <w:numId w:val="1"/>
        </w:numPr>
        <w:spacing w:line="276" w:lineRule="auto"/>
        <w:rPr>
          <w:rFonts w:ascii="Arial" w:hAnsi="Arial" w:cs="Arial"/>
        </w:rPr>
      </w:pPr>
      <w:r>
        <w:rPr>
          <w:rFonts w:ascii="Arial" w:hAnsi="Arial" w:cs="Arial"/>
        </w:rPr>
        <w:t>The need for strong adults remain in the fields all day much of the year.</w:t>
      </w:r>
    </w:p>
    <w:p w:rsidR="00F245DE" w:rsidRDefault="00F245DE" w:rsidP="00F245DE">
      <w:pPr>
        <w:pStyle w:val="Paragraphedeliste"/>
        <w:numPr>
          <w:ilvl w:val="2"/>
          <w:numId w:val="1"/>
        </w:numPr>
        <w:spacing w:line="276" w:lineRule="auto"/>
        <w:rPr>
          <w:rFonts w:ascii="Arial" w:hAnsi="Arial" w:cs="Arial"/>
        </w:rPr>
      </w:pPr>
      <w:r>
        <w:rPr>
          <w:rFonts w:ascii="Arial" w:hAnsi="Arial" w:cs="Arial"/>
        </w:rPr>
        <w:t xml:space="preserve">Since men were stronger than women, they took the lead. </w:t>
      </w:r>
    </w:p>
    <w:p w:rsidR="00F245DE" w:rsidRDefault="00F245DE" w:rsidP="00F245DE">
      <w:pPr>
        <w:pStyle w:val="Paragraphedeliste"/>
        <w:numPr>
          <w:ilvl w:val="2"/>
          <w:numId w:val="1"/>
        </w:numPr>
        <w:spacing w:line="276" w:lineRule="auto"/>
        <w:rPr>
          <w:rFonts w:ascii="Arial" w:hAnsi="Arial" w:cs="Arial"/>
        </w:rPr>
      </w:pPr>
      <w:r>
        <w:rPr>
          <w:rFonts w:ascii="Arial" w:hAnsi="Arial" w:cs="Arial"/>
        </w:rPr>
        <w:t xml:space="preserve">Women were also restricted by pregnancy, childbirth, nursing. </w:t>
      </w:r>
    </w:p>
    <w:p w:rsidR="00F245DE" w:rsidRDefault="00F245DE" w:rsidP="00F245DE">
      <w:pPr>
        <w:pStyle w:val="Paragraphedeliste"/>
        <w:numPr>
          <w:ilvl w:val="0"/>
          <w:numId w:val="1"/>
        </w:numPr>
        <w:spacing w:line="276" w:lineRule="auto"/>
        <w:rPr>
          <w:rFonts w:ascii="Arial" w:hAnsi="Arial" w:cs="Arial"/>
        </w:rPr>
      </w:pPr>
      <w:r>
        <w:rPr>
          <w:rFonts w:ascii="Arial" w:hAnsi="Arial" w:cs="Arial"/>
        </w:rPr>
        <w:t xml:space="preserve">Separation of public and private spheres: </w:t>
      </w:r>
    </w:p>
    <w:p w:rsidR="00F245DE" w:rsidRDefault="00F245DE" w:rsidP="00F245DE">
      <w:pPr>
        <w:pStyle w:val="Paragraphedeliste"/>
        <w:numPr>
          <w:ilvl w:val="1"/>
          <w:numId w:val="1"/>
        </w:numPr>
        <w:spacing w:line="276" w:lineRule="auto"/>
        <w:rPr>
          <w:rFonts w:ascii="Arial" w:hAnsi="Arial" w:cs="Arial"/>
        </w:rPr>
      </w:pPr>
      <w:r>
        <w:rPr>
          <w:rFonts w:ascii="Arial" w:hAnsi="Arial" w:cs="Arial"/>
        </w:rPr>
        <w:t xml:space="preserve">During the phase of industrialization, men’s work moved to factories and offices. </w:t>
      </w:r>
    </w:p>
    <w:p w:rsidR="00F245DE" w:rsidRDefault="00F245DE" w:rsidP="00F245DE">
      <w:pPr>
        <w:pStyle w:val="Paragraphedeliste"/>
        <w:numPr>
          <w:ilvl w:val="1"/>
          <w:numId w:val="1"/>
        </w:numPr>
        <w:spacing w:line="276" w:lineRule="auto"/>
        <w:rPr>
          <w:rFonts w:ascii="Arial" w:hAnsi="Arial" w:cs="Arial"/>
        </w:rPr>
      </w:pPr>
      <w:r>
        <w:rPr>
          <w:rFonts w:ascii="Arial" w:hAnsi="Arial" w:cs="Arial"/>
        </w:rPr>
        <w:lastRenderedPageBreak/>
        <w:t xml:space="preserve">Most men became wage or salary workers. </w:t>
      </w:r>
    </w:p>
    <w:p w:rsidR="00F245DE" w:rsidRDefault="00F245DE" w:rsidP="00F245DE">
      <w:pPr>
        <w:pStyle w:val="Paragraphedeliste"/>
        <w:numPr>
          <w:ilvl w:val="0"/>
          <w:numId w:val="1"/>
        </w:numPr>
        <w:spacing w:line="276" w:lineRule="auto"/>
        <w:rPr>
          <w:rFonts w:ascii="Arial" w:hAnsi="Arial" w:cs="Arial"/>
        </w:rPr>
      </w:pPr>
      <w:r>
        <w:rPr>
          <w:rFonts w:ascii="Arial" w:hAnsi="Arial" w:cs="Arial"/>
        </w:rPr>
        <w:t>The 20</w:t>
      </w:r>
      <w:r w:rsidRPr="00F245DE">
        <w:rPr>
          <w:rFonts w:ascii="Arial" w:hAnsi="Arial" w:cs="Arial"/>
          <w:vertAlign w:val="superscript"/>
        </w:rPr>
        <w:t>th</w:t>
      </w:r>
      <w:r>
        <w:rPr>
          <w:rFonts w:ascii="Arial" w:hAnsi="Arial" w:cs="Arial"/>
        </w:rPr>
        <w:t xml:space="preserve"> century: </w:t>
      </w:r>
    </w:p>
    <w:p w:rsidR="00F245DE" w:rsidRDefault="00F245DE" w:rsidP="00F245DE">
      <w:pPr>
        <w:pStyle w:val="Paragraphedeliste"/>
        <w:numPr>
          <w:ilvl w:val="1"/>
          <w:numId w:val="1"/>
        </w:numPr>
        <w:spacing w:line="276" w:lineRule="auto"/>
        <w:rPr>
          <w:rFonts w:ascii="Arial" w:hAnsi="Arial" w:cs="Arial"/>
        </w:rPr>
      </w:pPr>
      <w:r>
        <w:rPr>
          <w:rFonts w:ascii="Arial" w:hAnsi="Arial" w:cs="Arial"/>
        </w:rPr>
        <w:t xml:space="preserve">In Canada the decline of family made children less economically used and more costly to raise. </w:t>
      </w:r>
    </w:p>
    <w:p w:rsidR="00F245DE" w:rsidRDefault="00F245DE" w:rsidP="00F245DE">
      <w:pPr>
        <w:pStyle w:val="Paragraphedeliste"/>
        <w:numPr>
          <w:ilvl w:val="1"/>
          <w:numId w:val="1"/>
        </w:numPr>
        <w:spacing w:line="276" w:lineRule="auto"/>
        <w:rPr>
          <w:rFonts w:ascii="Arial" w:hAnsi="Arial" w:cs="Arial"/>
        </w:rPr>
      </w:pPr>
      <w:r>
        <w:rPr>
          <w:rFonts w:ascii="Arial" w:hAnsi="Arial" w:cs="Arial"/>
        </w:rPr>
        <w:t xml:space="preserve">As a result women started having fewer children </w:t>
      </w:r>
    </w:p>
    <w:p w:rsidR="00F245DE" w:rsidRDefault="001C1E85" w:rsidP="00F245DE">
      <w:pPr>
        <w:pStyle w:val="Paragraphedeliste"/>
        <w:numPr>
          <w:ilvl w:val="1"/>
          <w:numId w:val="1"/>
        </w:numPr>
        <w:spacing w:line="276" w:lineRule="auto"/>
        <w:rPr>
          <w:rFonts w:ascii="Arial" w:hAnsi="Arial" w:cs="Arial"/>
        </w:rPr>
      </w:pPr>
      <w:r>
        <w:rPr>
          <w:rFonts w:ascii="Arial" w:hAnsi="Arial" w:cs="Arial"/>
        </w:rPr>
        <w:t xml:space="preserve">Industrialization increased the demand for women in the paid labour force which blurred the lines between the 2 spheres. </w:t>
      </w:r>
    </w:p>
    <w:p w:rsidR="001C1E85" w:rsidRDefault="001C1E85" w:rsidP="001C1E85">
      <w:pPr>
        <w:spacing w:line="276" w:lineRule="auto"/>
        <w:rPr>
          <w:rFonts w:ascii="Arial" w:hAnsi="Arial" w:cs="Arial"/>
        </w:rPr>
      </w:pPr>
    </w:p>
    <w:p w:rsidR="001C1E85" w:rsidRDefault="001C1E85" w:rsidP="001C1E85">
      <w:pPr>
        <w:spacing w:line="276" w:lineRule="auto"/>
        <w:rPr>
          <w:rFonts w:ascii="Arial" w:hAnsi="Arial" w:cs="Arial"/>
        </w:rPr>
      </w:pPr>
      <w:r>
        <w:rPr>
          <w:rFonts w:ascii="Arial" w:hAnsi="Arial" w:cs="Arial"/>
        </w:rPr>
        <w:t xml:space="preserve">Women’s movement: </w:t>
      </w:r>
    </w:p>
    <w:p w:rsidR="001C1E85" w:rsidRDefault="001C1E85" w:rsidP="001C1E85">
      <w:pPr>
        <w:pStyle w:val="Paragraphedeliste"/>
        <w:numPr>
          <w:ilvl w:val="0"/>
          <w:numId w:val="1"/>
        </w:numPr>
        <w:spacing w:line="276" w:lineRule="auto"/>
        <w:rPr>
          <w:rFonts w:ascii="Arial" w:hAnsi="Arial" w:cs="Arial"/>
        </w:rPr>
      </w:pPr>
      <w:r w:rsidRPr="001C1E85">
        <w:rPr>
          <w:rFonts w:ascii="Arial" w:hAnsi="Arial" w:cs="Arial"/>
          <w:highlight w:val="yellow"/>
        </w:rPr>
        <w:t>Liberal feminism</w:t>
      </w:r>
      <w:r>
        <w:rPr>
          <w:rFonts w:ascii="Arial" w:hAnsi="Arial" w:cs="Arial"/>
        </w:rPr>
        <w:t xml:space="preserve">: it advocates believe that the main source of women’s subordination are learned gender roles and the denial of opportunity for women. </w:t>
      </w:r>
    </w:p>
    <w:p w:rsidR="001C1E85" w:rsidRDefault="001C1E85" w:rsidP="001C1E85">
      <w:pPr>
        <w:pStyle w:val="Paragraphedeliste"/>
        <w:numPr>
          <w:ilvl w:val="0"/>
          <w:numId w:val="1"/>
        </w:numPr>
        <w:spacing w:line="276" w:lineRule="auto"/>
        <w:rPr>
          <w:rFonts w:ascii="Arial" w:hAnsi="Arial" w:cs="Arial"/>
        </w:rPr>
      </w:pPr>
      <w:r w:rsidRPr="001C1E85">
        <w:rPr>
          <w:rFonts w:ascii="Arial" w:hAnsi="Arial" w:cs="Arial"/>
          <w:highlight w:val="yellow"/>
        </w:rPr>
        <w:t>Socialist feminists</w:t>
      </w:r>
      <w:r>
        <w:rPr>
          <w:rFonts w:ascii="Arial" w:hAnsi="Arial" w:cs="Arial"/>
        </w:rPr>
        <w:t xml:space="preserve">: regards women’s relationship to the economy as the main source of women’s disadvantages. </w:t>
      </w:r>
    </w:p>
    <w:p w:rsidR="001C1E85" w:rsidRDefault="001C1E85" w:rsidP="001C1E85">
      <w:pPr>
        <w:pStyle w:val="Paragraphedeliste"/>
        <w:numPr>
          <w:ilvl w:val="0"/>
          <w:numId w:val="1"/>
        </w:numPr>
        <w:spacing w:line="276" w:lineRule="auto"/>
        <w:rPr>
          <w:rFonts w:ascii="Arial" w:hAnsi="Arial" w:cs="Arial"/>
        </w:rPr>
      </w:pPr>
      <w:r w:rsidRPr="001C1E85">
        <w:rPr>
          <w:rFonts w:ascii="Arial" w:hAnsi="Arial" w:cs="Arial"/>
          <w:highlight w:val="yellow"/>
        </w:rPr>
        <w:t>Radical feminists</w:t>
      </w:r>
      <w:r>
        <w:rPr>
          <w:rFonts w:ascii="Arial" w:hAnsi="Arial" w:cs="Arial"/>
        </w:rPr>
        <w:t xml:space="preserve">: the idea of gender must change to bring an end to male dominance. </w:t>
      </w:r>
    </w:p>
    <w:p w:rsidR="0027356A" w:rsidRDefault="0027356A" w:rsidP="0027356A">
      <w:pPr>
        <w:spacing w:line="276" w:lineRule="auto"/>
        <w:rPr>
          <w:rFonts w:ascii="Arial" w:hAnsi="Arial" w:cs="Arial"/>
        </w:rPr>
      </w:pPr>
    </w:p>
    <w:p w:rsidR="0027356A" w:rsidRDefault="0027356A" w:rsidP="0027356A">
      <w:pPr>
        <w:spacing w:line="276" w:lineRule="auto"/>
        <w:rPr>
          <w:rFonts w:ascii="Arial" w:hAnsi="Arial" w:cs="Arial"/>
        </w:rPr>
      </w:pPr>
      <w:r w:rsidRPr="0027356A">
        <w:rPr>
          <w:rFonts w:ascii="Arial" w:hAnsi="Arial" w:cs="Arial"/>
          <w:highlight w:val="yellow"/>
        </w:rPr>
        <w:t>Quid pro quo sexual harassment</w:t>
      </w:r>
      <w:r>
        <w:rPr>
          <w:rFonts w:ascii="Arial" w:hAnsi="Arial" w:cs="Arial"/>
        </w:rPr>
        <w:t xml:space="preserve">: take place when sexual threats or bribery are made a condition of employment decisions. </w:t>
      </w:r>
    </w:p>
    <w:p w:rsidR="0027356A" w:rsidRDefault="0027356A" w:rsidP="0027356A">
      <w:pPr>
        <w:spacing w:line="276" w:lineRule="auto"/>
        <w:rPr>
          <w:rFonts w:ascii="Arial" w:hAnsi="Arial" w:cs="Arial"/>
        </w:rPr>
      </w:pPr>
      <w:r w:rsidRPr="0027356A">
        <w:rPr>
          <w:rFonts w:ascii="Arial" w:hAnsi="Arial" w:cs="Arial"/>
          <w:highlight w:val="yellow"/>
        </w:rPr>
        <w:t>Hostile environment sexual harassment</w:t>
      </w:r>
      <w:r>
        <w:rPr>
          <w:rFonts w:ascii="Arial" w:hAnsi="Arial" w:cs="Arial"/>
        </w:rPr>
        <w:t xml:space="preserve">: involves sexual jokes comments, and touching that interferes with work or creates an unfriendly work environment. </w:t>
      </w:r>
    </w:p>
    <w:p w:rsidR="0027356A" w:rsidRDefault="0027356A" w:rsidP="0027356A">
      <w:pPr>
        <w:spacing w:line="276" w:lineRule="auto"/>
        <w:rPr>
          <w:rFonts w:ascii="Arial" w:hAnsi="Arial" w:cs="Arial"/>
        </w:rPr>
      </w:pPr>
    </w:p>
    <w:p w:rsidR="0027356A" w:rsidRDefault="0027356A" w:rsidP="0027356A">
      <w:pPr>
        <w:spacing w:line="276" w:lineRule="auto"/>
        <w:rPr>
          <w:rFonts w:ascii="Arial" w:hAnsi="Arial" w:cs="Arial"/>
        </w:rPr>
      </w:pPr>
      <w:r>
        <w:rPr>
          <w:rFonts w:ascii="Arial" w:hAnsi="Arial" w:cs="Arial"/>
        </w:rPr>
        <w:t xml:space="preserve">About 26% of police-reported violent crimes in Canada involve spousal violence and 80% of victims of spousal violence are women. </w:t>
      </w:r>
    </w:p>
    <w:p w:rsidR="0027356A" w:rsidRDefault="0027356A" w:rsidP="0027356A">
      <w:pPr>
        <w:spacing w:line="276" w:lineRule="auto"/>
        <w:rPr>
          <w:rFonts w:ascii="Arial" w:hAnsi="Arial" w:cs="Arial"/>
        </w:rPr>
      </w:pPr>
    </w:p>
    <w:p w:rsidR="0027356A" w:rsidRDefault="0027356A" w:rsidP="0027356A">
      <w:pPr>
        <w:spacing w:line="276" w:lineRule="auto"/>
        <w:rPr>
          <w:rFonts w:ascii="Arial" w:hAnsi="Arial" w:cs="Arial"/>
        </w:rPr>
      </w:pPr>
      <w:r>
        <w:rPr>
          <w:rFonts w:ascii="Arial" w:hAnsi="Arial" w:cs="Arial"/>
        </w:rPr>
        <w:t>Spouse abuse</w:t>
      </w:r>
    </w:p>
    <w:p w:rsidR="0027356A" w:rsidRDefault="0027356A" w:rsidP="0027356A">
      <w:pPr>
        <w:spacing w:line="276" w:lineRule="auto"/>
        <w:rPr>
          <w:rFonts w:ascii="Arial" w:hAnsi="Arial" w:cs="Arial"/>
        </w:rPr>
      </w:pPr>
      <w:r w:rsidRPr="0027356A">
        <w:rPr>
          <w:rFonts w:ascii="Arial" w:hAnsi="Arial" w:cs="Arial"/>
          <w:highlight w:val="yellow"/>
        </w:rPr>
        <w:t>Common couple violence</w:t>
      </w:r>
      <w:r>
        <w:rPr>
          <w:rFonts w:ascii="Arial" w:hAnsi="Arial" w:cs="Arial"/>
        </w:rPr>
        <w:t xml:space="preserve">: occurs when partners have an argument, and one partner lashes out physically at the other.  </w:t>
      </w:r>
    </w:p>
    <w:p w:rsidR="0027356A" w:rsidRDefault="0027356A" w:rsidP="0027356A">
      <w:pPr>
        <w:spacing w:line="276" w:lineRule="auto"/>
        <w:rPr>
          <w:rFonts w:ascii="Arial" w:hAnsi="Arial" w:cs="Arial"/>
        </w:rPr>
      </w:pPr>
      <w:r w:rsidRPr="0027356A">
        <w:rPr>
          <w:rFonts w:ascii="Arial" w:hAnsi="Arial" w:cs="Arial"/>
          <w:highlight w:val="yellow"/>
        </w:rPr>
        <w:t>Intimate terrorism</w:t>
      </w:r>
      <w:r>
        <w:rPr>
          <w:rFonts w:ascii="Arial" w:hAnsi="Arial" w:cs="Arial"/>
        </w:rPr>
        <w:t xml:space="preserve">: is a part of a general desire of one partner to control the other. </w:t>
      </w:r>
    </w:p>
    <w:p w:rsidR="0027356A" w:rsidRDefault="0027356A" w:rsidP="0027356A">
      <w:pPr>
        <w:spacing w:line="276" w:lineRule="auto"/>
        <w:rPr>
          <w:rFonts w:ascii="Arial" w:hAnsi="Arial" w:cs="Arial"/>
        </w:rPr>
      </w:pPr>
      <w:r w:rsidRPr="0027356A">
        <w:rPr>
          <w:rFonts w:ascii="Arial" w:hAnsi="Arial" w:cs="Arial"/>
          <w:highlight w:val="yellow"/>
        </w:rPr>
        <w:t>Violent resistance</w:t>
      </w:r>
      <w:r>
        <w:rPr>
          <w:rFonts w:ascii="Arial" w:hAnsi="Arial" w:cs="Arial"/>
        </w:rPr>
        <w:t xml:space="preserve">: involves a women to violently defending herself against a man who has engages in intimate terrorism. </w:t>
      </w:r>
    </w:p>
    <w:p w:rsidR="0027356A" w:rsidRDefault="0027356A" w:rsidP="0027356A">
      <w:pPr>
        <w:spacing w:line="276" w:lineRule="auto"/>
        <w:rPr>
          <w:rFonts w:ascii="Arial" w:hAnsi="Arial" w:cs="Arial"/>
        </w:rPr>
      </w:pPr>
    </w:p>
    <w:p w:rsidR="00C21616" w:rsidRDefault="00C21616" w:rsidP="0027356A">
      <w:pPr>
        <w:spacing w:line="276" w:lineRule="auto"/>
        <w:rPr>
          <w:rFonts w:ascii="Arial" w:hAnsi="Arial" w:cs="Arial"/>
        </w:rPr>
      </w:pPr>
    </w:p>
    <w:p w:rsidR="00C21616" w:rsidRDefault="00C21616" w:rsidP="0027356A">
      <w:pPr>
        <w:spacing w:line="276" w:lineRule="auto"/>
        <w:rPr>
          <w:rFonts w:ascii="Arial" w:hAnsi="Arial" w:cs="Arial"/>
        </w:rPr>
      </w:pPr>
    </w:p>
    <w:p w:rsidR="00C21616" w:rsidRDefault="00C21616" w:rsidP="0027356A">
      <w:pPr>
        <w:spacing w:line="276" w:lineRule="auto"/>
        <w:rPr>
          <w:rFonts w:ascii="Arial" w:hAnsi="Arial" w:cs="Arial"/>
        </w:rPr>
      </w:pPr>
    </w:p>
    <w:p w:rsidR="00C21616" w:rsidRDefault="00C21616" w:rsidP="0027356A">
      <w:pPr>
        <w:spacing w:line="276" w:lineRule="auto"/>
        <w:rPr>
          <w:rFonts w:ascii="Arial" w:hAnsi="Arial" w:cs="Arial"/>
        </w:rPr>
      </w:pPr>
    </w:p>
    <w:p w:rsidR="0027356A" w:rsidRPr="00C21616" w:rsidRDefault="00C21616" w:rsidP="0027356A">
      <w:pPr>
        <w:spacing w:line="276" w:lineRule="auto"/>
        <w:rPr>
          <w:rFonts w:ascii="Arial" w:hAnsi="Arial" w:cs="Arial"/>
          <w:b/>
          <w:u w:val="single"/>
        </w:rPr>
      </w:pPr>
      <w:r w:rsidRPr="00C21616">
        <w:rPr>
          <w:rFonts w:ascii="Arial" w:hAnsi="Arial" w:cs="Arial"/>
          <w:b/>
          <w:u w:val="single"/>
        </w:rPr>
        <w:lastRenderedPageBreak/>
        <w:t>Chapter 12, lecture 10 Feb 4</w:t>
      </w:r>
      <w:r w:rsidRPr="00C21616">
        <w:rPr>
          <w:rFonts w:ascii="Arial" w:hAnsi="Arial" w:cs="Arial"/>
          <w:b/>
          <w:u w:val="single"/>
          <w:vertAlign w:val="superscript"/>
        </w:rPr>
        <w:t>th</w:t>
      </w:r>
      <w:r w:rsidRPr="00C21616">
        <w:rPr>
          <w:rFonts w:ascii="Arial" w:hAnsi="Arial" w:cs="Arial"/>
          <w:b/>
          <w:u w:val="single"/>
        </w:rPr>
        <w:t xml:space="preserve"> </w:t>
      </w:r>
    </w:p>
    <w:p w:rsidR="00ED00A5" w:rsidRPr="00F245DE" w:rsidRDefault="00ED00A5" w:rsidP="00F245DE">
      <w:pPr>
        <w:spacing w:line="276" w:lineRule="auto"/>
        <w:rPr>
          <w:rFonts w:ascii="Arial" w:hAnsi="Arial" w:cs="Arial"/>
        </w:rPr>
      </w:pPr>
      <w:r w:rsidRPr="00F245DE">
        <w:rPr>
          <w:rFonts w:ascii="Arial" w:hAnsi="Arial" w:cs="Arial"/>
        </w:rPr>
        <w:t xml:space="preserve"> </w:t>
      </w:r>
    </w:p>
    <w:p w:rsidR="00813832" w:rsidRPr="00C21616" w:rsidRDefault="003F10BD" w:rsidP="00C21616">
      <w:pPr>
        <w:spacing w:line="276" w:lineRule="auto"/>
        <w:rPr>
          <w:rFonts w:ascii="Arial" w:hAnsi="Arial" w:cs="Arial"/>
        </w:rPr>
      </w:pPr>
      <w:r w:rsidRPr="00C21616">
        <w:rPr>
          <w:rFonts w:ascii="Arial" w:hAnsi="Arial" w:cs="Arial"/>
          <w:b/>
          <w:bCs/>
          <w:highlight w:val="yellow"/>
          <w:u w:val="single"/>
        </w:rPr>
        <w:t>Normativity</w:t>
      </w:r>
      <w:r w:rsidRPr="00C21616">
        <w:rPr>
          <w:rFonts w:ascii="Arial" w:hAnsi="Arial" w:cs="Arial"/>
        </w:rPr>
        <w:t>: relating to an ideal standard or model; often taken-for-granted as the norm</w:t>
      </w:r>
    </w:p>
    <w:p w:rsidR="00813832" w:rsidRPr="00C21616" w:rsidRDefault="003F10BD" w:rsidP="00C21616">
      <w:pPr>
        <w:numPr>
          <w:ilvl w:val="0"/>
          <w:numId w:val="43"/>
        </w:numPr>
        <w:spacing w:line="276" w:lineRule="auto"/>
        <w:rPr>
          <w:rFonts w:ascii="Arial" w:hAnsi="Arial" w:cs="Arial"/>
        </w:rPr>
      </w:pPr>
      <w:r w:rsidRPr="00C21616">
        <w:rPr>
          <w:rFonts w:ascii="Arial" w:hAnsi="Arial" w:cs="Arial"/>
        </w:rPr>
        <w:t>Examples of bodily normativity build into design… reflect status/reproduce inequalities</w:t>
      </w:r>
    </w:p>
    <w:p w:rsidR="003F10BD" w:rsidRDefault="003F10BD" w:rsidP="003F10BD">
      <w:pPr>
        <w:spacing w:line="276" w:lineRule="auto"/>
        <w:rPr>
          <w:rFonts w:ascii="Arial" w:hAnsi="Arial" w:cs="Arial"/>
        </w:rPr>
      </w:pPr>
    </w:p>
    <w:p w:rsidR="003F10BD" w:rsidRDefault="003F10BD" w:rsidP="003F10BD">
      <w:pPr>
        <w:spacing w:line="276" w:lineRule="auto"/>
        <w:rPr>
          <w:rFonts w:ascii="Arial" w:hAnsi="Arial" w:cs="Arial"/>
        </w:rPr>
      </w:pPr>
      <w:r>
        <w:rPr>
          <w:rFonts w:ascii="Arial" w:hAnsi="Arial" w:cs="Arial"/>
        </w:rPr>
        <w:t xml:space="preserve">Governing ourselves </w:t>
      </w:r>
    </w:p>
    <w:p w:rsidR="00813832" w:rsidRPr="00C21616" w:rsidRDefault="003F10BD" w:rsidP="003F10BD">
      <w:pPr>
        <w:spacing w:line="276" w:lineRule="auto"/>
        <w:rPr>
          <w:rFonts w:ascii="Arial" w:hAnsi="Arial" w:cs="Arial"/>
        </w:rPr>
      </w:pPr>
      <w:r w:rsidRPr="00C21616">
        <w:rPr>
          <w:rFonts w:ascii="Arial" w:hAnsi="Arial" w:cs="Arial"/>
        </w:rPr>
        <w:t>Embodiment: the physical and mental experience of existence</w:t>
      </w:r>
    </w:p>
    <w:p w:rsidR="00813832" w:rsidRPr="003F10BD" w:rsidRDefault="003F10BD" w:rsidP="003F10BD">
      <w:pPr>
        <w:pStyle w:val="Paragraphedeliste"/>
        <w:numPr>
          <w:ilvl w:val="0"/>
          <w:numId w:val="1"/>
        </w:numPr>
        <w:spacing w:line="276" w:lineRule="auto"/>
        <w:rPr>
          <w:rFonts w:ascii="Arial" w:hAnsi="Arial" w:cs="Arial"/>
        </w:rPr>
      </w:pPr>
      <w:r w:rsidRPr="003F10BD">
        <w:rPr>
          <w:rFonts w:ascii="Arial" w:hAnsi="Arial" w:cs="Arial"/>
          <w:highlight w:val="yellow"/>
        </w:rPr>
        <w:t>Body projects</w:t>
      </w:r>
      <w:r w:rsidRPr="003F10BD">
        <w:rPr>
          <w:rFonts w:ascii="Arial" w:hAnsi="Arial" w:cs="Arial"/>
        </w:rPr>
        <w:t>: enterprises that involve shaping one’s body to express one’s identity and meet cultural expectations of beauty and health</w:t>
      </w:r>
    </w:p>
    <w:p w:rsidR="003F10BD" w:rsidRDefault="003F10BD" w:rsidP="003F10BD">
      <w:pPr>
        <w:pStyle w:val="Paragraphedeliste"/>
        <w:numPr>
          <w:ilvl w:val="0"/>
          <w:numId w:val="1"/>
        </w:numPr>
        <w:spacing w:line="276" w:lineRule="auto"/>
        <w:rPr>
          <w:rFonts w:ascii="Arial" w:hAnsi="Arial" w:cs="Arial"/>
        </w:rPr>
      </w:pPr>
      <w:r w:rsidRPr="003F10BD">
        <w:rPr>
          <w:rFonts w:ascii="Arial" w:hAnsi="Arial" w:cs="Arial"/>
          <w:highlight w:val="yellow"/>
        </w:rPr>
        <w:t>Cyborgs</w:t>
      </w:r>
      <w:r w:rsidRPr="003F10BD">
        <w:rPr>
          <w:rFonts w:ascii="Arial" w:hAnsi="Arial" w:cs="Arial"/>
        </w:rPr>
        <w:t xml:space="preserve">: entities that embody elements of both the living and the dead, human and nonhuman; used as a feminist metaphor by Donna </w:t>
      </w:r>
      <w:proofErr w:type="spellStart"/>
      <w:r w:rsidRPr="003F10BD">
        <w:rPr>
          <w:rFonts w:ascii="Arial" w:hAnsi="Arial" w:cs="Arial"/>
        </w:rPr>
        <w:t>Haraway</w:t>
      </w:r>
      <w:proofErr w:type="spellEnd"/>
    </w:p>
    <w:p w:rsidR="003F10BD" w:rsidRPr="003F10BD" w:rsidRDefault="003F10BD" w:rsidP="003F10BD">
      <w:pPr>
        <w:pStyle w:val="Paragraphedeliste"/>
        <w:spacing w:line="276" w:lineRule="auto"/>
        <w:rPr>
          <w:rFonts w:ascii="Arial" w:hAnsi="Arial" w:cs="Arial"/>
        </w:rPr>
      </w:pPr>
    </w:p>
    <w:p w:rsidR="003F10BD" w:rsidRDefault="003F10BD" w:rsidP="003F10BD">
      <w:pPr>
        <w:spacing w:line="276" w:lineRule="auto"/>
        <w:rPr>
          <w:rFonts w:ascii="Arial" w:hAnsi="Arial" w:cs="Arial"/>
        </w:rPr>
      </w:pPr>
      <w:r w:rsidRPr="003F10BD">
        <w:rPr>
          <w:rFonts w:ascii="Arial" w:hAnsi="Arial" w:cs="Arial"/>
          <w:highlight w:val="yellow"/>
        </w:rPr>
        <w:t>Eugenics</w:t>
      </w:r>
      <w:r>
        <w:rPr>
          <w:rFonts w:ascii="Arial" w:hAnsi="Arial" w:cs="Arial"/>
        </w:rPr>
        <w:t xml:space="preserve"> is the belief that the human race can by improved by controlling which people can become parents. </w:t>
      </w:r>
    </w:p>
    <w:p w:rsidR="00813832" w:rsidRPr="003F10BD" w:rsidRDefault="003F10BD" w:rsidP="003F10BD">
      <w:pPr>
        <w:spacing w:line="276" w:lineRule="auto"/>
        <w:rPr>
          <w:rFonts w:ascii="Arial" w:hAnsi="Arial" w:cs="Arial"/>
        </w:rPr>
      </w:pPr>
      <w:r w:rsidRPr="003F10BD">
        <w:rPr>
          <w:rFonts w:ascii="Arial" w:hAnsi="Arial" w:cs="Arial"/>
          <w:highlight w:val="yellow"/>
        </w:rPr>
        <w:t>Ableism</w:t>
      </w:r>
      <w:r w:rsidRPr="003F10BD">
        <w:rPr>
          <w:rFonts w:ascii="Arial" w:hAnsi="Arial" w:cs="Arial"/>
        </w:rPr>
        <w:t>: prejudice and discrimination against people who have disabilities</w:t>
      </w:r>
    </w:p>
    <w:p w:rsidR="00813832" w:rsidRPr="003F10BD" w:rsidRDefault="003F10BD" w:rsidP="003F10BD">
      <w:pPr>
        <w:spacing w:line="276" w:lineRule="auto"/>
        <w:rPr>
          <w:rFonts w:ascii="Arial" w:hAnsi="Arial" w:cs="Arial"/>
        </w:rPr>
      </w:pPr>
      <w:r w:rsidRPr="003F10BD">
        <w:rPr>
          <w:rFonts w:ascii="Arial" w:hAnsi="Arial" w:cs="Arial"/>
          <w:highlight w:val="yellow"/>
        </w:rPr>
        <w:t>Gerontocracy</w:t>
      </w:r>
      <w:r w:rsidRPr="003F10BD">
        <w:rPr>
          <w:rFonts w:ascii="Arial" w:hAnsi="Arial" w:cs="Arial"/>
        </w:rPr>
        <w:t>: society ruled by older people</w:t>
      </w:r>
    </w:p>
    <w:p w:rsidR="003F10BD" w:rsidRPr="003F10BD" w:rsidRDefault="003F10BD" w:rsidP="003F10BD">
      <w:pPr>
        <w:spacing w:line="276" w:lineRule="auto"/>
        <w:rPr>
          <w:rFonts w:ascii="Arial" w:hAnsi="Arial" w:cs="Arial"/>
        </w:rPr>
      </w:pPr>
    </w:p>
    <w:p w:rsidR="00813832" w:rsidRPr="003F10BD" w:rsidRDefault="003F10BD" w:rsidP="003F10BD">
      <w:pPr>
        <w:spacing w:line="276" w:lineRule="auto"/>
        <w:rPr>
          <w:rFonts w:ascii="Arial" w:hAnsi="Arial" w:cs="Arial"/>
        </w:rPr>
      </w:pPr>
      <w:r w:rsidRPr="003F10BD">
        <w:rPr>
          <w:rFonts w:ascii="Arial" w:hAnsi="Arial" w:cs="Arial"/>
          <w:highlight w:val="yellow"/>
        </w:rPr>
        <w:t>Population pyramids</w:t>
      </w:r>
      <w:r w:rsidRPr="003F10BD">
        <w:rPr>
          <w:rFonts w:ascii="Arial" w:hAnsi="Arial" w:cs="Arial"/>
        </w:rPr>
        <w:t xml:space="preserve">: graphs that show the percentage of the population in various age and sex cohorts </w:t>
      </w:r>
    </w:p>
    <w:p w:rsidR="00ED00A5" w:rsidRDefault="00ED00A5" w:rsidP="00ED00A5">
      <w:pPr>
        <w:spacing w:line="276" w:lineRule="auto"/>
        <w:rPr>
          <w:rFonts w:ascii="Arial" w:hAnsi="Arial" w:cs="Arial"/>
        </w:rPr>
      </w:pPr>
    </w:p>
    <w:p w:rsidR="003F10BD" w:rsidRDefault="003F10BD" w:rsidP="00ED00A5">
      <w:pPr>
        <w:spacing w:line="276" w:lineRule="auto"/>
        <w:rPr>
          <w:rFonts w:ascii="Arial" w:hAnsi="Arial" w:cs="Arial"/>
        </w:rPr>
      </w:pPr>
      <w:r>
        <w:rPr>
          <w:rFonts w:ascii="Arial" w:hAnsi="Arial" w:cs="Arial"/>
        </w:rPr>
        <w:t xml:space="preserve">Biological death: ends the living body. </w:t>
      </w:r>
    </w:p>
    <w:p w:rsidR="003F10BD" w:rsidRDefault="003F10BD" w:rsidP="00ED00A5">
      <w:pPr>
        <w:spacing w:line="276" w:lineRule="auto"/>
        <w:rPr>
          <w:rFonts w:ascii="Arial" w:hAnsi="Arial" w:cs="Arial"/>
        </w:rPr>
      </w:pPr>
      <w:r w:rsidRPr="003F10BD">
        <w:rPr>
          <w:rFonts w:ascii="Arial" w:hAnsi="Arial" w:cs="Arial"/>
          <w:highlight w:val="yellow"/>
        </w:rPr>
        <w:t>Social death</w:t>
      </w:r>
      <w:r>
        <w:rPr>
          <w:rFonts w:ascii="Arial" w:hAnsi="Arial" w:cs="Arial"/>
        </w:rPr>
        <w:t xml:space="preserve">: the termination of social presence. </w:t>
      </w:r>
    </w:p>
    <w:p w:rsidR="00B3111F" w:rsidRDefault="00B3111F" w:rsidP="00ED00A5">
      <w:pPr>
        <w:spacing w:line="276" w:lineRule="auto"/>
        <w:rPr>
          <w:rFonts w:ascii="Arial" w:hAnsi="Arial" w:cs="Arial"/>
        </w:rPr>
      </w:pPr>
    </w:p>
    <w:p w:rsidR="00B3111F" w:rsidRDefault="00B3111F" w:rsidP="00ED00A5">
      <w:pPr>
        <w:spacing w:line="276" w:lineRule="auto"/>
        <w:rPr>
          <w:rFonts w:ascii="Arial" w:hAnsi="Arial" w:cs="Arial"/>
        </w:rPr>
      </w:pPr>
    </w:p>
    <w:p w:rsidR="00B3111F" w:rsidRDefault="00B3111F" w:rsidP="00ED00A5">
      <w:pPr>
        <w:spacing w:line="276" w:lineRule="auto"/>
        <w:rPr>
          <w:rFonts w:ascii="Arial" w:hAnsi="Arial" w:cs="Arial"/>
        </w:rPr>
      </w:pPr>
    </w:p>
    <w:p w:rsidR="00B3111F" w:rsidRDefault="003C39B6" w:rsidP="00ED00A5">
      <w:pPr>
        <w:spacing w:line="276" w:lineRule="auto"/>
        <w:rPr>
          <w:rFonts w:ascii="Arial" w:hAnsi="Arial" w:cs="Arial"/>
        </w:rPr>
      </w:pPr>
      <w:r>
        <w:rPr>
          <w:rFonts w:ascii="Arial" w:hAnsi="Arial" w:cs="Arial"/>
        </w:rPr>
        <w:t xml:space="preserve">                                                                                </w:t>
      </w:r>
      <w:bookmarkStart w:id="0" w:name="_GoBack"/>
      <w:bookmarkEnd w:id="0"/>
    </w:p>
    <w:p w:rsidR="00B3111F" w:rsidRDefault="00B3111F" w:rsidP="00ED00A5">
      <w:pPr>
        <w:spacing w:line="276" w:lineRule="auto"/>
        <w:rPr>
          <w:rFonts w:ascii="Arial" w:hAnsi="Arial" w:cs="Arial"/>
        </w:rPr>
      </w:pPr>
    </w:p>
    <w:p w:rsidR="00B3111F" w:rsidRDefault="00B3111F" w:rsidP="00ED00A5">
      <w:pPr>
        <w:spacing w:line="276" w:lineRule="auto"/>
        <w:rPr>
          <w:rFonts w:ascii="Arial" w:hAnsi="Arial" w:cs="Arial"/>
        </w:rPr>
      </w:pPr>
    </w:p>
    <w:p w:rsidR="00B3111F" w:rsidRDefault="00B3111F" w:rsidP="00ED00A5">
      <w:pPr>
        <w:spacing w:line="276" w:lineRule="auto"/>
        <w:rPr>
          <w:rFonts w:ascii="Arial" w:hAnsi="Arial" w:cs="Arial"/>
        </w:rPr>
      </w:pPr>
    </w:p>
    <w:p w:rsidR="00B3111F" w:rsidRDefault="00B3111F" w:rsidP="00ED00A5">
      <w:pPr>
        <w:spacing w:line="276" w:lineRule="auto"/>
        <w:rPr>
          <w:rFonts w:ascii="Arial" w:hAnsi="Arial" w:cs="Arial"/>
        </w:rPr>
      </w:pPr>
    </w:p>
    <w:p w:rsidR="00B3111F" w:rsidRDefault="00B3111F" w:rsidP="00ED00A5">
      <w:pPr>
        <w:spacing w:line="276" w:lineRule="auto"/>
        <w:rPr>
          <w:rFonts w:ascii="Arial" w:hAnsi="Arial" w:cs="Arial"/>
        </w:rPr>
      </w:pPr>
    </w:p>
    <w:p w:rsidR="00B3111F" w:rsidRPr="00ED00A5" w:rsidRDefault="00B3111F" w:rsidP="00ED00A5">
      <w:pPr>
        <w:spacing w:line="276" w:lineRule="auto"/>
        <w:rPr>
          <w:rFonts w:ascii="Arial" w:hAnsi="Arial" w:cs="Arial"/>
        </w:rPr>
      </w:pPr>
    </w:p>
    <w:sectPr w:rsidR="00B3111F" w:rsidRPr="00ED00A5">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66B9"/>
    <w:multiLevelType w:val="hybridMultilevel"/>
    <w:tmpl w:val="1904FAB2"/>
    <w:lvl w:ilvl="0" w:tplc="0F56BABA">
      <w:start w:val="1"/>
      <w:numFmt w:val="bullet"/>
      <w:lvlText w:val=""/>
      <w:lvlJc w:val="left"/>
      <w:pPr>
        <w:tabs>
          <w:tab w:val="num" w:pos="720"/>
        </w:tabs>
        <w:ind w:left="720" w:hanging="360"/>
      </w:pPr>
      <w:rPr>
        <w:rFonts w:ascii="Wingdings 3" w:hAnsi="Wingdings 3" w:hint="default"/>
      </w:rPr>
    </w:lvl>
    <w:lvl w:ilvl="1" w:tplc="06228FEA" w:tentative="1">
      <w:start w:val="1"/>
      <w:numFmt w:val="bullet"/>
      <w:lvlText w:val=""/>
      <w:lvlJc w:val="left"/>
      <w:pPr>
        <w:tabs>
          <w:tab w:val="num" w:pos="1440"/>
        </w:tabs>
        <w:ind w:left="1440" w:hanging="360"/>
      </w:pPr>
      <w:rPr>
        <w:rFonts w:ascii="Wingdings 3" w:hAnsi="Wingdings 3" w:hint="default"/>
      </w:rPr>
    </w:lvl>
    <w:lvl w:ilvl="2" w:tplc="76C49D08" w:tentative="1">
      <w:start w:val="1"/>
      <w:numFmt w:val="bullet"/>
      <w:lvlText w:val=""/>
      <w:lvlJc w:val="left"/>
      <w:pPr>
        <w:tabs>
          <w:tab w:val="num" w:pos="2160"/>
        </w:tabs>
        <w:ind w:left="2160" w:hanging="360"/>
      </w:pPr>
      <w:rPr>
        <w:rFonts w:ascii="Wingdings 3" w:hAnsi="Wingdings 3" w:hint="default"/>
      </w:rPr>
    </w:lvl>
    <w:lvl w:ilvl="3" w:tplc="E5F224E6" w:tentative="1">
      <w:start w:val="1"/>
      <w:numFmt w:val="bullet"/>
      <w:lvlText w:val=""/>
      <w:lvlJc w:val="left"/>
      <w:pPr>
        <w:tabs>
          <w:tab w:val="num" w:pos="2880"/>
        </w:tabs>
        <w:ind w:left="2880" w:hanging="360"/>
      </w:pPr>
      <w:rPr>
        <w:rFonts w:ascii="Wingdings 3" w:hAnsi="Wingdings 3" w:hint="default"/>
      </w:rPr>
    </w:lvl>
    <w:lvl w:ilvl="4" w:tplc="DC8A4D4A" w:tentative="1">
      <w:start w:val="1"/>
      <w:numFmt w:val="bullet"/>
      <w:lvlText w:val=""/>
      <w:lvlJc w:val="left"/>
      <w:pPr>
        <w:tabs>
          <w:tab w:val="num" w:pos="3600"/>
        </w:tabs>
        <w:ind w:left="3600" w:hanging="360"/>
      </w:pPr>
      <w:rPr>
        <w:rFonts w:ascii="Wingdings 3" w:hAnsi="Wingdings 3" w:hint="default"/>
      </w:rPr>
    </w:lvl>
    <w:lvl w:ilvl="5" w:tplc="77D48B46" w:tentative="1">
      <w:start w:val="1"/>
      <w:numFmt w:val="bullet"/>
      <w:lvlText w:val=""/>
      <w:lvlJc w:val="left"/>
      <w:pPr>
        <w:tabs>
          <w:tab w:val="num" w:pos="4320"/>
        </w:tabs>
        <w:ind w:left="4320" w:hanging="360"/>
      </w:pPr>
      <w:rPr>
        <w:rFonts w:ascii="Wingdings 3" w:hAnsi="Wingdings 3" w:hint="default"/>
      </w:rPr>
    </w:lvl>
    <w:lvl w:ilvl="6" w:tplc="99DE6164" w:tentative="1">
      <w:start w:val="1"/>
      <w:numFmt w:val="bullet"/>
      <w:lvlText w:val=""/>
      <w:lvlJc w:val="left"/>
      <w:pPr>
        <w:tabs>
          <w:tab w:val="num" w:pos="5040"/>
        </w:tabs>
        <w:ind w:left="5040" w:hanging="360"/>
      </w:pPr>
      <w:rPr>
        <w:rFonts w:ascii="Wingdings 3" w:hAnsi="Wingdings 3" w:hint="default"/>
      </w:rPr>
    </w:lvl>
    <w:lvl w:ilvl="7" w:tplc="D21894E2" w:tentative="1">
      <w:start w:val="1"/>
      <w:numFmt w:val="bullet"/>
      <w:lvlText w:val=""/>
      <w:lvlJc w:val="left"/>
      <w:pPr>
        <w:tabs>
          <w:tab w:val="num" w:pos="5760"/>
        </w:tabs>
        <w:ind w:left="5760" w:hanging="360"/>
      </w:pPr>
      <w:rPr>
        <w:rFonts w:ascii="Wingdings 3" w:hAnsi="Wingdings 3" w:hint="default"/>
      </w:rPr>
    </w:lvl>
    <w:lvl w:ilvl="8" w:tplc="36581C32" w:tentative="1">
      <w:start w:val="1"/>
      <w:numFmt w:val="bullet"/>
      <w:lvlText w:val=""/>
      <w:lvlJc w:val="left"/>
      <w:pPr>
        <w:tabs>
          <w:tab w:val="num" w:pos="6480"/>
        </w:tabs>
        <w:ind w:left="6480" w:hanging="360"/>
      </w:pPr>
      <w:rPr>
        <w:rFonts w:ascii="Wingdings 3" w:hAnsi="Wingdings 3" w:hint="default"/>
      </w:rPr>
    </w:lvl>
  </w:abstractNum>
  <w:abstractNum w:abstractNumId="1">
    <w:nsid w:val="012F229B"/>
    <w:multiLevelType w:val="hybridMultilevel"/>
    <w:tmpl w:val="928EB996"/>
    <w:lvl w:ilvl="0" w:tplc="40381082">
      <w:start w:val="1"/>
      <w:numFmt w:val="bullet"/>
      <w:lvlText w:val=""/>
      <w:lvlJc w:val="left"/>
      <w:pPr>
        <w:tabs>
          <w:tab w:val="num" w:pos="720"/>
        </w:tabs>
        <w:ind w:left="720" w:hanging="360"/>
      </w:pPr>
      <w:rPr>
        <w:rFonts w:ascii="Wingdings 2" w:hAnsi="Wingdings 2" w:hint="default"/>
      </w:rPr>
    </w:lvl>
    <w:lvl w:ilvl="1" w:tplc="B9047584" w:tentative="1">
      <w:start w:val="1"/>
      <w:numFmt w:val="bullet"/>
      <w:lvlText w:val=""/>
      <w:lvlJc w:val="left"/>
      <w:pPr>
        <w:tabs>
          <w:tab w:val="num" w:pos="1440"/>
        </w:tabs>
        <w:ind w:left="1440" w:hanging="360"/>
      </w:pPr>
      <w:rPr>
        <w:rFonts w:ascii="Wingdings 2" w:hAnsi="Wingdings 2" w:hint="default"/>
      </w:rPr>
    </w:lvl>
    <w:lvl w:ilvl="2" w:tplc="BC963AEA" w:tentative="1">
      <w:start w:val="1"/>
      <w:numFmt w:val="bullet"/>
      <w:lvlText w:val=""/>
      <w:lvlJc w:val="left"/>
      <w:pPr>
        <w:tabs>
          <w:tab w:val="num" w:pos="2160"/>
        </w:tabs>
        <w:ind w:left="2160" w:hanging="360"/>
      </w:pPr>
      <w:rPr>
        <w:rFonts w:ascii="Wingdings 2" w:hAnsi="Wingdings 2" w:hint="default"/>
      </w:rPr>
    </w:lvl>
    <w:lvl w:ilvl="3" w:tplc="8ABA6FD4" w:tentative="1">
      <w:start w:val="1"/>
      <w:numFmt w:val="bullet"/>
      <w:lvlText w:val=""/>
      <w:lvlJc w:val="left"/>
      <w:pPr>
        <w:tabs>
          <w:tab w:val="num" w:pos="2880"/>
        </w:tabs>
        <w:ind w:left="2880" w:hanging="360"/>
      </w:pPr>
      <w:rPr>
        <w:rFonts w:ascii="Wingdings 2" w:hAnsi="Wingdings 2" w:hint="default"/>
      </w:rPr>
    </w:lvl>
    <w:lvl w:ilvl="4" w:tplc="822680E0" w:tentative="1">
      <w:start w:val="1"/>
      <w:numFmt w:val="bullet"/>
      <w:lvlText w:val=""/>
      <w:lvlJc w:val="left"/>
      <w:pPr>
        <w:tabs>
          <w:tab w:val="num" w:pos="3600"/>
        </w:tabs>
        <w:ind w:left="3600" w:hanging="360"/>
      </w:pPr>
      <w:rPr>
        <w:rFonts w:ascii="Wingdings 2" w:hAnsi="Wingdings 2" w:hint="default"/>
      </w:rPr>
    </w:lvl>
    <w:lvl w:ilvl="5" w:tplc="A544BBD4" w:tentative="1">
      <w:start w:val="1"/>
      <w:numFmt w:val="bullet"/>
      <w:lvlText w:val=""/>
      <w:lvlJc w:val="left"/>
      <w:pPr>
        <w:tabs>
          <w:tab w:val="num" w:pos="4320"/>
        </w:tabs>
        <w:ind w:left="4320" w:hanging="360"/>
      </w:pPr>
      <w:rPr>
        <w:rFonts w:ascii="Wingdings 2" w:hAnsi="Wingdings 2" w:hint="default"/>
      </w:rPr>
    </w:lvl>
    <w:lvl w:ilvl="6" w:tplc="56963BAC" w:tentative="1">
      <w:start w:val="1"/>
      <w:numFmt w:val="bullet"/>
      <w:lvlText w:val=""/>
      <w:lvlJc w:val="left"/>
      <w:pPr>
        <w:tabs>
          <w:tab w:val="num" w:pos="5040"/>
        </w:tabs>
        <w:ind w:left="5040" w:hanging="360"/>
      </w:pPr>
      <w:rPr>
        <w:rFonts w:ascii="Wingdings 2" w:hAnsi="Wingdings 2" w:hint="default"/>
      </w:rPr>
    </w:lvl>
    <w:lvl w:ilvl="7" w:tplc="949E1C1C" w:tentative="1">
      <w:start w:val="1"/>
      <w:numFmt w:val="bullet"/>
      <w:lvlText w:val=""/>
      <w:lvlJc w:val="left"/>
      <w:pPr>
        <w:tabs>
          <w:tab w:val="num" w:pos="5760"/>
        </w:tabs>
        <w:ind w:left="5760" w:hanging="360"/>
      </w:pPr>
      <w:rPr>
        <w:rFonts w:ascii="Wingdings 2" w:hAnsi="Wingdings 2" w:hint="default"/>
      </w:rPr>
    </w:lvl>
    <w:lvl w:ilvl="8" w:tplc="A2A2BD44" w:tentative="1">
      <w:start w:val="1"/>
      <w:numFmt w:val="bullet"/>
      <w:lvlText w:val=""/>
      <w:lvlJc w:val="left"/>
      <w:pPr>
        <w:tabs>
          <w:tab w:val="num" w:pos="6480"/>
        </w:tabs>
        <w:ind w:left="6480" w:hanging="360"/>
      </w:pPr>
      <w:rPr>
        <w:rFonts w:ascii="Wingdings 2" w:hAnsi="Wingdings 2" w:hint="default"/>
      </w:rPr>
    </w:lvl>
  </w:abstractNum>
  <w:abstractNum w:abstractNumId="2">
    <w:nsid w:val="06965F8F"/>
    <w:multiLevelType w:val="hybridMultilevel"/>
    <w:tmpl w:val="87B21E9E"/>
    <w:lvl w:ilvl="0" w:tplc="ECB2024C">
      <w:start w:val="1"/>
      <w:numFmt w:val="decimal"/>
      <w:lvlText w:val="%1)"/>
      <w:lvlJc w:val="left"/>
      <w:pPr>
        <w:tabs>
          <w:tab w:val="num" w:pos="720"/>
        </w:tabs>
        <w:ind w:left="720" w:hanging="360"/>
      </w:pPr>
    </w:lvl>
    <w:lvl w:ilvl="1" w:tplc="54DAC7A0" w:tentative="1">
      <w:start w:val="1"/>
      <w:numFmt w:val="decimal"/>
      <w:lvlText w:val="%2)"/>
      <w:lvlJc w:val="left"/>
      <w:pPr>
        <w:tabs>
          <w:tab w:val="num" w:pos="1440"/>
        </w:tabs>
        <w:ind w:left="1440" w:hanging="360"/>
      </w:pPr>
    </w:lvl>
    <w:lvl w:ilvl="2" w:tplc="E70C5F04" w:tentative="1">
      <w:start w:val="1"/>
      <w:numFmt w:val="decimal"/>
      <w:lvlText w:val="%3)"/>
      <w:lvlJc w:val="left"/>
      <w:pPr>
        <w:tabs>
          <w:tab w:val="num" w:pos="2160"/>
        </w:tabs>
        <w:ind w:left="2160" w:hanging="360"/>
      </w:pPr>
    </w:lvl>
    <w:lvl w:ilvl="3" w:tplc="8528D2EC" w:tentative="1">
      <w:start w:val="1"/>
      <w:numFmt w:val="decimal"/>
      <w:lvlText w:val="%4)"/>
      <w:lvlJc w:val="left"/>
      <w:pPr>
        <w:tabs>
          <w:tab w:val="num" w:pos="2880"/>
        </w:tabs>
        <w:ind w:left="2880" w:hanging="360"/>
      </w:pPr>
    </w:lvl>
    <w:lvl w:ilvl="4" w:tplc="58C4E96A" w:tentative="1">
      <w:start w:val="1"/>
      <w:numFmt w:val="decimal"/>
      <w:lvlText w:val="%5)"/>
      <w:lvlJc w:val="left"/>
      <w:pPr>
        <w:tabs>
          <w:tab w:val="num" w:pos="3600"/>
        </w:tabs>
        <w:ind w:left="3600" w:hanging="360"/>
      </w:pPr>
    </w:lvl>
    <w:lvl w:ilvl="5" w:tplc="4434D972" w:tentative="1">
      <w:start w:val="1"/>
      <w:numFmt w:val="decimal"/>
      <w:lvlText w:val="%6)"/>
      <w:lvlJc w:val="left"/>
      <w:pPr>
        <w:tabs>
          <w:tab w:val="num" w:pos="4320"/>
        </w:tabs>
        <w:ind w:left="4320" w:hanging="360"/>
      </w:pPr>
    </w:lvl>
    <w:lvl w:ilvl="6" w:tplc="AE1CE5E0" w:tentative="1">
      <w:start w:val="1"/>
      <w:numFmt w:val="decimal"/>
      <w:lvlText w:val="%7)"/>
      <w:lvlJc w:val="left"/>
      <w:pPr>
        <w:tabs>
          <w:tab w:val="num" w:pos="5040"/>
        </w:tabs>
        <w:ind w:left="5040" w:hanging="360"/>
      </w:pPr>
    </w:lvl>
    <w:lvl w:ilvl="7" w:tplc="7A024434" w:tentative="1">
      <w:start w:val="1"/>
      <w:numFmt w:val="decimal"/>
      <w:lvlText w:val="%8)"/>
      <w:lvlJc w:val="left"/>
      <w:pPr>
        <w:tabs>
          <w:tab w:val="num" w:pos="5760"/>
        </w:tabs>
        <w:ind w:left="5760" w:hanging="360"/>
      </w:pPr>
    </w:lvl>
    <w:lvl w:ilvl="8" w:tplc="13669BD8" w:tentative="1">
      <w:start w:val="1"/>
      <w:numFmt w:val="decimal"/>
      <w:lvlText w:val="%9)"/>
      <w:lvlJc w:val="left"/>
      <w:pPr>
        <w:tabs>
          <w:tab w:val="num" w:pos="6480"/>
        </w:tabs>
        <w:ind w:left="6480" w:hanging="360"/>
      </w:pPr>
    </w:lvl>
  </w:abstractNum>
  <w:abstractNum w:abstractNumId="3">
    <w:nsid w:val="06DD6D1D"/>
    <w:multiLevelType w:val="hybridMultilevel"/>
    <w:tmpl w:val="28EAE65C"/>
    <w:lvl w:ilvl="0" w:tplc="6D2CAA2E">
      <w:numFmt w:val="bullet"/>
      <w:lvlText w:val="-"/>
      <w:lvlJc w:val="left"/>
      <w:pPr>
        <w:ind w:left="1065" w:hanging="360"/>
      </w:pPr>
      <w:rPr>
        <w:rFonts w:ascii="Calibri" w:eastAsiaTheme="minorHAnsi" w:hAnsi="Calibri" w:cstheme="minorBidi" w:hint="default"/>
      </w:rPr>
    </w:lvl>
    <w:lvl w:ilvl="1" w:tplc="10090003">
      <w:start w:val="1"/>
      <w:numFmt w:val="bullet"/>
      <w:lvlText w:val="o"/>
      <w:lvlJc w:val="left"/>
      <w:pPr>
        <w:ind w:left="1785" w:hanging="360"/>
      </w:pPr>
      <w:rPr>
        <w:rFonts w:ascii="Courier New" w:hAnsi="Courier New" w:cs="Courier New" w:hint="default"/>
      </w:rPr>
    </w:lvl>
    <w:lvl w:ilvl="2" w:tplc="10090005">
      <w:start w:val="1"/>
      <w:numFmt w:val="bullet"/>
      <w:lvlText w:val=""/>
      <w:lvlJc w:val="left"/>
      <w:pPr>
        <w:ind w:left="2505" w:hanging="360"/>
      </w:pPr>
      <w:rPr>
        <w:rFonts w:ascii="Wingdings" w:hAnsi="Wingdings" w:hint="default"/>
      </w:rPr>
    </w:lvl>
    <w:lvl w:ilvl="3" w:tplc="10090001">
      <w:start w:val="1"/>
      <w:numFmt w:val="bullet"/>
      <w:lvlText w:val=""/>
      <w:lvlJc w:val="left"/>
      <w:pPr>
        <w:ind w:left="3225" w:hanging="360"/>
      </w:pPr>
      <w:rPr>
        <w:rFonts w:ascii="Symbol" w:hAnsi="Symbol" w:hint="default"/>
      </w:rPr>
    </w:lvl>
    <w:lvl w:ilvl="4" w:tplc="10090003" w:tentative="1">
      <w:start w:val="1"/>
      <w:numFmt w:val="bullet"/>
      <w:lvlText w:val="o"/>
      <w:lvlJc w:val="left"/>
      <w:pPr>
        <w:ind w:left="3945" w:hanging="360"/>
      </w:pPr>
      <w:rPr>
        <w:rFonts w:ascii="Courier New" w:hAnsi="Courier New" w:cs="Courier New" w:hint="default"/>
      </w:rPr>
    </w:lvl>
    <w:lvl w:ilvl="5" w:tplc="10090005" w:tentative="1">
      <w:start w:val="1"/>
      <w:numFmt w:val="bullet"/>
      <w:lvlText w:val=""/>
      <w:lvlJc w:val="left"/>
      <w:pPr>
        <w:ind w:left="4665" w:hanging="360"/>
      </w:pPr>
      <w:rPr>
        <w:rFonts w:ascii="Wingdings" w:hAnsi="Wingdings" w:hint="default"/>
      </w:rPr>
    </w:lvl>
    <w:lvl w:ilvl="6" w:tplc="10090001" w:tentative="1">
      <w:start w:val="1"/>
      <w:numFmt w:val="bullet"/>
      <w:lvlText w:val=""/>
      <w:lvlJc w:val="left"/>
      <w:pPr>
        <w:ind w:left="5385" w:hanging="360"/>
      </w:pPr>
      <w:rPr>
        <w:rFonts w:ascii="Symbol" w:hAnsi="Symbol" w:hint="default"/>
      </w:rPr>
    </w:lvl>
    <w:lvl w:ilvl="7" w:tplc="10090003" w:tentative="1">
      <w:start w:val="1"/>
      <w:numFmt w:val="bullet"/>
      <w:lvlText w:val="o"/>
      <w:lvlJc w:val="left"/>
      <w:pPr>
        <w:ind w:left="6105" w:hanging="360"/>
      </w:pPr>
      <w:rPr>
        <w:rFonts w:ascii="Courier New" w:hAnsi="Courier New" w:cs="Courier New" w:hint="default"/>
      </w:rPr>
    </w:lvl>
    <w:lvl w:ilvl="8" w:tplc="10090005" w:tentative="1">
      <w:start w:val="1"/>
      <w:numFmt w:val="bullet"/>
      <w:lvlText w:val=""/>
      <w:lvlJc w:val="left"/>
      <w:pPr>
        <w:ind w:left="6825" w:hanging="360"/>
      </w:pPr>
      <w:rPr>
        <w:rFonts w:ascii="Wingdings" w:hAnsi="Wingdings" w:hint="default"/>
      </w:rPr>
    </w:lvl>
  </w:abstractNum>
  <w:abstractNum w:abstractNumId="4">
    <w:nsid w:val="079C1703"/>
    <w:multiLevelType w:val="hybridMultilevel"/>
    <w:tmpl w:val="FFCCC660"/>
    <w:lvl w:ilvl="0" w:tplc="FCFCD7AA">
      <w:start w:val="1"/>
      <w:numFmt w:val="bullet"/>
      <w:lvlText w:val=""/>
      <w:lvlJc w:val="left"/>
      <w:pPr>
        <w:tabs>
          <w:tab w:val="num" w:pos="720"/>
        </w:tabs>
        <w:ind w:left="720" w:hanging="360"/>
      </w:pPr>
      <w:rPr>
        <w:rFonts w:ascii="Wingdings 3" w:hAnsi="Wingdings 3" w:hint="default"/>
      </w:rPr>
    </w:lvl>
    <w:lvl w:ilvl="1" w:tplc="0CBA9896" w:tentative="1">
      <w:start w:val="1"/>
      <w:numFmt w:val="bullet"/>
      <w:lvlText w:val=""/>
      <w:lvlJc w:val="left"/>
      <w:pPr>
        <w:tabs>
          <w:tab w:val="num" w:pos="1440"/>
        </w:tabs>
        <w:ind w:left="1440" w:hanging="360"/>
      </w:pPr>
      <w:rPr>
        <w:rFonts w:ascii="Wingdings 3" w:hAnsi="Wingdings 3" w:hint="default"/>
      </w:rPr>
    </w:lvl>
    <w:lvl w:ilvl="2" w:tplc="2B6E71CA" w:tentative="1">
      <w:start w:val="1"/>
      <w:numFmt w:val="bullet"/>
      <w:lvlText w:val=""/>
      <w:lvlJc w:val="left"/>
      <w:pPr>
        <w:tabs>
          <w:tab w:val="num" w:pos="2160"/>
        </w:tabs>
        <w:ind w:left="2160" w:hanging="360"/>
      </w:pPr>
      <w:rPr>
        <w:rFonts w:ascii="Wingdings 3" w:hAnsi="Wingdings 3" w:hint="default"/>
      </w:rPr>
    </w:lvl>
    <w:lvl w:ilvl="3" w:tplc="DDC217D8" w:tentative="1">
      <w:start w:val="1"/>
      <w:numFmt w:val="bullet"/>
      <w:lvlText w:val=""/>
      <w:lvlJc w:val="left"/>
      <w:pPr>
        <w:tabs>
          <w:tab w:val="num" w:pos="2880"/>
        </w:tabs>
        <w:ind w:left="2880" w:hanging="360"/>
      </w:pPr>
      <w:rPr>
        <w:rFonts w:ascii="Wingdings 3" w:hAnsi="Wingdings 3" w:hint="default"/>
      </w:rPr>
    </w:lvl>
    <w:lvl w:ilvl="4" w:tplc="011CD972" w:tentative="1">
      <w:start w:val="1"/>
      <w:numFmt w:val="bullet"/>
      <w:lvlText w:val=""/>
      <w:lvlJc w:val="left"/>
      <w:pPr>
        <w:tabs>
          <w:tab w:val="num" w:pos="3600"/>
        </w:tabs>
        <w:ind w:left="3600" w:hanging="360"/>
      </w:pPr>
      <w:rPr>
        <w:rFonts w:ascii="Wingdings 3" w:hAnsi="Wingdings 3" w:hint="default"/>
      </w:rPr>
    </w:lvl>
    <w:lvl w:ilvl="5" w:tplc="AA90E1C0" w:tentative="1">
      <w:start w:val="1"/>
      <w:numFmt w:val="bullet"/>
      <w:lvlText w:val=""/>
      <w:lvlJc w:val="left"/>
      <w:pPr>
        <w:tabs>
          <w:tab w:val="num" w:pos="4320"/>
        </w:tabs>
        <w:ind w:left="4320" w:hanging="360"/>
      </w:pPr>
      <w:rPr>
        <w:rFonts w:ascii="Wingdings 3" w:hAnsi="Wingdings 3" w:hint="default"/>
      </w:rPr>
    </w:lvl>
    <w:lvl w:ilvl="6" w:tplc="3786A318" w:tentative="1">
      <w:start w:val="1"/>
      <w:numFmt w:val="bullet"/>
      <w:lvlText w:val=""/>
      <w:lvlJc w:val="left"/>
      <w:pPr>
        <w:tabs>
          <w:tab w:val="num" w:pos="5040"/>
        </w:tabs>
        <w:ind w:left="5040" w:hanging="360"/>
      </w:pPr>
      <w:rPr>
        <w:rFonts w:ascii="Wingdings 3" w:hAnsi="Wingdings 3" w:hint="default"/>
      </w:rPr>
    </w:lvl>
    <w:lvl w:ilvl="7" w:tplc="6D7A6398" w:tentative="1">
      <w:start w:val="1"/>
      <w:numFmt w:val="bullet"/>
      <w:lvlText w:val=""/>
      <w:lvlJc w:val="left"/>
      <w:pPr>
        <w:tabs>
          <w:tab w:val="num" w:pos="5760"/>
        </w:tabs>
        <w:ind w:left="5760" w:hanging="360"/>
      </w:pPr>
      <w:rPr>
        <w:rFonts w:ascii="Wingdings 3" w:hAnsi="Wingdings 3" w:hint="default"/>
      </w:rPr>
    </w:lvl>
    <w:lvl w:ilvl="8" w:tplc="42729DD0" w:tentative="1">
      <w:start w:val="1"/>
      <w:numFmt w:val="bullet"/>
      <w:lvlText w:val=""/>
      <w:lvlJc w:val="left"/>
      <w:pPr>
        <w:tabs>
          <w:tab w:val="num" w:pos="6480"/>
        </w:tabs>
        <w:ind w:left="6480" w:hanging="360"/>
      </w:pPr>
      <w:rPr>
        <w:rFonts w:ascii="Wingdings 3" w:hAnsi="Wingdings 3" w:hint="default"/>
      </w:rPr>
    </w:lvl>
  </w:abstractNum>
  <w:abstractNum w:abstractNumId="5">
    <w:nsid w:val="095B1D9C"/>
    <w:multiLevelType w:val="hybridMultilevel"/>
    <w:tmpl w:val="2BCC9BFA"/>
    <w:lvl w:ilvl="0" w:tplc="3D16D354">
      <w:start w:val="1"/>
      <w:numFmt w:val="bullet"/>
      <w:lvlText w:val=""/>
      <w:lvlJc w:val="left"/>
      <w:pPr>
        <w:tabs>
          <w:tab w:val="num" w:pos="720"/>
        </w:tabs>
        <w:ind w:left="720" w:hanging="360"/>
      </w:pPr>
      <w:rPr>
        <w:rFonts w:ascii="Wingdings 2" w:hAnsi="Wingdings 2" w:hint="default"/>
      </w:rPr>
    </w:lvl>
    <w:lvl w:ilvl="1" w:tplc="EAF68C8C" w:tentative="1">
      <w:start w:val="1"/>
      <w:numFmt w:val="bullet"/>
      <w:lvlText w:val=""/>
      <w:lvlJc w:val="left"/>
      <w:pPr>
        <w:tabs>
          <w:tab w:val="num" w:pos="1440"/>
        </w:tabs>
        <w:ind w:left="1440" w:hanging="360"/>
      </w:pPr>
      <w:rPr>
        <w:rFonts w:ascii="Wingdings 2" w:hAnsi="Wingdings 2" w:hint="default"/>
      </w:rPr>
    </w:lvl>
    <w:lvl w:ilvl="2" w:tplc="46DA976C" w:tentative="1">
      <w:start w:val="1"/>
      <w:numFmt w:val="bullet"/>
      <w:lvlText w:val=""/>
      <w:lvlJc w:val="left"/>
      <w:pPr>
        <w:tabs>
          <w:tab w:val="num" w:pos="2160"/>
        </w:tabs>
        <w:ind w:left="2160" w:hanging="360"/>
      </w:pPr>
      <w:rPr>
        <w:rFonts w:ascii="Wingdings 2" w:hAnsi="Wingdings 2" w:hint="default"/>
      </w:rPr>
    </w:lvl>
    <w:lvl w:ilvl="3" w:tplc="95E01C3E" w:tentative="1">
      <w:start w:val="1"/>
      <w:numFmt w:val="bullet"/>
      <w:lvlText w:val=""/>
      <w:lvlJc w:val="left"/>
      <w:pPr>
        <w:tabs>
          <w:tab w:val="num" w:pos="2880"/>
        </w:tabs>
        <w:ind w:left="2880" w:hanging="360"/>
      </w:pPr>
      <w:rPr>
        <w:rFonts w:ascii="Wingdings 2" w:hAnsi="Wingdings 2" w:hint="default"/>
      </w:rPr>
    </w:lvl>
    <w:lvl w:ilvl="4" w:tplc="FB4C3D8E" w:tentative="1">
      <w:start w:val="1"/>
      <w:numFmt w:val="bullet"/>
      <w:lvlText w:val=""/>
      <w:lvlJc w:val="left"/>
      <w:pPr>
        <w:tabs>
          <w:tab w:val="num" w:pos="3600"/>
        </w:tabs>
        <w:ind w:left="3600" w:hanging="360"/>
      </w:pPr>
      <w:rPr>
        <w:rFonts w:ascii="Wingdings 2" w:hAnsi="Wingdings 2" w:hint="default"/>
      </w:rPr>
    </w:lvl>
    <w:lvl w:ilvl="5" w:tplc="CA1666EE" w:tentative="1">
      <w:start w:val="1"/>
      <w:numFmt w:val="bullet"/>
      <w:lvlText w:val=""/>
      <w:lvlJc w:val="left"/>
      <w:pPr>
        <w:tabs>
          <w:tab w:val="num" w:pos="4320"/>
        </w:tabs>
        <w:ind w:left="4320" w:hanging="360"/>
      </w:pPr>
      <w:rPr>
        <w:rFonts w:ascii="Wingdings 2" w:hAnsi="Wingdings 2" w:hint="default"/>
      </w:rPr>
    </w:lvl>
    <w:lvl w:ilvl="6" w:tplc="49746618" w:tentative="1">
      <w:start w:val="1"/>
      <w:numFmt w:val="bullet"/>
      <w:lvlText w:val=""/>
      <w:lvlJc w:val="left"/>
      <w:pPr>
        <w:tabs>
          <w:tab w:val="num" w:pos="5040"/>
        </w:tabs>
        <w:ind w:left="5040" w:hanging="360"/>
      </w:pPr>
      <w:rPr>
        <w:rFonts w:ascii="Wingdings 2" w:hAnsi="Wingdings 2" w:hint="default"/>
      </w:rPr>
    </w:lvl>
    <w:lvl w:ilvl="7" w:tplc="02C21414" w:tentative="1">
      <w:start w:val="1"/>
      <w:numFmt w:val="bullet"/>
      <w:lvlText w:val=""/>
      <w:lvlJc w:val="left"/>
      <w:pPr>
        <w:tabs>
          <w:tab w:val="num" w:pos="5760"/>
        </w:tabs>
        <w:ind w:left="5760" w:hanging="360"/>
      </w:pPr>
      <w:rPr>
        <w:rFonts w:ascii="Wingdings 2" w:hAnsi="Wingdings 2" w:hint="default"/>
      </w:rPr>
    </w:lvl>
    <w:lvl w:ilvl="8" w:tplc="8F4CDA92" w:tentative="1">
      <w:start w:val="1"/>
      <w:numFmt w:val="bullet"/>
      <w:lvlText w:val=""/>
      <w:lvlJc w:val="left"/>
      <w:pPr>
        <w:tabs>
          <w:tab w:val="num" w:pos="6480"/>
        </w:tabs>
        <w:ind w:left="6480" w:hanging="360"/>
      </w:pPr>
      <w:rPr>
        <w:rFonts w:ascii="Wingdings 2" w:hAnsi="Wingdings 2" w:hint="default"/>
      </w:rPr>
    </w:lvl>
  </w:abstractNum>
  <w:abstractNum w:abstractNumId="6">
    <w:nsid w:val="096343E2"/>
    <w:multiLevelType w:val="hybridMultilevel"/>
    <w:tmpl w:val="F262417A"/>
    <w:lvl w:ilvl="0" w:tplc="37EE2C44">
      <w:start w:val="1"/>
      <w:numFmt w:val="bullet"/>
      <w:lvlText w:val=""/>
      <w:lvlJc w:val="left"/>
      <w:pPr>
        <w:tabs>
          <w:tab w:val="num" w:pos="720"/>
        </w:tabs>
        <w:ind w:left="720" w:hanging="360"/>
      </w:pPr>
      <w:rPr>
        <w:rFonts w:ascii="Wingdings 2" w:hAnsi="Wingdings 2" w:hint="default"/>
      </w:rPr>
    </w:lvl>
    <w:lvl w:ilvl="1" w:tplc="A71C802E" w:tentative="1">
      <w:start w:val="1"/>
      <w:numFmt w:val="bullet"/>
      <w:lvlText w:val=""/>
      <w:lvlJc w:val="left"/>
      <w:pPr>
        <w:tabs>
          <w:tab w:val="num" w:pos="1440"/>
        </w:tabs>
        <w:ind w:left="1440" w:hanging="360"/>
      </w:pPr>
      <w:rPr>
        <w:rFonts w:ascii="Wingdings 2" w:hAnsi="Wingdings 2" w:hint="default"/>
      </w:rPr>
    </w:lvl>
    <w:lvl w:ilvl="2" w:tplc="D7185D6E" w:tentative="1">
      <w:start w:val="1"/>
      <w:numFmt w:val="bullet"/>
      <w:lvlText w:val=""/>
      <w:lvlJc w:val="left"/>
      <w:pPr>
        <w:tabs>
          <w:tab w:val="num" w:pos="2160"/>
        </w:tabs>
        <w:ind w:left="2160" w:hanging="360"/>
      </w:pPr>
      <w:rPr>
        <w:rFonts w:ascii="Wingdings 2" w:hAnsi="Wingdings 2" w:hint="default"/>
      </w:rPr>
    </w:lvl>
    <w:lvl w:ilvl="3" w:tplc="C66A5466" w:tentative="1">
      <w:start w:val="1"/>
      <w:numFmt w:val="bullet"/>
      <w:lvlText w:val=""/>
      <w:lvlJc w:val="left"/>
      <w:pPr>
        <w:tabs>
          <w:tab w:val="num" w:pos="2880"/>
        </w:tabs>
        <w:ind w:left="2880" w:hanging="360"/>
      </w:pPr>
      <w:rPr>
        <w:rFonts w:ascii="Wingdings 2" w:hAnsi="Wingdings 2" w:hint="default"/>
      </w:rPr>
    </w:lvl>
    <w:lvl w:ilvl="4" w:tplc="5A76E6A2" w:tentative="1">
      <w:start w:val="1"/>
      <w:numFmt w:val="bullet"/>
      <w:lvlText w:val=""/>
      <w:lvlJc w:val="left"/>
      <w:pPr>
        <w:tabs>
          <w:tab w:val="num" w:pos="3600"/>
        </w:tabs>
        <w:ind w:left="3600" w:hanging="360"/>
      </w:pPr>
      <w:rPr>
        <w:rFonts w:ascii="Wingdings 2" w:hAnsi="Wingdings 2" w:hint="default"/>
      </w:rPr>
    </w:lvl>
    <w:lvl w:ilvl="5" w:tplc="5D46AF4A" w:tentative="1">
      <w:start w:val="1"/>
      <w:numFmt w:val="bullet"/>
      <w:lvlText w:val=""/>
      <w:lvlJc w:val="left"/>
      <w:pPr>
        <w:tabs>
          <w:tab w:val="num" w:pos="4320"/>
        </w:tabs>
        <w:ind w:left="4320" w:hanging="360"/>
      </w:pPr>
      <w:rPr>
        <w:rFonts w:ascii="Wingdings 2" w:hAnsi="Wingdings 2" w:hint="default"/>
      </w:rPr>
    </w:lvl>
    <w:lvl w:ilvl="6" w:tplc="5F3A8D60" w:tentative="1">
      <w:start w:val="1"/>
      <w:numFmt w:val="bullet"/>
      <w:lvlText w:val=""/>
      <w:lvlJc w:val="left"/>
      <w:pPr>
        <w:tabs>
          <w:tab w:val="num" w:pos="5040"/>
        </w:tabs>
        <w:ind w:left="5040" w:hanging="360"/>
      </w:pPr>
      <w:rPr>
        <w:rFonts w:ascii="Wingdings 2" w:hAnsi="Wingdings 2" w:hint="default"/>
      </w:rPr>
    </w:lvl>
    <w:lvl w:ilvl="7" w:tplc="04A0C208" w:tentative="1">
      <w:start w:val="1"/>
      <w:numFmt w:val="bullet"/>
      <w:lvlText w:val=""/>
      <w:lvlJc w:val="left"/>
      <w:pPr>
        <w:tabs>
          <w:tab w:val="num" w:pos="5760"/>
        </w:tabs>
        <w:ind w:left="5760" w:hanging="360"/>
      </w:pPr>
      <w:rPr>
        <w:rFonts w:ascii="Wingdings 2" w:hAnsi="Wingdings 2" w:hint="default"/>
      </w:rPr>
    </w:lvl>
    <w:lvl w:ilvl="8" w:tplc="3E467DA0" w:tentative="1">
      <w:start w:val="1"/>
      <w:numFmt w:val="bullet"/>
      <w:lvlText w:val=""/>
      <w:lvlJc w:val="left"/>
      <w:pPr>
        <w:tabs>
          <w:tab w:val="num" w:pos="6480"/>
        </w:tabs>
        <w:ind w:left="6480" w:hanging="360"/>
      </w:pPr>
      <w:rPr>
        <w:rFonts w:ascii="Wingdings 2" w:hAnsi="Wingdings 2" w:hint="default"/>
      </w:rPr>
    </w:lvl>
  </w:abstractNum>
  <w:abstractNum w:abstractNumId="7">
    <w:nsid w:val="0CDC78DF"/>
    <w:multiLevelType w:val="hybridMultilevel"/>
    <w:tmpl w:val="7C5EAC9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D791F86"/>
    <w:multiLevelType w:val="hybridMultilevel"/>
    <w:tmpl w:val="264C734C"/>
    <w:lvl w:ilvl="0" w:tplc="C5BEA4EC">
      <w:start w:val="1"/>
      <w:numFmt w:val="bullet"/>
      <w:lvlText w:val=""/>
      <w:lvlJc w:val="left"/>
      <w:pPr>
        <w:tabs>
          <w:tab w:val="num" w:pos="720"/>
        </w:tabs>
        <w:ind w:left="720" w:hanging="360"/>
      </w:pPr>
      <w:rPr>
        <w:rFonts w:ascii="Wingdings 2" w:hAnsi="Wingdings 2" w:hint="default"/>
      </w:rPr>
    </w:lvl>
    <w:lvl w:ilvl="1" w:tplc="9CBC8692" w:tentative="1">
      <w:start w:val="1"/>
      <w:numFmt w:val="bullet"/>
      <w:lvlText w:val=""/>
      <w:lvlJc w:val="left"/>
      <w:pPr>
        <w:tabs>
          <w:tab w:val="num" w:pos="1440"/>
        </w:tabs>
        <w:ind w:left="1440" w:hanging="360"/>
      </w:pPr>
      <w:rPr>
        <w:rFonts w:ascii="Wingdings 2" w:hAnsi="Wingdings 2" w:hint="default"/>
      </w:rPr>
    </w:lvl>
    <w:lvl w:ilvl="2" w:tplc="2C0EA462" w:tentative="1">
      <w:start w:val="1"/>
      <w:numFmt w:val="bullet"/>
      <w:lvlText w:val=""/>
      <w:lvlJc w:val="left"/>
      <w:pPr>
        <w:tabs>
          <w:tab w:val="num" w:pos="2160"/>
        </w:tabs>
        <w:ind w:left="2160" w:hanging="360"/>
      </w:pPr>
      <w:rPr>
        <w:rFonts w:ascii="Wingdings 2" w:hAnsi="Wingdings 2" w:hint="default"/>
      </w:rPr>
    </w:lvl>
    <w:lvl w:ilvl="3" w:tplc="DEF62E30" w:tentative="1">
      <w:start w:val="1"/>
      <w:numFmt w:val="bullet"/>
      <w:lvlText w:val=""/>
      <w:lvlJc w:val="left"/>
      <w:pPr>
        <w:tabs>
          <w:tab w:val="num" w:pos="2880"/>
        </w:tabs>
        <w:ind w:left="2880" w:hanging="360"/>
      </w:pPr>
      <w:rPr>
        <w:rFonts w:ascii="Wingdings 2" w:hAnsi="Wingdings 2" w:hint="default"/>
      </w:rPr>
    </w:lvl>
    <w:lvl w:ilvl="4" w:tplc="394EAE22" w:tentative="1">
      <w:start w:val="1"/>
      <w:numFmt w:val="bullet"/>
      <w:lvlText w:val=""/>
      <w:lvlJc w:val="left"/>
      <w:pPr>
        <w:tabs>
          <w:tab w:val="num" w:pos="3600"/>
        </w:tabs>
        <w:ind w:left="3600" w:hanging="360"/>
      </w:pPr>
      <w:rPr>
        <w:rFonts w:ascii="Wingdings 2" w:hAnsi="Wingdings 2" w:hint="default"/>
      </w:rPr>
    </w:lvl>
    <w:lvl w:ilvl="5" w:tplc="F7E4A8A2" w:tentative="1">
      <w:start w:val="1"/>
      <w:numFmt w:val="bullet"/>
      <w:lvlText w:val=""/>
      <w:lvlJc w:val="left"/>
      <w:pPr>
        <w:tabs>
          <w:tab w:val="num" w:pos="4320"/>
        </w:tabs>
        <w:ind w:left="4320" w:hanging="360"/>
      </w:pPr>
      <w:rPr>
        <w:rFonts w:ascii="Wingdings 2" w:hAnsi="Wingdings 2" w:hint="default"/>
      </w:rPr>
    </w:lvl>
    <w:lvl w:ilvl="6" w:tplc="EFA42F5E" w:tentative="1">
      <w:start w:val="1"/>
      <w:numFmt w:val="bullet"/>
      <w:lvlText w:val=""/>
      <w:lvlJc w:val="left"/>
      <w:pPr>
        <w:tabs>
          <w:tab w:val="num" w:pos="5040"/>
        </w:tabs>
        <w:ind w:left="5040" w:hanging="360"/>
      </w:pPr>
      <w:rPr>
        <w:rFonts w:ascii="Wingdings 2" w:hAnsi="Wingdings 2" w:hint="default"/>
      </w:rPr>
    </w:lvl>
    <w:lvl w:ilvl="7" w:tplc="B53E8F8E" w:tentative="1">
      <w:start w:val="1"/>
      <w:numFmt w:val="bullet"/>
      <w:lvlText w:val=""/>
      <w:lvlJc w:val="left"/>
      <w:pPr>
        <w:tabs>
          <w:tab w:val="num" w:pos="5760"/>
        </w:tabs>
        <w:ind w:left="5760" w:hanging="360"/>
      </w:pPr>
      <w:rPr>
        <w:rFonts w:ascii="Wingdings 2" w:hAnsi="Wingdings 2" w:hint="default"/>
      </w:rPr>
    </w:lvl>
    <w:lvl w:ilvl="8" w:tplc="D6A89EFE" w:tentative="1">
      <w:start w:val="1"/>
      <w:numFmt w:val="bullet"/>
      <w:lvlText w:val=""/>
      <w:lvlJc w:val="left"/>
      <w:pPr>
        <w:tabs>
          <w:tab w:val="num" w:pos="6480"/>
        </w:tabs>
        <w:ind w:left="6480" w:hanging="360"/>
      </w:pPr>
      <w:rPr>
        <w:rFonts w:ascii="Wingdings 2" w:hAnsi="Wingdings 2" w:hint="default"/>
      </w:rPr>
    </w:lvl>
  </w:abstractNum>
  <w:abstractNum w:abstractNumId="9">
    <w:nsid w:val="11EF349B"/>
    <w:multiLevelType w:val="hybridMultilevel"/>
    <w:tmpl w:val="9B102D3C"/>
    <w:lvl w:ilvl="0" w:tplc="C310CCAC">
      <w:start w:val="1"/>
      <w:numFmt w:val="decimal"/>
      <w:lvlText w:val="%1."/>
      <w:lvlJc w:val="left"/>
      <w:pPr>
        <w:tabs>
          <w:tab w:val="num" w:pos="720"/>
        </w:tabs>
        <w:ind w:left="720" w:hanging="360"/>
      </w:pPr>
    </w:lvl>
    <w:lvl w:ilvl="1" w:tplc="96A25FFE">
      <w:start w:val="1"/>
      <w:numFmt w:val="decimal"/>
      <w:lvlText w:val="%2."/>
      <w:lvlJc w:val="left"/>
      <w:pPr>
        <w:tabs>
          <w:tab w:val="num" w:pos="1440"/>
        </w:tabs>
        <w:ind w:left="1440" w:hanging="360"/>
      </w:pPr>
    </w:lvl>
    <w:lvl w:ilvl="2" w:tplc="29C498C2" w:tentative="1">
      <w:start w:val="1"/>
      <w:numFmt w:val="decimal"/>
      <w:lvlText w:val="%3."/>
      <w:lvlJc w:val="left"/>
      <w:pPr>
        <w:tabs>
          <w:tab w:val="num" w:pos="2160"/>
        </w:tabs>
        <w:ind w:left="2160" w:hanging="360"/>
      </w:pPr>
    </w:lvl>
    <w:lvl w:ilvl="3" w:tplc="F18AC8D6" w:tentative="1">
      <w:start w:val="1"/>
      <w:numFmt w:val="decimal"/>
      <w:lvlText w:val="%4."/>
      <w:lvlJc w:val="left"/>
      <w:pPr>
        <w:tabs>
          <w:tab w:val="num" w:pos="2880"/>
        </w:tabs>
        <w:ind w:left="2880" w:hanging="360"/>
      </w:pPr>
    </w:lvl>
    <w:lvl w:ilvl="4" w:tplc="444C910C" w:tentative="1">
      <w:start w:val="1"/>
      <w:numFmt w:val="decimal"/>
      <w:lvlText w:val="%5."/>
      <w:lvlJc w:val="left"/>
      <w:pPr>
        <w:tabs>
          <w:tab w:val="num" w:pos="3600"/>
        </w:tabs>
        <w:ind w:left="3600" w:hanging="360"/>
      </w:pPr>
    </w:lvl>
    <w:lvl w:ilvl="5" w:tplc="162871D8" w:tentative="1">
      <w:start w:val="1"/>
      <w:numFmt w:val="decimal"/>
      <w:lvlText w:val="%6."/>
      <w:lvlJc w:val="left"/>
      <w:pPr>
        <w:tabs>
          <w:tab w:val="num" w:pos="4320"/>
        </w:tabs>
        <w:ind w:left="4320" w:hanging="360"/>
      </w:pPr>
    </w:lvl>
    <w:lvl w:ilvl="6" w:tplc="ECEE10BE" w:tentative="1">
      <w:start w:val="1"/>
      <w:numFmt w:val="decimal"/>
      <w:lvlText w:val="%7."/>
      <w:lvlJc w:val="left"/>
      <w:pPr>
        <w:tabs>
          <w:tab w:val="num" w:pos="5040"/>
        </w:tabs>
        <w:ind w:left="5040" w:hanging="360"/>
      </w:pPr>
    </w:lvl>
    <w:lvl w:ilvl="7" w:tplc="BC604B48" w:tentative="1">
      <w:start w:val="1"/>
      <w:numFmt w:val="decimal"/>
      <w:lvlText w:val="%8."/>
      <w:lvlJc w:val="left"/>
      <w:pPr>
        <w:tabs>
          <w:tab w:val="num" w:pos="5760"/>
        </w:tabs>
        <w:ind w:left="5760" w:hanging="360"/>
      </w:pPr>
    </w:lvl>
    <w:lvl w:ilvl="8" w:tplc="8C982CE6" w:tentative="1">
      <w:start w:val="1"/>
      <w:numFmt w:val="decimal"/>
      <w:lvlText w:val="%9."/>
      <w:lvlJc w:val="left"/>
      <w:pPr>
        <w:tabs>
          <w:tab w:val="num" w:pos="6480"/>
        </w:tabs>
        <w:ind w:left="6480" w:hanging="360"/>
      </w:pPr>
    </w:lvl>
  </w:abstractNum>
  <w:abstractNum w:abstractNumId="10">
    <w:nsid w:val="12AE4E6D"/>
    <w:multiLevelType w:val="hybridMultilevel"/>
    <w:tmpl w:val="F05208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3432C2A"/>
    <w:multiLevelType w:val="hybridMultilevel"/>
    <w:tmpl w:val="10107680"/>
    <w:lvl w:ilvl="0" w:tplc="C688D26C">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48E2E41"/>
    <w:multiLevelType w:val="hybridMultilevel"/>
    <w:tmpl w:val="68AE5420"/>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17D61168"/>
    <w:multiLevelType w:val="hybridMultilevel"/>
    <w:tmpl w:val="58BA728A"/>
    <w:lvl w:ilvl="0" w:tplc="EE168400">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8331BAF"/>
    <w:multiLevelType w:val="hybridMultilevel"/>
    <w:tmpl w:val="9A04263E"/>
    <w:lvl w:ilvl="0" w:tplc="A4968FC2">
      <w:start w:val="1"/>
      <w:numFmt w:val="bullet"/>
      <w:lvlText w:val="-"/>
      <w:lvlJc w:val="left"/>
      <w:pPr>
        <w:ind w:left="720" w:hanging="360"/>
      </w:pPr>
      <w:rPr>
        <w:rFonts w:ascii="Arial Narrow" w:eastAsiaTheme="minorHAnsi" w:hAnsi="Arial Narrow"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B205750"/>
    <w:multiLevelType w:val="hybridMultilevel"/>
    <w:tmpl w:val="AE66F3F4"/>
    <w:lvl w:ilvl="0" w:tplc="570A7A0E">
      <w:start w:val="1"/>
      <w:numFmt w:val="bullet"/>
      <w:lvlText w:val=""/>
      <w:lvlJc w:val="left"/>
      <w:pPr>
        <w:tabs>
          <w:tab w:val="num" w:pos="720"/>
        </w:tabs>
        <w:ind w:left="720" w:hanging="360"/>
      </w:pPr>
      <w:rPr>
        <w:rFonts w:ascii="Wingdings 3" w:hAnsi="Wingdings 3" w:hint="default"/>
      </w:rPr>
    </w:lvl>
    <w:lvl w:ilvl="1" w:tplc="D2B4E978" w:tentative="1">
      <w:start w:val="1"/>
      <w:numFmt w:val="bullet"/>
      <w:lvlText w:val=""/>
      <w:lvlJc w:val="left"/>
      <w:pPr>
        <w:tabs>
          <w:tab w:val="num" w:pos="1440"/>
        </w:tabs>
        <w:ind w:left="1440" w:hanging="360"/>
      </w:pPr>
      <w:rPr>
        <w:rFonts w:ascii="Wingdings 3" w:hAnsi="Wingdings 3" w:hint="default"/>
      </w:rPr>
    </w:lvl>
    <w:lvl w:ilvl="2" w:tplc="2BE426B4" w:tentative="1">
      <w:start w:val="1"/>
      <w:numFmt w:val="bullet"/>
      <w:lvlText w:val=""/>
      <w:lvlJc w:val="left"/>
      <w:pPr>
        <w:tabs>
          <w:tab w:val="num" w:pos="2160"/>
        </w:tabs>
        <w:ind w:left="2160" w:hanging="360"/>
      </w:pPr>
      <w:rPr>
        <w:rFonts w:ascii="Wingdings 3" w:hAnsi="Wingdings 3" w:hint="default"/>
      </w:rPr>
    </w:lvl>
    <w:lvl w:ilvl="3" w:tplc="418E64DE" w:tentative="1">
      <w:start w:val="1"/>
      <w:numFmt w:val="bullet"/>
      <w:lvlText w:val=""/>
      <w:lvlJc w:val="left"/>
      <w:pPr>
        <w:tabs>
          <w:tab w:val="num" w:pos="2880"/>
        </w:tabs>
        <w:ind w:left="2880" w:hanging="360"/>
      </w:pPr>
      <w:rPr>
        <w:rFonts w:ascii="Wingdings 3" w:hAnsi="Wingdings 3" w:hint="default"/>
      </w:rPr>
    </w:lvl>
    <w:lvl w:ilvl="4" w:tplc="044A00E2" w:tentative="1">
      <w:start w:val="1"/>
      <w:numFmt w:val="bullet"/>
      <w:lvlText w:val=""/>
      <w:lvlJc w:val="left"/>
      <w:pPr>
        <w:tabs>
          <w:tab w:val="num" w:pos="3600"/>
        </w:tabs>
        <w:ind w:left="3600" w:hanging="360"/>
      </w:pPr>
      <w:rPr>
        <w:rFonts w:ascii="Wingdings 3" w:hAnsi="Wingdings 3" w:hint="default"/>
      </w:rPr>
    </w:lvl>
    <w:lvl w:ilvl="5" w:tplc="2B909CF0" w:tentative="1">
      <w:start w:val="1"/>
      <w:numFmt w:val="bullet"/>
      <w:lvlText w:val=""/>
      <w:lvlJc w:val="left"/>
      <w:pPr>
        <w:tabs>
          <w:tab w:val="num" w:pos="4320"/>
        </w:tabs>
        <w:ind w:left="4320" w:hanging="360"/>
      </w:pPr>
      <w:rPr>
        <w:rFonts w:ascii="Wingdings 3" w:hAnsi="Wingdings 3" w:hint="default"/>
      </w:rPr>
    </w:lvl>
    <w:lvl w:ilvl="6" w:tplc="219A7C8C" w:tentative="1">
      <w:start w:val="1"/>
      <w:numFmt w:val="bullet"/>
      <w:lvlText w:val=""/>
      <w:lvlJc w:val="left"/>
      <w:pPr>
        <w:tabs>
          <w:tab w:val="num" w:pos="5040"/>
        </w:tabs>
        <w:ind w:left="5040" w:hanging="360"/>
      </w:pPr>
      <w:rPr>
        <w:rFonts w:ascii="Wingdings 3" w:hAnsi="Wingdings 3" w:hint="default"/>
      </w:rPr>
    </w:lvl>
    <w:lvl w:ilvl="7" w:tplc="76BA1F96" w:tentative="1">
      <w:start w:val="1"/>
      <w:numFmt w:val="bullet"/>
      <w:lvlText w:val=""/>
      <w:lvlJc w:val="left"/>
      <w:pPr>
        <w:tabs>
          <w:tab w:val="num" w:pos="5760"/>
        </w:tabs>
        <w:ind w:left="5760" w:hanging="360"/>
      </w:pPr>
      <w:rPr>
        <w:rFonts w:ascii="Wingdings 3" w:hAnsi="Wingdings 3" w:hint="default"/>
      </w:rPr>
    </w:lvl>
    <w:lvl w:ilvl="8" w:tplc="22D223AE" w:tentative="1">
      <w:start w:val="1"/>
      <w:numFmt w:val="bullet"/>
      <w:lvlText w:val=""/>
      <w:lvlJc w:val="left"/>
      <w:pPr>
        <w:tabs>
          <w:tab w:val="num" w:pos="6480"/>
        </w:tabs>
        <w:ind w:left="6480" w:hanging="360"/>
      </w:pPr>
      <w:rPr>
        <w:rFonts w:ascii="Wingdings 3" w:hAnsi="Wingdings 3" w:hint="default"/>
      </w:rPr>
    </w:lvl>
  </w:abstractNum>
  <w:abstractNum w:abstractNumId="16">
    <w:nsid w:val="1E8E6F3D"/>
    <w:multiLevelType w:val="hybridMultilevel"/>
    <w:tmpl w:val="848EAE40"/>
    <w:lvl w:ilvl="0" w:tplc="80443E0A">
      <w:start w:val="1"/>
      <w:numFmt w:val="bullet"/>
      <w:lvlText w:val="•"/>
      <w:lvlJc w:val="left"/>
      <w:pPr>
        <w:tabs>
          <w:tab w:val="num" w:pos="720"/>
        </w:tabs>
        <w:ind w:left="720" w:hanging="360"/>
      </w:pPr>
      <w:rPr>
        <w:rFonts w:ascii="Arial" w:hAnsi="Arial" w:hint="default"/>
      </w:rPr>
    </w:lvl>
    <w:lvl w:ilvl="1" w:tplc="68B69B78" w:tentative="1">
      <w:start w:val="1"/>
      <w:numFmt w:val="bullet"/>
      <w:lvlText w:val="•"/>
      <w:lvlJc w:val="left"/>
      <w:pPr>
        <w:tabs>
          <w:tab w:val="num" w:pos="1440"/>
        </w:tabs>
        <w:ind w:left="1440" w:hanging="360"/>
      </w:pPr>
      <w:rPr>
        <w:rFonts w:ascii="Arial" w:hAnsi="Arial" w:hint="default"/>
      </w:rPr>
    </w:lvl>
    <w:lvl w:ilvl="2" w:tplc="B7EEB7F8" w:tentative="1">
      <w:start w:val="1"/>
      <w:numFmt w:val="bullet"/>
      <w:lvlText w:val="•"/>
      <w:lvlJc w:val="left"/>
      <w:pPr>
        <w:tabs>
          <w:tab w:val="num" w:pos="2160"/>
        </w:tabs>
        <w:ind w:left="2160" w:hanging="360"/>
      </w:pPr>
      <w:rPr>
        <w:rFonts w:ascii="Arial" w:hAnsi="Arial" w:hint="default"/>
      </w:rPr>
    </w:lvl>
    <w:lvl w:ilvl="3" w:tplc="314821EC" w:tentative="1">
      <w:start w:val="1"/>
      <w:numFmt w:val="bullet"/>
      <w:lvlText w:val="•"/>
      <w:lvlJc w:val="left"/>
      <w:pPr>
        <w:tabs>
          <w:tab w:val="num" w:pos="2880"/>
        </w:tabs>
        <w:ind w:left="2880" w:hanging="360"/>
      </w:pPr>
      <w:rPr>
        <w:rFonts w:ascii="Arial" w:hAnsi="Arial" w:hint="default"/>
      </w:rPr>
    </w:lvl>
    <w:lvl w:ilvl="4" w:tplc="E4843B16" w:tentative="1">
      <w:start w:val="1"/>
      <w:numFmt w:val="bullet"/>
      <w:lvlText w:val="•"/>
      <w:lvlJc w:val="left"/>
      <w:pPr>
        <w:tabs>
          <w:tab w:val="num" w:pos="3600"/>
        </w:tabs>
        <w:ind w:left="3600" w:hanging="360"/>
      </w:pPr>
      <w:rPr>
        <w:rFonts w:ascii="Arial" w:hAnsi="Arial" w:hint="default"/>
      </w:rPr>
    </w:lvl>
    <w:lvl w:ilvl="5" w:tplc="3CFCF594" w:tentative="1">
      <w:start w:val="1"/>
      <w:numFmt w:val="bullet"/>
      <w:lvlText w:val="•"/>
      <w:lvlJc w:val="left"/>
      <w:pPr>
        <w:tabs>
          <w:tab w:val="num" w:pos="4320"/>
        </w:tabs>
        <w:ind w:left="4320" w:hanging="360"/>
      </w:pPr>
      <w:rPr>
        <w:rFonts w:ascii="Arial" w:hAnsi="Arial" w:hint="default"/>
      </w:rPr>
    </w:lvl>
    <w:lvl w:ilvl="6" w:tplc="E882830C" w:tentative="1">
      <w:start w:val="1"/>
      <w:numFmt w:val="bullet"/>
      <w:lvlText w:val="•"/>
      <w:lvlJc w:val="left"/>
      <w:pPr>
        <w:tabs>
          <w:tab w:val="num" w:pos="5040"/>
        </w:tabs>
        <w:ind w:left="5040" w:hanging="360"/>
      </w:pPr>
      <w:rPr>
        <w:rFonts w:ascii="Arial" w:hAnsi="Arial" w:hint="default"/>
      </w:rPr>
    </w:lvl>
    <w:lvl w:ilvl="7" w:tplc="D288402A" w:tentative="1">
      <w:start w:val="1"/>
      <w:numFmt w:val="bullet"/>
      <w:lvlText w:val="•"/>
      <w:lvlJc w:val="left"/>
      <w:pPr>
        <w:tabs>
          <w:tab w:val="num" w:pos="5760"/>
        </w:tabs>
        <w:ind w:left="5760" w:hanging="360"/>
      </w:pPr>
      <w:rPr>
        <w:rFonts w:ascii="Arial" w:hAnsi="Arial" w:hint="default"/>
      </w:rPr>
    </w:lvl>
    <w:lvl w:ilvl="8" w:tplc="DB422F04" w:tentative="1">
      <w:start w:val="1"/>
      <w:numFmt w:val="bullet"/>
      <w:lvlText w:val="•"/>
      <w:lvlJc w:val="left"/>
      <w:pPr>
        <w:tabs>
          <w:tab w:val="num" w:pos="6480"/>
        </w:tabs>
        <w:ind w:left="6480" w:hanging="360"/>
      </w:pPr>
      <w:rPr>
        <w:rFonts w:ascii="Arial" w:hAnsi="Arial" w:hint="default"/>
      </w:rPr>
    </w:lvl>
  </w:abstractNum>
  <w:abstractNum w:abstractNumId="17">
    <w:nsid w:val="226C3305"/>
    <w:multiLevelType w:val="hybridMultilevel"/>
    <w:tmpl w:val="00D2B106"/>
    <w:lvl w:ilvl="0" w:tplc="AC1C5370">
      <w:start w:val="1"/>
      <w:numFmt w:val="bullet"/>
      <w:lvlText w:val=""/>
      <w:lvlJc w:val="left"/>
      <w:pPr>
        <w:tabs>
          <w:tab w:val="num" w:pos="720"/>
        </w:tabs>
        <w:ind w:left="720" w:hanging="360"/>
      </w:pPr>
      <w:rPr>
        <w:rFonts w:ascii="Wingdings 3" w:hAnsi="Wingdings 3" w:hint="default"/>
      </w:rPr>
    </w:lvl>
    <w:lvl w:ilvl="1" w:tplc="56127A34" w:tentative="1">
      <w:start w:val="1"/>
      <w:numFmt w:val="bullet"/>
      <w:lvlText w:val=""/>
      <w:lvlJc w:val="left"/>
      <w:pPr>
        <w:tabs>
          <w:tab w:val="num" w:pos="1440"/>
        </w:tabs>
        <w:ind w:left="1440" w:hanging="360"/>
      </w:pPr>
      <w:rPr>
        <w:rFonts w:ascii="Wingdings 3" w:hAnsi="Wingdings 3" w:hint="default"/>
      </w:rPr>
    </w:lvl>
    <w:lvl w:ilvl="2" w:tplc="C2C22A5A" w:tentative="1">
      <w:start w:val="1"/>
      <w:numFmt w:val="bullet"/>
      <w:lvlText w:val=""/>
      <w:lvlJc w:val="left"/>
      <w:pPr>
        <w:tabs>
          <w:tab w:val="num" w:pos="2160"/>
        </w:tabs>
        <w:ind w:left="2160" w:hanging="360"/>
      </w:pPr>
      <w:rPr>
        <w:rFonts w:ascii="Wingdings 3" w:hAnsi="Wingdings 3" w:hint="default"/>
      </w:rPr>
    </w:lvl>
    <w:lvl w:ilvl="3" w:tplc="0CEAEA06" w:tentative="1">
      <w:start w:val="1"/>
      <w:numFmt w:val="bullet"/>
      <w:lvlText w:val=""/>
      <w:lvlJc w:val="left"/>
      <w:pPr>
        <w:tabs>
          <w:tab w:val="num" w:pos="2880"/>
        </w:tabs>
        <w:ind w:left="2880" w:hanging="360"/>
      </w:pPr>
      <w:rPr>
        <w:rFonts w:ascii="Wingdings 3" w:hAnsi="Wingdings 3" w:hint="default"/>
      </w:rPr>
    </w:lvl>
    <w:lvl w:ilvl="4" w:tplc="A426B4D2" w:tentative="1">
      <w:start w:val="1"/>
      <w:numFmt w:val="bullet"/>
      <w:lvlText w:val=""/>
      <w:lvlJc w:val="left"/>
      <w:pPr>
        <w:tabs>
          <w:tab w:val="num" w:pos="3600"/>
        </w:tabs>
        <w:ind w:left="3600" w:hanging="360"/>
      </w:pPr>
      <w:rPr>
        <w:rFonts w:ascii="Wingdings 3" w:hAnsi="Wingdings 3" w:hint="default"/>
      </w:rPr>
    </w:lvl>
    <w:lvl w:ilvl="5" w:tplc="614860B8" w:tentative="1">
      <w:start w:val="1"/>
      <w:numFmt w:val="bullet"/>
      <w:lvlText w:val=""/>
      <w:lvlJc w:val="left"/>
      <w:pPr>
        <w:tabs>
          <w:tab w:val="num" w:pos="4320"/>
        </w:tabs>
        <w:ind w:left="4320" w:hanging="360"/>
      </w:pPr>
      <w:rPr>
        <w:rFonts w:ascii="Wingdings 3" w:hAnsi="Wingdings 3" w:hint="default"/>
      </w:rPr>
    </w:lvl>
    <w:lvl w:ilvl="6" w:tplc="E9561462" w:tentative="1">
      <w:start w:val="1"/>
      <w:numFmt w:val="bullet"/>
      <w:lvlText w:val=""/>
      <w:lvlJc w:val="left"/>
      <w:pPr>
        <w:tabs>
          <w:tab w:val="num" w:pos="5040"/>
        </w:tabs>
        <w:ind w:left="5040" w:hanging="360"/>
      </w:pPr>
      <w:rPr>
        <w:rFonts w:ascii="Wingdings 3" w:hAnsi="Wingdings 3" w:hint="default"/>
      </w:rPr>
    </w:lvl>
    <w:lvl w:ilvl="7" w:tplc="6EAAD9AA" w:tentative="1">
      <w:start w:val="1"/>
      <w:numFmt w:val="bullet"/>
      <w:lvlText w:val=""/>
      <w:lvlJc w:val="left"/>
      <w:pPr>
        <w:tabs>
          <w:tab w:val="num" w:pos="5760"/>
        </w:tabs>
        <w:ind w:left="5760" w:hanging="360"/>
      </w:pPr>
      <w:rPr>
        <w:rFonts w:ascii="Wingdings 3" w:hAnsi="Wingdings 3" w:hint="default"/>
      </w:rPr>
    </w:lvl>
    <w:lvl w:ilvl="8" w:tplc="FE943D86" w:tentative="1">
      <w:start w:val="1"/>
      <w:numFmt w:val="bullet"/>
      <w:lvlText w:val=""/>
      <w:lvlJc w:val="left"/>
      <w:pPr>
        <w:tabs>
          <w:tab w:val="num" w:pos="6480"/>
        </w:tabs>
        <w:ind w:left="6480" w:hanging="360"/>
      </w:pPr>
      <w:rPr>
        <w:rFonts w:ascii="Wingdings 3" w:hAnsi="Wingdings 3" w:hint="default"/>
      </w:rPr>
    </w:lvl>
  </w:abstractNum>
  <w:abstractNum w:abstractNumId="18">
    <w:nsid w:val="28771F08"/>
    <w:multiLevelType w:val="hybridMultilevel"/>
    <w:tmpl w:val="4DDC73CA"/>
    <w:lvl w:ilvl="0" w:tplc="920EB4B2">
      <w:start w:val="1"/>
      <w:numFmt w:val="bullet"/>
      <w:lvlText w:val=""/>
      <w:lvlJc w:val="left"/>
      <w:pPr>
        <w:tabs>
          <w:tab w:val="num" w:pos="720"/>
        </w:tabs>
        <w:ind w:left="720" w:hanging="360"/>
      </w:pPr>
      <w:rPr>
        <w:rFonts w:ascii="Wingdings 3" w:hAnsi="Wingdings 3" w:hint="default"/>
      </w:rPr>
    </w:lvl>
    <w:lvl w:ilvl="1" w:tplc="8D1CFD1E" w:tentative="1">
      <w:start w:val="1"/>
      <w:numFmt w:val="bullet"/>
      <w:lvlText w:val=""/>
      <w:lvlJc w:val="left"/>
      <w:pPr>
        <w:tabs>
          <w:tab w:val="num" w:pos="1440"/>
        </w:tabs>
        <w:ind w:left="1440" w:hanging="360"/>
      </w:pPr>
      <w:rPr>
        <w:rFonts w:ascii="Wingdings 3" w:hAnsi="Wingdings 3" w:hint="default"/>
      </w:rPr>
    </w:lvl>
    <w:lvl w:ilvl="2" w:tplc="EF4E2B32" w:tentative="1">
      <w:start w:val="1"/>
      <w:numFmt w:val="bullet"/>
      <w:lvlText w:val=""/>
      <w:lvlJc w:val="left"/>
      <w:pPr>
        <w:tabs>
          <w:tab w:val="num" w:pos="2160"/>
        </w:tabs>
        <w:ind w:left="2160" w:hanging="360"/>
      </w:pPr>
      <w:rPr>
        <w:rFonts w:ascii="Wingdings 3" w:hAnsi="Wingdings 3" w:hint="default"/>
      </w:rPr>
    </w:lvl>
    <w:lvl w:ilvl="3" w:tplc="8C809594" w:tentative="1">
      <w:start w:val="1"/>
      <w:numFmt w:val="bullet"/>
      <w:lvlText w:val=""/>
      <w:lvlJc w:val="left"/>
      <w:pPr>
        <w:tabs>
          <w:tab w:val="num" w:pos="2880"/>
        </w:tabs>
        <w:ind w:left="2880" w:hanging="360"/>
      </w:pPr>
      <w:rPr>
        <w:rFonts w:ascii="Wingdings 3" w:hAnsi="Wingdings 3" w:hint="default"/>
      </w:rPr>
    </w:lvl>
    <w:lvl w:ilvl="4" w:tplc="FC805BA8" w:tentative="1">
      <w:start w:val="1"/>
      <w:numFmt w:val="bullet"/>
      <w:lvlText w:val=""/>
      <w:lvlJc w:val="left"/>
      <w:pPr>
        <w:tabs>
          <w:tab w:val="num" w:pos="3600"/>
        </w:tabs>
        <w:ind w:left="3600" w:hanging="360"/>
      </w:pPr>
      <w:rPr>
        <w:rFonts w:ascii="Wingdings 3" w:hAnsi="Wingdings 3" w:hint="default"/>
      </w:rPr>
    </w:lvl>
    <w:lvl w:ilvl="5" w:tplc="D4F66068" w:tentative="1">
      <w:start w:val="1"/>
      <w:numFmt w:val="bullet"/>
      <w:lvlText w:val=""/>
      <w:lvlJc w:val="left"/>
      <w:pPr>
        <w:tabs>
          <w:tab w:val="num" w:pos="4320"/>
        </w:tabs>
        <w:ind w:left="4320" w:hanging="360"/>
      </w:pPr>
      <w:rPr>
        <w:rFonts w:ascii="Wingdings 3" w:hAnsi="Wingdings 3" w:hint="default"/>
      </w:rPr>
    </w:lvl>
    <w:lvl w:ilvl="6" w:tplc="02ACD4BE" w:tentative="1">
      <w:start w:val="1"/>
      <w:numFmt w:val="bullet"/>
      <w:lvlText w:val=""/>
      <w:lvlJc w:val="left"/>
      <w:pPr>
        <w:tabs>
          <w:tab w:val="num" w:pos="5040"/>
        </w:tabs>
        <w:ind w:left="5040" w:hanging="360"/>
      </w:pPr>
      <w:rPr>
        <w:rFonts w:ascii="Wingdings 3" w:hAnsi="Wingdings 3" w:hint="default"/>
      </w:rPr>
    </w:lvl>
    <w:lvl w:ilvl="7" w:tplc="2E0E48BC" w:tentative="1">
      <w:start w:val="1"/>
      <w:numFmt w:val="bullet"/>
      <w:lvlText w:val=""/>
      <w:lvlJc w:val="left"/>
      <w:pPr>
        <w:tabs>
          <w:tab w:val="num" w:pos="5760"/>
        </w:tabs>
        <w:ind w:left="5760" w:hanging="360"/>
      </w:pPr>
      <w:rPr>
        <w:rFonts w:ascii="Wingdings 3" w:hAnsi="Wingdings 3" w:hint="default"/>
      </w:rPr>
    </w:lvl>
    <w:lvl w:ilvl="8" w:tplc="DEEA73D2" w:tentative="1">
      <w:start w:val="1"/>
      <w:numFmt w:val="bullet"/>
      <w:lvlText w:val=""/>
      <w:lvlJc w:val="left"/>
      <w:pPr>
        <w:tabs>
          <w:tab w:val="num" w:pos="6480"/>
        </w:tabs>
        <w:ind w:left="6480" w:hanging="360"/>
      </w:pPr>
      <w:rPr>
        <w:rFonts w:ascii="Wingdings 3" w:hAnsi="Wingdings 3" w:hint="default"/>
      </w:rPr>
    </w:lvl>
  </w:abstractNum>
  <w:abstractNum w:abstractNumId="19">
    <w:nsid w:val="31A70D79"/>
    <w:multiLevelType w:val="hybridMultilevel"/>
    <w:tmpl w:val="FEDE54A0"/>
    <w:lvl w:ilvl="0" w:tplc="E11202DA">
      <w:start w:val="1"/>
      <w:numFmt w:val="bullet"/>
      <w:lvlText w:val=""/>
      <w:lvlJc w:val="left"/>
      <w:pPr>
        <w:tabs>
          <w:tab w:val="num" w:pos="720"/>
        </w:tabs>
        <w:ind w:left="720" w:hanging="360"/>
      </w:pPr>
      <w:rPr>
        <w:rFonts w:ascii="Wingdings 3" w:hAnsi="Wingdings 3" w:hint="default"/>
      </w:rPr>
    </w:lvl>
    <w:lvl w:ilvl="1" w:tplc="9F5AC612" w:tentative="1">
      <w:start w:val="1"/>
      <w:numFmt w:val="bullet"/>
      <w:lvlText w:val=""/>
      <w:lvlJc w:val="left"/>
      <w:pPr>
        <w:tabs>
          <w:tab w:val="num" w:pos="1440"/>
        </w:tabs>
        <w:ind w:left="1440" w:hanging="360"/>
      </w:pPr>
      <w:rPr>
        <w:rFonts w:ascii="Wingdings 3" w:hAnsi="Wingdings 3" w:hint="default"/>
      </w:rPr>
    </w:lvl>
    <w:lvl w:ilvl="2" w:tplc="4AE6BB08" w:tentative="1">
      <w:start w:val="1"/>
      <w:numFmt w:val="bullet"/>
      <w:lvlText w:val=""/>
      <w:lvlJc w:val="left"/>
      <w:pPr>
        <w:tabs>
          <w:tab w:val="num" w:pos="2160"/>
        </w:tabs>
        <w:ind w:left="2160" w:hanging="360"/>
      </w:pPr>
      <w:rPr>
        <w:rFonts w:ascii="Wingdings 3" w:hAnsi="Wingdings 3" w:hint="default"/>
      </w:rPr>
    </w:lvl>
    <w:lvl w:ilvl="3" w:tplc="B60A221A" w:tentative="1">
      <w:start w:val="1"/>
      <w:numFmt w:val="bullet"/>
      <w:lvlText w:val=""/>
      <w:lvlJc w:val="left"/>
      <w:pPr>
        <w:tabs>
          <w:tab w:val="num" w:pos="2880"/>
        </w:tabs>
        <w:ind w:left="2880" w:hanging="360"/>
      </w:pPr>
      <w:rPr>
        <w:rFonts w:ascii="Wingdings 3" w:hAnsi="Wingdings 3" w:hint="default"/>
      </w:rPr>
    </w:lvl>
    <w:lvl w:ilvl="4" w:tplc="A70CFD42" w:tentative="1">
      <w:start w:val="1"/>
      <w:numFmt w:val="bullet"/>
      <w:lvlText w:val=""/>
      <w:lvlJc w:val="left"/>
      <w:pPr>
        <w:tabs>
          <w:tab w:val="num" w:pos="3600"/>
        </w:tabs>
        <w:ind w:left="3600" w:hanging="360"/>
      </w:pPr>
      <w:rPr>
        <w:rFonts w:ascii="Wingdings 3" w:hAnsi="Wingdings 3" w:hint="default"/>
      </w:rPr>
    </w:lvl>
    <w:lvl w:ilvl="5" w:tplc="78F03056" w:tentative="1">
      <w:start w:val="1"/>
      <w:numFmt w:val="bullet"/>
      <w:lvlText w:val=""/>
      <w:lvlJc w:val="left"/>
      <w:pPr>
        <w:tabs>
          <w:tab w:val="num" w:pos="4320"/>
        </w:tabs>
        <w:ind w:left="4320" w:hanging="360"/>
      </w:pPr>
      <w:rPr>
        <w:rFonts w:ascii="Wingdings 3" w:hAnsi="Wingdings 3" w:hint="default"/>
      </w:rPr>
    </w:lvl>
    <w:lvl w:ilvl="6" w:tplc="99CA6918" w:tentative="1">
      <w:start w:val="1"/>
      <w:numFmt w:val="bullet"/>
      <w:lvlText w:val=""/>
      <w:lvlJc w:val="left"/>
      <w:pPr>
        <w:tabs>
          <w:tab w:val="num" w:pos="5040"/>
        </w:tabs>
        <w:ind w:left="5040" w:hanging="360"/>
      </w:pPr>
      <w:rPr>
        <w:rFonts w:ascii="Wingdings 3" w:hAnsi="Wingdings 3" w:hint="default"/>
      </w:rPr>
    </w:lvl>
    <w:lvl w:ilvl="7" w:tplc="1C0C659E" w:tentative="1">
      <w:start w:val="1"/>
      <w:numFmt w:val="bullet"/>
      <w:lvlText w:val=""/>
      <w:lvlJc w:val="left"/>
      <w:pPr>
        <w:tabs>
          <w:tab w:val="num" w:pos="5760"/>
        </w:tabs>
        <w:ind w:left="5760" w:hanging="360"/>
      </w:pPr>
      <w:rPr>
        <w:rFonts w:ascii="Wingdings 3" w:hAnsi="Wingdings 3" w:hint="default"/>
      </w:rPr>
    </w:lvl>
    <w:lvl w:ilvl="8" w:tplc="E8AA5358" w:tentative="1">
      <w:start w:val="1"/>
      <w:numFmt w:val="bullet"/>
      <w:lvlText w:val=""/>
      <w:lvlJc w:val="left"/>
      <w:pPr>
        <w:tabs>
          <w:tab w:val="num" w:pos="6480"/>
        </w:tabs>
        <w:ind w:left="6480" w:hanging="360"/>
      </w:pPr>
      <w:rPr>
        <w:rFonts w:ascii="Wingdings 3" w:hAnsi="Wingdings 3" w:hint="default"/>
      </w:rPr>
    </w:lvl>
  </w:abstractNum>
  <w:abstractNum w:abstractNumId="20">
    <w:nsid w:val="32F34521"/>
    <w:multiLevelType w:val="hybridMultilevel"/>
    <w:tmpl w:val="06D21CD8"/>
    <w:lvl w:ilvl="0" w:tplc="619C0E96">
      <w:start w:val="1"/>
      <w:numFmt w:val="bullet"/>
      <w:lvlText w:val="-"/>
      <w:lvlJc w:val="left"/>
      <w:pPr>
        <w:ind w:left="720" w:hanging="360"/>
      </w:pPr>
      <w:rPr>
        <w:rFonts w:ascii="Arial Narrow" w:eastAsiaTheme="minorHAnsi" w:hAnsi="Arial Narrow"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4543E52"/>
    <w:multiLevelType w:val="hybridMultilevel"/>
    <w:tmpl w:val="2D5A41FE"/>
    <w:lvl w:ilvl="0" w:tplc="1EC6D53A">
      <w:start w:val="1"/>
      <w:numFmt w:val="decimal"/>
      <w:lvlText w:val="%1)"/>
      <w:lvlJc w:val="left"/>
      <w:pPr>
        <w:tabs>
          <w:tab w:val="num" w:pos="720"/>
        </w:tabs>
        <w:ind w:left="720" w:hanging="360"/>
      </w:pPr>
    </w:lvl>
    <w:lvl w:ilvl="1" w:tplc="D410F6F8" w:tentative="1">
      <w:start w:val="1"/>
      <w:numFmt w:val="decimal"/>
      <w:lvlText w:val="%2)"/>
      <w:lvlJc w:val="left"/>
      <w:pPr>
        <w:tabs>
          <w:tab w:val="num" w:pos="1440"/>
        </w:tabs>
        <w:ind w:left="1440" w:hanging="360"/>
      </w:pPr>
    </w:lvl>
    <w:lvl w:ilvl="2" w:tplc="098EFE46" w:tentative="1">
      <w:start w:val="1"/>
      <w:numFmt w:val="decimal"/>
      <w:lvlText w:val="%3)"/>
      <w:lvlJc w:val="left"/>
      <w:pPr>
        <w:tabs>
          <w:tab w:val="num" w:pos="2160"/>
        </w:tabs>
        <w:ind w:left="2160" w:hanging="360"/>
      </w:pPr>
    </w:lvl>
    <w:lvl w:ilvl="3" w:tplc="4BC2C88A" w:tentative="1">
      <w:start w:val="1"/>
      <w:numFmt w:val="decimal"/>
      <w:lvlText w:val="%4)"/>
      <w:lvlJc w:val="left"/>
      <w:pPr>
        <w:tabs>
          <w:tab w:val="num" w:pos="2880"/>
        </w:tabs>
        <w:ind w:left="2880" w:hanging="360"/>
      </w:pPr>
    </w:lvl>
    <w:lvl w:ilvl="4" w:tplc="D340DD00" w:tentative="1">
      <w:start w:val="1"/>
      <w:numFmt w:val="decimal"/>
      <w:lvlText w:val="%5)"/>
      <w:lvlJc w:val="left"/>
      <w:pPr>
        <w:tabs>
          <w:tab w:val="num" w:pos="3600"/>
        </w:tabs>
        <w:ind w:left="3600" w:hanging="360"/>
      </w:pPr>
    </w:lvl>
    <w:lvl w:ilvl="5" w:tplc="F8C8D9EA" w:tentative="1">
      <w:start w:val="1"/>
      <w:numFmt w:val="decimal"/>
      <w:lvlText w:val="%6)"/>
      <w:lvlJc w:val="left"/>
      <w:pPr>
        <w:tabs>
          <w:tab w:val="num" w:pos="4320"/>
        </w:tabs>
        <w:ind w:left="4320" w:hanging="360"/>
      </w:pPr>
    </w:lvl>
    <w:lvl w:ilvl="6" w:tplc="7FDEEC16" w:tentative="1">
      <w:start w:val="1"/>
      <w:numFmt w:val="decimal"/>
      <w:lvlText w:val="%7)"/>
      <w:lvlJc w:val="left"/>
      <w:pPr>
        <w:tabs>
          <w:tab w:val="num" w:pos="5040"/>
        </w:tabs>
        <w:ind w:left="5040" w:hanging="360"/>
      </w:pPr>
    </w:lvl>
    <w:lvl w:ilvl="7" w:tplc="BA1E81E6" w:tentative="1">
      <w:start w:val="1"/>
      <w:numFmt w:val="decimal"/>
      <w:lvlText w:val="%8)"/>
      <w:lvlJc w:val="left"/>
      <w:pPr>
        <w:tabs>
          <w:tab w:val="num" w:pos="5760"/>
        </w:tabs>
        <w:ind w:left="5760" w:hanging="360"/>
      </w:pPr>
    </w:lvl>
    <w:lvl w:ilvl="8" w:tplc="E99C97AE" w:tentative="1">
      <w:start w:val="1"/>
      <w:numFmt w:val="decimal"/>
      <w:lvlText w:val="%9)"/>
      <w:lvlJc w:val="left"/>
      <w:pPr>
        <w:tabs>
          <w:tab w:val="num" w:pos="6480"/>
        </w:tabs>
        <w:ind w:left="6480" w:hanging="360"/>
      </w:pPr>
    </w:lvl>
  </w:abstractNum>
  <w:abstractNum w:abstractNumId="22">
    <w:nsid w:val="3A6D1F73"/>
    <w:multiLevelType w:val="hybridMultilevel"/>
    <w:tmpl w:val="50D449E0"/>
    <w:lvl w:ilvl="0" w:tplc="9FAC1B54">
      <w:start w:val="1"/>
      <w:numFmt w:val="bullet"/>
      <w:lvlText w:val=""/>
      <w:lvlJc w:val="left"/>
      <w:pPr>
        <w:tabs>
          <w:tab w:val="num" w:pos="720"/>
        </w:tabs>
        <w:ind w:left="720" w:hanging="360"/>
      </w:pPr>
      <w:rPr>
        <w:rFonts w:ascii="Wingdings 2" w:hAnsi="Wingdings 2" w:hint="default"/>
      </w:rPr>
    </w:lvl>
    <w:lvl w:ilvl="1" w:tplc="E2906CE0" w:tentative="1">
      <w:start w:val="1"/>
      <w:numFmt w:val="bullet"/>
      <w:lvlText w:val=""/>
      <w:lvlJc w:val="left"/>
      <w:pPr>
        <w:tabs>
          <w:tab w:val="num" w:pos="1440"/>
        </w:tabs>
        <w:ind w:left="1440" w:hanging="360"/>
      </w:pPr>
      <w:rPr>
        <w:rFonts w:ascii="Wingdings 2" w:hAnsi="Wingdings 2" w:hint="default"/>
      </w:rPr>
    </w:lvl>
    <w:lvl w:ilvl="2" w:tplc="5276E890" w:tentative="1">
      <w:start w:val="1"/>
      <w:numFmt w:val="bullet"/>
      <w:lvlText w:val=""/>
      <w:lvlJc w:val="left"/>
      <w:pPr>
        <w:tabs>
          <w:tab w:val="num" w:pos="2160"/>
        </w:tabs>
        <w:ind w:left="2160" w:hanging="360"/>
      </w:pPr>
      <w:rPr>
        <w:rFonts w:ascii="Wingdings 2" w:hAnsi="Wingdings 2" w:hint="default"/>
      </w:rPr>
    </w:lvl>
    <w:lvl w:ilvl="3" w:tplc="85D6C72A" w:tentative="1">
      <w:start w:val="1"/>
      <w:numFmt w:val="bullet"/>
      <w:lvlText w:val=""/>
      <w:lvlJc w:val="left"/>
      <w:pPr>
        <w:tabs>
          <w:tab w:val="num" w:pos="2880"/>
        </w:tabs>
        <w:ind w:left="2880" w:hanging="360"/>
      </w:pPr>
      <w:rPr>
        <w:rFonts w:ascii="Wingdings 2" w:hAnsi="Wingdings 2" w:hint="default"/>
      </w:rPr>
    </w:lvl>
    <w:lvl w:ilvl="4" w:tplc="3CD8A616" w:tentative="1">
      <w:start w:val="1"/>
      <w:numFmt w:val="bullet"/>
      <w:lvlText w:val=""/>
      <w:lvlJc w:val="left"/>
      <w:pPr>
        <w:tabs>
          <w:tab w:val="num" w:pos="3600"/>
        </w:tabs>
        <w:ind w:left="3600" w:hanging="360"/>
      </w:pPr>
      <w:rPr>
        <w:rFonts w:ascii="Wingdings 2" w:hAnsi="Wingdings 2" w:hint="default"/>
      </w:rPr>
    </w:lvl>
    <w:lvl w:ilvl="5" w:tplc="202480AA" w:tentative="1">
      <w:start w:val="1"/>
      <w:numFmt w:val="bullet"/>
      <w:lvlText w:val=""/>
      <w:lvlJc w:val="left"/>
      <w:pPr>
        <w:tabs>
          <w:tab w:val="num" w:pos="4320"/>
        </w:tabs>
        <w:ind w:left="4320" w:hanging="360"/>
      </w:pPr>
      <w:rPr>
        <w:rFonts w:ascii="Wingdings 2" w:hAnsi="Wingdings 2" w:hint="default"/>
      </w:rPr>
    </w:lvl>
    <w:lvl w:ilvl="6" w:tplc="864A67A0" w:tentative="1">
      <w:start w:val="1"/>
      <w:numFmt w:val="bullet"/>
      <w:lvlText w:val=""/>
      <w:lvlJc w:val="left"/>
      <w:pPr>
        <w:tabs>
          <w:tab w:val="num" w:pos="5040"/>
        </w:tabs>
        <w:ind w:left="5040" w:hanging="360"/>
      </w:pPr>
      <w:rPr>
        <w:rFonts w:ascii="Wingdings 2" w:hAnsi="Wingdings 2" w:hint="default"/>
      </w:rPr>
    </w:lvl>
    <w:lvl w:ilvl="7" w:tplc="DD06AD88" w:tentative="1">
      <w:start w:val="1"/>
      <w:numFmt w:val="bullet"/>
      <w:lvlText w:val=""/>
      <w:lvlJc w:val="left"/>
      <w:pPr>
        <w:tabs>
          <w:tab w:val="num" w:pos="5760"/>
        </w:tabs>
        <w:ind w:left="5760" w:hanging="360"/>
      </w:pPr>
      <w:rPr>
        <w:rFonts w:ascii="Wingdings 2" w:hAnsi="Wingdings 2" w:hint="default"/>
      </w:rPr>
    </w:lvl>
    <w:lvl w:ilvl="8" w:tplc="AC560962" w:tentative="1">
      <w:start w:val="1"/>
      <w:numFmt w:val="bullet"/>
      <w:lvlText w:val=""/>
      <w:lvlJc w:val="left"/>
      <w:pPr>
        <w:tabs>
          <w:tab w:val="num" w:pos="6480"/>
        </w:tabs>
        <w:ind w:left="6480" w:hanging="360"/>
      </w:pPr>
      <w:rPr>
        <w:rFonts w:ascii="Wingdings 2" w:hAnsi="Wingdings 2" w:hint="default"/>
      </w:rPr>
    </w:lvl>
  </w:abstractNum>
  <w:abstractNum w:abstractNumId="23">
    <w:nsid w:val="40D443FC"/>
    <w:multiLevelType w:val="hybridMultilevel"/>
    <w:tmpl w:val="D340D36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1A34267"/>
    <w:multiLevelType w:val="hybridMultilevel"/>
    <w:tmpl w:val="55E23CC4"/>
    <w:lvl w:ilvl="0" w:tplc="8B825A3E">
      <w:start w:val="1"/>
      <w:numFmt w:val="bullet"/>
      <w:lvlText w:val=""/>
      <w:lvlJc w:val="left"/>
      <w:pPr>
        <w:tabs>
          <w:tab w:val="num" w:pos="720"/>
        </w:tabs>
        <w:ind w:left="720" w:hanging="360"/>
      </w:pPr>
      <w:rPr>
        <w:rFonts w:ascii="Wingdings 2" w:hAnsi="Wingdings 2" w:hint="default"/>
      </w:rPr>
    </w:lvl>
    <w:lvl w:ilvl="1" w:tplc="568C9C36" w:tentative="1">
      <w:start w:val="1"/>
      <w:numFmt w:val="bullet"/>
      <w:lvlText w:val=""/>
      <w:lvlJc w:val="left"/>
      <w:pPr>
        <w:tabs>
          <w:tab w:val="num" w:pos="1440"/>
        </w:tabs>
        <w:ind w:left="1440" w:hanging="360"/>
      </w:pPr>
      <w:rPr>
        <w:rFonts w:ascii="Wingdings 2" w:hAnsi="Wingdings 2" w:hint="default"/>
      </w:rPr>
    </w:lvl>
    <w:lvl w:ilvl="2" w:tplc="3A6CAC74" w:tentative="1">
      <w:start w:val="1"/>
      <w:numFmt w:val="bullet"/>
      <w:lvlText w:val=""/>
      <w:lvlJc w:val="left"/>
      <w:pPr>
        <w:tabs>
          <w:tab w:val="num" w:pos="2160"/>
        </w:tabs>
        <w:ind w:left="2160" w:hanging="360"/>
      </w:pPr>
      <w:rPr>
        <w:rFonts w:ascii="Wingdings 2" w:hAnsi="Wingdings 2" w:hint="default"/>
      </w:rPr>
    </w:lvl>
    <w:lvl w:ilvl="3" w:tplc="556EAE3C" w:tentative="1">
      <w:start w:val="1"/>
      <w:numFmt w:val="bullet"/>
      <w:lvlText w:val=""/>
      <w:lvlJc w:val="left"/>
      <w:pPr>
        <w:tabs>
          <w:tab w:val="num" w:pos="2880"/>
        </w:tabs>
        <w:ind w:left="2880" w:hanging="360"/>
      </w:pPr>
      <w:rPr>
        <w:rFonts w:ascii="Wingdings 2" w:hAnsi="Wingdings 2" w:hint="default"/>
      </w:rPr>
    </w:lvl>
    <w:lvl w:ilvl="4" w:tplc="C3C63230" w:tentative="1">
      <w:start w:val="1"/>
      <w:numFmt w:val="bullet"/>
      <w:lvlText w:val=""/>
      <w:lvlJc w:val="left"/>
      <w:pPr>
        <w:tabs>
          <w:tab w:val="num" w:pos="3600"/>
        </w:tabs>
        <w:ind w:left="3600" w:hanging="360"/>
      </w:pPr>
      <w:rPr>
        <w:rFonts w:ascii="Wingdings 2" w:hAnsi="Wingdings 2" w:hint="default"/>
      </w:rPr>
    </w:lvl>
    <w:lvl w:ilvl="5" w:tplc="C456BF3E" w:tentative="1">
      <w:start w:val="1"/>
      <w:numFmt w:val="bullet"/>
      <w:lvlText w:val=""/>
      <w:lvlJc w:val="left"/>
      <w:pPr>
        <w:tabs>
          <w:tab w:val="num" w:pos="4320"/>
        </w:tabs>
        <w:ind w:left="4320" w:hanging="360"/>
      </w:pPr>
      <w:rPr>
        <w:rFonts w:ascii="Wingdings 2" w:hAnsi="Wingdings 2" w:hint="default"/>
      </w:rPr>
    </w:lvl>
    <w:lvl w:ilvl="6" w:tplc="30A6DA5C" w:tentative="1">
      <w:start w:val="1"/>
      <w:numFmt w:val="bullet"/>
      <w:lvlText w:val=""/>
      <w:lvlJc w:val="left"/>
      <w:pPr>
        <w:tabs>
          <w:tab w:val="num" w:pos="5040"/>
        </w:tabs>
        <w:ind w:left="5040" w:hanging="360"/>
      </w:pPr>
      <w:rPr>
        <w:rFonts w:ascii="Wingdings 2" w:hAnsi="Wingdings 2" w:hint="default"/>
      </w:rPr>
    </w:lvl>
    <w:lvl w:ilvl="7" w:tplc="924AAE76" w:tentative="1">
      <w:start w:val="1"/>
      <w:numFmt w:val="bullet"/>
      <w:lvlText w:val=""/>
      <w:lvlJc w:val="left"/>
      <w:pPr>
        <w:tabs>
          <w:tab w:val="num" w:pos="5760"/>
        </w:tabs>
        <w:ind w:left="5760" w:hanging="360"/>
      </w:pPr>
      <w:rPr>
        <w:rFonts w:ascii="Wingdings 2" w:hAnsi="Wingdings 2" w:hint="default"/>
      </w:rPr>
    </w:lvl>
    <w:lvl w:ilvl="8" w:tplc="81EA89F0" w:tentative="1">
      <w:start w:val="1"/>
      <w:numFmt w:val="bullet"/>
      <w:lvlText w:val=""/>
      <w:lvlJc w:val="left"/>
      <w:pPr>
        <w:tabs>
          <w:tab w:val="num" w:pos="6480"/>
        </w:tabs>
        <w:ind w:left="6480" w:hanging="360"/>
      </w:pPr>
      <w:rPr>
        <w:rFonts w:ascii="Wingdings 2" w:hAnsi="Wingdings 2" w:hint="default"/>
      </w:rPr>
    </w:lvl>
  </w:abstractNum>
  <w:abstractNum w:abstractNumId="25">
    <w:nsid w:val="44617190"/>
    <w:multiLevelType w:val="hybridMultilevel"/>
    <w:tmpl w:val="D0444D8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4DC7CE7"/>
    <w:multiLevelType w:val="hybridMultilevel"/>
    <w:tmpl w:val="F3AE17EC"/>
    <w:lvl w:ilvl="0" w:tplc="38F0A1A2">
      <w:start w:val="1"/>
      <w:numFmt w:val="bullet"/>
      <w:lvlText w:val=""/>
      <w:lvlJc w:val="left"/>
      <w:pPr>
        <w:tabs>
          <w:tab w:val="num" w:pos="720"/>
        </w:tabs>
        <w:ind w:left="720" w:hanging="360"/>
      </w:pPr>
      <w:rPr>
        <w:rFonts w:ascii="Wingdings 2" w:hAnsi="Wingdings 2" w:hint="default"/>
      </w:rPr>
    </w:lvl>
    <w:lvl w:ilvl="1" w:tplc="2C8EC1AE" w:tentative="1">
      <w:start w:val="1"/>
      <w:numFmt w:val="bullet"/>
      <w:lvlText w:val=""/>
      <w:lvlJc w:val="left"/>
      <w:pPr>
        <w:tabs>
          <w:tab w:val="num" w:pos="1440"/>
        </w:tabs>
        <w:ind w:left="1440" w:hanging="360"/>
      </w:pPr>
      <w:rPr>
        <w:rFonts w:ascii="Wingdings 2" w:hAnsi="Wingdings 2" w:hint="default"/>
      </w:rPr>
    </w:lvl>
    <w:lvl w:ilvl="2" w:tplc="C406C9B6" w:tentative="1">
      <w:start w:val="1"/>
      <w:numFmt w:val="bullet"/>
      <w:lvlText w:val=""/>
      <w:lvlJc w:val="left"/>
      <w:pPr>
        <w:tabs>
          <w:tab w:val="num" w:pos="2160"/>
        </w:tabs>
        <w:ind w:left="2160" w:hanging="360"/>
      </w:pPr>
      <w:rPr>
        <w:rFonts w:ascii="Wingdings 2" w:hAnsi="Wingdings 2" w:hint="default"/>
      </w:rPr>
    </w:lvl>
    <w:lvl w:ilvl="3" w:tplc="BFEC3E56" w:tentative="1">
      <w:start w:val="1"/>
      <w:numFmt w:val="bullet"/>
      <w:lvlText w:val=""/>
      <w:lvlJc w:val="left"/>
      <w:pPr>
        <w:tabs>
          <w:tab w:val="num" w:pos="2880"/>
        </w:tabs>
        <w:ind w:left="2880" w:hanging="360"/>
      </w:pPr>
      <w:rPr>
        <w:rFonts w:ascii="Wingdings 2" w:hAnsi="Wingdings 2" w:hint="default"/>
      </w:rPr>
    </w:lvl>
    <w:lvl w:ilvl="4" w:tplc="F8C8D9CC" w:tentative="1">
      <w:start w:val="1"/>
      <w:numFmt w:val="bullet"/>
      <w:lvlText w:val=""/>
      <w:lvlJc w:val="left"/>
      <w:pPr>
        <w:tabs>
          <w:tab w:val="num" w:pos="3600"/>
        </w:tabs>
        <w:ind w:left="3600" w:hanging="360"/>
      </w:pPr>
      <w:rPr>
        <w:rFonts w:ascii="Wingdings 2" w:hAnsi="Wingdings 2" w:hint="default"/>
      </w:rPr>
    </w:lvl>
    <w:lvl w:ilvl="5" w:tplc="DF3CAD66" w:tentative="1">
      <w:start w:val="1"/>
      <w:numFmt w:val="bullet"/>
      <w:lvlText w:val=""/>
      <w:lvlJc w:val="left"/>
      <w:pPr>
        <w:tabs>
          <w:tab w:val="num" w:pos="4320"/>
        </w:tabs>
        <w:ind w:left="4320" w:hanging="360"/>
      </w:pPr>
      <w:rPr>
        <w:rFonts w:ascii="Wingdings 2" w:hAnsi="Wingdings 2" w:hint="default"/>
      </w:rPr>
    </w:lvl>
    <w:lvl w:ilvl="6" w:tplc="A98CD9DE" w:tentative="1">
      <w:start w:val="1"/>
      <w:numFmt w:val="bullet"/>
      <w:lvlText w:val=""/>
      <w:lvlJc w:val="left"/>
      <w:pPr>
        <w:tabs>
          <w:tab w:val="num" w:pos="5040"/>
        </w:tabs>
        <w:ind w:left="5040" w:hanging="360"/>
      </w:pPr>
      <w:rPr>
        <w:rFonts w:ascii="Wingdings 2" w:hAnsi="Wingdings 2" w:hint="default"/>
      </w:rPr>
    </w:lvl>
    <w:lvl w:ilvl="7" w:tplc="A93282B4" w:tentative="1">
      <w:start w:val="1"/>
      <w:numFmt w:val="bullet"/>
      <w:lvlText w:val=""/>
      <w:lvlJc w:val="left"/>
      <w:pPr>
        <w:tabs>
          <w:tab w:val="num" w:pos="5760"/>
        </w:tabs>
        <w:ind w:left="5760" w:hanging="360"/>
      </w:pPr>
      <w:rPr>
        <w:rFonts w:ascii="Wingdings 2" w:hAnsi="Wingdings 2" w:hint="default"/>
      </w:rPr>
    </w:lvl>
    <w:lvl w:ilvl="8" w:tplc="9548886E" w:tentative="1">
      <w:start w:val="1"/>
      <w:numFmt w:val="bullet"/>
      <w:lvlText w:val=""/>
      <w:lvlJc w:val="left"/>
      <w:pPr>
        <w:tabs>
          <w:tab w:val="num" w:pos="6480"/>
        </w:tabs>
        <w:ind w:left="6480" w:hanging="360"/>
      </w:pPr>
      <w:rPr>
        <w:rFonts w:ascii="Wingdings 2" w:hAnsi="Wingdings 2" w:hint="default"/>
      </w:rPr>
    </w:lvl>
  </w:abstractNum>
  <w:abstractNum w:abstractNumId="27">
    <w:nsid w:val="45242630"/>
    <w:multiLevelType w:val="hybridMultilevel"/>
    <w:tmpl w:val="5C9096CE"/>
    <w:lvl w:ilvl="0" w:tplc="F8AC6A6E">
      <w:start w:val="1"/>
      <w:numFmt w:val="bullet"/>
      <w:lvlText w:val=""/>
      <w:lvlJc w:val="left"/>
      <w:pPr>
        <w:tabs>
          <w:tab w:val="num" w:pos="720"/>
        </w:tabs>
        <w:ind w:left="720" w:hanging="360"/>
      </w:pPr>
      <w:rPr>
        <w:rFonts w:ascii="Wingdings 2" w:hAnsi="Wingdings 2" w:hint="default"/>
      </w:rPr>
    </w:lvl>
    <w:lvl w:ilvl="1" w:tplc="825CABD2" w:tentative="1">
      <w:start w:val="1"/>
      <w:numFmt w:val="bullet"/>
      <w:lvlText w:val=""/>
      <w:lvlJc w:val="left"/>
      <w:pPr>
        <w:tabs>
          <w:tab w:val="num" w:pos="1440"/>
        </w:tabs>
        <w:ind w:left="1440" w:hanging="360"/>
      </w:pPr>
      <w:rPr>
        <w:rFonts w:ascii="Wingdings 2" w:hAnsi="Wingdings 2" w:hint="default"/>
      </w:rPr>
    </w:lvl>
    <w:lvl w:ilvl="2" w:tplc="230C0622" w:tentative="1">
      <w:start w:val="1"/>
      <w:numFmt w:val="bullet"/>
      <w:lvlText w:val=""/>
      <w:lvlJc w:val="left"/>
      <w:pPr>
        <w:tabs>
          <w:tab w:val="num" w:pos="2160"/>
        </w:tabs>
        <w:ind w:left="2160" w:hanging="360"/>
      </w:pPr>
      <w:rPr>
        <w:rFonts w:ascii="Wingdings 2" w:hAnsi="Wingdings 2" w:hint="default"/>
      </w:rPr>
    </w:lvl>
    <w:lvl w:ilvl="3" w:tplc="BBC4028A" w:tentative="1">
      <w:start w:val="1"/>
      <w:numFmt w:val="bullet"/>
      <w:lvlText w:val=""/>
      <w:lvlJc w:val="left"/>
      <w:pPr>
        <w:tabs>
          <w:tab w:val="num" w:pos="2880"/>
        </w:tabs>
        <w:ind w:left="2880" w:hanging="360"/>
      </w:pPr>
      <w:rPr>
        <w:rFonts w:ascii="Wingdings 2" w:hAnsi="Wingdings 2" w:hint="default"/>
      </w:rPr>
    </w:lvl>
    <w:lvl w:ilvl="4" w:tplc="DC24117A" w:tentative="1">
      <w:start w:val="1"/>
      <w:numFmt w:val="bullet"/>
      <w:lvlText w:val=""/>
      <w:lvlJc w:val="left"/>
      <w:pPr>
        <w:tabs>
          <w:tab w:val="num" w:pos="3600"/>
        </w:tabs>
        <w:ind w:left="3600" w:hanging="360"/>
      </w:pPr>
      <w:rPr>
        <w:rFonts w:ascii="Wingdings 2" w:hAnsi="Wingdings 2" w:hint="default"/>
      </w:rPr>
    </w:lvl>
    <w:lvl w:ilvl="5" w:tplc="D8ACC6C2" w:tentative="1">
      <w:start w:val="1"/>
      <w:numFmt w:val="bullet"/>
      <w:lvlText w:val=""/>
      <w:lvlJc w:val="left"/>
      <w:pPr>
        <w:tabs>
          <w:tab w:val="num" w:pos="4320"/>
        </w:tabs>
        <w:ind w:left="4320" w:hanging="360"/>
      </w:pPr>
      <w:rPr>
        <w:rFonts w:ascii="Wingdings 2" w:hAnsi="Wingdings 2" w:hint="default"/>
      </w:rPr>
    </w:lvl>
    <w:lvl w:ilvl="6" w:tplc="8716BF92" w:tentative="1">
      <w:start w:val="1"/>
      <w:numFmt w:val="bullet"/>
      <w:lvlText w:val=""/>
      <w:lvlJc w:val="left"/>
      <w:pPr>
        <w:tabs>
          <w:tab w:val="num" w:pos="5040"/>
        </w:tabs>
        <w:ind w:left="5040" w:hanging="360"/>
      </w:pPr>
      <w:rPr>
        <w:rFonts w:ascii="Wingdings 2" w:hAnsi="Wingdings 2" w:hint="default"/>
      </w:rPr>
    </w:lvl>
    <w:lvl w:ilvl="7" w:tplc="CE2E7294" w:tentative="1">
      <w:start w:val="1"/>
      <w:numFmt w:val="bullet"/>
      <w:lvlText w:val=""/>
      <w:lvlJc w:val="left"/>
      <w:pPr>
        <w:tabs>
          <w:tab w:val="num" w:pos="5760"/>
        </w:tabs>
        <w:ind w:left="5760" w:hanging="360"/>
      </w:pPr>
      <w:rPr>
        <w:rFonts w:ascii="Wingdings 2" w:hAnsi="Wingdings 2" w:hint="default"/>
      </w:rPr>
    </w:lvl>
    <w:lvl w:ilvl="8" w:tplc="13D65F4C" w:tentative="1">
      <w:start w:val="1"/>
      <w:numFmt w:val="bullet"/>
      <w:lvlText w:val=""/>
      <w:lvlJc w:val="left"/>
      <w:pPr>
        <w:tabs>
          <w:tab w:val="num" w:pos="6480"/>
        </w:tabs>
        <w:ind w:left="6480" w:hanging="360"/>
      </w:pPr>
      <w:rPr>
        <w:rFonts w:ascii="Wingdings 2" w:hAnsi="Wingdings 2" w:hint="default"/>
      </w:rPr>
    </w:lvl>
  </w:abstractNum>
  <w:abstractNum w:abstractNumId="28">
    <w:nsid w:val="476F2DA3"/>
    <w:multiLevelType w:val="hybridMultilevel"/>
    <w:tmpl w:val="19CCE736"/>
    <w:lvl w:ilvl="0" w:tplc="A3BE53EC">
      <w:start w:val="1"/>
      <w:numFmt w:val="bullet"/>
      <w:lvlText w:val=""/>
      <w:lvlJc w:val="left"/>
      <w:pPr>
        <w:tabs>
          <w:tab w:val="num" w:pos="720"/>
        </w:tabs>
        <w:ind w:left="720" w:hanging="360"/>
      </w:pPr>
      <w:rPr>
        <w:rFonts w:ascii="Wingdings 2" w:hAnsi="Wingdings 2" w:hint="default"/>
      </w:rPr>
    </w:lvl>
    <w:lvl w:ilvl="1" w:tplc="FCB407AA" w:tentative="1">
      <w:start w:val="1"/>
      <w:numFmt w:val="bullet"/>
      <w:lvlText w:val=""/>
      <w:lvlJc w:val="left"/>
      <w:pPr>
        <w:tabs>
          <w:tab w:val="num" w:pos="1440"/>
        </w:tabs>
        <w:ind w:left="1440" w:hanging="360"/>
      </w:pPr>
      <w:rPr>
        <w:rFonts w:ascii="Wingdings 2" w:hAnsi="Wingdings 2" w:hint="default"/>
      </w:rPr>
    </w:lvl>
    <w:lvl w:ilvl="2" w:tplc="6D52543C" w:tentative="1">
      <w:start w:val="1"/>
      <w:numFmt w:val="bullet"/>
      <w:lvlText w:val=""/>
      <w:lvlJc w:val="left"/>
      <w:pPr>
        <w:tabs>
          <w:tab w:val="num" w:pos="2160"/>
        </w:tabs>
        <w:ind w:left="2160" w:hanging="360"/>
      </w:pPr>
      <w:rPr>
        <w:rFonts w:ascii="Wingdings 2" w:hAnsi="Wingdings 2" w:hint="default"/>
      </w:rPr>
    </w:lvl>
    <w:lvl w:ilvl="3" w:tplc="1D7A3108" w:tentative="1">
      <w:start w:val="1"/>
      <w:numFmt w:val="bullet"/>
      <w:lvlText w:val=""/>
      <w:lvlJc w:val="left"/>
      <w:pPr>
        <w:tabs>
          <w:tab w:val="num" w:pos="2880"/>
        </w:tabs>
        <w:ind w:left="2880" w:hanging="360"/>
      </w:pPr>
      <w:rPr>
        <w:rFonts w:ascii="Wingdings 2" w:hAnsi="Wingdings 2" w:hint="default"/>
      </w:rPr>
    </w:lvl>
    <w:lvl w:ilvl="4" w:tplc="4BEC26BE" w:tentative="1">
      <w:start w:val="1"/>
      <w:numFmt w:val="bullet"/>
      <w:lvlText w:val=""/>
      <w:lvlJc w:val="left"/>
      <w:pPr>
        <w:tabs>
          <w:tab w:val="num" w:pos="3600"/>
        </w:tabs>
        <w:ind w:left="3600" w:hanging="360"/>
      </w:pPr>
      <w:rPr>
        <w:rFonts w:ascii="Wingdings 2" w:hAnsi="Wingdings 2" w:hint="default"/>
      </w:rPr>
    </w:lvl>
    <w:lvl w:ilvl="5" w:tplc="CE52A06C" w:tentative="1">
      <w:start w:val="1"/>
      <w:numFmt w:val="bullet"/>
      <w:lvlText w:val=""/>
      <w:lvlJc w:val="left"/>
      <w:pPr>
        <w:tabs>
          <w:tab w:val="num" w:pos="4320"/>
        </w:tabs>
        <w:ind w:left="4320" w:hanging="360"/>
      </w:pPr>
      <w:rPr>
        <w:rFonts w:ascii="Wingdings 2" w:hAnsi="Wingdings 2" w:hint="default"/>
      </w:rPr>
    </w:lvl>
    <w:lvl w:ilvl="6" w:tplc="DED8BF34" w:tentative="1">
      <w:start w:val="1"/>
      <w:numFmt w:val="bullet"/>
      <w:lvlText w:val=""/>
      <w:lvlJc w:val="left"/>
      <w:pPr>
        <w:tabs>
          <w:tab w:val="num" w:pos="5040"/>
        </w:tabs>
        <w:ind w:left="5040" w:hanging="360"/>
      </w:pPr>
      <w:rPr>
        <w:rFonts w:ascii="Wingdings 2" w:hAnsi="Wingdings 2" w:hint="default"/>
      </w:rPr>
    </w:lvl>
    <w:lvl w:ilvl="7" w:tplc="BC4661AE" w:tentative="1">
      <w:start w:val="1"/>
      <w:numFmt w:val="bullet"/>
      <w:lvlText w:val=""/>
      <w:lvlJc w:val="left"/>
      <w:pPr>
        <w:tabs>
          <w:tab w:val="num" w:pos="5760"/>
        </w:tabs>
        <w:ind w:left="5760" w:hanging="360"/>
      </w:pPr>
      <w:rPr>
        <w:rFonts w:ascii="Wingdings 2" w:hAnsi="Wingdings 2" w:hint="default"/>
      </w:rPr>
    </w:lvl>
    <w:lvl w:ilvl="8" w:tplc="B8C6273C" w:tentative="1">
      <w:start w:val="1"/>
      <w:numFmt w:val="bullet"/>
      <w:lvlText w:val=""/>
      <w:lvlJc w:val="left"/>
      <w:pPr>
        <w:tabs>
          <w:tab w:val="num" w:pos="6480"/>
        </w:tabs>
        <w:ind w:left="6480" w:hanging="360"/>
      </w:pPr>
      <w:rPr>
        <w:rFonts w:ascii="Wingdings 2" w:hAnsi="Wingdings 2" w:hint="default"/>
      </w:rPr>
    </w:lvl>
  </w:abstractNum>
  <w:abstractNum w:abstractNumId="29">
    <w:nsid w:val="47BB1717"/>
    <w:multiLevelType w:val="hybridMultilevel"/>
    <w:tmpl w:val="15524E08"/>
    <w:lvl w:ilvl="0" w:tplc="D96CC7B0">
      <w:start w:val="1"/>
      <w:numFmt w:val="bullet"/>
      <w:lvlText w:val=""/>
      <w:lvlJc w:val="left"/>
      <w:pPr>
        <w:tabs>
          <w:tab w:val="num" w:pos="720"/>
        </w:tabs>
        <w:ind w:left="720" w:hanging="360"/>
      </w:pPr>
      <w:rPr>
        <w:rFonts w:ascii="Wingdings 3" w:hAnsi="Wingdings 3" w:hint="default"/>
      </w:rPr>
    </w:lvl>
    <w:lvl w:ilvl="1" w:tplc="5B3C80B4" w:tentative="1">
      <w:start w:val="1"/>
      <w:numFmt w:val="bullet"/>
      <w:lvlText w:val=""/>
      <w:lvlJc w:val="left"/>
      <w:pPr>
        <w:tabs>
          <w:tab w:val="num" w:pos="1440"/>
        </w:tabs>
        <w:ind w:left="1440" w:hanging="360"/>
      </w:pPr>
      <w:rPr>
        <w:rFonts w:ascii="Wingdings 3" w:hAnsi="Wingdings 3" w:hint="default"/>
      </w:rPr>
    </w:lvl>
    <w:lvl w:ilvl="2" w:tplc="1D2C9DC8" w:tentative="1">
      <w:start w:val="1"/>
      <w:numFmt w:val="bullet"/>
      <w:lvlText w:val=""/>
      <w:lvlJc w:val="left"/>
      <w:pPr>
        <w:tabs>
          <w:tab w:val="num" w:pos="2160"/>
        </w:tabs>
        <w:ind w:left="2160" w:hanging="360"/>
      </w:pPr>
      <w:rPr>
        <w:rFonts w:ascii="Wingdings 3" w:hAnsi="Wingdings 3" w:hint="default"/>
      </w:rPr>
    </w:lvl>
    <w:lvl w:ilvl="3" w:tplc="8654D5CE" w:tentative="1">
      <w:start w:val="1"/>
      <w:numFmt w:val="bullet"/>
      <w:lvlText w:val=""/>
      <w:lvlJc w:val="left"/>
      <w:pPr>
        <w:tabs>
          <w:tab w:val="num" w:pos="2880"/>
        </w:tabs>
        <w:ind w:left="2880" w:hanging="360"/>
      </w:pPr>
      <w:rPr>
        <w:rFonts w:ascii="Wingdings 3" w:hAnsi="Wingdings 3" w:hint="default"/>
      </w:rPr>
    </w:lvl>
    <w:lvl w:ilvl="4" w:tplc="D408D106" w:tentative="1">
      <w:start w:val="1"/>
      <w:numFmt w:val="bullet"/>
      <w:lvlText w:val=""/>
      <w:lvlJc w:val="left"/>
      <w:pPr>
        <w:tabs>
          <w:tab w:val="num" w:pos="3600"/>
        </w:tabs>
        <w:ind w:left="3600" w:hanging="360"/>
      </w:pPr>
      <w:rPr>
        <w:rFonts w:ascii="Wingdings 3" w:hAnsi="Wingdings 3" w:hint="default"/>
      </w:rPr>
    </w:lvl>
    <w:lvl w:ilvl="5" w:tplc="674E7C10" w:tentative="1">
      <w:start w:val="1"/>
      <w:numFmt w:val="bullet"/>
      <w:lvlText w:val=""/>
      <w:lvlJc w:val="left"/>
      <w:pPr>
        <w:tabs>
          <w:tab w:val="num" w:pos="4320"/>
        </w:tabs>
        <w:ind w:left="4320" w:hanging="360"/>
      </w:pPr>
      <w:rPr>
        <w:rFonts w:ascii="Wingdings 3" w:hAnsi="Wingdings 3" w:hint="default"/>
      </w:rPr>
    </w:lvl>
    <w:lvl w:ilvl="6" w:tplc="021419E0" w:tentative="1">
      <w:start w:val="1"/>
      <w:numFmt w:val="bullet"/>
      <w:lvlText w:val=""/>
      <w:lvlJc w:val="left"/>
      <w:pPr>
        <w:tabs>
          <w:tab w:val="num" w:pos="5040"/>
        </w:tabs>
        <w:ind w:left="5040" w:hanging="360"/>
      </w:pPr>
      <w:rPr>
        <w:rFonts w:ascii="Wingdings 3" w:hAnsi="Wingdings 3" w:hint="default"/>
      </w:rPr>
    </w:lvl>
    <w:lvl w:ilvl="7" w:tplc="082E152A" w:tentative="1">
      <w:start w:val="1"/>
      <w:numFmt w:val="bullet"/>
      <w:lvlText w:val=""/>
      <w:lvlJc w:val="left"/>
      <w:pPr>
        <w:tabs>
          <w:tab w:val="num" w:pos="5760"/>
        </w:tabs>
        <w:ind w:left="5760" w:hanging="360"/>
      </w:pPr>
      <w:rPr>
        <w:rFonts w:ascii="Wingdings 3" w:hAnsi="Wingdings 3" w:hint="default"/>
      </w:rPr>
    </w:lvl>
    <w:lvl w:ilvl="8" w:tplc="413606FA" w:tentative="1">
      <w:start w:val="1"/>
      <w:numFmt w:val="bullet"/>
      <w:lvlText w:val=""/>
      <w:lvlJc w:val="left"/>
      <w:pPr>
        <w:tabs>
          <w:tab w:val="num" w:pos="6480"/>
        </w:tabs>
        <w:ind w:left="6480" w:hanging="360"/>
      </w:pPr>
      <w:rPr>
        <w:rFonts w:ascii="Wingdings 3" w:hAnsi="Wingdings 3" w:hint="default"/>
      </w:rPr>
    </w:lvl>
  </w:abstractNum>
  <w:abstractNum w:abstractNumId="30">
    <w:nsid w:val="47D161B1"/>
    <w:multiLevelType w:val="hybridMultilevel"/>
    <w:tmpl w:val="3F30691C"/>
    <w:lvl w:ilvl="0" w:tplc="E1C266D2">
      <w:start w:val="1"/>
      <w:numFmt w:val="bullet"/>
      <w:lvlText w:val="•"/>
      <w:lvlJc w:val="left"/>
      <w:pPr>
        <w:tabs>
          <w:tab w:val="num" w:pos="720"/>
        </w:tabs>
        <w:ind w:left="720" w:hanging="360"/>
      </w:pPr>
      <w:rPr>
        <w:rFonts w:ascii="Arial" w:hAnsi="Arial" w:hint="default"/>
      </w:rPr>
    </w:lvl>
    <w:lvl w:ilvl="1" w:tplc="0A06E6CE" w:tentative="1">
      <w:start w:val="1"/>
      <w:numFmt w:val="bullet"/>
      <w:lvlText w:val="•"/>
      <w:lvlJc w:val="left"/>
      <w:pPr>
        <w:tabs>
          <w:tab w:val="num" w:pos="1440"/>
        </w:tabs>
        <w:ind w:left="1440" w:hanging="360"/>
      </w:pPr>
      <w:rPr>
        <w:rFonts w:ascii="Arial" w:hAnsi="Arial" w:hint="default"/>
      </w:rPr>
    </w:lvl>
    <w:lvl w:ilvl="2" w:tplc="14EAD2EC" w:tentative="1">
      <w:start w:val="1"/>
      <w:numFmt w:val="bullet"/>
      <w:lvlText w:val="•"/>
      <w:lvlJc w:val="left"/>
      <w:pPr>
        <w:tabs>
          <w:tab w:val="num" w:pos="2160"/>
        </w:tabs>
        <w:ind w:left="2160" w:hanging="360"/>
      </w:pPr>
      <w:rPr>
        <w:rFonts w:ascii="Arial" w:hAnsi="Arial" w:hint="default"/>
      </w:rPr>
    </w:lvl>
    <w:lvl w:ilvl="3" w:tplc="3A0C362E" w:tentative="1">
      <w:start w:val="1"/>
      <w:numFmt w:val="bullet"/>
      <w:lvlText w:val="•"/>
      <w:lvlJc w:val="left"/>
      <w:pPr>
        <w:tabs>
          <w:tab w:val="num" w:pos="2880"/>
        </w:tabs>
        <w:ind w:left="2880" w:hanging="360"/>
      </w:pPr>
      <w:rPr>
        <w:rFonts w:ascii="Arial" w:hAnsi="Arial" w:hint="default"/>
      </w:rPr>
    </w:lvl>
    <w:lvl w:ilvl="4" w:tplc="F6AE3356" w:tentative="1">
      <w:start w:val="1"/>
      <w:numFmt w:val="bullet"/>
      <w:lvlText w:val="•"/>
      <w:lvlJc w:val="left"/>
      <w:pPr>
        <w:tabs>
          <w:tab w:val="num" w:pos="3600"/>
        </w:tabs>
        <w:ind w:left="3600" w:hanging="360"/>
      </w:pPr>
      <w:rPr>
        <w:rFonts w:ascii="Arial" w:hAnsi="Arial" w:hint="default"/>
      </w:rPr>
    </w:lvl>
    <w:lvl w:ilvl="5" w:tplc="E7C2B940" w:tentative="1">
      <w:start w:val="1"/>
      <w:numFmt w:val="bullet"/>
      <w:lvlText w:val="•"/>
      <w:lvlJc w:val="left"/>
      <w:pPr>
        <w:tabs>
          <w:tab w:val="num" w:pos="4320"/>
        </w:tabs>
        <w:ind w:left="4320" w:hanging="360"/>
      </w:pPr>
      <w:rPr>
        <w:rFonts w:ascii="Arial" w:hAnsi="Arial" w:hint="default"/>
      </w:rPr>
    </w:lvl>
    <w:lvl w:ilvl="6" w:tplc="77EC2066" w:tentative="1">
      <w:start w:val="1"/>
      <w:numFmt w:val="bullet"/>
      <w:lvlText w:val="•"/>
      <w:lvlJc w:val="left"/>
      <w:pPr>
        <w:tabs>
          <w:tab w:val="num" w:pos="5040"/>
        </w:tabs>
        <w:ind w:left="5040" w:hanging="360"/>
      </w:pPr>
      <w:rPr>
        <w:rFonts w:ascii="Arial" w:hAnsi="Arial" w:hint="default"/>
      </w:rPr>
    </w:lvl>
    <w:lvl w:ilvl="7" w:tplc="34389B0C" w:tentative="1">
      <w:start w:val="1"/>
      <w:numFmt w:val="bullet"/>
      <w:lvlText w:val="•"/>
      <w:lvlJc w:val="left"/>
      <w:pPr>
        <w:tabs>
          <w:tab w:val="num" w:pos="5760"/>
        </w:tabs>
        <w:ind w:left="5760" w:hanging="360"/>
      </w:pPr>
      <w:rPr>
        <w:rFonts w:ascii="Arial" w:hAnsi="Arial" w:hint="default"/>
      </w:rPr>
    </w:lvl>
    <w:lvl w:ilvl="8" w:tplc="BF9EC460" w:tentative="1">
      <w:start w:val="1"/>
      <w:numFmt w:val="bullet"/>
      <w:lvlText w:val="•"/>
      <w:lvlJc w:val="left"/>
      <w:pPr>
        <w:tabs>
          <w:tab w:val="num" w:pos="6480"/>
        </w:tabs>
        <w:ind w:left="6480" w:hanging="360"/>
      </w:pPr>
      <w:rPr>
        <w:rFonts w:ascii="Arial" w:hAnsi="Arial" w:hint="default"/>
      </w:rPr>
    </w:lvl>
  </w:abstractNum>
  <w:abstractNum w:abstractNumId="31">
    <w:nsid w:val="48720A19"/>
    <w:multiLevelType w:val="hybridMultilevel"/>
    <w:tmpl w:val="2370E746"/>
    <w:lvl w:ilvl="0" w:tplc="26AA9868">
      <w:start w:val="1"/>
      <w:numFmt w:val="bullet"/>
      <w:lvlText w:val=""/>
      <w:lvlJc w:val="left"/>
      <w:pPr>
        <w:tabs>
          <w:tab w:val="num" w:pos="720"/>
        </w:tabs>
        <w:ind w:left="720" w:hanging="360"/>
      </w:pPr>
      <w:rPr>
        <w:rFonts w:ascii="Wingdings 3" w:hAnsi="Wingdings 3" w:hint="default"/>
      </w:rPr>
    </w:lvl>
    <w:lvl w:ilvl="1" w:tplc="70FC07BC" w:tentative="1">
      <w:start w:val="1"/>
      <w:numFmt w:val="bullet"/>
      <w:lvlText w:val=""/>
      <w:lvlJc w:val="left"/>
      <w:pPr>
        <w:tabs>
          <w:tab w:val="num" w:pos="1440"/>
        </w:tabs>
        <w:ind w:left="1440" w:hanging="360"/>
      </w:pPr>
      <w:rPr>
        <w:rFonts w:ascii="Wingdings 3" w:hAnsi="Wingdings 3" w:hint="default"/>
      </w:rPr>
    </w:lvl>
    <w:lvl w:ilvl="2" w:tplc="1B2EF6F4" w:tentative="1">
      <w:start w:val="1"/>
      <w:numFmt w:val="bullet"/>
      <w:lvlText w:val=""/>
      <w:lvlJc w:val="left"/>
      <w:pPr>
        <w:tabs>
          <w:tab w:val="num" w:pos="2160"/>
        </w:tabs>
        <w:ind w:left="2160" w:hanging="360"/>
      </w:pPr>
      <w:rPr>
        <w:rFonts w:ascii="Wingdings 3" w:hAnsi="Wingdings 3" w:hint="default"/>
      </w:rPr>
    </w:lvl>
    <w:lvl w:ilvl="3" w:tplc="8D0C6CBC" w:tentative="1">
      <w:start w:val="1"/>
      <w:numFmt w:val="bullet"/>
      <w:lvlText w:val=""/>
      <w:lvlJc w:val="left"/>
      <w:pPr>
        <w:tabs>
          <w:tab w:val="num" w:pos="2880"/>
        </w:tabs>
        <w:ind w:left="2880" w:hanging="360"/>
      </w:pPr>
      <w:rPr>
        <w:rFonts w:ascii="Wingdings 3" w:hAnsi="Wingdings 3" w:hint="default"/>
      </w:rPr>
    </w:lvl>
    <w:lvl w:ilvl="4" w:tplc="E0DE3BCE" w:tentative="1">
      <w:start w:val="1"/>
      <w:numFmt w:val="bullet"/>
      <w:lvlText w:val=""/>
      <w:lvlJc w:val="left"/>
      <w:pPr>
        <w:tabs>
          <w:tab w:val="num" w:pos="3600"/>
        </w:tabs>
        <w:ind w:left="3600" w:hanging="360"/>
      </w:pPr>
      <w:rPr>
        <w:rFonts w:ascii="Wingdings 3" w:hAnsi="Wingdings 3" w:hint="default"/>
      </w:rPr>
    </w:lvl>
    <w:lvl w:ilvl="5" w:tplc="99E8CEFC" w:tentative="1">
      <w:start w:val="1"/>
      <w:numFmt w:val="bullet"/>
      <w:lvlText w:val=""/>
      <w:lvlJc w:val="left"/>
      <w:pPr>
        <w:tabs>
          <w:tab w:val="num" w:pos="4320"/>
        </w:tabs>
        <w:ind w:left="4320" w:hanging="360"/>
      </w:pPr>
      <w:rPr>
        <w:rFonts w:ascii="Wingdings 3" w:hAnsi="Wingdings 3" w:hint="default"/>
      </w:rPr>
    </w:lvl>
    <w:lvl w:ilvl="6" w:tplc="173E05C6" w:tentative="1">
      <w:start w:val="1"/>
      <w:numFmt w:val="bullet"/>
      <w:lvlText w:val=""/>
      <w:lvlJc w:val="left"/>
      <w:pPr>
        <w:tabs>
          <w:tab w:val="num" w:pos="5040"/>
        </w:tabs>
        <w:ind w:left="5040" w:hanging="360"/>
      </w:pPr>
      <w:rPr>
        <w:rFonts w:ascii="Wingdings 3" w:hAnsi="Wingdings 3" w:hint="default"/>
      </w:rPr>
    </w:lvl>
    <w:lvl w:ilvl="7" w:tplc="E466BD36" w:tentative="1">
      <w:start w:val="1"/>
      <w:numFmt w:val="bullet"/>
      <w:lvlText w:val=""/>
      <w:lvlJc w:val="left"/>
      <w:pPr>
        <w:tabs>
          <w:tab w:val="num" w:pos="5760"/>
        </w:tabs>
        <w:ind w:left="5760" w:hanging="360"/>
      </w:pPr>
      <w:rPr>
        <w:rFonts w:ascii="Wingdings 3" w:hAnsi="Wingdings 3" w:hint="default"/>
      </w:rPr>
    </w:lvl>
    <w:lvl w:ilvl="8" w:tplc="6316D946" w:tentative="1">
      <w:start w:val="1"/>
      <w:numFmt w:val="bullet"/>
      <w:lvlText w:val=""/>
      <w:lvlJc w:val="left"/>
      <w:pPr>
        <w:tabs>
          <w:tab w:val="num" w:pos="6480"/>
        </w:tabs>
        <w:ind w:left="6480" w:hanging="360"/>
      </w:pPr>
      <w:rPr>
        <w:rFonts w:ascii="Wingdings 3" w:hAnsi="Wingdings 3" w:hint="default"/>
      </w:rPr>
    </w:lvl>
  </w:abstractNum>
  <w:abstractNum w:abstractNumId="32">
    <w:nsid w:val="4A1C4A61"/>
    <w:multiLevelType w:val="hybridMultilevel"/>
    <w:tmpl w:val="678CD16C"/>
    <w:lvl w:ilvl="0" w:tplc="DC16E350">
      <w:start w:val="1"/>
      <w:numFmt w:val="bullet"/>
      <w:lvlText w:val=""/>
      <w:lvlJc w:val="left"/>
      <w:pPr>
        <w:tabs>
          <w:tab w:val="num" w:pos="720"/>
        </w:tabs>
        <w:ind w:left="720" w:hanging="360"/>
      </w:pPr>
      <w:rPr>
        <w:rFonts w:ascii="Wingdings 3" w:hAnsi="Wingdings 3" w:hint="default"/>
      </w:rPr>
    </w:lvl>
    <w:lvl w:ilvl="1" w:tplc="383472A0" w:tentative="1">
      <w:start w:val="1"/>
      <w:numFmt w:val="bullet"/>
      <w:lvlText w:val=""/>
      <w:lvlJc w:val="left"/>
      <w:pPr>
        <w:tabs>
          <w:tab w:val="num" w:pos="1440"/>
        </w:tabs>
        <w:ind w:left="1440" w:hanging="360"/>
      </w:pPr>
      <w:rPr>
        <w:rFonts w:ascii="Wingdings 3" w:hAnsi="Wingdings 3" w:hint="default"/>
      </w:rPr>
    </w:lvl>
    <w:lvl w:ilvl="2" w:tplc="E44CF092" w:tentative="1">
      <w:start w:val="1"/>
      <w:numFmt w:val="bullet"/>
      <w:lvlText w:val=""/>
      <w:lvlJc w:val="left"/>
      <w:pPr>
        <w:tabs>
          <w:tab w:val="num" w:pos="2160"/>
        </w:tabs>
        <w:ind w:left="2160" w:hanging="360"/>
      </w:pPr>
      <w:rPr>
        <w:rFonts w:ascii="Wingdings 3" w:hAnsi="Wingdings 3" w:hint="default"/>
      </w:rPr>
    </w:lvl>
    <w:lvl w:ilvl="3" w:tplc="D78CBAAA" w:tentative="1">
      <w:start w:val="1"/>
      <w:numFmt w:val="bullet"/>
      <w:lvlText w:val=""/>
      <w:lvlJc w:val="left"/>
      <w:pPr>
        <w:tabs>
          <w:tab w:val="num" w:pos="2880"/>
        </w:tabs>
        <w:ind w:left="2880" w:hanging="360"/>
      </w:pPr>
      <w:rPr>
        <w:rFonts w:ascii="Wingdings 3" w:hAnsi="Wingdings 3" w:hint="default"/>
      </w:rPr>
    </w:lvl>
    <w:lvl w:ilvl="4" w:tplc="812C1184" w:tentative="1">
      <w:start w:val="1"/>
      <w:numFmt w:val="bullet"/>
      <w:lvlText w:val=""/>
      <w:lvlJc w:val="left"/>
      <w:pPr>
        <w:tabs>
          <w:tab w:val="num" w:pos="3600"/>
        </w:tabs>
        <w:ind w:left="3600" w:hanging="360"/>
      </w:pPr>
      <w:rPr>
        <w:rFonts w:ascii="Wingdings 3" w:hAnsi="Wingdings 3" w:hint="default"/>
      </w:rPr>
    </w:lvl>
    <w:lvl w:ilvl="5" w:tplc="6BB0D5A4" w:tentative="1">
      <w:start w:val="1"/>
      <w:numFmt w:val="bullet"/>
      <w:lvlText w:val=""/>
      <w:lvlJc w:val="left"/>
      <w:pPr>
        <w:tabs>
          <w:tab w:val="num" w:pos="4320"/>
        </w:tabs>
        <w:ind w:left="4320" w:hanging="360"/>
      </w:pPr>
      <w:rPr>
        <w:rFonts w:ascii="Wingdings 3" w:hAnsi="Wingdings 3" w:hint="default"/>
      </w:rPr>
    </w:lvl>
    <w:lvl w:ilvl="6" w:tplc="79BA6CAC" w:tentative="1">
      <w:start w:val="1"/>
      <w:numFmt w:val="bullet"/>
      <w:lvlText w:val=""/>
      <w:lvlJc w:val="left"/>
      <w:pPr>
        <w:tabs>
          <w:tab w:val="num" w:pos="5040"/>
        </w:tabs>
        <w:ind w:left="5040" w:hanging="360"/>
      </w:pPr>
      <w:rPr>
        <w:rFonts w:ascii="Wingdings 3" w:hAnsi="Wingdings 3" w:hint="default"/>
      </w:rPr>
    </w:lvl>
    <w:lvl w:ilvl="7" w:tplc="9B62A82A" w:tentative="1">
      <w:start w:val="1"/>
      <w:numFmt w:val="bullet"/>
      <w:lvlText w:val=""/>
      <w:lvlJc w:val="left"/>
      <w:pPr>
        <w:tabs>
          <w:tab w:val="num" w:pos="5760"/>
        </w:tabs>
        <w:ind w:left="5760" w:hanging="360"/>
      </w:pPr>
      <w:rPr>
        <w:rFonts w:ascii="Wingdings 3" w:hAnsi="Wingdings 3" w:hint="default"/>
      </w:rPr>
    </w:lvl>
    <w:lvl w:ilvl="8" w:tplc="BF56FBFA" w:tentative="1">
      <w:start w:val="1"/>
      <w:numFmt w:val="bullet"/>
      <w:lvlText w:val=""/>
      <w:lvlJc w:val="left"/>
      <w:pPr>
        <w:tabs>
          <w:tab w:val="num" w:pos="6480"/>
        </w:tabs>
        <w:ind w:left="6480" w:hanging="360"/>
      </w:pPr>
      <w:rPr>
        <w:rFonts w:ascii="Wingdings 3" w:hAnsi="Wingdings 3" w:hint="default"/>
      </w:rPr>
    </w:lvl>
  </w:abstractNum>
  <w:abstractNum w:abstractNumId="33">
    <w:nsid w:val="4C786864"/>
    <w:multiLevelType w:val="hybridMultilevel"/>
    <w:tmpl w:val="675A5E2C"/>
    <w:lvl w:ilvl="0" w:tplc="A762F8A4">
      <w:start w:val="2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5031238"/>
    <w:multiLevelType w:val="hybridMultilevel"/>
    <w:tmpl w:val="5BF07814"/>
    <w:lvl w:ilvl="0" w:tplc="FF201410">
      <w:start w:val="1"/>
      <w:numFmt w:val="bullet"/>
      <w:lvlText w:val=""/>
      <w:lvlJc w:val="left"/>
      <w:pPr>
        <w:tabs>
          <w:tab w:val="num" w:pos="720"/>
        </w:tabs>
        <w:ind w:left="720" w:hanging="360"/>
      </w:pPr>
      <w:rPr>
        <w:rFonts w:ascii="Wingdings 3" w:hAnsi="Wingdings 3" w:hint="default"/>
      </w:rPr>
    </w:lvl>
    <w:lvl w:ilvl="1" w:tplc="2296409A" w:tentative="1">
      <w:start w:val="1"/>
      <w:numFmt w:val="bullet"/>
      <w:lvlText w:val=""/>
      <w:lvlJc w:val="left"/>
      <w:pPr>
        <w:tabs>
          <w:tab w:val="num" w:pos="1440"/>
        </w:tabs>
        <w:ind w:left="1440" w:hanging="360"/>
      </w:pPr>
      <w:rPr>
        <w:rFonts w:ascii="Wingdings 3" w:hAnsi="Wingdings 3" w:hint="default"/>
      </w:rPr>
    </w:lvl>
    <w:lvl w:ilvl="2" w:tplc="D70EB30E" w:tentative="1">
      <w:start w:val="1"/>
      <w:numFmt w:val="bullet"/>
      <w:lvlText w:val=""/>
      <w:lvlJc w:val="left"/>
      <w:pPr>
        <w:tabs>
          <w:tab w:val="num" w:pos="2160"/>
        </w:tabs>
        <w:ind w:left="2160" w:hanging="360"/>
      </w:pPr>
      <w:rPr>
        <w:rFonts w:ascii="Wingdings 3" w:hAnsi="Wingdings 3" w:hint="default"/>
      </w:rPr>
    </w:lvl>
    <w:lvl w:ilvl="3" w:tplc="96748448" w:tentative="1">
      <w:start w:val="1"/>
      <w:numFmt w:val="bullet"/>
      <w:lvlText w:val=""/>
      <w:lvlJc w:val="left"/>
      <w:pPr>
        <w:tabs>
          <w:tab w:val="num" w:pos="2880"/>
        </w:tabs>
        <w:ind w:left="2880" w:hanging="360"/>
      </w:pPr>
      <w:rPr>
        <w:rFonts w:ascii="Wingdings 3" w:hAnsi="Wingdings 3" w:hint="default"/>
      </w:rPr>
    </w:lvl>
    <w:lvl w:ilvl="4" w:tplc="2248AB74" w:tentative="1">
      <w:start w:val="1"/>
      <w:numFmt w:val="bullet"/>
      <w:lvlText w:val=""/>
      <w:lvlJc w:val="left"/>
      <w:pPr>
        <w:tabs>
          <w:tab w:val="num" w:pos="3600"/>
        </w:tabs>
        <w:ind w:left="3600" w:hanging="360"/>
      </w:pPr>
      <w:rPr>
        <w:rFonts w:ascii="Wingdings 3" w:hAnsi="Wingdings 3" w:hint="default"/>
      </w:rPr>
    </w:lvl>
    <w:lvl w:ilvl="5" w:tplc="13248DC6" w:tentative="1">
      <w:start w:val="1"/>
      <w:numFmt w:val="bullet"/>
      <w:lvlText w:val=""/>
      <w:lvlJc w:val="left"/>
      <w:pPr>
        <w:tabs>
          <w:tab w:val="num" w:pos="4320"/>
        </w:tabs>
        <w:ind w:left="4320" w:hanging="360"/>
      </w:pPr>
      <w:rPr>
        <w:rFonts w:ascii="Wingdings 3" w:hAnsi="Wingdings 3" w:hint="default"/>
      </w:rPr>
    </w:lvl>
    <w:lvl w:ilvl="6" w:tplc="8BBAFA5C" w:tentative="1">
      <w:start w:val="1"/>
      <w:numFmt w:val="bullet"/>
      <w:lvlText w:val=""/>
      <w:lvlJc w:val="left"/>
      <w:pPr>
        <w:tabs>
          <w:tab w:val="num" w:pos="5040"/>
        </w:tabs>
        <w:ind w:left="5040" w:hanging="360"/>
      </w:pPr>
      <w:rPr>
        <w:rFonts w:ascii="Wingdings 3" w:hAnsi="Wingdings 3" w:hint="default"/>
      </w:rPr>
    </w:lvl>
    <w:lvl w:ilvl="7" w:tplc="4BB83C6A" w:tentative="1">
      <w:start w:val="1"/>
      <w:numFmt w:val="bullet"/>
      <w:lvlText w:val=""/>
      <w:lvlJc w:val="left"/>
      <w:pPr>
        <w:tabs>
          <w:tab w:val="num" w:pos="5760"/>
        </w:tabs>
        <w:ind w:left="5760" w:hanging="360"/>
      </w:pPr>
      <w:rPr>
        <w:rFonts w:ascii="Wingdings 3" w:hAnsi="Wingdings 3" w:hint="default"/>
      </w:rPr>
    </w:lvl>
    <w:lvl w:ilvl="8" w:tplc="15B654BC" w:tentative="1">
      <w:start w:val="1"/>
      <w:numFmt w:val="bullet"/>
      <w:lvlText w:val=""/>
      <w:lvlJc w:val="left"/>
      <w:pPr>
        <w:tabs>
          <w:tab w:val="num" w:pos="6480"/>
        </w:tabs>
        <w:ind w:left="6480" w:hanging="360"/>
      </w:pPr>
      <w:rPr>
        <w:rFonts w:ascii="Wingdings 3" w:hAnsi="Wingdings 3" w:hint="default"/>
      </w:rPr>
    </w:lvl>
  </w:abstractNum>
  <w:abstractNum w:abstractNumId="35">
    <w:nsid w:val="5A6936C0"/>
    <w:multiLevelType w:val="hybridMultilevel"/>
    <w:tmpl w:val="5888DCFA"/>
    <w:lvl w:ilvl="0" w:tplc="1666A8EE">
      <w:start w:val="1"/>
      <w:numFmt w:val="bullet"/>
      <w:lvlText w:val="•"/>
      <w:lvlJc w:val="left"/>
      <w:pPr>
        <w:tabs>
          <w:tab w:val="num" w:pos="720"/>
        </w:tabs>
        <w:ind w:left="720" w:hanging="360"/>
      </w:pPr>
      <w:rPr>
        <w:rFonts w:ascii="Arial" w:hAnsi="Arial" w:hint="default"/>
      </w:rPr>
    </w:lvl>
    <w:lvl w:ilvl="1" w:tplc="2558234E" w:tentative="1">
      <w:start w:val="1"/>
      <w:numFmt w:val="bullet"/>
      <w:lvlText w:val="•"/>
      <w:lvlJc w:val="left"/>
      <w:pPr>
        <w:tabs>
          <w:tab w:val="num" w:pos="1440"/>
        </w:tabs>
        <w:ind w:left="1440" w:hanging="360"/>
      </w:pPr>
      <w:rPr>
        <w:rFonts w:ascii="Arial" w:hAnsi="Arial" w:hint="default"/>
      </w:rPr>
    </w:lvl>
    <w:lvl w:ilvl="2" w:tplc="D938CFC6" w:tentative="1">
      <w:start w:val="1"/>
      <w:numFmt w:val="bullet"/>
      <w:lvlText w:val="•"/>
      <w:lvlJc w:val="left"/>
      <w:pPr>
        <w:tabs>
          <w:tab w:val="num" w:pos="2160"/>
        </w:tabs>
        <w:ind w:left="2160" w:hanging="360"/>
      </w:pPr>
      <w:rPr>
        <w:rFonts w:ascii="Arial" w:hAnsi="Arial" w:hint="default"/>
      </w:rPr>
    </w:lvl>
    <w:lvl w:ilvl="3" w:tplc="621A1DA8" w:tentative="1">
      <w:start w:val="1"/>
      <w:numFmt w:val="bullet"/>
      <w:lvlText w:val="•"/>
      <w:lvlJc w:val="left"/>
      <w:pPr>
        <w:tabs>
          <w:tab w:val="num" w:pos="2880"/>
        </w:tabs>
        <w:ind w:left="2880" w:hanging="360"/>
      </w:pPr>
      <w:rPr>
        <w:rFonts w:ascii="Arial" w:hAnsi="Arial" w:hint="default"/>
      </w:rPr>
    </w:lvl>
    <w:lvl w:ilvl="4" w:tplc="2B943856" w:tentative="1">
      <w:start w:val="1"/>
      <w:numFmt w:val="bullet"/>
      <w:lvlText w:val="•"/>
      <w:lvlJc w:val="left"/>
      <w:pPr>
        <w:tabs>
          <w:tab w:val="num" w:pos="3600"/>
        </w:tabs>
        <w:ind w:left="3600" w:hanging="360"/>
      </w:pPr>
      <w:rPr>
        <w:rFonts w:ascii="Arial" w:hAnsi="Arial" w:hint="default"/>
      </w:rPr>
    </w:lvl>
    <w:lvl w:ilvl="5" w:tplc="B2B43DA6" w:tentative="1">
      <w:start w:val="1"/>
      <w:numFmt w:val="bullet"/>
      <w:lvlText w:val="•"/>
      <w:lvlJc w:val="left"/>
      <w:pPr>
        <w:tabs>
          <w:tab w:val="num" w:pos="4320"/>
        </w:tabs>
        <w:ind w:left="4320" w:hanging="360"/>
      </w:pPr>
      <w:rPr>
        <w:rFonts w:ascii="Arial" w:hAnsi="Arial" w:hint="default"/>
      </w:rPr>
    </w:lvl>
    <w:lvl w:ilvl="6" w:tplc="73CCCC86" w:tentative="1">
      <w:start w:val="1"/>
      <w:numFmt w:val="bullet"/>
      <w:lvlText w:val="•"/>
      <w:lvlJc w:val="left"/>
      <w:pPr>
        <w:tabs>
          <w:tab w:val="num" w:pos="5040"/>
        </w:tabs>
        <w:ind w:left="5040" w:hanging="360"/>
      </w:pPr>
      <w:rPr>
        <w:rFonts w:ascii="Arial" w:hAnsi="Arial" w:hint="default"/>
      </w:rPr>
    </w:lvl>
    <w:lvl w:ilvl="7" w:tplc="D6B42F60" w:tentative="1">
      <w:start w:val="1"/>
      <w:numFmt w:val="bullet"/>
      <w:lvlText w:val="•"/>
      <w:lvlJc w:val="left"/>
      <w:pPr>
        <w:tabs>
          <w:tab w:val="num" w:pos="5760"/>
        </w:tabs>
        <w:ind w:left="5760" w:hanging="360"/>
      </w:pPr>
      <w:rPr>
        <w:rFonts w:ascii="Arial" w:hAnsi="Arial" w:hint="default"/>
      </w:rPr>
    </w:lvl>
    <w:lvl w:ilvl="8" w:tplc="FA5C509C" w:tentative="1">
      <w:start w:val="1"/>
      <w:numFmt w:val="bullet"/>
      <w:lvlText w:val="•"/>
      <w:lvlJc w:val="left"/>
      <w:pPr>
        <w:tabs>
          <w:tab w:val="num" w:pos="6480"/>
        </w:tabs>
        <w:ind w:left="6480" w:hanging="360"/>
      </w:pPr>
      <w:rPr>
        <w:rFonts w:ascii="Arial" w:hAnsi="Arial" w:hint="default"/>
      </w:rPr>
    </w:lvl>
  </w:abstractNum>
  <w:abstractNum w:abstractNumId="36">
    <w:nsid w:val="5B447AD7"/>
    <w:multiLevelType w:val="hybridMultilevel"/>
    <w:tmpl w:val="C728DC5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6DD4D578">
      <w:start w:val="1"/>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ECF0756"/>
    <w:multiLevelType w:val="hybridMultilevel"/>
    <w:tmpl w:val="513A9ABA"/>
    <w:lvl w:ilvl="0" w:tplc="4A6EC5B8">
      <w:start w:val="1"/>
      <w:numFmt w:val="bullet"/>
      <w:lvlText w:val=""/>
      <w:lvlJc w:val="left"/>
      <w:pPr>
        <w:tabs>
          <w:tab w:val="num" w:pos="720"/>
        </w:tabs>
        <w:ind w:left="720" w:hanging="360"/>
      </w:pPr>
      <w:rPr>
        <w:rFonts w:ascii="Wingdings 2" w:hAnsi="Wingdings 2" w:hint="default"/>
      </w:rPr>
    </w:lvl>
    <w:lvl w:ilvl="1" w:tplc="CC4E6B14" w:tentative="1">
      <w:start w:val="1"/>
      <w:numFmt w:val="bullet"/>
      <w:lvlText w:val=""/>
      <w:lvlJc w:val="left"/>
      <w:pPr>
        <w:tabs>
          <w:tab w:val="num" w:pos="1440"/>
        </w:tabs>
        <w:ind w:left="1440" w:hanging="360"/>
      </w:pPr>
      <w:rPr>
        <w:rFonts w:ascii="Wingdings 2" w:hAnsi="Wingdings 2" w:hint="default"/>
      </w:rPr>
    </w:lvl>
    <w:lvl w:ilvl="2" w:tplc="3BD6C988" w:tentative="1">
      <w:start w:val="1"/>
      <w:numFmt w:val="bullet"/>
      <w:lvlText w:val=""/>
      <w:lvlJc w:val="left"/>
      <w:pPr>
        <w:tabs>
          <w:tab w:val="num" w:pos="2160"/>
        </w:tabs>
        <w:ind w:left="2160" w:hanging="360"/>
      </w:pPr>
      <w:rPr>
        <w:rFonts w:ascii="Wingdings 2" w:hAnsi="Wingdings 2" w:hint="default"/>
      </w:rPr>
    </w:lvl>
    <w:lvl w:ilvl="3" w:tplc="166A4002" w:tentative="1">
      <w:start w:val="1"/>
      <w:numFmt w:val="bullet"/>
      <w:lvlText w:val=""/>
      <w:lvlJc w:val="left"/>
      <w:pPr>
        <w:tabs>
          <w:tab w:val="num" w:pos="2880"/>
        </w:tabs>
        <w:ind w:left="2880" w:hanging="360"/>
      </w:pPr>
      <w:rPr>
        <w:rFonts w:ascii="Wingdings 2" w:hAnsi="Wingdings 2" w:hint="default"/>
      </w:rPr>
    </w:lvl>
    <w:lvl w:ilvl="4" w:tplc="192E5F76" w:tentative="1">
      <w:start w:val="1"/>
      <w:numFmt w:val="bullet"/>
      <w:lvlText w:val=""/>
      <w:lvlJc w:val="left"/>
      <w:pPr>
        <w:tabs>
          <w:tab w:val="num" w:pos="3600"/>
        </w:tabs>
        <w:ind w:left="3600" w:hanging="360"/>
      </w:pPr>
      <w:rPr>
        <w:rFonts w:ascii="Wingdings 2" w:hAnsi="Wingdings 2" w:hint="default"/>
      </w:rPr>
    </w:lvl>
    <w:lvl w:ilvl="5" w:tplc="A0B6FB68" w:tentative="1">
      <w:start w:val="1"/>
      <w:numFmt w:val="bullet"/>
      <w:lvlText w:val=""/>
      <w:lvlJc w:val="left"/>
      <w:pPr>
        <w:tabs>
          <w:tab w:val="num" w:pos="4320"/>
        </w:tabs>
        <w:ind w:left="4320" w:hanging="360"/>
      </w:pPr>
      <w:rPr>
        <w:rFonts w:ascii="Wingdings 2" w:hAnsi="Wingdings 2" w:hint="default"/>
      </w:rPr>
    </w:lvl>
    <w:lvl w:ilvl="6" w:tplc="8FE6FF4A" w:tentative="1">
      <w:start w:val="1"/>
      <w:numFmt w:val="bullet"/>
      <w:lvlText w:val=""/>
      <w:lvlJc w:val="left"/>
      <w:pPr>
        <w:tabs>
          <w:tab w:val="num" w:pos="5040"/>
        </w:tabs>
        <w:ind w:left="5040" w:hanging="360"/>
      </w:pPr>
      <w:rPr>
        <w:rFonts w:ascii="Wingdings 2" w:hAnsi="Wingdings 2" w:hint="default"/>
      </w:rPr>
    </w:lvl>
    <w:lvl w:ilvl="7" w:tplc="877C3402" w:tentative="1">
      <w:start w:val="1"/>
      <w:numFmt w:val="bullet"/>
      <w:lvlText w:val=""/>
      <w:lvlJc w:val="left"/>
      <w:pPr>
        <w:tabs>
          <w:tab w:val="num" w:pos="5760"/>
        </w:tabs>
        <w:ind w:left="5760" w:hanging="360"/>
      </w:pPr>
      <w:rPr>
        <w:rFonts w:ascii="Wingdings 2" w:hAnsi="Wingdings 2" w:hint="default"/>
      </w:rPr>
    </w:lvl>
    <w:lvl w:ilvl="8" w:tplc="96D60CD0" w:tentative="1">
      <w:start w:val="1"/>
      <w:numFmt w:val="bullet"/>
      <w:lvlText w:val=""/>
      <w:lvlJc w:val="left"/>
      <w:pPr>
        <w:tabs>
          <w:tab w:val="num" w:pos="6480"/>
        </w:tabs>
        <w:ind w:left="6480" w:hanging="360"/>
      </w:pPr>
      <w:rPr>
        <w:rFonts w:ascii="Wingdings 2" w:hAnsi="Wingdings 2" w:hint="default"/>
      </w:rPr>
    </w:lvl>
  </w:abstractNum>
  <w:abstractNum w:abstractNumId="38">
    <w:nsid w:val="5FCB3838"/>
    <w:multiLevelType w:val="hybridMultilevel"/>
    <w:tmpl w:val="EA845552"/>
    <w:lvl w:ilvl="0" w:tplc="0C5C84E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9">
    <w:nsid w:val="64166534"/>
    <w:multiLevelType w:val="hybridMultilevel"/>
    <w:tmpl w:val="7A1E6564"/>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81C376B"/>
    <w:multiLevelType w:val="hybridMultilevel"/>
    <w:tmpl w:val="73282F74"/>
    <w:lvl w:ilvl="0" w:tplc="F856B5CC">
      <w:start w:val="1"/>
      <w:numFmt w:val="bullet"/>
      <w:lvlText w:val="•"/>
      <w:lvlJc w:val="left"/>
      <w:pPr>
        <w:tabs>
          <w:tab w:val="num" w:pos="720"/>
        </w:tabs>
        <w:ind w:left="720" w:hanging="360"/>
      </w:pPr>
      <w:rPr>
        <w:rFonts w:ascii="Arial" w:hAnsi="Arial" w:hint="default"/>
      </w:rPr>
    </w:lvl>
    <w:lvl w:ilvl="1" w:tplc="D6CCF6DC" w:tentative="1">
      <w:start w:val="1"/>
      <w:numFmt w:val="bullet"/>
      <w:lvlText w:val="•"/>
      <w:lvlJc w:val="left"/>
      <w:pPr>
        <w:tabs>
          <w:tab w:val="num" w:pos="1440"/>
        </w:tabs>
        <w:ind w:left="1440" w:hanging="360"/>
      </w:pPr>
      <w:rPr>
        <w:rFonts w:ascii="Arial" w:hAnsi="Arial" w:hint="default"/>
      </w:rPr>
    </w:lvl>
    <w:lvl w:ilvl="2" w:tplc="E98E7002" w:tentative="1">
      <w:start w:val="1"/>
      <w:numFmt w:val="bullet"/>
      <w:lvlText w:val="•"/>
      <w:lvlJc w:val="left"/>
      <w:pPr>
        <w:tabs>
          <w:tab w:val="num" w:pos="2160"/>
        </w:tabs>
        <w:ind w:left="2160" w:hanging="360"/>
      </w:pPr>
      <w:rPr>
        <w:rFonts w:ascii="Arial" w:hAnsi="Arial" w:hint="default"/>
      </w:rPr>
    </w:lvl>
    <w:lvl w:ilvl="3" w:tplc="6CF6A622" w:tentative="1">
      <w:start w:val="1"/>
      <w:numFmt w:val="bullet"/>
      <w:lvlText w:val="•"/>
      <w:lvlJc w:val="left"/>
      <w:pPr>
        <w:tabs>
          <w:tab w:val="num" w:pos="2880"/>
        </w:tabs>
        <w:ind w:left="2880" w:hanging="360"/>
      </w:pPr>
      <w:rPr>
        <w:rFonts w:ascii="Arial" w:hAnsi="Arial" w:hint="default"/>
      </w:rPr>
    </w:lvl>
    <w:lvl w:ilvl="4" w:tplc="EBA00198" w:tentative="1">
      <w:start w:val="1"/>
      <w:numFmt w:val="bullet"/>
      <w:lvlText w:val="•"/>
      <w:lvlJc w:val="left"/>
      <w:pPr>
        <w:tabs>
          <w:tab w:val="num" w:pos="3600"/>
        </w:tabs>
        <w:ind w:left="3600" w:hanging="360"/>
      </w:pPr>
      <w:rPr>
        <w:rFonts w:ascii="Arial" w:hAnsi="Arial" w:hint="default"/>
      </w:rPr>
    </w:lvl>
    <w:lvl w:ilvl="5" w:tplc="5E6E0240" w:tentative="1">
      <w:start w:val="1"/>
      <w:numFmt w:val="bullet"/>
      <w:lvlText w:val="•"/>
      <w:lvlJc w:val="left"/>
      <w:pPr>
        <w:tabs>
          <w:tab w:val="num" w:pos="4320"/>
        </w:tabs>
        <w:ind w:left="4320" w:hanging="360"/>
      </w:pPr>
      <w:rPr>
        <w:rFonts w:ascii="Arial" w:hAnsi="Arial" w:hint="default"/>
      </w:rPr>
    </w:lvl>
    <w:lvl w:ilvl="6" w:tplc="C3F8ADAC" w:tentative="1">
      <w:start w:val="1"/>
      <w:numFmt w:val="bullet"/>
      <w:lvlText w:val="•"/>
      <w:lvlJc w:val="left"/>
      <w:pPr>
        <w:tabs>
          <w:tab w:val="num" w:pos="5040"/>
        </w:tabs>
        <w:ind w:left="5040" w:hanging="360"/>
      </w:pPr>
      <w:rPr>
        <w:rFonts w:ascii="Arial" w:hAnsi="Arial" w:hint="default"/>
      </w:rPr>
    </w:lvl>
    <w:lvl w:ilvl="7" w:tplc="23420156" w:tentative="1">
      <w:start w:val="1"/>
      <w:numFmt w:val="bullet"/>
      <w:lvlText w:val="•"/>
      <w:lvlJc w:val="left"/>
      <w:pPr>
        <w:tabs>
          <w:tab w:val="num" w:pos="5760"/>
        </w:tabs>
        <w:ind w:left="5760" w:hanging="360"/>
      </w:pPr>
      <w:rPr>
        <w:rFonts w:ascii="Arial" w:hAnsi="Arial" w:hint="default"/>
      </w:rPr>
    </w:lvl>
    <w:lvl w:ilvl="8" w:tplc="8DE068D6" w:tentative="1">
      <w:start w:val="1"/>
      <w:numFmt w:val="bullet"/>
      <w:lvlText w:val="•"/>
      <w:lvlJc w:val="left"/>
      <w:pPr>
        <w:tabs>
          <w:tab w:val="num" w:pos="6480"/>
        </w:tabs>
        <w:ind w:left="6480" w:hanging="360"/>
      </w:pPr>
      <w:rPr>
        <w:rFonts w:ascii="Arial" w:hAnsi="Arial" w:hint="default"/>
      </w:rPr>
    </w:lvl>
  </w:abstractNum>
  <w:abstractNum w:abstractNumId="41">
    <w:nsid w:val="6A4E7D61"/>
    <w:multiLevelType w:val="hybridMultilevel"/>
    <w:tmpl w:val="871A6738"/>
    <w:lvl w:ilvl="0" w:tplc="63F63FF8">
      <w:start w:val="1"/>
      <w:numFmt w:val="bullet"/>
      <w:lvlText w:val=""/>
      <w:lvlJc w:val="left"/>
      <w:pPr>
        <w:tabs>
          <w:tab w:val="num" w:pos="720"/>
        </w:tabs>
        <w:ind w:left="720" w:hanging="360"/>
      </w:pPr>
      <w:rPr>
        <w:rFonts w:ascii="Wingdings 2" w:hAnsi="Wingdings 2" w:hint="default"/>
      </w:rPr>
    </w:lvl>
    <w:lvl w:ilvl="1" w:tplc="8B886C66" w:tentative="1">
      <w:start w:val="1"/>
      <w:numFmt w:val="bullet"/>
      <w:lvlText w:val=""/>
      <w:lvlJc w:val="left"/>
      <w:pPr>
        <w:tabs>
          <w:tab w:val="num" w:pos="1440"/>
        </w:tabs>
        <w:ind w:left="1440" w:hanging="360"/>
      </w:pPr>
      <w:rPr>
        <w:rFonts w:ascii="Wingdings 2" w:hAnsi="Wingdings 2" w:hint="default"/>
      </w:rPr>
    </w:lvl>
    <w:lvl w:ilvl="2" w:tplc="0CDCBE5E" w:tentative="1">
      <w:start w:val="1"/>
      <w:numFmt w:val="bullet"/>
      <w:lvlText w:val=""/>
      <w:lvlJc w:val="left"/>
      <w:pPr>
        <w:tabs>
          <w:tab w:val="num" w:pos="2160"/>
        </w:tabs>
        <w:ind w:left="2160" w:hanging="360"/>
      </w:pPr>
      <w:rPr>
        <w:rFonts w:ascii="Wingdings 2" w:hAnsi="Wingdings 2" w:hint="default"/>
      </w:rPr>
    </w:lvl>
    <w:lvl w:ilvl="3" w:tplc="A6BCED48" w:tentative="1">
      <w:start w:val="1"/>
      <w:numFmt w:val="bullet"/>
      <w:lvlText w:val=""/>
      <w:lvlJc w:val="left"/>
      <w:pPr>
        <w:tabs>
          <w:tab w:val="num" w:pos="2880"/>
        </w:tabs>
        <w:ind w:left="2880" w:hanging="360"/>
      </w:pPr>
      <w:rPr>
        <w:rFonts w:ascii="Wingdings 2" w:hAnsi="Wingdings 2" w:hint="default"/>
      </w:rPr>
    </w:lvl>
    <w:lvl w:ilvl="4" w:tplc="75B05868" w:tentative="1">
      <w:start w:val="1"/>
      <w:numFmt w:val="bullet"/>
      <w:lvlText w:val=""/>
      <w:lvlJc w:val="left"/>
      <w:pPr>
        <w:tabs>
          <w:tab w:val="num" w:pos="3600"/>
        </w:tabs>
        <w:ind w:left="3600" w:hanging="360"/>
      </w:pPr>
      <w:rPr>
        <w:rFonts w:ascii="Wingdings 2" w:hAnsi="Wingdings 2" w:hint="default"/>
      </w:rPr>
    </w:lvl>
    <w:lvl w:ilvl="5" w:tplc="EB90B4D4" w:tentative="1">
      <w:start w:val="1"/>
      <w:numFmt w:val="bullet"/>
      <w:lvlText w:val=""/>
      <w:lvlJc w:val="left"/>
      <w:pPr>
        <w:tabs>
          <w:tab w:val="num" w:pos="4320"/>
        </w:tabs>
        <w:ind w:left="4320" w:hanging="360"/>
      </w:pPr>
      <w:rPr>
        <w:rFonts w:ascii="Wingdings 2" w:hAnsi="Wingdings 2" w:hint="default"/>
      </w:rPr>
    </w:lvl>
    <w:lvl w:ilvl="6" w:tplc="C0A638CE" w:tentative="1">
      <w:start w:val="1"/>
      <w:numFmt w:val="bullet"/>
      <w:lvlText w:val=""/>
      <w:lvlJc w:val="left"/>
      <w:pPr>
        <w:tabs>
          <w:tab w:val="num" w:pos="5040"/>
        </w:tabs>
        <w:ind w:left="5040" w:hanging="360"/>
      </w:pPr>
      <w:rPr>
        <w:rFonts w:ascii="Wingdings 2" w:hAnsi="Wingdings 2" w:hint="default"/>
      </w:rPr>
    </w:lvl>
    <w:lvl w:ilvl="7" w:tplc="AC20FCB6" w:tentative="1">
      <w:start w:val="1"/>
      <w:numFmt w:val="bullet"/>
      <w:lvlText w:val=""/>
      <w:lvlJc w:val="left"/>
      <w:pPr>
        <w:tabs>
          <w:tab w:val="num" w:pos="5760"/>
        </w:tabs>
        <w:ind w:left="5760" w:hanging="360"/>
      </w:pPr>
      <w:rPr>
        <w:rFonts w:ascii="Wingdings 2" w:hAnsi="Wingdings 2" w:hint="default"/>
      </w:rPr>
    </w:lvl>
    <w:lvl w:ilvl="8" w:tplc="7416F188" w:tentative="1">
      <w:start w:val="1"/>
      <w:numFmt w:val="bullet"/>
      <w:lvlText w:val=""/>
      <w:lvlJc w:val="left"/>
      <w:pPr>
        <w:tabs>
          <w:tab w:val="num" w:pos="6480"/>
        </w:tabs>
        <w:ind w:left="6480" w:hanging="360"/>
      </w:pPr>
      <w:rPr>
        <w:rFonts w:ascii="Wingdings 2" w:hAnsi="Wingdings 2" w:hint="default"/>
      </w:rPr>
    </w:lvl>
  </w:abstractNum>
  <w:abstractNum w:abstractNumId="42">
    <w:nsid w:val="6E103B22"/>
    <w:multiLevelType w:val="hybridMultilevel"/>
    <w:tmpl w:val="80D6FB12"/>
    <w:lvl w:ilvl="0" w:tplc="83FE2630">
      <w:start w:val="1"/>
      <w:numFmt w:val="bullet"/>
      <w:lvlText w:val=""/>
      <w:lvlJc w:val="left"/>
      <w:pPr>
        <w:tabs>
          <w:tab w:val="num" w:pos="720"/>
        </w:tabs>
        <w:ind w:left="720" w:hanging="360"/>
      </w:pPr>
      <w:rPr>
        <w:rFonts w:ascii="Wingdings 3" w:hAnsi="Wingdings 3" w:hint="default"/>
      </w:rPr>
    </w:lvl>
    <w:lvl w:ilvl="1" w:tplc="53EE2678" w:tentative="1">
      <w:start w:val="1"/>
      <w:numFmt w:val="bullet"/>
      <w:lvlText w:val=""/>
      <w:lvlJc w:val="left"/>
      <w:pPr>
        <w:tabs>
          <w:tab w:val="num" w:pos="1440"/>
        </w:tabs>
        <w:ind w:left="1440" w:hanging="360"/>
      </w:pPr>
      <w:rPr>
        <w:rFonts w:ascii="Wingdings 3" w:hAnsi="Wingdings 3" w:hint="default"/>
      </w:rPr>
    </w:lvl>
    <w:lvl w:ilvl="2" w:tplc="0CCC6018" w:tentative="1">
      <w:start w:val="1"/>
      <w:numFmt w:val="bullet"/>
      <w:lvlText w:val=""/>
      <w:lvlJc w:val="left"/>
      <w:pPr>
        <w:tabs>
          <w:tab w:val="num" w:pos="2160"/>
        </w:tabs>
        <w:ind w:left="2160" w:hanging="360"/>
      </w:pPr>
      <w:rPr>
        <w:rFonts w:ascii="Wingdings 3" w:hAnsi="Wingdings 3" w:hint="default"/>
      </w:rPr>
    </w:lvl>
    <w:lvl w:ilvl="3" w:tplc="F398BC1E" w:tentative="1">
      <w:start w:val="1"/>
      <w:numFmt w:val="bullet"/>
      <w:lvlText w:val=""/>
      <w:lvlJc w:val="left"/>
      <w:pPr>
        <w:tabs>
          <w:tab w:val="num" w:pos="2880"/>
        </w:tabs>
        <w:ind w:left="2880" w:hanging="360"/>
      </w:pPr>
      <w:rPr>
        <w:rFonts w:ascii="Wingdings 3" w:hAnsi="Wingdings 3" w:hint="default"/>
      </w:rPr>
    </w:lvl>
    <w:lvl w:ilvl="4" w:tplc="42AE7ACE" w:tentative="1">
      <w:start w:val="1"/>
      <w:numFmt w:val="bullet"/>
      <w:lvlText w:val=""/>
      <w:lvlJc w:val="left"/>
      <w:pPr>
        <w:tabs>
          <w:tab w:val="num" w:pos="3600"/>
        </w:tabs>
        <w:ind w:left="3600" w:hanging="360"/>
      </w:pPr>
      <w:rPr>
        <w:rFonts w:ascii="Wingdings 3" w:hAnsi="Wingdings 3" w:hint="default"/>
      </w:rPr>
    </w:lvl>
    <w:lvl w:ilvl="5" w:tplc="D402FCEC" w:tentative="1">
      <w:start w:val="1"/>
      <w:numFmt w:val="bullet"/>
      <w:lvlText w:val=""/>
      <w:lvlJc w:val="left"/>
      <w:pPr>
        <w:tabs>
          <w:tab w:val="num" w:pos="4320"/>
        </w:tabs>
        <w:ind w:left="4320" w:hanging="360"/>
      </w:pPr>
      <w:rPr>
        <w:rFonts w:ascii="Wingdings 3" w:hAnsi="Wingdings 3" w:hint="default"/>
      </w:rPr>
    </w:lvl>
    <w:lvl w:ilvl="6" w:tplc="997A41EE" w:tentative="1">
      <w:start w:val="1"/>
      <w:numFmt w:val="bullet"/>
      <w:lvlText w:val=""/>
      <w:lvlJc w:val="left"/>
      <w:pPr>
        <w:tabs>
          <w:tab w:val="num" w:pos="5040"/>
        </w:tabs>
        <w:ind w:left="5040" w:hanging="360"/>
      </w:pPr>
      <w:rPr>
        <w:rFonts w:ascii="Wingdings 3" w:hAnsi="Wingdings 3" w:hint="default"/>
      </w:rPr>
    </w:lvl>
    <w:lvl w:ilvl="7" w:tplc="BC74254A" w:tentative="1">
      <w:start w:val="1"/>
      <w:numFmt w:val="bullet"/>
      <w:lvlText w:val=""/>
      <w:lvlJc w:val="left"/>
      <w:pPr>
        <w:tabs>
          <w:tab w:val="num" w:pos="5760"/>
        </w:tabs>
        <w:ind w:left="5760" w:hanging="360"/>
      </w:pPr>
      <w:rPr>
        <w:rFonts w:ascii="Wingdings 3" w:hAnsi="Wingdings 3" w:hint="default"/>
      </w:rPr>
    </w:lvl>
    <w:lvl w:ilvl="8" w:tplc="0BA4ED6A" w:tentative="1">
      <w:start w:val="1"/>
      <w:numFmt w:val="bullet"/>
      <w:lvlText w:val=""/>
      <w:lvlJc w:val="left"/>
      <w:pPr>
        <w:tabs>
          <w:tab w:val="num" w:pos="6480"/>
        </w:tabs>
        <w:ind w:left="6480" w:hanging="360"/>
      </w:pPr>
      <w:rPr>
        <w:rFonts w:ascii="Wingdings 3" w:hAnsi="Wingdings 3" w:hint="default"/>
      </w:rPr>
    </w:lvl>
  </w:abstractNum>
  <w:abstractNum w:abstractNumId="43">
    <w:nsid w:val="70302FB7"/>
    <w:multiLevelType w:val="hybridMultilevel"/>
    <w:tmpl w:val="7632E464"/>
    <w:lvl w:ilvl="0" w:tplc="846CB884">
      <w:start w:val="1"/>
      <w:numFmt w:val="bullet"/>
      <w:lvlText w:val=""/>
      <w:lvlJc w:val="left"/>
      <w:pPr>
        <w:tabs>
          <w:tab w:val="num" w:pos="720"/>
        </w:tabs>
        <w:ind w:left="720" w:hanging="360"/>
      </w:pPr>
      <w:rPr>
        <w:rFonts w:ascii="Wingdings 3" w:hAnsi="Wingdings 3" w:hint="default"/>
      </w:rPr>
    </w:lvl>
    <w:lvl w:ilvl="1" w:tplc="5074E642" w:tentative="1">
      <w:start w:val="1"/>
      <w:numFmt w:val="bullet"/>
      <w:lvlText w:val=""/>
      <w:lvlJc w:val="left"/>
      <w:pPr>
        <w:tabs>
          <w:tab w:val="num" w:pos="1440"/>
        </w:tabs>
        <w:ind w:left="1440" w:hanging="360"/>
      </w:pPr>
      <w:rPr>
        <w:rFonts w:ascii="Wingdings 3" w:hAnsi="Wingdings 3" w:hint="default"/>
      </w:rPr>
    </w:lvl>
    <w:lvl w:ilvl="2" w:tplc="1554A3A6" w:tentative="1">
      <w:start w:val="1"/>
      <w:numFmt w:val="bullet"/>
      <w:lvlText w:val=""/>
      <w:lvlJc w:val="left"/>
      <w:pPr>
        <w:tabs>
          <w:tab w:val="num" w:pos="2160"/>
        </w:tabs>
        <w:ind w:left="2160" w:hanging="360"/>
      </w:pPr>
      <w:rPr>
        <w:rFonts w:ascii="Wingdings 3" w:hAnsi="Wingdings 3" w:hint="default"/>
      </w:rPr>
    </w:lvl>
    <w:lvl w:ilvl="3" w:tplc="A9CCA42E" w:tentative="1">
      <w:start w:val="1"/>
      <w:numFmt w:val="bullet"/>
      <w:lvlText w:val=""/>
      <w:lvlJc w:val="left"/>
      <w:pPr>
        <w:tabs>
          <w:tab w:val="num" w:pos="2880"/>
        </w:tabs>
        <w:ind w:left="2880" w:hanging="360"/>
      </w:pPr>
      <w:rPr>
        <w:rFonts w:ascii="Wingdings 3" w:hAnsi="Wingdings 3" w:hint="default"/>
      </w:rPr>
    </w:lvl>
    <w:lvl w:ilvl="4" w:tplc="F6FE06C2" w:tentative="1">
      <w:start w:val="1"/>
      <w:numFmt w:val="bullet"/>
      <w:lvlText w:val=""/>
      <w:lvlJc w:val="left"/>
      <w:pPr>
        <w:tabs>
          <w:tab w:val="num" w:pos="3600"/>
        </w:tabs>
        <w:ind w:left="3600" w:hanging="360"/>
      </w:pPr>
      <w:rPr>
        <w:rFonts w:ascii="Wingdings 3" w:hAnsi="Wingdings 3" w:hint="default"/>
      </w:rPr>
    </w:lvl>
    <w:lvl w:ilvl="5" w:tplc="8DE4F096" w:tentative="1">
      <w:start w:val="1"/>
      <w:numFmt w:val="bullet"/>
      <w:lvlText w:val=""/>
      <w:lvlJc w:val="left"/>
      <w:pPr>
        <w:tabs>
          <w:tab w:val="num" w:pos="4320"/>
        </w:tabs>
        <w:ind w:left="4320" w:hanging="360"/>
      </w:pPr>
      <w:rPr>
        <w:rFonts w:ascii="Wingdings 3" w:hAnsi="Wingdings 3" w:hint="default"/>
      </w:rPr>
    </w:lvl>
    <w:lvl w:ilvl="6" w:tplc="43D219C4" w:tentative="1">
      <w:start w:val="1"/>
      <w:numFmt w:val="bullet"/>
      <w:lvlText w:val=""/>
      <w:lvlJc w:val="left"/>
      <w:pPr>
        <w:tabs>
          <w:tab w:val="num" w:pos="5040"/>
        </w:tabs>
        <w:ind w:left="5040" w:hanging="360"/>
      </w:pPr>
      <w:rPr>
        <w:rFonts w:ascii="Wingdings 3" w:hAnsi="Wingdings 3" w:hint="default"/>
      </w:rPr>
    </w:lvl>
    <w:lvl w:ilvl="7" w:tplc="F9F26F8C" w:tentative="1">
      <w:start w:val="1"/>
      <w:numFmt w:val="bullet"/>
      <w:lvlText w:val=""/>
      <w:lvlJc w:val="left"/>
      <w:pPr>
        <w:tabs>
          <w:tab w:val="num" w:pos="5760"/>
        </w:tabs>
        <w:ind w:left="5760" w:hanging="360"/>
      </w:pPr>
      <w:rPr>
        <w:rFonts w:ascii="Wingdings 3" w:hAnsi="Wingdings 3" w:hint="default"/>
      </w:rPr>
    </w:lvl>
    <w:lvl w:ilvl="8" w:tplc="C158DBDA" w:tentative="1">
      <w:start w:val="1"/>
      <w:numFmt w:val="bullet"/>
      <w:lvlText w:val=""/>
      <w:lvlJc w:val="left"/>
      <w:pPr>
        <w:tabs>
          <w:tab w:val="num" w:pos="6480"/>
        </w:tabs>
        <w:ind w:left="6480" w:hanging="360"/>
      </w:pPr>
      <w:rPr>
        <w:rFonts w:ascii="Wingdings 3" w:hAnsi="Wingdings 3" w:hint="default"/>
      </w:rPr>
    </w:lvl>
  </w:abstractNum>
  <w:abstractNum w:abstractNumId="44">
    <w:nsid w:val="74AF28AE"/>
    <w:multiLevelType w:val="hybridMultilevel"/>
    <w:tmpl w:val="BCEAF1E4"/>
    <w:lvl w:ilvl="0" w:tplc="6026E612">
      <w:start w:val="1"/>
      <w:numFmt w:val="bullet"/>
      <w:lvlText w:val=""/>
      <w:lvlJc w:val="left"/>
      <w:pPr>
        <w:tabs>
          <w:tab w:val="num" w:pos="720"/>
        </w:tabs>
        <w:ind w:left="720" w:hanging="360"/>
      </w:pPr>
      <w:rPr>
        <w:rFonts w:ascii="Wingdings 3" w:hAnsi="Wingdings 3" w:hint="default"/>
      </w:rPr>
    </w:lvl>
    <w:lvl w:ilvl="1" w:tplc="CD8E5D76" w:tentative="1">
      <w:start w:val="1"/>
      <w:numFmt w:val="bullet"/>
      <w:lvlText w:val=""/>
      <w:lvlJc w:val="left"/>
      <w:pPr>
        <w:tabs>
          <w:tab w:val="num" w:pos="1440"/>
        </w:tabs>
        <w:ind w:left="1440" w:hanging="360"/>
      </w:pPr>
      <w:rPr>
        <w:rFonts w:ascii="Wingdings 3" w:hAnsi="Wingdings 3" w:hint="default"/>
      </w:rPr>
    </w:lvl>
    <w:lvl w:ilvl="2" w:tplc="F8FCA7C4" w:tentative="1">
      <w:start w:val="1"/>
      <w:numFmt w:val="bullet"/>
      <w:lvlText w:val=""/>
      <w:lvlJc w:val="left"/>
      <w:pPr>
        <w:tabs>
          <w:tab w:val="num" w:pos="2160"/>
        </w:tabs>
        <w:ind w:left="2160" w:hanging="360"/>
      </w:pPr>
      <w:rPr>
        <w:rFonts w:ascii="Wingdings 3" w:hAnsi="Wingdings 3" w:hint="default"/>
      </w:rPr>
    </w:lvl>
    <w:lvl w:ilvl="3" w:tplc="A828B1C4" w:tentative="1">
      <w:start w:val="1"/>
      <w:numFmt w:val="bullet"/>
      <w:lvlText w:val=""/>
      <w:lvlJc w:val="left"/>
      <w:pPr>
        <w:tabs>
          <w:tab w:val="num" w:pos="2880"/>
        </w:tabs>
        <w:ind w:left="2880" w:hanging="360"/>
      </w:pPr>
      <w:rPr>
        <w:rFonts w:ascii="Wingdings 3" w:hAnsi="Wingdings 3" w:hint="default"/>
      </w:rPr>
    </w:lvl>
    <w:lvl w:ilvl="4" w:tplc="348E77EA" w:tentative="1">
      <w:start w:val="1"/>
      <w:numFmt w:val="bullet"/>
      <w:lvlText w:val=""/>
      <w:lvlJc w:val="left"/>
      <w:pPr>
        <w:tabs>
          <w:tab w:val="num" w:pos="3600"/>
        </w:tabs>
        <w:ind w:left="3600" w:hanging="360"/>
      </w:pPr>
      <w:rPr>
        <w:rFonts w:ascii="Wingdings 3" w:hAnsi="Wingdings 3" w:hint="default"/>
      </w:rPr>
    </w:lvl>
    <w:lvl w:ilvl="5" w:tplc="E8742B56" w:tentative="1">
      <w:start w:val="1"/>
      <w:numFmt w:val="bullet"/>
      <w:lvlText w:val=""/>
      <w:lvlJc w:val="left"/>
      <w:pPr>
        <w:tabs>
          <w:tab w:val="num" w:pos="4320"/>
        </w:tabs>
        <w:ind w:left="4320" w:hanging="360"/>
      </w:pPr>
      <w:rPr>
        <w:rFonts w:ascii="Wingdings 3" w:hAnsi="Wingdings 3" w:hint="default"/>
      </w:rPr>
    </w:lvl>
    <w:lvl w:ilvl="6" w:tplc="E90CFDC6" w:tentative="1">
      <w:start w:val="1"/>
      <w:numFmt w:val="bullet"/>
      <w:lvlText w:val=""/>
      <w:lvlJc w:val="left"/>
      <w:pPr>
        <w:tabs>
          <w:tab w:val="num" w:pos="5040"/>
        </w:tabs>
        <w:ind w:left="5040" w:hanging="360"/>
      </w:pPr>
      <w:rPr>
        <w:rFonts w:ascii="Wingdings 3" w:hAnsi="Wingdings 3" w:hint="default"/>
      </w:rPr>
    </w:lvl>
    <w:lvl w:ilvl="7" w:tplc="565EEE90" w:tentative="1">
      <w:start w:val="1"/>
      <w:numFmt w:val="bullet"/>
      <w:lvlText w:val=""/>
      <w:lvlJc w:val="left"/>
      <w:pPr>
        <w:tabs>
          <w:tab w:val="num" w:pos="5760"/>
        </w:tabs>
        <w:ind w:left="5760" w:hanging="360"/>
      </w:pPr>
      <w:rPr>
        <w:rFonts w:ascii="Wingdings 3" w:hAnsi="Wingdings 3" w:hint="default"/>
      </w:rPr>
    </w:lvl>
    <w:lvl w:ilvl="8" w:tplc="C5222076" w:tentative="1">
      <w:start w:val="1"/>
      <w:numFmt w:val="bullet"/>
      <w:lvlText w:val=""/>
      <w:lvlJc w:val="left"/>
      <w:pPr>
        <w:tabs>
          <w:tab w:val="num" w:pos="6480"/>
        </w:tabs>
        <w:ind w:left="6480" w:hanging="360"/>
      </w:pPr>
      <w:rPr>
        <w:rFonts w:ascii="Wingdings 3" w:hAnsi="Wingdings 3" w:hint="default"/>
      </w:rPr>
    </w:lvl>
  </w:abstractNum>
  <w:abstractNum w:abstractNumId="45">
    <w:nsid w:val="74DE2BB3"/>
    <w:multiLevelType w:val="hybridMultilevel"/>
    <w:tmpl w:val="61963F3C"/>
    <w:lvl w:ilvl="0" w:tplc="50845DE2">
      <w:start w:val="1"/>
      <w:numFmt w:val="bullet"/>
      <w:lvlText w:val="-"/>
      <w:lvlJc w:val="left"/>
      <w:pPr>
        <w:tabs>
          <w:tab w:val="num" w:pos="720"/>
        </w:tabs>
        <w:ind w:left="720" w:hanging="360"/>
      </w:pPr>
      <w:rPr>
        <w:rFonts w:ascii="Times New Roman" w:hAnsi="Times New Roman" w:hint="default"/>
      </w:rPr>
    </w:lvl>
    <w:lvl w:ilvl="1" w:tplc="31B67886" w:tentative="1">
      <w:start w:val="1"/>
      <w:numFmt w:val="bullet"/>
      <w:lvlText w:val="-"/>
      <w:lvlJc w:val="left"/>
      <w:pPr>
        <w:tabs>
          <w:tab w:val="num" w:pos="1440"/>
        </w:tabs>
        <w:ind w:left="1440" w:hanging="360"/>
      </w:pPr>
      <w:rPr>
        <w:rFonts w:ascii="Times New Roman" w:hAnsi="Times New Roman" w:hint="default"/>
      </w:rPr>
    </w:lvl>
    <w:lvl w:ilvl="2" w:tplc="190C3380" w:tentative="1">
      <w:start w:val="1"/>
      <w:numFmt w:val="bullet"/>
      <w:lvlText w:val="-"/>
      <w:lvlJc w:val="left"/>
      <w:pPr>
        <w:tabs>
          <w:tab w:val="num" w:pos="2160"/>
        </w:tabs>
        <w:ind w:left="2160" w:hanging="360"/>
      </w:pPr>
      <w:rPr>
        <w:rFonts w:ascii="Times New Roman" w:hAnsi="Times New Roman" w:hint="default"/>
      </w:rPr>
    </w:lvl>
    <w:lvl w:ilvl="3" w:tplc="FC5E392C" w:tentative="1">
      <w:start w:val="1"/>
      <w:numFmt w:val="bullet"/>
      <w:lvlText w:val="-"/>
      <w:lvlJc w:val="left"/>
      <w:pPr>
        <w:tabs>
          <w:tab w:val="num" w:pos="2880"/>
        </w:tabs>
        <w:ind w:left="2880" w:hanging="360"/>
      </w:pPr>
      <w:rPr>
        <w:rFonts w:ascii="Times New Roman" w:hAnsi="Times New Roman" w:hint="default"/>
      </w:rPr>
    </w:lvl>
    <w:lvl w:ilvl="4" w:tplc="DEE0CB74" w:tentative="1">
      <w:start w:val="1"/>
      <w:numFmt w:val="bullet"/>
      <w:lvlText w:val="-"/>
      <w:lvlJc w:val="left"/>
      <w:pPr>
        <w:tabs>
          <w:tab w:val="num" w:pos="3600"/>
        </w:tabs>
        <w:ind w:left="3600" w:hanging="360"/>
      </w:pPr>
      <w:rPr>
        <w:rFonts w:ascii="Times New Roman" w:hAnsi="Times New Roman" w:hint="default"/>
      </w:rPr>
    </w:lvl>
    <w:lvl w:ilvl="5" w:tplc="B96AC328" w:tentative="1">
      <w:start w:val="1"/>
      <w:numFmt w:val="bullet"/>
      <w:lvlText w:val="-"/>
      <w:lvlJc w:val="left"/>
      <w:pPr>
        <w:tabs>
          <w:tab w:val="num" w:pos="4320"/>
        </w:tabs>
        <w:ind w:left="4320" w:hanging="360"/>
      </w:pPr>
      <w:rPr>
        <w:rFonts w:ascii="Times New Roman" w:hAnsi="Times New Roman" w:hint="default"/>
      </w:rPr>
    </w:lvl>
    <w:lvl w:ilvl="6" w:tplc="60E48D36" w:tentative="1">
      <w:start w:val="1"/>
      <w:numFmt w:val="bullet"/>
      <w:lvlText w:val="-"/>
      <w:lvlJc w:val="left"/>
      <w:pPr>
        <w:tabs>
          <w:tab w:val="num" w:pos="5040"/>
        </w:tabs>
        <w:ind w:left="5040" w:hanging="360"/>
      </w:pPr>
      <w:rPr>
        <w:rFonts w:ascii="Times New Roman" w:hAnsi="Times New Roman" w:hint="default"/>
      </w:rPr>
    </w:lvl>
    <w:lvl w:ilvl="7" w:tplc="C8B081F8" w:tentative="1">
      <w:start w:val="1"/>
      <w:numFmt w:val="bullet"/>
      <w:lvlText w:val="-"/>
      <w:lvlJc w:val="left"/>
      <w:pPr>
        <w:tabs>
          <w:tab w:val="num" w:pos="5760"/>
        </w:tabs>
        <w:ind w:left="5760" w:hanging="360"/>
      </w:pPr>
      <w:rPr>
        <w:rFonts w:ascii="Times New Roman" w:hAnsi="Times New Roman" w:hint="default"/>
      </w:rPr>
    </w:lvl>
    <w:lvl w:ilvl="8" w:tplc="9F68DB88" w:tentative="1">
      <w:start w:val="1"/>
      <w:numFmt w:val="bullet"/>
      <w:lvlText w:val="-"/>
      <w:lvlJc w:val="left"/>
      <w:pPr>
        <w:tabs>
          <w:tab w:val="num" w:pos="6480"/>
        </w:tabs>
        <w:ind w:left="6480" w:hanging="360"/>
      </w:pPr>
      <w:rPr>
        <w:rFonts w:ascii="Times New Roman" w:hAnsi="Times New Roman" w:hint="default"/>
      </w:rPr>
    </w:lvl>
  </w:abstractNum>
  <w:abstractNum w:abstractNumId="46">
    <w:nsid w:val="778735D8"/>
    <w:multiLevelType w:val="hybridMultilevel"/>
    <w:tmpl w:val="96FA7C46"/>
    <w:lvl w:ilvl="0" w:tplc="EA6CB2CC">
      <w:start w:val="1"/>
      <w:numFmt w:val="bullet"/>
      <w:lvlText w:val="•"/>
      <w:lvlJc w:val="left"/>
      <w:pPr>
        <w:tabs>
          <w:tab w:val="num" w:pos="720"/>
        </w:tabs>
        <w:ind w:left="720" w:hanging="360"/>
      </w:pPr>
      <w:rPr>
        <w:rFonts w:ascii="Arial" w:hAnsi="Arial" w:hint="default"/>
      </w:rPr>
    </w:lvl>
    <w:lvl w:ilvl="1" w:tplc="E184356E" w:tentative="1">
      <w:start w:val="1"/>
      <w:numFmt w:val="bullet"/>
      <w:lvlText w:val="•"/>
      <w:lvlJc w:val="left"/>
      <w:pPr>
        <w:tabs>
          <w:tab w:val="num" w:pos="1440"/>
        </w:tabs>
        <w:ind w:left="1440" w:hanging="360"/>
      </w:pPr>
      <w:rPr>
        <w:rFonts w:ascii="Arial" w:hAnsi="Arial" w:hint="default"/>
      </w:rPr>
    </w:lvl>
    <w:lvl w:ilvl="2" w:tplc="2174A4E8" w:tentative="1">
      <w:start w:val="1"/>
      <w:numFmt w:val="bullet"/>
      <w:lvlText w:val="•"/>
      <w:lvlJc w:val="left"/>
      <w:pPr>
        <w:tabs>
          <w:tab w:val="num" w:pos="2160"/>
        </w:tabs>
        <w:ind w:left="2160" w:hanging="360"/>
      </w:pPr>
      <w:rPr>
        <w:rFonts w:ascii="Arial" w:hAnsi="Arial" w:hint="default"/>
      </w:rPr>
    </w:lvl>
    <w:lvl w:ilvl="3" w:tplc="CBC4D980" w:tentative="1">
      <w:start w:val="1"/>
      <w:numFmt w:val="bullet"/>
      <w:lvlText w:val="•"/>
      <w:lvlJc w:val="left"/>
      <w:pPr>
        <w:tabs>
          <w:tab w:val="num" w:pos="2880"/>
        </w:tabs>
        <w:ind w:left="2880" w:hanging="360"/>
      </w:pPr>
      <w:rPr>
        <w:rFonts w:ascii="Arial" w:hAnsi="Arial" w:hint="default"/>
      </w:rPr>
    </w:lvl>
    <w:lvl w:ilvl="4" w:tplc="BDA60DE8" w:tentative="1">
      <w:start w:val="1"/>
      <w:numFmt w:val="bullet"/>
      <w:lvlText w:val="•"/>
      <w:lvlJc w:val="left"/>
      <w:pPr>
        <w:tabs>
          <w:tab w:val="num" w:pos="3600"/>
        </w:tabs>
        <w:ind w:left="3600" w:hanging="360"/>
      </w:pPr>
      <w:rPr>
        <w:rFonts w:ascii="Arial" w:hAnsi="Arial" w:hint="default"/>
      </w:rPr>
    </w:lvl>
    <w:lvl w:ilvl="5" w:tplc="B91611E4" w:tentative="1">
      <w:start w:val="1"/>
      <w:numFmt w:val="bullet"/>
      <w:lvlText w:val="•"/>
      <w:lvlJc w:val="left"/>
      <w:pPr>
        <w:tabs>
          <w:tab w:val="num" w:pos="4320"/>
        </w:tabs>
        <w:ind w:left="4320" w:hanging="360"/>
      </w:pPr>
      <w:rPr>
        <w:rFonts w:ascii="Arial" w:hAnsi="Arial" w:hint="default"/>
      </w:rPr>
    </w:lvl>
    <w:lvl w:ilvl="6" w:tplc="C51081AE" w:tentative="1">
      <w:start w:val="1"/>
      <w:numFmt w:val="bullet"/>
      <w:lvlText w:val="•"/>
      <w:lvlJc w:val="left"/>
      <w:pPr>
        <w:tabs>
          <w:tab w:val="num" w:pos="5040"/>
        </w:tabs>
        <w:ind w:left="5040" w:hanging="360"/>
      </w:pPr>
      <w:rPr>
        <w:rFonts w:ascii="Arial" w:hAnsi="Arial" w:hint="default"/>
      </w:rPr>
    </w:lvl>
    <w:lvl w:ilvl="7" w:tplc="84D210AE" w:tentative="1">
      <w:start w:val="1"/>
      <w:numFmt w:val="bullet"/>
      <w:lvlText w:val="•"/>
      <w:lvlJc w:val="left"/>
      <w:pPr>
        <w:tabs>
          <w:tab w:val="num" w:pos="5760"/>
        </w:tabs>
        <w:ind w:left="5760" w:hanging="360"/>
      </w:pPr>
      <w:rPr>
        <w:rFonts w:ascii="Arial" w:hAnsi="Arial" w:hint="default"/>
      </w:rPr>
    </w:lvl>
    <w:lvl w:ilvl="8" w:tplc="37589F50" w:tentative="1">
      <w:start w:val="1"/>
      <w:numFmt w:val="bullet"/>
      <w:lvlText w:val="•"/>
      <w:lvlJc w:val="left"/>
      <w:pPr>
        <w:tabs>
          <w:tab w:val="num" w:pos="6480"/>
        </w:tabs>
        <w:ind w:left="6480" w:hanging="360"/>
      </w:pPr>
      <w:rPr>
        <w:rFonts w:ascii="Arial" w:hAnsi="Arial" w:hint="default"/>
      </w:rPr>
    </w:lvl>
  </w:abstractNum>
  <w:abstractNum w:abstractNumId="47">
    <w:nsid w:val="7E75267F"/>
    <w:multiLevelType w:val="hybridMultilevel"/>
    <w:tmpl w:val="2C228718"/>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20"/>
  </w:num>
  <w:num w:numId="2">
    <w:abstractNumId w:val="6"/>
  </w:num>
  <w:num w:numId="3">
    <w:abstractNumId w:val="14"/>
  </w:num>
  <w:num w:numId="4">
    <w:abstractNumId w:val="11"/>
  </w:num>
  <w:num w:numId="5">
    <w:abstractNumId w:val="37"/>
  </w:num>
  <w:num w:numId="6">
    <w:abstractNumId w:val="22"/>
  </w:num>
  <w:num w:numId="7">
    <w:abstractNumId w:val="13"/>
  </w:num>
  <w:num w:numId="8">
    <w:abstractNumId w:val="27"/>
  </w:num>
  <w:num w:numId="9">
    <w:abstractNumId w:val="5"/>
  </w:num>
  <w:num w:numId="10">
    <w:abstractNumId w:val="24"/>
  </w:num>
  <w:num w:numId="11">
    <w:abstractNumId w:val="10"/>
  </w:num>
  <w:num w:numId="12">
    <w:abstractNumId w:val="8"/>
  </w:num>
  <w:num w:numId="13">
    <w:abstractNumId w:val="21"/>
  </w:num>
  <w:num w:numId="14">
    <w:abstractNumId w:val="16"/>
  </w:num>
  <w:num w:numId="15">
    <w:abstractNumId w:val="25"/>
  </w:num>
  <w:num w:numId="16">
    <w:abstractNumId w:val="46"/>
  </w:num>
  <w:num w:numId="17">
    <w:abstractNumId w:val="33"/>
  </w:num>
  <w:num w:numId="18">
    <w:abstractNumId w:val="9"/>
  </w:num>
  <w:num w:numId="19">
    <w:abstractNumId w:val="12"/>
  </w:num>
  <w:num w:numId="20">
    <w:abstractNumId w:val="47"/>
  </w:num>
  <w:num w:numId="21">
    <w:abstractNumId w:val="39"/>
  </w:num>
  <w:num w:numId="22">
    <w:abstractNumId w:val="36"/>
  </w:num>
  <w:num w:numId="23">
    <w:abstractNumId w:val="35"/>
  </w:num>
  <w:num w:numId="24">
    <w:abstractNumId w:val="30"/>
  </w:num>
  <w:num w:numId="25">
    <w:abstractNumId w:val="3"/>
  </w:num>
  <w:num w:numId="26">
    <w:abstractNumId w:val="45"/>
  </w:num>
  <w:num w:numId="27">
    <w:abstractNumId w:val="38"/>
  </w:num>
  <w:num w:numId="28">
    <w:abstractNumId w:val="31"/>
  </w:num>
  <w:num w:numId="29">
    <w:abstractNumId w:val="19"/>
  </w:num>
  <w:num w:numId="30">
    <w:abstractNumId w:val="4"/>
  </w:num>
  <w:num w:numId="31">
    <w:abstractNumId w:val="23"/>
  </w:num>
  <w:num w:numId="32">
    <w:abstractNumId w:val="34"/>
  </w:num>
  <w:num w:numId="33">
    <w:abstractNumId w:val="32"/>
  </w:num>
  <w:num w:numId="34">
    <w:abstractNumId w:val="29"/>
  </w:num>
  <w:num w:numId="35">
    <w:abstractNumId w:val="15"/>
  </w:num>
  <w:num w:numId="36">
    <w:abstractNumId w:val="26"/>
  </w:num>
  <w:num w:numId="37">
    <w:abstractNumId w:val="2"/>
  </w:num>
  <w:num w:numId="38">
    <w:abstractNumId w:val="40"/>
  </w:num>
  <w:num w:numId="39">
    <w:abstractNumId w:val="41"/>
  </w:num>
  <w:num w:numId="40">
    <w:abstractNumId w:val="1"/>
  </w:num>
  <w:num w:numId="41">
    <w:abstractNumId w:val="28"/>
  </w:num>
  <w:num w:numId="42">
    <w:abstractNumId w:val="7"/>
  </w:num>
  <w:num w:numId="43">
    <w:abstractNumId w:val="42"/>
  </w:num>
  <w:num w:numId="44">
    <w:abstractNumId w:val="43"/>
  </w:num>
  <w:num w:numId="45">
    <w:abstractNumId w:val="44"/>
  </w:num>
  <w:num w:numId="46">
    <w:abstractNumId w:val="18"/>
  </w:num>
  <w:num w:numId="47">
    <w:abstractNumId w:val="17"/>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82E"/>
    <w:rsid w:val="000B377E"/>
    <w:rsid w:val="000C6899"/>
    <w:rsid w:val="000F0A7F"/>
    <w:rsid w:val="00161562"/>
    <w:rsid w:val="00194E63"/>
    <w:rsid w:val="001B0B08"/>
    <w:rsid w:val="001C1E85"/>
    <w:rsid w:val="001D4D3D"/>
    <w:rsid w:val="001F3F16"/>
    <w:rsid w:val="001F5F00"/>
    <w:rsid w:val="0027356A"/>
    <w:rsid w:val="002A3F01"/>
    <w:rsid w:val="002C640A"/>
    <w:rsid w:val="002F70FD"/>
    <w:rsid w:val="00326DD3"/>
    <w:rsid w:val="003852E7"/>
    <w:rsid w:val="003B5D0E"/>
    <w:rsid w:val="003C39B6"/>
    <w:rsid w:val="003F10BD"/>
    <w:rsid w:val="004065F7"/>
    <w:rsid w:val="00690B91"/>
    <w:rsid w:val="006F11F1"/>
    <w:rsid w:val="00716CB6"/>
    <w:rsid w:val="0076293D"/>
    <w:rsid w:val="007E4596"/>
    <w:rsid w:val="00813832"/>
    <w:rsid w:val="008740EB"/>
    <w:rsid w:val="00984A4C"/>
    <w:rsid w:val="00991963"/>
    <w:rsid w:val="009E04DB"/>
    <w:rsid w:val="009E482E"/>
    <w:rsid w:val="00A0420B"/>
    <w:rsid w:val="00A27A9F"/>
    <w:rsid w:val="00A50C81"/>
    <w:rsid w:val="00AD49BE"/>
    <w:rsid w:val="00B3111F"/>
    <w:rsid w:val="00B66809"/>
    <w:rsid w:val="00BA1513"/>
    <w:rsid w:val="00C1481F"/>
    <w:rsid w:val="00C21616"/>
    <w:rsid w:val="00C3336D"/>
    <w:rsid w:val="00C52CA5"/>
    <w:rsid w:val="00DC1A30"/>
    <w:rsid w:val="00E24792"/>
    <w:rsid w:val="00E55171"/>
    <w:rsid w:val="00E83A3D"/>
    <w:rsid w:val="00ED00A5"/>
    <w:rsid w:val="00F245DE"/>
    <w:rsid w:val="00F956C4"/>
    <w:rsid w:val="00FB52C2"/>
    <w:rsid w:val="00FC35F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A120B3-E106-4AC2-BC09-1F6ACBFDE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E482E"/>
    <w:pPr>
      <w:ind w:left="720"/>
      <w:contextualSpacing/>
    </w:pPr>
  </w:style>
  <w:style w:type="character" w:styleId="Accentuation">
    <w:name w:val="Emphasis"/>
    <w:basedOn w:val="Policepardfaut"/>
    <w:uiPriority w:val="20"/>
    <w:qFormat/>
    <w:rsid w:val="002A3F01"/>
    <w:rPr>
      <w:i/>
      <w:iCs/>
    </w:rPr>
  </w:style>
  <w:style w:type="character" w:customStyle="1" w:styleId="apple-converted-space">
    <w:name w:val="apple-converted-space"/>
    <w:basedOn w:val="Policepardfaut"/>
    <w:rsid w:val="002A3F01"/>
  </w:style>
  <w:style w:type="paragraph" w:styleId="NormalWeb">
    <w:name w:val="Normal (Web)"/>
    <w:basedOn w:val="Normal"/>
    <w:uiPriority w:val="99"/>
    <w:semiHidden/>
    <w:unhideWhenUsed/>
    <w:rsid w:val="00E5517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Textedebulles">
    <w:name w:val="Balloon Text"/>
    <w:basedOn w:val="Normal"/>
    <w:link w:val="TextedebullesCar"/>
    <w:uiPriority w:val="99"/>
    <w:semiHidden/>
    <w:unhideWhenUsed/>
    <w:rsid w:val="00B3111F"/>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B3111F"/>
    <w:rPr>
      <w:rFonts w:ascii="Segoe UI" w:hAnsi="Segoe UI" w:cs="Segoe UI"/>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08725">
      <w:bodyDiv w:val="1"/>
      <w:marLeft w:val="0"/>
      <w:marRight w:val="0"/>
      <w:marTop w:val="0"/>
      <w:marBottom w:val="0"/>
      <w:divBdr>
        <w:top w:val="none" w:sz="0" w:space="0" w:color="auto"/>
        <w:left w:val="none" w:sz="0" w:space="0" w:color="auto"/>
        <w:bottom w:val="none" w:sz="0" w:space="0" w:color="auto"/>
        <w:right w:val="none" w:sz="0" w:space="0" w:color="auto"/>
      </w:divBdr>
      <w:divsChild>
        <w:div w:id="731583169">
          <w:marLeft w:val="547"/>
          <w:marRight w:val="0"/>
          <w:marTop w:val="106"/>
          <w:marBottom w:val="0"/>
          <w:divBdr>
            <w:top w:val="none" w:sz="0" w:space="0" w:color="auto"/>
            <w:left w:val="none" w:sz="0" w:space="0" w:color="auto"/>
            <w:bottom w:val="none" w:sz="0" w:space="0" w:color="auto"/>
            <w:right w:val="none" w:sz="0" w:space="0" w:color="auto"/>
          </w:divBdr>
        </w:div>
        <w:div w:id="414480868">
          <w:marLeft w:val="547"/>
          <w:marRight w:val="0"/>
          <w:marTop w:val="106"/>
          <w:marBottom w:val="0"/>
          <w:divBdr>
            <w:top w:val="none" w:sz="0" w:space="0" w:color="auto"/>
            <w:left w:val="none" w:sz="0" w:space="0" w:color="auto"/>
            <w:bottom w:val="none" w:sz="0" w:space="0" w:color="auto"/>
            <w:right w:val="none" w:sz="0" w:space="0" w:color="auto"/>
          </w:divBdr>
        </w:div>
        <w:div w:id="28066440">
          <w:marLeft w:val="547"/>
          <w:marRight w:val="0"/>
          <w:marTop w:val="106"/>
          <w:marBottom w:val="0"/>
          <w:divBdr>
            <w:top w:val="none" w:sz="0" w:space="0" w:color="auto"/>
            <w:left w:val="none" w:sz="0" w:space="0" w:color="auto"/>
            <w:bottom w:val="none" w:sz="0" w:space="0" w:color="auto"/>
            <w:right w:val="none" w:sz="0" w:space="0" w:color="auto"/>
          </w:divBdr>
        </w:div>
      </w:divsChild>
    </w:div>
    <w:div w:id="117993300">
      <w:bodyDiv w:val="1"/>
      <w:marLeft w:val="0"/>
      <w:marRight w:val="0"/>
      <w:marTop w:val="0"/>
      <w:marBottom w:val="0"/>
      <w:divBdr>
        <w:top w:val="none" w:sz="0" w:space="0" w:color="auto"/>
        <w:left w:val="none" w:sz="0" w:space="0" w:color="auto"/>
        <w:bottom w:val="none" w:sz="0" w:space="0" w:color="auto"/>
        <w:right w:val="none" w:sz="0" w:space="0" w:color="auto"/>
      </w:divBdr>
    </w:div>
    <w:div w:id="132914559">
      <w:bodyDiv w:val="1"/>
      <w:marLeft w:val="0"/>
      <w:marRight w:val="0"/>
      <w:marTop w:val="0"/>
      <w:marBottom w:val="0"/>
      <w:divBdr>
        <w:top w:val="none" w:sz="0" w:space="0" w:color="auto"/>
        <w:left w:val="none" w:sz="0" w:space="0" w:color="auto"/>
        <w:bottom w:val="none" w:sz="0" w:space="0" w:color="auto"/>
        <w:right w:val="none" w:sz="0" w:space="0" w:color="auto"/>
      </w:divBdr>
      <w:divsChild>
        <w:div w:id="668140015">
          <w:marLeft w:val="576"/>
          <w:marRight w:val="0"/>
          <w:marTop w:val="80"/>
          <w:marBottom w:val="0"/>
          <w:divBdr>
            <w:top w:val="none" w:sz="0" w:space="0" w:color="auto"/>
            <w:left w:val="none" w:sz="0" w:space="0" w:color="auto"/>
            <w:bottom w:val="none" w:sz="0" w:space="0" w:color="auto"/>
            <w:right w:val="none" w:sz="0" w:space="0" w:color="auto"/>
          </w:divBdr>
        </w:div>
        <w:div w:id="1463427927">
          <w:marLeft w:val="576"/>
          <w:marRight w:val="0"/>
          <w:marTop w:val="80"/>
          <w:marBottom w:val="0"/>
          <w:divBdr>
            <w:top w:val="none" w:sz="0" w:space="0" w:color="auto"/>
            <w:left w:val="none" w:sz="0" w:space="0" w:color="auto"/>
            <w:bottom w:val="none" w:sz="0" w:space="0" w:color="auto"/>
            <w:right w:val="none" w:sz="0" w:space="0" w:color="auto"/>
          </w:divBdr>
        </w:div>
        <w:div w:id="1471365945">
          <w:marLeft w:val="576"/>
          <w:marRight w:val="0"/>
          <w:marTop w:val="80"/>
          <w:marBottom w:val="0"/>
          <w:divBdr>
            <w:top w:val="none" w:sz="0" w:space="0" w:color="auto"/>
            <w:left w:val="none" w:sz="0" w:space="0" w:color="auto"/>
            <w:bottom w:val="none" w:sz="0" w:space="0" w:color="auto"/>
            <w:right w:val="none" w:sz="0" w:space="0" w:color="auto"/>
          </w:divBdr>
        </w:div>
      </w:divsChild>
    </w:div>
    <w:div w:id="230510690">
      <w:bodyDiv w:val="1"/>
      <w:marLeft w:val="0"/>
      <w:marRight w:val="0"/>
      <w:marTop w:val="0"/>
      <w:marBottom w:val="0"/>
      <w:divBdr>
        <w:top w:val="none" w:sz="0" w:space="0" w:color="auto"/>
        <w:left w:val="none" w:sz="0" w:space="0" w:color="auto"/>
        <w:bottom w:val="none" w:sz="0" w:space="0" w:color="auto"/>
        <w:right w:val="none" w:sz="0" w:space="0" w:color="auto"/>
      </w:divBdr>
      <w:divsChild>
        <w:div w:id="198007730">
          <w:marLeft w:val="576"/>
          <w:marRight w:val="0"/>
          <w:marTop w:val="80"/>
          <w:marBottom w:val="0"/>
          <w:divBdr>
            <w:top w:val="none" w:sz="0" w:space="0" w:color="auto"/>
            <w:left w:val="none" w:sz="0" w:space="0" w:color="auto"/>
            <w:bottom w:val="none" w:sz="0" w:space="0" w:color="auto"/>
            <w:right w:val="none" w:sz="0" w:space="0" w:color="auto"/>
          </w:divBdr>
        </w:div>
        <w:div w:id="351685446">
          <w:marLeft w:val="576"/>
          <w:marRight w:val="0"/>
          <w:marTop w:val="80"/>
          <w:marBottom w:val="0"/>
          <w:divBdr>
            <w:top w:val="none" w:sz="0" w:space="0" w:color="auto"/>
            <w:left w:val="none" w:sz="0" w:space="0" w:color="auto"/>
            <w:bottom w:val="none" w:sz="0" w:space="0" w:color="auto"/>
            <w:right w:val="none" w:sz="0" w:space="0" w:color="auto"/>
          </w:divBdr>
        </w:div>
        <w:div w:id="927540177">
          <w:marLeft w:val="576"/>
          <w:marRight w:val="0"/>
          <w:marTop w:val="80"/>
          <w:marBottom w:val="0"/>
          <w:divBdr>
            <w:top w:val="none" w:sz="0" w:space="0" w:color="auto"/>
            <w:left w:val="none" w:sz="0" w:space="0" w:color="auto"/>
            <w:bottom w:val="none" w:sz="0" w:space="0" w:color="auto"/>
            <w:right w:val="none" w:sz="0" w:space="0" w:color="auto"/>
          </w:divBdr>
        </w:div>
      </w:divsChild>
    </w:div>
    <w:div w:id="275068796">
      <w:bodyDiv w:val="1"/>
      <w:marLeft w:val="0"/>
      <w:marRight w:val="0"/>
      <w:marTop w:val="0"/>
      <w:marBottom w:val="0"/>
      <w:divBdr>
        <w:top w:val="none" w:sz="0" w:space="0" w:color="auto"/>
        <w:left w:val="none" w:sz="0" w:space="0" w:color="auto"/>
        <w:bottom w:val="none" w:sz="0" w:space="0" w:color="auto"/>
        <w:right w:val="none" w:sz="0" w:space="0" w:color="auto"/>
      </w:divBdr>
    </w:div>
    <w:div w:id="345206970">
      <w:bodyDiv w:val="1"/>
      <w:marLeft w:val="0"/>
      <w:marRight w:val="0"/>
      <w:marTop w:val="0"/>
      <w:marBottom w:val="0"/>
      <w:divBdr>
        <w:top w:val="none" w:sz="0" w:space="0" w:color="auto"/>
        <w:left w:val="none" w:sz="0" w:space="0" w:color="auto"/>
        <w:bottom w:val="none" w:sz="0" w:space="0" w:color="auto"/>
        <w:right w:val="none" w:sz="0" w:space="0" w:color="auto"/>
      </w:divBdr>
      <w:divsChild>
        <w:div w:id="1274291657">
          <w:marLeft w:val="576"/>
          <w:marRight w:val="0"/>
          <w:marTop w:val="80"/>
          <w:marBottom w:val="0"/>
          <w:divBdr>
            <w:top w:val="none" w:sz="0" w:space="0" w:color="auto"/>
            <w:left w:val="none" w:sz="0" w:space="0" w:color="auto"/>
            <w:bottom w:val="none" w:sz="0" w:space="0" w:color="auto"/>
            <w:right w:val="none" w:sz="0" w:space="0" w:color="auto"/>
          </w:divBdr>
        </w:div>
      </w:divsChild>
    </w:div>
    <w:div w:id="418528808">
      <w:bodyDiv w:val="1"/>
      <w:marLeft w:val="0"/>
      <w:marRight w:val="0"/>
      <w:marTop w:val="0"/>
      <w:marBottom w:val="0"/>
      <w:divBdr>
        <w:top w:val="none" w:sz="0" w:space="0" w:color="auto"/>
        <w:left w:val="none" w:sz="0" w:space="0" w:color="auto"/>
        <w:bottom w:val="none" w:sz="0" w:space="0" w:color="auto"/>
        <w:right w:val="none" w:sz="0" w:space="0" w:color="auto"/>
      </w:divBdr>
    </w:div>
    <w:div w:id="424228537">
      <w:bodyDiv w:val="1"/>
      <w:marLeft w:val="0"/>
      <w:marRight w:val="0"/>
      <w:marTop w:val="0"/>
      <w:marBottom w:val="0"/>
      <w:divBdr>
        <w:top w:val="none" w:sz="0" w:space="0" w:color="auto"/>
        <w:left w:val="none" w:sz="0" w:space="0" w:color="auto"/>
        <w:bottom w:val="none" w:sz="0" w:space="0" w:color="auto"/>
        <w:right w:val="none" w:sz="0" w:space="0" w:color="auto"/>
      </w:divBdr>
      <w:divsChild>
        <w:div w:id="135145224">
          <w:marLeft w:val="547"/>
          <w:marRight w:val="0"/>
          <w:marTop w:val="0"/>
          <w:marBottom w:val="0"/>
          <w:divBdr>
            <w:top w:val="none" w:sz="0" w:space="0" w:color="auto"/>
            <w:left w:val="none" w:sz="0" w:space="0" w:color="auto"/>
            <w:bottom w:val="none" w:sz="0" w:space="0" w:color="auto"/>
            <w:right w:val="none" w:sz="0" w:space="0" w:color="auto"/>
          </w:divBdr>
        </w:div>
        <w:div w:id="2036073515">
          <w:marLeft w:val="547"/>
          <w:marRight w:val="0"/>
          <w:marTop w:val="0"/>
          <w:marBottom w:val="0"/>
          <w:divBdr>
            <w:top w:val="none" w:sz="0" w:space="0" w:color="auto"/>
            <w:left w:val="none" w:sz="0" w:space="0" w:color="auto"/>
            <w:bottom w:val="none" w:sz="0" w:space="0" w:color="auto"/>
            <w:right w:val="none" w:sz="0" w:space="0" w:color="auto"/>
          </w:divBdr>
        </w:div>
        <w:div w:id="1889419092">
          <w:marLeft w:val="547"/>
          <w:marRight w:val="0"/>
          <w:marTop w:val="0"/>
          <w:marBottom w:val="0"/>
          <w:divBdr>
            <w:top w:val="none" w:sz="0" w:space="0" w:color="auto"/>
            <w:left w:val="none" w:sz="0" w:space="0" w:color="auto"/>
            <w:bottom w:val="none" w:sz="0" w:space="0" w:color="auto"/>
            <w:right w:val="none" w:sz="0" w:space="0" w:color="auto"/>
          </w:divBdr>
        </w:div>
        <w:div w:id="1045642155">
          <w:marLeft w:val="547"/>
          <w:marRight w:val="0"/>
          <w:marTop w:val="0"/>
          <w:marBottom w:val="0"/>
          <w:divBdr>
            <w:top w:val="none" w:sz="0" w:space="0" w:color="auto"/>
            <w:left w:val="none" w:sz="0" w:space="0" w:color="auto"/>
            <w:bottom w:val="none" w:sz="0" w:space="0" w:color="auto"/>
            <w:right w:val="none" w:sz="0" w:space="0" w:color="auto"/>
          </w:divBdr>
        </w:div>
      </w:divsChild>
    </w:div>
    <w:div w:id="451703565">
      <w:bodyDiv w:val="1"/>
      <w:marLeft w:val="0"/>
      <w:marRight w:val="0"/>
      <w:marTop w:val="0"/>
      <w:marBottom w:val="0"/>
      <w:divBdr>
        <w:top w:val="none" w:sz="0" w:space="0" w:color="auto"/>
        <w:left w:val="none" w:sz="0" w:space="0" w:color="auto"/>
        <w:bottom w:val="none" w:sz="0" w:space="0" w:color="auto"/>
        <w:right w:val="none" w:sz="0" w:space="0" w:color="auto"/>
      </w:divBdr>
      <w:divsChild>
        <w:div w:id="1037512524">
          <w:marLeft w:val="547"/>
          <w:marRight w:val="0"/>
          <w:marTop w:val="106"/>
          <w:marBottom w:val="0"/>
          <w:divBdr>
            <w:top w:val="none" w:sz="0" w:space="0" w:color="auto"/>
            <w:left w:val="none" w:sz="0" w:space="0" w:color="auto"/>
            <w:bottom w:val="none" w:sz="0" w:space="0" w:color="auto"/>
            <w:right w:val="none" w:sz="0" w:space="0" w:color="auto"/>
          </w:divBdr>
        </w:div>
      </w:divsChild>
    </w:div>
    <w:div w:id="592278875">
      <w:bodyDiv w:val="1"/>
      <w:marLeft w:val="0"/>
      <w:marRight w:val="0"/>
      <w:marTop w:val="0"/>
      <w:marBottom w:val="0"/>
      <w:divBdr>
        <w:top w:val="none" w:sz="0" w:space="0" w:color="auto"/>
        <w:left w:val="none" w:sz="0" w:space="0" w:color="auto"/>
        <w:bottom w:val="none" w:sz="0" w:space="0" w:color="auto"/>
        <w:right w:val="none" w:sz="0" w:space="0" w:color="auto"/>
      </w:divBdr>
      <w:divsChild>
        <w:div w:id="93522078">
          <w:marLeft w:val="864"/>
          <w:marRight w:val="0"/>
          <w:marTop w:val="125"/>
          <w:marBottom w:val="0"/>
          <w:divBdr>
            <w:top w:val="none" w:sz="0" w:space="0" w:color="auto"/>
            <w:left w:val="none" w:sz="0" w:space="0" w:color="auto"/>
            <w:bottom w:val="none" w:sz="0" w:space="0" w:color="auto"/>
            <w:right w:val="none" w:sz="0" w:space="0" w:color="auto"/>
          </w:divBdr>
        </w:div>
        <w:div w:id="1970358950">
          <w:marLeft w:val="864"/>
          <w:marRight w:val="0"/>
          <w:marTop w:val="125"/>
          <w:marBottom w:val="0"/>
          <w:divBdr>
            <w:top w:val="none" w:sz="0" w:space="0" w:color="auto"/>
            <w:left w:val="none" w:sz="0" w:space="0" w:color="auto"/>
            <w:bottom w:val="none" w:sz="0" w:space="0" w:color="auto"/>
            <w:right w:val="none" w:sz="0" w:space="0" w:color="auto"/>
          </w:divBdr>
        </w:div>
        <w:div w:id="1527867650">
          <w:marLeft w:val="864"/>
          <w:marRight w:val="0"/>
          <w:marTop w:val="125"/>
          <w:marBottom w:val="0"/>
          <w:divBdr>
            <w:top w:val="none" w:sz="0" w:space="0" w:color="auto"/>
            <w:left w:val="none" w:sz="0" w:space="0" w:color="auto"/>
            <w:bottom w:val="none" w:sz="0" w:space="0" w:color="auto"/>
            <w:right w:val="none" w:sz="0" w:space="0" w:color="auto"/>
          </w:divBdr>
        </w:div>
      </w:divsChild>
    </w:div>
    <w:div w:id="617416687">
      <w:bodyDiv w:val="1"/>
      <w:marLeft w:val="0"/>
      <w:marRight w:val="0"/>
      <w:marTop w:val="0"/>
      <w:marBottom w:val="0"/>
      <w:divBdr>
        <w:top w:val="none" w:sz="0" w:space="0" w:color="auto"/>
        <w:left w:val="none" w:sz="0" w:space="0" w:color="auto"/>
        <w:bottom w:val="none" w:sz="0" w:space="0" w:color="auto"/>
        <w:right w:val="none" w:sz="0" w:space="0" w:color="auto"/>
      </w:divBdr>
      <w:divsChild>
        <w:div w:id="1912350392">
          <w:marLeft w:val="864"/>
          <w:marRight w:val="0"/>
          <w:marTop w:val="134"/>
          <w:marBottom w:val="0"/>
          <w:divBdr>
            <w:top w:val="none" w:sz="0" w:space="0" w:color="auto"/>
            <w:left w:val="none" w:sz="0" w:space="0" w:color="auto"/>
            <w:bottom w:val="none" w:sz="0" w:space="0" w:color="auto"/>
            <w:right w:val="none" w:sz="0" w:space="0" w:color="auto"/>
          </w:divBdr>
        </w:div>
        <w:div w:id="1253706394">
          <w:marLeft w:val="864"/>
          <w:marRight w:val="0"/>
          <w:marTop w:val="134"/>
          <w:marBottom w:val="0"/>
          <w:divBdr>
            <w:top w:val="none" w:sz="0" w:space="0" w:color="auto"/>
            <w:left w:val="none" w:sz="0" w:space="0" w:color="auto"/>
            <w:bottom w:val="none" w:sz="0" w:space="0" w:color="auto"/>
            <w:right w:val="none" w:sz="0" w:space="0" w:color="auto"/>
          </w:divBdr>
        </w:div>
        <w:div w:id="1066219325">
          <w:marLeft w:val="864"/>
          <w:marRight w:val="0"/>
          <w:marTop w:val="134"/>
          <w:marBottom w:val="0"/>
          <w:divBdr>
            <w:top w:val="none" w:sz="0" w:space="0" w:color="auto"/>
            <w:left w:val="none" w:sz="0" w:space="0" w:color="auto"/>
            <w:bottom w:val="none" w:sz="0" w:space="0" w:color="auto"/>
            <w:right w:val="none" w:sz="0" w:space="0" w:color="auto"/>
          </w:divBdr>
        </w:div>
      </w:divsChild>
    </w:div>
    <w:div w:id="676738792">
      <w:bodyDiv w:val="1"/>
      <w:marLeft w:val="0"/>
      <w:marRight w:val="0"/>
      <w:marTop w:val="0"/>
      <w:marBottom w:val="0"/>
      <w:divBdr>
        <w:top w:val="none" w:sz="0" w:space="0" w:color="auto"/>
        <w:left w:val="none" w:sz="0" w:space="0" w:color="auto"/>
        <w:bottom w:val="none" w:sz="0" w:space="0" w:color="auto"/>
        <w:right w:val="none" w:sz="0" w:space="0" w:color="auto"/>
      </w:divBdr>
      <w:divsChild>
        <w:div w:id="243955435">
          <w:marLeft w:val="432"/>
          <w:marRight w:val="0"/>
          <w:marTop w:val="130"/>
          <w:marBottom w:val="0"/>
          <w:divBdr>
            <w:top w:val="none" w:sz="0" w:space="0" w:color="auto"/>
            <w:left w:val="none" w:sz="0" w:space="0" w:color="auto"/>
            <w:bottom w:val="none" w:sz="0" w:space="0" w:color="auto"/>
            <w:right w:val="none" w:sz="0" w:space="0" w:color="auto"/>
          </w:divBdr>
        </w:div>
        <w:div w:id="1853373195">
          <w:marLeft w:val="432"/>
          <w:marRight w:val="0"/>
          <w:marTop w:val="130"/>
          <w:marBottom w:val="0"/>
          <w:divBdr>
            <w:top w:val="none" w:sz="0" w:space="0" w:color="auto"/>
            <w:left w:val="none" w:sz="0" w:space="0" w:color="auto"/>
            <w:bottom w:val="none" w:sz="0" w:space="0" w:color="auto"/>
            <w:right w:val="none" w:sz="0" w:space="0" w:color="auto"/>
          </w:divBdr>
        </w:div>
        <w:div w:id="1553274665">
          <w:marLeft w:val="432"/>
          <w:marRight w:val="0"/>
          <w:marTop w:val="130"/>
          <w:marBottom w:val="0"/>
          <w:divBdr>
            <w:top w:val="none" w:sz="0" w:space="0" w:color="auto"/>
            <w:left w:val="none" w:sz="0" w:space="0" w:color="auto"/>
            <w:bottom w:val="none" w:sz="0" w:space="0" w:color="auto"/>
            <w:right w:val="none" w:sz="0" w:space="0" w:color="auto"/>
          </w:divBdr>
        </w:div>
        <w:div w:id="1557743986">
          <w:marLeft w:val="432"/>
          <w:marRight w:val="0"/>
          <w:marTop w:val="130"/>
          <w:marBottom w:val="0"/>
          <w:divBdr>
            <w:top w:val="none" w:sz="0" w:space="0" w:color="auto"/>
            <w:left w:val="none" w:sz="0" w:space="0" w:color="auto"/>
            <w:bottom w:val="none" w:sz="0" w:space="0" w:color="auto"/>
            <w:right w:val="none" w:sz="0" w:space="0" w:color="auto"/>
          </w:divBdr>
        </w:div>
      </w:divsChild>
    </w:div>
    <w:div w:id="710082561">
      <w:bodyDiv w:val="1"/>
      <w:marLeft w:val="0"/>
      <w:marRight w:val="0"/>
      <w:marTop w:val="0"/>
      <w:marBottom w:val="0"/>
      <w:divBdr>
        <w:top w:val="none" w:sz="0" w:space="0" w:color="auto"/>
        <w:left w:val="none" w:sz="0" w:space="0" w:color="auto"/>
        <w:bottom w:val="none" w:sz="0" w:space="0" w:color="auto"/>
        <w:right w:val="none" w:sz="0" w:space="0" w:color="auto"/>
      </w:divBdr>
      <w:divsChild>
        <w:div w:id="845100651">
          <w:marLeft w:val="446"/>
          <w:marRight w:val="0"/>
          <w:marTop w:val="0"/>
          <w:marBottom w:val="0"/>
          <w:divBdr>
            <w:top w:val="none" w:sz="0" w:space="0" w:color="auto"/>
            <w:left w:val="none" w:sz="0" w:space="0" w:color="auto"/>
            <w:bottom w:val="none" w:sz="0" w:space="0" w:color="auto"/>
            <w:right w:val="none" w:sz="0" w:space="0" w:color="auto"/>
          </w:divBdr>
        </w:div>
        <w:div w:id="566376036">
          <w:marLeft w:val="446"/>
          <w:marRight w:val="0"/>
          <w:marTop w:val="0"/>
          <w:marBottom w:val="0"/>
          <w:divBdr>
            <w:top w:val="none" w:sz="0" w:space="0" w:color="auto"/>
            <w:left w:val="none" w:sz="0" w:space="0" w:color="auto"/>
            <w:bottom w:val="none" w:sz="0" w:space="0" w:color="auto"/>
            <w:right w:val="none" w:sz="0" w:space="0" w:color="auto"/>
          </w:divBdr>
        </w:div>
        <w:div w:id="1438865265">
          <w:marLeft w:val="446"/>
          <w:marRight w:val="0"/>
          <w:marTop w:val="0"/>
          <w:marBottom w:val="0"/>
          <w:divBdr>
            <w:top w:val="none" w:sz="0" w:space="0" w:color="auto"/>
            <w:left w:val="none" w:sz="0" w:space="0" w:color="auto"/>
            <w:bottom w:val="none" w:sz="0" w:space="0" w:color="auto"/>
            <w:right w:val="none" w:sz="0" w:space="0" w:color="auto"/>
          </w:divBdr>
        </w:div>
      </w:divsChild>
    </w:div>
    <w:div w:id="765467468">
      <w:bodyDiv w:val="1"/>
      <w:marLeft w:val="0"/>
      <w:marRight w:val="0"/>
      <w:marTop w:val="0"/>
      <w:marBottom w:val="0"/>
      <w:divBdr>
        <w:top w:val="none" w:sz="0" w:space="0" w:color="auto"/>
        <w:left w:val="none" w:sz="0" w:space="0" w:color="auto"/>
        <w:bottom w:val="none" w:sz="0" w:space="0" w:color="auto"/>
        <w:right w:val="none" w:sz="0" w:space="0" w:color="auto"/>
      </w:divBdr>
      <w:divsChild>
        <w:div w:id="1416170606">
          <w:marLeft w:val="864"/>
          <w:marRight w:val="0"/>
          <w:marTop w:val="134"/>
          <w:marBottom w:val="0"/>
          <w:divBdr>
            <w:top w:val="none" w:sz="0" w:space="0" w:color="auto"/>
            <w:left w:val="none" w:sz="0" w:space="0" w:color="auto"/>
            <w:bottom w:val="none" w:sz="0" w:space="0" w:color="auto"/>
            <w:right w:val="none" w:sz="0" w:space="0" w:color="auto"/>
          </w:divBdr>
        </w:div>
        <w:div w:id="1158158292">
          <w:marLeft w:val="864"/>
          <w:marRight w:val="0"/>
          <w:marTop w:val="134"/>
          <w:marBottom w:val="0"/>
          <w:divBdr>
            <w:top w:val="none" w:sz="0" w:space="0" w:color="auto"/>
            <w:left w:val="none" w:sz="0" w:space="0" w:color="auto"/>
            <w:bottom w:val="none" w:sz="0" w:space="0" w:color="auto"/>
            <w:right w:val="none" w:sz="0" w:space="0" w:color="auto"/>
          </w:divBdr>
        </w:div>
        <w:div w:id="200093917">
          <w:marLeft w:val="864"/>
          <w:marRight w:val="0"/>
          <w:marTop w:val="134"/>
          <w:marBottom w:val="0"/>
          <w:divBdr>
            <w:top w:val="none" w:sz="0" w:space="0" w:color="auto"/>
            <w:left w:val="none" w:sz="0" w:space="0" w:color="auto"/>
            <w:bottom w:val="none" w:sz="0" w:space="0" w:color="auto"/>
            <w:right w:val="none" w:sz="0" w:space="0" w:color="auto"/>
          </w:divBdr>
        </w:div>
      </w:divsChild>
    </w:div>
    <w:div w:id="851840709">
      <w:bodyDiv w:val="1"/>
      <w:marLeft w:val="0"/>
      <w:marRight w:val="0"/>
      <w:marTop w:val="0"/>
      <w:marBottom w:val="0"/>
      <w:divBdr>
        <w:top w:val="none" w:sz="0" w:space="0" w:color="auto"/>
        <w:left w:val="none" w:sz="0" w:space="0" w:color="auto"/>
        <w:bottom w:val="none" w:sz="0" w:space="0" w:color="auto"/>
        <w:right w:val="none" w:sz="0" w:space="0" w:color="auto"/>
      </w:divBdr>
      <w:divsChild>
        <w:div w:id="1212116295">
          <w:marLeft w:val="576"/>
          <w:marRight w:val="0"/>
          <w:marTop w:val="80"/>
          <w:marBottom w:val="0"/>
          <w:divBdr>
            <w:top w:val="none" w:sz="0" w:space="0" w:color="auto"/>
            <w:left w:val="none" w:sz="0" w:space="0" w:color="auto"/>
            <w:bottom w:val="none" w:sz="0" w:space="0" w:color="auto"/>
            <w:right w:val="none" w:sz="0" w:space="0" w:color="auto"/>
          </w:divBdr>
        </w:div>
        <w:div w:id="201750619">
          <w:marLeft w:val="576"/>
          <w:marRight w:val="0"/>
          <w:marTop w:val="80"/>
          <w:marBottom w:val="0"/>
          <w:divBdr>
            <w:top w:val="none" w:sz="0" w:space="0" w:color="auto"/>
            <w:left w:val="none" w:sz="0" w:space="0" w:color="auto"/>
            <w:bottom w:val="none" w:sz="0" w:space="0" w:color="auto"/>
            <w:right w:val="none" w:sz="0" w:space="0" w:color="auto"/>
          </w:divBdr>
        </w:div>
        <w:div w:id="1501776665">
          <w:marLeft w:val="576"/>
          <w:marRight w:val="0"/>
          <w:marTop w:val="80"/>
          <w:marBottom w:val="0"/>
          <w:divBdr>
            <w:top w:val="none" w:sz="0" w:space="0" w:color="auto"/>
            <w:left w:val="none" w:sz="0" w:space="0" w:color="auto"/>
            <w:bottom w:val="none" w:sz="0" w:space="0" w:color="auto"/>
            <w:right w:val="none" w:sz="0" w:space="0" w:color="auto"/>
          </w:divBdr>
        </w:div>
        <w:div w:id="1495684133">
          <w:marLeft w:val="576"/>
          <w:marRight w:val="0"/>
          <w:marTop w:val="80"/>
          <w:marBottom w:val="0"/>
          <w:divBdr>
            <w:top w:val="none" w:sz="0" w:space="0" w:color="auto"/>
            <w:left w:val="none" w:sz="0" w:space="0" w:color="auto"/>
            <w:bottom w:val="none" w:sz="0" w:space="0" w:color="auto"/>
            <w:right w:val="none" w:sz="0" w:space="0" w:color="auto"/>
          </w:divBdr>
        </w:div>
      </w:divsChild>
    </w:div>
    <w:div w:id="889414877">
      <w:bodyDiv w:val="1"/>
      <w:marLeft w:val="0"/>
      <w:marRight w:val="0"/>
      <w:marTop w:val="0"/>
      <w:marBottom w:val="0"/>
      <w:divBdr>
        <w:top w:val="none" w:sz="0" w:space="0" w:color="auto"/>
        <w:left w:val="none" w:sz="0" w:space="0" w:color="auto"/>
        <w:bottom w:val="none" w:sz="0" w:space="0" w:color="auto"/>
        <w:right w:val="none" w:sz="0" w:space="0" w:color="auto"/>
      </w:divBdr>
      <w:divsChild>
        <w:div w:id="107624226">
          <w:marLeft w:val="576"/>
          <w:marRight w:val="0"/>
          <w:marTop w:val="80"/>
          <w:marBottom w:val="0"/>
          <w:divBdr>
            <w:top w:val="none" w:sz="0" w:space="0" w:color="auto"/>
            <w:left w:val="none" w:sz="0" w:space="0" w:color="auto"/>
            <w:bottom w:val="none" w:sz="0" w:space="0" w:color="auto"/>
            <w:right w:val="none" w:sz="0" w:space="0" w:color="auto"/>
          </w:divBdr>
        </w:div>
      </w:divsChild>
    </w:div>
    <w:div w:id="979918595">
      <w:bodyDiv w:val="1"/>
      <w:marLeft w:val="0"/>
      <w:marRight w:val="0"/>
      <w:marTop w:val="0"/>
      <w:marBottom w:val="0"/>
      <w:divBdr>
        <w:top w:val="none" w:sz="0" w:space="0" w:color="auto"/>
        <w:left w:val="none" w:sz="0" w:space="0" w:color="auto"/>
        <w:bottom w:val="none" w:sz="0" w:space="0" w:color="auto"/>
        <w:right w:val="none" w:sz="0" w:space="0" w:color="auto"/>
      </w:divBdr>
      <w:divsChild>
        <w:div w:id="526257451">
          <w:marLeft w:val="547"/>
          <w:marRight w:val="0"/>
          <w:marTop w:val="115"/>
          <w:marBottom w:val="0"/>
          <w:divBdr>
            <w:top w:val="none" w:sz="0" w:space="0" w:color="auto"/>
            <w:left w:val="none" w:sz="0" w:space="0" w:color="auto"/>
            <w:bottom w:val="none" w:sz="0" w:space="0" w:color="auto"/>
            <w:right w:val="none" w:sz="0" w:space="0" w:color="auto"/>
          </w:divBdr>
        </w:div>
        <w:div w:id="1868369479">
          <w:marLeft w:val="547"/>
          <w:marRight w:val="0"/>
          <w:marTop w:val="115"/>
          <w:marBottom w:val="0"/>
          <w:divBdr>
            <w:top w:val="none" w:sz="0" w:space="0" w:color="auto"/>
            <w:left w:val="none" w:sz="0" w:space="0" w:color="auto"/>
            <w:bottom w:val="none" w:sz="0" w:space="0" w:color="auto"/>
            <w:right w:val="none" w:sz="0" w:space="0" w:color="auto"/>
          </w:divBdr>
        </w:div>
      </w:divsChild>
    </w:div>
    <w:div w:id="1064529818">
      <w:bodyDiv w:val="1"/>
      <w:marLeft w:val="0"/>
      <w:marRight w:val="0"/>
      <w:marTop w:val="0"/>
      <w:marBottom w:val="0"/>
      <w:divBdr>
        <w:top w:val="none" w:sz="0" w:space="0" w:color="auto"/>
        <w:left w:val="none" w:sz="0" w:space="0" w:color="auto"/>
        <w:bottom w:val="none" w:sz="0" w:space="0" w:color="auto"/>
        <w:right w:val="none" w:sz="0" w:space="0" w:color="auto"/>
      </w:divBdr>
    </w:div>
    <w:div w:id="1074620599">
      <w:bodyDiv w:val="1"/>
      <w:marLeft w:val="0"/>
      <w:marRight w:val="0"/>
      <w:marTop w:val="0"/>
      <w:marBottom w:val="0"/>
      <w:divBdr>
        <w:top w:val="none" w:sz="0" w:space="0" w:color="auto"/>
        <w:left w:val="none" w:sz="0" w:space="0" w:color="auto"/>
        <w:bottom w:val="none" w:sz="0" w:space="0" w:color="auto"/>
        <w:right w:val="none" w:sz="0" w:space="0" w:color="auto"/>
      </w:divBdr>
      <w:divsChild>
        <w:div w:id="422190772">
          <w:marLeft w:val="576"/>
          <w:marRight w:val="0"/>
          <w:marTop w:val="80"/>
          <w:marBottom w:val="0"/>
          <w:divBdr>
            <w:top w:val="none" w:sz="0" w:space="0" w:color="auto"/>
            <w:left w:val="none" w:sz="0" w:space="0" w:color="auto"/>
            <w:bottom w:val="none" w:sz="0" w:space="0" w:color="auto"/>
            <w:right w:val="none" w:sz="0" w:space="0" w:color="auto"/>
          </w:divBdr>
        </w:div>
        <w:div w:id="1031107684">
          <w:marLeft w:val="576"/>
          <w:marRight w:val="0"/>
          <w:marTop w:val="80"/>
          <w:marBottom w:val="0"/>
          <w:divBdr>
            <w:top w:val="none" w:sz="0" w:space="0" w:color="auto"/>
            <w:left w:val="none" w:sz="0" w:space="0" w:color="auto"/>
            <w:bottom w:val="none" w:sz="0" w:space="0" w:color="auto"/>
            <w:right w:val="none" w:sz="0" w:space="0" w:color="auto"/>
          </w:divBdr>
        </w:div>
      </w:divsChild>
    </w:div>
    <w:div w:id="1172263438">
      <w:bodyDiv w:val="1"/>
      <w:marLeft w:val="0"/>
      <w:marRight w:val="0"/>
      <w:marTop w:val="0"/>
      <w:marBottom w:val="0"/>
      <w:divBdr>
        <w:top w:val="none" w:sz="0" w:space="0" w:color="auto"/>
        <w:left w:val="none" w:sz="0" w:space="0" w:color="auto"/>
        <w:bottom w:val="none" w:sz="0" w:space="0" w:color="auto"/>
        <w:right w:val="none" w:sz="0" w:space="0" w:color="auto"/>
      </w:divBdr>
      <w:divsChild>
        <w:div w:id="536313447">
          <w:marLeft w:val="864"/>
          <w:marRight w:val="0"/>
          <w:marTop w:val="134"/>
          <w:marBottom w:val="0"/>
          <w:divBdr>
            <w:top w:val="none" w:sz="0" w:space="0" w:color="auto"/>
            <w:left w:val="none" w:sz="0" w:space="0" w:color="auto"/>
            <w:bottom w:val="none" w:sz="0" w:space="0" w:color="auto"/>
            <w:right w:val="none" w:sz="0" w:space="0" w:color="auto"/>
          </w:divBdr>
        </w:div>
        <w:div w:id="446316563">
          <w:marLeft w:val="864"/>
          <w:marRight w:val="0"/>
          <w:marTop w:val="134"/>
          <w:marBottom w:val="0"/>
          <w:divBdr>
            <w:top w:val="none" w:sz="0" w:space="0" w:color="auto"/>
            <w:left w:val="none" w:sz="0" w:space="0" w:color="auto"/>
            <w:bottom w:val="none" w:sz="0" w:space="0" w:color="auto"/>
            <w:right w:val="none" w:sz="0" w:space="0" w:color="auto"/>
          </w:divBdr>
        </w:div>
      </w:divsChild>
    </w:div>
    <w:div w:id="1265990138">
      <w:bodyDiv w:val="1"/>
      <w:marLeft w:val="0"/>
      <w:marRight w:val="0"/>
      <w:marTop w:val="0"/>
      <w:marBottom w:val="0"/>
      <w:divBdr>
        <w:top w:val="none" w:sz="0" w:space="0" w:color="auto"/>
        <w:left w:val="none" w:sz="0" w:space="0" w:color="auto"/>
        <w:bottom w:val="none" w:sz="0" w:space="0" w:color="auto"/>
        <w:right w:val="none" w:sz="0" w:space="0" w:color="auto"/>
      </w:divBdr>
      <w:divsChild>
        <w:div w:id="1346858626">
          <w:marLeft w:val="547"/>
          <w:marRight w:val="0"/>
          <w:marTop w:val="115"/>
          <w:marBottom w:val="0"/>
          <w:divBdr>
            <w:top w:val="none" w:sz="0" w:space="0" w:color="auto"/>
            <w:left w:val="none" w:sz="0" w:space="0" w:color="auto"/>
            <w:bottom w:val="none" w:sz="0" w:space="0" w:color="auto"/>
            <w:right w:val="none" w:sz="0" w:space="0" w:color="auto"/>
          </w:divBdr>
        </w:div>
        <w:div w:id="1408763830">
          <w:marLeft w:val="547"/>
          <w:marRight w:val="0"/>
          <w:marTop w:val="115"/>
          <w:marBottom w:val="0"/>
          <w:divBdr>
            <w:top w:val="none" w:sz="0" w:space="0" w:color="auto"/>
            <w:left w:val="none" w:sz="0" w:space="0" w:color="auto"/>
            <w:bottom w:val="none" w:sz="0" w:space="0" w:color="auto"/>
            <w:right w:val="none" w:sz="0" w:space="0" w:color="auto"/>
          </w:divBdr>
        </w:div>
      </w:divsChild>
    </w:div>
    <w:div w:id="1301687996">
      <w:bodyDiv w:val="1"/>
      <w:marLeft w:val="0"/>
      <w:marRight w:val="0"/>
      <w:marTop w:val="0"/>
      <w:marBottom w:val="0"/>
      <w:divBdr>
        <w:top w:val="none" w:sz="0" w:space="0" w:color="auto"/>
        <w:left w:val="none" w:sz="0" w:space="0" w:color="auto"/>
        <w:bottom w:val="none" w:sz="0" w:space="0" w:color="auto"/>
        <w:right w:val="none" w:sz="0" w:space="0" w:color="auto"/>
      </w:divBdr>
      <w:divsChild>
        <w:div w:id="830682037">
          <w:marLeft w:val="576"/>
          <w:marRight w:val="0"/>
          <w:marTop w:val="80"/>
          <w:marBottom w:val="0"/>
          <w:divBdr>
            <w:top w:val="none" w:sz="0" w:space="0" w:color="auto"/>
            <w:left w:val="none" w:sz="0" w:space="0" w:color="auto"/>
            <w:bottom w:val="none" w:sz="0" w:space="0" w:color="auto"/>
            <w:right w:val="none" w:sz="0" w:space="0" w:color="auto"/>
          </w:divBdr>
        </w:div>
      </w:divsChild>
    </w:div>
    <w:div w:id="1425147113">
      <w:bodyDiv w:val="1"/>
      <w:marLeft w:val="0"/>
      <w:marRight w:val="0"/>
      <w:marTop w:val="0"/>
      <w:marBottom w:val="0"/>
      <w:divBdr>
        <w:top w:val="none" w:sz="0" w:space="0" w:color="auto"/>
        <w:left w:val="none" w:sz="0" w:space="0" w:color="auto"/>
        <w:bottom w:val="none" w:sz="0" w:space="0" w:color="auto"/>
        <w:right w:val="none" w:sz="0" w:space="0" w:color="auto"/>
      </w:divBdr>
    </w:div>
    <w:div w:id="1442534617">
      <w:bodyDiv w:val="1"/>
      <w:marLeft w:val="0"/>
      <w:marRight w:val="0"/>
      <w:marTop w:val="0"/>
      <w:marBottom w:val="0"/>
      <w:divBdr>
        <w:top w:val="none" w:sz="0" w:space="0" w:color="auto"/>
        <w:left w:val="none" w:sz="0" w:space="0" w:color="auto"/>
        <w:bottom w:val="none" w:sz="0" w:space="0" w:color="auto"/>
        <w:right w:val="none" w:sz="0" w:space="0" w:color="auto"/>
      </w:divBdr>
      <w:divsChild>
        <w:div w:id="2034068616">
          <w:marLeft w:val="274"/>
          <w:marRight w:val="0"/>
          <w:marTop w:val="0"/>
          <w:marBottom w:val="0"/>
          <w:divBdr>
            <w:top w:val="none" w:sz="0" w:space="0" w:color="auto"/>
            <w:left w:val="none" w:sz="0" w:space="0" w:color="auto"/>
            <w:bottom w:val="none" w:sz="0" w:space="0" w:color="auto"/>
            <w:right w:val="none" w:sz="0" w:space="0" w:color="auto"/>
          </w:divBdr>
        </w:div>
      </w:divsChild>
    </w:div>
    <w:div w:id="1487239858">
      <w:bodyDiv w:val="1"/>
      <w:marLeft w:val="0"/>
      <w:marRight w:val="0"/>
      <w:marTop w:val="0"/>
      <w:marBottom w:val="0"/>
      <w:divBdr>
        <w:top w:val="none" w:sz="0" w:space="0" w:color="auto"/>
        <w:left w:val="none" w:sz="0" w:space="0" w:color="auto"/>
        <w:bottom w:val="none" w:sz="0" w:space="0" w:color="auto"/>
        <w:right w:val="none" w:sz="0" w:space="0" w:color="auto"/>
      </w:divBdr>
      <w:divsChild>
        <w:div w:id="1774858562">
          <w:marLeft w:val="547"/>
          <w:marRight w:val="0"/>
          <w:marTop w:val="240"/>
          <w:marBottom w:val="0"/>
          <w:divBdr>
            <w:top w:val="none" w:sz="0" w:space="0" w:color="auto"/>
            <w:left w:val="none" w:sz="0" w:space="0" w:color="auto"/>
            <w:bottom w:val="none" w:sz="0" w:space="0" w:color="auto"/>
            <w:right w:val="none" w:sz="0" w:space="0" w:color="auto"/>
          </w:divBdr>
        </w:div>
        <w:div w:id="1348601355">
          <w:marLeft w:val="547"/>
          <w:marRight w:val="0"/>
          <w:marTop w:val="240"/>
          <w:marBottom w:val="0"/>
          <w:divBdr>
            <w:top w:val="none" w:sz="0" w:space="0" w:color="auto"/>
            <w:left w:val="none" w:sz="0" w:space="0" w:color="auto"/>
            <w:bottom w:val="none" w:sz="0" w:space="0" w:color="auto"/>
            <w:right w:val="none" w:sz="0" w:space="0" w:color="auto"/>
          </w:divBdr>
        </w:div>
        <w:div w:id="598101493">
          <w:marLeft w:val="547"/>
          <w:marRight w:val="0"/>
          <w:marTop w:val="240"/>
          <w:marBottom w:val="0"/>
          <w:divBdr>
            <w:top w:val="none" w:sz="0" w:space="0" w:color="auto"/>
            <w:left w:val="none" w:sz="0" w:space="0" w:color="auto"/>
            <w:bottom w:val="none" w:sz="0" w:space="0" w:color="auto"/>
            <w:right w:val="none" w:sz="0" w:space="0" w:color="auto"/>
          </w:divBdr>
        </w:div>
        <w:div w:id="883100543">
          <w:marLeft w:val="547"/>
          <w:marRight w:val="0"/>
          <w:marTop w:val="240"/>
          <w:marBottom w:val="0"/>
          <w:divBdr>
            <w:top w:val="none" w:sz="0" w:space="0" w:color="auto"/>
            <w:left w:val="none" w:sz="0" w:space="0" w:color="auto"/>
            <w:bottom w:val="none" w:sz="0" w:space="0" w:color="auto"/>
            <w:right w:val="none" w:sz="0" w:space="0" w:color="auto"/>
          </w:divBdr>
        </w:div>
        <w:div w:id="622543027">
          <w:marLeft w:val="547"/>
          <w:marRight w:val="0"/>
          <w:marTop w:val="240"/>
          <w:marBottom w:val="0"/>
          <w:divBdr>
            <w:top w:val="none" w:sz="0" w:space="0" w:color="auto"/>
            <w:left w:val="none" w:sz="0" w:space="0" w:color="auto"/>
            <w:bottom w:val="none" w:sz="0" w:space="0" w:color="auto"/>
            <w:right w:val="none" w:sz="0" w:space="0" w:color="auto"/>
          </w:divBdr>
        </w:div>
        <w:div w:id="640769362">
          <w:marLeft w:val="547"/>
          <w:marRight w:val="0"/>
          <w:marTop w:val="240"/>
          <w:marBottom w:val="0"/>
          <w:divBdr>
            <w:top w:val="none" w:sz="0" w:space="0" w:color="auto"/>
            <w:left w:val="none" w:sz="0" w:space="0" w:color="auto"/>
            <w:bottom w:val="none" w:sz="0" w:space="0" w:color="auto"/>
            <w:right w:val="none" w:sz="0" w:space="0" w:color="auto"/>
          </w:divBdr>
        </w:div>
        <w:div w:id="1345395816">
          <w:marLeft w:val="547"/>
          <w:marRight w:val="0"/>
          <w:marTop w:val="240"/>
          <w:marBottom w:val="0"/>
          <w:divBdr>
            <w:top w:val="none" w:sz="0" w:space="0" w:color="auto"/>
            <w:left w:val="none" w:sz="0" w:space="0" w:color="auto"/>
            <w:bottom w:val="none" w:sz="0" w:space="0" w:color="auto"/>
            <w:right w:val="none" w:sz="0" w:space="0" w:color="auto"/>
          </w:divBdr>
        </w:div>
        <w:div w:id="1921017550">
          <w:marLeft w:val="547"/>
          <w:marRight w:val="0"/>
          <w:marTop w:val="240"/>
          <w:marBottom w:val="0"/>
          <w:divBdr>
            <w:top w:val="none" w:sz="0" w:space="0" w:color="auto"/>
            <w:left w:val="none" w:sz="0" w:space="0" w:color="auto"/>
            <w:bottom w:val="none" w:sz="0" w:space="0" w:color="auto"/>
            <w:right w:val="none" w:sz="0" w:space="0" w:color="auto"/>
          </w:divBdr>
        </w:div>
        <w:div w:id="711422014">
          <w:marLeft w:val="547"/>
          <w:marRight w:val="0"/>
          <w:marTop w:val="240"/>
          <w:marBottom w:val="0"/>
          <w:divBdr>
            <w:top w:val="none" w:sz="0" w:space="0" w:color="auto"/>
            <w:left w:val="none" w:sz="0" w:space="0" w:color="auto"/>
            <w:bottom w:val="none" w:sz="0" w:space="0" w:color="auto"/>
            <w:right w:val="none" w:sz="0" w:space="0" w:color="auto"/>
          </w:divBdr>
        </w:div>
        <w:div w:id="558827092">
          <w:marLeft w:val="547"/>
          <w:marRight w:val="0"/>
          <w:marTop w:val="240"/>
          <w:marBottom w:val="0"/>
          <w:divBdr>
            <w:top w:val="none" w:sz="0" w:space="0" w:color="auto"/>
            <w:left w:val="none" w:sz="0" w:space="0" w:color="auto"/>
            <w:bottom w:val="none" w:sz="0" w:space="0" w:color="auto"/>
            <w:right w:val="none" w:sz="0" w:space="0" w:color="auto"/>
          </w:divBdr>
        </w:div>
      </w:divsChild>
    </w:div>
    <w:div w:id="1530872863">
      <w:bodyDiv w:val="1"/>
      <w:marLeft w:val="0"/>
      <w:marRight w:val="0"/>
      <w:marTop w:val="0"/>
      <w:marBottom w:val="0"/>
      <w:divBdr>
        <w:top w:val="none" w:sz="0" w:space="0" w:color="auto"/>
        <w:left w:val="none" w:sz="0" w:space="0" w:color="auto"/>
        <w:bottom w:val="none" w:sz="0" w:space="0" w:color="auto"/>
        <w:right w:val="none" w:sz="0" w:space="0" w:color="auto"/>
      </w:divBdr>
      <w:divsChild>
        <w:div w:id="1698383789">
          <w:marLeft w:val="576"/>
          <w:marRight w:val="0"/>
          <w:marTop w:val="80"/>
          <w:marBottom w:val="0"/>
          <w:divBdr>
            <w:top w:val="none" w:sz="0" w:space="0" w:color="auto"/>
            <w:left w:val="none" w:sz="0" w:space="0" w:color="auto"/>
            <w:bottom w:val="none" w:sz="0" w:space="0" w:color="auto"/>
            <w:right w:val="none" w:sz="0" w:space="0" w:color="auto"/>
          </w:divBdr>
        </w:div>
        <w:div w:id="434446577">
          <w:marLeft w:val="576"/>
          <w:marRight w:val="0"/>
          <w:marTop w:val="80"/>
          <w:marBottom w:val="0"/>
          <w:divBdr>
            <w:top w:val="none" w:sz="0" w:space="0" w:color="auto"/>
            <w:left w:val="none" w:sz="0" w:space="0" w:color="auto"/>
            <w:bottom w:val="none" w:sz="0" w:space="0" w:color="auto"/>
            <w:right w:val="none" w:sz="0" w:space="0" w:color="auto"/>
          </w:divBdr>
        </w:div>
        <w:div w:id="60953357">
          <w:marLeft w:val="576"/>
          <w:marRight w:val="0"/>
          <w:marTop w:val="80"/>
          <w:marBottom w:val="0"/>
          <w:divBdr>
            <w:top w:val="none" w:sz="0" w:space="0" w:color="auto"/>
            <w:left w:val="none" w:sz="0" w:space="0" w:color="auto"/>
            <w:bottom w:val="none" w:sz="0" w:space="0" w:color="auto"/>
            <w:right w:val="none" w:sz="0" w:space="0" w:color="auto"/>
          </w:divBdr>
        </w:div>
      </w:divsChild>
    </w:div>
    <w:div w:id="1577980538">
      <w:bodyDiv w:val="1"/>
      <w:marLeft w:val="0"/>
      <w:marRight w:val="0"/>
      <w:marTop w:val="0"/>
      <w:marBottom w:val="0"/>
      <w:divBdr>
        <w:top w:val="none" w:sz="0" w:space="0" w:color="auto"/>
        <w:left w:val="none" w:sz="0" w:space="0" w:color="auto"/>
        <w:bottom w:val="none" w:sz="0" w:space="0" w:color="auto"/>
        <w:right w:val="none" w:sz="0" w:space="0" w:color="auto"/>
      </w:divBdr>
      <w:divsChild>
        <w:div w:id="1547722129">
          <w:marLeft w:val="1642"/>
          <w:marRight w:val="0"/>
          <w:marTop w:val="125"/>
          <w:marBottom w:val="0"/>
          <w:divBdr>
            <w:top w:val="none" w:sz="0" w:space="0" w:color="auto"/>
            <w:left w:val="none" w:sz="0" w:space="0" w:color="auto"/>
            <w:bottom w:val="none" w:sz="0" w:space="0" w:color="auto"/>
            <w:right w:val="none" w:sz="0" w:space="0" w:color="auto"/>
          </w:divBdr>
        </w:div>
        <w:div w:id="1609966662">
          <w:marLeft w:val="1642"/>
          <w:marRight w:val="0"/>
          <w:marTop w:val="125"/>
          <w:marBottom w:val="0"/>
          <w:divBdr>
            <w:top w:val="none" w:sz="0" w:space="0" w:color="auto"/>
            <w:left w:val="none" w:sz="0" w:space="0" w:color="auto"/>
            <w:bottom w:val="none" w:sz="0" w:space="0" w:color="auto"/>
            <w:right w:val="none" w:sz="0" w:space="0" w:color="auto"/>
          </w:divBdr>
        </w:div>
        <w:div w:id="2064139895">
          <w:marLeft w:val="1642"/>
          <w:marRight w:val="0"/>
          <w:marTop w:val="125"/>
          <w:marBottom w:val="0"/>
          <w:divBdr>
            <w:top w:val="none" w:sz="0" w:space="0" w:color="auto"/>
            <w:left w:val="none" w:sz="0" w:space="0" w:color="auto"/>
            <w:bottom w:val="none" w:sz="0" w:space="0" w:color="auto"/>
            <w:right w:val="none" w:sz="0" w:space="0" w:color="auto"/>
          </w:divBdr>
        </w:div>
      </w:divsChild>
    </w:div>
    <w:div w:id="1592621516">
      <w:bodyDiv w:val="1"/>
      <w:marLeft w:val="0"/>
      <w:marRight w:val="0"/>
      <w:marTop w:val="0"/>
      <w:marBottom w:val="0"/>
      <w:divBdr>
        <w:top w:val="none" w:sz="0" w:space="0" w:color="auto"/>
        <w:left w:val="none" w:sz="0" w:space="0" w:color="auto"/>
        <w:bottom w:val="none" w:sz="0" w:space="0" w:color="auto"/>
        <w:right w:val="none" w:sz="0" w:space="0" w:color="auto"/>
      </w:divBdr>
      <w:divsChild>
        <w:div w:id="1925062934">
          <w:marLeft w:val="576"/>
          <w:marRight w:val="0"/>
          <w:marTop w:val="80"/>
          <w:marBottom w:val="0"/>
          <w:divBdr>
            <w:top w:val="none" w:sz="0" w:space="0" w:color="auto"/>
            <w:left w:val="none" w:sz="0" w:space="0" w:color="auto"/>
            <w:bottom w:val="none" w:sz="0" w:space="0" w:color="auto"/>
            <w:right w:val="none" w:sz="0" w:space="0" w:color="auto"/>
          </w:divBdr>
        </w:div>
      </w:divsChild>
    </w:div>
    <w:div w:id="1637106536">
      <w:bodyDiv w:val="1"/>
      <w:marLeft w:val="0"/>
      <w:marRight w:val="0"/>
      <w:marTop w:val="0"/>
      <w:marBottom w:val="0"/>
      <w:divBdr>
        <w:top w:val="none" w:sz="0" w:space="0" w:color="auto"/>
        <w:left w:val="none" w:sz="0" w:space="0" w:color="auto"/>
        <w:bottom w:val="none" w:sz="0" w:space="0" w:color="auto"/>
        <w:right w:val="none" w:sz="0" w:space="0" w:color="auto"/>
      </w:divBdr>
      <w:divsChild>
        <w:div w:id="945235800">
          <w:marLeft w:val="576"/>
          <w:marRight w:val="0"/>
          <w:marTop w:val="80"/>
          <w:marBottom w:val="0"/>
          <w:divBdr>
            <w:top w:val="none" w:sz="0" w:space="0" w:color="auto"/>
            <w:left w:val="none" w:sz="0" w:space="0" w:color="auto"/>
            <w:bottom w:val="none" w:sz="0" w:space="0" w:color="auto"/>
            <w:right w:val="none" w:sz="0" w:space="0" w:color="auto"/>
          </w:divBdr>
        </w:div>
      </w:divsChild>
    </w:div>
    <w:div w:id="1708143903">
      <w:bodyDiv w:val="1"/>
      <w:marLeft w:val="0"/>
      <w:marRight w:val="0"/>
      <w:marTop w:val="0"/>
      <w:marBottom w:val="0"/>
      <w:divBdr>
        <w:top w:val="none" w:sz="0" w:space="0" w:color="auto"/>
        <w:left w:val="none" w:sz="0" w:space="0" w:color="auto"/>
        <w:bottom w:val="none" w:sz="0" w:space="0" w:color="auto"/>
        <w:right w:val="none" w:sz="0" w:space="0" w:color="auto"/>
      </w:divBdr>
      <w:divsChild>
        <w:div w:id="122429894">
          <w:marLeft w:val="446"/>
          <w:marRight w:val="0"/>
          <w:marTop w:val="240"/>
          <w:marBottom w:val="0"/>
          <w:divBdr>
            <w:top w:val="none" w:sz="0" w:space="0" w:color="auto"/>
            <w:left w:val="none" w:sz="0" w:space="0" w:color="auto"/>
            <w:bottom w:val="none" w:sz="0" w:space="0" w:color="auto"/>
            <w:right w:val="none" w:sz="0" w:space="0" w:color="auto"/>
          </w:divBdr>
        </w:div>
        <w:div w:id="2004241601">
          <w:marLeft w:val="446"/>
          <w:marRight w:val="0"/>
          <w:marTop w:val="240"/>
          <w:marBottom w:val="0"/>
          <w:divBdr>
            <w:top w:val="none" w:sz="0" w:space="0" w:color="auto"/>
            <w:left w:val="none" w:sz="0" w:space="0" w:color="auto"/>
            <w:bottom w:val="none" w:sz="0" w:space="0" w:color="auto"/>
            <w:right w:val="none" w:sz="0" w:space="0" w:color="auto"/>
          </w:divBdr>
        </w:div>
        <w:div w:id="126823425">
          <w:marLeft w:val="446"/>
          <w:marRight w:val="0"/>
          <w:marTop w:val="240"/>
          <w:marBottom w:val="0"/>
          <w:divBdr>
            <w:top w:val="none" w:sz="0" w:space="0" w:color="auto"/>
            <w:left w:val="none" w:sz="0" w:space="0" w:color="auto"/>
            <w:bottom w:val="none" w:sz="0" w:space="0" w:color="auto"/>
            <w:right w:val="none" w:sz="0" w:space="0" w:color="auto"/>
          </w:divBdr>
        </w:div>
        <w:div w:id="1742870445">
          <w:marLeft w:val="446"/>
          <w:marRight w:val="0"/>
          <w:marTop w:val="240"/>
          <w:marBottom w:val="0"/>
          <w:divBdr>
            <w:top w:val="none" w:sz="0" w:space="0" w:color="auto"/>
            <w:left w:val="none" w:sz="0" w:space="0" w:color="auto"/>
            <w:bottom w:val="none" w:sz="0" w:space="0" w:color="auto"/>
            <w:right w:val="none" w:sz="0" w:space="0" w:color="auto"/>
          </w:divBdr>
        </w:div>
      </w:divsChild>
    </w:div>
    <w:div w:id="1743600683">
      <w:bodyDiv w:val="1"/>
      <w:marLeft w:val="0"/>
      <w:marRight w:val="0"/>
      <w:marTop w:val="0"/>
      <w:marBottom w:val="0"/>
      <w:divBdr>
        <w:top w:val="none" w:sz="0" w:space="0" w:color="auto"/>
        <w:left w:val="none" w:sz="0" w:space="0" w:color="auto"/>
        <w:bottom w:val="none" w:sz="0" w:space="0" w:color="auto"/>
        <w:right w:val="none" w:sz="0" w:space="0" w:color="auto"/>
      </w:divBdr>
      <w:divsChild>
        <w:div w:id="1765103293">
          <w:marLeft w:val="576"/>
          <w:marRight w:val="0"/>
          <w:marTop w:val="80"/>
          <w:marBottom w:val="0"/>
          <w:divBdr>
            <w:top w:val="none" w:sz="0" w:space="0" w:color="auto"/>
            <w:left w:val="none" w:sz="0" w:space="0" w:color="auto"/>
            <w:bottom w:val="none" w:sz="0" w:space="0" w:color="auto"/>
            <w:right w:val="none" w:sz="0" w:space="0" w:color="auto"/>
          </w:divBdr>
        </w:div>
        <w:div w:id="1311444142">
          <w:marLeft w:val="576"/>
          <w:marRight w:val="0"/>
          <w:marTop w:val="80"/>
          <w:marBottom w:val="0"/>
          <w:divBdr>
            <w:top w:val="none" w:sz="0" w:space="0" w:color="auto"/>
            <w:left w:val="none" w:sz="0" w:space="0" w:color="auto"/>
            <w:bottom w:val="none" w:sz="0" w:space="0" w:color="auto"/>
            <w:right w:val="none" w:sz="0" w:space="0" w:color="auto"/>
          </w:divBdr>
        </w:div>
      </w:divsChild>
    </w:div>
    <w:div w:id="1888100633">
      <w:bodyDiv w:val="1"/>
      <w:marLeft w:val="0"/>
      <w:marRight w:val="0"/>
      <w:marTop w:val="0"/>
      <w:marBottom w:val="0"/>
      <w:divBdr>
        <w:top w:val="none" w:sz="0" w:space="0" w:color="auto"/>
        <w:left w:val="none" w:sz="0" w:space="0" w:color="auto"/>
        <w:bottom w:val="none" w:sz="0" w:space="0" w:color="auto"/>
        <w:right w:val="none" w:sz="0" w:space="0" w:color="auto"/>
      </w:divBdr>
      <w:divsChild>
        <w:div w:id="393091683">
          <w:marLeft w:val="547"/>
          <w:marRight w:val="0"/>
          <w:marTop w:val="0"/>
          <w:marBottom w:val="0"/>
          <w:divBdr>
            <w:top w:val="none" w:sz="0" w:space="0" w:color="auto"/>
            <w:left w:val="none" w:sz="0" w:space="0" w:color="auto"/>
            <w:bottom w:val="none" w:sz="0" w:space="0" w:color="auto"/>
            <w:right w:val="none" w:sz="0" w:space="0" w:color="auto"/>
          </w:divBdr>
        </w:div>
        <w:div w:id="806319867">
          <w:marLeft w:val="547"/>
          <w:marRight w:val="0"/>
          <w:marTop w:val="0"/>
          <w:marBottom w:val="0"/>
          <w:divBdr>
            <w:top w:val="none" w:sz="0" w:space="0" w:color="auto"/>
            <w:left w:val="none" w:sz="0" w:space="0" w:color="auto"/>
            <w:bottom w:val="none" w:sz="0" w:space="0" w:color="auto"/>
            <w:right w:val="none" w:sz="0" w:space="0" w:color="auto"/>
          </w:divBdr>
        </w:div>
        <w:div w:id="1647467731">
          <w:marLeft w:val="547"/>
          <w:marRight w:val="0"/>
          <w:marTop w:val="0"/>
          <w:marBottom w:val="0"/>
          <w:divBdr>
            <w:top w:val="none" w:sz="0" w:space="0" w:color="auto"/>
            <w:left w:val="none" w:sz="0" w:space="0" w:color="auto"/>
            <w:bottom w:val="none" w:sz="0" w:space="0" w:color="auto"/>
            <w:right w:val="none" w:sz="0" w:space="0" w:color="auto"/>
          </w:divBdr>
        </w:div>
        <w:div w:id="804783130">
          <w:marLeft w:val="547"/>
          <w:marRight w:val="0"/>
          <w:marTop w:val="0"/>
          <w:marBottom w:val="0"/>
          <w:divBdr>
            <w:top w:val="none" w:sz="0" w:space="0" w:color="auto"/>
            <w:left w:val="none" w:sz="0" w:space="0" w:color="auto"/>
            <w:bottom w:val="none" w:sz="0" w:space="0" w:color="auto"/>
            <w:right w:val="none" w:sz="0" w:space="0" w:color="auto"/>
          </w:divBdr>
        </w:div>
      </w:divsChild>
    </w:div>
    <w:div w:id="1917326400">
      <w:bodyDiv w:val="1"/>
      <w:marLeft w:val="0"/>
      <w:marRight w:val="0"/>
      <w:marTop w:val="0"/>
      <w:marBottom w:val="0"/>
      <w:divBdr>
        <w:top w:val="none" w:sz="0" w:space="0" w:color="auto"/>
        <w:left w:val="none" w:sz="0" w:space="0" w:color="auto"/>
        <w:bottom w:val="none" w:sz="0" w:space="0" w:color="auto"/>
        <w:right w:val="none" w:sz="0" w:space="0" w:color="auto"/>
      </w:divBdr>
      <w:divsChild>
        <w:div w:id="13002082">
          <w:marLeft w:val="576"/>
          <w:marRight w:val="0"/>
          <w:marTop w:val="80"/>
          <w:marBottom w:val="0"/>
          <w:divBdr>
            <w:top w:val="none" w:sz="0" w:space="0" w:color="auto"/>
            <w:left w:val="none" w:sz="0" w:space="0" w:color="auto"/>
            <w:bottom w:val="none" w:sz="0" w:space="0" w:color="auto"/>
            <w:right w:val="none" w:sz="0" w:space="0" w:color="auto"/>
          </w:divBdr>
        </w:div>
        <w:div w:id="1642492056">
          <w:marLeft w:val="576"/>
          <w:marRight w:val="0"/>
          <w:marTop w:val="80"/>
          <w:marBottom w:val="0"/>
          <w:divBdr>
            <w:top w:val="none" w:sz="0" w:space="0" w:color="auto"/>
            <w:left w:val="none" w:sz="0" w:space="0" w:color="auto"/>
            <w:bottom w:val="none" w:sz="0" w:space="0" w:color="auto"/>
            <w:right w:val="none" w:sz="0" w:space="0" w:color="auto"/>
          </w:divBdr>
        </w:div>
        <w:div w:id="355810394">
          <w:marLeft w:val="576"/>
          <w:marRight w:val="0"/>
          <w:marTop w:val="80"/>
          <w:marBottom w:val="0"/>
          <w:divBdr>
            <w:top w:val="none" w:sz="0" w:space="0" w:color="auto"/>
            <w:left w:val="none" w:sz="0" w:space="0" w:color="auto"/>
            <w:bottom w:val="none" w:sz="0" w:space="0" w:color="auto"/>
            <w:right w:val="none" w:sz="0" w:space="0" w:color="auto"/>
          </w:divBdr>
        </w:div>
      </w:divsChild>
    </w:div>
    <w:div w:id="2047483375">
      <w:bodyDiv w:val="1"/>
      <w:marLeft w:val="0"/>
      <w:marRight w:val="0"/>
      <w:marTop w:val="0"/>
      <w:marBottom w:val="0"/>
      <w:divBdr>
        <w:top w:val="none" w:sz="0" w:space="0" w:color="auto"/>
        <w:left w:val="none" w:sz="0" w:space="0" w:color="auto"/>
        <w:bottom w:val="none" w:sz="0" w:space="0" w:color="auto"/>
        <w:right w:val="none" w:sz="0" w:space="0" w:color="auto"/>
      </w:divBdr>
      <w:divsChild>
        <w:div w:id="302544240">
          <w:marLeft w:val="864"/>
          <w:marRight w:val="0"/>
          <w:marTop w:val="134"/>
          <w:marBottom w:val="0"/>
          <w:divBdr>
            <w:top w:val="none" w:sz="0" w:space="0" w:color="auto"/>
            <w:left w:val="none" w:sz="0" w:space="0" w:color="auto"/>
            <w:bottom w:val="none" w:sz="0" w:space="0" w:color="auto"/>
            <w:right w:val="none" w:sz="0" w:space="0" w:color="auto"/>
          </w:divBdr>
        </w:div>
        <w:div w:id="625157970">
          <w:marLeft w:val="864"/>
          <w:marRight w:val="0"/>
          <w:marTop w:val="134"/>
          <w:marBottom w:val="0"/>
          <w:divBdr>
            <w:top w:val="none" w:sz="0" w:space="0" w:color="auto"/>
            <w:left w:val="none" w:sz="0" w:space="0" w:color="auto"/>
            <w:bottom w:val="none" w:sz="0" w:space="0" w:color="auto"/>
            <w:right w:val="none" w:sz="0" w:space="0" w:color="auto"/>
          </w:divBdr>
        </w:div>
        <w:div w:id="1209226442">
          <w:marLeft w:val="864"/>
          <w:marRight w:val="0"/>
          <w:marTop w:val="134"/>
          <w:marBottom w:val="0"/>
          <w:divBdr>
            <w:top w:val="none" w:sz="0" w:space="0" w:color="auto"/>
            <w:left w:val="none" w:sz="0" w:space="0" w:color="auto"/>
            <w:bottom w:val="none" w:sz="0" w:space="0" w:color="auto"/>
            <w:right w:val="none" w:sz="0" w:space="0" w:color="auto"/>
          </w:divBdr>
        </w:div>
      </w:divsChild>
    </w:div>
    <w:div w:id="2088922084">
      <w:bodyDiv w:val="1"/>
      <w:marLeft w:val="0"/>
      <w:marRight w:val="0"/>
      <w:marTop w:val="0"/>
      <w:marBottom w:val="0"/>
      <w:divBdr>
        <w:top w:val="none" w:sz="0" w:space="0" w:color="auto"/>
        <w:left w:val="none" w:sz="0" w:space="0" w:color="auto"/>
        <w:bottom w:val="none" w:sz="0" w:space="0" w:color="auto"/>
        <w:right w:val="none" w:sz="0" w:space="0" w:color="auto"/>
      </w:divBdr>
      <w:divsChild>
        <w:div w:id="925649528">
          <w:marLeft w:val="576"/>
          <w:marRight w:val="0"/>
          <w:marTop w:val="80"/>
          <w:marBottom w:val="0"/>
          <w:divBdr>
            <w:top w:val="none" w:sz="0" w:space="0" w:color="auto"/>
            <w:left w:val="none" w:sz="0" w:space="0" w:color="auto"/>
            <w:bottom w:val="none" w:sz="0" w:space="0" w:color="auto"/>
            <w:right w:val="none" w:sz="0" w:space="0" w:color="auto"/>
          </w:divBdr>
        </w:div>
      </w:divsChild>
    </w:div>
    <w:div w:id="2126657198">
      <w:bodyDiv w:val="1"/>
      <w:marLeft w:val="0"/>
      <w:marRight w:val="0"/>
      <w:marTop w:val="0"/>
      <w:marBottom w:val="0"/>
      <w:divBdr>
        <w:top w:val="none" w:sz="0" w:space="0" w:color="auto"/>
        <w:left w:val="none" w:sz="0" w:space="0" w:color="auto"/>
        <w:bottom w:val="none" w:sz="0" w:space="0" w:color="auto"/>
        <w:right w:val="none" w:sz="0" w:space="0" w:color="auto"/>
      </w:divBdr>
      <w:divsChild>
        <w:div w:id="2084328796">
          <w:marLeft w:val="864"/>
          <w:marRight w:val="0"/>
          <w:marTop w:val="134"/>
          <w:marBottom w:val="0"/>
          <w:divBdr>
            <w:top w:val="none" w:sz="0" w:space="0" w:color="auto"/>
            <w:left w:val="none" w:sz="0" w:space="0" w:color="auto"/>
            <w:bottom w:val="none" w:sz="0" w:space="0" w:color="auto"/>
            <w:right w:val="none" w:sz="0" w:space="0" w:color="auto"/>
          </w:divBdr>
        </w:div>
        <w:div w:id="451942958">
          <w:marLeft w:val="864"/>
          <w:marRight w:val="0"/>
          <w:marTop w:val="134"/>
          <w:marBottom w:val="0"/>
          <w:divBdr>
            <w:top w:val="none" w:sz="0" w:space="0" w:color="auto"/>
            <w:left w:val="none" w:sz="0" w:space="0" w:color="auto"/>
            <w:bottom w:val="none" w:sz="0" w:space="0" w:color="auto"/>
            <w:right w:val="none" w:sz="0" w:space="0" w:color="auto"/>
          </w:divBdr>
        </w:div>
        <w:div w:id="2077318067">
          <w:marLeft w:val="864"/>
          <w:marRight w:val="0"/>
          <w:marTop w:val="134"/>
          <w:marBottom w:val="0"/>
          <w:divBdr>
            <w:top w:val="none" w:sz="0" w:space="0" w:color="auto"/>
            <w:left w:val="none" w:sz="0" w:space="0" w:color="auto"/>
            <w:bottom w:val="none" w:sz="0" w:space="0" w:color="auto"/>
            <w:right w:val="none" w:sz="0" w:space="0" w:color="auto"/>
          </w:divBdr>
        </w:div>
      </w:divsChild>
    </w:div>
    <w:div w:id="212942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1396</TotalTime>
  <Pages>22</Pages>
  <Words>5417</Words>
  <Characters>30879</Characters>
  <Application>Microsoft Office Word</Application>
  <DocSecurity>0</DocSecurity>
  <Lines>257</Lines>
  <Paragraphs>72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Audrey-Ann Boutour</dc:creator>
  <cp:keywords/>
  <dc:description/>
  <cp:lastModifiedBy>Audrey-Ann Boutour</cp:lastModifiedBy>
  <cp:revision>6</cp:revision>
  <cp:lastPrinted>2015-04-15T17:23:00Z</cp:lastPrinted>
  <dcterms:created xsi:type="dcterms:W3CDTF">2015-02-10T01:18:00Z</dcterms:created>
  <dcterms:modified xsi:type="dcterms:W3CDTF">2015-04-16T22:36:00Z</dcterms:modified>
</cp:coreProperties>
</file>