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065" w:rsidRDefault="00BF515D">
      <w:r>
        <w:t>Personality Disorders</w:t>
      </w:r>
    </w:p>
    <w:p w:rsidR="00BF515D" w:rsidRDefault="00BF515D" w:rsidP="00BF515D">
      <w:pPr>
        <w:pStyle w:val="ListParagraph"/>
        <w:numPr>
          <w:ilvl w:val="0"/>
          <w:numId w:val="1"/>
        </w:numPr>
      </w:pPr>
      <w:r>
        <w:t>Inflexible and maladaptive personality traits</w:t>
      </w:r>
    </w:p>
    <w:p w:rsidR="00BF515D" w:rsidRDefault="00BF515D" w:rsidP="00BF515D">
      <w:pPr>
        <w:pStyle w:val="ListParagraph"/>
        <w:numPr>
          <w:ilvl w:val="1"/>
          <w:numId w:val="1"/>
        </w:numPr>
      </w:pPr>
      <w:r>
        <w:t>Cause impairment!</w:t>
      </w:r>
    </w:p>
    <w:p w:rsidR="00C2533C" w:rsidRDefault="00C2533C" w:rsidP="00C2533C">
      <w:pPr>
        <w:pStyle w:val="ListParagraph"/>
        <w:numPr>
          <w:ilvl w:val="2"/>
          <w:numId w:val="1"/>
        </w:numPr>
      </w:pPr>
      <w:r>
        <w:t>Result in some sort of functional impairment in any aspect of their life</w:t>
      </w:r>
    </w:p>
    <w:p w:rsidR="00BF515D" w:rsidRDefault="00BF515D" w:rsidP="00BF515D">
      <w:pPr>
        <w:pStyle w:val="ListParagraph"/>
        <w:numPr>
          <w:ilvl w:val="0"/>
          <w:numId w:val="1"/>
        </w:numPr>
      </w:pPr>
      <w:r>
        <w:t>Personality is non-responsive to context</w:t>
      </w:r>
    </w:p>
    <w:p w:rsidR="00BF515D" w:rsidRDefault="00BF515D" w:rsidP="00BF515D">
      <w:pPr>
        <w:pStyle w:val="ListParagraph"/>
        <w:numPr>
          <w:ilvl w:val="0"/>
          <w:numId w:val="1"/>
        </w:numPr>
      </w:pPr>
      <w:r>
        <w:t>Restricted range of traits relative to people without a personality disorder</w:t>
      </w:r>
    </w:p>
    <w:p w:rsidR="00BF515D" w:rsidRDefault="00C2533C" w:rsidP="00BF515D">
      <w:r>
        <w:t>DSM-5 Criteria for Defining Personality Disorders</w:t>
      </w:r>
    </w:p>
    <w:p w:rsidR="00C2533C" w:rsidRDefault="00C2533C" w:rsidP="00C2533C">
      <w:pPr>
        <w:pStyle w:val="ListParagraph"/>
        <w:numPr>
          <w:ilvl w:val="0"/>
          <w:numId w:val="2"/>
        </w:numPr>
      </w:pPr>
      <w:r>
        <w:t>Criterion A: manifested in multiple areas</w:t>
      </w:r>
    </w:p>
    <w:p w:rsidR="0077043F" w:rsidRDefault="0077043F" w:rsidP="0077043F">
      <w:pPr>
        <w:pStyle w:val="ListParagraph"/>
        <w:numPr>
          <w:ilvl w:val="1"/>
          <w:numId w:val="2"/>
        </w:numPr>
      </w:pPr>
      <w:r>
        <w:t>All aspects of their functioning</w:t>
      </w:r>
    </w:p>
    <w:p w:rsidR="00C2533C" w:rsidRDefault="00C2533C" w:rsidP="00C2533C">
      <w:pPr>
        <w:pStyle w:val="ListParagraph"/>
        <w:numPr>
          <w:ilvl w:val="0"/>
          <w:numId w:val="2"/>
        </w:numPr>
      </w:pPr>
      <w:r>
        <w:t>Criterion B: enduring, rigid, consistent</w:t>
      </w:r>
      <w:r w:rsidR="0077043F">
        <w:t>, inflexible</w:t>
      </w:r>
    </w:p>
    <w:p w:rsidR="0077043F" w:rsidRDefault="0077043F" w:rsidP="0077043F">
      <w:pPr>
        <w:pStyle w:val="ListParagraph"/>
        <w:numPr>
          <w:ilvl w:val="1"/>
          <w:numId w:val="2"/>
        </w:numPr>
      </w:pPr>
      <w:r>
        <w:t>Many different contexts</w:t>
      </w:r>
    </w:p>
    <w:p w:rsidR="0077043F" w:rsidRDefault="0077043F" w:rsidP="0077043F">
      <w:pPr>
        <w:pStyle w:val="ListParagraph"/>
        <w:numPr>
          <w:ilvl w:val="1"/>
          <w:numId w:val="2"/>
        </w:numPr>
      </w:pPr>
      <w:r>
        <w:t>Trait stays consistent</w:t>
      </w:r>
    </w:p>
    <w:p w:rsidR="00C2533C" w:rsidRDefault="00C2533C" w:rsidP="00C2533C">
      <w:pPr>
        <w:pStyle w:val="ListParagraph"/>
        <w:numPr>
          <w:ilvl w:val="0"/>
          <w:numId w:val="2"/>
        </w:numPr>
      </w:pPr>
      <w:r>
        <w:t>Criterion C: causes clinically significant distress</w:t>
      </w:r>
    </w:p>
    <w:p w:rsidR="0077043F" w:rsidRDefault="0077043F" w:rsidP="0077043F">
      <w:pPr>
        <w:pStyle w:val="ListParagraph"/>
        <w:numPr>
          <w:ilvl w:val="1"/>
          <w:numId w:val="2"/>
        </w:numPr>
      </w:pPr>
      <w:r>
        <w:t>They don’t always cause distress to the person themselves, but they do cause impairment in functioning</w:t>
      </w:r>
    </w:p>
    <w:p w:rsidR="00C2533C" w:rsidRDefault="00C2533C" w:rsidP="00C2533C">
      <w:pPr>
        <w:pStyle w:val="ListParagraph"/>
        <w:numPr>
          <w:ilvl w:val="0"/>
          <w:numId w:val="2"/>
        </w:numPr>
      </w:pPr>
      <w:r>
        <w:t>Criterion D: stability and long duration</w:t>
      </w:r>
    </w:p>
    <w:p w:rsidR="0077043F" w:rsidRDefault="0077043F" w:rsidP="0077043F">
      <w:pPr>
        <w:pStyle w:val="ListParagraph"/>
        <w:numPr>
          <w:ilvl w:val="1"/>
          <w:numId w:val="2"/>
        </w:numPr>
      </w:pPr>
      <w:r>
        <w:t>Onset can be traced back to adolescent or early adulthood</w:t>
      </w:r>
    </w:p>
    <w:p w:rsidR="00C2533C" w:rsidRDefault="00C2533C" w:rsidP="00C2533C">
      <w:pPr>
        <w:pStyle w:val="ListParagraph"/>
        <w:numPr>
          <w:ilvl w:val="0"/>
          <w:numId w:val="2"/>
        </w:numPr>
      </w:pPr>
      <w:r>
        <w:t>Criterion E: cannot be</w:t>
      </w:r>
      <w:r w:rsidR="0077043F">
        <w:t xml:space="preserve"> better</w:t>
      </w:r>
      <w:r>
        <w:t xml:space="preserve"> accounted for by another disorder</w:t>
      </w:r>
    </w:p>
    <w:p w:rsidR="0077043F" w:rsidRDefault="0077043F" w:rsidP="0077043F">
      <w:r>
        <w:t>DSM 5 Personality Clusters</w:t>
      </w:r>
    </w:p>
    <w:p w:rsidR="0077043F" w:rsidRDefault="0077043F" w:rsidP="0077043F">
      <w:pPr>
        <w:pStyle w:val="ListParagraph"/>
        <w:numPr>
          <w:ilvl w:val="0"/>
          <w:numId w:val="3"/>
        </w:numPr>
      </w:pPr>
      <w:r>
        <w:t>Cluster A: Odd and Eccentric</w:t>
      </w:r>
    </w:p>
    <w:p w:rsidR="0077043F" w:rsidRDefault="0077043F" w:rsidP="0077043F">
      <w:pPr>
        <w:pStyle w:val="ListParagraph"/>
        <w:numPr>
          <w:ilvl w:val="1"/>
          <w:numId w:val="3"/>
        </w:numPr>
      </w:pPr>
      <w:r w:rsidRPr="00EB63EB">
        <w:rPr>
          <w:b/>
          <w:u w:val="single"/>
        </w:rPr>
        <w:t>Paranoid</w:t>
      </w:r>
      <w:r>
        <w:t>:</w:t>
      </w:r>
      <w:r w:rsidR="00CC477D">
        <w:t xml:space="preserve"> pervasive suspiciousness of others</w:t>
      </w:r>
    </w:p>
    <w:p w:rsidR="00CC477D" w:rsidRDefault="00CC477D" w:rsidP="00CC477D">
      <w:pPr>
        <w:pStyle w:val="ListParagraph"/>
        <w:numPr>
          <w:ilvl w:val="2"/>
          <w:numId w:val="3"/>
        </w:numPr>
      </w:pPr>
      <w:r>
        <w:t>Misread social cues</w:t>
      </w:r>
    </w:p>
    <w:p w:rsidR="00CC477D" w:rsidRDefault="00CC477D" w:rsidP="00CC477D">
      <w:pPr>
        <w:pStyle w:val="ListParagraph"/>
        <w:numPr>
          <w:ilvl w:val="2"/>
          <w:numId w:val="3"/>
        </w:numPr>
      </w:pPr>
      <w:r>
        <w:t>Reads actions of others as personally meaningful</w:t>
      </w:r>
    </w:p>
    <w:p w:rsidR="00FE64C8" w:rsidRDefault="00FE64C8" w:rsidP="00CC477D">
      <w:pPr>
        <w:pStyle w:val="ListParagraph"/>
        <w:numPr>
          <w:ilvl w:val="2"/>
          <w:numId w:val="3"/>
        </w:numPr>
      </w:pPr>
      <w:r>
        <w:t>The paranoid belief is less bizzarre than a delusion</w:t>
      </w:r>
    </w:p>
    <w:p w:rsidR="00FE64C8" w:rsidRDefault="00FE64C8" w:rsidP="00CC477D">
      <w:pPr>
        <w:pStyle w:val="ListParagraph"/>
        <w:numPr>
          <w:ilvl w:val="2"/>
          <w:numId w:val="3"/>
        </w:numPr>
      </w:pPr>
      <w:r>
        <w:t>General suspiciousness within all interaction</w:t>
      </w:r>
    </w:p>
    <w:p w:rsidR="00CC477D" w:rsidRDefault="00CC477D" w:rsidP="0077043F">
      <w:pPr>
        <w:pStyle w:val="ListParagraph"/>
        <w:numPr>
          <w:ilvl w:val="1"/>
          <w:numId w:val="3"/>
        </w:numPr>
      </w:pPr>
      <w:r w:rsidRPr="00EB63EB">
        <w:rPr>
          <w:b/>
          <w:u w:val="single"/>
        </w:rPr>
        <w:t>Schizoid</w:t>
      </w:r>
      <w:r>
        <w:t>: emotional detachment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Disinterested in having any social rlxns with others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Isolate themselves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Eg dressing strangeky, speech sounds strange, ideas weird, etc</w:t>
      </w:r>
    </w:p>
    <w:p w:rsidR="00CC477D" w:rsidRDefault="00CC477D" w:rsidP="0077043F">
      <w:pPr>
        <w:pStyle w:val="ListParagraph"/>
        <w:numPr>
          <w:ilvl w:val="1"/>
          <w:numId w:val="3"/>
        </w:numPr>
      </w:pPr>
      <w:r w:rsidRPr="00EB63EB">
        <w:rPr>
          <w:b/>
          <w:u w:val="single"/>
        </w:rPr>
        <w:t>Schizotypal</w:t>
      </w:r>
      <w:r>
        <w:t xml:space="preserve">: eccentric behavior and social </w:t>
      </w:r>
      <w:r w:rsidR="00FE64C8">
        <w:t>isolation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Similar to above, however, its their strangeness that isolates thm, not a desire to be isolated</w:t>
      </w:r>
    </w:p>
    <w:p w:rsidR="0077043F" w:rsidRDefault="0077043F" w:rsidP="0077043F">
      <w:pPr>
        <w:pStyle w:val="ListParagraph"/>
        <w:numPr>
          <w:ilvl w:val="0"/>
          <w:numId w:val="3"/>
        </w:numPr>
      </w:pPr>
      <w:r>
        <w:t>Cluster B: Dramatic, emotional, or erratic</w:t>
      </w:r>
    </w:p>
    <w:p w:rsidR="00CC477D" w:rsidRDefault="00CC477D" w:rsidP="00CC477D">
      <w:pPr>
        <w:pStyle w:val="ListParagraph"/>
        <w:numPr>
          <w:ilvl w:val="1"/>
          <w:numId w:val="3"/>
        </w:numPr>
      </w:pPr>
      <w:r w:rsidRPr="00EB63EB">
        <w:rPr>
          <w:b/>
          <w:u w:val="single"/>
        </w:rPr>
        <w:t>Antisocial</w:t>
      </w:r>
      <w:r w:rsidR="00FE64C8">
        <w:t>: disregard for others, rule-breaking, impulsive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Often linked to psychopathy</w:t>
      </w:r>
    </w:p>
    <w:p w:rsidR="00FE64C8" w:rsidRDefault="00CC477D" w:rsidP="00FE64C8">
      <w:pPr>
        <w:pStyle w:val="ListParagraph"/>
        <w:numPr>
          <w:ilvl w:val="1"/>
          <w:numId w:val="3"/>
        </w:numPr>
      </w:pPr>
      <w:r w:rsidRPr="00EB63EB">
        <w:rPr>
          <w:b/>
          <w:u w:val="single"/>
        </w:rPr>
        <w:t>Borderline</w:t>
      </w:r>
      <w:r w:rsidR="00FE64C8">
        <w:t>: labile mood, unstable relationships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Charcaterized by instavbilyt in all aspects of life</w:t>
      </w:r>
    </w:p>
    <w:p w:rsidR="00FE64C8" w:rsidRDefault="00FE64C8" w:rsidP="00FE64C8">
      <w:pPr>
        <w:pStyle w:val="ListParagraph"/>
        <w:numPr>
          <w:ilvl w:val="3"/>
          <w:numId w:val="3"/>
        </w:numPr>
      </w:pPr>
      <w:r>
        <w:t>Mood, interpersonal rlxns and behavior</w:t>
      </w:r>
    </w:p>
    <w:p w:rsidR="00CC477D" w:rsidRDefault="00CC477D" w:rsidP="00CC477D">
      <w:pPr>
        <w:pStyle w:val="ListParagraph"/>
        <w:numPr>
          <w:ilvl w:val="1"/>
          <w:numId w:val="3"/>
        </w:numPr>
      </w:pPr>
      <w:r w:rsidRPr="00EB63EB">
        <w:rPr>
          <w:b/>
          <w:u w:val="single"/>
        </w:rPr>
        <w:t>Histrionic</w:t>
      </w:r>
      <w:r w:rsidR="00FE64C8">
        <w:t xml:space="preserve">: attention-seeking, dramatic emotional displays 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Need to be center of attention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Shallow relxns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lastRenderedPageBreak/>
        <w:t xml:space="preserve">Exaggerated </w:t>
      </w:r>
      <w:r>
        <w:t xml:space="preserve">ways of </w:t>
      </w:r>
      <w:r>
        <w:t>interaction</w:t>
      </w:r>
      <w:r>
        <w:t xml:space="preserve"> with </w:t>
      </w:r>
      <w:r>
        <w:t>people</w:t>
      </w:r>
    </w:p>
    <w:p w:rsidR="00CC477D" w:rsidRDefault="00FE64C8" w:rsidP="00FE64C8">
      <w:pPr>
        <w:pStyle w:val="ListParagraph"/>
        <w:numPr>
          <w:ilvl w:val="1"/>
          <w:numId w:val="3"/>
        </w:numPr>
      </w:pPr>
      <w:r w:rsidRPr="00EB63EB">
        <w:rPr>
          <w:b/>
          <w:u w:val="single"/>
        </w:rPr>
        <w:t>Narcissistic</w:t>
      </w:r>
      <w:r>
        <w:t>: grandiosity, egocentricity</w:t>
      </w:r>
    </w:p>
    <w:p w:rsidR="0077043F" w:rsidRDefault="0077043F" w:rsidP="0077043F">
      <w:pPr>
        <w:pStyle w:val="ListParagraph"/>
        <w:numPr>
          <w:ilvl w:val="0"/>
          <w:numId w:val="3"/>
        </w:numPr>
      </w:pPr>
      <w:r>
        <w:t>Cluster C: Anxious and fearful</w:t>
      </w:r>
    </w:p>
    <w:p w:rsidR="00CC477D" w:rsidRDefault="00CC477D" w:rsidP="00CC477D">
      <w:pPr>
        <w:pStyle w:val="ListParagraph"/>
        <w:numPr>
          <w:ilvl w:val="1"/>
          <w:numId w:val="3"/>
        </w:numPr>
      </w:pPr>
      <w:r w:rsidRPr="00EB63EB">
        <w:rPr>
          <w:b/>
          <w:u w:val="single"/>
        </w:rPr>
        <w:t>Avoidant</w:t>
      </w:r>
      <w:r w:rsidR="00FE64C8">
        <w:t>: sensitivity to criticism, avoidance of intimacy despite desire for affection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Strong fear of rejection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Which leads to impairments in relationships occupation etc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 xml:space="preserve">Not as severe as </w:t>
      </w:r>
      <w:r>
        <w:rPr>
          <w:b/>
        </w:rPr>
        <w:t>social anxiety disorder</w:t>
      </w:r>
    </w:p>
    <w:p w:rsidR="00FE64C8" w:rsidRDefault="00CC477D" w:rsidP="00FE64C8">
      <w:pPr>
        <w:pStyle w:val="ListParagraph"/>
        <w:numPr>
          <w:ilvl w:val="1"/>
          <w:numId w:val="3"/>
        </w:numPr>
      </w:pPr>
      <w:r w:rsidRPr="00EB63EB">
        <w:rPr>
          <w:b/>
          <w:u w:val="single"/>
        </w:rPr>
        <w:t>Dependent</w:t>
      </w:r>
      <w:r w:rsidR="00FE64C8">
        <w:t>: cannot function independently, forfeits own needs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Depends on one or two people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Cannot make life decisions without these people</w:t>
      </w:r>
    </w:p>
    <w:p w:rsidR="00CC477D" w:rsidRDefault="00CC477D" w:rsidP="00CC477D">
      <w:pPr>
        <w:pStyle w:val="ListParagraph"/>
        <w:numPr>
          <w:ilvl w:val="1"/>
          <w:numId w:val="3"/>
        </w:numPr>
      </w:pPr>
      <w:r w:rsidRPr="00EB63EB">
        <w:rPr>
          <w:b/>
          <w:u w:val="single"/>
        </w:rPr>
        <w:t>O</w:t>
      </w:r>
      <w:r w:rsidR="00FE64C8" w:rsidRPr="00EB63EB">
        <w:rPr>
          <w:b/>
          <w:u w:val="single"/>
        </w:rPr>
        <w:t>bsessive-compulsive</w:t>
      </w:r>
      <w:r w:rsidR="00FE64C8">
        <w:t>: inflexibility, need for perfection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Ocpd vs ocd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Ocd – has intrusive thoughts and compulsive behaviors they do to compensate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These are not present in ocpd</w:t>
      </w:r>
    </w:p>
    <w:p w:rsidR="00FE64C8" w:rsidRDefault="00FE64C8" w:rsidP="00FE64C8">
      <w:pPr>
        <w:pStyle w:val="ListParagraph"/>
        <w:numPr>
          <w:ilvl w:val="2"/>
          <w:numId w:val="3"/>
        </w:numPr>
      </w:pPr>
      <w:r>
        <w:t>Ocpd is just overall need for perfection</w:t>
      </w:r>
    </w:p>
    <w:p w:rsidR="00CC477D" w:rsidRDefault="00CC477D" w:rsidP="00CC477D">
      <w:pPr>
        <w:pStyle w:val="ListParagraph"/>
        <w:numPr>
          <w:ilvl w:val="0"/>
          <w:numId w:val="3"/>
        </w:numPr>
      </w:pPr>
      <w:r>
        <w:t>Cluster A and C have lot in common within the cluster whe</w:t>
      </w:r>
      <w:r w:rsidR="00FE64C8">
        <w:t xml:space="preserve">reas </w:t>
      </w:r>
      <w:r>
        <w:t>B not so much</w:t>
      </w:r>
    </w:p>
    <w:p w:rsidR="00CC477D" w:rsidRDefault="00CC477D" w:rsidP="00CC477D">
      <w:pPr>
        <w:pStyle w:val="ListParagraph"/>
        <w:numPr>
          <w:ilvl w:val="0"/>
          <w:numId w:val="3"/>
        </w:numPr>
      </w:pPr>
      <w:r>
        <w:t>Personality disorder have not been very well researched</w:t>
      </w:r>
    </w:p>
    <w:p w:rsidR="00CC477D" w:rsidRDefault="00CC477D" w:rsidP="00CC477D">
      <w:r>
        <w:t>Diagnostic Issues: Axis 1 vs Axis 2</w:t>
      </w:r>
    </w:p>
    <w:p w:rsidR="00CC477D" w:rsidRDefault="00FE64C8" w:rsidP="00CC477D">
      <w:pPr>
        <w:pStyle w:val="ListParagraph"/>
        <w:numPr>
          <w:ilvl w:val="0"/>
          <w:numId w:val="4"/>
        </w:numPr>
      </w:pPr>
      <w:r>
        <w:t>Should we distinguish between Axis 1 and Axis 2</w:t>
      </w:r>
    </w:p>
    <w:p w:rsidR="00FE64C8" w:rsidRDefault="00FE64C8" w:rsidP="00FE64C8">
      <w:pPr>
        <w:pStyle w:val="ListParagraph"/>
        <w:numPr>
          <w:ilvl w:val="1"/>
          <w:numId w:val="4"/>
        </w:numPr>
      </w:pPr>
      <w:r>
        <w:t xml:space="preserve">High </w:t>
      </w:r>
      <w:r w:rsidR="00055169">
        <w:t>comorbidity with Axis 1 disorders</w:t>
      </w:r>
    </w:p>
    <w:p w:rsidR="00055169" w:rsidRDefault="00055169" w:rsidP="00FE64C8">
      <w:pPr>
        <w:pStyle w:val="ListParagraph"/>
        <w:numPr>
          <w:ilvl w:val="1"/>
          <w:numId w:val="4"/>
        </w:numPr>
      </w:pPr>
      <w:r>
        <w:t>Insurance often does not cover treatment for Axis 2 disorders</w:t>
      </w:r>
    </w:p>
    <w:p w:rsidR="00055169" w:rsidRDefault="00055169" w:rsidP="00055169">
      <w:pPr>
        <w:pStyle w:val="ListParagraph"/>
        <w:numPr>
          <w:ilvl w:val="0"/>
          <w:numId w:val="4"/>
        </w:numPr>
      </w:pPr>
      <w:r>
        <w:t>DSM 5 Axes removed, diagnostic criteria unchanged</w:t>
      </w:r>
    </w:p>
    <w:p w:rsidR="00055169" w:rsidRDefault="00055169" w:rsidP="00055169">
      <w:r>
        <w:t>Diagnostic Issues: Comorbidity and Overlap</w:t>
      </w:r>
    </w:p>
    <w:p w:rsidR="00055169" w:rsidRDefault="00055169" w:rsidP="00055169">
      <w:pPr>
        <w:pStyle w:val="ListParagraph"/>
        <w:numPr>
          <w:ilvl w:val="0"/>
          <w:numId w:val="5"/>
        </w:numPr>
      </w:pPr>
      <w:r>
        <w:rPr>
          <w:b/>
        </w:rPr>
        <w:t>Comorbidity</w:t>
      </w:r>
      <w:r>
        <w:t>: co-occurrence of two or more distinct disorders within the same person</w:t>
      </w:r>
    </w:p>
    <w:p w:rsidR="00055169" w:rsidRDefault="00055169" w:rsidP="00055169">
      <w:pPr>
        <w:pStyle w:val="ListParagraph"/>
        <w:numPr>
          <w:ilvl w:val="0"/>
          <w:numId w:val="5"/>
        </w:numPr>
      </w:pPr>
      <w:r>
        <w:rPr>
          <w:b/>
        </w:rPr>
        <w:t>Overlap</w:t>
      </w:r>
      <w:r w:rsidRPr="00055169">
        <w:t>:</w:t>
      </w:r>
      <w:r>
        <w:t xml:space="preserve"> similarity of symptoms between two or more disorders</w:t>
      </w:r>
    </w:p>
    <w:p w:rsidR="00055169" w:rsidRDefault="00055169" w:rsidP="00055169">
      <w:pPr>
        <w:pStyle w:val="ListParagraph"/>
        <w:numPr>
          <w:ilvl w:val="0"/>
          <w:numId w:val="5"/>
        </w:numPr>
      </w:pPr>
      <w:r>
        <w:t>Criteria for personality disorders are vague and require inference by the clinician. Thus, there are problems with overlap</w:t>
      </w:r>
    </w:p>
    <w:p w:rsidR="009B2995" w:rsidRDefault="009B2995" w:rsidP="009B2995">
      <w:r>
        <w:t>Diagnostic Issues: Axis 1 vs Axis 2</w:t>
      </w:r>
    </w:p>
    <w:p w:rsidR="009B2995" w:rsidRDefault="009B2995" w:rsidP="009B2995">
      <w:pPr>
        <w:pStyle w:val="ListParagraph"/>
        <w:numPr>
          <w:ilvl w:val="0"/>
          <w:numId w:val="6"/>
        </w:numPr>
      </w:pPr>
      <w:r>
        <w:t>Egosyntonic vs egodystonic symptoms</w:t>
      </w:r>
    </w:p>
    <w:p w:rsidR="009B2995" w:rsidRDefault="009B2995" w:rsidP="009B2995">
      <w:pPr>
        <w:pStyle w:val="ListParagraph"/>
        <w:numPr>
          <w:ilvl w:val="0"/>
          <w:numId w:val="6"/>
        </w:numPr>
      </w:pPr>
      <w:r>
        <w:t xml:space="preserve">Personality disorders are </w:t>
      </w:r>
      <w:r>
        <w:rPr>
          <w:i/>
        </w:rPr>
        <w:t>egosyntonic</w:t>
      </w:r>
      <w:r>
        <w:t xml:space="preserve">, rest are generally </w:t>
      </w:r>
      <w:r>
        <w:rPr>
          <w:i/>
        </w:rPr>
        <w:t>egodystonic</w:t>
      </w:r>
    </w:p>
    <w:p w:rsidR="009B2995" w:rsidRDefault="009B2995" w:rsidP="009B2995">
      <w:pPr>
        <w:pStyle w:val="ListParagraph"/>
        <w:numPr>
          <w:ilvl w:val="0"/>
          <w:numId w:val="6"/>
        </w:numPr>
      </w:pPr>
      <w:r>
        <w:rPr>
          <w:b/>
        </w:rPr>
        <w:t xml:space="preserve">Egosyntonic: </w:t>
      </w:r>
      <w:r>
        <w:t>do not view functioning as problematic</w:t>
      </w:r>
    </w:p>
    <w:p w:rsidR="009B2995" w:rsidRDefault="009B2995" w:rsidP="009B2995">
      <w:pPr>
        <w:pStyle w:val="ListParagraph"/>
        <w:numPr>
          <w:ilvl w:val="0"/>
          <w:numId w:val="6"/>
        </w:numPr>
      </w:pPr>
      <w:r>
        <w:rPr>
          <w:b/>
        </w:rPr>
        <w:t>Egodystonic:</w:t>
      </w:r>
      <w:r>
        <w:t xml:space="preserve"> cause the individual distress</w:t>
      </w:r>
    </w:p>
    <w:p w:rsidR="009B2995" w:rsidRDefault="009B2995" w:rsidP="009B2995">
      <w:pPr>
        <w:pStyle w:val="ListParagraph"/>
        <w:numPr>
          <w:ilvl w:val="0"/>
          <w:numId w:val="6"/>
        </w:numPr>
      </w:pPr>
      <w:r w:rsidRPr="009B2995">
        <w:t>Generally , Axis I disorders are viewed as egodystonic whereas personality disorders are often viewed as egosyntoni</w:t>
      </w:r>
      <w:r>
        <w:t>c</w:t>
      </w:r>
    </w:p>
    <w:p w:rsidR="009B2995" w:rsidRDefault="009B2995" w:rsidP="009B2995">
      <w:pPr>
        <w:pStyle w:val="ListParagraph"/>
        <w:numPr>
          <w:ilvl w:val="1"/>
          <w:numId w:val="6"/>
        </w:numPr>
      </w:pPr>
      <w:r>
        <w:t>Motivation for treatment becomes and issue in personality disorders</w:t>
      </w:r>
    </w:p>
    <w:p w:rsidR="009B2995" w:rsidRDefault="009B2995" w:rsidP="009B2995">
      <w:pPr>
        <w:pStyle w:val="ListParagraph"/>
        <w:numPr>
          <w:ilvl w:val="1"/>
          <w:numId w:val="6"/>
        </w:numPr>
      </w:pPr>
      <w:r>
        <w:t>Usally based on referalls from other people</w:t>
      </w:r>
    </w:p>
    <w:p w:rsidR="009B2995" w:rsidRDefault="009B2995" w:rsidP="009B2995">
      <w:r>
        <w:t>Diagnostic Issues: Gender Issues</w:t>
      </w:r>
    </w:p>
    <w:p w:rsidR="009B2995" w:rsidRDefault="009B2995" w:rsidP="009B2995">
      <w:pPr>
        <w:pStyle w:val="ListParagraph"/>
        <w:numPr>
          <w:ilvl w:val="0"/>
          <w:numId w:val="7"/>
        </w:numPr>
      </w:pPr>
      <w:r>
        <w:t>Sex role stereotypes might be influencing diagnosis</w:t>
      </w:r>
    </w:p>
    <w:p w:rsidR="009B2995" w:rsidRDefault="009B2995" w:rsidP="009B2995">
      <w:pPr>
        <w:pStyle w:val="ListParagraph"/>
        <w:numPr>
          <w:ilvl w:val="0"/>
          <w:numId w:val="7"/>
        </w:numPr>
      </w:pPr>
      <w:r>
        <w:lastRenderedPageBreak/>
        <w:t>Reluctance to diagnose males with histrionic personality disorder and females with antisocial personality disorder (APD)</w:t>
      </w:r>
    </w:p>
    <w:p w:rsidR="00EB63EB" w:rsidRDefault="00EB63EB" w:rsidP="00EB63EB">
      <w:pPr>
        <w:pStyle w:val="ListParagraph"/>
        <w:numPr>
          <w:ilvl w:val="1"/>
          <w:numId w:val="7"/>
        </w:numPr>
      </w:pPr>
      <w:r w:rsidRPr="00EB63EB">
        <w:t xml:space="preserve">E.g., Warner (1978) – case study </w:t>
      </w:r>
      <w:r>
        <w:t>research</w:t>
      </w:r>
    </w:p>
    <w:p w:rsidR="00EB63EB" w:rsidRDefault="00EB63EB" w:rsidP="00EB63EB">
      <w:pPr>
        <w:pStyle w:val="ListParagraph"/>
        <w:numPr>
          <w:ilvl w:val="1"/>
          <w:numId w:val="7"/>
        </w:numPr>
      </w:pPr>
      <w:r w:rsidRPr="00EB63EB">
        <w:t>Symptoms of APD emphasize violence – therefore may be underdiagnosed in females because of differences in prevalence and expression of aggression between males and females</w:t>
      </w:r>
    </w:p>
    <w:p w:rsidR="00EB63EB" w:rsidRDefault="00EB63EB" w:rsidP="00EB63EB">
      <w:r>
        <w:t>Diagnostic Issues: Relaibility?</w:t>
      </w:r>
    </w:p>
    <w:p w:rsidR="00EB63EB" w:rsidRDefault="00EB63EB" w:rsidP="00EB63EB">
      <w:pPr>
        <w:pStyle w:val="ListParagraph"/>
        <w:numPr>
          <w:ilvl w:val="0"/>
          <w:numId w:val="8"/>
        </w:numPr>
      </w:pPr>
      <w:r>
        <w:t>Inter-reater reliability is impriving, but still low</w:t>
      </w:r>
    </w:p>
    <w:p w:rsidR="00EB63EB" w:rsidRDefault="00EB63EB" w:rsidP="00EB63EB">
      <w:pPr>
        <w:pStyle w:val="ListParagraph"/>
        <w:numPr>
          <w:ilvl w:val="0"/>
          <w:numId w:val="8"/>
        </w:numPr>
      </w:pPr>
      <w:r>
        <w:t>Omproved woth</w:t>
      </w:r>
    </w:p>
    <w:p w:rsidR="00EB63EB" w:rsidRDefault="00EB63EB" w:rsidP="00EB63EB">
      <w:pPr>
        <w:pStyle w:val="ListParagraph"/>
        <w:numPr>
          <w:ilvl w:val="1"/>
          <w:numId w:val="8"/>
        </w:numPr>
      </w:pPr>
      <w:r>
        <w:t>Structured interviews</w:t>
      </w:r>
    </w:p>
    <w:p w:rsidR="00EB63EB" w:rsidRDefault="00EB63EB" w:rsidP="00EB63EB">
      <w:pPr>
        <w:pStyle w:val="ListParagraph"/>
        <w:numPr>
          <w:ilvl w:val="1"/>
          <w:numId w:val="8"/>
        </w:numPr>
      </w:pPr>
      <w:r>
        <w:t>Comprehensive assessments</w:t>
      </w:r>
    </w:p>
    <w:p w:rsidR="00EB63EB" w:rsidRDefault="00EB63EB" w:rsidP="00EB63EB">
      <w:r>
        <w:t>Etiology</w:t>
      </w:r>
    </w:p>
    <w:p w:rsidR="00EB63EB" w:rsidRDefault="00EB63EB" w:rsidP="00EB63EB">
      <w:r>
        <w:t>Psychodynamic Views</w:t>
      </w:r>
    </w:p>
    <w:p w:rsidR="00EB63EB" w:rsidRDefault="00EB63EB" w:rsidP="00EB63EB">
      <w:pPr>
        <w:pStyle w:val="ListParagraph"/>
        <w:numPr>
          <w:ilvl w:val="0"/>
          <w:numId w:val="9"/>
        </w:numPr>
      </w:pPr>
      <w:r>
        <w:t>Distribance in parent-child relationships</w:t>
      </w:r>
    </w:p>
    <w:p w:rsidR="00EB63EB" w:rsidRDefault="00EB63EB" w:rsidP="00EB63EB">
      <w:pPr>
        <w:pStyle w:val="ListParagraph"/>
        <w:numPr>
          <w:ilvl w:val="1"/>
          <w:numId w:val="9"/>
        </w:numPr>
      </w:pPr>
      <w:r>
        <w:t>Particularly problems related to speartion-individuation resulting in difficulties dealing with other people or inadequate sense of self</w:t>
      </w:r>
    </w:p>
    <w:p w:rsidR="00EB63EB" w:rsidRDefault="00EB63EB" w:rsidP="00EB63EB">
      <w:pPr>
        <w:pStyle w:val="ListParagraph"/>
        <w:numPr>
          <w:ilvl w:val="1"/>
          <w:numId w:val="9"/>
        </w:numPr>
      </w:pPr>
      <w:r>
        <w:t>Too meshed with primary caregivers</w:t>
      </w:r>
    </w:p>
    <w:p w:rsidR="00EB63EB" w:rsidRDefault="00EB63EB" w:rsidP="00EB63EB">
      <w:pPr>
        <w:pStyle w:val="ListParagraph"/>
        <w:numPr>
          <w:ilvl w:val="0"/>
          <w:numId w:val="9"/>
        </w:numPr>
      </w:pPr>
      <w:r>
        <w:t>Evidence: relative to tohers people with PD are more likely to have lost a parent through death divorce or abandonment</w:t>
      </w:r>
    </w:p>
    <w:p w:rsidR="00EB63EB" w:rsidRDefault="00EB63EB" w:rsidP="00EB63EB">
      <w:r>
        <w:t>Attachment Theory</w:t>
      </w:r>
    </w:p>
    <w:p w:rsidR="00EB63EB" w:rsidRDefault="00EB63EB" w:rsidP="00EB63EB">
      <w:pPr>
        <w:pStyle w:val="ListParagraph"/>
        <w:numPr>
          <w:ilvl w:val="0"/>
          <w:numId w:val="10"/>
        </w:numPr>
      </w:pPr>
      <w:r w:rsidRPr="00EB63EB">
        <w:t>Suggests that children develop a style of interacting with others based on how their parents relate to them</w:t>
      </w:r>
    </w:p>
    <w:p w:rsidR="00EB63EB" w:rsidRDefault="00EB63EB" w:rsidP="00EB63EB">
      <w:pPr>
        <w:pStyle w:val="ListParagraph"/>
        <w:numPr>
          <w:ilvl w:val="0"/>
          <w:numId w:val="10"/>
        </w:numPr>
      </w:pPr>
      <w:r>
        <w:t>If the parent-child bond is poor, the child will:</w:t>
      </w:r>
    </w:p>
    <w:p w:rsidR="00EB63EB" w:rsidRDefault="00EB63EB" w:rsidP="00EB63EB">
      <w:pPr>
        <w:pStyle w:val="ListParagraph"/>
        <w:numPr>
          <w:ilvl w:val="1"/>
          <w:numId w:val="10"/>
        </w:numPr>
      </w:pPr>
      <w:r>
        <w:t>Lack the confidence in interpersonal rlxns</w:t>
      </w:r>
    </w:p>
    <w:p w:rsidR="00EB63EB" w:rsidRDefault="00EB63EB" w:rsidP="00EB63EB">
      <w:pPr>
        <w:pStyle w:val="ListParagraph"/>
        <w:numPr>
          <w:ilvl w:val="1"/>
          <w:numId w:val="10"/>
        </w:numPr>
      </w:pPr>
      <w:r>
        <w:t>Fear rejection</w:t>
      </w:r>
    </w:p>
    <w:p w:rsidR="00EB63EB" w:rsidRDefault="00EB63EB" w:rsidP="00EB63EB">
      <w:pPr>
        <w:pStyle w:val="ListParagraph"/>
        <w:numPr>
          <w:ilvl w:val="1"/>
          <w:numId w:val="10"/>
        </w:numPr>
      </w:pPr>
      <w:r>
        <w:t>Lack the skills necessary to develop and sustain intimate rlxns</w:t>
      </w:r>
    </w:p>
    <w:p w:rsidR="00EB63EB" w:rsidRDefault="00EB63EB" w:rsidP="00EB63EB">
      <w:r>
        <w:t>Cognitive Behavioral Theory</w:t>
      </w:r>
    </w:p>
    <w:p w:rsidR="00EB63EB" w:rsidRDefault="001E3C99" w:rsidP="00EB63EB">
      <w:pPr>
        <w:pStyle w:val="ListParagraph"/>
        <w:numPr>
          <w:ilvl w:val="0"/>
          <w:numId w:val="11"/>
        </w:numPr>
      </w:pPr>
      <w:r>
        <w:t>Attribute personality traits to rigd and flexible schemas</w:t>
      </w:r>
    </w:p>
    <w:p w:rsidR="001E3C99" w:rsidRDefault="001E3C99" w:rsidP="00EB63EB">
      <w:pPr>
        <w:pStyle w:val="ListParagraph"/>
        <w:numPr>
          <w:ilvl w:val="0"/>
          <w:numId w:val="11"/>
        </w:numPr>
      </w:pPr>
      <w:r>
        <w:t>Family history variables</w:t>
      </w:r>
    </w:p>
    <w:p w:rsidR="001E3C99" w:rsidRDefault="001E3C99" w:rsidP="001E3C99">
      <w:pPr>
        <w:pStyle w:val="ListParagraph"/>
        <w:numPr>
          <w:ilvl w:val="1"/>
          <w:numId w:val="11"/>
        </w:numPr>
      </w:pPr>
      <w:r w:rsidRPr="001E3C99">
        <w:t>Families that invalidate child’s emotional experiences and oversimplify solutions to life’s problems.  Thus, children learn to magnify their emotions and problems to get deserved attention</w:t>
      </w:r>
    </w:p>
    <w:p w:rsidR="001E3C99" w:rsidRDefault="001E3C99" w:rsidP="001E3C99">
      <w:pPr>
        <w:pStyle w:val="ListParagraph"/>
        <w:numPr>
          <w:ilvl w:val="2"/>
          <w:numId w:val="11"/>
        </w:numPr>
      </w:pPr>
      <w:r>
        <w:t>Discussd more in reference to bordeleine PD</w:t>
      </w:r>
    </w:p>
    <w:p w:rsidR="001E3C99" w:rsidRDefault="001E3C99" w:rsidP="001E3C99">
      <w:pPr>
        <w:pStyle w:val="ListParagraph"/>
        <w:numPr>
          <w:ilvl w:val="1"/>
          <w:numId w:val="11"/>
        </w:numPr>
      </w:pPr>
      <w:r>
        <w:t>Modeling of maladptive personality traits</w:t>
      </w:r>
    </w:p>
    <w:p w:rsidR="001E3C99" w:rsidRDefault="001E3C99" w:rsidP="001E3C99">
      <w:pPr>
        <w:pStyle w:val="ListParagraph"/>
        <w:numPr>
          <w:ilvl w:val="2"/>
          <w:numId w:val="11"/>
        </w:numPr>
      </w:pPr>
      <w:r>
        <w:t>Parents may also have PD</w:t>
      </w:r>
    </w:p>
    <w:p w:rsidR="001E3C99" w:rsidRDefault="001E3C99" w:rsidP="001E3C99">
      <w:r>
        <w:t>Biological Factors</w:t>
      </w:r>
    </w:p>
    <w:p w:rsidR="00055169" w:rsidRDefault="001E3C99" w:rsidP="001E3C99">
      <w:pPr>
        <w:pStyle w:val="ListParagraph"/>
        <w:numPr>
          <w:ilvl w:val="0"/>
          <w:numId w:val="12"/>
        </w:numPr>
      </w:pPr>
      <w:r>
        <w:t>Genetics (twin studies)</w:t>
      </w:r>
    </w:p>
    <w:p w:rsidR="001E3C99" w:rsidRDefault="001E3C99" w:rsidP="001E3C99">
      <w:pPr>
        <w:pStyle w:val="ListParagraph"/>
        <w:numPr>
          <w:ilvl w:val="0"/>
          <w:numId w:val="12"/>
        </w:numPr>
      </w:pPr>
      <w:r>
        <w:t>Brain dysfunction (prefontal cortex)</w:t>
      </w:r>
    </w:p>
    <w:p w:rsidR="001E3C99" w:rsidRDefault="001E3C99" w:rsidP="001E3C99">
      <w:pPr>
        <w:pStyle w:val="ListParagraph"/>
        <w:numPr>
          <w:ilvl w:val="0"/>
          <w:numId w:val="12"/>
        </w:numPr>
      </w:pPr>
      <w:r>
        <w:lastRenderedPageBreak/>
        <w:t>If you have a parent with schizophrenia, you are much more likely to develop cluster A disorder</w:t>
      </w:r>
    </w:p>
    <w:p w:rsidR="009B2995" w:rsidRDefault="001E3C99" w:rsidP="00055169">
      <w:r>
        <w:t>Antisocial Personality Disorder (APD)</w:t>
      </w:r>
    </w:p>
    <w:p w:rsidR="001E3C99" w:rsidRDefault="001E3C99" w:rsidP="00055169">
      <w:r>
        <w:t>Antisocial</w:t>
      </w:r>
      <w:r>
        <w:t xml:space="preserve"> Personality Disorder (APD): DSM 5</w:t>
      </w:r>
    </w:p>
    <w:p w:rsidR="001E3C99" w:rsidRDefault="001E3C99" w:rsidP="001E3C99">
      <w:pPr>
        <w:pStyle w:val="ListParagraph"/>
        <w:numPr>
          <w:ilvl w:val="0"/>
          <w:numId w:val="13"/>
        </w:numPr>
      </w:pPr>
      <w:r>
        <w:t>3+ of the  following exemplars of violation of the rights of others</w:t>
      </w:r>
    </w:p>
    <w:p w:rsidR="001E3C99" w:rsidRDefault="001E3C99" w:rsidP="001E3C99">
      <w:pPr>
        <w:pStyle w:val="ListParagraph"/>
        <w:numPr>
          <w:ilvl w:val="1"/>
          <w:numId w:val="13"/>
        </w:numPr>
      </w:pPr>
      <w:r>
        <w:t>Nonconformity: failure to conform to social norms with respect to lawful behaviors</w:t>
      </w:r>
    </w:p>
    <w:p w:rsidR="001E3C99" w:rsidRDefault="001E3C99" w:rsidP="001E3C99">
      <w:pPr>
        <w:pStyle w:val="ListParagraph"/>
        <w:numPr>
          <w:ilvl w:val="1"/>
          <w:numId w:val="13"/>
        </w:numPr>
      </w:pPr>
      <w:r>
        <w:t>Callousness: lack of remorse</w:t>
      </w:r>
    </w:p>
    <w:p w:rsidR="001E3C99" w:rsidRDefault="001E3C99" w:rsidP="001E3C99">
      <w:pPr>
        <w:pStyle w:val="ListParagraph"/>
        <w:numPr>
          <w:ilvl w:val="2"/>
          <w:numId w:val="13"/>
        </w:numPr>
      </w:pPr>
      <w:r>
        <w:t>Lack of apprecitation for how tyour actions impact others</w:t>
      </w:r>
    </w:p>
    <w:p w:rsidR="001E3C99" w:rsidRDefault="001E3C99" w:rsidP="001E3C99">
      <w:pPr>
        <w:pStyle w:val="ListParagraph"/>
        <w:numPr>
          <w:ilvl w:val="1"/>
          <w:numId w:val="13"/>
        </w:numPr>
      </w:pPr>
      <w:r>
        <w:t>Deceitfulness: repeated lying, use of aliases, or conning</w:t>
      </w:r>
    </w:p>
    <w:p w:rsidR="001E3C99" w:rsidRDefault="001E3C99" w:rsidP="001E3C99">
      <w:pPr>
        <w:pStyle w:val="ListParagraph"/>
        <w:numPr>
          <w:ilvl w:val="1"/>
          <w:numId w:val="13"/>
        </w:numPr>
      </w:pPr>
      <w:r>
        <w:t>Irresponsibility: repeated failure to sustain consistent wrok behavior or honour financial obligations</w:t>
      </w:r>
    </w:p>
    <w:p w:rsidR="001E3C99" w:rsidRDefault="001E3C99" w:rsidP="001E3C99">
      <w:pPr>
        <w:pStyle w:val="ListParagraph"/>
        <w:numPr>
          <w:ilvl w:val="2"/>
          <w:numId w:val="13"/>
        </w:numPr>
      </w:pPr>
      <w:r>
        <w:t>Don’t attend to important things in a responsible manner</w:t>
      </w:r>
    </w:p>
    <w:p w:rsidR="001E3C99" w:rsidRDefault="001E3C99" w:rsidP="001E3C99">
      <w:pPr>
        <w:pStyle w:val="ListParagraph"/>
        <w:numPr>
          <w:ilvl w:val="1"/>
          <w:numId w:val="13"/>
        </w:numPr>
      </w:pPr>
      <w:r>
        <w:t>Impulsivity:</w:t>
      </w:r>
    </w:p>
    <w:p w:rsidR="001E3C99" w:rsidRDefault="001E3C99" w:rsidP="001E3C99">
      <w:pPr>
        <w:pStyle w:val="ListParagraph"/>
        <w:numPr>
          <w:ilvl w:val="2"/>
          <w:numId w:val="13"/>
        </w:numPr>
      </w:pPr>
      <w:r>
        <w:t>Not thinking before acting with disregard for  consequences</w:t>
      </w:r>
    </w:p>
    <w:p w:rsidR="001E3C99" w:rsidRDefault="001E3C99" w:rsidP="001E3C99">
      <w:pPr>
        <w:pStyle w:val="ListParagraph"/>
        <w:numPr>
          <w:ilvl w:val="1"/>
          <w:numId w:val="13"/>
        </w:numPr>
      </w:pPr>
      <w:r>
        <w:t>Aggressiveness: repeated physical fights or assaults</w:t>
      </w:r>
    </w:p>
    <w:p w:rsidR="001E3C99" w:rsidRDefault="001E3C99" w:rsidP="001E3C99">
      <w:pPr>
        <w:pStyle w:val="ListParagraph"/>
        <w:numPr>
          <w:ilvl w:val="1"/>
          <w:numId w:val="13"/>
        </w:numPr>
      </w:pPr>
      <w:r>
        <w:t>Recklessness: disregard for the safety of others</w:t>
      </w:r>
    </w:p>
    <w:p w:rsidR="001E3C99" w:rsidRDefault="001E3C99" w:rsidP="001E3C99">
      <w:r>
        <w:t>Course and Prognosis of APD</w:t>
      </w:r>
    </w:p>
    <w:p w:rsidR="001E3C99" w:rsidRDefault="001E3C99" w:rsidP="001E3C99">
      <w:pPr>
        <w:pStyle w:val="ListParagraph"/>
        <w:numPr>
          <w:ilvl w:val="0"/>
          <w:numId w:val="13"/>
        </w:numPr>
      </w:pPr>
      <w:r>
        <w:t>Long course and a poor prognosis</w:t>
      </w:r>
    </w:p>
    <w:p w:rsidR="001E3C99" w:rsidRDefault="001E3C99" w:rsidP="001E3C99">
      <w:pPr>
        <w:pStyle w:val="ListParagraph"/>
        <w:numPr>
          <w:ilvl w:val="1"/>
          <w:numId w:val="13"/>
        </w:numPr>
      </w:pPr>
      <w:r>
        <w:t>Average duration of symptons is 19 years</w:t>
      </w:r>
    </w:p>
    <w:p w:rsidR="001E3C99" w:rsidRDefault="001E3C99" w:rsidP="001E3C99">
      <w:pPr>
        <w:pStyle w:val="ListParagraph"/>
        <w:numPr>
          <w:ilvl w:val="0"/>
          <w:numId w:val="13"/>
        </w:numPr>
      </w:pPr>
      <w:r>
        <w:t>Usually stops because of burn out</w:t>
      </w:r>
    </w:p>
    <w:p w:rsidR="001E3C99" w:rsidRDefault="001E3C99" w:rsidP="001E3C99">
      <w:r>
        <w:t>Treatment of APD</w:t>
      </w:r>
    </w:p>
    <w:p w:rsidR="001E3C99" w:rsidRDefault="001E3C99" w:rsidP="001E3C99">
      <w:pPr>
        <w:pStyle w:val="ListParagraph"/>
        <w:numPr>
          <w:ilvl w:val="0"/>
          <w:numId w:val="14"/>
        </w:numPr>
      </w:pPr>
      <w:r>
        <w:t>Hig attrition and difficult to develop the therapeutic alliance (relationship between the therapist and the client)</w:t>
      </w:r>
    </w:p>
    <w:p w:rsidR="001E3C99" w:rsidRDefault="001E3C99" w:rsidP="001E3C99">
      <w:pPr>
        <w:pStyle w:val="ListParagraph"/>
        <w:numPr>
          <w:ilvl w:val="0"/>
          <w:numId w:val="14"/>
        </w:numPr>
      </w:pPr>
      <w:r>
        <w:t>Some promise for early intensive family interventions</w:t>
      </w:r>
    </w:p>
    <w:p w:rsidR="001E3C99" w:rsidRDefault="001E3C99" w:rsidP="001E3C99">
      <w:pPr>
        <w:pStyle w:val="ListParagraph"/>
        <w:numPr>
          <w:ilvl w:val="0"/>
          <w:numId w:val="14"/>
        </w:numPr>
      </w:pPr>
      <w:r>
        <w:t>Treatment targets symptom reduction and behavior management rather than a “cure”</w:t>
      </w:r>
    </w:p>
    <w:p w:rsidR="001E3C99" w:rsidRDefault="001E3C99" w:rsidP="001E3C99">
      <w:r>
        <w:t>Psychopathy</w:t>
      </w:r>
    </w:p>
    <w:p w:rsidR="001E3C99" w:rsidRDefault="001E3C99" w:rsidP="001E3C99">
      <w:pPr>
        <w:pStyle w:val="ListParagraph"/>
        <w:numPr>
          <w:ilvl w:val="0"/>
          <w:numId w:val="15"/>
        </w:numPr>
      </w:pPr>
      <w:r>
        <w:t>Not a DSM diagnosis</w:t>
      </w:r>
    </w:p>
    <w:p w:rsidR="001E3C99" w:rsidRDefault="001E3C99" w:rsidP="001E3C99">
      <w:pPr>
        <w:pStyle w:val="ListParagraph"/>
        <w:numPr>
          <w:ilvl w:val="0"/>
          <w:numId w:val="15"/>
        </w:numPr>
      </w:pPr>
      <w:r>
        <w:t>Individuals with psychopathy described as: egocentric, deceptibe, callous, manipulative, lacking remorse and emotional depth</w:t>
      </w:r>
    </w:p>
    <w:p w:rsidR="001E3C99" w:rsidRDefault="001E3C99" w:rsidP="001E3C99">
      <w:r>
        <w:t>Distinguishing APD from Psychopathy</w:t>
      </w:r>
    </w:p>
    <w:p w:rsidR="001E3C99" w:rsidRDefault="001E3C99" w:rsidP="001E3C99">
      <w:pPr>
        <w:pStyle w:val="ListParagraph"/>
        <w:numPr>
          <w:ilvl w:val="0"/>
          <w:numId w:val="16"/>
        </w:numPr>
      </w:pPr>
      <w:r w:rsidRPr="001E3C99">
        <w:t>The majority of individuals who are psychopathic would qualify for an APD diagnosis, but only a small portion of individuals with APD are psychopathic</w:t>
      </w:r>
    </w:p>
    <w:p w:rsidR="001E3C99" w:rsidRDefault="001E3C99" w:rsidP="001E3C99">
      <w:pPr>
        <w:pStyle w:val="ListParagraph"/>
        <w:numPr>
          <w:ilvl w:val="0"/>
          <w:numId w:val="16"/>
        </w:numPr>
      </w:pPr>
      <w:r>
        <w:t>APD diagnosis is very behavior, psychopathy is more interpersonal issues and emotional issues</w:t>
      </w:r>
    </w:p>
    <w:p w:rsidR="001E3C99" w:rsidRDefault="001E3C99" w:rsidP="001E3C99">
      <w:r>
        <w:t>Psychopathy</w:t>
      </w:r>
    </w:p>
    <w:p w:rsidR="001E3C99" w:rsidRDefault="001E3C99" w:rsidP="001E3C99">
      <w:pPr>
        <w:pStyle w:val="ListParagraph"/>
        <w:numPr>
          <w:ilvl w:val="0"/>
          <w:numId w:val="17"/>
        </w:numPr>
      </w:pPr>
      <w:r>
        <w:t>Psychopathy related to aggression or violence</w:t>
      </w:r>
    </w:p>
    <w:p w:rsidR="001E3C99" w:rsidRDefault="001E3C99" w:rsidP="001E3C99">
      <w:pPr>
        <w:pStyle w:val="ListParagraph"/>
        <w:numPr>
          <w:ilvl w:val="1"/>
          <w:numId w:val="17"/>
        </w:numPr>
      </w:pPr>
      <w:r>
        <w:t>Information used in predicting reoffending</w:t>
      </w:r>
    </w:p>
    <w:p w:rsidR="001E3C99" w:rsidRDefault="001E3C99" w:rsidP="001E3C99">
      <w:pPr>
        <w:pStyle w:val="ListParagraph"/>
        <w:numPr>
          <w:ilvl w:val="1"/>
          <w:numId w:val="17"/>
        </w:numPr>
      </w:pPr>
      <w:r>
        <w:t xml:space="preserve">Heinous violence: motives of material gain, limited emotional arousal during offence, may </w:t>
      </w:r>
      <w:r w:rsidR="009633B2">
        <w:t>enjoy</w:t>
      </w:r>
      <w:r>
        <w:t xml:space="preserve"> </w:t>
      </w:r>
      <w:r w:rsidR="009633B2">
        <w:t>inflic</w:t>
      </w:r>
      <w:r>
        <w:t>ting violence</w:t>
      </w:r>
    </w:p>
    <w:p w:rsidR="009633B2" w:rsidRDefault="009633B2" w:rsidP="009633B2">
      <w:pPr>
        <w:pStyle w:val="ListParagraph"/>
        <w:numPr>
          <w:ilvl w:val="2"/>
          <w:numId w:val="17"/>
        </w:numPr>
      </w:pPr>
      <w:r>
        <w:lastRenderedPageBreak/>
        <w:t>Not distressing for them, more of a calculated thing</w:t>
      </w:r>
    </w:p>
    <w:p w:rsidR="009633B2" w:rsidRDefault="009633B2" w:rsidP="009633B2">
      <w:pPr>
        <w:pStyle w:val="ListParagraph"/>
        <w:numPr>
          <w:ilvl w:val="2"/>
          <w:numId w:val="17"/>
        </w:numPr>
      </w:pPr>
      <w:r>
        <w:t>Relation between psychopathic traits and sadistic traits</w:t>
      </w:r>
    </w:p>
    <w:p w:rsidR="009633B2" w:rsidRDefault="00752AF9" w:rsidP="00752AF9">
      <w:r>
        <w:t>Etiology of Psychopathy</w:t>
      </w:r>
    </w:p>
    <w:p w:rsidR="00752AF9" w:rsidRDefault="00752AF9" w:rsidP="00752AF9"/>
    <w:p w:rsidR="00752AF9" w:rsidRDefault="00752AF9" w:rsidP="00752AF9"/>
    <w:p w:rsidR="00752AF9" w:rsidRDefault="00752AF9" w:rsidP="00752AF9">
      <w:r>
        <w:t>Borderline Personality Disorder (BPD)</w:t>
      </w:r>
    </w:p>
    <w:p w:rsidR="00752AF9" w:rsidRDefault="00752AF9" w:rsidP="00752AF9">
      <w:r>
        <w:t>Characteristics</w:t>
      </w:r>
    </w:p>
    <w:p w:rsidR="00752AF9" w:rsidRDefault="00752AF9" w:rsidP="00752AF9">
      <w:pPr>
        <w:pStyle w:val="ListParagraph"/>
        <w:numPr>
          <w:ilvl w:val="0"/>
          <w:numId w:val="17"/>
        </w:numPr>
      </w:pPr>
      <w:r>
        <w:t>Fluctuations in mood</w:t>
      </w:r>
    </w:p>
    <w:p w:rsidR="00752AF9" w:rsidRDefault="00752AF9" w:rsidP="00752AF9">
      <w:pPr>
        <w:pStyle w:val="ListParagraph"/>
        <w:numPr>
          <w:ilvl w:val="0"/>
          <w:numId w:val="17"/>
        </w:numPr>
      </w:pPr>
      <w:r>
        <w:t>Unstable sense of self</w:t>
      </w:r>
    </w:p>
    <w:p w:rsidR="00752AF9" w:rsidRDefault="00752AF9" w:rsidP="00752AF9">
      <w:pPr>
        <w:pStyle w:val="ListParagraph"/>
        <w:numPr>
          <w:ilvl w:val="0"/>
          <w:numId w:val="17"/>
        </w:numPr>
      </w:pPr>
      <w:r>
        <w:t>Instability in relationships</w:t>
      </w:r>
    </w:p>
    <w:p w:rsidR="00752AF9" w:rsidRDefault="00752AF9" w:rsidP="00752AF9">
      <w:r>
        <w:t>DSM 5 Criteria 5+ required:</w:t>
      </w:r>
    </w:p>
    <w:p w:rsidR="00752AF9" w:rsidRDefault="00752AF9" w:rsidP="00752AF9">
      <w:pPr>
        <w:pStyle w:val="ListParagraph"/>
        <w:numPr>
          <w:ilvl w:val="0"/>
          <w:numId w:val="18"/>
        </w:numPr>
      </w:pPr>
      <w:r>
        <w:t>Frantic efforts to avoid real or imagined abandonment</w:t>
      </w:r>
    </w:p>
    <w:p w:rsidR="00752AF9" w:rsidRDefault="00752AF9" w:rsidP="00752AF9">
      <w:pPr>
        <w:pStyle w:val="ListParagraph"/>
        <w:numPr>
          <w:ilvl w:val="1"/>
          <w:numId w:val="18"/>
        </w:numPr>
      </w:pPr>
      <w:r>
        <w:t>Do not include suicidal or self-harming behaviors</w:t>
      </w:r>
    </w:p>
    <w:p w:rsidR="00752AF9" w:rsidRDefault="00752AF9" w:rsidP="00752AF9">
      <w:pPr>
        <w:pStyle w:val="ListParagraph"/>
        <w:numPr>
          <w:ilvl w:val="0"/>
          <w:numId w:val="18"/>
        </w:numPr>
      </w:pPr>
      <w:r>
        <w:t>A pattern of unstable and intense relationships, with extremes of idealization and devaluation</w:t>
      </w:r>
    </w:p>
    <w:p w:rsidR="00752AF9" w:rsidRDefault="00752AF9" w:rsidP="00752AF9">
      <w:pPr>
        <w:pStyle w:val="ListParagraph"/>
        <w:numPr>
          <w:ilvl w:val="0"/>
          <w:numId w:val="18"/>
        </w:numPr>
      </w:pPr>
      <w:r>
        <w:t>Identity disturbance</w:t>
      </w:r>
      <w:bookmarkStart w:id="0" w:name="_GoBack"/>
      <w:bookmarkEnd w:id="0"/>
    </w:p>
    <w:p w:rsidR="009633B2" w:rsidRDefault="009633B2" w:rsidP="009633B2"/>
    <w:sectPr w:rsidR="009633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15488"/>
    <w:multiLevelType w:val="hybridMultilevel"/>
    <w:tmpl w:val="0486D0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C374F"/>
    <w:multiLevelType w:val="hybridMultilevel"/>
    <w:tmpl w:val="0C047B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07F0F"/>
    <w:multiLevelType w:val="hybridMultilevel"/>
    <w:tmpl w:val="6E3EB7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445D8"/>
    <w:multiLevelType w:val="hybridMultilevel"/>
    <w:tmpl w:val="81FAF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1560C"/>
    <w:multiLevelType w:val="hybridMultilevel"/>
    <w:tmpl w:val="96D844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F0241F"/>
    <w:multiLevelType w:val="hybridMultilevel"/>
    <w:tmpl w:val="C38C7E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91C4B"/>
    <w:multiLevelType w:val="hybridMultilevel"/>
    <w:tmpl w:val="2ED87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03703"/>
    <w:multiLevelType w:val="hybridMultilevel"/>
    <w:tmpl w:val="426A27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D2130"/>
    <w:multiLevelType w:val="hybridMultilevel"/>
    <w:tmpl w:val="CF547A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A05E8D"/>
    <w:multiLevelType w:val="hybridMultilevel"/>
    <w:tmpl w:val="D166C8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2811A6"/>
    <w:multiLevelType w:val="hybridMultilevel"/>
    <w:tmpl w:val="73BA48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0E2C13"/>
    <w:multiLevelType w:val="hybridMultilevel"/>
    <w:tmpl w:val="17149D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856FB8"/>
    <w:multiLevelType w:val="hybridMultilevel"/>
    <w:tmpl w:val="589E0D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9364E"/>
    <w:multiLevelType w:val="hybridMultilevel"/>
    <w:tmpl w:val="37263B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533034"/>
    <w:multiLevelType w:val="hybridMultilevel"/>
    <w:tmpl w:val="D0BC5B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574697"/>
    <w:multiLevelType w:val="hybridMultilevel"/>
    <w:tmpl w:val="7E8EA1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89513F"/>
    <w:multiLevelType w:val="hybridMultilevel"/>
    <w:tmpl w:val="5AE225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B34EB9"/>
    <w:multiLevelType w:val="hybridMultilevel"/>
    <w:tmpl w:val="C80055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15"/>
  </w:num>
  <w:num w:numId="5">
    <w:abstractNumId w:val="13"/>
  </w:num>
  <w:num w:numId="6">
    <w:abstractNumId w:val="2"/>
  </w:num>
  <w:num w:numId="7">
    <w:abstractNumId w:val="8"/>
  </w:num>
  <w:num w:numId="8">
    <w:abstractNumId w:val="17"/>
  </w:num>
  <w:num w:numId="9">
    <w:abstractNumId w:val="10"/>
  </w:num>
  <w:num w:numId="10">
    <w:abstractNumId w:val="4"/>
  </w:num>
  <w:num w:numId="11">
    <w:abstractNumId w:val="16"/>
  </w:num>
  <w:num w:numId="12">
    <w:abstractNumId w:val="3"/>
  </w:num>
  <w:num w:numId="13">
    <w:abstractNumId w:val="9"/>
  </w:num>
  <w:num w:numId="14">
    <w:abstractNumId w:val="7"/>
  </w:num>
  <w:num w:numId="15">
    <w:abstractNumId w:val="1"/>
  </w:num>
  <w:num w:numId="16">
    <w:abstractNumId w:val="11"/>
  </w:num>
  <w:num w:numId="17">
    <w:abstractNumId w:val="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wNDYzNTEwsjAwMzWysDRW0lEKTi0uzszPAykwrAUAueLy7CwAAAA="/>
  </w:docVars>
  <w:rsids>
    <w:rsidRoot w:val="00B45E5A"/>
    <w:rsid w:val="00007D62"/>
    <w:rsid w:val="0002375F"/>
    <w:rsid w:val="00032F31"/>
    <w:rsid w:val="00055169"/>
    <w:rsid w:val="00063144"/>
    <w:rsid w:val="00074585"/>
    <w:rsid w:val="00075730"/>
    <w:rsid w:val="000829F2"/>
    <w:rsid w:val="00092A50"/>
    <w:rsid w:val="000A4565"/>
    <w:rsid w:val="000B2371"/>
    <w:rsid w:val="000B262F"/>
    <w:rsid w:val="000B7281"/>
    <w:rsid w:val="000C73E2"/>
    <w:rsid w:val="000D537F"/>
    <w:rsid w:val="000D7415"/>
    <w:rsid w:val="000E2289"/>
    <w:rsid w:val="000E5E46"/>
    <w:rsid w:val="000F5953"/>
    <w:rsid w:val="0010581C"/>
    <w:rsid w:val="0010634B"/>
    <w:rsid w:val="001114AB"/>
    <w:rsid w:val="00112038"/>
    <w:rsid w:val="00117A25"/>
    <w:rsid w:val="00122AF3"/>
    <w:rsid w:val="00136B78"/>
    <w:rsid w:val="00142697"/>
    <w:rsid w:val="001461A1"/>
    <w:rsid w:val="001511A8"/>
    <w:rsid w:val="00153414"/>
    <w:rsid w:val="00153A4F"/>
    <w:rsid w:val="00154315"/>
    <w:rsid w:val="00154815"/>
    <w:rsid w:val="001550E3"/>
    <w:rsid w:val="00163065"/>
    <w:rsid w:val="001830AA"/>
    <w:rsid w:val="00184249"/>
    <w:rsid w:val="00192E86"/>
    <w:rsid w:val="00193478"/>
    <w:rsid w:val="001952FE"/>
    <w:rsid w:val="00197CE8"/>
    <w:rsid w:val="001A093E"/>
    <w:rsid w:val="001A7823"/>
    <w:rsid w:val="001B00AB"/>
    <w:rsid w:val="001B5C9D"/>
    <w:rsid w:val="001B7BC4"/>
    <w:rsid w:val="001C32F6"/>
    <w:rsid w:val="001C5FE1"/>
    <w:rsid w:val="001D353C"/>
    <w:rsid w:val="001D5474"/>
    <w:rsid w:val="001E3C99"/>
    <w:rsid w:val="001E637A"/>
    <w:rsid w:val="001E6E38"/>
    <w:rsid w:val="001E745E"/>
    <w:rsid w:val="001F543E"/>
    <w:rsid w:val="002133EC"/>
    <w:rsid w:val="00215061"/>
    <w:rsid w:val="002169E1"/>
    <w:rsid w:val="0022678B"/>
    <w:rsid w:val="002277D6"/>
    <w:rsid w:val="00232269"/>
    <w:rsid w:val="002436AA"/>
    <w:rsid w:val="00245F8B"/>
    <w:rsid w:val="0025535C"/>
    <w:rsid w:val="00260F96"/>
    <w:rsid w:val="002633B6"/>
    <w:rsid w:val="0026561D"/>
    <w:rsid w:val="002724FF"/>
    <w:rsid w:val="00280425"/>
    <w:rsid w:val="002879FC"/>
    <w:rsid w:val="00295426"/>
    <w:rsid w:val="002A52EF"/>
    <w:rsid w:val="002A5E0B"/>
    <w:rsid w:val="002B0F0A"/>
    <w:rsid w:val="002B368D"/>
    <w:rsid w:val="002B7680"/>
    <w:rsid w:val="002C2919"/>
    <w:rsid w:val="002D17CD"/>
    <w:rsid w:val="002D1C1B"/>
    <w:rsid w:val="002F0FDE"/>
    <w:rsid w:val="002F1B80"/>
    <w:rsid w:val="002F2923"/>
    <w:rsid w:val="002F7072"/>
    <w:rsid w:val="002F7E48"/>
    <w:rsid w:val="00302832"/>
    <w:rsid w:val="0030293F"/>
    <w:rsid w:val="00304201"/>
    <w:rsid w:val="0030522A"/>
    <w:rsid w:val="00305D59"/>
    <w:rsid w:val="0031543E"/>
    <w:rsid w:val="00315567"/>
    <w:rsid w:val="00317340"/>
    <w:rsid w:val="00320692"/>
    <w:rsid w:val="00321BEA"/>
    <w:rsid w:val="00323C97"/>
    <w:rsid w:val="003248B9"/>
    <w:rsid w:val="00324C3B"/>
    <w:rsid w:val="00330083"/>
    <w:rsid w:val="00330A59"/>
    <w:rsid w:val="00335C9A"/>
    <w:rsid w:val="00337BA5"/>
    <w:rsid w:val="003407F7"/>
    <w:rsid w:val="00346C5E"/>
    <w:rsid w:val="00354384"/>
    <w:rsid w:val="00355451"/>
    <w:rsid w:val="00364E36"/>
    <w:rsid w:val="00366907"/>
    <w:rsid w:val="00390281"/>
    <w:rsid w:val="003940E4"/>
    <w:rsid w:val="003A12FF"/>
    <w:rsid w:val="003A2B4C"/>
    <w:rsid w:val="003A2F28"/>
    <w:rsid w:val="003B5F54"/>
    <w:rsid w:val="003B5FAA"/>
    <w:rsid w:val="003B7004"/>
    <w:rsid w:val="003F65FC"/>
    <w:rsid w:val="00402AFD"/>
    <w:rsid w:val="00404FB0"/>
    <w:rsid w:val="00411E35"/>
    <w:rsid w:val="00414EE7"/>
    <w:rsid w:val="00421683"/>
    <w:rsid w:val="0044048F"/>
    <w:rsid w:val="00442798"/>
    <w:rsid w:val="00442EA0"/>
    <w:rsid w:val="0044576F"/>
    <w:rsid w:val="00447B23"/>
    <w:rsid w:val="004510DF"/>
    <w:rsid w:val="00451772"/>
    <w:rsid w:val="00483798"/>
    <w:rsid w:val="004838C6"/>
    <w:rsid w:val="00490C4A"/>
    <w:rsid w:val="004945FB"/>
    <w:rsid w:val="004A1879"/>
    <w:rsid w:val="004A2468"/>
    <w:rsid w:val="004A532F"/>
    <w:rsid w:val="004B5E9B"/>
    <w:rsid w:val="004B6819"/>
    <w:rsid w:val="004D6E72"/>
    <w:rsid w:val="004E0DFE"/>
    <w:rsid w:val="004F1D61"/>
    <w:rsid w:val="004F3C97"/>
    <w:rsid w:val="00507E0D"/>
    <w:rsid w:val="005115D3"/>
    <w:rsid w:val="0051352B"/>
    <w:rsid w:val="00515149"/>
    <w:rsid w:val="0052116B"/>
    <w:rsid w:val="00533DA8"/>
    <w:rsid w:val="005365A3"/>
    <w:rsid w:val="005370A8"/>
    <w:rsid w:val="005523BD"/>
    <w:rsid w:val="00554F7D"/>
    <w:rsid w:val="00555369"/>
    <w:rsid w:val="00555833"/>
    <w:rsid w:val="00557FC9"/>
    <w:rsid w:val="00562294"/>
    <w:rsid w:val="005634BC"/>
    <w:rsid w:val="005653C2"/>
    <w:rsid w:val="00567B93"/>
    <w:rsid w:val="00577C00"/>
    <w:rsid w:val="00581374"/>
    <w:rsid w:val="005A2AA5"/>
    <w:rsid w:val="005A3D37"/>
    <w:rsid w:val="005A7543"/>
    <w:rsid w:val="005B20EE"/>
    <w:rsid w:val="005B49F1"/>
    <w:rsid w:val="005B4D8D"/>
    <w:rsid w:val="005C2F27"/>
    <w:rsid w:val="005C3A9A"/>
    <w:rsid w:val="005D26EE"/>
    <w:rsid w:val="005D4B7B"/>
    <w:rsid w:val="005E1EC9"/>
    <w:rsid w:val="005F18F4"/>
    <w:rsid w:val="005F45E5"/>
    <w:rsid w:val="00603B55"/>
    <w:rsid w:val="006042E2"/>
    <w:rsid w:val="00605031"/>
    <w:rsid w:val="00606793"/>
    <w:rsid w:val="00610A09"/>
    <w:rsid w:val="00625EA3"/>
    <w:rsid w:val="00626470"/>
    <w:rsid w:val="0063471C"/>
    <w:rsid w:val="00635D18"/>
    <w:rsid w:val="006363CC"/>
    <w:rsid w:val="0063652E"/>
    <w:rsid w:val="00640639"/>
    <w:rsid w:val="00644F4F"/>
    <w:rsid w:val="00646586"/>
    <w:rsid w:val="00652C50"/>
    <w:rsid w:val="00652E54"/>
    <w:rsid w:val="00653AC2"/>
    <w:rsid w:val="0066112F"/>
    <w:rsid w:val="00661508"/>
    <w:rsid w:val="00664CB1"/>
    <w:rsid w:val="006671BB"/>
    <w:rsid w:val="006773BA"/>
    <w:rsid w:val="0068300B"/>
    <w:rsid w:val="00691092"/>
    <w:rsid w:val="00696422"/>
    <w:rsid w:val="006A2056"/>
    <w:rsid w:val="006B3F47"/>
    <w:rsid w:val="006B7F5A"/>
    <w:rsid w:val="006C7305"/>
    <w:rsid w:val="006D4C46"/>
    <w:rsid w:val="006D5AC7"/>
    <w:rsid w:val="006E6C2B"/>
    <w:rsid w:val="006F58C4"/>
    <w:rsid w:val="006F743C"/>
    <w:rsid w:val="00703B38"/>
    <w:rsid w:val="0070557D"/>
    <w:rsid w:val="00711309"/>
    <w:rsid w:val="007127E8"/>
    <w:rsid w:val="007152BE"/>
    <w:rsid w:val="0071673E"/>
    <w:rsid w:val="00721D5C"/>
    <w:rsid w:val="0072314E"/>
    <w:rsid w:val="00725EAB"/>
    <w:rsid w:val="00727099"/>
    <w:rsid w:val="007406E9"/>
    <w:rsid w:val="00742295"/>
    <w:rsid w:val="00752AF9"/>
    <w:rsid w:val="007534EE"/>
    <w:rsid w:val="0075377C"/>
    <w:rsid w:val="00754E89"/>
    <w:rsid w:val="007612AD"/>
    <w:rsid w:val="0077043F"/>
    <w:rsid w:val="00771443"/>
    <w:rsid w:val="00771F40"/>
    <w:rsid w:val="007928D6"/>
    <w:rsid w:val="00793414"/>
    <w:rsid w:val="00796BEE"/>
    <w:rsid w:val="007C4741"/>
    <w:rsid w:val="007D28C0"/>
    <w:rsid w:val="007F632D"/>
    <w:rsid w:val="00802690"/>
    <w:rsid w:val="00802D18"/>
    <w:rsid w:val="00814CCB"/>
    <w:rsid w:val="00825C32"/>
    <w:rsid w:val="008310AB"/>
    <w:rsid w:val="00832322"/>
    <w:rsid w:val="00837DE0"/>
    <w:rsid w:val="00845B4B"/>
    <w:rsid w:val="00855D47"/>
    <w:rsid w:val="00864595"/>
    <w:rsid w:val="00864C2F"/>
    <w:rsid w:val="00877668"/>
    <w:rsid w:val="0087771D"/>
    <w:rsid w:val="00885181"/>
    <w:rsid w:val="00887545"/>
    <w:rsid w:val="008879BE"/>
    <w:rsid w:val="00890CAA"/>
    <w:rsid w:val="008A3DC3"/>
    <w:rsid w:val="008A3DDB"/>
    <w:rsid w:val="008A7D6F"/>
    <w:rsid w:val="008B2425"/>
    <w:rsid w:val="008B2667"/>
    <w:rsid w:val="008B7F4B"/>
    <w:rsid w:val="008E0C2C"/>
    <w:rsid w:val="008E3EF8"/>
    <w:rsid w:val="008F69E8"/>
    <w:rsid w:val="008F7673"/>
    <w:rsid w:val="00913823"/>
    <w:rsid w:val="0091451E"/>
    <w:rsid w:val="00915E53"/>
    <w:rsid w:val="00917D0A"/>
    <w:rsid w:val="00947EFD"/>
    <w:rsid w:val="0096264A"/>
    <w:rsid w:val="009633B2"/>
    <w:rsid w:val="009700AD"/>
    <w:rsid w:val="009714BC"/>
    <w:rsid w:val="00990974"/>
    <w:rsid w:val="00990B2E"/>
    <w:rsid w:val="00990C13"/>
    <w:rsid w:val="00994BDE"/>
    <w:rsid w:val="00995162"/>
    <w:rsid w:val="0099631C"/>
    <w:rsid w:val="009A0D6B"/>
    <w:rsid w:val="009B1B60"/>
    <w:rsid w:val="009B2995"/>
    <w:rsid w:val="009D1F59"/>
    <w:rsid w:val="009D59FD"/>
    <w:rsid w:val="009F55B0"/>
    <w:rsid w:val="00A00912"/>
    <w:rsid w:val="00A0142C"/>
    <w:rsid w:val="00A03DB0"/>
    <w:rsid w:val="00A07F86"/>
    <w:rsid w:val="00A1293B"/>
    <w:rsid w:val="00A23FF2"/>
    <w:rsid w:val="00A24780"/>
    <w:rsid w:val="00A279AC"/>
    <w:rsid w:val="00A35B99"/>
    <w:rsid w:val="00A42039"/>
    <w:rsid w:val="00A4337D"/>
    <w:rsid w:val="00A44161"/>
    <w:rsid w:val="00A457FD"/>
    <w:rsid w:val="00A56161"/>
    <w:rsid w:val="00A7075E"/>
    <w:rsid w:val="00A80095"/>
    <w:rsid w:val="00A85542"/>
    <w:rsid w:val="00A878D5"/>
    <w:rsid w:val="00A91B18"/>
    <w:rsid w:val="00A9571A"/>
    <w:rsid w:val="00A960A1"/>
    <w:rsid w:val="00AA0BC4"/>
    <w:rsid w:val="00AA1055"/>
    <w:rsid w:val="00AA128B"/>
    <w:rsid w:val="00AA3883"/>
    <w:rsid w:val="00AA7AB1"/>
    <w:rsid w:val="00AB2E6C"/>
    <w:rsid w:val="00AB5E46"/>
    <w:rsid w:val="00AC034E"/>
    <w:rsid w:val="00AD2A73"/>
    <w:rsid w:val="00AD444C"/>
    <w:rsid w:val="00AE0EF7"/>
    <w:rsid w:val="00AE31F2"/>
    <w:rsid w:val="00AE445D"/>
    <w:rsid w:val="00AE44E2"/>
    <w:rsid w:val="00AF4E3B"/>
    <w:rsid w:val="00AF6F44"/>
    <w:rsid w:val="00B01322"/>
    <w:rsid w:val="00B05BCA"/>
    <w:rsid w:val="00B25172"/>
    <w:rsid w:val="00B265C9"/>
    <w:rsid w:val="00B35696"/>
    <w:rsid w:val="00B42C19"/>
    <w:rsid w:val="00B45E5A"/>
    <w:rsid w:val="00B556CC"/>
    <w:rsid w:val="00B600C5"/>
    <w:rsid w:val="00B604BF"/>
    <w:rsid w:val="00B62BB1"/>
    <w:rsid w:val="00B6402F"/>
    <w:rsid w:val="00B768EE"/>
    <w:rsid w:val="00B77FF9"/>
    <w:rsid w:val="00B928C6"/>
    <w:rsid w:val="00B94276"/>
    <w:rsid w:val="00B94FC1"/>
    <w:rsid w:val="00B96124"/>
    <w:rsid w:val="00B975D1"/>
    <w:rsid w:val="00BB37B6"/>
    <w:rsid w:val="00BB5D54"/>
    <w:rsid w:val="00BB7130"/>
    <w:rsid w:val="00BC4EEF"/>
    <w:rsid w:val="00BC658D"/>
    <w:rsid w:val="00BC7CF6"/>
    <w:rsid w:val="00BD2B3F"/>
    <w:rsid w:val="00BD63DC"/>
    <w:rsid w:val="00BE12E5"/>
    <w:rsid w:val="00BE1D7A"/>
    <w:rsid w:val="00BE3BBB"/>
    <w:rsid w:val="00BE6999"/>
    <w:rsid w:val="00BF052C"/>
    <w:rsid w:val="00BF09B6"/>
    <w:rsid w:val="00BF3BEC"/>
    <w:rsid w:val="00BF515D"/>
    <w:rsid w:val="00C05DDE"/>
    <w:rsid w:val="00C12416"/>
    <w:rsid w:val="00C12F23"/>
    <w:rsid w:val="00C2051D"/>
    <w:rsid w:val="00C24664"/>
    <w:rsid w:val="00C2533C"/>
    <w:rsid w:val="00C25542"/>
    <w:rsid w:val="00C27C93"/>
    <w:rsid w:val="00C3249E"/>
    <w:rsid w:val="00C33139"/>
    <w:rsid w:val="00C357EB"/>
    <w:rsid w:val="00C47A0E"/>
    <w:rsid w:val="00C508CB"/>
    <w:rsid w:val="00C515C7"/>
    <w:rsid w:val="00C51F1F"/>
    <w:rsid w:val="00C54364"/>
    <w:rsid w:val="00C55E54"/>
    <w:rsid w:val="00C60685"/>
    <w:rsid w:val="00C60C53"/>
    <w:rsid w:val="00C64C99"/>
    <w:rsid w:val="00C83B30"/>
    <w:rsid w:val="00CA65AB"/>
    <w:rsid w:val="00CC477D"/>
    <w:rsid w:val="00CD57F7"/>
    <w:rsid w:val="00CE6C65"/>
    <w:rsid w:val="00CF1C2B"/>
    <w:rsid w:val="00D1141A"/>
    <w:rsid w:val="00D218AE"/>
    <w:rsid w:val="00D22F7D"/>
    <w:rsid w:val="00D275C8"/>
    <w:rsid w:val="00D32366"/>
    <w:rsid w:val="00D36623"/>
    <w:rsid w:val="00D432D1"/>
    <w:rsid w:val="00D45F6E"/>
    <w:rsid w:val="00D513D5"/>
    <w:rsid w:val="00D61676"/>
    <w:rsid w:val="00D7783D"/>
    <w:rsid w:val="00D83F7B"/>
    <w:rsid w:val="00D845D6"/>
    <w:rsid w:val="00D9295A"/>
    <w:rsid w:val="00DA718B"/>
    <w:rsid w:val="00DA7844"/>
    <w:rsid w:val="00DB3515"/>
    <w:rsid w:val="00DB5488"/>
    <w:rsid w:val="00DC6A72"/>
    <w:rsid w:val="00DD06D0"/>
    <w:rsid w:val="00DD0931"/>
    <w:rsid w:val="00DD14CF"/>
    <w:rsid w:val="00DE3E71"/>
    <w:rsid w:val="00DE6725"/>
    <w:rsid w:val="00DF2194"/>
    <w:rsid w:val="00E0042E"/>
    <w:rsid w:val="00E0233E"/>
    <w:rsid w:val="00E10D1C"/>
    <w:rsid w:val="00E14AAD"/>
    <w:rsid w:val="00E20437"/>
    <w:rsid w:val="00E35274"/>
    <w:rsid w:val="00E43C21"/>
    <w:rsid w:val="00E44AA8"/>
    <w:rsid w:val="00E56744"/>
    <w:rsid w:val="00E6779B"/>
    <w:rsid w:val="00E810B2"/>
    <w:rsid w:val="00E82968"/>
    <w:rsid w:val="00E82B7C"/>
    <w:rsid w:val="00E8428E"/>
    <w:rsid w:val="00E86128"/>
    <w:rsid w:val="00E87DE9"/>
    <w:rsid w:val="00EA5440"/>
    <w:rsid w:val="00EB0FB2"/>
    <w:rsid w:val="00EB4C79"/>
    <w:rsid w:val="00EB63EB"/>
    <w:rsid w:val="00EB6C4B"/>
    <w:rsid w:val="00EC121D"/>
    <w:rsid w:val="00EC1D3F"/>
    <w:rsid w:val="00EC4896"/>
    <w:rsid w:val="00EC51A6"/>
    <w:rsid w:val="00EC6739"/>
    <w:rsid w:val="00ED1B51"/>
    <w:rsid w:val="00EE0C88"/>
    <w:rsid w:val="00EE0CBC"/>
    <w:rsid w:val="00EE66EA"/>
    <w:rsid w:val="00EE7575"/>
    <w:rsid w:val="00EF2D7F"/>
    <w:rsid w:val="00EF4388"/>
    <w:rsid w:val="00EF5E3B"/>
    <w:rsid w:val="00EF5E6F"/>
    <w:rsid w:val="00F04E5B"/>
    <w:rsid w:val="00F07A32"/>
    <w:rsid w:val="00F12929"/>
    <w:rsid w:val="00F26F6E"/>
    <w:rsid w:val="00F37DC7"/>
    <w:rsid w:val="00F40F0B"/>
    <w:rsid w:val="00F56F84"/>
    <w:rsid w:val="00F652D3"/>
    <w:rsid w:val="00F92D30"/>
    <w:rsid w:val="00F94166"/>
    <w:rsid w:val="00F9559F"/>
    <w:rsid w:val="00FA31AB"/>
    <w:rsid w:val="00FA651B"/>
    <w:rsid w:val="00FA6C49"/>
    <w:rsid w:val="00FB4C59"/>
    <w:rsid w:val="00FB4FC3"/>
    <w:rsid w:val="00FC0179"/>
    <w:rsid w:val="00FC30FD"/>
    <w:rsid w:val="00FC4080"/>
    <w:rsid w:val="00FC4FAC"/>
    <w:rsid w:val="00FD6DA6"/>
    <w:rsid w:val="00FE1CEA"/>
    <w:rsid w:val="00FE521A"/>
    <w:rsid w:val="00FE5798"/>
    <w:rsid w:val="00FE64C8"/>
    <w:rsid w:val="00FE7ABA"/>
    <w:rsid w:val="00FF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680699-ACEC-437E-97B5-FFC17888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51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1150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Narinder Chahal</dc:creator>
  <cp:keywords/>
  <dc:description/>
  <cp:lastModifiedBy>Narinder Chahal</cp:lastModifiedBy>
  <cp:revision>7</cp:revision>
  <dcterms:created xsi:type="dcterms:W3CDTF">2015-12-03T22:07:00Z</dcterms:created>
  <dcterms:modified xsi:type="dcterms:W3CDTF">2015-12-03T23:27:00Z</dcterms:modified>
</cp:coreProperties>
</file>