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876" w:rsidRDefault="00912876">
      <w:r>
        <w:t>Eating Disorders</w:t>
      </w:r>
    </w:p>
    <w:p w:rsidR="00912876" w:rsidRDefault="00912876">
      <w:r>
        <w:t>DSM 5</w:t>
      </w:r>
    </w:p>
    <w:p w:rsidR="00912876" w:rsidRDefault="00912876" w:rsidP="00912876">
      <w:pPr>
        <w:pStyle w:val="ListParagraph"/>
        <w:numPr>
          <w:ilvl w:val="0"/>
          <w:numId w:val="1"/>
        </w:numPr>
      </w:pPr>
      <w:r>
        <w:t xml:space="preserve">Pica: </w:t>
      </w:r>
      <w:r w:rsidR="009D11C8">
        <w:t>Persistent</w:t>
      </w:r>
      <w:r>
        <w:t xml:space="preserve"> eating of non-nutritive non-food substances</w:t>
      </w:r>
    </w:p>
    <w:p w:rsidR="009D11C8" w:rsidRDefault="009D11C8" w:rsidP="009D11C8">
      <w:pPr>
        <w:pStyle w:val="ListParagraph"/>
        <w:numPr>
          <w:ilvl w:val="1"/>
          <w:numId w:val="1"/>
        </w:numPr>
      </w:pPr>
      <w:r>
        <w:t>Dirt, grass</w:t>
      </w:r>
    </w:p>
    <w:p w:rsidR="00912876" w:rsidRDefault="00912876" w:rsidP="00912876">
      <w:pPr>
        <w:pStyle w:val="ListParagraph"/>
        <w:numPr>
          <w:ilvl w:val="0"/>
          <w:numId w:val="1"/>
        </w:numPr>
      </w:pPr>
      <w:r>
        <w:t>Rumination Disorder: Repeated regurgitation of food (may be re-chewed, re-swallowed,  or spit out)</w:t>
      </w:r>
    </w:p>
    <w:p w:rsidR="00912876" w:rsidRDefault="00912876" w:rsidP="00912876">
      <w:pPr>
        <w:pStyle w:val="ListParagraph"/>
        <w:numPr>
          <w:ilvl w:val="0"/>
          <w:numId w:val="1"/>
        </w:numPr>
      </w:pPr>
      <w:r>
        <w:t xml:space="preserve">Avoidant/Restrictive Food Intake Disorder: An eating disturbance manifested by failure to meet </w:t>
      </w:r>
      <w:r w:rsidR="009D11C8">
        <w:t>nutritional</w:t>
      </w:r>
      <w:r>
        <w:t xml:space="preserve"> and/or energy needs</w:t>
      </w:r>
    </w:p>
    <w:p w:rsidR="009D11C8" w:rsidRDefault="009D11C8" w:rsidP="009D11C8">
      <w:pPr>
        <w:pStyle w:val="ListParagraph"/>
        <w:numPr>
          <w:ilvl w:val="1"/>
          <w:numId w:val="1"/>
        </w:numPr>
      </w:pPr>
      <w:r>
        <w:t>Weight loss</w:t>
      </w:r>
    </w:p>
    <w:p w:rsidR="009D11C8" w:rsidRDefault="009D11C8" w:rsidP="009D11C8">
      <w:pPr>
        <w:pStyle w:val="ListParagraph"/>
        <w:numPr>
          <w:ilvl w:val="1"/>
          <w:numId w:val="1"/>
        </w:numPr>
      </w:pPr>
      <w:r>
        <w:t>Or lack of weight gain, despite growth</w:t>
      </w:r>
    </w:p>
    <w:p w:rsidR="00912876" w:rsidRDefault="009D11C8" w:rsidP="009D11C8">
      <w:r>
        <w:t>Anorexia Nervosa (AN)</w:t>
      </w:r>
    </w:p>
    <w:p w:rsidR="006208AA" w:rsidRDefault="006208AA" w:rsidP="009D11C8">
      <w:pPr>
        <w:pStyle w:val="ListParagraph"/>
        <w:numPr>
          <w:ilvl w:val="0"/>
          <w:numId w:val="2"/>
        </w:numPr>
      </w:pPr>
      <w:r>
        <w:t>Subtypes</w:t>
      </w:r>
    </w:p>
    <w:p w:rsidR="009D11C8" w:rsidRDefault="009D11C8" w:rsidP="006208AA">
      <w:pPr>
        <w:pStyle w:val="ListParagraph"/>
        <w:numPr>
          <w:ilvl w:val="1"/>
          <w:numId w:val="2"/>
        </w:numPr>
      </w:pPr>
      <w:r>
        <w:t>Restricting</w:t>
      </w:r>
    </w:p>
    <w:p w:rsidR="009D11C8" w:rsidRDefault="009D11C8" w:rsidP="006208AA">
      <w:pPr>
        <w:pStyle w:val="ListParagraph"/>
        <w:numPr>
          <w:ilvl w:val="1"/>
          <w:numId w:val="2"/>
        </w:numPr>
      </w:pPr>
      <w:r>
        <w:t>Binge/purge</w:t>
      </w:r>
    </w:p>
    <w:p w:rsidR="009D11C8" w:rsidRDefault="009D11C8" w:rsidP="009D11C8">
      <w:pPr>
        <w:pStyle w:val="ListParagraph"/>
        <w:numPr>
          <w:ilvl w:val="0"/>
          <w:numId w:val="2"/>
        </w:numPr>
      </w:pPr>
      <w:r>
        <w:t>Symptoms</w:t>
      </w:r>
    </w:p>
    <w:p w:rsidR="009D11C8" w:rsidRDefault="009D11C8" w:rsidP="009D11C8">
      <w:pPr>
        <w:pStyle w:val="ListParagraph"/>
        <w:numPr>
          <w:ilvl w:val="1"/>
          <w:numId w:val="2"/>
        </w:numPr>
      </w:pPr>
      <w:r>
        <w:t>Low body weight</w:t>
      </w:r>
    </w:p>
    <w:p w:rsidR="009D11C8" w:rsidRDefault="009D11C8" w:rsidP="009D11C8">
      <w:pPr>
        <w:pStyle w:val="ListParagraph"/>
        <w:numPr>
          <w:ilvl w:val="1"/>
          <w:numId w:val="2"/>
        </w:numPr>
      </w:pPr>
      <w:r>
        <w:t>Fear of weight gain, or behavior that interferes with weigh gain</w:t>
      </w:r>
    </w:p>
    <w:p w:rsidR="009D11C8" w:rsidRDefault="009D11C8" w:rsidP="009D11C8">
      <w:pPr>
        <w:pStyle w:val="ListParagraph"/>
        <w:numPr>
          <w:ilvl w:val="1"/>
          <w:numId w:val="2"/>
        </w:numPr>
      </w:pPr>
      <w:r>
        <w:t>Body image disturbance, sh</w:t>
      </w:r>
      <w:r w:rsidR="006208AA">
        <w:t>ape and weight based self-esteem, or denial of seriousness</w:t>
      </w:r>
    </w:p>
    <w:p w:rsidR="00777F90" w:rsidRPr="00777F90" w:rsidRDefault="006208AA" w:rsidP="00777F90">
      <w:pPr>
        <w:pStyle w:val="ListParagraph"/>
        <w:numPr>
          <w:ilvl w:val="1"/>
          <w:numId w:val="2"/>
        </w:numPr>
        <w:rPr>
          <w:color w:val="FF0000"/>
        </w:rPr>
      </w:pPr>
      <w:r w:rsidRPr="006208AA">
        <w:rPr>
          <w:color w:val="FF0000"/>
        </w:rPr>
        <w:t>Amenorrhea</w:t>
      </w:r>
      <w:r>
        <w:rPr>
          <w:color w:val="FF0000"/>
        </w:rPr>
        <w:t xml:space="preserve"> </w:t>
      </w:r>
      <w:r>
        <w:t>(removed form DSM 5)</w:t>
      </w:r>
    </w:p>
    <w:p w:rsidR="00777F90" w:rsidRPr="00777F90" w:rsidRDefault="00777F90" w:rsidP="00777F90">
      <w:pPr>
        <w:pStyle w:val="ListParagraph"/>
        <w:numPr>
          <w:ilvl w:val="2"/>
          <w:numId w:val="2"/>
        </w:numPr>
        <w:rPr>
          <w:color w:val="FF0000"/>
        </w:rPr>
      </w:pPr>
      <w:r>
        <w:t>No menstruation for at least 3 consecutive months</w:t>
      </w:r>
    </w:p>
    <w:p w:rsidR="006208AA" w:rsidRDefault="006208AA" w:rsidP="006208AA">
      <w:pPr>
        <w:pStyle w:val="ListParagraph"/>
        <w:numPr>
          <w:ilvl w:val="0"/>
          <w:numId w:val="2"/>
        </w:numPr>
      </w:pPr>
      <w:r>
        <w:t>Statistics</w:t>
      </w:r>
    </w:p>
    <w:p w:rsidR="006208AA" w:rsidRDefault="006208AA" w:rsidP="006208AA">
      <w:pPr>
        <w:pStyle w:val="ListParagraph"/>
        <w:numPr>
          <w:ilvl w:val="1"/>
          <w:numId w:val="2"/>
        </w:numPr>
      </w:pPr>
      <w:r>
        <w:t>Life time prevalence for females 0.5%</w:t>
      </w:r>
    </w:p>
    <w:p w:rsidR="006208AA" w:rsidRDefault="006208AA" w:rsidP="006208AA">
      <w:pPr>
        <w:pStyle w:val="ListParagraph"/>
        <w:numPr>
          <w:ilvl w:val="1"/>
          <w:numId w:val="2"/>
        </w:numPr>
      </w:pPr>
      <w:r>
        <w:t>Majority females</w:t>
      </w:r>
    </w:p>
    <w:p w:rsidR="006208AA" w:rsidRDefault="006208AA" w:rsidP="006208AA">
      <w:pPr>
        <w:pStyle w:val="ListParagraph"/>
        <w:numPr>
          <w:ilvl w:val="1"/>
          <w:numId w:val="2"/>
        </w:numPr>
      </w:pPr>
      <w:r>
        <w:t>Typical onset 14-18 years</w:t>
      </w:r>
    </w:p>
    <w:p w:rsidR="006208AA" w:rsidRDefault="006208AA" w:rsidP="006208AA">
      <w:pPr>
        <w:pStyle w:val="ListParagraph"/>
        <w:numPr>
          <w:ilvl w:val="1"/>
          <w:numId w:val="2"/>
        </w:numPr>
      </w:pPr>
      <w:r>
        <w:t>Mortality rate over 10%</w:t>
      </w:r>
    </w:p>
    <w:p w:rsidR="006F3D93" w:rsidRDefault="006F3D93" w:rsidP="006F3D93">
      <w:r>
        <w:t>AN in teens – video</w:t>
      </w:r>
    </w:p>
    <w:p w:rsidR="006F3D93" w:rsidRDefault="006F3D93" w:rsidP="00304933">
      <w:pPr>
        <w:pStyle w:val="ListParagraph"/>
        <w:numPr>
          <w:ilvl w:val="0"/>
          <w:numId w:val="8"/>
        </w:numPr>
      </w:pPr>
      <w:r>
        <w:t>There is a disconnect – teens do not want to change their lifestyle, they do not want to gain weigh</w:t>
      </w:r>
      <w:r w:rsidR="00304933">
        <w:t>t</w:t>
      </w:r>
    </w:p>
    <w:p w:rsidR="006208AA" w:rsidRDefault="006208AA" w:rsidP="006208AA">
      <w:r>
        <w:t>Bulimia Nervosa (BN)</w:t>
      </w:r>
    </w:p>
    <w:p w:rsidR="00902EF3" w:rsidRDefault="00902EF3" w:rsidP="00902EF3">
      <w:pPr>
        <w:pStyle w:val="ListParagraph"/>
        <w:numPr>
          <w:ilvl w:val="0"/>
          <w:numId w:val="8"/>
        </w:numPr>
      </w:pPr>
      <w:r>
        <w:t>You cannot be diagnosed with AN and BN</w:t>
      </w:r>
    </w:p>
    <w:p w:rsidR="00902EF3" w:rsidRDefault="00902EF3" w:rsidP="00902EF3">
      <w:pPr>
        <w:pStyle w:val="ListParagraph"/>
        <w:numPr>
          <w:ilvl w:val="0"/>
          <w:numId w:val="8"/>
        </w:numPr>
      </w:pPr>
      <w:r>
        <w:t xml:space="preserve">The diagnosis of BN is independent of </w:t>
      </w:r>
      <w:r w:rsidR="006D2FE0">
        <w:t>weight</w:t>
      </w:r>
    </w:p>
    <w:p w:rsidR="006208AA" w:rsidRDefault="006208AA" w:rsidP="006208AA">
      <w:pPr>
        <w:pStyle w:val="ListParagraph"/>
        <w:numPr>
          <w:ilvl w:val="0"/>
          <w:numId w:val="3"/>
        </w:numPr>
      </w:pPr>
      <w:r>
        <w:t>Sub-types</w:t>
      </w:r>
    </w:p>
    <w:p w:rsidR="006208AA" w:rsidRDefault="006208AA" w:rsidP="006208AA">
      <w:pPr>
        <w:pStyle w:val="ListParagraph"/>
        <w:numPr>
          <w:ilvl w:val="1"/>
          <w:numId w:val="3"/>
        </w:numPr>
      </w:pPr>
      <w:r>
        <w:t>Purging (vomiting, laxatives, diuretics)</w:t>
      </w:r>
    </w:p>
    <w:p w:rsidR="006208AA" w:rsidRDefault="006208AA" w:rsidP="006208AA">
      <w:pPr>
        <w:pStyle w:val="ListParagraph"/>
        <w:numPr>
          <w:ilvl w:val="1"/>
          <w:numId w:val="3"/>
        </w:numPr>
      </w:pPr>
      <w:r>
        <w:t>Non-purging (excessive exercise, fasting)</w:t>
      </w:r>
    </w:p>
    <w:p w:rsidR="006208AA" w:rsidRDefault="006208AA" w:rsidP="006208AA">
      <w:pPr>
        <w:pStyle w:val="ListParagraph"/>
        <w:numPr>
          <w:ilvl w:val="0"/>
          <w:numId w:val="3"/>
        </w:numPr>
      </w:pPr>
      <w:r>
        <w:t>Symptoms</w:t>
      </w:r>
    </w:p>
    <w:p w:rsidR="006208AA" w:rsidRDefault="006208AA" w:rsidP="006208AA">
      <w:pPr>
        <w:pStyle w:val="ListParagraph"/>
        <w:numPr>
          <w:ilvl w:val="1"/>
          <w:numId w:val="3"/>
        </w:numPr>
      </w:pPr>
      <w:r>
        <w:t>Bing eating with compensatory behavior</w:t>
      </w:r>
    </w:p>
    <w:p w:rsidR="006208AA" w:rsidRDefault="006208AA" w:rsidP="006208AA">
      <w:pPr>
        <w:pStyle w:val="ListParagraph"/>
        <w:numPr>
          <w:ilvl w:val="1"/>
          <w:numId w:val="3"/>
        </w:numPr>
      </w:pPr>
      <w:r>
        <w:t>Shape and weight based self-esteem</w:t>
      </w:r>
    </w:p>
    <w:p w:rsidR="006208AA" w:rsidRDefault="006208AA" w:rsidP="006208AA">
      <w:pPr>
        <w:pStyle w:val="ListParagraph"/>
        <w:numPr>
          <w:ilvl w:val="1"/>
          <w:numId w:val="3"/>
        </w:numPr>
      </w:pPr>
      <w:r>
        <w:t>Does not meet criteria for AN</w:t>
      </w:r>
    </w:p>
    <w:p w:rsidR="006208AA" w:rsidRDefault="006208AA" w:rsidP="006208AA">
      <w:pPr>
        <w:pStyle w:val="ListParagraph"/>
        <w:numPr>
          <w:ilvl w:val="0"/>
          <w:numId w:val="3"/>
        </w:numPr>
      </w:pPr>
      <w:r>
        <w:t>Statistics</w:t>
      </w:r>
    </w:p>
    <w:p w:rsidR="006208AA" w:rsidRDefault="006208AA" w:rsidP="006208AA">
      <w:pPr>
        <w:pStyle w:val="ListParagraph"/>
        <w:numPr>
          <w:ilvl w:val="1"/>
          <w:numId w:val="3"/>
        </w:numPr>
      </w:pPr>
      <w:r>
        <w:lastRenderedPageBreak/>
        <w:t>Life time prevalence for females 1-3%</w:t>
      </w:r>
    </w:p>
    <w:p w:rsidR="006208AA" w:rsidRDefault="006208AA" w:rsidP="006208AA">
      <w:pPr>
        <w:pStyle w:val="ListParagraph"/>
        <w:numPr>
          <w:ilvl w:val="1"/>
          <w:numId w:val="3"/>
        </w:numPr>
      </w:pPr>
      <w:r>
        <w:t>Majority females</w:t>
      </w:r>
    </w:p>
    <w:p w:rsidR="006208AA" w:rsidRDefault="006208AA" w:rsidP="006208AA">
      <w:pPr>
        <w:pStyle w:val="ListParagraph"/>
        <w:numPr>
          <w:ilvl w:val="1"/>
          <w:numId w:val="3"/>
        </w:numPr>
      </w:pPr>
      <w:r>
        <w:t>Typical onset late adolescence, early adulthood?</w:t>
      </w:r>
    </w:p>
    <w:p w:rsidR="006208AA" w:rsidRDefault="006208AA" w:rsidP="006208AA">
      <w:pPr>
        <w:pStyle w:val="ListParagraph"/>
        <w:numPr>
          <w:ilvl w:val="1"/>
          <w:numId w:val="3"/>
        </w:numPr>
      </w:pPr>
      <w:r>
        <w:t>High rates of self-injurious behavior</w:t>
      </w:r>
    </w:p>
    <w:p w:rsidR="006208AA" w:rsidRDefault="006208AA" w:rsidP="006208AA">
      <w:r>
        <w:t>What is binge eating?</w:t>
      </w:r>
    </w:p>
    <w:p w:rsidR="006208AA" w:rsidRDefault="006208AA" w:rsidP="006208AA">
      <w:r>
        <w:t>(SEE TABLE)</w:t>
      </w:r>
    </w:p>
    <w:p w:rsidR="006208AA" w:rsidRDefault="00504B1D" w:rsidP="006208AA">
      <w:r>
        <w:t>What is o</w:t>
      </w:r>
      <w:r w:rsidR="006208AA">
        <w:t>bjectively large</w:t>
      </w:r>
      <w:r>
        <w:t>?</w:t>
      </w:r>
    </w:p>
    <w:p w:rsidR="006208AA" w:rsidRDefault="00F812AD" w:rsidP="006208AA">
      <w:pPr>
        <w:pStyle w:val="ListParagraph"/>
        <w:numPr>
          <w:ilvl w:val="0"/>
          <w:numId w:val="4"/>
        </w:numPr>
      </w:pPr>
      <w:r>
        <w:t>Depends on context</w:t>
      </w:r>
    </w:p>
    <w:p w:rsidR="00F812AD" w:rsidRDefault="00F812AD" w:rsidP="00F812AD">
      <w:pPr>
        <w:pStyle w:val="ListParagraph"/>
        <w:numPr>
          <w:ilvl w:val="1"/>
          <w:numId w:val="4"/>
        </w:numPr>
      </w:pPr>
      <w:r>
        <w:t>Males vs females</w:t>
      </w:r>
    </w:p>
    <w:p w:rsidR="00F812AD" w:rsidRDefault="00F812AD" w:rsidP="00F812AD">
      <w:pPr>
        <w:pStyle w:val="ListParagraph"/>
        <w:numPr>
          <w:ilvl w:val="1"/>
          <w:numId w:val="4"/>
        </w:numPr>
      </w:pPr>
      <w:r>
        <w:t>Age</w:t>
      </w:r>
    </w:p>
    <w:p w:rsidR="00F812AD" w:rsidRDefault="00F812AD" w:rsidP="00F812AD">
      <w:pPr>
        <w:pStyle w:val="ListParagraph"/>
        <w:numPr>
          <w:ilvl w:val="0"/>
          <w:numId w:val="4"/>
        </w:numPr>
      </w:pPr>
      <w:r>
        <w:t>Rough guideline: equivalent to two full meals</w:t>
      </w:r>
    </w:p>
    <w:p w:rsidR="00F812AD" w:rsidRDefault="00F812AD" w:rsidP="00F812AD">
      <w:pPr>
        <w:pStyle w:val="ListParagraph"/>
        <w:numPr>
          <w:ilvl w:val="0"/>
          <w:numId w:val="4"/>
        </w:numPr>
      </w:pPr>
      <w:r>
        <w:t>It can be helpful to try and imagine eating the amount of food described</w:t>
      </w:r>
    </w:p>
    <w:p w:rsidR="00F812AD" w:rsidRDefault="00F812AD" w:rsidP="00F812AD">
      <w:r>
        <w:t>Binge Eating Disorder</w:t>
      </w:r>
    </w:p>
    <w:p w:rsidR="00F812AD" w:rsidRDefault="00F812AD" w:rsidP="00F812AD">
      <w:pPr>
        <w:pStyle w:val="ListParagraph"/>
        <w:numPr>
          <w:ilvl w:val="0"/>
          <w:numId w:val="5"/>
        </w:numPr>
      </w:pPr>
      <w:r>
        <w:t>Symptoms</w:t>
      </w:r>
    </w:p>
    <w:p w:rsidR="00F812AD" w:rsidRDefault="00F812AD" w:rsidP="00F812AD">
      <w:pPr>
        <w:pStyle w:val="ListParagraph"/>
        <w:numPr>
          <w:ilvl w:val="1"/>
          <w:numId w:val="5"/>
        </w:numPr>
      </w:pPr>
      <w:r>
        <w:t>Recurrent binge eating</w:t>
      </w:r>
    </w:p>
    <w:p w:rsidR="00F812AD" w:rsidRDefault="00F812AD" w:rsidP="00F812AD">
      <w:pPr>
        <w:pStyle w:val="ListParagraph"/>
        <w:numPr>
          <w:ilvl w:val="1"/>
          <w:numId w:val="5"/>
        </w:numPr>
      </w:pPr>
      <w:r>
        <w:t>Bing eating associated with (min 3):</w:t>
      </w:r>
    </w:p>
    <w:p w:rsidR="00F812AD" w:rsidRDefault="00F812AD" w:rsidP="00F812AD">
      <w:pPr>
        <w:pStyle w:val="ListParagraph"/>
        <w:numPr>
          <w:ilvl w:val="2"/>
          <w:numId w:val="5"/>
        </w:numPr>
      </w:pPr>
      <w:r>
        <w:t>Eating much more rapidly  than normal</w:t>
      </w:r>
    </w:p>
    <w:p w:rsidR="00F812AD" w:rsidRDefault="00F812AD" w:rsidP="00F812AD">
      <w:pPr>
        <w:pStyle w:val="ListParagraph"/>
        <w:numPr>
          <w:ilvl w:val="2"/>
          <w:numId w:val="5"/>
        </w:numPr>
      </w:pPr>
      <w:r>
        <w:t>Eating large amounts of  food when not physically hungry</w:t>
      </w:r>
    </w:p>
    <w:p w:rsidR="00F812AD" w:rsidRDefault="00F812AD" w:rsidP="00F812AD">
      <w:pPr>
        <w:pStyle w:val="ListParagraph"/>
        <w:numPr>
          <w:ilvl w:val="2"/>
          <w:numId w:val="5"/>
        </w:numPr>
      </w:pPr>
      <w:r>
        <w:t>Eating alone because embarrassed</w:t>
      </w:r>
    </w:p>
    <w:p w:rsidR="00F812AD" w:rsidRDefault="00F812AD" w:rsidP="00F812AD">
      <w:pPr>
        <w:pStyle w:val="ListParagraph"/>
        <w:numPr>
          <w:ilvl w:val="2"/>
          <w:numId w:val="5"/>
        </w:numPr>
      </w:pPr>
      <w:r>
        <w:t>Feeling disgusted with oneself, depressed, or very guilty afterward</w:t>
      </w:r>
    </w:p>
    <w:p w:rsidR="00F812AD" w:rsidRDefault="00F812AD" w:rsidP="00F812AD">
      <w:pPr>
        <w:pStyle w:val="ListParagraph"/>
        <w:numPr>
          <w:ilvl w:val="1"/>
          <w:numId w:val="5"/>
        </w:numPr>
      </w:pPr>
      <w:r>
        <w:t>Distress regarding binge eating</w:t>
      </w:r>
    </w:p>
    <w:p w:rsidR="00F812AD" w:rsidRDefault="00F812AD" w:rsidP="00F812AD">
      <w:pPr>
        <w:pStyle w:val="ListParagraph"/>
        <w:numPr>
          <w:ilvl w:val="1"/>
          <w:numId w:val="5"/>
        </w:numPr>
      </w:pPr>
      <w:r>
        <w:t>Binge eating occurs at least once a week for 3 months</w:t>
      </w:r>
    </w:p>
    <w:p w:rsidR="00F812AD" w:rsidRDefault="00F812AD" w:rsidP="00F812AD">
      <w:pPr>
        <w:pStyle w:val="ListParagraph"/>
        <w:numPr>
          <w:ilvl w:val="1"/>
          <w:numId w:val="5"/>
        </w:numPr>
      </w:pPr>
      <w:r>
        <w:t>No compensatory behavior</w:t>
      </w:r>
    </w:p>
    <w:p w:rsidR="00507597" w:rsidRDefault="00507597" w:rsidP="00507597">
      <w:pPr>
        <w:pStyle w:val="ListParagraph"/>
        <w:numPr>
          <w:ilvl w:val="0"/>
          <w:numId w:val="5"/>
        </w:numPr>
      </w:pPr>
      <w:r>
        <w:t>Statistics</w:t>
      </w:r>
    </w:p>
    <w:p w:rsidR="00507597" w:rsidRDefault="00507597" w:rsidP="00507597">
      <w:pPr>
        <w:pStyle w:val="ListParagraph"/>
        <w:numPr>
          <w:ilvl w:val="1"/>
          <w:numId w:val="5"/>
        </w:numPr>
      </w:pPr>
      <w:r>
        <w:t>Twelve-month prevalence females (1.6%) and males (0.8%)</w:t>
      </w:r>
    </w:p>
    <w:p w:rsidR="00507597" w:rsidRDefault="00507597" w:rsidP="00507597">
      <w:pPr>
        <w:pStyle w:val="ListParagraph"/>
        <w:numPr>
          <w:ilvl w:val="1"/>
          <w:numId w:val="5"/>
        </w:numPr>
      </w:pPr>
      <w:r>
        <w:t>Prevalent among individuals seeking weight-loss treatment</w:t>
      </w:r>
    </w:p>
    <w:p w:rsidR="00507597" w:rsidRDefault="00507597" w:rsidP="00507597">
      <w:pPr>
        <w:pStyle w:val="ListParagraph"/>
        <w:numPr>
          <w:ilvl w:val="1"/>
          <w:numId w:val="5"/>
        </w:numPr>
      </w:pPr>
      <w:r>
        <w:t>Comparable prevalence across ethnic groups for females</w:t>
      </w:r>
    </w:p>
    <w:p w:rsidR="006208AA" w:rsidRDefault="00507597" w:rsidP="006208AA">
      <w:r>
        <w:t>Other Specified Feeding or Eating Disorder</w:t>
      </w:r>
    </w:p>
    <w:p w:rsidR="00507597" w:rsidRDefault="00507597" w:rsidP="00507597">
      <w:pPr>
        <w:pStyle w:val="ListParagraph"/>
        <w:numPr>
          <w:ilvl w:val="0"/>
          <w:numId w:val="6"/>
        </w:numPr>
      </w:pPr>
      <w:r>
        <w:t>Sub-threshold AN</w:t>
      </w:r>
    </w:p>
    <w:p w:rsidR="00426F75" w:rsidRDefault="00426F75" w:rsidP="00426F75">
      <w:pPr>
        <w:pStyle w:val="ListParagraph"/>
        <w:numPr>
          <w:ilvl w:val="1"/>
          <w:numId w:val="6"/>
        </w:numPr>
      </w:pPr>
      <w:r>
        <w:t>Almost but not quite AN</w:t>
      </w:r>
    </w:p>
    <w:p w:rsidR="00507597" w:rsidRDefault="00507597" w:rsidP="00507597">
      <w:pPr>
        <w:pStyle w:val="ListParagraph"/>
        <w:numPr>
          <w:ilvl w:val="0"/>
          <w:numId w:val="6"/>
        </w:numPr>
      </w:pPr>
      <w:r>
        <w:t>Sub-threshold BN</w:t>
      </w:r>
    </w:p>
    <w:p w:rsidR="00426F75" w:rsidRDefault="00426F75" w:rsidP="00426F75">
      <w:pPr>
        <w:pStyle w:val="ListParagraph"/>
        <w:numPr>
          <w:ilvl w:val="1"/>
          <w:numId w:val="6"/>
        </w:numPr>
      </w:pPr>
      <w:r>
        <w:t>Almost but not quite BN</w:t>
      </w:r>
    </w:p>
    <w:p w:rsidR="00507597" w:rsidRPr="00392D4F" w:rsidRDefault="00507597" w:rsidP="00507597">
      <w:pPr>
        <w:pStyle w:val="ListParagraph"/>
        <w:numPr>
          <w:ilvl w:val="0"/>
          <w:numId w:val="6"/>
        </w:numPr>
      </w:pPr>
      <w:r>
        <w:t>Compensatory behavior in normal body weight individual after eating small amounts of food—</w:t>
      </w:r>
      <w:r w:rsidRPr="00507597">
        <w:rPr>
          <w:i/>
        </w:rPr>
        <w:t>Purging Disorder</w:t>
      </w:r>
    </w:p>
    <w:p w:rsidR="00392D4F" w:rsidRPr="00507597" w:rsidRDefault="00392D4F" w:rsidP="00392D4F">
      <w:pPr>
        <w:pStyle w:val="ListParagraph"/>
        <w:numPr>
          <w:ilvl w:val="1"/>
          <w:numId w:val="6"/>
        </w:numPr>
      </w:pPr>
      <w:r>
        <w:t>An average weight person is inducing in self-induced vomiting after  eating an average amount of food</w:t>
      </w:r>
    </w:p>
    <w:p w:rsidR="00507597" w:rsidRDefault="00507597" w:rsidP="00507597">
      <w:pPr>
        <w:pStyle w:val="ListParagraph"/>
        <w:numPr>
          <w:ilvl w:val="0"/>
          <w:numId w:val="6"/>
        </w:numPr>
      </w:pPr>
      <w:r>
        <w:t>Sub-threshold BED</w:t>
      </w:r>
    </w:p>
    <w:p w:rsidR="00507597" w:rsidRDefault="00507597" w:rsidP="00507597">
      <w:pPr>
        <w:pStyle w:val="ListParagraph"/>
        <w:numPr>
          <w:ilvl w:val="0"/>
          <w:numId w:val="6"/>
        </w:numPr>
      </w:pPr>
      <w:r>
        <w:t>Night eating syndrome</w:t>
      </w:r>
    </w:p>
    <w:p w:rsidR="001F60CC" w:rsidRDefault="001F60CC" w:rsidP="001F60CC">
      <w:pPr>
        <w:pStyle w:val="ListParagraph"/>
        <w:numPr>
          <w:ilvl w:val="1"/>
          <w:numId w:val="6"/>
        </w:numPr>
      </w:pPr>
      <w:r>
        <w:t>Goes to bed fine, wakes up to abnormal eating symptoms in the middle of the night</w:t>
      </w:r>
    </w:p>
    <w:p w:rsidR="00507597" w:rsidRDefault="00507597" w:rsidP="00507597">
      <w:r>
        <w:lastRenderedPageBreak/>
        <w:t>Fluidity to Diagnoses:</w:t>
      </w:r>
    </w:p>
    <w:p w:rsidR="00507597" w:rsidRDefault="00507597" w:rsidP="00507597">
      <w:pPr>
        <w:pStyle w:val="ListParagraph"/>
        <w:numPr>
          <w:ilvl w:val="0"/>
          <w:numId w:val="7"/>
        </w:numPr>
      </w:pPr>
      <w:r>
        <w:t xml:space="preserve">Anorexia </w:t>
      </w:r>
      <w:r>
        <w:sym w:font="Wingdings" w:char="F0E0"/>
      </w:r>
      <w:r>
        <w:t xml:space="preserve"> bulimia nervosa </w:t>
      </w:r>
      <w:r>
        <w:sym w:font="Wingdings" w:char="F0E0"/>
      </w:r>
      <w:r>
        <w:t xml:space="preserve">ED Not Otherwise Specified </w:t>
      </w:r>
      <w:r>
        <w:sym w:font="Wingdings" w:char="F0E0"/>
      </w:r>
      <w:r>
        <w:t xml:space="preserve"> repeat</w:t>
      </w:r>
    </w:p>
    <w:p w:rsidR="00541C92" w:rsidRDefault="00541C92" w:rsidP="00541C92">
      <w:pPr>
        <w:pStyle w:val="ListParagraph"/>
        <w:numPr>
          <w:ilvl w:val="1"/>
          <w:numId w:val="7"/>
        </w:numPr>
      </w:pPr>
      <w:r>
        <w:t>People tend to move around in the diagnoses</w:t>
      </w:r>
    </w:p>
    <w:p w:rsidR="00620987" w:rsidRDefault="00620987" w:rsidP="00620987">
      <w:r>
        <w:t>Why do they matter?</w:t>
      </w:r>
    </w:p>
    <w:p w:rsidR="00620987" w:rsidRDefault="00620987" w:rsidP="00620987">
      <w:pPr>
        <w:pStyle w:val="ListParagraph"/>
        <w:numPr>
          <w:ilvl w:val="0"/>
          <w:numId w:val="7"/>
        </w:numPr>
      </w:pPr>
      <w:r>
        <w:t>Different medical complications</w:t>
      </w:r>
    </w:p>
    <w:p w:rsidR="00620987" w:rsidRDefault="00620987" w:rsidP="00620987">
      <w:pPr>
        <w:pStyle w:val="ListParagraph"/>
        <w:numPr>
          <w:ilvl w:val="0"/>
          <w:numId w:val="7"/>
        </w:numPr>
      </w:pPr>
      <w:r>
        <w:t>Suicidality</w:t>
      </w:r>
    </w:p>
    <w:p w:rsidR="00620987" w:rsidRDefault="00620987" w:rsidP="00620987">
      <w:pPr>
        <w:pStyle w:val="ListParagraph"/>
        <w:numPr>
          <w:ilvl w:val="1"/>
          <w:numId w:val="7"/>
        </w:numPr>
      </w:pPr>
      <w:r>
        <w:t>AN higher rate of completed suicide</w:t>
      </w:r>
    </w:p>
    <w:p w:rsidR="00620987" w:rsidRDefault="00620987" w:rsidP="00620987">
      <w:pPr>
        <w:pStyle w:val="ListParagraph"/>
        <w:numPr>
          <w:ilvl w:val="1"/>
          <w:numId w:val="7"/>
        </w:numPr>
      </w:pPr>
      <w:r>
        <w:t>BN higher rate of self-injurious behavior</w:t>
      </w:r>
    </w:p>
    <w:p w:rsidR="00620987" w:rsidRDefault="00620987" w:rsidP="00620987">
      <w:pPr>
        <w:pStyle w:val="ListParagraph"/>
        <w:numPr>
          <w:ilvl w:val="0"/>
          <w:numId w:val="7"/>
        </w:numPr>
      </w:pPr>
      <w:r>
        <w:t>Empirically supported treatments different for different disorders:</w:t>
      </w:r>
    </w:p>
    <w:p w:rsidR="00620987" w:rsidRDefault="00620987" w:rsidP="00620987">
      <w:pPr>
        <w:pStyle w:val="ListParagraph"/>
        <w:numPr>
          <w:ilvl w:val="1"/>
          <w:numId w:val="7"/>
        </w:numPr>
      </w:pPr>
      <w:r>
        <w:t>AN – Family Based Treatment (adolescents)</w:t>
      </w:r>
    </w:p>
    <w:p w:rsidR="00620987" w:rsidRDefault="00620987" w:rsidP="00620987">
      <w:pPr>
        <w:pStyle w:val="ListParagraph"/>
        <w:numPr>
          <w:ilvl w:val="1"/>
          <w:numId w:val="7"/>
        </w:numPr>
      </w:pPr>
      <w:r>
        <w:t>BN – CBT</w:t>
      </w:r>
    </w:p>
    <w:p w:rsidR="00620987" w:rsidRDefault="00620987" w:rsidP="00620987">
      <w:pPr>
        <w:pStyle w:val="ListParagraph"/>
        <w:numPr>
          <w:ilvl w:val="1"/>
          <w:numId w:val="7"/>
        </w:numPr>
      </w:pPr>
      <w:r>
        <w:t xml:space="preserve">EDNOS </w:t>
      </w:r>
      <w:r w:rsidR="006F3D93">
        <w:t>–</w:t>
      </w:r>
      <w:r>
        <w:t xml:space="preserve"> understudies</w:t>
      </w:r>
    </w:p>
    <w:p w:rsidR="006F3D93" w:rsidRDefault="006F3D93" w:rsidP="006F3D93">
      <w:r>
        <w:t>ED in males</w:t>
      </w:r>
    </w:p>
    <w:p w:rsidR="00426F75" w:rsidRDefault="00426F75" w:rsidP="00426F75">
      <w:pPr>
        <w:pStyle w:val="ListParagraph"/>
        <w:numPr>
          <w:ilvl w:val="0"/>
          <w:numId w:val="9"/>
        </w:numPr>
      </w:pPr>
      <w:r>
        <w:t>ED symptom presentation very similar to females</w:t>
      </w:r>
    </w:p>
    <w:p w:rsidR="00426F75" w:rsidRDefault="00426F75" w:rsidP="00426F75">
      <w:pPr>
        <w:pStyle w:val="ListParagraph"/>
        <w:numPr>
          <w:ilvl w:val="0"/>
          <w:numId w:val="9"/>
        </w:numPr>
      </w:pPr>
      <w:r>
        <w:t>More psychiatric comorbidity and impairments in social functioning among males with ED</w:t>
      </w:r>
    </w:p>
    <w:p w:rsidR="00352E45" w:rsidRDefault="00352E45" w:rsidP="00352E45">
      <w:pPr>
        <w:pStyle w:val="ListParagraph"/>
        <w:numPr>
          <w:ilvl w:val="1"/>
          <w:numId w:val="9"/>
        </w:numPr>
      </w:pPr>
      <w:r>
        <w:t>Do to social/cultural expectations, possibly</w:t>
      </w:r>
    </w:p>
    <w:p w:rsidR="00426F75" w:rsidRDefault="00426F75" w:rsidP="00426F75">
      <w:pPr>
        <w:pStyle w:val="ListParagraph"/>
        <w:numPr>
          <w:ilvl w:val="0"/>
          <w:numId w:val="9"/>
        </w:numPr>
      </w:pPr>
      <w:r>
        <w:t>Premature to conclude an association between homosexuality and EDs in males</w:t>
      </w:r>
    </w:p>
    <w:p w:rsidR="00B7692A" w:rsidRDefault="00B7692A" w:rsidP="00B7692A">
      <w:r>
        <w:t xml:space="preserve">Fighting Stigma with Science: Cynthia </w:t>
      </w:r>
      <w:proofErr w:type="spellStart"/>
      <w:r>
        <w:t>Bulik</w:t>
      </w:r>
      <w:proofErr w:type="spellEnd"/>
      <w:r>
        <w:t>, PhD – Video</w:t>
      </w:r>
    </w:p>
    <w:p w:rsidR="00B7692A" w:rsidRDefault="00AB0AFD" w:rsidP="00B7692A">
      <w:r>
        <w:t>Etiology</w:t>
      </w:r>
    </w:p>
    <w:p w:rsidR="00AB0AFD" w:rsidRDefault="00AB0AFD" w:rsidP="00AB0AFD">
      <w:pPr>
        <w:pStyle w:val="ListParagraph"/>
        <w:numPr>
          <w:ilvl w:val="0"/>
          <w:numId w:val="10"/>
        </w:numPr>
      </w:pPr>
      <w:r>
        <w:t>No single factor causes eating disorders</w:t>
      </w:r>
    </w:p>
    <w:p w:rsidR="00AB0AFD" w:rsidRDefault="00AB0AFD" w:rsidP="00AB0AFD">
      <w:r>
        <w:t>Socio-cultural Theories</w:t>
      </w:r>
    </w:p>
    <w:p w:rsidR="00AB0AFD" w:rsidRDefault="00AB0AFD" w:rsidP="00AB0AFD">
      <w:pPr>
        <w:pStyle w:val="ListParagraph"/>
        <w:numPr>
          <w:ilvl w:val="0"/>
          <w:numId w:val="10"/>
        </w:numPr>
      </w:pPr>
      <w:r>
        <w:t>ED are a result of pressure on women in western society to achieve an ultra-slim body</w:t>
      </w:r>
    </w:p>
    <w:p w:rsidR="00D010E9" w:rsidRDefault="00D010E9" w:rsidP="00D010E9">
      <w:r>
        <w:t>Etiology</w:t>
      </w:r>
    </w:p>
    <w:p w:rsidR="00D010E9" w:rsidRDefault="00D010E9" w:rsidP="00D010E9">
      <w:pPr>
        <w:pStyle w:val="ListParagraph"/>
        <w:numPr>
          <w:ilvl w:val="0"/>
          <w:numId w:val="10"/>
        </w:numPr>
      </w:pPr>
      <w:r>
        <w:t>Personality/individual factors</w:t>
      </w:r>
    </w:p>
    <w:p w:rsidR="00D010E9" w:rsidRDefault="00D010E9" w:rsidP="00D010E9">
      <w:pPr>
        <w:pStyle w:val="ListParagraph"/>
        <w:numPr>
          <w:ilvl w:val="1"/>
          <w:numId w:val="10"/>
        </w:numPr>
      </w:pPr>
      <w:r>
        <w:t>Perfectionism, obsessiveness, low self-esteem, depression</w:t>
      </w:r>
    </w:p>
    <w:p w:rsidR="00D010E9" w:rsidRDefault="00D010E9" w:rsidP="00D010E9">
      <w:pPr>
        <w:pStyle w:val="ListParagraph"/>
        <w:numPr>
          <w:ilvl w:val="0"/>
          <w:numId w:val="10"/>
        </w:numPr>
      </w:pPr>
      <w:r>
        <w:t>Family factors</w:t>
      </w:r>
    </w:p>
    <w:p w:rsidR="00D010E9" w:rsidRDefault="00D010E9" w:rsidP="00D010E9">
      <w:pPr>
        <w:pStyle w:val="ListParagraph"/>
        <w:numPr>
          <w:ilvl w:val="1"/>
          <w:numId w:val="10"/>
        </w:numPr>
      </w:pPr>
      <w:r>
        <w:t>Parental modeling &amp; criticism</w:t>
      </w:r>
    </w:p>
    <w:p w:rsidR="00D010E9" w:rsidRDefault="00D010E9" w:rsidP="00D010E9">
      <w:pPr>
        <w:pStyle w:val="ListParagraph"/>
        <w:numPr>
          <w:ilvl w:val="1"/>
          <w:numId w:val="10"/>
        </w:numPr>
      </w:pPr>
      <w:r>
        <w:t>Genetics (50%)</w:t>
      </w:r>
    </w:p>
    <w:p w:rsidR="00D010E9" w:rsidRDefault="00D010E9" w:rsidP="00D010E9">
      <w:pPr>
        <w:pStyle w:val="ListParagraph"/>
        <w:numPr>
          <w:ilvl w:val="0"/>
          <w:numId w:val="10"/>
        </w:numPr>
      </w:pPr>
      <w:r>
        <w:t>Adverse events</w:t>
      </w:r>
    </w:p>
    <w:p w:rsidR="00D010E9" w:rsidRDefault="00D010E9" w:rsidP="00D010E9">
      <w:pPr>
        <w:pStyle w:val="ListParagraph"/>
        <w:numPr>
          <w:ilvl w:val="1"/>
          <w:numId w:val="10"/>
        </w:numPr>
      </w:pPr>
      <w:r>
        <w:t>Childhood sexual-abuse</w:t>
      </w:r>
    </w:p>
    <w:p w:rsidR="00D010E9" w:rsidRDefault="00D010E9" w:rsidP="00D010E9">
      <w:pPr>
        <w:pStyle w:val="ListParagraph"/>
        <w:numPr>
          <w:ilvl w:val="0"/>
          <w:numId w:val="10"/>
        </w:numPr>
      </w:pPr>
      <w:r>
        <w:t>Maturational issues</w:t>
      </w:r>
    </w:p>
    <w:p w:rsidR="00D010E9" w:rsidRDefault="00D010E9" w:rsidP="00D010E9">
      <w:pPr>
        <w:pStyle w:val="ListParagraph"/>
        <w:numPr>
          <w:ilvl w:val="1"/>
          <w:numId w:val="10"/>
        </w:numPr>
      </w:pPr>
      <w:r>
        <w:t>Puberty: women move away from thin ideal female figure</w:t>
      </w:r>
    </w:p>
    <w:p w:rsidR="00D010E9" w:rsidRDefault="00D010E9" w:rsidP="00D010E9">
      <w:pPr>
        <w:pStyle w:val="ListParagraph"/>
        <w:numPr>
          <w:ilvl w:val="1"/>
          <w:numId w:val="10"/>
        </w:numPr>
      </w:pPr>
      <w:r>
        <w:t>Dating</w:t>
      </w:r>
    </w:p>
    <w:p w:rsidR="00D010E9" w:rsidRDefault="00D010E9" w:rsidP="00D010E9">
      <w:pPr>
        <w:pStyle w:val="ListParagraph"/>
        <w:numPr>
          <w:ilvl w:val="0"/>
          <w:numId w:val="10"/>
        </w:numPr>
      </w:pPr>
      <w:r>
        <w:t>Peer environment</w:t>
      </w:r>
    </w:p>
    <w:p w:rsidR="00D010E9" w:rsidRDefault="00D010E9" w:rsidP="00D010E9">
      <w:pPr>
        <w:pStyle w:val="ListParagraph"/>
        <w:numPr>
          <w:ilvl w:val="1"/>
          <w:numId w:val="10"/>
        </w:numPr>
      </w:pPr>
      <w:r>
        <w:t>Peer groups characterized by high levels of disordered eating</w:t>
      </w:r>
    </w:p>
    <w:p w:rsidR="00D010E9" w:rsidRDefault="004D519B" w:rsidP="004D519B">
      <w:r>
        <w:t>Treatment of ED</w:t>
      </w:r>
    </w:p>
    <w:p w:rsidR="004D519B" w:rsidRDefault="004D519B" w:rsidP="004D519B">
      <w:r>
        <w:lastRenderedPageBreak/>
        <w:t>Treatment</w:t>
      </w:r>
    </w:p>
    <w:p w:rsidR="004D519B" w:rsidRDefault="009E263F" w:rsidP="004D519B">
      <w:pPr>
        <w:pStyle w:val="ListParagraph"/>
        <w:numPr>
          <w:ilvl w:val="0"/>
          <w:numId w:val="11"/>
        </w:numPr>
      </w:pPr>
      <w:r>
        <w:t>CBT supported for use with adults (and to a much lesser extent adolescents) with BN</w:t>
      </w:r>
    </w:p>
    <w:p w:rsidR="009E263F" w:rsidRDefault="009E263F" w:rsidP="004D519B">
      <w:pPr>
        <w:pStyle w:val="ListParagraph"/>
        <w:numPr>
          <w:ilvl w:val="0"/>
          <w:numId w:val="11"/>
        </w:numPr>
      </w:pPr>
      <w:r>
        <w:t>Inpatient treatment</w:t>
      </w:r>
    </w:p>
    <w:p w:rsidR="009E263F" w:rsidRDefault="009E263F" w:rsidP="009E263F">
      <w:pPr>
        <w:pStyle w:val="ListParagraph"/>
        <w:numPr>
          <w:ilvl w:val="1"/>
          <w:numId w:val="11"/>
        </w:numPr>
      </w:pPr>
      <w:r>
        <w:t>Helpful for symptom reduction but high rates of relapse</w:t>
      </w:r>
    </w:p>
    <w:p w:rsidR="009E263F" w:rsidRDefault="009E263F" w:rsidP="009E263F">
      <w:pPr>
        <w:pStyle w:val="ListParagraph"/>
        <w:numPr>
          <w:ilvl w:val="1"/>
          <w:numId w:val="11"/>
        </w:numPr>
      </w:pPr>
      <w:r>
        <w:t>Often necessary for medical stabilization</w:t>
      </w:r>
    </w:p>
    <w:p w:rsidR="009E263F" w:rsidRDefault="009E263F" w:rsidP="009E263F">
      <w:pPr>
        <w:pStyle w:val="ListParagraph"/>
        <w:numPr>
          <w:ilvl w:val="1"/>
          <w:numId w:val="11"/>
        </w:numPr>
      </w:pPr>
      <w:r>
        <w:t>Programs at BC Children’s and St. Paul’s Hospital</w:t>
      </w:r>
    </w:p>
    <w:p w:rsidR="009E263F" w:rsidRDefault="00A43587" w:rsidP="00A43587">
      <w:r>
        <w:t>Family-Based Treatment (FBT) for Adolescents with Eating Disorder</w:t>
      </w:r>
    </w:p>
    <w:p w:rsidR="00A43587" w:rsidRDefault="00A43587" w:rsidP="00A43587">
      <w:r>
        <w:t>FBT</w:t>
      </w:r>
    </w:p>
    <w:p w:rsidR="00A43587" w:rsidRDefault="00A43587" w:rsidP="00A43587">
      <w:pPr>
        <w:pStyle w:val="ListParagraph"/>
        <w:numPr>
          <w:ilvl w:val="0"/>
          <w:numId w:val="13"/>
        </w:numPr>
      </w:pPr>
      <w:r>
        <w:t>Only treatment with empirical support for adolescents with anorexia nervosa (AN)</w:t>
      </w:r>
    </w:p>
    <w:p w:rsidR="00A43587" w:rsidRDefault="00A43587" w:rsidP="00A43587">
      <w:pPr>
        <w:pStyle w:val="ListParagraph"/>
        <w:numPr>
          <w:ilvl w:val="0"/>
          <w:numId w:val="13"/>
        </w:numPr>
      </w:pPr>
      <w:r>
        <w:t>Most supported treatment for adolescents with bulimia nervosa (BN)</w:t>
      </w:r>
    </w:p>
    <w:p w:rsidR="00A43587" w:rsidRDefault="00EB0E02" w:rsidP="00EB0E02">
      <w:r>
        <w:t>FBT – Fundamental Principles</w:t>
      </w:r>
    </w:p>
    <w:p w:rsidR="00EB0E02" w:rsidRDefault="00EB0E02" w:rsidP="00EB0E02">
      <w:pPr>
        <w:pStyle w:val="ListParagraph"/>
        <w:numPr>
          <w:ilvl w:val="0"/>
          <w:numId w:val="14"/>
        </w:numPr>
      </w:pPr>
      <w:r>
        <w:t>Parents are NOT to blame for the ED</w:t>
      </w:r>
    </w:p>
    <w:p w:rsidR="00EB0E02" w:rsidRDefault="00EB0E02" w:rsidP="00EB0E02">
      <w:pPr>
        <w:pStyle w:val="ListParagraph"/>
        <w:numPr>
          <w:ilvl w:val="0"/>
          <w:numId w:val="14"/>
        </w:numPr>
      </w:pPr>
      <w:r>
        <w:t>Of anyone, parents are in the best position to care for their child.  Parents know their child the best and love them the most</w:t>
      </w:r>
    </w:p>
    <w:p w:rsidR="00EB0E02" w:rsidRDefault="00EB0E02" w:rsidP="00EB0E02">
      <w:pPr>
        <w:pStyle w:val="ListParagraph"/>
        <w:numPr>
          <w:ilvl w:val="0"/>
          <w:numId w:val="14"/>
        </w:numPr>
      </w:pPr>
      <w:r>
        <w:t>Re-feeding mimics an inpatient ED unit</w:t>
      </w:r>
    </w:p>
    <w:p w:rsidR="00EB0E02" w:rsidRDefault="00EB0E02" w:rsidP="00EB0E02">
      <w:pPr>
        <w:pStyle w:val="ListParagraph"/>
        <w:numPr>
          <w:ilvl w:val="1"/>
          <w:numId w:val="14"/>
        </w:numPr>
      </w:pPr>
      <w:r>
        <w:t>Inpatient t</w:t>
      </w:r>
      <w:r w:rsidR="00AC09FF">
        <w:t>reatment effective for symptom remission but high rates of relapse post discharge</w:t>
      </w:r>
    </w:p>
    <w:p w:rsidR="00AC09FF" w:rsidRDefault="00AC09FF" w:rsidP="00AC09FF">
      <w:pPr>
        <w:pStyle w:val="ListParagraph"/>
        <w:numPr>
          <w:ilvl w:val="0"/>
          <w:numId w:val="14"/>
        </w:numPr>
      </w:pPr>
      <w:r>
        <w:t>ED is a disease, separate from the individual</w:t>
      </w:r>
    </w:p>
    <w:p w:rsidR="00AC09FF" w:rsidRDefault="00AC09FF" w:rsidP="00AC09FF">
      <w:pPr>
        <w:pStyle w:val="ListParagraph"/>
        <w:numPr>
          <w:ilvl w:val="0"/>
          <w:numId w:val="14"/>
        </w:numPr>
      </w:pPr>
      <w:r>
        <w:t>Therapist as coach to parents</w:t>
      </w:r>
    </w:p>
    <w:p w:rsidR="00AC09FF" w:rsidRDefault="00AC09FF" w:rsidP="00AC09FF">
      <w:r>
        <w:t>Session Structure</w:t>
      </w:r>
    </w:p>
    <w:p w:rsidR="00AC09FF" w:rsidRDefault="00AC09FF" w:rsidP="00AC09FF">
      <w:pPr>
        <w:pStyle w:val="ListParagraph"/>
        <w:numPr>
          <w:ilvl w:val="0"/>
          <w:numId w:val="15"/>
        </w:numPr>
      </w:pPr>
      <w:r>
        <w:t>Meet individually with patient:</w:t>
      </w:r>
    </w:p>
    <w:p w:rsidR="00AC09FF" w:rsidRDefault="00AC09FF" w:rsidP="00AC09FF">
      <w:pPr>
        <w:pStyle w:val="ListParagraph"/>
        <w:numPr>
          <w:ilvl w:val="1"/>
          <w:numId w:val="15"/>
        </w:numPr>
      </w:pPr>
      <w:r>
        <w:t>Take weight, assess binge/purge episodes for the week</w:t>
      </w:r>
    </w:p>
    <w:p w:rsidR="00AC09FF" w:rsidRDefault="00AC09FF" w:rsidP="00AC09FF">
      <w:pPr>
        <w:pStyle w:val="ListParagraph"/>
        <w:numPr>
          <w:ilvl w:val="1"/>
          <w:numId w:val="15"/>
        </w:numPr>
      </w:pPr>
      <w:r>
        <w:t xml:space="preserve">Discuss whether </w:t>
      </w:r>
      <w:proofErr w:type="spellStart"/>
      <w:r>
        <w:t>patienthas</w:t>
      </w:r>
      <w:proofErr w:type="spellEnd"/>
      <w:r>
        <w:t xml:space="preserve"> ay concerns she would like to address in family session</w:t>
      </w:r>
    </w:p>
    <w:p w:rsidR="00AC09FF" w:rsidRDefault="00AC09FF" w:rsidP="00AC09FF">
      <w:pPr>
        <w:pStyle w:val="ListParagraph"/>
        <w:numPr>
          <w:ilvl w:val="1"/>
          <w:numId w:val="15"/>
        </w:numPr>
      </w:pPr>
      <w:r>
        <w:t>Purpose: build alliance, provide support to patient</w:t>
      </w:r>
    </w:p>
    <w:p w:rsidR="00AC09FF" w:rsidRDefault="00AC09FF" w:rsidP="00AC09FF">
      <w:pPr>
        <w:pStyle w:val="ListParagraph"/>
        <w:numPr>
          <w:ilvl w:val="0"/>
          <w:numId w:val="15"/>
        </w:numPr>
      </w:pPr>
      <w:r>
        <w:t>Family Session</w:t>
      </w:r>
    </w:p>
    <w:p w:rsidR="00AC09FF" w:rsidRDefault="00AC09FF" w:rsidP="00AC09FF">
      <w:pPr>
        <w:pStyle w:val="ListParagraph"/>
        <w:numPr>
          <w:ilvl w:val="1"/>
          <w:numId w:val="15"/>
        </w:numPr>
      </w:pPr>
      <w:r>
        <w:t>Review weight and ED symptoms for the week (set tone for session)</w:t>
      </w:r>
    </w:p>
    <w:p w:rsidR="00AC09FF" w:rsidRDefault="00AC09FF" w:rsidP="00AC09FF">
      <w:pPr>
        <w:pStyle w:val="ListParagraph"/>
        <w:numPr>
          <w:ilvl w:val="1"/>
          <w:numId w:val="15"/>
        </w:numPr>
      </w:pPr>
      <w:r>
        <w:t>Problem solve regarding how to normalize eating in the next week</w:t>
      </w:r>
    </w:p>
    <w:p w:rsidR="00EB53DF" w:rsidRDefault="00EB53DF" w:rsidP="00EB53DF">
      <w:r>
        <w:t>Three Stages</w:t>
      </w:r>
    </w:p>
    <w:p w:rsidR="00EB53DF" w:rsidRDefault="00EB53DF" w:rsidP="00EB53DF">
      <w:pPr>
        <w:pStyle w:val="ListParagraph"/>
        <w:numPr>
          <w:ilvl w:val="0"/>
          <w:numId w:val="16"/>
        </w:numPr>
      </w:pPr>
      <w:r>
        <w:t>Progress through  all three stages in approximately 20 sessions</w:t>
      </w:r>
    </w:p>
    <w:p w:rsidR="00EB53DF" w:rsidRDefault="00EB53DF" w:rsidP="00EB53DF">
      <w:r>
        <w:t>Stage 1: Re-feeding</w:t>
      </w:r>
    </w:p>
    <w:p w:rsidR="00EB53DF" w:rsidRDefault="00EB53DF" w:rsidP="00EB53DF">
      <w:pPr>
        <w:pStyle w:val="ListParagraph"/>
        <w:numPr>
          <w:ilvl w:val="0"/>
          <w:numId w:val="16"/>
        </w:numPr>
      </w:pPr>
      <w:r>
        <w:t>The longest stage</w:t>
      </w:r>
    </w:p>
    <w:p w:rsidR="00EB53DF" w:rsidRDefault="00EB53DF" w:rsidP="00EB53DF">
      <w:pPr>
        <w:pStyle w:val="ListParagraph"/>
        <w:numPr>
          <w:ilvl w:val="0"/>
          <w:numId w:val="16"/>
        </w:numPr>
      </w:pPr>
      <w:r>
        <w:t>Parents in charge of re-feeding or normalizing  patterns of eating</w:t>
      </w:r>
    </w:p>
    <w:p w:rsidR="00EB53DF" w:rsidRDefault="00EB53DF" w:rsidP="00EB53DF">
      <w:pPr>
        <w:pStyle w:val="ListParagraph"/>
        <w:numPr>
          <w:ilvl w:val="1"/>
          <w:numId w:val="16"/>
        </w:numPr>
      </w:pPr>
      <w:r>
        <w:t>Treatment involves coaching parents on how to do this</w:t>
      </w:r>
    </w:p>
    <w:p w:rsidR="00EB53DF" w:rsidRDefault="00EB53DF" w:rsidP="00EB53DF">
      <w:pPr>
        <w:pStyle w:val="ListParagraph"/>
        <w:numPr>
          <w:ilvl w:val="2"/>
          <w:numId w:val="16"/>
        </w:numPr>
      </w:pPr>
      <w:r>
        <w:t>If your daughter had cancer would you allow her to not adhere to treatment?</w:t>
      </w:r>
    </w:p>
    <w:p w:rsidR="00EB53DF" w:rsidRDefault="00EB53DF" w:rsidP="00EB53DF">
      <w:r>
        <w:t>Stage 2</w:t>
      </w:r>
    </w:p>
    <w:p w:rsidR="00EB53DF" w:rsidRDefault="00EB53DF" w:rsidP="00EB53DF">
      <w:pPr>
        <w:pStyle w:val="ListParagraph"/>
        <w:numPr>
          <w:ilvl w:val="0"/>
          <w:numId w:val="17"/>
        </w:numPr>
      </w:pPr>
      <w:r>
        <w:t>Gradually control over eating is returned to the adolescent – with careful monitoring</w:t>
      </w:r>
    </w:p>
    <w:p w:rsidR="00EB53DF" w:rsidRDefault="00EB53DF" w:rsidP="00EB53DF">
      <w:r>
        <w:lastRenderedPageBreak/>
        <w:t>Stage 3</w:t>
      </w:r>
    </w:p>
    <w:p w:rsidR="00BB1CA8" w:rsidRDefault="00BB1CA8" w:rsidP="00BB1CA8">
      <w:pPr>
        <w:pStyle w:val="ListParagraph"/>
        <w:numPr>
          <w:ilvl w:val="0"/>
          <w:numId w:val="17"/>
        </w:numPr>
      </w:pPr>
      <w:r>
        <w:t xml:space="preserve">Usually brief, only 2, 3, 4 </w:t>
      </w:r>
      <w:proofErr w:type="spellStart"/>
      <w:r>
        <w:t>sessionss</w:t>
      </w:r>
      <w:proofErr w:type="spellEnd"/>
    </w:p>
    <w:p w:rsidR="00EB53DF" w:rsidRDefault="00EB53DF" w:rsidP="00EB53DF">
      <w:pPr>
        <w:pStyle w:val="ListParagraph"/>
        <w:numPr>
          <w:ilvl w:val="0"/>
          <w:numId w:val="17"/>
        </w:numPr>
      </w:pPr>
      <w:r>
        <w:t>Issues related to healthy adolescent development, model problem solving, and termination</w:t>
      </w:r>
    </w:p>
    <w:p w:rsidR="00EB53DF" w:rsidRDefault="00EB53DF" w:rsidP="00EB53DF">
      <w:pPr>
        <w:pStyle w:val="ListParagraph"/>
        <w:numPr>
          <w:ilvl w:val="1"/>
          <w:numId w:val="17"/>
        </w:numPr>
      </w:pPr>
      <w:r>
        <w:t>Adolescent autonomy</w:t>
      </w:r>
    </w:p>
    <w:p w:rsidR="00EB53DF" w:rsidRDefault="00EB53DF" w:rsidP="00EB53DF">
      <w:pPr>
        <w:pStyle w:val="ListParagraph"/>
        <w:numPr>
          <w:ilvl w:val="1"/>
          <w:numId w:val="17"/>
        </w:numPr>
      </w:pPr>
      <w:r>
        <w:t>Appropriate family boundaries</w:t>
      </w:r>
    </w:p>
    <w:p w:rsidR="00EB53DF" w:rsidRDefault="00EB53DF" w:rsidP="00EB53DF">
      <w:pPr>
        <w:pStyle w:val="ListParagraph"/>
        <w:numPr>
          <w:ilvl w:val="1"/>
          <w:numId w:val="17"/>
        </w:numPr>
      </w:pPr>
      <w:r>
        <w:t>Parent’s prepare for adolescents leaving home</w:t>
      </w:r>
    </w:p>
    <w:p w:rsidR="00EB53DF" w:rsidRDefault="001A0E97" w:rsidP="001A0E97">
      <w:r>
        <w:t>The Family Meal (second session)</w:t>
      </w:r>
    </w:p>
    <w:p w:rsidR="006F3D93" w:rsidRDefault="00BB1CA8" w:rsidP="00BB1CA8">
      <w:pPr>
        <w:pStyle w:val="ListParagraph"/>
        <w:numPr>
          <w:ilvl w:val="0"/>
          <w:numId w:val="18"/>
        </w:numPr>
      </w:pPr>
      <w:r>
        <w:t>Parents instructed to bring a meal that will help to re-nourish their starved daughter</w:t>
      </w:r>
    </w:p>
    <w:p w:rsidR="00BB1CA8" w:rsidRDefault="00BB1CA8" w:rsidP="00BB1CA8">
      <w:pPr>
        <w:pStyle w:val="ListParagraph"/>
        <w:numPr>
          <w:ilvl w:val="0"/>
          <w:numId w:val="18"/>
        </w:numPr>
      </w:pPr>
      <w:r>
        <w:t>Goal: Support the parents in having their daughter begin to eat more than they wish to</w:t>
      </w:r>
    </w:p>
    <w:p w:rsidR="00BB1CA8" w:rsidRDefault="00BB1CA8" w:rsidP="00BB1CA8">
      <w:r>
        <w:t>The Family Meal</w:t>
      </w:r>
    </w:p>
    <w:p w:rsidR="00BB1CA8" w:rsidRDefault="00BB1CA8" w:rsidP="00BB1CA8">
      <w:pPr>
        <w:pStyle w:val="ListParagraph"/>
        <w:numPr>
          <w:ilvl w:val="0"/>
          <w:numId w:val="18"/>
        </w:numPr>
      </w:pPr>
      <w:r>
        <w:t xml:space="preserve">Intervention begins when patient decides they are done. Therapist </w:t>
      </w:r>
      <w:proofErr w:type="gramStart"/>
      <w:r>
        <w:t>coaches</w:t>
      </w:r>
      <w:proofErr w:type="gramEnd"/>
      <w:r>
        <w:t xml:space="preserve"> parents in having her eat more than she wishes.</w:t>
      </w:r>
    </w:p>
    <w:p w:rsidR="00BB1CA8" w:rsidRDefault="00BB1CA8" w:rsidP="00BB1CA8">
      <w:pPr>
        <w:pStyle w:val="ListParagraph"/>
        <w:numPr>
          <w:ilvl w:val="1"/>
          <w:numId w:val="18"/>
        </w:numPr>
      </w:pPr>
      <w:r>
        <w:t>Parent decide how much she should eat and take action</w:t>
      </w:r>
    </w:p>
    <w:p w:rsidR="00BB1CA8" w:rsidRDefault="00BB1CA8" w:rsidP="00BB1CA8">
      <w:pPr>
        <w:pStyle w:val="ListParagraph"/>
        <w:numPr>
          <w:ilvl w:val="1"/>
          <w:numId w:val="18"/>
        </w:numPr>
      </w:pPr>
      <w:r>
        <w:t>Parents must be on “the same page, word, letter”</w:t>
      </w:r>
    </w:p>
    <w:p w:rsidR="00BB1CA8" w:rsidRDefault="00BB1CA8" w:rsidP="00BB1CA8">
      <w:pPr>
        <w:pStyle w:val="ListParagraph"/>
        <w:numPr>
          <w:ilvl w:val="1"/>
          <w:numId w:val="18"/>
        </w:numPr>
      </w:pPr>
      <w:r>
        <w:t>Sit on either side of your daughter</w:t>
      </w:r>
    </w:p>
    <w:p w:rsidR="00BB1CA8" w:rsidRDefault="00BB1CA8" w:rsidP="00BB1CA8">
      <w:pPr>
        <w:pStyle w:val="ListParagraph"/>
        <w:numPr>
          <w:ilvl w:val="1"/>
          <w:numId w:val="18"/>
        </w:numPr>
      </w:pPr>
      <w:r>
        <w:t>Authoritative style: “we understand how hard this is for you, but your father and I need you to eat the rest of your sandwich”</w:t>
      </w:r>
    </w:p>
    <w:p w:rsidR="00BB1CA8" w:rsidRDefault="00BB1CA8" w:rsidP="00BB1CA8">
      <w:pPr>
        <w:pStyle w:val="ListParagraph"/>
        <w:numPr>
          <w:ilvl w:val="1"/>
          <w:numId w:val="18"/>
        </w:numPr>
      </w:pPr>
      <w:r>
        <w:t>Consistent, repetitive, warm</w:t>
      </w:r>
    </w:p>
    <w:p w:rsidR="003927B7" w:rsidRDefault="003927B7" w:rsidP="003927B7">
      <w:pPr>
        <w:pStyle w:val="ListParagraph"/>
        <w:numPr>
          <w:ilvl w:val="0"/>
          <w:numId w:val="18"/>
        </w:numPr>
      </w:pPr>
      <w:r>
        <w:t>Avoid arguing with the ED, the ED will WIN!</w:t>
      </w:r>
    </w:p>
    <w:p w:rsidR="003927B7" w:rsidRDefault="003927B7" w:rsidP="003927B7">
      <w:pPr>
        <w:pStyle w:val="ListParagraph"/>
        <w:numPr>
          <w:ilvl w:val="1"/>
          <w:numId w:val="18"/>
        </w:numPr>
      </w:pPr>
      <w:r>
        <w:t>“</w:t>
      </w:r>
      <w:r w:rsidR="00170AED">
        <w:t>I</w:t>
      </w:r>
      <w:r>
        <w:t>t is not healthy to eat the salad dressing, it is full of fat which is related to heart disease, and let’s not forget about dad’s heart attack last spring</w:t>
      </w:r>
      <w:proofErr w:type="gramStart"/>
      <w:r>
        <w:t>..”</w:t>
      </w:r>
      <w:proofErr w:type="gramEnd"/>
    </w:p>
    <w:p w:rsidR="00170AED" w:rsidRDefault="00170AED" w:rsidP="00170AED">
      <w:r>
        <w:t>But don’t adolescents hate FBT?</w:t>
      </w:r>
    </w:p>
    <w:p w:rsidR="00170AED" w:rsidRDefault="00170AED" w:rsidP="00170AED">
      <w:r>
        <w:t>Therapeutic Alliance</w:t>
      </w:r>
    </w:p>
    <w:p w:rsidR="00170AED" w:rsidRDefault="00170AED" w:rsidP="00170AED">
      <w:r>
        <w:t>(See chart)</w:t>
      </w:r>
    </w:p>
    <w:p w:rsidR="00170AED" w:rsidRDefault="00170AED" w:rsidP="00170AED">
      <w:r>
        <w:t>Does FBT Work?</w:t>
      </w:r>
    </w:p>
    <w:p w:rsidR="00170AED" w:rsidRDefault="00170AED" w:rsidP="00170AED">
      <w:r>
        <w:t>Treatment response in AN?</w:t>
      </w:r>
    </w:p>
    <w:p w:rsidR="00170AED" w:rsidRDefault="00170AED" w:rsidP="00170AED">
      <w:r>
        <w:t>(See charts)</w:t>
      </w:r>
    </w:p>
    <w:p w:rsidR="00A61C9C" w:rsidRDefault="00A61C9C" w:rsidP="00170AED">
      <w:r>
        <w:t xml:space="preserve">FBT and AN with Dr. Angela </w:t>
      </w:r>
      <w:proofErr w:type="spellStart"/>
      <w:r>
        <w:t>Celio</w:t>
      </w:r>
      <w:proofErr w:type="spellEnd"/>
      <w:r>
        <w:t xml:space="preserve"> Doyle – video</w:t>
      </w:r>
    </w:p>
    <w:p w:rsidR="00A61C9C" w:rsidRDefault="00A61C9C" w:rsidP="00170AED">
      <w:r>
        <w:t>Why do you think FBT works for adolescents?</w:t>
      </w:r>
    </w:p>
    <w:p w:rsidR="00A61C9C" w:rsidRDefault="00A61C9C" w:rsidP="00170AED">
      <w:r>
        <w:t xml:space="preserve">Treatment completion in </w:t>
      </w:r>
      <w:proofErr w:type="gramStart"/>
      <w:r>
        <w:t>AN</w:t>
      </w:r>
      <w:proofErr w:type="gramEnd"/>
      <w:r>
        <w:t xml:space="preserve"> studies</w:t>
      </w:r>
    </w:p>
    <w:p w:rsidR="00A61C9C" w:rsidRDefault="00A61C9C" w:rsidP="00170AED">
      <w:r>
        <w:t>Chronicity – Duration of illness</w:t>
      </w:r>
    </w:p>
    <w:p w:rsidR="00A61C9C" w:rsidRDefault="00A61C9C" w:rsidP="00A61C9C">
      <w:pPr>
        <w:pStyle w:val="ListParagraph"/>
        <w:numPr>
          <w:ilvl w:val="0"/>
          <w:numId w:val="19"/>
        </w:numPr>
      </w:pPr>
      <w:r>
        <w:t>How long have you had ED</w:t>
      </w:r>
    </w:p>
    <w:p w:rsidR="00A61C9C" w:rsidRDefault="00A61C9C" w:rsidP="00A61C9C">
      <w:pPr>
        <w:pStyle w:val="ListParagraph"/>
        <w:numPr>
          <w:ilvl w:val="0"/>
          <w:numId w:val="19"/>
        </w:numPr>
      </w:pPr>
      <w:r>
        <w:t>A shorter duration of illness seems to be related to a better outcome.</w:t>
      </w:r>
    </w:p>
    <w:p w:rsidR="000D6C2E" w:rsidRDefault="000D6C2E" w:rsidP="000D6C2E">
      <w:r>
        <w:t>Where next?</w:t>
      </w:r>
    </w:p>
    <w:p w:rsidR="000D6C2E" w:rsidRDefault="000D6C2E" w:rsidP="000D6C2E">
      <w:pPr>
        <w:pStyle w:val="ListParagraph"/>
        <w:numPr>
          <w:ilvl w:val="0"/>
          <w:numId w:val="20"/>
        </w:numPr>
      </w:pPr>
      <w:r>
        <w:lastRenderedPageBreak/>
        <w:t>Preliminary case series supporting FBT for young adults (up to age 25 years) living at home</w:t>
      </w:r>
    </w:p>
    <w:p w:rsidR="000D6C2E" w:rsidRDefault="000D6C2E" w:rsidP="000D6C2E">
      <w:pPr>
        <w:pStyle w:val="ListParagraph"/>
        <w:numPr>
          <w:ilvl w:val="0"/>
          <w:numId w:val="20"/>
        </w:numPr>
      </w:pPr>
      <w:r>
        <w:t>Further research comparing FBT and CBT particularly for bulimic symptom presentations</w:t>
      </w:r>
    </w:p>
    <w:p w:rsidR="000D6C2E" w:rsidRDefault="000D6C2E" w:rsidP="000D6C2E">
      <w:pPr>
        <w:pStyle w:val="ListParagraph"/>
        <w:numPr>
          <w:ilvl w:val="0"/>
          <w:numId w:val="20"/>
        </w:numPr>
      </w:pPr>
      <w:r>
        <w:t>Effectiveness research – how does this treatment work in the community</w:t>
      </w:r>
      <w:r w:rsidR="007F332F">
        <w:t>?</w:t>
      </w:r>
      <w:bookmarkStart w:id="0" w:name="_GoBack"/>
      <w:bookmarkEnd w:id="0"/>
    </w:p>
    <w:p w:rsidR="00A61C9C" w:rsidRDefault="00A61C9C" w:rsidP="00170AED"/>
    <w:p w:rsidR="00170AED" w:rsidRDefault="00170AED" w:rsidP="00170AED"/>
    <w:sectPr w:rsidR="00170AE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0C88"/>
    <w:multiLevelType w:val="hybridMultilevel"/>
    <w:tmpl w:val="9B80F9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9B4261"/>
    <w:multiLevelType w:val="hybridMultilevel"/>
    <w:tmpl w:val="745EC0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E5302E"/>
    <w:multiLevelType w:val="hybridMultilevel"/>
    <w:tmpl w:val="24E001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2D76E6"/>
    <w:multiLevelType w:val="hybridMultilevel"/>
    <w:tmpl w:val="6A8A9C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61472"/>
    <w:multiLevelType w:val="hybridMultilevel"/>
    <w:tmpl w:val="022A62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DC1F6A"/>
    <w:multiLevelType w:val="hybridMultilevel"/>
    <w:tmpl w:val="0FF462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5E3287"/>
    <w:multiLevelType w:val="hybridMultilevel"/>
    <w:tmpl w:val="671AB6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177A57"/>
    <w:multiLevelType w:val="hybridMultilevel"/>
    <w:tmpl w:val="760AF5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BF7063"/>
    <w:multiLevelType w:val="hybridMultilevel"/>
    <w:tmpl w:val="A64071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770C26"/>
    <w:multiLevelType w:val="hybridMultilevel"/>
    <w:tmpl w:val="0B3E9A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F130A1"/>
    <w:multiLevelType w:val="hybridMultilevel"/>
    <w:tmpl w:val="928441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0330BE"/>
    <w:multiLevelType w:val="hybridMultilevel"/>
    <w:tmpl w:val="700630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897C37"/>
    <w:multiLevelType w:val="hybridMultilevel"/>
    <w:tmpl w:val="404AC8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BE754D"/>
    <w:multiLevelType w:val="hybridMultilevel"/>
    <w:tmpl w:val="5F8C1D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A13C6E"/>
    <w:multiLevelType w:val="hybridMultilevel"/>
    <w:tmpl w:val="11D0DC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1A3C5A"/>
    <w:multiLevelType w:val="hybridMultilevel"/>
    <w:tmpl w:val="F692CB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815052"/>
    <w:multiLevelType w:val="hybridMultilevel"/>
    <w:tmpl w:val="45F411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CE5279"/>
    <w:multiLevelType w:val="hybridMultilevel"/>
    <w:tmpl w:val="6430EB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D33395"/>
    <w:multiLevelType w:val="hybridMultilevel"/>
    <w:tmpl w:val="265CF0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9F3948"/>
    <w:multiLevelType w:val="hybridMultilevel"/>
    <w:tmpl w:val="A02C39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6"/>
  </w:num>
  <w:num w:numId="3">
    <w:abstractNumId w:val="1"/>
  </w:num>
  <w:num w:numId="4">
    <w:abstractNumId w:val="15"/>
  </w:num>
  <w:num w:numId="5">
    <w:abstractNumId w:val="3"/>
  </w:num>
  <w:num w:numId="6">
    <w:abstractNumId w:val="14"/>
  </w:num>
  <w:num w:numId="7">
    <w:abstractNumId w:val="17"/>
  </w:num>
  <w:num w:numId="8">
    <w:abstractNumId w:val="0"/>
  </w:num>
  <w:num w:numId="9">
    <w:abstractNumId w:val="6"/>
  </w:num>
  <w:num w:numId="10">
    <w:abstractNumId w:val="9"/>
  </w:num>
  <w:num w:numId="11">
    <w:abstractNumId w:val="8"/>
  </w:num>
  <w:num w:numId="12">
    <w:abstractNumId w:val="2"/>
  </w:num>
  <w:num w:numId="13">
    <w:abstractNumId w:val="11"/>
  </w:num>
  <w:num w:numId="14">
    <w:abstractNumId w:val="18"/>
  </w:num>
  <w:num w:numId="15">
    <w:abstractNumId w:val="4"/>
  </w:num>
  <w:num w:numId="16">
    <w:abstractNumId w:val="13"/>
  </w:num>
  <w:num w:numId="17">
    <w:abstractNumId w:val="5"/>
  </w:num>
  <w:num w:numId="18">
    <w:abstractNumId w:val="19"/>
  </w:num>
  <w:num w:numId="19">
    <w:abstractNumId w:val="12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649"/>
    <w:rsid w:val="00007D62"/>
    <w:rsid w:val="0002375F"/>
    <w:rsid w:val="00032F31"/>
    <w:rsid w:val="00063144"/>
    <w:rsid w:val="00070F6A"/>
    <w:rsid w:val="00074585"/>
    <w:rsid w:val="00075730"/>
    <w:rsid w:val="000829F2"/>
    <w:rsid w:val="00092A50"/>
    <w:rsid w:val="000A4565"/>
    <w:rsid w:val="000B2371"/>
    <w:rsid w:val="000B262F"/>
    <w:rsid w:val="000B7281"/>
    <w:rsid w:val="000C73E2"/>
    <w:rsid w:val="000D537F"/>
    <w:rsid w:val="000D6C2E"/>
    <w:rsid w:val="000D7415"/>
    <w:rsid w:val="000E2289"/>
    <w:rsid w:val="000E5E46"/>
    <w:rsid w:val="000F5953"/>
    <w:rsid w:val="0010581C"/>
    <w:rsid w:val="0010634B"/>
    <w:rsid w:val="001114AB"/>
    <w:rsid w:val="00112038"/>
    <w:rsid w:val="00117A25"/>
    <w:rsid w:val="00122AF3"/>
    <w:rsid w:val="00136B78"/>
    <w:rsid w:val="00142697"/>
    <w:rsid w:val="001461A1"/>
    <w:rsid w:val="001511A8"/>
    <w:rsid w:val="00153414"/>
    <w:rsid w:val="00153A4F"/>
    <w:rsid w:val="00154315"/>
    <w:rsid w:val="00154815"/>
    <w:rsid w:val="001550E3"/>
    <w:rsid w:val="00163065"/>
    <w:rsid w:val="00170AED"/>
    <w:rsid w:val="001830AA"/>
    <w:rsid w:val="00184249"/>
    <w:rsid w:val="00192E86"/>
    <w:rsid w:val="00193478"/>
    <w:rsid w:val="001952FE"/>
    <w:rsid w:val="00197CE8"/>
    <w:rsid w:val="001A093E"/>
    <w:rsid w:val="001A0E97"/>
    <w:rsid w:val="001A7823"/>
    <w:rsid w:val="001B00AB"/>
    <w:rsid w:val="001B5C9D"/>
    <w:rsid w:val="001B7BC4"/>
    <w:rsid w:val="001C32F6"/>
    <w:rsid w:val="001C5FE1"/>
    <w:rsid w:val="001D353C"/>
    <w:rsid w:val="001D5474"/>
    <w:rsid w:val="001E637A"/>
    <w:rsid w:val="001E6E38"/>
    <w:rsid w:val="001E745E"/>
    <w:rsid w:val="001E7649"/>
    <w:rsid w:val="001F543E"/>
    <w:rsid w:val="001F60CC"/>
    <w:rsid w:val="002133EC"/>
    <w:rsid w:val="00215061"/>
    <w:rsid w:val="002169E1"/>
    <w:rsid w:val="0022678B"/>
    <w:rsid w:val="002277D6"/>
    <w:rsid w:val="00232269"/>
    <w:rsid w:val="002436AA"/>
    <w:rsid w:val="00245F8B"/>
    <w:rsid w:val="0025535C"/>
    <w:rsid w:val="00260F96"/>
    <w:rsid w:val="002633B6"/>
    <w:rsid w:val="0026561D"/>
    <w:rsid w:val="002724FF"/>
    <w:rsid w:val="00280425"/>
    <w:rsid w:val="002879FC"/>
    <w:rsid w:val="00295426"/>
    <w:rsid w:val="002A52EF"/>
    <w:rsid w:val="002A5E0B"/>
    <w:rsid w:val="002B0F0A"/>
    <w:rsid w:val="002B368D"/>
    <w:rsid w:val="002B7680"/>
    <w:rsid w:val="002C2919"/>
    <w:rsid w:val="002D17CD"/>
    <w:rsid w:val="002D1C1B"/>
    <w:rsid w:val="002F0FDE"/>
    <w:rsid w:val="002F1B80"/>
    <w:rsid w:val="002F2923"/>
    <w:rsid w:val="002F7072"/>
    <w:rsid w:val="002F7E48"/>
    <w:rsid w:val="00302832"/>
    <w:rsid w:val="0030293F"/>
    <w:rsid w:val="00304201"/>
    <w:rsid w:val="00304933"/>
    <w:rsid w:val="0030522A"/>
    <w:rsid w:val="00305D59"/>
    <w:rsid w:val="0031543E"/>
    <w:rsid w:val="00315567"/>
    <w:rsid w:val="00317340"/>
    <w:rsid w:val="00320692"/>
    <w:rsid w:val="00321BEA"/>
    <w:rsid w:val="00323C97"/>
    <w:rsid w:val="003248B9"/>
    <w:rsid w:val="00324C3B"/>
    <w:rsid w:val="00330083"/>
    <w:rsid w:val="00330A59"/>
    <w:rsid w:val="00335C9A"/>
    <w:rsid w:val="00337BA5"/>
    <w:rsid w:val="003407F7"/>
    <w:rsid w:val="00346C5E"/>
    <w:rsid w:val="00352E45"/>
    <w:rsid w:val="00354384"/>
    <w:rsid w:val="00355451"/>
    <w:rsid w:val="00364E36"/>
    <w:rsid w:val="00366907"/>
    <w:rsid w:val="00390281"/>
    <w:rsid w:val="003927B7"/>
    <w:rsid w:val="00392D4F"/>
    <w:rsid w:val="003940E4"/>
    <w:rsid w:val="003A12FF"/>
    <w:rsid w:val="003A2B4C"/>
    <w:rsid w:val="003A2F28"/>
    <w:rsid w:val="003B5F54"/>
    <w:rsid w:val="003B5FAA"/>
    <w:rsid w:val="003B7004"/>
    <w:rsid w:val="003F65FC"/>
    <w:rsid w:val="00402AFD"/>
    <w:rsid w:val="00404FB0"/>
    <w:rsid w:val="00411E35"/>
    <w:rsid w:val="00414EE7"/>
    <w:rsid w:val="00421683"/>
    <w:rsid w:val="00426F75"/>
    <w:rsid w:val="0044048F"/>
    <w:rsid w:val="00442798"/>
    <w:rsid w:val="00442EA0"/>
    <w:rsid w:val="0044576F"/>
    <w:rsid w:val="00447B23"/>
    <w:rsid w:val="004510DF"/>
    <w:rsid w:val="00451772"/>
    <w:rsid w:val="00483798"/>
    <w:rsid w:val="004838C6"/>
    <w:rsid w:val="00490C4A"/>
    <w:rsid w:val="004945FB"/>
    <w:rsid w:val="004A1879"/>
    <w:rsid w:val="004A2468"/>
    <w:rsid w:val="004A532F"/>
    <w:rsid w:val="004B5E9B"/>
    <w:rsid w:val="004B6819"/>
    <w:rsid w:val="004D519B"/>
    <w:rsid w:val="004D6E72"/>
    <w:rsid w:val="004E0DFE"/>
    <w:rsid w:val="004F1D61"/>
    <w:rsid w:val="004F3C97"/>
    <w:rsid w:val="00504B1D"/>
    <w:rsid w:val="00507597"/>
    <w:rsid w:val="00507E0D"/>
    <w:rsid w:val="005115D3"/>
    <w:rsid w:val="0051352B"/>
    <w:rsid w:val="00515149"/>
    <w:rsid w:val="0052116B"/>
    <w:rsid w:val="00533DA8"/>
    <w:rsid w:val="005365A3"/>
    <w:rsid w:val="005370A8"/>
    <w:rsid w:val="00541C92"/>
    <w:rsid w:val="005523BD"/>
    <w:rsid w:val="00554F7D"/>
    <w:rsid w:val="00555369"/>
    <w:rsid w:val="00555833"/>
    <w:rsid w:val="00557FC9"/>
    <w:rsid w:val="00562294"/>
    <w:rsid w:val="005634BC"/>
    <w:rsid w:val="005653C2"/>
    <w:rsid w:val="00567B93"/>
    <w:rsid w:val="00577C00"/>
    <w:rsid w:val="00581374"/>
    <w:rsid w:val="005A2AA5"/>
    <w:rsid w:val="005A3D37"/>
    <w:rsid w:val="005A7543"/>
    <w:rsid w:val="005B20EE"/>
    <w:rsid w:val="005B49F1"/>
    <w:rsid w:val="005B4D8D"/>
    <w:rsid w:val="005C2F27"/>
    <w:rsid w:val="005C3A9A"/>
    <w:rsid w:val="005D26EE"/>
    <w:rsid w:val="005D4B7B"/>
    <w:rsid w:val="005E1EC9"/>
    <w:rsid w:val="005F18F4"/>
    <w:rsid w:val="005F45E5"/>
    <w:rsid w:val="00603B55"/>
    <w:rsid w:val="006042E2"/>
    <w:rsid w:val="00605031"/>
    <w:rsid w:val="00606793"/>
    <w:rsid w:val="00610A09"/>
    <w:rsid w:val="006208AA"/>
    <w:rsid w:val="00620987"/>
    <w:rsid w:val="00625EA3"/>
    <w:rsid w:val="00626470"/>
    <w:rsid w:val="0063471C"/>
    <w:rsid w:val="00635D18"/>
    <w:rsid w:val="006363CC"/>
    <w:rsid w:val="0063652E"/>
    <w:rsid w:val="00640639"/>
    <w:rsid w:val="00644F4F"/>
    <w:rsid w:val="00646586"/>
    <w:rsid w:val="00652C50"/>
    <w:rsid w:val="00652E54"/>
    <w:rsid w:val="00653AC2"/>
    <w:rsid w:val="0066112F"/>
    <w:rsid w:val="00661508"/>
    <w:rsid w:val="00664CB1"/>
    <w:rsid w:val="006671BB"/>
    <w:rsid w:val="006773BA"/>
    <w:rsid w:val="0068300B"/>
    <w:rsid w:val="00691092"/>
    <w:rsid w:val="00696422"/>
    <w:rsid w:val="006A2056"/>
    <w:rsid w:val="006B3F47"/>
    <w:rsid w:val="006B7F5A"/>
    <w:rsid w:val="006C7305"/>
    <w:rsid w:val="006D2FE0"/>
    <w:rsid w:val="006D4C46"/>
    <w:rsid w:val="006D5AC7"/>
    <w:rsid w:val="006E6C2B"/>
    <w:rsid w:val="006F3D93"/>
    <w:rsid w:val="006F58C4"/>
    <w:rsid w:val="006F743C"/>
    <w:rsid w:val="00703B38"/>
    <w:rsid w:val="0070557D"/>
    <w:rsid w:val="00711309"/>
    <w:rsid w:val="007127E8"/>
    <w:rsid w:val="007152BE"/>
    <w:rsid w:val="0071673E"/>
    <w:rsid w:val="00721D5C"/>
    <w:rsid w:val="0072314E"/>
    <w:rsid w:val="00725EAB"/>
    <w:rsid w:val="00727099"/>
    <w:rsid w:val="007406E9"/>
    <w:rsid w:val="00742295"/>
    <w:rsid w:val="007534EE"/>
    <w:rsid w:val="0075377C"/>
    <w:rsid w:val="00754E89"/>
    <w:rsid w:val="007612AD"/>
    <w:rsid w:val="00771443"/>
    <w:rsid w:val="00771F40"/>
    <w:rsid w:val="00777F90"/>
    <w:rsid w:val="007928D6"/>
    <w:rsid w:val="00793414"/>
    <w:rsid w:val="00796BEE"/>
    <w:rsid w:val="007C4741"/>
    <w:rsid w:val="007D28C0"/>
    <w:rsid w:val="007F332F"/>
    <w:rsid w:val="007F632D"/>
    <w:rsid w:val="00802690"/>
    <w:rsid w:val="00802D18"/>
    <w:rsid w:val="00814CCB"/>
    <w:rsid w:val="00825C32"/>
    <w:rsid w:val="008310AB"/>
    <w:rsid w:val="00832322"/>
    <w:rsid w:val="00837DE0"/>
    <w:rsid w:val="00845B4B"/>
    <w:rsid w:val="00855D47"/>
    <w:rsid w:val="00864595"/>
    <w:rsid w:val="00864C2F"/>
    <w:rsid w:val="00877668"/>
    <w:rsid w:val="0087771D"/>
    <w:rsid w:val="00885181"/>
    <w:rsid w:val="00887545"/>
    <w:rsid w:val="008879BE"/>
    <w:rsid w:val="00890CAA"/>
    <w:rsid w:val="008A3DC3"/>
    <w:rsid w:val="008A3DDB"/>
    <w:rsid w:val="008A7D6F"/>
    <w:rsid w:val="008B2425"/>
    <w:rsid w:val="008B2667"/>
    <w:rsid w:val="008B7F4B"/>
    <w:rsid w:val="008E0C2C"/>
    <w:rsid w:val="008E3EF8"/>
    <w:rsid w:val="008F69E8"/>
    <w:rsid w:val="008F7673"/>
    <w:rsid w:val="00902EF3"/>
    <w:rsid w:val="00912876"/>
    <w:rsid w:val="00913823"/>
    <w:rsid w:val="0091451E"/>
    <w:rsid w:val="00915E53"/>
    <w:rsid w:val="00917D0A"/>
    <w:rsid w:val="00947EFD"/>
    <w:rsid w:val="0096264A"/>
    <w:rsid w:val="009700AD"/>
    <w:rsid w:val="009714BC"/>
    <w:rsid w:val="00990974"/>
    <w:rsid w:val="00990B2E"/>
    <w:rsid w:val="00990C13"/>
    <w:rsid w:val="00994BDE"/>
    <w:rsid w:val="00995162"/>
    <w:rsid w:val="0099631C"/>
    <w:rsid w:val="009A0D6B"/>
    <w:rsid w:val="009B1B60"/>
    <w:rsid w:val="009D11C8"/>
    <w:rsid w:val="009D1F59"/>
    <w:rsid w:val="009D3250"/>
    <w:rsid w:val="009D59FD"/>
    <w:rsid w:val="009E263F"/>
    <w:rsid w:val="009F55B0"/>
    <w:rsid w:val="00A00912"/>
    <w:rsid w:val="00A0142C"/>
    <w:rsid w:val="00A03DB0"/>
    <w:rsid w:val="00A07F86"/>
    <w:rsid w:val="00A1293B"/>
    <w:rsid w:val="00A23FF2"/>
    <w:rsid w:val="00A24780"/>
    <w:rsid w:val="00A279AC"/>
    <w:rsid w:val="00A35B99"/>
    <w:rsid w:val="00A42039"/>
    <w:rsid w:val="00A4337D"/>
    <w:rsid w:val="00A43587"/>
    <w:rsid w:val="00A44161"/>
    <w:rsid w:val="00A457FD"/>
    <w:rsid w:val="00A56161"/>
    <w:rsid w:val="00A61C9C"/>
    <w:rsid w:val="00A7075E"/>
    <w:rsid w:val="00A80095"/>
    <w:rsid w:val="00A85542"/>
    <w:rsid w:val="00A878D5"/>
    <w:rsid w:val="00A91B18"/>
    <w:rsid w:val="00A9571A"/>
    <w:rsid w:val="00A960A1"/>
    <w:rsid w:val="00AA0BC4"/>
    <w:rsid w:val="00AA1055"/>
    <w:rsid w:val="00AA128B"/>
    <w:rsid w:val="00AA3883"/>
    <w:rsid w:val="00AA7AB1"/>
    <w:rsid w:val="00AB0AFD"/>
    <w:rsid w:val="00AB2E6C"/>
    <w:rsid w:val="00AB5E46"/>
    <w:rsid w:val="00AC034E"/>
    <w:rsid w:val="00AC09FF"/>
    <w:rsid w:val="00AD2A73"/>
    <w:rsid w:val="00AD444C"/>
    <w:rsid w:val="00AE0EF7"/>
    <w:rsid w:val="00AE31F2"/>
    <w:rsid w:val="00AE445D"/>
    <w:rsid w:val="00AE44E2"/>
    <w:rsid w:val="00AF4E3B"/>
    <w:rsid w:val="00AF6F44"/>
    <w:rsid w:val="00B01322"/>
    <w:rsid w:val="00B05BCA"/>
    <w:rsid w:val="00B25172"/>
    <w:rsid w:val="00B265C9"/>
    <w:rsid w:val="00B35696"/>
    <w:rsid w:val="00B42C19"/>
    <w:rsid w:val="00B556CC"/>
    <w:rsid w:val="00B600C5"/>
    <w:rsid w:val="00B604BF"/>
    <w:rsid w:val="00B62BB1"/>
    <w:rsid w:val="00B6402F"/>
    <w:rsid w:val="00B768EE"/>
    <w:rsid w:val="00B7692A"/>
    <w:rsid w:val="00B77FF9"/>
    <w:rsid w:val="00B928C6"/>
    <w:rsid w:val="00B94276"/>
    <w:rsid w:val="00B94FC1"/>
    <w:rsid w:val="00B96124"/>
    <w:rsid w:val="00B975D1"/>
    <w:rsid w:val="00BB1CA8"/>
    <w:rsid w:val="00BB37B6"/>
    <w:rsid w:val="00BB5D54"/>
    <w:rsid w:val="00BB7130"/>
    <w:rsid w:val="00BC4EEF"/>
    <w:rsid w:val="00BC658D"/>
    <w:rsid w:val="00BC7CF6"/>
    <w:rsid w:val="00BD2B3F"/>
    <w:rsid w:val="00BD63DC"/>
    <w:rsid w:val="00BE12E5"/>
    <w:rsid w:val="00BE1D7A"/>
    <w:rsid w:val="00BE3BBB"/>
    <w:rsid w:val="00BE6999"/>
    <w:rsid w:val="00BF052C"/>
    <w:rsid w:val="00BF09B6"/>
    <w:rsid w:val="00BF3BEC"/>
    <w:rsid w:val="00C05DDE"/>
    <w:rsid w:val="00C12416"/>
    <w:rsid w:val="00C12F23"/>
    <w:rsid w:val="00C2051D"/>
    <w:rsid w:val="00C24664"/>
    <w:rsid w:val="00C25542"/>
    <w:rsid w:val="00C27C93"/>
    <w:rsid w:val="00C3249E"/>
    <w:rsid w:val="00C33139"/>
    <w:rsid w:val="00C357EB"/>
    <w:rsid w:val="00C47A0E"/>
    <w:rsid w:val="00C508CB"/>
    <w:rsid w:val="00C515C7"/>
    <w:rsid w:val="00C51F1F"/>
    <w:rsid w:val="00C54364"/>
    <w:rsid w:val="00C55E54"/>
    <w:rsid w:val="00C60685"/>
    <w:rsid w:val="00C60C53"/>
    <w:rsid w:val="00C64C99"/>
    <w:rsid w:val="00C83B30"/>
    <w:rsid w:val="00CA65AB"/>
    <w:rsid w:val="00CD57F7"/>
    <w:rsid w:val="00CE6C65"/>
    <w:rsid w:val="00CF1C2B"/>
    <w:rsid w:val="00D010E9"/>
    <w:rsid w:val="00D1141A"/>
    <w:rsid w:val="00D218AE"/>
    <w:rsid w:val="00D22F7D"/>
    <w:rsid w:val="00D275C8"/>
    <w:rsid w:val="00D32366"/>
    <w:rsid w:val="00D36623"/>
    <w:rsid w:val="00D432D1"/>
    <w:rsid w:val="00D45F6E"/>
    <w:rsid w:val="00D513D5"/>
    <w:rsid w:val="00D61676"/>
    <w:rsid w:val="00D7783D"/>
    <w:rsid w:val="00D83F7B"/>
    <w:rsid w:val="00D845D6"/>
    <w:rsid w:val="00D9295A"/>
    <w:rsid w:val="00DA718B"/>
    <w:rsid w:val="00DA7844"/>
    <w:rsid w:val="00DB3515"/>
    <w:rsid w:val="00DB5488"/>
    <w:rsid w:val="00DC6A72"/>
    <w:rsid w:val="00DD06D0"/>
    <w:rsid w:val="00DD0931"/>
    <w:rsid w:val="00DD14CF"/>
    <w:rsid w:val="00DE3E71"/>
    <w:rsid w:val="00DE6725"/>
    <w:rsid w:val="00DF2194"/>
    <w:rsid w:val="00E0042E"/>
    <w:rsid w:val="00E0233E"/>
    <w:rsid w:val="00E10D1C"/>
    <w:rsid w:val="00E14AAD"/>
    <w:rsid w:val="00E20437"/>
    <w:rsid w:val="00E35274"/>
    <w:rsid w:val="00E43C21"/>
    <w:rsid w:val="00E44AA8"/>
    <w:rsid w:val="00E56744"/>
    <w:rsid w:val="00E6779B"/>
    <w:rsid w:val="00E810B2"/>
    <w:rsid w:val="00E82968"/>
    <w:rsid w:val="00E82B7C"/>
    <w:rsid w:val="00E8428E"/>
    <w:rsid w:val="00E86128"/>
    <w:rsid w:val="00E87DE9"/>
    <w:rsid w:val="00EA5440"/>
    <w:rsid w:val="00EB0E02"/>
    <w:rsid w:val="00EB0FB2"/>
    <w:rsid w:val="00EB4C79"/>
    <w:rsid w:val="00EB53DF"/>
    <w:rsid w:val="00EB6C4B"/>
    <w:rsid w:val="00EC121D"/>
    <w:rsid w:val="00EC1D3F"/>
    <w:rsid w:val="00EC4896"/>
    <w:rsid w:val="00EC51A6"/>
    <w:rsid w:val="00EC6739"/>
    <w:rsid w:val="00ED1B51"/>
    <w:rsid w:val="00EE0C88"/>
    <w:rsid w:val="00EE0CBC"/>
    <w:rsid w:val="00EE66EA"/>
    <w:rsid w:val="00EE7575"/>
    <w:rsid w:val="00EF2D7F"/>
    <w:rsid w:val="00EF4388"/>
    <w:rsid w:val="00EF5E3B"/>
    <w:rsid w:val="00EF5E6F"/>
    <w:rsid w:val="00F04E5B"/>
    <w:rsid w:val="00F07A32"/>
    <w:rsid w:val="00F12929"/>
    <w:rsid w:val="00F26F6E"/>
    <w:rsid w:val="00F37DC7"/>
    <w:rsid w:val="00F40F0B"/>
    <w:rsid w:val="00F56F84"/>
    <w:rsid w:val="00F652D3"/>
    <w:rsid w:val="00F812AD"/>
    <w:rsid w:val="00F92D30"/>
    <w:rsid w:val="00F94166"/>
    <w:rsid w:val="00F9559F"/>
    <w:rsid w:val="00FA31AB"/>
    <w:rsid w:val="00FA651B"/>
    <w:rsid w:val="00FA6C49"/>
    <w:rsid w:val="00FB4C59"/>
    <w:rsid w:val="00FB4FC3"/>
    <w:rsid w:val="00FC0179"/>
    <w:rsid w:val="00FC30FD"/>
    <w:rsid w:val="00FC4080"/>
    <w:rsid w:val="00FC4FAC"/>
    <w:rsid w:val="00FD6DA6"/>
    <w:rsid w:val="00FE1CEA"/>
    <w:rsid w:val="00FE521A"/>
    <w:rsid w:val="00FE5798"/>
    <w:rsid w:val="00FE7ABA"/>
    <w:rsid w:val="00FF4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3555F6-BE0C-44B5-99E4-8ECB54A3C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28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6</Pages>
  <Words>1088</Words>
  <Characters>6207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Komal Sidhu</dc:creator>
  <cp:keywords/>
  <dc:description/>
  <cp:lastModifiedBy>Komal Sidhu</cp:lastModifiedBy>
  <cp:revision>36</cp:revision>
  <dcterms:created xsi:type="dcterms:W3CDTF">2015-10-22T21:29:00Z</dcterms:created>
  <dcterms:modified xsi:type="dcterms:W3CDTF">2015-10-23T00:05:00Z</dcterms:modified>
</cp:coreProperties>
</file>