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547ED7" w14:textId="77777777" w:rsidR="00DB5651" w:rsidRDefault="00684EEA" w:rsidP="00DB5651">
      <w:pPr>
        <w:tabs>
          <w:tab w:val="num" w:pos="720"/>
        </w:tabs>
      </w:pPr>
      <w:r w:rsidRPr="00684EEA">
        <w:t>PSCI 4605 – November 11, 2015</w:t>
      </w:r>
      <w:r>
        <w:t xml:space="preserve"> </w:t>
      </w:r>
    </w:p>
    <w:p w14:paraId="3D92E8BB" w14:textId="77777777" w:rsidR="00DB5651" w:rsidRDefault="00DB5651" w:rsidP="00DB5651">
      <w:pPr>
        <w:tabs>
          <w:tab w:val="num" w:pos="720"/>
        </w:tabs>
      </w:pPr>
    </w:p>
    <w:p w14:paraId="47F7139E" w14:textId="77777777" w:rsidR="00000000" w:rsidRPr="00DB5651" w:rsidRDefault="00DB5651" w:rsidP="00DB5651">
      <w:pPr>
        <w:tabs>
          <w:tab w:val="num" w:pos="720"/>
        </w:tabs>
      </w:pPr>
      <w:r w:rsidRPr="00DB5651">
        <w:t xml:space="preserve">Gender cannot be </w:t>
      </w:r>
      <w:proofErr w:type="spellStart"/>
      <w:r w:rsidRPr="00DB5651">
        <w:t>analysed</w:t>
      </w:r>
      <w:proofErr w:type="spellEnd"/>
      <w:r w:rsidRPr="00DB5651">
        <w:t xml:space="preserve"> outside of ethnic, national and </w:t>
      </w:r>
      <w:r w:rsidRPr="00DB5651">
        <w:t>“</w:t>
      </w:r>
      <w:r w:rsidRPr="00DB5651">
        <w:t>race</w:t>
      </w:r>
      <w:r w:rsidRPr="00DB5651">
        <w:t>”</w:t>
      </w:r>
      <w:r w:rsidRPr="00DB5651">
        <w:t xml:space="preserve"> relations; but neither can the</w:t>
      </w:r>
      <w:r w:rsidRPr="00DB5651">
        <w:t xml:space="preserve">se latter phenomena be </w:t>
      </w:r>
      <w:proofErr w:type="spellStart"/>
      <w:r w:rsidRPr="00DB5651">
        <w:t>analysed</w:t>
      </w:r>
      <w:proofErr w:type="spellEnd"/>
      <w:r w:rsidRPr="00DB5651">
        <w:t xml:space="preserve"> without gender. It is not a case of simply adding these two sets of analyses together; but rather that they mutually affect each other in a dynamic relationship</w:t>
      </w:r>
      <w:r w:rsidRPr="00DB5651">
        <w:t>’</w:t>
      </w:r>
      <w:r w:rsidRPr="00DB5651">
        <w:t xml:space="preserve"> (</w:t>
      </w:r>
      <w:proofErr w:type="spellStart"/>
      <w:r w:rsidRPr="00DB5651">
        <w:t>Walby</w:t>
      </w:r>
      <w:proofErr w:type="spellEnd"/>
      <w:r w:rsidRPr="00DB5651">
        <w:t xml:space="preserve"> 1996).</w:t>
      </w:r>
    </w:p>
    <w:p w14:paraId="6CB86B63" w14:textId="77777777" w:rsidR="00DB5651" w:rsidRDefault="00DB5651" w:rsidP="00DB5651">
      <w:r w:rsidRPr="00DB5651">
        <w:rPr>
          <w:lang w:val="en-GB"/>
        </w:rPr>
        <w:t>‘[</w:t>
      </w:r>
      <w:proofErr w:type="gramStart"/>
      <w:r w:rsidRPr="00DB5651">
        <w:rPr>
          <w:lang w:val="en-GB"/>
        </w:rPr>
        <w:t>A]</w:t>
      </w:r>
      <w:proofErr w:type="spellStart"/>
      <w:r w:rsidRPr="00DB5651">
        <w:rPr>
          <w:lang w:val="en-GB"/>
        </w:rPr>
        <w:t>ll</w:t>
      </w:r>
      <w:proofErr w:type="spellEnd"/>
      <w:proofErr w:type="gramEnd"/>
      <w:r w:rsidRPr="00DB5651">
        <w:rPr>
          <w:lang w:val="en-GB"/>
        </w:rPr>
        <w:t xml:space="preserve"> nationalisms are gendered; all are invented; and all are dangerous… in the sense that they represent relations to political power and to the technologies of violence</w:t>
      </w:r>
    </w:p>
    <w:p w14:paraId="79FCB0BE" w14:textId="77777777" w:rsidR="00DB5651" w:rsidRDefault="00DB5651"/>
    <w:p w14:paraId="6E156BEC" w14:textId="77777777" w:rsidR="00DB5651" w:rsidRDefault="00DB5651">
      <w:r>
        <w:t>Feminist approaches to nationalism</w:t>
      </w:r>
    </w:p>
    <w:p w14:paraId="46DA2329" w14:textId="77777777" w:rsidR="00DB5651" w:rsidRDefault="00DB5651">
      <w:r>
        <w:t>Gender in nationalism and ideas of nationhood</w:t>
      </w:r>
    </w:p>
    <w:p w14:paraId="3983C16C" w14:textId="77777777" w:rsidR="00DB5651" w:rsidRDefault="00DB5651" w:rsidP="00DB5651">
      <w:pPr>
        <w:pStyle w:val="ListParagraph"/>
        <w:numPr>
          <w:ilvl w:val="0"/>
          <w:numId w:val="5"/>
        </w:numPr>
      </w:pPr>
      <w:r>
        <w:t>T</w:t>
      </w:r>
      <w:r w:rsidRPr="00DB5651">
        <w:t xml:space="preserve"> he nation never just is, anymore than the state just is. Nationality and citizenship, like race and ethnicity, are unstable categories, and contested identities. They are all gendered identities, and the constructions of “women”, inside and outside their borders, are part of the processes of identity formation’</w:t>
      </w:r>
    </w:p>
    <w:p w14:paraId="0EA02ACC" w14:textId="77777777" w:rsidR="00DB5651" w:rsidRDefault="00DB5651" w:rsidP="00DB5651">
      <w:pPr>
        <w:pStyle w:val="ListParagraph"/>
        <w:numPr>
          <w:ilvl w:val="0"/>
          <w:numId w:val="5"/>
        </w:numPr>
      </w:pPr>
      <w:r w:rsidRPr="00DB5651">
        <w:t>The nation is frequently figured as a woman and women are constructed as bearers of the nation.</w:t>
      </w:r>
    </w:p>
    <w:p w14:paraId="3196906E" w14:textId="77777777" w:rsidR="00000000" w:rsidRPr="00DB5651" w:rsidRDefault="00DB5651" w:rsidP="00DB5651">
      <w:pPr>
        <w:pStyle w:val="ListParagraph"/>
        <w:numPr>
          <w:ilvl w:val="0"/>
          <w:numId w:val="5"/>
        </w:numPr>
      </w:pPr>
      <w:r w:rsidRPr="00DB5651">
        <w:t>Constructions of nationhood involve notions of masculinity and femininity.</w:t>
      </w:r>
    </w:p>
    <w:p w14:paraId="782F87E7" w14:textId="77777777" w:rsidR="00000000" w:rsidRPr="00DB5651" w:rsidRDefault="00DB5651" w:rsidP="00DB5651">
      <w:pPr>
        <w:pStyle w:val="ListParagraph"/>
        <w:numPr>
          <w:ilvl w:val="0"/>
          <w:numId w:val="5"/>
        </w:numPr>
      </w:pPr>
      <w:r w:rsidRPr="00DB5651">
        <w:rPr>
          <w:lang w:val="en-GB"/>
        </w:rPr>
        <w:t xml:space="preserve">Women </w:t>
      </w:r>
      <w:r w:rsidRPr="00DB5651">
        <w:rPr>
          <w:lang w:val="en-GB"/>
        </w:rPr>
        <w:t>participated in anti-colonial nationalist movements and women’s rights were an integral but contested part of these.</w:t>
      </w:r>
    </w:p>
    <w:p w14:paraId="527D8EBF" w14:textId="77777777" w:rsidR="00000000" w:rsidRPr="00DB5651" w:rsidRDefault="00DB5651" w:rsidP="00DB5651">
      <w:pPr>
        <w:pStyle w:val="ListParagraph"/>
        <w:numPr>
          <w:ilvl w:val="0"/>
          <w:numId w:val="5"/>
        </w:numPr>
      </w:pPr>
      <w:r w:rsidRPr="00DB5651">
        <w:rPr>
          <w:lang w:val="en-GB"/>
        </w:rPr>
        <w:t>Women continue to participate in nationalist movements but the relation</w:t>
      </w:r>
      <w:r w:rsidRPr="00DB5651">
        <w:rPr>
          <w:lang w:val="en-GB"/>
        </w:rPr>
        <w:t>ship between a feminist agenda and a nationalist one is even more complex and contested now.</w:t>
      </w:r>
    </w:p>
    <w:p w14:paraId="35DA0988" w14:textId="77777777" w:rsidR="00DB5651" w:rsidRDefault="00DB5651" w:rsidP="00DB5651">
      <w:pPr>
        <w:pStyle w:val="ListParagraph"/>
        <w:numPr>
          <w:ilvl w:val="0"/>
          <w:numId w:val="5"/>
        </w:numPr>
      </w:pPr>
      <w:r w:rsidRPr="00DB5651">
        <w:rPr>
          <w:lang w:val="en-GB"/>
        </w:rPr>
        <w:t>Women’s participation in nationalist movements (in various ways) has never guaranteed them grea</w:t>
      </w:r>
      <w:r w:rsidRPr="00DB5651">
        <w:rPr>
          <w:lang w:val="en-GB"/>
        </w:rPr>
        <w:t>ter rights and freedoms after the struggle is over; they are frequently disappointed.</w:t>
      </w:r>
    </w:p>
    <w:p w14:paraId="08AC7F93" w14:textId="77777777" w:rsidR="00DB5651" w:rsidRDefault="00DB5651"/>
    <w:p w14:paraId="5CA6E3B9" w14:textId="77777777" w:rsidR="00684EEA" w:rsidRDefault="00684EEA">
      <w:r>
        <w:t xml:space="preserve">Class – 10 – Gender + Nationalism/Citizenship </w:t>
      </w:r>
    </w:p>
    <w:p w14:paraId="097B0854" w14:textId="77777777" w:rsidR="00684EEA" w:rsidRDefault="00684EEA"/>
    <w:p w14:paraId="4FFB2301" w14:textId="77777777" w:rsidR="00684EEA" w:rsidRDefault="00684EEA" w:rsidP="00684EEA">
      <w:pPr>
        <w:pStyle w:val="ListParagraph"/>
        <w:numPr>
          <w:ilvl w:val="0"/>
          <w:numId w:val="1"/>
        </w:numPr>
      </w:pPr>
      <w:r>
        <w:t xml:space="preserve">Gender and the Construction of self/other, identity + belongings </w:t>
      </w:r>
    </w:p>
    <w:p w14:paraId="707AC8CF" w14:textId="77777777" w:rsidR="00684EEA" w:rsidRDefault="00684EEA" w:rsidP="00684EEA">
      <w:pPr>
        <w:pStyle w:val="ListParagraph"/>
        <w:numPr>
          <w:ilvl w:val="0"/>
          <w:numId w:val="1"/>
        </w:numPr>
      </w:pPr>
      <w:r>
        <w:t>Competing theories of National – primordial, liberty, max, constructivism</w:t>
      </w:r>
    </w:p>
    <w:p w14:paraId="3176992C" w14:textId="77777777" w:rsidR="00684EEA" w:rsidRDefault="00684EEA" w:rsidP="00684EEA">
      <w:pPr>
        <w:pStyle w:val="ListParagraph"/>
        <w:numPr>
          <w:ilvl w:val="0"/>
          <w:numId w:val="1"/>
        </w:numPr>
      </w:pPr>
      <w:r>
        <w:t>Masculinity + public performance of nationalism</w:t>
      </w:r>
    </w:p>
    <w:p w14:paraId="2DDEFD16" w14:textId="77777777" w:rsidR="00684EEA" w:rsidRDefault="00684EEA" w:rsidP="00684EEA">
      <w:pPr>
        <w:pStyle w:val="ListParagraph"/>
        <w:numPr>
          <w:ilvl w:val="0"/>
          <w:numId w:val="1"/>
        </w:numPr>
      </w:pPr>
      <w:r>
        <w:t xml:space="preserve">Women as the “bodies” that </w:t>
      </w:r>
      <w:r w:rsidR="000D621E">
        <w:t xml:space="preserve">carry + reproduce identify </w:t>
      </w:r>
      <w:r>
        <w:t xml:space="preserve">culture  </w:t>
      </w:r>
    </w:p>
    <w:p w14:paraId="5E9FEF23" w14:textId="77777777" w:rsidR="00684EEA" w:rsidRDefault="00684EEA" w:rsidP="00684EEA">
      <w:pPr>
        <w:pStyle w:val="ListParagraph"/>
        <w:numPr>
          <w:ilvl w:val="0"/>
          <w:numId w:val="1"/>
        </w:numPr>
      </w:pPr>
      <w:r>
        <w:t xml:space="preserve">Citizenship + borders = inclusion/exclusion of rights activities </w:t>
      </w:r>
    </w:p>
    <w:p w14:paraId="38A5E9C2" w14:textId="77777777" w:rsidR="00684EEA" w:rsidRDefault="00684EEA" w:rsidP="00684EEA"/>
    <w:p w14:paraId="50057B5C" w14:textId="77777777" w:rsidR="00684EEA" w:rsidRPr="00F6434C" w:rsidRDefault="00684EEA" w:rsidP="00684EEA">
      <w:pPr>
        <w:rPr>
          <w:b/>
        </w:rPr>
      </w:pPr>
      <w:r w:rsidRPr="00F6434C">
        <w:rPr>
          <w:b/>
        </w:rPr>
        <w:t xml:space="preserve">National identity </w:t>
      </w:r>
    </w:p>
    <w:p w14:paraId="7D5A67FD" w14:textId="77777777" w:rsidR="000D621E" w:rsidRDefault="000D621E" w:rsidP="000D621E">
      <w:pPr>
        <w:pStyle w:val="ListParagraph"/>
        <w:numPr>
          <w:ilvl w:val="0"/>
          <w:numId w:val="2"/>
        </w:numPr>
      </w:pPr>
      <w:r>
        <w:t xml:space="preserve">Culture is important in Nationalism; it cannot exclude people who belong to specific political communities. </w:t>
      </w:r>
    </w:p>
    <w:p w14:paraId="10544083" w14:textId="77777777" w:rsidR="000D621E" w:rsidRDefault="000D621E" w:rsidP="000D621E">
      <w:pPr>
        <w:pStyle w:val="ListParagraph"/>
        <w:numPr>
          <w:ilvl w:val="0"/>
          <w:numId w:val="2"/>
        </w:numPr>
      </w:pPr>
      <w:r>
        <w:t>Culture is natural part of being human beings</w:t>
      </w:r>
    </w:p>
    <w:p w14:paraId="0B3B8EC6" w14:textId="77777777" w:rsidR="000D621E" w:rsidRDefault="000D621E" w:rsidP="000D621E">
      <w:pPr>
        <w:pStyle w:val="ListParagraph"/>
        <w:numPr>
          <w:ilvl w:val="0"/>
          <w:numId w:val="2"/>
        </w:numPr>
      </w:pPr>
      <w:r>
        <w:t xml:space="preserve">Many criticize – because they are “invented” </w:t>
      </w:r>
    </w:p>
    <w:p w14:paraId="06E109B7" w14:textId="77777777" w:rsidR="000D621E" w:rsidRDefault="000D621E" w:rsidP="000D621E">
      <w:pPr>
        <w:pStyle w:val="ListParagraph"/>
        <w:numPr>
          <w:ilvl w:val="0"/>
          <w:numId w:val="2"/>
        </w:numPr>
      </w:pPr>
      <w:r>
        <w:t xml:space="preserve">Ethno-culture communities and the difference are important. </w:t>
      </w:r>
    </w:p>
    <w:p w14:paraId="023E6569" w14:textId="77777777" w:rsidR="00F6434C" w:rsidRPr="00F6434C" w:rsidRDefault="00F6434C" w:rsidP="00F6434C">
      <w:pPr>
        <w:rPr>
          <w:b/>
        </w:rPr>
      </w:pPr>
      <w:r w:rsidRPr="00F6434C">
        <w:rPr>
          <w:b/>
        </w:rPr>
        <w:t>Women in Nationalism</w:t>
      </w:r>
    </w:p>
    <w:p w14:paraId="2EC51BE7" w14:textId="77777777" w:rsidR="00F6434C" w:rsidRDefault="00F6434C" w:rsidP="00F6434C">
      <w:pPr>
        <w:pStyle w:val="ListParagraph"/>
        <w:numPr>
          <w:ilvl w:val="0"/>
          <w:numId w:val="3"/>
        </w:numPr>
      </w:pPr>
      <w:r>
        <w:lastRenderedPageBreak/>
        <w:t>Men willing to give up their life for the nation, where the women will ensure their duty of the home and duty as a mother and wife.</w:t>
      </w:r>
    </w:p>
    <w:p w14:paraId="5ACC2D95" w14:textId="77777777" w:rsidR="00F6434C" w:rsidRDefault="00F6434C" w:rsidP="00F6434C">
      <w:pPr>
        <w:pStyle w:val="ListParagraph"/>
        <w:numPr>
          <w:ilvl w:val="0"/>
          <w:numId w:val="3"/>
        </w:numPr>
      </w:pPr>
      <w:r>
        <w:t xml:space="preserve">The idea of nationalism – forget that women don’t exist </w:t>
      </w:r>
    </w:p>
    <w:p w14:paraId="65FD949A" w14:textId="77777777" w:rsidR="00F6434C" w:rsidRDefault="00F6434C" w:rsidP="00F6434C">
      <w:pPr>
        <w:pStyle w:val="ListParagraph"/>
        <w:numPr>
          <w:ilvl w:val="0"/>
          <w:numId w:val="3"/>
        </w:numPr>
      </w:pPr>
      <w:r>
        <w:t xml:space="preserve">Gender blind – mainstream of nationalism, where they underestimate the role of women. </w:t>
      </w:r>
    </w:p>
    <w:p w14:paraId="4C3AD23A" w14:textId="77777777" w:rsidR="00F6434C" w:rsidRDefault="00F6434C" w:rsidP="00F6434C">
      <w:pPr>
        <w:pStyle w:val="ListParagraph"/>
        <w:numPr>
          <w:ilvl w:val="0"/>
          <w:numId w:val="3"/>
        </w:numPr>
      </w:pPr>
      <w:r>
        <w:t>Their roles are not that important, women do the primary job where the men do the main job</w:t>
      </w:r>
    </w:p>
    <w:p w14:paraId="079FE5B2" w14:textId="77777777" w:rsidR="00F6434C" w:rsidRDefault="00F6434C" w:rsidP="00F6434C">
      <w:pPr>
        <w:pStyle w:val="ListParagraph"/>
        <w:numPr>
          <w:ilvl w:val="0"/>
          <w:numId w:val="3"/>
        </w:numPr>
      </w:pPr>
      <w:r>
        <w:t xml:space="preserve">Biological reproductive – women are reproducing the population of men. One of the national movement is “mother” </w:t>
      </w:r>
    </w:p>
    <w:p w14:paraId="1C3BA35A" w14:textId="77777777" w:rsidR="00F6434C" w:rsidRDefault="00F6434C" w:rsidP="00F6434C">
      <w:pPr>
        <w:pStyle w:val="ListParagraph"/>
        <w:numPr>
          <w:ilvl w:val="0"/>
          <w:numId w:val="3"/>
        </w:numPr>
      </w:pPr>
      <w:r>
        <w:t>Muslim Women Debate: how they behave, and what they believe and their inspirations</w:t>
      </w:r>
    </w:p>
    <w:p w14:paraId="36F66453" w14:textId="77777777" w:rsidR="00F6434C" w:rsidRDefault="00F6434C" w:rsidP="00F6434C">
      <w:pPr>
        <w:pStyle w:val="ListParagraph"/>
        <w:numPr>
          <w:ilvl w:val="0"/>
          <w:numId w:val="3"/>
        </w:numPr>
      </w:pPr>
      <w:r>
        <w:t xml:space="preserve">After the wars, women are expected to go back to the private sphere. </w:t>
      </w:r>
    </w:p>
    <w:p w14:paraId="25739993" w14:textId="77777777" w:rsidR="00F6434C" w:rsidRDefault="00562138" w:rsidP="00F6434C">
      <w:pPr>
        <w:pStyle w:val="ListParagraph"/>
        <w:numPr>
          <w:ilvl w:val="0"/>
          <w:numId w:val="3"/>
        </w:numPr>
      </w:pPr>
      <w:r>
        <w:t xml:space="preserve">Public and Private Spheres critiques </w:t>
      </w:r>
    </w:p>
    <w:p w14:paraId="5ED75293" w14:textId="77777777" w:rsidR="00562138" w:rsidRDefault="00562138" w:rsidP="00F6434C">
      <w:pPr>
        <w:pStyle w:val="ListParagraph"/>
        <w:numPr>
          <w:ilvl w:val="0"/>
          <w:numId w:val="3"/>
        </w:numPr>
      </w:pPr>
      <w:r>
        <w:t xml:space="preserve">The roles of man and women </w:t>
      </w:r>
    </w:p>
    <w:p w14:paraId="0587B7C2" w14:textId="77777777" w:rsidR="00562138" w:rsidRDefault="00562138" w:rsidP="00F6434C">
      <w:pPr>
        <w:pStyle w:val="ListParagraph"/>
        <w:numPr>
          <w:ilvl w:val="0"/>
          <w:numId w:val="3"/>
        </w:numPr>
      </w:pPr>
      <w:r>
        <w:t xml:space="preserve">Femininity and the idea of care and purity, women can do politics can do politics at a different day and time </w:t>
      </w:r>
    </w:p>
    <w:p w14:paraId="42A14599" w14:textId="77777777" w:rsidR="00562138" w:rsidRDefault="00562138" w:rsidP="00F6434C">
      <w:pPr>
        <w:pStyle w:val="ListParagraph"/>
        <w:numPr>
          <w:ilvl w:val="0"/>
          <w:numId w:val="3"/>
        </w:numPr>
      </w:pPr>
      <w:r>
        <w:t xml:space="preserve">Class, ethnics and culture identify women </w:t>
      </w:r>
    </w:p>
    <w:p w14:paraId="3FF7DA4B" w14:textId="77777777" w:rsidR="00562138" w:rsidRDefault="00562138" w:rsidP="00F6434C">
      <w:pPr>
        <w:pStyle w:val="ListParagraph"/>
        <w:numPr>
          <w:ilvl w:val="0"/>
          <w:numId w:val="3"/>
        </w:numPr>
      </w:pPr>
      <w:r>
        <w:t xml:space="preserve">Virginity </w:t>
      </w:r>
      <w:proofErr w:type="spellStart"/>
      <w:r>
        <w:t>Volf</w:t>
      </w:r>
      <w:proofErr w:type="spellEnd"/>
      <w:r>
        <w:t xml:space="preserve"> Author – “as a women, my country is my whole world”</w:t>
      </w:r>
    </w:p>
    <w:p w14:paraId="227E55AD" w14:textId="77777777" w:rsidR="00562138" w:rsidRPr="00562138" w:rsidRDefault="00562138" w:rsidP="00F6434C">
      <w:pPr>
        <w:pStyle w:val="ListParagraph"/>
        <w:numPr>
          <w:ilvl w:val="0"/>
          <w:numId w:val="3"/>
        </w:numPr>
        <w:rPr>
          <w:b/>
        </w:rPr>
      </w:pPr>
      <w:r w:rsidRPr="00562138">
        <w:rPr>
          <w:b/>
        </w:rPr>
        <w:t xml:space="preserve">Dependent nationality – where the family shares the same nationality, women get married to a foreign husband, so the women always leaves her country to live with her husband, she gives up her life in order to accept her husbands nationality. </w:t>
      </w:r>
    </w:p>
    <w:p w14:paraId="63A98CEF" w14:textId="77777777" w:rsidR="00562138" w:rsidRDefault="00562138" w:rsidP="00F6434C">
      <w:pPr>
        <w:pStyle w:val="ListParagraph"/>
        <w:numPr>
          <w:ilvl w:val="0"/>
          <w:numId w:val="3"/>
        </w:numPr>
      </w:pPr>
      <w:r>
        <w:t xml:space="preserve">“Patriarchy protectors” </w:t>
      </w:r>
    </w:p>
    <w:p w14:paraId="7A90AAC7" w14:textId="77777777" w:rsidR="007664CD" w:rsidRDefault="007664CD" w:rsidP="007664CD"/>
    <w:p w14:paraId="1AF47B19" w14:textId="77777777" w:rsidR="007664CD" w:rsidRDefault="007664CD" w:rsidP="007664CD"/>
    <w:p w14:paraId="302329A7" w14:textId="77777777" w:rsidR="00F41221" w:rsidRDefault="007664CD" w:rsidP="007664CD">
      <w:bookmarkStart w:id="0" w:name="_GoBack"/>
      <w:bookmarkEnd w:id="0"/>
      <w:r>
        <w:t>Many cultures men will always remain the protectors till today. In many societies today gender patriarchy still exists, and when in we see countries like Pakistan and India, and women do try to get involved in the</w:t>
      </w:r>
      <w:r w:rsidR="00F41221">
        <w:t xml:space="preserve"> Politics</w:t>
      </w:r>
      <w:r>
        <w:t>, they get killed, just because they are “women”</w:t>
      </w:r>
      <w:r w:rsidR="00F41221">
        <w:t>, hence, they just don’t get involved.</w:t>
      </w:r>
    </w:p>
    <w:p w14:paraId="5001AEA7" w14:textId="77777777" w:rsidR="007664CD" w:rsidRDefault="007664CD" w:rsidP="007664CD">
      <w:r>
        <w:t xml:space="preserve"> </w:t>
      </w:r>
      <w:r w:rsidR="00F41221">
        <w:t>So</w:t>
      </w:r>
      <w:r>
        <w:t xml:space="preserve"> the protectors will always be the protectors in many cultures.  This should change, that misconception of gender needed to change, and that women should be allowed to have a voice in the public sphere just like private. </w:t>
      </w:r>
    </w:p>
    <w:sectPr w:rsidR="007664CD" w:rsidSect="0075452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2046"/>
    <w:multiLevelType w:val="hybridMultilevel"/>
    <w:tmpl w:val="A76A0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1B24D4"/>
    <w:multiLevelType w:val="hybridMultilevel"/>
    <w:tmpl w:val="37820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036347"/>
    <w:multiLevelType w:val="hybridMultilevel"/>
    <w:tmpl w:val="EB7A5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E2327F"/>
    <w:multiLevelType w:val="hybridMultilevel"/>
    <w:tmpl w:val="EF3C8870"/>
    <w:lvl w:ilvl="0" w:tplc="B84E223E">
      <w:start w:val="1"/>
      <w:numFmt w:val="bullet"/>
      <w:lvlText w:val=""/>
      <w:lvlJc w:val="left"/>
      <w:pPr>
        <w:tabs>
          <w:tab w:val="num" w:pos="720"/>
        </w:tabs>
        <w:ind w:left="720" w:hanging="360"/>
      </w:pPr>
      <w:rPr>
        <w:rFonts w:ascii="Wingdings" w:hAnsi="Wingdings" w:hint="default"/>
      </w:rPr>
    </w:lvl>
    <w:lvl w:ilvl="1" w:tplc="2DAC7E34" w:tentative="1">
      <w:start w:val="1"/>
      <w:numFmt w:val="bullet"/>
      <w:lvlText w:val=""/>
      <w:lvlJc w:val="left"/>
      <w:pPr>
        <w:tabs>
          <w:tab w:val="num" w:pos="1440"/>
        </w:tabs>
        <w:ind w:left="1440" w:hanging="360"/>
      </w:pPr>
      <w:rPr>
        <w:rFonts w:ascii="Wingdings" w:hAnsi="Wingdings" w:hint="default"/>
      </w:rPr>
    </w:lvl>
    <w:lvl w:ilvl="2" w:tplc="09A697E8" w:tentative="1">
      <w:start w:val="1"/>
      <w:numFmt w:val="bullet"/>
      <w:lvlText w:val=""/>
      <w:lvlJc w:val="left"/>
      <w:pPr>
        <w:tabs>
          <w:tab w:val="num" w:pos="2160"/>
        </w:tabs>
        <w:ind w:left="2160" w:hanging="360"/>
      </w:pPr>
      <w:rPr>
        <w:rFonts w:ascii="Wingdings" w:hAnsi="Wingdings" w:hint="default"/>
      </w:rPr>
    </w:lvl>
    <w:lvl w:ilvl="3" w:tplc="39DC38EE" w:tentative="1">
      <w:start w:val="1"/>
      <w:numFmt w:val="bullet"/>
      <w:lvlText w:val=""/>
      <w:lvlJc w:val="left"/>
      <w:pPr>
        <w:tabs>
          <w:tab w:val="num" w:pos="2880"/>
        </w:tabs>
        <w:ind w:left="2880" w:hanging="360"/>
      </w:pPr>
      <w:rPr>
        <w:rFonts w:ascii="Wingdings" w:hAnsi="Wingdings" w:hint="default"/>
      </w:rPr>
    </w:lvl>
    <w:lvl w:ilvl="4" w:tplc="6AC6B5A2" w:tentative="1">
      <w:start w:val="1"/>
      <w:numFmt w:val="bullet"/>
      <w:lvlText w:val=""/>
      <w:lvlJc w:val="left"/>
      <w:pPr>
        <w:tabs>
          <w:tab w:val="num" w:pos="3600"/>
        </w:tabs>
        <w:ind w:left="3600" w:hanging="360"/>
      </w:pPr>
      <w:rPr>
        <w:rFonts w:ascii="Wingdings" w:hAnsi="Wingdings" w:hint="default"/>
      </w:rPr>
    </w:lvl>
    <w:lvl w:ilvl="5" w:tplc="B5423D7E" w:tentative="1">
      <w:start w:val="1"/>
      <w:numFmt w:val="bullet"/>
      <w:lvlText w:val=""/>
      <w:lvlJc w:val="left"/>
      <w:pPr>
        <w:tabs>
          <w:tab w:val="num" w:pos="4320"/>
        </w:tabs>
        <w:ind w:left="4320" w:hanging="360"/>
      </w:pPr>
      <w:rPr>
        <w:rFonts w:ascii="Wingdings" w:hAnsi="Wingdings" w:hint="default"/>
      </w:rPr>
    </w:lvl>
    <w:lvl w:ilvl="6" w:tplc="9ECEDBBC" w:tentative="1">
      <w:start w:val="1"/>
      <w:numFmt w:val="bullet"/>
      <w:lvlText w:val=""/>
      <w:lvlJc w:val="left"/>
      <w:pPr>
        <w:tabs>
          <w:tab w:val="num" w:pos="5040"/>
        </w:tabs>
        <w:ind w:left="5040" w:hanging="360"/>
      </w:pPr>
      <w:rPr>
        <w:rFonts w:ascii="Wingdings" w:hAnsi="Wingdings" w:hint="default"/>
      </w:rPr>
    </w:lvl>
    <w:lvl w:ilvl="7" w:tplc="4176B05C" w:tentative="1">
      <w:start w:val="1"/>
      <w:numFmt w:val="bullet"/>
      <w:lvlText w:val=""/>
      <w:lvlJc w:val="left"/>
      <w:pPr>
        <w:tabs>
          <w:tab w:val="num" w:pos="5760"/>
        </w:tabs>
        <w:ind w:left="5760" w:hanging="360"/>
      </w:pPr>
      <w:rPr>
        <w:rFonts w:ascii="Wingdings" w:hAnsi="Wingdings" w:hint="default"/>
      </w:rPr>
    </w:lvl>
    <w:lvl w:ilvl="8" w:tplc="67EE6DA0" w:tentative="1">
      <w:start w:val="1"/>
      <w:numFmt w:val="bullet"/>
      <w:lvlText w:val=""/>
      <w:lvlJc w:val="left"/>
      <w:pPr>
        <w:tabs>
          <w:tab w:val="num" w:pos="6480"/>
        </w:tabs>
        <w:ind w:left="6480" w:hanging="360"/>
      </w:pPr>
      <w:rPr>
        <w:rFonts w:ascii="Wingdings" w:hAnsi="Wingdings" w:hint="default"/>
      </w:rPr>
    </w:lvl>
  </w:abstractNum>
  <w:abstractNum w:abstractNumId="4">
    <w:nsid w:val="2F003EF4"/>
    <w:multiLevelType w:val="hybridMultilevel"/>
    <w:tmpl w:val="C354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DB3D0E"/>
    <w:multiLevelType w:val="hybridMultilevel"/>
    <w:tmpl w:val="25522CE2"/>
    <w:lvl w:ilvl="0" w:tplc="4D9CBAFE">
      <w:start w:val="1"/>
      <w:numFmt w:val="bullet"/>
      <w:lvlText w:val=""/>
      <w:lvlJc w:val="left"/>
      <w:pPr>
        <w:tabs>
          <w:tab w:val="num" w:pos="720"/>
        </w:tabs>
        <w:ind w:left="720" w:hanging="360"/>
      </w:pPr>
      <w:rPr>
        <w:rFonts w:ascii="Wingdings" w:hAnsi="Wingdings" w:hint="default"/>
      </w:rPr>
    </w:lvl>
    <w:lvl w:ilvl="1" w:tplc="33DA8310" w:tentative="1">
      <w:start w:val="1"/>
      <w:numFmt w:val="bullet"/>
      <w:lvlText w:val=""/>
      <w:lvlJc w:val="left"/>
      <w:pPr>
        <w:tabs>
          <w:tab w:val="num" w:pos="1440"/>
        </w:tabs>
        <w:ind w:left="1440" w:hanging="360"/>
      </w:pPr>
      <w:rPr>
        <w:rFonts w:ascii="Wingdings" w:hAnsi="Wingdings" w:hint="default"/>
      </w:rPr>
    </w:lvl>
    <w:lvl w:ilvl="2" w:tplc="7C4AC864" w:tentative="1">
      <w:start w:val="1"/>
      <w:numFmt w:val="bullet"/>
      <w:lvlText w:val=""/>
      <w:lvlJc w:val="left"/>
      <w:pPr>
        <w:tabs>
          <w:tab w:val="num" w:pos="2160"/>
        </w:tabs>
        <w:ind w:left="2160" w:hanging="360"/>
      </w:pPr>
      <w:rPr>
        <w:rFonts w:ascii="Wingdings" w:hAnsi="Wingdings" w:hint="default"/>
      </w:rPr>
    </w:lvl>
    <w:lvl w:ilvl="3" w:tplc="220EE732" w:tentative="1">
      <w:start w:val="1"/>
      <w:numFmt w:val="bullet"/>
      <w:lvlText w:val=""/>
      <w:lvlJc w:val="left"/>
      <w:pPr>
        <w:tabs>
          <w:tab w:val="num" w:pos="2880"/>
        </w:tabs>
        <w:ind w:left="2880" w:hanging="360"/>
      </w:pPr>
      <w:rPr>
        <w:rFonts w:ascii="Wingdings" w:hAnsi="Wingdings" w:hint="default"/>
      </w:rPr>
    </w:lvl>
    <w:lvl w:ilvl="4" w:tplc="0C0A2064" w:tentative="1">
      <w:start w:val="1"/>
      <w:numFmt w:val="bullet"/>
      <w:lvlText w:val=""/>
      <w:lvlJc w:val="left"/>
      <w:pPr>
        <w:tabs>
          <w:tab w:val="num" w:pos="3600"/>
        </w:tabs>
        <w:ind w:left="3600" w:hanging="360"/>
      </w:pPr>
      <w:rPr>
        <w:rFonts w:ascii="Wingdings" w:hAnsi="Wingdings" w:hint="default"/>
      </w:rPr>
    </w:lvl>
    <w:lvl w:ilvl="5" w:tplc="28C2068E" w:tentative="1">
      <w:start w:val="1"/>
      <w:numFmt w:val="bullet"/>
      <w:lvlText w:val=""/>
      <w:lvlJc w:val="left"/>
      <w:pPr>
        <w:tabs>
          <w:tab w:val="num" w:pos="4320"/>
        </w:tabs>
        <w:ind w:left="4320" w:hanging="360"/>
      </w:pPr>
      <w:rPr>
        <w:rFonts w:ascii="Wingdings" w:hAnsi="Wingdings" w:hint="default"/>
      </w:rPr>
    </w:lvl>
    <w:lvl w:ilvl="6" w:tplc="E72AC286" w:tentative="1">
      <w:start w:val="1"/>
      <w:numFmt w:val="bullet"/>
      <w:lvlText w:val=""/>
      <w:lvlJc w:val="left"/>
      <w:pPr>
        <w:tabs>
          <w:tab w:val="num" w:pos="5040"/>
        </w:tabs>
        <w:ind w:left="5040" w:hanging="360"/>
      </w:pPr>
      <w:rPr>
        <w:rFonts w:ascii="Wingdings" w:hAnsi="Wingdings" w:hint="default"/>
      </w:rPr>
    </w:lvl>
    <w:lvl w:ilvl="7" w:tplc="151E7428" w:tentative="1">
      <w:start w:val="1"/>
      <w:numFmt w:val="bullet"/>
      <w:lvlText w:val=""/>
      <w:lvlJc w:val="left"/>
      <w:pPr>
        <w:tabs>
          <w:tab w:val="num" w:pos="5760"/>
        </w:tabs>
        <w:ind w:left="5760" w:hanging="360"/>
      </w:pPr>
      <w:rPr>
        <w:rFonts w:ascii="Wingdings" w:hAnsi="Wingdings" w:hint="default"/>
      </w:rPr>
    </w:lvl>
    <w:lvl w:ilvl="8" w:tplc="BA68CCD6" w:tentative="1">
      <w:start w:val="1"/>
      <w:numFmt w:val="bullet"/>
      <w:lvlText w:val=""/>
      <w:lvlJc w:val="left"/>
      <w:pPr>
        <w:tabs>
          <w:tab w:val="num" w:pos="6480"/>
        </w:tabs>
        <w:ind w:left="6480" w:hanging="360"/>
      </w:pPr>
      <w:rPr>
        <w:rFonts w:ascii="Wingdings" w:hAnsi="Wingdings" w:hint="default"/>
      </w:rPr>
    </w:lvl>
  </w:abstractNum>
  <w:abstractNum w:abstractNumId="6">
    <w:nsid w:val="7DEA5C81"/>
    <w:multiLevelType w:val="hybridMultilevel"/>
    <w:tmpl w:val="088053D0"/>
    <w:lvl w:ilvl="0" w:tplc="DAF8088A">
      <w:start w:val="1"/>
      <w:numFmt w:val="bullet"/>
      <w:lvlText w:val=""/>
      <w:lvlJc w:val="left"/>
      <w:pPr>
        <w:tabs>
          <w:tab w:val="num" w:pos="720"/>
        </w:tabs>
        <w:ind w:left="720" w:hanging="360"/>
      </w:pPr>
      <w:rPr>
        <w:rFonts w:ascii="Wingdings" w:hAnsi="Wingdings" w:hint="default"/>
      </w:rPr>
    </w:lvl>
    <w:lvl w:ilvl="1" w:tplc="F97CCD90" w:tentative="1">
      <w:start w:val="1"/>
      <w:numFmt w:val="bullet"/>
      <w:lvlText w:val=""/>
      <w:lvlJc w:val="left"/>
      <w:pPr>
        <w:tabs>
          <w:tab w:val="num" w:pos="1440"/>
        </w:tabs>
        <w:ind w:left="1440" w:hanging="360"/>
      </w:pPr>
      <w:rPr>
        <w:rFonts w:ascii="Wingdings" w:hAnsi="Wingdings" w:hint="default"/>
      </w:rPr>
    </w:lvl>
    <w:lvl w:ilvl="2" w:tplc="8D94DC72" w:tentative="1">
      <w:start w:val="1"/>
      <w:numFmt w:val="bullet"/>
      <w:lvlText w:val=""/>
      <w:lvlJc w:val="left"/>
      <w:pPr>
        <w:tabs>
          <w:tab w:val="num" w:pos="2160"/>
        </w:tabs>
        <w:ind w:left="2160" w:hanging="360"/>
      </w:pPr>
      <w:rPr>
        <w:rFonts w:ascii="Wingdings" w:hAnsi="Wingdings" w:hint="default"/>
      </w:rPr>
    </w:lvl>
    <w:lvl w:ilvl="3" w:tplc="9BF0BBE0" w:tentative="1">
      <w:start w:val="1"/>
      <w:numFmt w:val="bullet"/>
      <w:lvlText w:val=""/>
      <w:lvlJc w:val="left"/>
      <w:pPr>
        <w:tabs>
          <w:tab w:val="num" w:pos="2880"/>
        </w:tabs>
        <w:ind w:left="2880" w:hanging="360"/>
      </w:pPr>
      <w:rPr>
        <w:rFonts w:ascii="Wingdings" w:hAnsi="Wingdings" w:hint="default"/>
      </w:rPr>
    </w:lvl>
    <w:lvl w:ilvl="4" w:tplc="02583592" w:tentative="1">
      <w:start w:val="1"/>
      <w:numFmt w:val="bullet"/>
      <w:lvlText w:val=""/>
      <w:lvlJc w:val="left"/>
      <w:pPr>
        <w:tabs>
          <w:tab w:val="num" w:pos="3600"/>
        </w:tabs>
        <w:ind w:left="3600" w:hanging="360"/>
      </w:pPr>
      <w:rPr>
        <w:rFonts w:ascii="Wingdings" w:hAnsi="Wingdings" w:hint="default"/>
      </w:rPr>
    </w:lvl>
    <w:lvl w:ilvl="5" w:tplc="9A647F36" w:tentative="1">
      <w:start w:val="1"/>
      <w:numFmt w:val="bullet"/>
      <w:lvlText w:val=""/>
      <w:lvlJc w:val="left"/>
      <w:pPr>
        <w:tabs>
          <w:tab w:val="num" w:pos="4320"/>
        </w:tabs>
        <w:ind w:left="4320" w:hanging="360"/>
      </w:pPr>
      <w:rPr>
        <w:rFonts w:ascii="Wingdings" w:hAnsi="Wingdings" w:hint="default"/>
      </w:rPr>
    </w:lvl>
    <w:lvl w:ilvl="6" w:tplc="AE1CFC8A" w:tentative="1">
      <w:start w:val="1"/>
      <w:numFmt w:val="bullet"/>
      <w:lvlText w:val=""/>
      <w:lvlJc w:val="left"/>
      <w:pPr>
        <w:tabs>
          <w:tab w:val="num" w:pos="5040"/>
        </w:tabs>
        <w:ind w:left="5040" w:hanging="360"/>
      </w:pPr>
      <w:rPr>
        <w:rFonts w:ascii="Wingdings" w:hAnsi="Wingdings" w:hint="default"/>
      </w:rPr>
    </w:lvl>
    <w:lvl w:ilvl="7" w:tplc="E30006FC" w:tentative="1">
      <w:start w:val="1"/>
      <w:numFmt w:val="bullet"/>
      <w:lvlText w:val=""/>
      <w:lvlJc w:val="left"/>
      <w:pPr>
        <w:tabs>
          <w:tab w:val="num" w:pos="5760"/>
        </w:tabs>
        <w:ind w:left="5760" w:hanging="360"/>
      </w:pPr>
      <w:rPr>
        <w:rFonts w:ascii="Wingdings" w:hAnsi="Wingdings" w:hint="default"/>
      </w:rPr>
    </w:lvl>
    <w:lvl w:ilvl="8" w:tplc="422290A8" w:tentative="1">
      <w:start w:val="1"/>
      <w:numFmt w:val="bullet"/>
      <w:lvlText w:val=""/>
      <w:lvlJc w:val="left"/>
      <w:pPr>
        <w:tabs>
          <w:tab w:val="num" w:pos="6480"/>
        </w:tabs>
        <w:ind w:left="6480" w:hanging="360"/>
      </w:pPr>
      <w:rPr>
        <w:rFonts w:ascii="Wingdings" w:hAnsi="Wingdings" w:hint="default"/>
      </w:rPr>
    </w:lvl>
  </w:abstractNum>
  <w:abstractNum w:abstractNumId="7">
    <w:nsid w:val="7FD02F33"/>
    <w:multiLevelType w:val="hybridMultilevel"/>
    <w:tmpl w:val="CF188B12"/>
    <w:lvl w:ilvl="0" w:tplc="AB567FA2">
      <w:start w:val="1"/>
      <w:numFmt w:val="bullet"/>
      <w:lvlText w:val=""/>
      <w:lvlJc w:val="left"/>
      <w:pPr>
        <w:tabs>
          <w:tab w:val="num" w:pos="720"/>
        </w:tabs>
        <w:ind w:left="720" w:hanging="360"/>
      </w:pPr>
      <w:rPr>
        <w:rFonts w:ascii="Wingdings" w:hAnsi="Wingdings" w:hint="default"/>
      </w:rPr>
    </w:lvl>
    <w:lvl w:ilvl="1" w:tplc="C70EDF4C" w:tentative="1">
      <w:start w:val="1"/>
      <w:numFmt w:val="bullet"/>
      <w:lvlText w:val=""/>
      <w:lvlJc w:val="left"/>
      <w:pPr>
        <w:tabs>
          <w:tab w:val="num" w:pos="1440"/>
        </w:tabs>
        <w:ind w:left="1440" w:hanging="360"/>
      </w:pPr>
      <w:rPr>
        <w:rFonts w:ascii="Wingdings" w:hAnsi="Wingdings" w:hint="default"/>
      </w:rPr>
    </w:lvl>
    <w:lvl w:ilvl="2" w:tplc="0C1270FE" w:tentative="1">
      <w:start w:val="1"/>
      <w:numFmt w:val="bullet"/>
      <w:lvlText w:val=""/>
      <w:lvlJc w:val="left"/>
      <w:pPr>
        <w:tabs>
          <w:tab w:val="num" w:pos="2160"/>
        </w:tabs>
        <w:ind w:left="2160" w:hanging="360"/>
      </w:pPr>
      <w:rPr>
        <w:rFonts w:ascii="Wingdings" w:hAnsi="Wingdings" w:hint="default"/>
      </w:rPr>
    </w:lvl>
    <w:lvl w:ilvl="3" w:tplc="45400D62" w:tentative="1">
      <w:start w:val="1"/>
      <w:numFmt w:val="bullet"/>
      <w:lvlText w:val=""/>
      <w:lvlJc w:val="left"/>
      <w:pPr>
        <w:tabs>
          <w:tab w:val="num" w:pos="2880"/>
        </w:tabs>
        <w:ind w:left="2880" w:hanging="360"/>
      </w:pPr>
      <w:rPr>
        <w:rFonts w:ascii="Wingdings" w:hAnsi="Wingdings" w:hint="default"/>
      </w:rPr>
    </w:lvl>
    <w:lvl w:ilvl="4" w:tplc="DA9E9D86" w:tentative="1">
      <w:start w:val="1"/>
      <w:numFmt w:val="bullet"/>
      <w:lvlText w:val=""/>
      <w:lvlJc w:val="left"/>
      <w:pPr>
        <w:tabs>
          <w:tab w:val="num" w:pos="3600"/>
        </w:tabs>
        <w:ind w:left="3600" w:hanging="360"/>
      </w:pPr>
      <w:rPr>
        <w:rFonts w:ascii="Wingdings" w:hAnsi="Wingdings" w:hint="default"/>
      </w:rPr>
    </w:lvl>
    <w:lvl w:ilvl="5" w:tplc="C85E6268" w:tentative="1">
      <w:start w:val="1"/>
      <w:numFmt w:val="bullet"/>
      <w:lvlText w:val=""/>
      <w:lvlJc w:val="left"/>
      <w:pPr>
        <w:tabs>
          <w:tab w:val="num" w:pos="4320"/>
        </w:tabs>
        <w:ind w:left="4320" w:hanging="360"/>
      </w:pPr>
      <w:rPr>
        <w:rFonts w:ascii="Wingdings" w:hAnsi="Wingdings" w:hint="default"/>
      </w:rPr>
    </w:lvl>
    <w:lvl w:ilvl="6" w:tplc="CDF4BB76" w:tentative="1">
      <w:start w:val="1"/>
      <w:numFmt w:val="bullet"/>
      <w:lvlText w:val=""/>
      <w:lvlJc w:val="left"/>
      <w:pPr>
        <w:tabs>
          <w:tab w:val="num" w:pos="5040"/>
        </w:tabs>
        <w:ind w:left="5040" w:hanging="360"/>
      </w:pPr>
      <w:rPr>
        <w:rFonts w:ascii="Wingdings" w:hAnsi="Wingdings" w:hint="default"/>
      </w:rPr>
    </w:lvl>
    <w:lvl w:ilvl="7" w:tplc="14E051BC" w:tentative="1">
      <w:start w:val="1"/>
      <w:numFmt w:val="bullet"/>
      <w:lvlText w:val=""/>
      <w:lvlJc w:val="left"/>
      <w:pPr>
        <w:tabs>
          <w:tab w:val="num" w:pos="5760"/>
        </w:tabs>
        <w:ind w:left="5760" w:hanging="360"/>
      </w:pPr>
      <w:rPr>
        <w:rFonts w:ascii="Wingdings" w:hAnsi="Wingdings" w:hint="default"/>
      </w:rPr>
    </w:lvl>
    <w:lvl w:ilvl="8" w:tplc="2C787BD0"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0"/>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EEA"/>
    <w:rsid w:val="000D621E"/>
    <w:rsid w:val="00562138"/>
    <w:rsid w:val="00684EEA"/>
    <w:rsid w:val="00754524"/>
    <w:rsid w:val="007664CD"/>
    <w:rsid w:val="00D56F69"/>
    <w:rsid w:val="00DB5651"/>
    <w:rsid w:val="00F41221"/>
    <w:rsid w:val="00F643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A2371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EE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E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12239">
      <w:bodyDiv w:val="1"/>
      <w:marLeft w:val="0"/>
      <w:marRight w:val="0"/>
      <w:marTop w:val="0"/>
      <w:marBottom w:val="0"/>
      <w:divBdr>
        <w:top w:val="none" w:sz="0" w:space="0" w:color="auto"/>
        <w:left w:val="none" w:sz="0" w:space="0" w:color="auto"/>
        <w:bottom w:val="none" w:sz="0" w:space="0" w:color="auto"/>
        <w:right w:val="none" w:sz="0" w:space="0" w:color="auto"/>
      </w:divBdr>
      <w:divsChild>
        <w:div w:id="710689233">
          <w:marLeft w:val="0"/>
          <w:marRight w:val="0"/>
          <w:marTop w:val="140"/>
          <w:marBottom w:val="0"/>
          <w:divBdr>
            <w:top w:val="none" w:sz="0" w:space="0" w:color="auto"/>
            <w:left w:val="none" w:sz="0" w:space="0" w:color="auto"/>
            <w:bottom w:val="none" w:sz="0" w:space="0" w:color="auto"/>
            <w:right w:val="none" w:sz="0" w:space="0" w:color="auto"/>
          </w:divBdr>
        </w:div>
      </w:divsChild>
    </w:div>
    <w:div w:id="641228060">
      <w:bodyDiv w:val="1"/>
      <w:marLeft w:val="0"/>
      <w:marRight w:val="0"/>
      <w:marTop w:val="0"/>
      <w:marBottom w:val="0"/>
      <w:divBdr>
        <w:top w:val="none" w:sz="0" w:space="0" w:color="auto"/>
        <w:left w:val="none" w:sz="0" w:space="0" w:color="auto"/>
        <w:bottom w:val="none" w:sz="0" w:space="0" w:color="auto"/>
        <w:right w:val="none" w:sz="0" w:space="0" w:color="auto"/>
      </w:divBdr>
      <w:divsChild>
        <w:div w:id="2028554439">
          <w:marLeft w:val="504"/>
          <w:marRight w:val="0"/>
          <w:marTop w:val="140"/>
          <w:marBottom w:val="0"/>
          <w:divBdr>
            <w:top w:val="none" w:sz="0" w:space="0" w:color="auto"/>
            <w:left w:val="none" w:sz="0" w:space="0" w:color="auto"/>
            <w:bottom w:val="none" w:sz="0" w:space="0" w:color="auto"/>
            <w:right w:val="none" w:sz="0" w:space="0" w:color="auto"/>
          </w:divBdr>
        </w:div>
        <w:div w:id="565535624">
          <w:marLeft w:val="504"/>
          <w:marRight w:val="0"/>
          <w:marTop w:val="140"/>
          <w:marBottom w:val="0"/>
          <w:divBdr>
            <w:top w:val="none" w:sz="0" w:space="0" w:color="auto"/>
            <w:left w:val="none" w:sz="0" w:space="0" w:color="auto"/>
            <w:bottom w:val="none" w:sz="0" w:space="0" w:color="auto"/>
            <w:right w:val="none" w:sz="0" w:space="0" w:color="auto"/>
          </w:divBdr>
        </w:div>
        <w:div w:id="623537170">
          <w:marLeft w:val="504"/>
          <w:marRight w:val="0"/>
          <w:marTop w:val="140"/>
          <w:marBottom w:val="0"/>
          <w:divBdr>
            <w:top w:val="none" w:sz="0" w:space="0" w:color="auto"/>
            <w:left w:val="none" w:sz="0" w:space="0" w:color="auto"/>
            <w:bottom w:val="none" w:sz="0" w:space="0" w:color="auto"/>
            <w:right w:val="none" w:sz="0" w:space="0" w:color="auto"/>
          </w:divBdr>
        </w:div>
      </w:divsChild>
    </w:div>
    <w:div w:id="1250194357">
      <w:bodyDiv w:val="1"/>
      <w:marLeft w:val="0"/>
      <w:marRight w:val="0"/>
      <w:marTop w:val="0"/>
      <w:marBottom w:val="0"/>
      <w:divBdr>
        <w:top w:val="none" w:sz="0" w:space="0" w:color="auto"/>
        <w:left w:val="none" w:sz="0" w:space="0" w:color="auto"/>
        <w:bottom w:val="none" w:sz="0" w:space="0" w:color="auto"/>
        <w:right w:val="none" w:sz="0" w:space="0" w:color="auto"/>
      </w:divBdr>
      <w:divsChild>
        <w:div w:id="1409618927">
          <w:marLeft w:val="0"/>
          <w:marRight w:val="0"/>
          <w:marTop w:val="140"/>
          <w:marBottom w:val="0"/>
          <w:divBdr>
            <w:top w:val="none" w:sz="0" w:space="0" w:color="auto"/>
            <w:left w:val="none" w:sz="0" w:space="0" w:color="auto"/>
            <w:bottom w:val="none" w:sz="0" w:space="0" w:color="auto"/>
            <w:right w:val="none" w:sz="0" w:space="0" w:color="auto"/>
          </w:divBdr>
        </w:div>
      </w:divsChild>
    </w:div>
    <w:div w:id="1466040764">
      <w:bodyDiv w:val="1"/>
      <w:marLeft w:val="0"/>
      <w:marRight w:val="0"/>
      <w:marTop w:val="0"/>
      <w:marBottom w:val="0"/>
      <w:divBdr>
        <w:top w:val="none" w:sz="0" w:space="0" w:color="auto"/>
        <w:left w:val="none" w:sz="0" w:space="0" w:color="auto"/>
        <w:bottom w:val="none" w:sz="0" w:space="0" w:color="auto"/>
        <w:right w:val="none" w:sz="0" w:space="0" w:color="auto"/>
      </w:divBdr>
      <w:divsChild>
        <w:div w:id="179004285">
          <w:marLeft w:val="504"/>
          <w:marRight w:val="0"/>
          <w:marTop w:val="140"/>
          <w:marBottom w:val="0"/>
          <w:divBdr>
            <w:top w:val="none" w:sz="0" w:space="0" w:color="auto"/>
            <w:left w:val="none" w:sz="0" w:space="0" w:color="auto"/>
            <w:bottom w:val="none" w:sz="0" w:space="0" w:color="auto"/>
            <w:right w:val="none" w:sz="0" w:space="0" w:color="auto"/>
          </w:divBdr>
        </w:div>
      </w:divsChild>
    </w:div>
    <w:div w:id="1726367173">
      <w:bodyDiv w:val="1"/>
      <w:marLeft w:val="0"/>
      <w:marRight w:val="0"/>
      <w:marTop w:val="0"/>
      <w:marBottom w:val="0"/>
      <w:divBdr>
        <w:top w:val="none" w:sz="0" w:space="0" w:color="auto"/>
        <w:left w:val="none" w:sz="0" w:space="0" w:color="auto"/>
        <w:bottom w:val="none" w:sz="0" w:space="0" w:color="auto"/>
        <w:right w:val="none" w:sz="0" w:space="0" w:color="auto"/>
      </w:divBdr>
      <w:divsChild>
        <w:div w:id="1682782565">
          <w:marLeft w:val="504"/>
          <w:marRight w:val="0"/>
          <w:marTop w:val="140"/>
          <w:marBottom w:val="0"/>
          <w:divBdr>
            <w:top w:val="none" w:sz="0" w:space="0" w:color="auto"/>
            <w:left w:val="none" w:sz="0" w:space="0" w:color="auto"/>
            <w:bottom w:val="none" w:sz="0" w:space="0" w:color="auto"/>
            <w:right w:val="none" w:sz="0" w:space="0" w:color="auto"/>
          </w:divBdr>
        </w:div>
      </w:divsChild>
    </w:div>
    <w:div w:id="1984003305">
      <w:bodyDiv w:val="1"/>
      <w:marLeft w:val="0"/>
      <w:marRight w:val="0"/>
      <w:marTop w:val="0"/>
      <w:marBottom w:val="0"/>
      <w:divBdr>
        <w:top w:val="none" w:sz="0" w:space="0" w:color="auto"/>
        <w:left w:val="none" w:sz="0" w:space="0" w:color="auto"/>
        <w:bottom w:val="none" w:sz="0" w:space="0" w:color="auto"/>
        <w:right w:val="none" w:sz="0" w:space="0" w:color="auto"/>
      </w:divBdr>
      <w:divsChild>
        <w:div w:id="2125806636">
          <w:marLeft w:val="504"/>
          <w:marRight w:val="0"/>
          <w:marTop w:val="14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587</Words>
  <Characters>3351</Characters>
  <Application>Microsoft Macintosh Word</Application>
  <DocSecurity>0</DocSecurity>
  <Lines>27</Lines>
  <Paragraphs>7</Paragraphs>
  <ScaleCrop>false</ScaleCrop>
  <Company/>
  <LinksUpToDate>false</LinksUpToDate>
  <CharactersWithSpaces>3931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dc:creator>
  <cp:keywords/>
  <dc:description/>
  <cp:lastModifiedBy>MK</cp:lastModifiedBy>
  <cp:revision>2</cp:revision>
  <dcterms:created xsi:type="dcterms:W3CDTF">2015-11-11T14:15:00Z</dcterms:created>
  <dcterms:modified xsi:type="dcterms:W3CDTF">2015-12-02T03:51:00Z</dcterms:modified>
</cp:coreProperties>
</file>