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ED6" w:rsidRPr="000A7013" w:rsidRDefault="00B81187" w:rsidP="00127ED6">
      <w:r w:rsidRPr="000A7013">
        <w:t>2201</w:t>
      </w:r>
      <w:r w:rsidR="00127ED6" w:rsidRPr="000A7013">
        <w:t xml:space="preserve"> TEST 2 REVIEW</w:t>
      </w:r>
      <w:r w:rsidR="00CA30E9" w:rsidRPr="000A7013">
        <w:t xml:space="preserve"> (W13</w:t>
      </w:r>
      <w:r w:rsidR="00B34EFA" w:rsidRPr="000A7013">
        <w:t xml:space="preserve"> – first one is G9 6-15)</w:t>
      </w:r>
      <w:r w:rsidR="00CA30E9" w:rsidRPr="000A7013">
        <w:t>)</w:t>
      </w:r>
    </w:p>
    <w:p w:rsidR="00F45693" w:rsidRPr="000A7013" w:rsidRDefault="00F45693" w:rsidP="00F45693">
      <w:pPr>
        <w:pStyle w:val="ListParagraph"/>
        <w:numPr>
          <w:ilvl w:val="0"/>
          <w:numId w:val="6"/>
        </w:numPr>
        <w:spacing w:after="0"/>
      </w:pPr>
      <w:r w:rsidRPr="000A7013">
        <w:t xml:space="preserve">The amount of fertilizer in each bag sold at the local Coop Feed Store has a normal distribution with an average weight of 50 kilograms and a standard deviation of 1.25 kilograms.  </w:t>
      </w:r>
    </w:p>
    <w:p w:rsidR="00A00F18" w:rsidRPr="000A7013" w:rsidRDefault="00987DCD" w:rsidP="00F45693">
      <w:pPr>
        <w:pStyle w:val="ListParagraph"/>
        <w:numPr>
          <w:ilvl w:val="0"/>
          <w:numId w:val="26"/>
        </w:numPr>
        <w:spacing w:after="0"/>
      </w:pPr>
      <w:r w:rsidRPr="000A7013">
        <w:t>State the formula you will use for this question</w:t>
      </w:r>
      <w:r w:rsidR="00A00F18" w:rsidRPr="000A7013">
        <w:t>.</w:t>
      </w:r>
    </w:p>
    <w:p w:rsidR="00987DCD" w:rsidRPr="000A7013" w:rsidRDefault="00987DCD" w:rsidP="00F45693">
      <w:pPr>
        <w:pStyle w:val="ListParagraph"/>
        <w:numPr>
          <w:ilvl w:val="0"/>
          <w:numId w:val="26"/>
        </w:numPr>
        <w:spacing w:after="0" w:line="240" w:lineRule="auto"/>
      </w:pPr>
      <w:r w:rsidRPr="000A7013">
        <w:t xml:space="preserve">What is the probability of a randomly selected </w:t>
      </w:r>
      <w:r w:rsidR="00F45693" w:rsidRPr="000A7013">
        <w:t>bag weighs less than 49.5 kilograms</w:t>
      </w:r>
      <w:r w:rsidRPr="000A7013">
        <w:t>?</w:t>
      </w:r>
    </w:p>
    <w:p w:rsidR="00987DCD" w:rsidRPr="000A7013" w:rsidRDefault="00987DCD" w:rsidP="00F45693">
      <w:pPr>
        <w:pStyle w:val="ListParagraph"/>
        <w:numPr>
          <w:ilvl w:val="0"/>
          <w:numId w:val="26"/>
        </w:numPr>
        <w:spacing w:after="0" w:line="240" w:lineRule="auto"/>
      </w:pPr>
      <w:r w:rsidRPr="000A7013">
        <w:t xml:space="preserve">What is the probability of a randomly selected </w:t>
      </w:r>
      <w:r w:rsidR="00F45693" w:rsidRPr="000A7013">
        <w:t>bag will weigh between 48.5 and 51 kilograms</w:t>
      </w:r>
      <w:r w:rsidRPr="000A7013">
        <w:t>?</w:t>
      </w:r>
    </w:p>
    <w:p w:rsidR="00B34EFA" w:rsidRPr="000A7013" w:rsidRDefault="00B34EFA" w:rsidP="00F45693">
      <w:pPr>
        <w:pStyle w:val="ListParagraph"/>
        <w:numPr>
          <w:ilvl w:val="0"/>
          <w:numId w:val="26"/>
        </w:numPr>
        <w:spacing w:after="0" w:line="240" w:lineRule="auto"/>
      </w:pPr>
      <w:r w:rsidRPr="000A7013">
        <w:t>What is the minimum weight of a bag that would be part of the top 15% of all of them?</w:t>
      </w:r>
    </w:p>
    <w:p w:rsidR="00987DCD" w:rsidRPr="000A7013" w:rsidRDefault="00987DCD" w:rsidP="00987DCD">
      <w:pPr>
        <w:spacing w:after="0" w:line="240" w:lineRule="auto"/>
      </w:pPr>
    </w:p>
    <w:p w:rsidR="00987DCD" w:rsidRPr="000A7013" w:rsidRDefault="00987DCD" w:rsidP="00987DCD">
      <w:pPr>
        <w:spacing w:after="0" w:line="240" w:lineRule="auto"/>
      </w:pPr>
    </w:p>
    <w:p w:rsidR="00987DCD" w:rsidRPr="000A7013" w:rsidRDefault="00987DCD" w:rsidP="00987DCD">
      <w:pPr>
        <w:spacing w:after="0" w:line="240" w:lineRule="auto"/>
        <w:rPr>
          <w:color w:val="FF0000"/>
        </w:rPr>
      </w:pPr>
      <w:proofErr w:type="gramStart"/>
      <w:r w:rsidRPr="000A7013">
        <w:rPr>
          <w:color w:val="FF0000"/>
        </w:rPr>
        <w:t>a</w:t>
      </w:r>
      <w:proofErr w:type="gramEnd"/>
      <w:r w:rsidRPr="000A7013">
        <w:rPr>
          <w:color w:val="FF0000"/>
        </w:rPr>
        <w:t xml:space="preserve">.  </w:t>
      </w:r>
      <w:r w:rsidR="00B34EFA" w:rsidRPr="000A7013">
        <w:rPr>
          <w:color w:val="FF0000"/>
        </w:rPr>
        <w:t xml:space="preserve">  </w:t>
      </w:r>
      <w:r w:rsidRPr="000A7013">
        <w:rPr>
          <w:color w:val="FF0000"/>
        </w:rPr>
        <w:t>z=(x-</w:t>
      </w:r>
      <w:r w:rsidRPr="000A7013">
        <w:rPr>
          <w:rFonts w:cstheme="minorHAnsi"/>
          <w:color w:val="FF0000"/>
        </w:rPr>
        <w:t>µ) /σ</w:t>
      </w:r>
    </w:p>
    <w:p w:rsidR="00987DCD" w:rsidRPr="000A7013" w:rsidRDefault="00987DCD" w:rsidP="00987DCD">
      <w:pPr>
        <w:spacing w:after="0" w:line="240" w:lineRule="auto"/>
        <w:rPr>
          <w:color w:val="FF0000"/>
        </w:rPr>
      </w:pPr>
    </w:p>
    <w:p w:rsidR="00987DCD" w:rsidRPr="000A7013" w:rsidRDefault="00987DCD" w:rsidP="00987DCD">
      <w:pPr>
        <w:spacing w:after="0" w:line="240" w:lineRule="auto"/>
        <w:rPr>
          <w:color w:val="FF0000"/>
        </w:rPr>
      </w:pPr>
      <w:proofErr w:type="gramStart"/>
      <w:r w:rsidRPr="000A7013">
        <w:rPr>
          <w:color w:val="FF0000"/>
        </w:rPr>
        <w:t>b</w:t>
      </w:r>
      <w:proofErr w:type="gramEnd"/>
    </w:p>
    <w:p w:rsidR="00B34EFA" w:rsidRPr="000A7013" w:rsidRDefault="00B34EFA" w:rsidP="00B34EFA">
      <w:pPr>
        <w:rPr>
          <w:color w:val="FF0000"/>
        </w:rPr>
      </w:pPr>
      <w:r w:rsidRPr="000A7013">
        <w:rPr>
          <w:color w:val="FF0000"/>
        </w:rPr>
        <w:t xml:space="preserve">P(x &lt; 49.5) = </w:t>
      </w:r>
      <w:proofErr w:type="gramStart"/>
      <w:r w:rsidRPr="000A7013">
        <w:rPr>
          <w:color w:val="FF0000"/>
        </w:rPr>
        <w:t>P(</w:t>
      </w:r>
      <w:proofErr w:type="gramEnd"/>
      <w:r w:rsidRPr="000A7013">
        <w:rPr>
          <w:color w:val="FF0000"/>
        </w:rPr>
        <w:t xml:space="preserve">z &lt; (49.5 – 50)/1.25 = P(z </w:t>
      </w:r>
      <w:r w:rsidRPr="000A7013">
        <w:rPr>
          <w:b/>
          <w:color w:val="FF0000"/>
        </w:rPr>
        <w:t>&lt; -0.40</w:t>
      </w:r>
      <w:r w:rsidRPr="000A7013">
        <w:rPr>
          <w:color w:val="FF0000"/>
        </w:rPr>
        <w:t xml:space="preserve">) = 0.5 – 0.1554 </w:t>
      </w:r>
      <w:r w:rsidRPr="000A7013">
        <w:rPr>
          <w:b/>
          <w:color w:val="FF0000"/>
        </w:rPr>
        <w:t>= 0.3446</w:t>
      </w:r>
    </w:p>
    <w:p w:rsidR="00987DCD" w:rsidRPr="000A7013" w:rsidRDefault="00987DCD" w:rsidP="00987DCD">
      <w:pPr>
        <w:rPr>
          <w:color w:val="FF0000"/>
        </w:rPr>
      </w:pPr>
      <w:proofErr w:type="gramStart"/>
      <w:r w:rsidRPr="000A7013">
        <w:rPr>
          <w:color w:val="FF0000"/>
        </w:rPr>
        <w:t>c</w:t>
      </w:r>
      <w:proofErr w:type="gramEnd"/>
      <w:r w:rsidRPr="000A7013">
        <w:rPr>
          <w:color w:val="FF0000"/>
        </w:rPr>
        <w:t>.</w:t>
      </w:r>
    </w:p>
    <w:p w:rsidR="00B34EFA" w:rsidRPr="000A7013" w:rsidRDefault="00987DCD" w:rsidP="00B34EFA">
      <w:pPr>
        <w:rPr>
          <w:color w:val="FF0000"/>
        </w:rPr>
      </w:pPr>
      <w:r w:rsidRPr="000A7013">
        <w:rPr>
          <w:color w:val="FF0000"/>
        </w:rPr>
        <w:t xml:space="preserve"> </w:t>
      </w:r>
      <w:proofErr w:type="gramStart"/>
      <w:r w:rsidR="00B34EFA" w:rsidRPr="000A7013">
        <w:rPr>
          <w:color w:val="FF0000"/>
        </w:rPr>
        <w:t>P(</w:t>
      </w:r>
      <w:proofErr w:type="gramEnd"/>
      <w:r w:rsidR="00B34EFA" w:rsidRPr="000A7013">
        <w:rPr>
          <w:color w:val="FF0000"/>
        </w:rPr>
        <w:t>48.5 &lt; z &lt; 51) = P((48.5 – 50)/1.25 &lt; z &lt; (51 – 50)/1.25) = P</w:t>
      </w:r>
      <w:r w:rsidR="00B34EFA" w:rsidRPr="000A7013">
        <w:rPr>
          <w:b/>
          <w:color w:val="FF0000"/>
        </w:rPr>
        <w:t>(-1.2 &lt; z &lt; 0.8) = 0.3849 + 0.2881 = 0.6730</w:t>
      </w:r>
    </w:p>
    <w:p w:rsidR="00987DCD" w:rsidRPr="000A7013" w:rsidRDefault="00987DCD" w:rsidP="00B34EFA">
      <w:pPr>
        <w:rPr>
          <w:color w:val="FF0000"/>
        </w:rPr>
      </w:pPr>
      <w:proofErr w:type="gramStart"/>
      <w:r w:rsidRPr="000A7013">
        <w:rPr>
          <w:color w:val="FF0000"/>
        </w:rPr>
        <w:t>d</w:t>
      </w:r>
      <w:proofErr w:type="gramEnd"/>
      <w:r w:rsidRPr="000A7013">
        <w:rPr>
          <w:color w:val="FF0000"/>
        </w:rPr>
        <w:t>.</w:t>
      </w:r>
    </w:p>
    <w:p w:rsidR="00B34EFA" w:rsidRPr="000A7013" w:rsidRDefault="00B34EFA" w:rsidP="00B34EFA">
      <w:pPr>
        <w:spacing w:after="0" w:line="240" w:lineRule="auto"/>
        <w:rPr>
          <w:color w:val="FF0000"/>
        </w:rPr>
      </w:pPr>
      <w:r w:rsidRPr="000A7013">
        <w:rPr>
          <w:color w:val="FF0000"/>
        </w:rPr>
        <w:t xml:space="preserve"> (0.5 – 0.15)= 0.35   therefore,    </w:t>
      </w:r>
      <w:r w:rsidRPr="000A7013">
        <w:rPr>
          <w:b/>
          <w:color w:val="FF0000"/>
        </w:rPr>
        <w:t>z=1.04.</w:t>
      </w:r>
      <w:r w:rsidRPr="000A7013">
        <w:rPr>
          <w:color w:val="FF0000"/>
        </w:rPr>
        <w:t xml:space="preserve"> </w:t>
      </w:r>
    </w:p>
    <w:p w:rsidR="00B34EFA" w:rsidRPr="000A7013" w:rsidRDefault="00B34EFA" w:rsidP="00B34EFA">
      <w:pPr>
        <w:ind w:left="720" w:firstLine="720"/>
        <w:rPr>
          <w:color w:val="FF0000"/>
        </w:rPr>
      </w:pPr>
      <w:r w:rsidRPr="000A7013">
        <w:rPr>
          <w:rFonts w:ascii="Times New Roman" w:eastAsia="Times New Roman" w:hAnsi="Times New Roman" w:cs="Times New Roman"/>
          <w:color w:val="FF0000"/>
          <w:position w:val="-24"/>
          <w:sz w:val="24"/>
          <w:szCs w:val="24"/>
        </w:rPr>
        <w:object w:dxaOrig="1260" w:dyaOrig="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30.75pt" o:ole="">
            <v:imagedata r:id="rId7" o:title=""/>
          </v:shape>
          <o:OLEObject Type="Embed" ProgID="Equation.DSMT4" ShapeID="_x0000_i1025" DrawAspect="Content" ObjectID="_1505038882" r:id="rId8"/>
        </w:object>
      </w:r>
      <w:r w:rsidRPr="000A7013">
        <w:rPr>
          <w:color w:val="FF0000"/>
        </w:rPr>
        <w:t xml:space="preserve">   </w:t>
      </w:r>
    </w:p>
    <w:p w:rsidR="00B34EFA" w:rsidRPr="000A7013" w:rsidRDefault="00B34EFA" w:rsidP="00B34EFA">
      <w:pPr>
        <w:ind w:left="720" w:firstLine="720"/>
        <w:rPr>
          <w:color w:val="FF0000"/>
        </w:rPr>
      </w:pPr>
      <w:r w:rsidRPr="000A7013">
        <w:rPr>
          <w:color w:val="FF0000"/>
        </w:rPr>
        <w:t xml:space="preserve">x =  50 + 1.04(1.25) = </w:t>
      </w:r>
      <w:r w:rsidRPr="000A7013">
        <w:rPr>
          <w:b/>
          <w:color w:val="FF0000"/>
        </w:rPr>
        <w:t>51.30</w:t>
      </w:r>
    </w:p>
    <w:p w:rsidR="00B34EFA" w:rsidRPr="000A7013" w:rsidRDefault="00B34EFA" w:rsidP="00B34EFA">
      <w:pPr>
        <w:ind w:firstLine="720"/>
      </w:pPr>
    </w:p>
    <w:p w:rsidR="00F45693" w:rsidRPr="000A7013" w:rsidRDefault="00F45693" w:rsidP="00127ED6">
      <w:pPr>
        <w:spacing w:after="0"/>
        <w:rPr>
          <w:color w:val="FF0000"/>
        </w:rPr>
      </w:pPr>
    </w:p>
    <w:p w:rsidR="00987DCD" w:rsidRPr="000A7013" w:rsidRDefault="00987DCD" w:rsidP="00127ED6">
      <w:pPr>
        <w:pStyle w:val="ListParagraph"/>
        <w:numPr>
          <w:ilvl w:val="0"/>
          <w:numId w:val="6"/>
        </w:numPr>
        <w:spacing w:after="0"/>
      </w:pPr>
      <w:r w:rsidRPr="000A7013">
        <w:t xml:space="preserve">In a provincial test it was found that only 25% of grade 9 students could identify the 10 provincial capitals of Canada. Ten students are selected at random and independently tested. </w:t>
      </w:r>
    </w:p>
    <w:p w:rsidR="00A00F18" w:rsidRPr="000A7013" w:rsidRDefault="00987DCD" w:rsidP="00987DCD">
      <w:pPr>
        <w:numPr>
          <w:ilvl w:val="0"/>
          <w:numId w:val="4"/>
        </w:numPr>
        <w:spacing w:after="0" w:line="240" w:lineRule="auto"/>
      </w:pPr>
      <w:r w:rsidRPr="000A7013">
        <w:t xml:space="preserve"> State the formula for the probability distribution which applies here </w:t>
      </w:r>
      <w:r w:rsidR="00A00F18" w:rsidRPr="000A7013">
        <w:t>.</w:t>
      </w:r>
    </w:p>
    <w:p w:rsidR="00987DCD" w:rsidRPr="000A7013" w:rsidRDefault="00987DCD" w:rsidP="00987DCD">
      <w:pPr>
        <w:numPr>
          <w:ilvl w:val="0"/>
          <w:numId w:val="4"/>
        </w:numPr>
        <w:spacing w:after="0" w:line="240" w:lineRule="auto"/>
      </w:pPr>
      <w:r w:rsidRPr="000A7013">
        <w:t xml:space="preserve"> What is the probability that the number who can answer correctly is less than two?</w:t>
      </w:r>
    </w:p>
    <w:p w:rsidR="00987DCD" w:rsidRPr="000A7013" w:rsidRDefault="00987DCD" w:rsidP="00987DCD">
      <w:pPr>
        <w:numPr>
          <w:ilvl w:val="0"/>
          <w:numId w:val="4"/>
        </w:numPr>
        <w:spacing w:after="0" w:line="240" w:lineRule="auto"/>
      </w:pPr>
      <w:r w:rsidRPr="000A7013">
        <w:t>What is the mean of the distribution?</w:t>
      </w:r>
    </w:p>
    <w:p w:rsidR="00987DCD" w:rsidRPr="000A7013" w:rsidRDefault="00987DCD" w:rsidP="00987DCD">
      <w:pPr>
        <w:numPr>
          <w:ilvl w:val="0"/>
          <w:numId w:val="4"/>
        </w:numPr>
        <w:spacing w:after="0" w:line="240" w:lineRule="auto"/>
      </w:pPr>
      <w:r w:rsidRPr="000A7013">
        <w:t>What is the standard deviation of the distribution?</w:t>
      </w:r>
    </w:p>
    <w:p w:rsidR="00127ED6" w:rsidRPr="000A7013" w:rsidRDefault="00127ED6" w:rsidP="00987DCD">
      <w:pPr>
        <w:rPr>
          <w:color w:val="FF0000"/>
        </w:rPr>
      </w:pPr>
    </w:p>
    <w:p w:rsidR="00987DCD" w:rsidRPr="000A7013" w:rsidRDefault="00987DCD" w:rsidP="00987DCD">
      <w:pPr>
        <w:rPr>
          <w:color w:val="FF0000"/>
        </w:rPr>
      </w:pPr>
      <w:r w:rsidRPr="000A7013">
        <w:rPr>
          <w:color w:val="FF0000"/>
        </w:rPr>
        <w:t>n=10 π= .25</w:t>
      </w:r>
    </w:p>
    <w:p w:rsidR="00987DCD" w:rsidRPr="000A7013" w:rsidRDefault="00987DCD" w:rsidP="00987DCD">
      <w:pPr>
        <w:numPr>
          <w:ilvl w:val="0"/>
          <w:numId w:val="1"/>
        </w:numPr>
        <w:spacing w:after="0" w:line="240" w:lineRule="auto"/>
        <w:rPr>
          <w:color w:val="FF0000"/>
        </w:rPr>
      </w:pPr>
      <w:r w:rsidRPr="000A7013">
        <w:rPr>
          <w:color w:val="FF0000"/>
        </w:rPr>
        <w:t xml:space="preserve">   </w:t>
      </w:r>
      <w:r w:rsidR="004A5274">
        <w:rPr>
          <w:noProof/>
          <w:color w:val="FF0000"/>
        </w:rPr>
        <w:object w:dxaOrig="1440" w:dyaOrig="1440">
          <v:shape id="_x0000_s1030" type="#_x0000_t75" style="position:absolute;left:0;text-align:left;margin-left:31.5pt;margin-top:9.7pt;width:107pt;height:18pt;z-index:251659264;mso-position-horizontal-relative:text;mso-position-vertical-relative:text">
            <v:imagedata r:id="rId9" o:title=""/>
          </v:shape>
          <o:OLEObject Type="Embed" ProgID="Equation.3" ShapeID="_x0000_s1030" DrawAspect="Content" ObjectID="_1505038902" r:id="rId10"/>
        </w:object>
      </w:r>
    </w:p>
    <w:p w:rsidR="00987DCD" w:rsidRPr="000A7013" w:rsidRDefault="00987DCD" w:rsidP="00987DCD">
      <w:pPr>
        <w:spacing w:after="0" w:line="240" w:lineRule="auto"/>
        <w:rPr>
          <w:color w:val="FF0000"/>
        </w:rPr>
      </w:pPr>
    </w:p>
    <w:p w:rsidR="00987DCD" w:rsidRPr="000A7013" w:rsidRDefault="00987DCD" w:rsidP="00987DCD">
      <w:pPr>
        <w:spacing w:after="0" w:line="240" w:lineRule="auto"/>
        <w:rPr>
          <w:color w:val="FF0000"/>
        </w:rPr>
      </w:pPr>
    </w:p>
    <w:p w:rsidR="00987DCD" w:rsidRPr="000A7013" w:rsidRDefault="00987DCD" w:rsidP="00987DCD">
      <w:pPr>
        <w:numPr>
          <w:ilvl w:val="0"/>
          <w:numId w:val="1"/>
        </w:numPr>
        <w:spacing w:after="0" w:line="240" w:lineRule="auto"/>
        <w:rPr>
          <w:color w:val="FF0000"/>
        </w:rPr>
      </w:pPr>
    </w:p>
    <w:p w:rsidR="00987DCD" w:rsidRPr="000A7013" w:rsidRDefault="00987DCD" w:rsidP="00987DCD">
      <w:pPr>
        <w:spacing w:after="0" w:line="240" w:lineRule="auto"/>
        <w:ind w:left="450"/>
        <w:rPr>
          <w:color w:val="FF0000"/>
        </w:rPr>
      </w:pPr>
      <w:r w:rsidRPr="000A7013">
        <w:rPr>
          <w:color w:val="FF0000"/>
        </w:rPr>
        <w:t>P(x&lt;2) = P(x=0) + P(x=1) = = 1 * .25</w:t>
      </w:r>
      <w:r w:rsidRPr="000A7013">
        <w:rPr>
          <w:color w:val="FF0000"/>
          <w:vertAlign w:val="superscript"/>
        </w:rPr>
        <w:t>0</w:t>
      </w:r>
      <w:r w:rsidRPr="000A7013">
        <w:rPr>
          <w:color w:val="FF0000"/>
        </w:rPr>
        <w:t xml:space="preserve"> * .75 </w:t>
      </w:r>
      <w:r w:rsidRPr="000A7013">
        <w:rPr>
          <w:color w:val="FF0000"/>
          <w:vertAlign w:val="superscript"/>
        </w:rPr>
        <w:t>10</w:t>
      </w:r>
      <w:r w:rsidRPr="000A7013">
        <w:rPr>
          <w:color w:val="FF0000"/>
          <w:vertAlign w:val="subscript"/>
        </w:rPr>
        <w:t xml:space="preserve"> </w:t>
      </w:r>
      <w:r w:rsidRPr="000A7013">
        <w:rPr>
          <w:color w:val="FF0000"/>
        </w:rPr>
        <w:t xml:space="preserve"> + 10 * .25</w:t>
      </w:r>
      <w:r w:rsidRPr="000A7013">
        <w:rPr>
          <w:color w:val="FF0000"/>
          <w:vertAlign w:val="superscript"/>
        </w:rPr>
        <w:t>1</w:t>
      </w:r>
      <w:r w:rsidRPr="000A7013">
        <w:rPr>
          <w:color w:val="FF0000"/>
        </w:rPr>
        <w:t xml:space="preserve">* .75 </w:t>
      </w:r>
      <w:r w:rsidRPr="000A7013">
        <w:rPr>
          <w:color w:val="FF0000"/>
          <w:vertAlign w:val="superscript"/>
        </w:rPr>
        <w:t>9</w:t>
      </w:r>
      <w:r w:rsidRPr="000A7013">
        <w:rPr>
          <w:color w:val="FF0000"/>
          <w:vertAlign w:val="subscript"/>
        </w:rPr>
        <w:t xml:space="preserve"> </w:t>
      </w:r>
      <w:r w:rsidRPr="000A7013">
        <w:rPr>
          <w:color w:val="FF0000"/>
        </w:rPr>
        <w:t xml:space="preserve"> = .0563 + .1877= 0.224</w:t>
      </w:r>
    </w:p>
    <w:p w:rsidR="00987DCD" w:rsidRPr="000A7013" w:rsidRDefault="00987DCD" w:rsidP="00987DCD">
      <w:pPr>
        <w:spacing w:after="0" w:line="240" w:lineRule="auto"/>
        <w:ind w:left="450"/>
        <w:rPr>
          <w:color w:val="FF0000"/>
        </w:rPr>
      </w:pPr>
    </w:p>
    <w:p w:rsidR="00987DCD" w:rsidRPr="000A7013" w:rsidRDefault="00987DCD" w:rsidP="00987DCD">
      <w:pPr>
        <w:numPr>
          <w:ilvl w:val="0"/>
          <w:numId w:val="1"/>
        </w:numPr>
        <w:spacing w:after="0" w:line="240" w:lineRule="auto"/>
        <w:contextualSpacing/>
        <w:rPr>
          <w:color w:val="FF0000"/>
        </w:rPr>
      </w:pPr>
    </w:p>
    <w:p w:rsidR="00987DCD" w:rsidRPr="000A7013" w:rsidRDefault="00987DCD" w:rsidP="00987DCD">
      <w:pPr>
        <w:spacing w:after="0" w:line="240" w:lineRule="auto"/>
        <w:ind w:left="450"/>
        <w:rPr>
          <w:color w:val="FF0000"/>
        </w:rPr>
      </w:pPr>
      <w:r w:rsidRPr="000A7013">
        <w:rPr>
          <w:color w:val="FF0000"/>
        </w:rPr>
        <w:t>Mean = np = 10 * .25 = 2.5</w:t>
      </w:r>
    </w:p>
    <w:p w:rsidR="00A00F18" w:rsidRPr="000A7013" w:rsidRDefault="00A00F18" w:rsidP="00A00F18">
      <w:pPr>
        <w:spacing w:after="0" w:line="240" w:lineRule="auto"/>
        <w:rPr>
          <w:color w:val="FF0000"/>
        </w:rPr>
      </w:pPr>
      <w:r w:rsidRPr="000A7013">
        <w:rPr>
          <w:color w:val="FF0000"/>
        </w:rPr>
        <w:lastRenderedPageBreak/>
        <w:t>d.</w:t>
      </w:r>
    </w:p>
    <w:p w:rsidR="00987DCD" w:rsidRPr="000A7013" w:rsidRDefault="00987DCD" w:rsidP="00987DCD">
      <w:pPr>
        <w:spacing w:after="0" w:line="240" w:lineRule="auto"/>
        <w:ind w:left="450"/>
        <w:rPr>
          <w:color w:val="FF0000"/>
        </w:rPr>
      </w:pPr>
      <w:proofErr w:type="spellStart"/>
      <w:r w:rsidRPr="000A7013">
        <w:rPr>
          <w:color w:val="FF0000"/>
        </w:rPr>
        <w:t>Std</w:t>
      </w:r>
      <w:proofErr w:type="spellEnd"/>
      <w:r w:rsidRPr="000A7013">
        <w:rPr>
          <w:color w:val="FF0000"/>
        </w:rPr>
        <w:t xml:space="preserve"> dev =</w:t>
      </w:r>
      <w:r w:rsidRPr="000A7013">
        <w:rPr>
          <w:rFonts w:ascii="MS Mincho" w:eastAsia="MS Mincho" w:hAnsi="MS Mincho" w:hint="eastAsia"/>
          <w:color w:val="FF0000"/>
        </w:rPr>
        <w:t>√</w:t>
      </w:r>
      <w:r w:rsidRPr="000A7013">
        <w:rPr>
          <w:color w:val="FF0000"/>
        </w:rPr>
        <w:t xml:space="preserve"> np(1-p) = 10 * .25 * .75 =</w:t>
      </w:r>
      <w:r w:rsidRPr="000A7013">
        <w:rPr>
          <w:rFonts w:ascii="MS Mincho" w:eastAsia="MS Mincho" w:hAnsi="MS Mincho" w:hint="eastAsia"/>
          <w:color w:val="FF0000"/>
        </w:rPr>
        <w:t>√</w:t>
      </w:r>
      <w:r w:rsidRPr="000A7013">
        <w:rPr>
          <w:color w:val="FF0000"/>
        </w:rPr>
        <w:t xml:space="preserve"> 1.875  = 1.3693</w:t>
      </w:r>
    </w:p>
    <w:p w:rsidR="00987DCD" w:rsidRPr="000A7013" w:rsidRDefault="00987DCD" w:rsidP="00987DCD">
      <w:pPr>
        <w:spacing w:after="0" w:line="240" w:lineRule="auto"/>
      </w:pPr>
    </w:p>
    <w:p w:rsidR="00987DCD" w:rsidRPr="000A7013" w:rsidRDefault="00987DCD" w:rsidP="00127ED6">
      <w:pPr>
        <w:pStyle w:val="ListParagraph"/>
        <w:numPr>
          <w:ilvl w:val="0"/>
          <w:numId w:val="6"/>
        </w:numPr>
        <w:spacing w:after="0"/>
      </w:pPr>
      <w:r w:rsidRPr="000A7013">
        <w:t>At a busy Tim Horton’s location it is found that 5 vehicles on average use the drive through every 5 minutes.</w:t>
      </w:r>
    </w:p>
    <w:p w:rsidR="00987DCD" w:rsidRPr="000A7013" w:rsidRDefault="00987DCD" w:rsidP="00127ED6">
      <w:pPr>
        <w:numPr>
          <w:ilvl w:val="0"/>
          <w:numId w:val="2"/>
        </w:numPr>
        <w:spacing w:after="0" w:line="240" w:lineRule="auto"/>
      </w:pPr>
      <w:r w:rsidRPr="000A7013">
        <w:t xml:space="preserve">State the formula for the probability distribution which applies here.  </w:t>
      </w:r>
    </w:p>
    <w:p w:rsidR="00987DCD" w:rsidRPr="000A7013" w:rsidRDefault="00987DCD" w:rsidP="00987DCD">
      <w:pPr>
        <w:numPr>
          <w:ilvl w:val="0"/>
          <w:numId w:val="2"/>
        </w:numPr>
        <w:spacing w:after="0" w:line="240" w:lineRule="auto"/>
      </w:pPr>
      <w:r w:rsidRPr="000A7013">
        <w:t xml:space="preserve"> What is the probability of more than two vehicles in a 5 minute period?</w:t>
      </w:r>
    </w:p>
    <w:p w:rsidR="00987DCD" w:rsidRPr="000A7013" w:rsidRDefault="00987DCD" w:rsidP="00987DCD">
      <w:pPr>
        <w:numPr>
          <w:ilvl w:val="0"/>
          <w:numId w:val="2"/>
        </w:numPr>
        <w:spacing w:after="0" w:line="240" w:lineRule="auto"/>
      </w:pPr>
      <w:r w:rsidRPr="000A7013">
        <w:t>What is the probability of exactly one vehicle in a ten minute period?</w:t>
      </w:r>
    </w:p>
    <w:p w:rsidR="00987DCD" w:rsidRPr="000A7013" w:rsidRDefault="00987DCD" w:rsidP="00987DCD">
      <w:pPr>
        <w:numPr>
          <w:ilvl w:val="0"/>
          <w:numId w:val="2"/>
        </w:numPr>
        <w:spacing w:after="0" w:line="240" w:lineRule="auto"/>
      </w:pPr>
      <w:r w:rsidRPr="000A7013">
        <w:t>What is the mean of the distribution for a 5 minute period?</w:t>
      </w:r>
    </w:p>
    <w:p w:rsidR="00987DCD" w:rsidRPr="000A7013" w:rsidRDefault="00987DCD" w:rsidP="00987DCD">
      <w:pPr>
        <w:numPr>
          <w:ilvl w:val="0"/>
          <w:numId w:val="2"/>
        </w:numPr>
        <w:spacing w:after="0" w:line="240" w:lineRule="auto"/>
      </w:pPr>
      <w:r w:rsidRPr="000A7013">
        <w:t>What is the standard deviation of the distribution for a 5 minute period?</w:t>
      </w:r>
    </w:p>
    <w:p w:rsidR="00987DCD" w:rsidRPr="000A7013" w:rsidRDefault="00987DCD" w:rsidP="00987DCD">
      <w:pPr>
        <w:rPr>
          <w:color w:val="FF0000"/>
        </w:rPr>
      </w:pPr>
    </w:p>
    <w:p w:rsidR="00987DCD" w:rsidRPr="000A7013" w:rsidRDefault="004A5274" w:rsidP="00987DCD">
      <w:pPr>
        <w:numPr>
          <w:ilvl w:val="0"/>
          <w:numId w:val="5"/>
        </w:numPr>
        <w:contextualSpacing/>
        <w:rPr>
          <w:color w:val="FF0000"/>
        </w:rPr>
      </w:pPr>
      <w:r>
        <w:rPr>
          <w:noProof/>
        </w:rPr>
        <w:object w:dxaOrig="1440" w:dyaOrig="1440">
          <v:shape id="_x0000_s1031" type="#_x0000_t75" style="position:absolute;left:0;text-align:left;margin-left:13.5pt;margin-top:18.75pt;width:78pt;height:33pt;z-index:251660288;mso-position-horizontal-relative:text;mso-position-vertical-relative:text">
            <v:imagedata r:id="rId11" o:title=""/>
          </v:shape>
          <o:OLEObject Type="Embed" ProgID="Equation.3" ShapeID="_x0000_s1031" DrawAspect="Content" ObjectID="_1505038903" r:id="rId12"/>
        </w:object>
      </w:r>
      <w:r w:rsidR="00987DCD" w:rsidRPr="000A7013">
        <w:rPr>
          <w:color w:val="FF0000"/>
        </w:rPr>
        <w:t xml:space="preserve"> </w:t>
      </w:r>
    </w:p>
    <w:p w:rsidR="00987DCD" w:rsidRPr="000A7013" w:rsidRDefault="00987DCD" w:rsidP="00987DCD">
      <w:pPr>
        <w:rPr>
          <w:color w:val="FF0000"/>
        </w:rPr>
      </w:pPr>
    </w:p>
    <w:p w:rsidR="00987DCD" w:rsidRPr="000A7013" w:rsidRDefault="00987DCD" w:rsidP="00987DCD">
      <w:pPr>
        <w:spacing w:after="0" w:line="240" w:lineRule="auto"/>
        <w:rPr>
          <w:color w:val="FF0000"/>
        </w:rPr>
      </w:pPr>
    </w:p>
    <w:p w:rsidR="00987DCD" w:rsidRPr="000A7013" w:rsidRDefault="00987DCD" w:rsidP="00987DCD">
      <w:pPr>
        <w:numPr>
          <w:ilvl w:val="0"/>
          <w:numId w:val="5"/>
        </w:numPr>
        <w:contextualSpacing/>
        <w:rPr>
          <w:color w:val="FF0000"/>
        </w:rPr>
      </w:pPr>
    </w:p>
    <w:p w:rsidR="00987DCD" w:rsidRPr="000A7013" w:rsidRDefault="00987DCD" w:rsidP="00987DCD">
      <w:pPr>
        <w:ind w:left="-360" w:firstLine="360"/>
        <w:rPr>
          <w:color w:val="FF0000"/>
        </w:rPr>
      </w:pPr>
      <w:r w:rsidRPr="000A7013">
        <w:rPr>
          <w:color w:val="FF0000"/>
          <w:position w:val="-42"/>
        </w:rPr>
        <w:object w:dxaOrig="6520" w:dyaOrig="960">
          <v:shape id="_x0000_i1028" type="#_x0000_t75" style="width:326.25pt;height:48pt" o:ole="">
            <v:imagedata r:id="rId13" o:title=""/>
          </v:shape>
          <o:OLEObject Type="Embed" ProgID="Equation.3" ShapeID="_x0000_i1028" DrawAspect="Content" ObjectID="_1505038883" r:id="rId14"/>
        </w:object>
      </w:r>
    </w:p>
    <w:p w:rsidR="00987DCD" w:rsidRPr="000A7013" w:rsidRDefault="00987DCD" w:rsidP="00987DCD">
      <w:pPr>
        <w:numPr>
          <w:ilvl w:val="0"/>
          <w:numId w:val="5"/>
        </w:numPr>
        <w:contextualSpacing/>
        <w:rPr>
          <w:color w:val="FF0000"/>
        </w:rPr>
      </w:pPr>
    </w:p>
    <w:p w:rsidR="00987DCD" w:rsidRPr="000A7013" w:rsidRDefault="00987DCD" w:rsidP="00987DCD">
      <w:pPr>
        <w:rPr>
          <w:color w:val="FF0000"/>
        </w:rPr>
      </w:pPr>
      <w:r w:rsidRPr="000A7013">
        <w:rPr>
          <w:color w:val="FF0000"/>
          <w:position w:val="-24"/>
        </w:rPr>
        <w:object w:dxaOrig="3260" w:dyaOrig="660">
          <v:shape id="_x0000_i1029" type="#_x0000_t75" style="width:162.75pt;height:33pt" o:ole="">
            <v:imagedata r:id="rId15" o:title=""/>
          </v:shape>
          <o:OLEObject Type="Embed" ProgID="Equation.3" ShapeID="_x0000_i1029" DrawAspect="Content" ObjectID="_1505038884" r:id="rId16"/>
        </w:object>
      </w:r>
    </w:p>
    <w:p w:rsidR="00987DCD" w:rsidRPr="000A7013" w:rsidRDefault="00987DCD" w:rsidP="00987DCD">
      <w:pPr>
        <w:numPr>
          <w:ilvl w:val="0"/>
          <w:numId w:val="5"/>
        </w:numPr>
        <w:contextualSpacing/>
        <w:rPr>
          <w:color w:val="FF0000"/>
        </w:rPr>
      </w:pPr>
    </w:p>
    <w:p w:rsidR="00987DCD" w:rsidRPr="000A7013" w:rsidRDefault="00987DCD" w:rsidP="00987DCD">
      <w:pPr>
        <w:rPr>
          <w:color w:val="FF0000"/>
        </w:rPr>
      </w:pPr>
      <w:r w:rsidRPr="000A7013">
        <w:rPr>
          <w:color w:val="FF0000"/>
        </w:rPr>
        <w:t>mean = λ = 5</w:t>
      </w:r>
    </w:p>
    <w:p w:rsidR="00987DCD" w:rsidRPr="000A7013" w:rsidRDefault="00987DCD" w:rsidP="00987DCD">
      <w:pPr>
        <w:numPr>
          <w:ilvl w:val="0"/>
          <w:numId w:val="5"/>
        </w:numPr>
        <w:contextualSpacing/>
        <w:rPr>
          <w:color w:val="FF0000"/>
        </w:rPr>
      </w:pPr>
    </w:p>
    <w:p w:rsidR="00987DCD" w:rsidRPr="000A7013" w:rsidRDefault="00987DCD" w:rsidP="00987DCD">
      <w:pPr>
        <w:rPr>
          <w:color w:val="FF0000"/>
        </w:rPr>
      </w:pPr>
      <w:r w:rsidRPr="000A7013">
        <w:rPr>
          <w:color w:val="FF0000"/>
        </w:rPr>
        <w:t xml:space="preserve"> </w:t>
      </w:r>
      <w:proofErr w:type="spellStart"/>
      <w:r w:rsidRPr="000A7013">
        <w:rPr>
          <w:color w:val="FF0000"/>
        </w:rPr>
        <w:t>std</w:t>
      </w:r>
      <w:proofErr w:type="spellEnd"/>
      <w:r w:rsidRPr="000A7013">
        <w:rPr>
          <w:color w:val="FF0000"/>
        </w:rPr>
        <w:t xml:space="preserve">  dev = </w:t>
      </w:r>
      <w:r w:rsidRPr="000A7013">
        <w:rPr>
          <w:rFonts w:ascii="MS Mincho" w:eastAsia="MS Mincho" w:hAnsi="MS Mincho" w:hint="eastAsia"/>
          <w:color w:val="FF0000"/>
        </w:rPr>
        <w:t>√</w:t>
      </w:r>
      <w:r w:rsidRPr="000A7013">
        <w:rPr>
          <w:color w:val="FF0000"/>
        </w:rPr>
        <w:t>λ  =2.2361</w:t>
      </w:r>
    </w:p>
    <w:p w:rsidR="00987DCD" w:rsidRPr="000A7013" w:rsidRDefault="00987DCD" w:rsidP="00987DCD">
      <w:pPr>
        <w:pStyle w:val="ListParagraph"/>
        <w:numPr>
          <w:ilvl w:val="0"/>
          <w:numId w:val="6"/>
        </w:numPr>
        <w:spacing w:after="0" w:line="240" w:lineRule="auto"/>
      </w:pPr>
      <w:r w:rsidRPr="000A7013">
        <w:t>A researcher is interested in how long Honda car owners keep their vehicles before trading them in or selling them.  A sample of 30 Honda owners found that the average number of kilometres driven was 86,200 with a sample standard deviation was 12,000.</w:t>
      </w:r>
    </w:p>
    <w:p w:rsidR="00987DCD" w:rsidRPr="000A7013" w:rsidRDefault="00987DCD" w:rsidP="00987DCD">
      <w:r w:rsidRPr="000A7013">
        <w:tab/>
      </w:r>
    </w:p>
    <w:p w:rsidR="00987DCD" w:rsidRPr="000A7013" w:rsidRDefault="00987DCD" w:rsidP="00987DCD">
      <w:pPr>
        <w:numPr>
          <w:ilvl w:val="0"/>
          <w:numId w:val="11"/>
        </w:numPr>
        <w:spacing w:after="0" w:line="240" w:lineRule="auto"/>
      </w:pPr>
      <w:r w:rsidRPr="000A7013">
        <w:t>Construct a 90% confidence interval for the population average kilometres driven by Honda owners before selling based on the sample.</w:t>
      </w:r>
    </w:p>
    <w:p w:rsidR="00987DCD" w:rsidRPr="000A7013" w:rsidRDefault="00987DCD" w:rsidP="00987DCD">
      <w:pPr>
        <w:numPr>
          <w:ilvl w:val="0"/>
          <w:numId w:val="11"/>
        </w:numPr>
        <w:spacing w:after="0" w:line="240" w:lineRule="auto"/>
      </w:pPr>
      <w:r w:rsidRPr="000A7013">
        <w:t>What is the margin of error in part (a)?</w:t>
      </w:r>
    </w:p>
    <w:p w:rsidR="00987DCD" w:rsidRPr="000A7013" w:rsidRDefault="00987DCD" w:rsidP="00987DCD">
      <w:pPr>
        <w:numPr>
          <w:ilvl w:val="0"/>
          <w:numId w:val="11"/>
        </w:numPr>
        <w:spacing w:after="0" w:line="240" w:lineRule="auto"/>
        <w:rPr>
          <w:b/>
        </w:rPr>
      </w:pPr>
      <w:r w:rsidRPr="000A7013">
        <w:t xml:space="preserve">If the average number of kilometres driven by </w:t>
      </w:r>
      <w:r w:rsidRPr="000A7013">
        <w:rPr>
          <w:u w:val="single"/>
        </w:rPr>
        <w:t>all</w:t>
      </w:r>
      <w:r w:rsidRPr="000A7013">
        <w:t xml:space="preserve"> car owners before trading or selling is found  to be 85,000 miles based on Motor Vehicle data, does the sample show that Honda owners keep and drive their cars longer before they sell or trade than other car owners?  Use alpha = 0.01.</w:t>
      </w:r>
      <w:r w:rsidRPr="000A7013">
        <w:rPr>
          <w:b/>
        </w:rPr>
        <w:t xml:space="preserve"> </w:t>
      </w:r>
    </w:p>
    <w:p w:rsidR="00987DCD" w:rsidRPr="000A7013" w:rsidRDefault="00987DCD" w:rsidP="00987DCD">
      <w:pPr>
        <w:numPr>
          <w:ilvl w:val="0"/>
          <w:numId w:val="11"/>
        </w:numPr>
        <w:spacing w:after="0" w:line="240" w:lineRule="auto"/>
      </w:pPr>
      <w:r w:rsidRPr="000A7013">
        <w:t>What assumption is necessary for this question to be answered?</w:t>
      </w:r>
    </w:p>
    <w:p w:rsidR="00987DCD" w:rsidRPr="000A7013" w:rsidRDefault="00987DCD" w:rsidP="00987DCD">
      <w:pPr>
        <w:ind w:left="720"/>
        <w:rPr>
          <w:b/>
        </w:rPr>
      </w:pPr>
    </w:p>
    <w:p w:rsidR="00987DCD" w:rsidRPr="000A7013" w:rsidRDefault="00987DCD" w:rsidP="00987DCD">
      <w:pPr>
        <w:rPr>
          <w:color w:val="FF0000"/>
        </w:rPr>
      </w:pPr>
      <w:r w:rsidRPr="000A7013">
        <w:rPr>
          <w:color w:val="FF0000"/>
        </w:rPr>
        <w:t xml:space="preserve">Solution:  </w:t>
      </w:r>
    </w:p>
    <w:p w:rsidR="00987DCD" w:rsidRPr="000A7013" w:rsidRDefault="00987DCD" w:rsidP="00987DCD">
      <w:r w:rsidRPr="000A7013">
        <w:rPr>
          <w:color w:val="FF0000"/>
        </w:rPr>
        <w:lastRenderedPageBreak/>
        <w:t xml:space="preserve">  n=30</w:t>
      </w:r>
      <w:proofErr w:type="gramStart"/>
      <w:r w:rsidRPr="000A7013">
        <w:rPr>
          <w:color w:val="FF0000"/>
        </w:rPr>
        <w:t xml:space="preserve">, </w:t>
      </w:r>
      <w:proofErr w:type="gramEnd"/>
      <w:r w:rsidRPr="000A7013">
        <w:rPr>
          <w:color w:val="FF0000"/>
          <w:position w:val="-6"/>
        </w:rPr>
        <w:object w:dxaOrig="999" w:dyaOrig="279">
          <v:shape id="_x0000_i1030" type="#_x0000_t75" style="width:50.25pt;height:14.25pt" o:ole="">
            <v:imagedata r:id="rId17" o:title=""/>
          </v:shape>
          <o:OLEObject Type="Embed" ProgID="Equation.3" ShapeID="_x0000_i1030" DrawAspect="Content" ObjectID="_1505038885" r:id="rId18"/>
        </w:object>
      </w:r>
      <w:r w:rsidRPr="000A7013">
        <w:rPr>
          <w:color w:val="FF0000"/>
        </w:rPr>
        <w:t>,</w:t>
      </w:r>
      <w:r w:rsidRPr="000A7013">
        <w:t xml:space="preserve"> </w:t>
      </w:r>
      <w:proofErr w:type="spellStart"/>
      <w:r w:rsidRPr="000A7013">
        <w:t>s</w:t>
      </w:r>
      <w:r w:rsidRPr="000A7013">
        <w:rPr>
          <w:vertAlign w:val="subscript"/>
        </w:rPr>
        <w:t>x</w:t>
      </w:r>
      <w:proofErr w:type="spellEnd"/>
      <w:r w:rsidRPr="000A7013">
        <w:rPr>
          <w:vertAlign w:val="subscript"/>
        </w:rPr>
        <w:t xml:space="preserve"> </w:t>
      </w:r>
      <w:r w:rsidRPr="000A7013">
        <w:t>= 12000</w:t>
      </w:r>
      <w:r w:rsidRPr="000A7013">
        <w:rPr>
          <w:color w:val="FF0000"/>
        </w:rPr>
        <w:t xml:space="preserve"> </w:t>
      </w:r>
    </w:p>
    <w:p w:rsidR="00987DCD" w:rsidRPr="000A7013" w:rsidRDefault="00987DCD" w:rsidP="00987DCD">
      <w:pPr>
        <w:rPr>
          <w:color w:val="FF0000"/>
        </w:rPr>
      </w:pPr>
      <w:r w:rsidRPr="000A7013">
        <w:rPr>
          <w:color w:val="FF0000"/>
        </w:rPr>
        <w:t xml:space="preserve">a.      </w:t>
      </w:r>
    </w:p>
    <w:p w:rsidR="00987DCD" w:rsidRPr="000A7013" w:rsidRDefault="00987DCD" w:rsidP="00987DCD">
      <w:pPr>
        <w:rPr>
          <w:color w:val="FF0000"/>
        </w:rPr>
      </w:pPr>
      <w:r w:rsidRPr="000A7013">
        <w:rPr>
          <w:color w:val="FF0000"/>
        </w:rPr>
        <w:t>90% Confidence Interval:</w:t>
      </w:r>
    </w:p>
    <w:p w:rsidR="00987DCD" w:rsidRPr="000A7013" w:rsidRDefault="00987DCD" w:rsidP="00987DCD">
      <w:pPr>
        <w:numPr>
          <w:ilvl w:val="0"/>
          <w:numId w:val="12"/>
        </w:numPr>
        <w:spacing w:after="0" w:line="240" w:lineRule="auto"/>
        <w:rPr>
          <w:color w:val="FF0000"/>
        </w:rPr>
      </w:pPr>
      <w:r w:rsidRPr="000A7013">
        <w:rPr>
          <w:color w:val="FF0000"/>
        </w:rPr>
        <w:t xml:space="preserve">Point estimate:  </w:t>
      </w:r>
      <w:r w:rsidRPr="000A7013">
        <w:rPr>
          <w:color w:val="0000FF"/>
          <w:position w:val="-6"/>
        </w:rPr>
        <w:object w:dxaOrig="1020" w:dyaOrig="279">
          <v:shape id="_x0000_i1031" type="#_x0000_t75" style="width:41.25pt;height:11.25pt" o:ole="">
            <v:imagedata r:id="rId19" o:title=""/>
          </v:shape>
          <o:OLEObject Type="Embed" ProgID="Equation.3" ShapeID="_x0000_i1031" DrawAspect="Content" ObjectID="_1505038886" r:id="rId20"/>
        </w:object>
      </w:r>
    </w:p>
    <w:p w:rsidR="00987DCD" w:rsidRPr="000A7013" w:rsidRDefault="00987DCD" w:rsidP="00987DCD">
      <w:pPr>
        <w:numPr>
          <w:ilvl w:val="0"/>
          <w:numId w:val="12"/>
        </w:numPr>
        <w:spacing w:after="0" w:line="240" w:lineRule="auto"/>
        <w:rPr>
          <w:color w:val="FF0000"/>
        </w:rPr>
      </w:pPr>
      <w:r w:rsidRPr="000A7013">
        <w:rPr>
          <w:color w:val="FF0000"/>
        </w:rPr>
        <w:t xml:space="preserve">Critical value:  </w:t>
      </w:r>
      <w:proofErr w:type="spellStart"/>
      <w:r w:rsidRPr="000A7013">
        <w:rPr>
          <w:color w:val="FF0000"/>
        </w:rPr>
        <w:t>df</w:t>
      </w:r>
      <w:proofErr w:type="spellEnd"/>
      <w:r w:rsidRPr="000A7013">
        <w:rPr>
          <w:color w:val="FF0000"/>
        </w:rPr>
        <w:t xml:space="preserve"> = </w:t>
      </w:r>
      <w:r w:rsidRPr="000A7013">
        <w:rPr>
          <w:i/>
          <w:iCs/>
          <w:color w:val="FF0000"/>
        </w:rPr>
        <w:t xml:space="preserve">n </w:t>
      </w:r>
      <w:r w:rsidRPr="000A7013">
        <w:rPr>
          <w:color w:val="FF0000"/>
        </w:rPr>
        <w:t xml:space="preserve">– 1 =30– 1 =29, </w:t>
      </w:r>
      <w:r w:rsidRPr="000A7013">
        <w:rPr>
          <w:i/>
          <w:iCs/>
          <w:color w:val="FF0000"/>
        </w:rPr>
        <w:t>t</w:t>
      </w:r>
      <w:r w:rsidRPr="000A7013">
        <w:rPr>
          <w:color w:val="FF0000"/>
          <w:position w:val="-8"/>
          <w:vertAlign w:val="subscript"/>
        </w:rPr>
        <w:t xml:space="preserve"> </w:t>
      </w:r>
      <w:r w:rsidRPr="000A7013">
        <w:rPr>
          <w:color w:val="FF0000"/>
        </w:rPr>
        <w:t>=1.6991</w:t>
      </w:r>
    </w:p>
    <w:p w:rsidR="00987DCD" w:rsidRPr="000A7013" w:rsidRDefault="00987DCD" w:rsidP="00987DCD">
      <w:pPr>
        <w:numPr>
          <w:ilvl w:val="0"/>
          <w:numId w:val="12"/>
        </w:numPr>
        <w:spacing w:after="0" w:line="240" w:lineRule="auto"/>
        <w:rPr>
          <w:color w:val="FF0000"/>
        </w:rPr>
      </w:pPr>
      <w:r w:rsidRPr="000A7013">
        <w:rPr>
          <w:color w:val="FF0000"/>
        </w:rPr>
        <w:t xml:space="preserve">S.E. : </w:t>
      </w:r>
    </w:p>
    <w:p w:rsidR="00987DCD" w:rsidRPr="000A7013" w:rsidRDefault="00987DCD" w:rsidP="00987DCD">
      <w:pPr>
        <w:ind w:left="360" w:firstLine="1080"/>
        <w:rPr>
          <w:color w:val="FF0000"/>
        </w:rPr>
      </w:pPr>
      <w:r w:rsidRPr="000A7013">
        <w:rPr>
          <w:color w:val="FF0000"/>
          <w:position w:val="-28"/>
        </w:rPr>
        <w:object w:dxaOrig="2740" w:dyaOrig="660">
          <v:shape id="_x0000_i1032" type="#_x0000_t75" style="width:137.25pt;height:33pt" o:ole="">
            <v:imagedata r:id="rId21" o:title=""/>
          </v:shape>
          <o:OLEObject Type="Embed" ProgID="Equation.3" ShapeID="_x0000_i1032" DrawAspect="Content" ObjectID="_1505038887" r:id="rId22"/>
        </w:object>
      </w:r>
    </w:p>
    <w:p w:rsidR="00987DCD" w:rsidRPr="000A7013" w:rsidRDefault="00987DCD" w:rsidP="00987DCD">
      <w:pPr>
        <w:numPr>
          <w:ilvl w:val="0"/>
          <w:numId w:val="12"/>
        </w:numPr>
        <w:spacing w:after="0" w:line="240" w:lineRule="auto"/>
        <w:rPr>
          <w:color w:val="FF0000"/>
        </w:rPr>
      </w:pPr>
      <w:r w:rsidRPr="000A7013">
        <w:rPr>
          <w:color w:val="FF0000"/>
        </w:rPr>
        <w:t xml:space="preserve">Interval: </w:t>
      </w:r>
    </w:p>
    <w:p w:rsidR="00987DCD" w:rsidRPr="000A7013" w:rsidRDefault="00987DCD" w:rsidP="00987DCD">
      <w:pPr>
        <w:ind w:left="-720" w:firstLine="720"/>
        <w:rPr>
          <w:color w:val="0000FF"/>
        </w:rPr>
      </w:pPr>
      <w:r w:rsidRPr="000A7013">
        <w:rPr>
          <w:color w:val="FF0000"/>
        </w:rPr>
        <w:t xml:space="preserve"> </w:t>
      </w:r>
      <w:r w:rsidRPr="000A7013">
        <w:rPr>
          <w:color w:val="FF0000"/>
        </w:rPr>
        <w:tab/>
      </w:r>
      <w:r w:rsidRPr="000A7013">
        <w:rPr>
          <w:color w:val="FF0000"/>
        </w:rPr>
        <w:tab/>
      </w:r>
      <w:r w:rsidRPr="000A7013">
        <w:rPr>
          <w:color w:val="FF0000"/>
          <w:position w:val="-42"/>
        </w:rPr>
        <w:object w:dxaOrig="4040" w:dyaOrig="960">
          <v:shape id="_x0000_i1033" type="#_x0000_t75" style="width:165pt;height:38.25pt" o:ole="">
            <v:imagedata r:id="rId23" o:title=""/>
          </v:shape>
          <o:OLEObject Type="Embed" ProgID="Equation.3" ShapeID="_x0000_i1033" DrawAspect="Content" ObjectID="_1505038888" r:id="rId24"/>
        </w:object>
      </w:r>
      <w:r w:rsidRPr="000A7013">
        <w:rPr>
          <w:color w:val="0000FF"/>
        </w:rPr>
        <w:t xml:space="preserve">.  </w:t>
      </w:r>
    </w:p>
    <w:p w:rsidR="00987DCD" w:rsidRPr="000A7013" w:rsidRDefault="00987DCD" w:rsidP="00987DCD">
      <w:pPr>
        <w:numPr>
          <w:ilvl w:val="0"/>
          <w:numId w:val="12"/>
        </w:numPr>
        <w:spacing w:after="0" w:line="240" w:lineRule="auto"/>
        <w:rPr>
          <w:color w:val="FF0000"/>
        </w:rPr>
      </w:pPr>
      <w:r w:rsidRPr="000A7013">
        <w:rPr>
          <w:color w:val="FF0000"/>
        </w:rPr>
        <w:t>So we are 90% confident that the average number of miles driven by Honda owners is between 82477.3992 and 89922.6008 miles before trading or selling.</w:t>
      </w:r>
    </w:p>
    <w:p w:rsidR="00987DCD" w:rsidRPr="000A7013" w:rsidRDefault="00987DCD" w:rsidP="00987DCD">
      <w:pPr>
        <w:pStyle w:val="Default"/>
        <w:rPr>
          <w:color w:val="FF0000"/>
        </w:rPr>
      </w:pPr>
    </w:p>
    <w:p w:rsidR="00987DCD" w:rsidRPr="000A7013" w:rsidRDefault="00987DCD" w:rsidP="00987DCD">
      <w:pPr>
        <w:pStyle w:val="Default"/>
        <w:rPr>
          <w:color w:val="FF0000"/>
        </w:rPr>
      </w:pPr>
      <w:r w:rsidRPr="000A7013">
        <w:rPr>
          <w:color w:val="FF0000"/>
        </w:rPr>
        <w:t xml:space="preserve">b </w:t>
      </w:r>
    </w:p>
    <w:p w:rsidR="00987DCD" w:rsidRPr="000A7013" w:rsidRDefault="00987DCD" w:rsidP="00987DCD">
      <w:pPr>
        <w:pStyle w:val="Default"/>
        <w:rPr>
          <w:color w:val="FF0000"/>
        </w:rPr>
      </w:pPr>
      <w:r w:rsidRPr="000A7013">
        <w:rPr>
          <w:color w:val="FF0000"/>
        </w:rPr>
        <w:t>The margin of error is 3722.6008.</w:t>
      </w:r>
    </w:p>
    <w:p w:rsidR="00987DCD" w:rsidRPr="000A7013" w:rsidRDefault="00987DCD" w:rsidP="00987DCD">
      <w:pPr>
        <w:pStyle w:val="Default"/>
        <w:rPr>
          <w:color w:val="FF0000"/>
        </w:rPr>
      </w:pPr>
    </w:p>
    <w:p w:rsidR="00987DCD" w:rsidRPr="000A7013" w:rsidRDefault="00987DCD" w:rsidP="00987DCD">
      <w:pPr>
        <w:rPr>
          <w:color w:val="FF0000"/>
        </w:rPr>
      </w:pPr>
      <w:r w:rsidRPr="000A7013">
        <w:rPr>
          <w:color w:val="FF0000"/>
        </w:rPr>
        <w:t xml:space="preserve">c.  </w:t>
      </w:r>
    </w:p>
    <w:p w:rsidR="00987DCD" w:rsidRPr="000A7013" w:rsidRDefault="00987DCD" w:rsidP="00987DCD">
      <w:pPr>
        <w:numPr>
          <w:ilvl w:val="0"/>
          <w:numId w:val="17"/>
        </w:numPr>
        <w:spacing w:after="60" w:line="240" w:lineRule="auto"/>
        <w:rPr>
          <w:color w:val="FF0000"/>
        </w:rPr>
      </w:pPr>
      <w:r w:rsidRPr="000A7013">
        <w:rPr>
          <w:color w:val="FF0000"/>
        </w:rPr>
        <w:t>H</w:t>
      </w:r>
      <w:r w:rsidRPr="000A7013">
        <w:rPr>
          <w:color w:val="FF0000"/>
          <w:vertAlign w:val="subscript"/>
        </w:rPr>
        <w:t>0</w:t>
      </w:r>
      <w:r w:rsidRPr="000A7013">
        <w:rPr>
          <w:color w:val="FF0000"/>
        </w:rPr>
        <w:t>: μ≤85000</w:t>
      </w:r>
    </w:p>
    <w:p w:rsidR="00987DCD" w:rsidRPr="000A7013" w:rsidRDefault="00987DCD" w:rsidP="00987DCD">
      <w:pPr>
        <w:spacing w:after="60"/>
        <w:ind w:left="360"/>
        <w:rPr>
          <w:color w:val="FF0000"/>
        </w:rPr>
      </w:pPr>
      <w:r w:rsidRPr="000A7013">
        <w:rPr>
          <w:color w:val="FF0000"/>
        </w:rPr>
        <w:t xml:space="preserve"> H</w:t>
      </w:r>
      <w:r w:rsidRPr="000A7013">
        <w:rPr>
          <w:color w:val="FF0000"/>
          <w:vertAlign w:val="subscript"/>
        </w:rPr>
        <w:t>a</w:t>
      </w:r>
      <w:r w:rsidRPr="000A7013">
        <w:rPr>
          <w:color w:val="FF0000"/>
        </w:rPr>
        <w:t>: μ&gt;85000</w:t>
      </w:r>
    </w:p>
    <w:p w:rsidR="00987DCD" w:rsidRPr="000A7013" w:rsidRDefault="00987DCD" w:rsidP="00987DCD">
      <w:pPr>
        <w:numPr>
          <w:ilvl w:val="0"/>
          <w:numId w:val="17"/>
        </w:numPr>
        <w:spacing w:after="60" w:line="240" w:lineRule="auto"/>
        <w:rPr>
          <w:color w:val="FF0000"/>
        </w:rPr>
      </w:pPr>
      <w:r w:rsidRPr="000A7013">
        <w:rPr>
          <w:color w:val="FF0000"/>
        </w:rPr>
        <w:t xml:space="preserve">Draw a t distribution with α=0.01 in the right-tail with </w:t>
      </w:r>
      <w:proofErr w:type="spellStart"/>
      <w:r w:rsidRPr="000A7013">
        <w:rPr>
          <w:color w:val="FF0000"/>
        </w:rPr>
        <w:t>df</w:t>
      </w:r>
      <w:proofErr w:type="spellEnd"/>
      <w:r w:rsidRPr="000A7013">
        <w:rPr>
          <w:color w:val="FF0000"/>
        </w:rPr>
        <w:t xml:space="preserve"> = </w:t>
      </w:r>
      <w:r w:rsidRPr="000A7013">
        <w:rPr>
          <w:i/>
          <w:iCs/>
          <w:color w:val="FF0000"/>
        </w:rPr>
        <w:t xml:space="preserve">n </w:t>
      </w:r>
      <w:r w:rsidRPr="000A7013">
        <w:rPr>
          <w:color w:val="FF0000"/>
        </w:rPr>
        <w:t xml:space="preserve">– 1 =30– 1 =29, </w:t>
      </w:r>
      <w:r w:rsidRPr="000A7013">
        <w:rPr>
          <w:i/>
          <w:iCs/>
          <w:color w:val="FF0000"/>
        </w:rPr>
        <w:t>t</w:t>
      </w:r>
      <w:r w:rsidRPr="000A7013">
        <w:rPr>
          <w:color w:val="FF0000"/>
          <w:position w:val="-8"/>
          <w:vertAlign w:val="subscript"/>
        </w:rPr>
        <w:t xml:space="preserve"> </w:t>
      </w:r>
      <w:r w:rsidRPr="000A7013">
        <w:rPr>
          <w:color w:val="FF0000"/>
        </w:rPr>
        <w:t>=2.4620</w:t>
      </w:r>
    </w:p>
    <w:p w:rsidR="00987DCD" w:rsidRPr="000A7013" w:rsidRDefault="00987DCD" w:rsidP="00987DCD">
      <w:pPr>
        <w:numPr>
          <w:ilvl w:val="0"/>
          <w:numId w:val="17"/>
        </w:numPr>
        <w:spacing w:after="60" w:line="240" w:lineRule="auto"/>
        <w:rPr>
          <w:color w:val="FF0000"/>
        </w:rPr>
      </w:pPr>
      <w:r w:rsidRPr="000A7013">
        <w:rPr>
          <w:color w:val="FF0000"/>
        </w:rPr>
        <w:t xml:space="preserve"> Reject H</w:t>
      </w:r>
      <w:r w:rsidRPr="000A7013">
        <w:rPr>
          <w:color w:val="FF0000"/>
          <w:vertAlign w:val="subscript"/>
        </w:rPr>
        <w:t>0</w:t>
      </w:r>
      <w:r w:rsidRPr="000A7013">
        <w:rPr>
          <w:color w:val="FF0000"/>
        </w:rPr>
        <w:t xml:space="preserve"> if t</w:t>
      </w:r>
      <w:r w:rsidRPr="000A7013">
        <w:rPr>
          <w:color w:val="FF0000"/>
          <w:vertAlign w:val="subscript"/>
        </w:rPr>
        <w:t xml:space="preserve">0 </w:t>
      </w:r>
      <w:r w:rsidRPr="000A7013">
        <w:rPr>
          <w:color w:val="FF0000"/>
        </w:rPr>
        <w:t>&gt; t</w:t>
      </w:r>
      <w:r w:rsidRPr="000A7013">
        <w:rPr>
          <w:color w:val="FF0000"/>
          <w:vertAlign w:val="subscript"/>
        </w:rPr>
        <w:t xml:space="preserve">α </w:t>
      </w:r>
      <w:r w:rsidRPr="000A7013">
        <w:rPr>
          <w:color w:val="FF0000"/>
        </w:rPr>
        <w:t xml:space="preserve">= 2.4620 </w:t>
      </w:r>
    </w:p>
    <w:p w:rsidR="00987DCD" w:rsidRPr="000A7013" w:rsidRDefault="00987DCD" w:rsidP="00987DCD">
      <w:pPr>
        <w:numPr>
          <w:ilvl w:val="0"/>
          <w:numId w:val="17"/>
        </w:numPr>
        <w:spacing w:after="60" w:line="240" w:lineRule="auto"/>
        <w:rPr>
          <w:color w:val="FF0000"/>
        </w:rPr>
      </w:pPr>
      <w:r w:rsidRPr="000A7013">
        <w:rPr>
          <w:position w:val="-32"/>
        </w:rPr>
        <w:object w:dxaOrig="4980" w:dyaOrig="720">
          <v:shape id="_x0000_i1034" type="#_x0000_t75" style="width:210pt;height:30.75pt" o:ole="" filled="t">
            <v:imagedata r:id="rId25" o:title=""/>
          </v:shape>
          <o:OLEObject Type="Embed" ProgID="Equation.3" ShapeID="_x0000_i1034" DrawAspect="Content" ObjectID="_1505038889" r:id="rId26"/>
        </w:object>
      </w:r>
    </w:p>
    <w:p w:rsidR="00987DCD" w:rsidRPr="000A7013" w:rsidRDefault="00987DCD" w:rsidP="00987DCD">
      <w:pPr>
        <w:numPr>
          <w:ilvl w:val="0"/>
          <w:numId w:val="17"/>
        </w:numPr>
        <w:spacing w:after="60" w:line="240" w:lineRule="auto"/>
      </w:pPr>
      <w:r w:rsidRPr="000A7013">
        <w:rPr>
          <w:color w:val="FF0000"/>
        </w:rPr>
        <w:t>Fail to Reject H</w:t>
      </w:r>
      <w:r w:rsidRPr="000A7013">
        <w:rPr>
          <w:color w:val="FF0000"/>
          <w:vertAlign w:val="subscript"/>
        </w:rPr>
        <w:t>0</w:t>
      </w:r>
      <w:r w:rsidRPr="000A7013">
        <w:rPr>
          <w:color w:val="FF0000"/>
        </w:rPr>
        <w:t xml:space="preserve"> since 0.5477 &lt; 2.4620.  So the evidence does not support the claim that Honda owners keep and drive their cars longer than other car owners.</w:t>
      </w:r>
    </w:p>
    <w:p w:rsidR="00987DCD" w:rsidRPr="000A7013" w:rsidRDefault="00987DCD" w:rsidP="00987DCD">
      <w:pPr>
        <w:spacing w:after="60"/>
      </w:pPr>
      <w:r w:rsidRPr="000A7013">
        <w:t xml:space="preserve"> </w:t>
      </w:r>
    </w:p>
    <w:p w:rsidR="00987DCD" w:rsidRPr="000A7013" w:rsidRDefault="00987DCD" w:rsidP="00987DCD">
      <w:pPr>
        <w:spacing w:after="60"/>
        <w:rPr>
          <w:color w:val="FF0000"/>
        </w:rPr>
      </w:pPr>
      <w:r w:rsidRPr="000A7013">
        <w:rPr>
          <w:color w:val="FF0000"/>
        </w:rPr>
        <w:t xml:space="preserve">d. </w:t>
      </w:r>
    </w:p>
    <w:p w:rsidR="00987DCD" w:rsidRPr="000A7013" w:rsidRDefault="00987DCD" w:rsidP="00987DCD">
      <w:pPr>
        <w:spacing w:after="60"/>
        <w:rPr>
          <w:color w:val="FF0000"/>
        </w:rPr>
      </w:pPr>
      <w:r w:rsidRPr="000A7013">
        <w:rPr>
          <w:color w:val="FF0000"/>
        </w:rPr>
        <w:t>The population must be normally distributed.</w:t>
      </w:r>
    </w:p>
    <w:p w:rsidR="00987DCD" w:rsidRPr="000A7013" w:rsidRDefault="00987DCD" w:rsidP="00987DCD">
      <w:pPr>
        <w:spacing w:after="60"/>
      </w:pPr>
    </w:p>
    <w:p w:rsidR="00987DCD" w:rsidRPr="000A7013" w:rsidRDefault="00987DCD" w:rsidP="00987DCD">
      <w:pPr>
        <w:pStyle w:val="ListParagraph"/>
        <w:numPr>
          <w:ilvl w:val="0"/>
          <w:numId w:val="6"/>
        </w:numPr>
        <w:spacing w:after="0" w:line="240" w:lineRule="auto"/>
      </w:pPr>
      <w:r w:rsidRPr="000A7013">
        <w:t xml:space="preserve">A small town in Manitoba was studied and it was found that the average appraisal value of </w:t>
      </w:r>
      <w:r w:rsidRPr="000A7013">
        <w:rPr>
          <w:u w:val="single"/>
        </w:rPr>
        <w:t>all</w:t>
      </w:r>
      <w:r w:rsidRPr="000A7013">
        <w:t xml:space="preserve"> single family homes in the town was $177,000, with a standard deviation of $8,500.</w:t>
      </w:r>
    </w:p>
    <w:p w:rsidR="00987DCD" w:rsidRPr="000A7013" w:rsidRDefault="00987DCD" w:rsidP="00987DCD">
      <w:pPr>
        <w:numPr>
          <w:ilvl w:val="0"/>
          <w:numId w:val="15"/>
        </w:numPr>
        <w:spacing w:after="0" w:line="240" w:lineRule="auto"/>
      </w:pPr>
      <w:r w:rsidRPr="000A7013">
        <w:t>What is the probability that a home is valued at more than $180,000?</w:t>
      </w:r>
    </w:p>
    <w:p w:rsidR="00987DCD" w:rsidRPr="000A7013" w:rsidRDefault="00987DCD" w:rsidP="00987DCD">
      <w:pPr>
        <w:numPr>
          <w:ilvl w:val="0"/>
          <w:numId w:val="15"/>
        </w:numPr>
        <w:spacing w:after="0" w:line="240" w:lineRule="auto"/>
      </w:pPr>
      <w:r w:rsidRPr="000A7013">
        <w:t>Now suppose that a sample of 25 homes was selected randomly.  What is the probability that the average appraisal value of the sample is more than $180,000?</w:t>
      </w:r>
    </w:p>
    <w:p w:rsidR="00987DCD" w:rsidRPr="000A7013" w:rsidRDefault="00987DCD" w:rsidP="00987DCD">
      <w:pPr>
        <w:numPr>
          <w:ilvl w:val="0"/>
          <w:numId w:val="15"/>
        </w:numPr>
        <w:spacing w:after="0" w:line="240" w:lineRule="auto"/>
      </w:pPr>
      <w:r w:rsidRPr="000A7013">
        <w:t>Derive the 99% confidence interval for the average appraised value for a sample of 50 homes with a sample average of $179,900.</w:t>
      </w:r>
    </w:p>
    <w:p w:rsidR="00987DCD" w:rsidRPr="000A7013" w:rsidRDefault="00987DCD" w:rsidP="00987DCD">
      <w:pPr>
        <w:numPr>
          <w:ilvl w:val="0"/>
          <w:numId w:val="15"/>
        </w:numPr>
        <w:spacing w:after="0" w:line="240" w:lineRule="auto"/>
      </w:pPr>
      <w:r w:rsidRPr="000A7013">
        <w:t>What is the margin of error in part (c)?</w:t>
      </w:r>
    </w:p>
    <w:p w:rsidR="00987DCD" w:rsidRPr="000A7013" w:rsidRDefault="00987DCD" w:rsidP="00987DCD">
      <w:pPr>
        <w:numPr>
          <w:ilvl w:val="0"/>
          <w:numId w:val="15"/>
        </w:numPr>
        <w:spacing w:after="0" w:line="240" w:lineRule="auto"/>
      </w:pPr>
      <w:r w:rsidRPr="000A7013">
        <w:lastRenderedPageBreak/>
        <w:t xml:space="preserve">Describe </w:t>
      </w:r>
      <w:r w:rsidR="00606FD3" w:rsidRPr="000A7013">
        <w:t>two</w:t>
      </w:r>
      <w:r w:rsidRPr="000A7013">
        <w:t xml:space="preserve"> ways you could reduce the margin of error in this case.</w:t>
      </w:r>
    </w:p>
    <w:p w:rsidR="00987DCD" w:rsidRPr="000A7013" w:rsidRDefault="00987DCD" w:rsidP="00987DCD"/>
    <w:p w:rsidR="00987DCD" w:rsidRPr="000A7013" w:rsidRDefault="00987DCD" w:rsidP="00987DCD">
      <w:pPr>
        <w:rPr>
          <w:color w:val="FF0000"/>
        </w:rPr>
      </w:pPr>
      <w:r w:rsidRPr="000A7013">
        <w:rPr>
          <w:color w:val="FF0000"/>
        </w:rPr>
        <w:t>Solution</w:t>
      </w:r>
    </w:p>
    <w:p w:rsidR="00987DCD" w:rsidRPr="000A7013" w:rsidRDefault="00987DCD" w:rsidP="00987DCD">
      <w:pPr>
        <w:rPr>
          <w:color w:val="FF0000"/>
        </w:rPr>
      </w:pPr>
      <w:r w:rsidRPr="000A7013">
        <w:rPr>
          <w:color w:val="FF0000"/>
        </w:rPr>
        <w:t>a</w:t>
      </w:r>
    </w:p>
    <w:p w:rsidR="00987DCD" w:rsidRPr="000A7013" w:rsidRDefault="00987DCD" w:rsidP="00127ED6">
      <w:pPr>
        <w:spacing w:after="0"/>
        <w:rPr>
          <w:color w:val="FF0000"/>
        </w:rPr>
      </w:pPr>
      <w:r w:rsidRPr="000A7013">
        <w:rPr>
          <w:color w:val="FF0000"/>
        </w:rPr>
        <w:t>P(x&gt;180000) = P(z&gt; (x-</w:t>
      </w:r>
      <w:r w:rsidRPr="000A7013">
        <w:rPr>
          <w:color w:val="FF0000"/>
          <w:lang w:val="fr-FR"/>
        </w:rPr>
        <w:t>μ</w:t>
      </w:r>
      <w:r w:rsidRPr="000A7013">
        <w:rPr>
          <w:color w:val="FF0000"/>
        </w:rPr>
        <w:t>)/</w:t>
      </w:r>
      <w:r w:rsidRPr="000A7013">
        <w:rPr>
          <w:color w:val="FF0000"/>
          <w:lang w:val="fr-FR"/>
        </w:rPr>
        <w:t>σ</w:t>
      </w:r>
      <w:r w:rsidRPr="000A7013">
        <w:rPr>
          <w:color w:val="FF0000"/>
        </w:rPr>
        <w:t>) =P(z&gt; 180000-177000 / 8500 = .35)  =  0.5 - 0.1368 = 0.3632</w:t>
      </w:r>
    </w:p>
    <w:p w:rsidR="00987DCD" w:rsidRPr="000A7013" w:rsidRDefault="00987DCD" w:rsidP="00127ED6">
      <w:pPr>
        <w:spacing w:after="0"/>
        <w:rPr>
          <w:color w:val="FF0000"/>
        </w:rPr>
      </w:pPr>
      <w:r w:rsidRPr="000A7013">
        <w:rPr>
          <w:color w:val="FF0000"/>
        </w:rPr>
        <w:t>The probability that a home is valued at more than $180,000 is 0.3632.</w:t>
      </w:r>
    </w:p>
    <w:p w:rsidR="00987DCD" w:rsidRPr="000A7013" w:rsidRDefault="00987DCD" w:rsidP="00987DCD">
      <w:pPr>
        <w:rPr>
          <w:color w:val="FF0000"/>
        </w:rPr>
      </w:pPr>
      <w:r w:rsidRPr="000A7013">
        <w:rPr>
          <w:color w:val="FF0000"/>
        </w:rPr>
        <w:t xml:space="preserve">b. </w:t>
      </w:r>
    </w:p>
    <w:p w:rsidR="00987DCD" w:rsidRPr="000A7013" w:rsidRDefault="00987DCD" w:rsidP="00127ED6">
      <w:pPr>
        <w:spacing w:after="0"/>
        <w:rPr>
          <w:color w:val="FF0000"/>
        </w:rPr>
      </w:pPr>
      <w:r w:rsidRPr="000A7013">
        <w:rPr>
          <w:color w:val="FF0000"/>
        </w:rPr>
        <w:t>P(x&gt;180000) = P(z&gt; (x-</w:t>
      </w:r>
      <w:r w:rsidRPr="000A7013">
        <w:rPr>
          <w:color w:val="FF0000"/>
          <w:lang w:val="fr-FR"/>
        </w:rPr>
        <w:t>μ</w:t>
      </w:r>
      <w:r w:rsidRPr="000A7013">
        <w:rPr>
          <w:color w:val="FF0000"/>
        </w:rPr>
        <w:t>)/</w:t>
      </w:r>
      <w:r w:rsidRPr="000A7013">
        <w:rPr>
          <w:color w:val="FF0000"/>
          <w:lang w:val="fr-FR"/>
        </w:rPr>
        <w:t>σ</w:t>
      </w:r>
      <w:r w:rsidRPr="000A7013">
        <w:rPr>
          <w:color w:val="FF0000"/>
        </w:rPr>
        <w:t>/</w:t>
      </w:r>
      <w:r w:rsidRPr="000A7013">
        <w:rPr>
          <w:rFonts w:ascii="MS Mincho" w:eastAsia="MS Mincho" w:hAnsi="MS Mincho" w:hint="eastAsia"/>
          <w:color w:val="FF0000"/>
        </w:rPr>
        <w:t>√</w:t>
      </w:r>
      <w:r w:rsidRPr="000A7013">
        <w:rPr>
          <w:color w:val="FF0000"/>
        </w:rPr>
        <w:t>n) P(z&gt; 180000-177000 / 8500/</w:t>
      </w:r>
      <w:r w:rsidRPr="000A7013">
        <w:rPr>
          <w:rFonts w:ascii="MS Mincho" w:eastAsia="MS Mincho" w:hAnsi="MS Mincho" w:hint="eastAsia"/>
          <w:color w:val="FF0000"/>
        </w:rPr>
        <w:t>√</w:t>
      </w:r>
      <w:r w:rsidRPr="000A7013">
        <w:rPr>
          <w:color w:val="FF0000"/>
        </w:rPr>
        <w:t>25 = 1.76)  = 0 .5 - 0.4608 =0 .0392</w:t>
      </w:r>
    </w:p>
    <w:p w:rsidR="00987DCD" w:rsidRPr="000A7013" w:rsidRDefault="00987DCD" w:rsidP="00127ED6">
      <w:pPr>
        <w:spacing w:after="0"/>
        <w:rPr>
          <w:color w:val="FF0000"/>
        </w:rPr>
      </w:pPr>
      <w:r w:rsidRPr="000A7013">
        <w:rPr>
          <w:color w:val="FF0000"/>
        </w:rPr>
        <w:t>The probability that the average value of the sample is more than $180,000 is 0.0392.</w:t>
      </w:r>
    </w:p>
    <w:p w:rsidR="00987DCD" w:rsidRPr="000A7013" w:rsidRDefault="00987DCD" w:rsidP="00987DCD">
      <w:pPr>
        <w:rPr>
          <w:color w:val="FF0000"/>
        </w:rPr>
      </w:pPr>
      <w:r w:rsidRPr="000A7013">
        <w:rPr>
          <w:color w:val="FF0000"/>
        </w:rPr>
        <w:t xml:space="preserve">c. </w:t>
      </w:r>
    </w:p>
    <w:p w:rsidR="00987DCD" w:rsidRPr="000A7013" w:rsidRDefault="00987DCD" w:rsidP="00987DCD">
      <w:pPr>
        <w:rPr>
          <w:color w:val="FF0000"/>
        </w:rPr>
      </w:pPr>
      <w:r w:rsidRPr="000A7013">
        <w:rPr>
          <w:color w:val="FF0000"/>
        </w:rPr>
        <w:t>99% Confidence Interval:</w:t>
      </w:r>
    </w:p>
    <w:p w:rsidR="00987DCD" w:rsidRPr="000A7013" w:rsidRDefault="00987DCD" w:rsidP="00987DCD">
      <w:pPr>
        <w:numPr>
          <w:ilvl w:val="0"/>
          <w:numId w:val="16"/>
        </w:numPr>
        <w:spacing w:after="0" w:line="240" w:lineRule="auto"/>
        <w:rPr>
          <w:color w:val="FF0000"/>
        </w:rPr>
      </w:pPr>
      <w:r w:rsidRPr="000A7013">
        <w:rPr>
          <w:color w:val="FF0000"/>
        </w:rPr>
        <w:t xml:space="preserve">Point estimate:  </w:t>
      </w:r>
      <w:r w:rsidRPr="000A7013">
        <w:rPr>
          <w:color w:val="0000FF"/>
          <w:position w:val="-8"/>
        </w:rPr>
        <w:object w:dxaOrig="1280" w:dyaOrig="300">
          <v:shape id="_x0000_i1035" type="#_x0000_t75" style="width:52.5pt;height:12pt" o:ole="">
            <v:imagedata r:id="rId27" o:title=""/>
          </v:shape>
          <o:OLEObject Type="Embed" ProgID="Equation.3" ShapeID="_x0000_i1035" DrawAspect="Content" ObjectID="_1505038890" r:id="rId28"/>
        </w:object>
      </w:r>
    </w:p>
    <w:p w:rsidR="00987DCD" w:rsidRPr="000A7013" w:rsidRDefault="00987DCD" w:rsidP="00987DCD">
      <w:pPr>
        <w:numPr>
          <w:ilvl w:val="0"/>
          <w:numId w:val="16"/>
        </w:numPr>
        <w:spacing w:after="0" w:line="240" w:lineRule="auto"/>
        <w:rPr>
          <w:color w:val="FF0000"/>
        </w:rPr>
      </w:pPr>
      <w:r w:rsidRPr="000A7013">
        <w:rPr>
          <w:color w:val="FF0000"/>
        </w:rPr>
        <w:t>Critical value:  z=2.575  since σ is known</w:t>
      </w:r>
    </w:p>
    <w:p w:rsidR="00987DCD" w:rsidRPr="000A7013" w:rsidRDefault="00987DCD" w:rsidP="00987DCD">
      <w:pPr>
        <w:numPr>
          <w:ilvl w:val="0"/>
          <w:numId w:val="16"/>
        </w:numPr>
        <w:spacing w:after="0" w:line="240" w:lineRule="auto"/>
        <w:rPr>
          <w:color w:val="FF0000"/>
        </w:rPr>
      </w:pPr>
      <w:r w:rsidRPr="000A7013">
        <w:rPr>
          <w:color w:val="FF0000"/>
        </w:rPr>
        <w:t xml:space="preserve">S.E. : </w:t>
      </w:r>
    </w:p>
    <w:p w:rsidR="00987DCD" w:rsidRPr="000A7013" w:rsidRDefault="00987DCD" w:rsidP="00987DCD">
      <w:pPr>
        <w:ind w:left="360" w:firstLine="1080"/>
        <w:rPr>
          <w:color w:val="FF0000"/>
        </w:rPr>
      </w:pPr>
      <w:r w:rsidRPr="000A7013">
        <w:rPr>
          <w:color w:val="0000FF"/>
          <w:position w:val="-28"/>
        </w:rPr>
        <w:object w:dxaOrig="2620" w:dyaOrig="680">
          <v:shape id="_x0000_i1036" type="#_x0000_t75" style="width:106.5pt;height:27pt" o:ole="">
            <v:imagedata r:id="rId29" o:title=""/>
          </v:shape>
          <o:OLEObject Type="Embed" ProgID="Equation.3" ShapeID="_x0000_i1036" DrawAspect="Content" ObjectID="_1505038891" r:id="rId30"/>
        </w:object>
      </w:r>
    </w:p>
    <w:p w:rsidR="00987DCD" w:rsidRPr="000A7013" w:rsidRDefault="00987DCD" w:rsidP="00987DCD">
      <w:pPr>
        <w:numPr>
          <w:ilvl w:val="0"/>
          <w:numId w:val="16"/>
        </w:numPr>
        <w:spacing w:after="0" w:line="240" w:lineRule="auto"/>
        <w:rPr>
          <w:color w:val="FF0000"/>
        </w:rPr>
      </w:pPr>
      <w:r w:rsidRPr="000A7013">
        <w:rPr>
          <w:color w:val="FF0000"/>
        </w:rPr>
        <w:t xml:space="preserve">Interval: </w:t>
      </w:r>
    </w:p>
    <w:p w:rsidR="00987DCD" w:rsidRPr="000A7013" w:rsidRDefault="00987DCD" w:rsidP="00987DCD">
      <w:pPr>
        <w:ind w:left="-720" w:firstLine="720"/>
        <w:rPr>
          <w:color w:val="0000FF"/>
        </w:rPr>
      </w:pPr>
      <w:r w:rsidRPr="000A7013">
        <w:rPr>
          <w:color w:val="FF0000"/>
        </w:rPr>
        <w:t xml:space="preserve"> </w:t>
      </w:r>
      <w:r w:rsidRPr="000A7013">
        <w:rPr>
          <w:color w:val="FF0000"/>
        </w:rPr>
        <w:tab/>
      </w:r>
      <w:r w:rsidRPr="000A7013">
        <w:rPr>
          <w:color w:val="FF0000"/>
        </w:rPr>
        <w:tab/>
      </w:r>
      <w:r w:rsidRPr="000A7013">
        <w:rPr>
          <w:color w:val="0000FF"/>
          <w:position w:val="-28"/>
        </w:rPr>
        <w:object w:dxaOrig="6440" w:dyaOrig="680">
          <v:shape id="_x0000_i1037" type="#_x0000_t75" style="width:262.5pt;height:27pt" o:ole="">
            <v:imagedata r:id="rId31" o:title=""/>
          </v:shape>
          <o:OLEObject Type="Embed" ProgID="Equation.3" ShapeID="_x0000_i1037" DrawAspect="Content" ObjectID="_1505038892" r:id="rId32"/>
        </w:object>
      </w:r>
      <w:r w:rsidRPr="000A7013">
        <w:rPr>
          <w:color w:val="0000FF"/>
        </w:rPr>
        <w:t xml:space="preserve">.  </w:t>
      </w:r>
    </w:p>
    <w:p w:rsidR="00987DCD" w:rsidRPr="000A7013" w:rsidRDefault="00987DCD" w:rsidP="00987DCD">
      <w:pPr>
        <w:numPr>
          <w:ilvl w:val="0"/>
          <w:numId w:val="16"/>
        </w:numPr>
        <w:spacing w:after="0" w:line="240" w:lineRule="auto"/>
        <w:rPr>
          <w:color w:val="FF0000"/>
        </w:rPr>
      </w:pPr>
      <w:r w:rsidRPr="000A7013">
        <w:rPr>
          <w:color w:val="FF0000"/>
        </w:rPr>
        <w:t>So the 99% confidence interval is  (176,804.6401,182,995.3599).</w:t>
      </w:r>
    </w:p>
    <w:p w:rsidR="00987DCD" w:rsidRPr="000A7013" w:rsidRDefault="00987DCD" w:rsidP="00987DCD">
      <w:pPr>
        <w:pStyle w:val="Default"/>
        <w:rPr>
          <w:color w:val="FF0000"/>
          <w:sz w:val="22"/>
          <w:szCs w:val="22"/>
        </w:rPr>
      </w:pPr>
    </w:p>
    <w:p w:rsidR="00987DCD" w:rsidRPr="000A7013" w:rsidRDefault="00987DCD" w:rsidP="00987DCD">
      <w:pPr>
        <w:pStyle w:val="Default"/>
        <w:rPr>
          <w:color w:val="FF0000"/>
          <w:sz w:val="22"/>
          <w:szCs w:val="22"/>
        </w:rPr>
      </w:pPr>
      <w:r w:rsidRPr="000A7013">
        <w:rPr>
          <w:color w:val="FF0000"/>
        </w:rPr>
        <w:t xml:space="preserve">We are 99% confident that the true average appraised value for a sample of 50 homes with a sample average of $179,900 </w:t>
      </w:r>
      <w:r w:rsidRPr="000A7013">
        <w:rPr>
          <w:color w:val="FF0000"/>
          <w:sz w:val="22"/>
          <w:szCs w:val="22"/>
        </w:rPr>
        <w:t>is between $176,804.6401 and $182,995.3599.</w:t>
      </w:r>
    </w:p>
    <w:p w:rsidR="00987DCD" w:rsidRPr="000A7013" w:rsidRDefault="00987DCD" w:rsidP="00987DCD">
      <w:pPr>
        <w:pStyle w:val="Default"/>
        <w:rPr>
          <w:color w:val="FF0000"/>
          <w:sz w:val="22"/>
          <w:szCs w:val="22"/>
        </w:rPr>
      </w:pPr>
    </w:p>
    <w:p w:rsidR="00987DCD" w:rsidRPr="000A7013" w:rsidRDefault="00987DCD" w:rsidP="00987DCD">
      <w:pPr>
        <w:pStyle w:val="Default"/>
        <w:rPr>
          <w:color w:val="FF0000"/>
          <w:sz w:val="22"/>
          <w:szCs w:val="22"/>
        </w:rPr>
      </w:pPr>
      <w:r w:rsidRPr="000A7013">
        <w:rPr>
          <w:color w:val="FF0000"/>
          <w:sz w:val="22"/>
          <w:szCs w:val="22"/>
        </w:rPr>
        <w:t xml:space="preserve">d. </w:t>
      </w:r>
    </w:p>
    <w:p w:rsidR="00987DCD" w:rsidRPr="000A7013" w:rsidRDefault="00987DCD" w:rsidP="00987DCD">
      <w:pPr>
        <w:pStyle w:val="Default"/>
        <w:rPr>
          <w:color w:val="FF0000"/>
          <w:sz w:val="22"/>
          <w:szCs w:val="22"/>
        </w:rPr>
      </w:pPr>
      <w:r w:rsidRPr="000A7013">
        <w:rPr>
          <w:color w:val="FF0000"/>
          <w:sz w:val="22"/>
          <w:szCs w:val="22"/>
        </w:rPr>
        <w:t>the margin of error is 3095.3599</w:t>
      </w:r>
    </w:p>
    <w:p w:rsidR="00987DCD" w:rsidRPr="000A7013" w:rsidRDefault="00987DCD" w:rsidP="00987DCD">
      <w:pPr>
        <w:pStyle w:val="Default"/>
        <w:rPr>
          <w:color w:val="FF0000"/>
          <w:sz w:val="22"/>
          <w:szCs w:val="22"/>
        </w:rPr>
      </w:pPr>
    </w:p>
    <w:p w:rsidR="00987DCD" w:rsidRPr="000A7013" w:rsidRDefault="00987DCD" w:rsidP="00987DCD">
      <w:pPr>
        <w:pStyle w:val="Default"/>
        <w:rPr>
          <w:color w:val="FF0000"/>
          <w:sz w:val="22"/>
          <w:szCs w:val="22"/>
        </w:rPr>
      </w:pPr>
      <w:r w:rsidRPr="000A7013">
        <w:rPr>
          <w:color w:val="FF0000"/>
          <w:sz w:val="22"/>
          <w:szCs w:val="22"/>
        </w:rPr>
        <w:t>e</w:t>
      </w:r>
    </w:p>
    <w:p w:rsidR="00987DCD" w:rsidRPr="000A7013" w:rsidRDefault="00987DCD" w:rsidP="00987DCD">
      <w:pPr>
        <w:pStyle w:val="Default"/>
        <w:rPr>
          <w:color w:val="FF0000"/>
          <w:sz w:val="22"/>
          <w:szCs w:val="22"/>
        </w:rPr>
      </w:pPr>
      <w:r w:rsidRPr="000A7013">
        <w:rPr>
          <w:color w:val="FF0000"/>
          <w:sz w:val="22"/>
          <w:szCs w:val="22"/>
        </w:rPr>
        <w:t>You can increase the sample size</w:t>
      </w:r>
    </w:p>
    <w:p w:rsidR="00987DCD" w:rsidRPr="000A7013" w:rsidRDefault="00987DCD" w:rsidP="00987DCD">
      <w:pPr>
        <w:pStyle w:val="Default"/>
        <w:rPr>
          <w:color w:val="FF0000"/>
          <w:sz w:val="22"/>
          <w:szCs w:val="22"/>
        </w:rPr>
      </w:pPr>
      <w:r w:rsidRPr="000A7013">
        <w:rPr>
          <w:color w:val="FF0000"/>
          <w:sz w:val="22"/>
          <w:szCs w:val="22"/>
        </w:rPr>
        <w:t xml:space="preserve"> or reduce the confidence level </w:t>
      </w:r>
    </w:p>
    <w:p w:rsidR="00987DCD" w:rsidRPr="000A7013" w:rsidRDefault="00987DCD" w:rsidP="00987DCD">
      <w:pPr>
        <w:pStyle w:val="Default"/>
        <w:rPr>
          <w:color w:val="FF0000"/>
          <w:sz w:val="22"/>
          <w:szCs w:val="22"/>
        </w:rPr>
      </w:pPr>
      <w:r w:rsidRPr="000A7013">
        <w:rPr>
          <w:color w:val="FF0000"/>
          <w:sz w:val="22"/>
          <w:szCs w:val="22"/>
        </w:rPr>
        <w:t>(or both)</w:t>
      </w:r>
    </w:p>
    <w:p w:rsidR="00987DCD" w:rsidRPr="000A7013" w:rsidRDefault="00987DCD" w:rsidP="00987DCD">
      <w:pPr>
        <w:pStyle w:val="Default"/>
        <w:rPr>
          <w:color w:val="FF0000"/>
        </w:rPr>
      </w:pPr>
    </w:p>
    <w:p w:rsidR="00987DCD" w:rsidRPr="000A7013" w:rsidRDefault="00987DCD" w:rsidP="00987DCD">
      <w:pPr>
        <w:pStyle w:val="ListParagraph"/>
        <w:numPr>
          <w:ilvl w:val="0"/>
          <w:numId w:val="6"/>
        </w:numPr>
        <w:spacing w:after="0" w:line="240" w:lineRule="auto"/>
      </w:pPr>
      <w:r w:rsidRPr="000A7013">
        <w:t>The amount of time a bank teller spends with each customer has a population mean of 3.10 minutes and a standard deviation of 0.40 minutes.  You select a random sample of 16 customers.</w:t>
      </w:r>
    </w:p>
    <w:p w:rsidR="00987DCD" w:rsidRPr="000A7013" w:rsidRDefault="00987DCD" w:rsidP="00987DCD">
      <w:pPr>
        <w:numPr>
          <w:ilvl w:val="0"/>
          <w:numId w:val="14"/>
        </w:numPr>
        <w:spacing w:after="0" w:line="240" w:lineRule="auto"/>
      </w:pPr>
      <w:r w:rsidRPr="000A7013">
        <w:t>What is the probability that the average time spent with each customer is 3.05 or more minutes?</w:t>
      </w:r>
    </w:p>
    <w:p w:rsidR="00987DCD" w:rsidRPr="000A7013" w:rsidRDefault="00987DCD" w:rsidP="00987DCD">
      <w:pPr>
        <w:numPr>
          <w:ilvl w:val="0"/>
          <w:numId w:val="14"/>
        </w:numPr>
        <w:spacing w:after="0" w:line="240" w:lineRule="auto"/>
      </w:pPr>
      <w:r w:rsidRPr="000A7013">
        <w:t>In 85% of cases tellers can serve customers in an average of how many minutes</w:t>
      </w:r>
      <w:r w:rsidR="00840442" w:rsidRPr="000A7013">
        <w:t xml:space="preserve"> or less</w:t>
      </w:r>
      <w:r w:rsidRPr="000A7013">
        <w:t xml:space="preserve">? </w:t>
      </w:r>
    </w:p>
    <w:p w:rsidR="00987DCD" w:rsidRPr="000A7013" w:rsidRDefault="00987DCD" w:rsidP="00987DCD">
      <w:pPr>
        <w:numPr>
          <w:ilvl w:val="0"/>
          <w:numId w:val="14"/>
        </w:numPr>
        <w:spacing w:after="0" w:line="240" w:lineRule="auto"/>
      </w:pPr>
      <w:r w:rsidRPr="000A7013">
        <w:t>If the sample size is now 64, what is the probability that the average time spent with each customer is 3.05 or more minutes?</w:t>
      </w:r>
    </w:p>
    <w:p w:rsidR="00987DCD" w:rsidRPr="000A7013" w:rsidRDefault="00987DCD" w:rsidP="00987DCD"/>
    <w:p w:rsidR="00987DCD" w:rsidRPr="000A7013" w:rsidRDefault="00987DCD" w:rsidP="00987DCD">
      <w:pPr>
        <w:rPr>
          <w:color w:val="FF0000"/>
        </w:rPr>
      </w:pPr>
      <w:r w:rsidRPr="000A7013">
        <w:rPr>
          <w:color w:val="FF0000"/>
        </w:rPr>
        <w:t xml:space="preserve">a) </w:t>
      </w:r>
    </w:p>
    <w:p w:rsidR="00987DCD" w:rsidRPr="000A7013" w:rsidRDefault="00987DCD" w:rsidP="00987DCD">
      <w:pPr>
        <w:rPr>
          <w:color w:val="FF0000"/>
        </w:rPr>
      </w:pPr>
      <w:r w:rsidRPr="000A7013">
        <w:rPr>
          <w:color w:val="FF0000"/>
          <w:position w:val="-46"/>
        </w:rPr>
        <w:object w:dxaOrig="4860" w:dyaOrig="1160">
          <v:shape id="_x0000_i1038" type="#_x0000_t75" style="width:243pt;height:57.75pt" o:ole="">
            <v:imagedata r:id="rId33" o:title=""/>
          </v:shape>
          <o:OLEObject Type="Embed" ProgID="Equation.3" ShapeID="_x0000_i1038" DrawAspect="Content" ObjectID="_1505038893" r:id="rId34"/>
        </w:object>
      </w:r>
    </w:p>
    <w:p w:rsidR="00987DCD" w:rsidRPr="000A7013" w:rsidRDefault="00987DCD" w:rsidP="00987DCD">
      <w:pPr>
        <w:rPr>
          <w:color w:val="FF0000"/>
        </w:rPr>
      </w:pPr>
      <w:r w:rsidRPr="000A7013">
        <w:rPr>
          <w:color w:val="FF0000"/>
        </w:rPr>
        <w:t xml:space="preserve">b)  </w:t>
      </w:r>
    </w:p>
    <w:p w:rsidR="00987DCD" w:rsidRPr="000A7013" w:rsidRDefault="00987DCD" w:rsidP="00987DCD">
      <w:pPr>
        <w:rPr>
          <w:color w:val="FF0000"/>
        </w:rPr>
      </w:pPr>
      <w:r w:rsidRPr="000A7013">
        <w:rPr>
          <w:color w:val="FF0000"/>
        </w:rPr>
        <w:t xml:space="preserve">  </w:t>
      </w:r>
      <w:r w:rsidRPr="000A7013">
        <w:rPr>
          <w:color w:val="FF0000"/>
          <w:position w:val="-84"/>
        </w:rPr>
        <w:object w:dxaOrig="3600" w:dyaOrig="1480">
          <v:shape id="_x0000_i1039" type="#_x0000_t75" style="width:180pt;height:74.25pt" o:ole="">
            <v:imagedata r:id="rId35" o:title=""/>
          </v:shape>
          <o:OLEObject Type="Embed" ProgID="Equation.3" ShapeID="_x0000_i1039" DrawAspect="Content" ObjectID="_1505038894" r:id="rId36"/>
        </w:object>
      </w:r>
    </w:p>
    <w:p w:rsidR="00987DCD" w:rsidRPr="000A7013" w:rsidRDefault="00987DCD" w:rsidP="00987DCD">
      <w:pPr>
        <w:rPr>
          <w:color w:val="FF0000"/>
        </w:rPr>
      </w:pPr>
      <w:r w:rsidRPr="000A7013">
        <w:rPr>
          <w:color w:val="FF0000"/>
        </w:rPr>
        <w:t xml:space="preserve">c) </w:t>
      </w:r>
    </w:p>
    <w:p w:rsidR="00987DCD" w:rsidRPr="000A7013" w:rsidRDefault="00987DCD" w:rsidP="00987DCD">
      <w:r w:rsidRPr="000A7013">
        <w:t xml:space="preserve"> </w:t>
      </w:r>
      <w:r w:rsidRPr="000A7013">
        <w:rPr>
          <w:color w:val="FF0000"/>
          <w:position w:val="-46"/>
        </w:rPr>
        <w:object w:dxaOrig="4860" w:dyaOrig="1160">
          <v:shape id="_x0000_i1040" type="#_x0000_t75" style="width:243pt;height:57.75pt" o:ole="">
            <v:imagedata r:id="rId37" o:title=""/>
          </v:shape>
          <o:OLEObject Type="Embed" ProgID="Equation.3" ShapeID="_x0000_i1040" DrawAspect="Content" ObjectID="_1505038895" r:id="rId38"/>
        </w:object>
      </w:r>
    </w:p>
    <w:p w:rsidR="00987DCD" w:rsidRPr="000A7013" w:rsidRDefault="00987DCD" w:rsidP="00987DCD"/>
    <w:p w:rsidR="00987DCD" w:rsidRPr="000A7013" w:rsidRDefault="00987DCD" w:rsidP="00987DCD">
      <w:pPr>
        <w:pStyle w:val="ListParagraph"/>
        <w:numPr>
          <w:ilvl w:val="0"/>
          <w:numId w:val="6"/>
        </w:numPr>
        <w:spacing w:after="0" w:line="240" w:lineRule="auto"/>
      </w:pPr>
      <w:r w:rsidRPr="000A7013">
        <w:t>In parts of the US in recent years an increasing number of people found that they had mortgages that were worth more than the value of their homes.  A study sampled 25 home owners who had defaulted on their mortgages to study the average age of these individuals.  The sample mean age was 52.07 years with a standard deviation of 17.19 years.</w:t>
      </w:r>
    </w:p>
    <w:p w:rsidR="00987DCD" w:rsidRPr="000A7013" w:rsidRDefault="00987DCD" w:rsidP="00987DCD">
      <w:pPr>
        <w:numPr>
          <w:ilvl w:val="0"/>
          <w:numId w:val="19"/>
        </w:numPr>
        <w:spacing w:after="0" w:line="240" w:lineRule="auto"/>
      </w:pPr>
      <w:r w:rsidRPr="000A7013">
        <w:t xml:space="preserve"> Derive a 99% confidence interval for the average age of home owners who default on their mortgages.</w:t>
      </w:r>
    </w:p>
    <w:p w:rsidR="00987DCD" w:rsidRPr="000A7013" w:rsidRDefault="00987DCD" w:rsidP="00987DCD">
      <w:pPr>
        <w:numPr>
          <w:ilvl w:val="0"/>
          <w:numId w:val="19"/>
        </w:numPr>
        <w:spacing w:after="0" w:line="240" w:lineRule="auto"/>
      </w:pPr>
      <w:r w:rsidRPr="000A7013">
        <w:t>Historically older people were less likely to default and the average age of those who did was 50 years.  Does the sample show there has been an increase in this average age as a result of the difficult economic times? Use alpha = 0.05.</w:t>
      </w:r>
    </w:p>
    <w:p w:rsidR="00987DCD" w:rsidRPr="000A7013" w:rsidRDefault="00987DCD" w:rsidP="00987DCD">
      <w:pPr>
        <w:rPr>
          <w:color w:val="FF0000"/>
        </w:rPr>
      </w:pPr>
      <w:r w:rsidRPr="000A7013">
        <w:rPr>
          <w:color w:val="FF0000"/>
        </w:rPr>
        <w:t xml:space="preserve">Solution:  </w:t>
      </w:r>
    </w:p>
    <w:p w:rsidR="00987DCD" w:rsidRPr="000A7013" w:rsidRDefault="00987DCD" w:rsidP="00987DCD">
      <w:r w:rsidRPr="000A7013">
        <w:rPr>
          <w:color w:val="FF0000"/>
        </w:rPr>
        <w:t xml:space="preserve">  n=25</w:t>
      </w:r>
      <w:proofErr w:type="gramStart"/>
      <w:r w:rsidRPr="000A7013">
        <w:rPr>
          <w:color w:val="FF0000"/>
        </w:rPr>
        <w:t xml:space="preserve">, </w:t>
      </w:r>
      <w:proofErr w:type="gramEnd"/>
      <w:r w:rsidRPr="000A7013">
        <w:rPr>
          <w:color w:val="FF0000"/>
          <w:position w:val="-6"/>
        </w:rPr>
        <w:object w:dxaOrig="940" w:dyaOrig="279">
          <v:shape id="_x0000_i1041" type="#_x0000_t75" style="width:47.25pt;height:14.25pt" o:ole="">
            <v:imagedata r:id="rId39" o:title=""/>
          </v:shape>
          <o:OLEObject Type="Embed" ProgID="Equation.3" ShapeID="_x0000_i1041" DrawAspect="Content" ObjectID="_1505038896" r:id="rId40"/>
        </w:object>
      </w:r>
      <w:r w:rsidRPr="000A7013">
        <w:rPr>
          <w:color w:val="FF0000"/>
        </w:rPr>
        <w:t>,</w:t>
      </w:r>
      <w:r w:rsidRPr="000A7013">
        <w:t xml:space="preserve"> </w:t>
      </w:r>
      <w:proofErr w:type="spellStart"/>
      <w:r w:rsidRPr="000A7013">
        <w:t>s</w:t>
      </w:r>
      <w:r w:rsidRPr="000A7013">
        <w:rPr>
          <w:vertAlign w:val="subscript"/>
        </w:rPr>
        <w:t>x</w:t>
      </w:r>
      <w:proofErr w:type="spellEnd"/>
      <w:r w:rsidRPr="000A7013">
        <w:rPr>
          <w:vertAlign w:val="subscript"/>
        </w:rPr>
        <w:t xml:space="preserve"> </w:t>
      </w:r>
      <w:r w:rsidRPr="000A7013">
        <w:t>= 17.19</w:t>
      </w:r>
      <w:r w:rsidRPr="000A7013">
        <w:rPr>
          <w:color w:val="FF0000"/>
        </w:rPr>
        <w:t xml:space="preserve"> </w:t>
      </w:r>
    </w:p>
    <w:p w:rsidR="00987DCD" w:rsidRPr="000A7013" w:rsidRDefault="00987DCD" w:rsidP="00987DCD">
      <w:pPr>
        <w:rPr>
          <w:color w:val="FF0000"/>
        </w:rPr>
      </w:pPr>
      <w:r w:rsidRPr="000A7013">
        <w:rPr>
          <w:color w:val="FF0000"/>
        </w:rPr>
        <w:t xml:space="preserve">a.     </w:t>
      </w:r>
    </w:p>
    <w:p w:rsidR="00987DCD" w:rsidRPr="000A7013" w:rsidRDefault="00987DCD" w:rsidP="00987DCD">
      <w:pPr>
        <w:rPr>
          <w:color w:val="FF0000"/>
        </w:rPr>
      </w:pPr>
      <w:r w:rsidRPr="000A7013">
        <w:rPr>
          <w:color w:val="FF0000"/>
        </w:rPr>
        <w:t>99% Confidence Interval:</w:t>
      </w:r>
    </w:p>
    <w:p w:rsidR="00987DCD" w:rsidRPr="000A7013" w:rsidRDefault="00987DCD" w:rsidP="00987DCD">
      <w:pPr>
        <w:numPr>
          <w:ilvl w:val="0"/>
          <w:numId w:val="18"/>
        </w:numPr>
        <w:spacing w:after="0" w:line="240" w:lineRule="auto"/>
        <w:rPr>
          <w:color w:val="FF0000"/>
        </w:rPr>
      </w:pPr>
      <w:r w:rsidRPr="000A7013">
        <w:rPr>
          <w:color w:val="FF0000"/>
        </w:rPr>
        <w:t xml:space="preserve">Point estimate:  </w:t>
      </w:r>
      <w:r w:rsidRPr="000A7013">
        <w:rPr>
          <w:color w:val="0000FF"/>
          <w:position w:val="-6"/>
        </w:rPr>
        <w:object w:dxaOrig="940" w:dyaOrig="279">
          <v:shape id="_x0000_i1042" type="#_x0000_t75" style="width:38.25pt;height:11.25pt" o:ole="">
            <v:imagedata r:id="rId41" o:title=""/>
          </v:shape>
          <o:OLEObject Type="Embed" ProgID="Equation.3" ShapeID="_x0000_i1042" DrawAspect="Content" ObjectID="_1505038897" r:id="rId42"/>
        </w:object>
      </w:r>
    </w:p>
    <w:p w:rsidR="00987DCD" w:rsidRPr="000A7013" w:rsidRDefault="00987DCD" w:rsidP="00987DCD">
      <w:pPr>
        <w:numPr>
          <w:ilvl w:val="0"/>
          <w:numId w:val="18"/>
        </w:numPr>
        <w:spacing w:after="0" w:line="240" w:lineRule="auto"/>
        <w:rPr>
          <w:color w:val="FF0000"/>
        </w:rPr>
      </w:pPr>
      <w:r w:rsidRPr="000A7013">
        <w:rPr>
          <w:color w:val="FF0000"/>
        </w:rPr>
        <w:t xml:space="preserve">Critical value:  </w:t>
      </w:r>
      <w:proofErr w:type="spellStart"/>
      <w:r w:rsidRPr="000A7013">
        <w:rPr>
          <w:color w:val="FF0000"/>
        </w:rPr>
        <w:t>df</w:t>
      </w:r>
      <w:proofErr w:type="spellEnd"/>
      <w:r w:rsidRPr="000A7013">
        <w:rPr>
          <w:color w:val="FF0000"/>
        </w:rPr>
        <w:t xml:space="preserve"> = </w:t>
      </w:r>
      <w:r w:rsidRPr="000A7013">
        <w:rPr>
          <w:i/>
          <w:iCs/>
          <w:color w:val="FF0000"/>
        </w:rPr>
        <w:t xml:space="preserve">n </w:t>
      </w:r>
      <w:r w:rsidRPr="000A7013">
        <w:rPr>
          <w:color w:val="FF0000"/>
        </w:rPr>
        <w:t xml:space="preserve">– 1 =25– 1 =24, </w:t>
      </w:r>
      <w:r w:rsidRPr="000A7013">
        <w:rPr>
          <w:i/>
          <w:iCs/>
          <w:color w:val="FF0000"/>
        </w:rPr>
        <w:t>t</w:t>
      </w:r>
      <w:r w:rsidRPr="000A7013">
        <w:rPr>
          <w:color w:val="FF0000"/>
          <w:position w:val="-8"/>
          <w:vertAlign w:val="subscript"/>
        </w:rPr>
        <w:t xml:space="preserve"> </w:t>
      </w:r>
      <w:r w:rsidRPr="000A7013">
        <w:rPr>
          <w:color w:val="FF0000"/>
        </w:rPr>
        <w:t>=2.7969</w:t>
      </w:r>
    </w:p>
    <w:p w:rsidR="00987DCD" w:rsidRPr="000A7013" w:rsidRDefault="00987DCD" w:rsidP="00987DCD">
      <w:pPr>
        <w:numPr>
          <w:ilvl w:val="0"/>
          <w:numId w:val="18"/>
        </w:numPr>
        <w:spacing w:after="0" w:line="240" w:lineRule="auto"/>
        <w:rPr>
          <w:color w:val="FF0000"/>
        </w:rPr>
      </w:pPr>
      <w:r w:rsidRPr="000A7013">
        <w:rPr>
          <w:color w:val="FF0000"/>
        </w:rPr>
        <w:t xml:space="preserve">S.E. : </w:t>
      </w:r>
    </w:p>
    <w:p w:rsidR="00987DCD" w:rsidRPr="000A7013" w:rsidRDefault="00987DCD" w:rsidP="00987DCD">
      <w:pPr>
        <w:ind w:left="360" w:firstLine="1080"/>
        <w:rPr>
          <w:color w:val="FF0000"/>
        </w:rPr>
      </w:pPr>
      <w:r w:rsidRPr="000A7013">
        <w:rPr>
          <w:color w:val="FF0000"/>
          <w:position w:val="-28"/>
        </w:rPr>
        <w:object w:dxaOrig="1920" w:dyaOrig="660">
          <v:shape id="_x0000_i1043" type="#_x0000_t75" style="width:96pt;height:33pt" o:ole="">
            <v:imagedata r:id="rId43" o:title=""/>
          </v:shape>
          <o:OLEObject Type="Embed" ProgID="Equation.3" ShapeID="_x0000_i1043" DrawAspect="Content" ObjectID="_1505038898" r:id="rId44"/>
        </w:object>
      </w:r>
    </w:p>
    <w:p w:rsidR="00987DCD" w:rsidRPr="000A7013" w:rsidRDefault="00987DCD" w:rsidP="00987DCD">
      <w:pPr>
        <w:numPr>
          <w:ilvl w:val="0"/>
          <w:numId w:val="18"/>
        </w:numPr>
        <w:spacing w:after="0" w:line="240" w:lineRule="auto"/>
        <w:rPr>
          <w:color w:val="FF0000"/>
        </w:rPr>
      </w:pPr>
      <w:r w:rsidRPr="000A7013">
        <w:rPr>
          <w:color w:val="FF0000"/>
        </w:rPr>
        <w:t xml:space="preserve">Interval: </w:t>
      </w:r>
    </w:p>
    <w:p w:rsidR="00987DCD" w:rsidRPr="000A7013" w:rsidRDefault="00987DCD" w:rsidP="00987DCD">
      <w:pPr>
        <w:ind w:left="-720" w:firstLine="720"/>
        <w:rPr>
          <w:color w:val="0000FF"/>
        </w:rPr>
      </w:pPr>
      <w:r w:rsidRPr="000A7013">
        <w:rPr>
          <w:color w:val="FF0000"/>
        </w:rPr>
        <w:t xml:space="preserve"> </w:t>
      </w:r>
      <w:r w:rsidRPr="000A7013">
        <w:rPr>
          <w:color w:val="FF0000"/>
        </w:rPr>
        <w:tab/>
      </w:r>
      <w:r w:rsidRPr="000A7013">
        <w:rPr>
          <w:color w:val="FF0000"/>
        </w:rPr>
        <w:tab/>
      </w:r>
      <w:r w:rsidRPr="000A7013">
        <w:rPr>
          <w:color w:val="FF0000"/>
          <w:position w:val="-42"/>
        </w:rPr>
        <w:object w:dxaOrig="3340" w:dyaOrig="960">
          <v:shape id="_x0000_i1044" type="#_x0000_t75" style="width:135.75pt;height:38.25pt" o:ole="">
            <v:imagedata r:id="rId45" o:title=""/>
          </v:shape>
          <o:OLEObject Type="Embed" ProgID="Equation.3" ShapeID="_x0000_i1044" DrawAspect="Content" ObjectID="_1505038899" r:id="rId46"/>
        </w:object>
      </w:r>
      <w:r w:rsidRPr="000A7013">
        <w:rPr>
          <w:color w:val="0000FF"/>
        </w:rPr>
        <w:t xml:space="preserve">.  </w:t>
      </w:r>
    </w:p>
    <w:p w:rsidR="00987DCD" w:rsidRPr="000A7013" w:rsidRDefault="00987DCD" w:rsidP="00987DCD">
      <w:pPr>
        <w:numPr>
          <w:ilvl w:val="0"/>
          <w:numId w:val="18"/>
        </w:numPr>
        <w:spacing w:after="0" w:line="240" w:lineRule="auto"/>
        <w:rPr>
          <w:color w:val="FF0000"/>
        </w:rPr>
      </w:pPr>
      <w:r w:rsidRPr="000A7013">
        <w:rPr>
          <w:color w:val="FF0000"/>
        </w:rPr>
        <w:t>So we are 99% confident that the average age of defaulting home owners is between 42.4543 and 61.6857.</w:t>
      </w:r>
    </w:p>
    <w:p w:rsidR="00987DCD" w:rsidRPr="000A7013" w:rsidRDefault="00987DCD" w:rsidP="00987DCD">
      <w:pPr>
        <w:rPr>
          <w:color w:val="FF0000"/>
        </w:rPr>
      </w:pPr>
    </w:p>
    <w:p w:rsidR="00987DCD" w:rsidRPr="000A7013" w:rsidRDefault="00987DCD" w:rsidP="00987DCD">
      <w:pPr>
        <w:rPr>
          <w:color w:val="FF0000"/>
        </w:rPr>
      </w:pPr>
      <w:r w:rsidRPr="000A7013">
        <w:rPr>
          <w:color w:val="FF0000"/>
        </w:rPr>
        <w:t xml:space="preserve">b.  </w:t>
      </w:r>
    </w:p>
    <w:p w:rsidR="00987DCD" w:rsidRPr="000A7013" w:rsidRDefault="00987DCD" w:rsidP="00987DCD">
      <w:pPr>
        <w:numPr>
          <w:ilvl w:val="0"/>
          <w:numId w:val="20"/>
        </w:numPr>
        <w:spacing w:after="60" w:line="240" w:lineRule="auto"/>
        <w:rPr>
          <w:color w:val="FF0000"/>
        </w:rPr>
      </w:pPr>
      <w:r w:rsidRPr="000A7013">
        <w:rPr>
          <w:color w:val="FF0000"/>
        </w:rPr>
        <w:t>H</w:t>
      </w:r>
      <w:r w:rsidRPr="000A7013">
        <w:rPr>
          <w:color w:val="FF0000"/>
          <w:vertAlign w:val="subscript"/>
        </w:rPr>
        <w:t>0</w:t>
      </w:r>
      <w:r w:rsidRPr="000A7013">
        <w:rPr>
          <w:color w:val="FF0000"/>
        </w:rPr>
        <w:t>: μ≤50</w:t>
      </w:r>
    </w:p>
    <w:p w:rsidR="00987DCD" w:rsidRPr="000A7013" w:rsidRDefault="00987DCD" w:rsidP="00987DCD">
      <w:pPr>
        <w:spacing w:after="60"/>
        <w:ind w:left="360"/>
        <w:rPr>
          <w:color w:val="FF0000"/>
        </w:rPr>
      </w:pPr>
      <w:r w:rsidRPr="000A7013">
        <w:rPr>
          <w:color w:val="FF0000"/>
        </w:rPr>
        <w:t xml:space="preserve"> H</w:t>
      </w:r>
      <w:r w:rsidRPr="000A7013">
        <w:rPr>
          <w:color w:val="FF0000"/>
          <w:vertAlign w:val="subscript"/>
        </w:rPr>
        <w:t>a</w:t>
      </w:r>
      <w:r w:rsidRPr="000A7013">
        <w:rPr>
          <w:color w:val="FF0000"/>
        </w:rPr>
        <w:t>: μ&gt;50</w:t>
      </w:r>
    </w:p>
    <w:p w:rsidR="00987DCD" w:rsidRPr="000A7013" w:rsidRDefault="00987DCD" w:rsidP="00987DCD">
      <w:pPr>
        <w:numPr>
          <w:ilvl w:val="0"/>
          <w:numId w:val="20"/>
        </w:numPr>
        <w:spacing w:after="60" w:line="240" w:lineRule="auto"/>
        <w:rPr>
          <w:color w:val="FF0000"/>
        </w:rPr>
      </w:pPr>
      <w:r w:rsidRPr="000A7013">
        <w:rPr>
          <w:color w:val="FF0000"/>
        </w:rPr>
        <w:t xml:space="preserve">Draw a t distribution with α=0.01 in the right-tail with </w:t>
      </w:r>
      <w:proofErr w:type="spellStart"/>
      <w:r w:rsidRPr="000A7013">
        <w:rPr>
          <w:color w:val="FF0000"/>
        </w:rPr>
        <w:t>df</w:t>
      </w:r>
      <w:proofErr w:type="spellEnd"/>
      <w:r w:rsidRPr="000A7013">
        <w:rPr>
          <w:color w:val="FF0000"/>
        </w:rPr>
        <w:t xml:space="preserve"> = </w:t>
      </w:r>
      <w:r w:rsidRPr="000A7013">
        <w:rPr>
          <w:i/>
          <w:iCs/>
          <w:color w:val="FF0000"/>
        </w:rPr>
        <w:t xml:space="preserve">n </w:t>
      </w:r>
      <w:r w:rsidRPr="000A7013">
        <w:rPr>
          <w:color w:val="FF0000"/>
        </w:rPr>
        <w:t xml:space="preserve">– 1 =25– 1 =24, </w:t>
      </w:r>
      <w:r w:rsidRPr="000A7013">
        <w:rPr>
          <w:i/>
          <w:iCs/>
          <w:color w:val="FF0000"/>
        </w:rPr>
        <w:t>t</w:t>
      </w:r>
      <w:r w:rsidRPr="000A7013">
        <w:rPr>
          <w:color w:val="FF0000"/>
          <w:position w:val="-8"/>
          <w:vertAlign w:val="subscript"/>
        </w:rPr>
        <w:t xml:space="preserve"> </w:t>
      </w:r>
      <w:r w:rsidRPr="000A7013">
        <w:rPr>
          <w:color w:val="FF0000"/>
        </w:rPr>
        <w:t>=1.7109</w:t>
      </w:r>
    </w:p>
    <w:p w:rsidR="00987DCD" w:rsidRPr="000A7013" w:rsidRDefault="00987DCD" w:rsidP="00987DCD">
      <w:pPr>
        <w:numPr>
          <w:ilvl w:val="0"/>
          <w:numId w:val="20"/>
        </w:numPr>
        <w:spacing w:after="60" w:line="240" w:lineRule="auto"/>
        <w:rPr>
          <w:color w:val="FF0000"/>
        </w:rPr>
      </w:pPr>
      <w:r w:rsidRPr="000A7013">
        <w:rPr>
          <w:color w:val="FF0000"/>
        </w:rPr>
        <w:t xml:space="preserve"> Reject H</w:t>
      </w:r>
      <w:r w:rsidRPr="000A7013">
        <w:rPr>
          <w:color w:val="FF0000"/>
          <w:vertAlign w:val="subscript"/>
        </w:rPr>
        <w:t>0</w:t>
      </w:r>
      <w:r w:rsidRPr="000A7013">
        <w:rPr>
          <w:color w:val="FF0000"/>
        </w:rPr>
        <w:t xml:space="preserve"> if t</w:t>
      </w:r>
      <w:r w:rsidRPr="000A7013">
        <w:rPr>
          <w:color w:val="FF0000"/>
          <w:vertAlign w:val="subscript"/>
        </w:rPr>
        <w:t xml:space="preserve">0 </w:t>
      </w:r>
      <w:r w:rsidRPr="000A7013">
        <w:rPr>
          <w:color w:val="FF0000"/>
        </w:rPr>
        <w:t>&gt; t</w:t>
      </w:r>
      <w:r w:rsidRPr="000A7013">
        <w:rPr>
          <w:color w:val="FF0000"/>
          <w:vertAlign w:val="subscript"/>
        </w:rPr>
        <w:t xml:space="preserve">α </w:t>
      </w:r>
      <w:r w:rsidRPr="000A7013">
        <w:rPr>
          <w:color w:val="FF0000"/>
        </w:rPr>
        <w:t xml:space="preserve">= 1.7109 </w:t>
      </w:r>
    </w:p>
    <w:p w:rsidR="00987DCD" w:rsidRPr="000A7013" w:rsidRDefault="00987DCD" w:rsidP="00987DCD">
      <w:pPr>
        <w:numPr>
          <w:ilvl w:val="0"/>
          <w:numId w:val="20"/>
        </w:numPr>
        <w:spacing w:after="60" w:line="240" w:lineRule="auto"/>
        <w:rPr>
          <w:color w:val="FF0000"/>
        </w:rPr>
      </w:pPr>
      <w:r w:rsidRPr="000A7013">
        <w:rPr>
          <w:position w:val="-32"/>
        </w:rPr>
        <w:object w:dxaOrig="3920" w:dyaOrig="720">
          <v:shape id="_x0000_i1045" type="#_x0000_t75" style="width:165pt;height:30.75pt" o:ole="" filled="t">
            <v:imagedata r:id="rId47" o:title=""/>
          </v:shape>
          <o:OLEObject Type="Embed" ProgID="Equation.3" ShapeID="_x0000_i1045" DrawAspect="Content" ObjectID="_1505038900" r:id="rId48"/>
        </w:object>
      </w:r>
    </w:p>
    <w:p w:rsidR="00987DCD" w:rsidRPr="000A7013" w:rsidRDefault="00987DCD" w:rsidP="00987DCD">
      <w:pPr>
        <w:numPr>
          <w:ilvl w:val="0"/>
          <w:numId w:val="20"/>
        </w:numPr>
        <w:spacing w:after="60" w:line="240" w:lineRule="auto"/>
      </w:pPr>
      <w:r w:rsidRPr="000A7013">
        <w:rPr>
          <w:color w:val="FF0000"/>
        </w:rPr>
        <w:t>Fail to Reject H</w:t>
      </w:r>
      <w:r w:rsidRPr="000A7013">
        <w:rPr>
          <w:color w:val="FF0000"/>
          <w:vertAlign w:val="subscript"/>
        </w:rPr>
        <w:t>0</w:t>
      </w:r>
      <w:r w:rsidRPr="000A7013">
        <w:rPr>
          <w:color w:val="FF0000"/>
        </w:rPr>
        <w:t xml:space="preserve"> since 0.6021&lt; 1.7109.  So the evidence does not support the suggestion that difficult times have increased the average age of those who default.</w:t>
      </w:r>
    </w:p>
    <w:p w:rsidR="00987DCD" w:rsidRPr="000A7013" w:rsidRDefault="00987DCD" w:rsidP="00987DCD">
      <w:pPr>
        <w:spacing w:after="60"/>
        <w:rPr>
          <w:color w:val="FF0000"/>
        </w:rPr>
      </w:pPr>
    </w:p>
    <w:p w:rsidR="00987DCD" w:rsidRPr="000A7013" w:rsidRDefault="00987DCD" w:rsidP="00987DCD">
      <w:pPr>
        <w:pStyle w:val="ListParagraph"/>
        <w:numPr>
          <w:ilvl w:val="0"/>
          <w:numId w:val="6"/>
        </w:numPr>
        <w:spacing w:after="60" w:line="240" w:lineRule="auto"/>
      </w:pPr>
      <w:r w:rsidRPr="000A7013">
        <w:t xml:space="preserve">A cell phone service provider wishes to estimate the average number of minutes its customers will spend on long distance calls per month.  They wish to do this with 99% confidence to within 5 minutes. An earlier study found the standard deviation of such calls to be 21 minutes per month and there seems no reason to believe this has changed.  </w:t>
      </w:r>
    </w:p>
    <w:p w:rsidR="00987DCD" w:rsidRPr="000A7013" w:rsidRDefault="00987DCD" w:rsidP="00987DCD">
      <w:pPr>
        <w:numPr>
          <w:ilvl w:val="0"/>
          <w:numId w:val="21"/>
        </w:numPr>
        <w:spacing w:after="60" w:line="240" w:lineRule="auto"/>
      </w:pPr>
      <w:r w:rsidRPr="000A7013">
        <w:t>What sample size is needed?</w:t>
      </w:r>
    </w:p>
    <w:p w:rsidR="00987DCD" w:rsidRPr="000A7013" w:rsidRDefault="00987DCD" w:rsidP="00987DCD">
      <w:pPr>
        <w:numPr>
          <w:ilvl w:val="0"/>
          <w:numId w:val="21"/>
        </w:numPr>
        <w:spacing w:after="60" w:line="240" w:lineRule="auto"/>
      </w:pPr>
      <w:r w:rsidRPr="000A7013">
        <w:t>If the company did not wish to take such a large sample, what could they do?</w:t>
      </w:r>
    </w:p>
    <w:p w:rsidR="00987DCD" w:rsidRPr="000A7013" w:rsidRDefault="00987DCD" w:rsidP="00987DCD">
      <w:pPr>
        <w:spacing w:after="60"/>
      </w:pPr>
    </w:p>
    <w:p w:rsidR="00987DCD" w:rsidRPr="000A7013" w:rsidRDefault="00987DCD" w:rsidP="00987DCD">
      <w:pPr>
        <w:spacing w:after="60"/>
        <w:rPr>
          <w:color w:val="FF0000"/>
        </w:rPr>
      </w:pPr>
      <w:r w:rsidRPr="000A7013">
        <w:rPr>
          <w:color w:val="FF0000"/>
        </w:rPr>
        <w:t>Solution</w:t>
      </w:r>
    </w:p>
    <w:p w:rsidR="00987DCD" w:rsidRPr="000A7013" w:rsidRDefault="00987DCD" w:rsidP="00987DCD">
      <w:pPr>
        <w:spacing w:after="60"/>
        <w:rPr>
          <w:color w:val="FF0000"/>
        </w:rPr>
      </w:pPr>
      <w:r w:rsidRPr="000A7013">
        <w:rPr>
          <w:color w:val="FF0000"/>
        </w:rPr>
        <w:t>a</w:t>
      </w:r>
    </w:p>
    <w:p w:rsidR="00987DCD" w:rsidRPr="000A7013" w:rsidRDefault="00174D38" w:rsidP="00987DCD">
      <w:pPr>
        <w:pStyle w:val="BodyTextIndent"/>
      </w:pPr>
      <w:r w:rsidRPr="000A7013">
        <w:rPr>
          <w:position w:val="-28"/>
          <w:sz w:val="20"/>
        </w:rPr>
        <w:object w:dxaOrig="4620" w:dyaOrig="740">
          <v:shape id="_x0000_i1046" type="#_x0000_t75" style="width:231pt;height:36.75pt" o:ole="">
            <v:imagedata r:id="rId49" o:title=""/>
          </v:shape>
          <o:OLEObject Type="Embed" ProgID="Equation.3" ShapeID="_x0000_i1046" DrawAspect="Content" ObjectID="_1505038901" r:id="rId50"/>
        </w:object>
      </w:r>
      <w:r w:rsidR="00987DCD" w:rsidRPr="000A7013">
        <w:t xml:space="preserve"> </w:t>
      </w:r>
    </w:p>
    <w:p w:rsidR="00987DCD" w:rsidRPr="000A7013" w:rsidRDefault="00987DCD" w:rsidP="00987DCD">
      <w:pPr>
        <w:spacing w:after="60"/>
        <w:rPr>
          <w:color w:val="FF0000"/>
        </w:rPr>
      </w:pPr>
    </w:p>
    <w:p w:rsidR="00987DCD" w:rsidRPr="000A7013" w:rsidRDefault="00987DCD" w:rsidP="00987DCD">
      <w:pPr>
        <w:spacing w:after="60"/>
        <w:rPr>
          <w:color w:val="FF0000"/>
        </w:rPr>
      </w:pPr>
      <w:r w:rsidRPr="000A7013">
        <w:rPr>
          <w:color w:val="FF0000"/>
        </w:rPr>
        <w:t>b</w:t>
      </w:r>
    </w:p>
    <w:p w:rsidR="00987DCD" w:rsidRPr="000A7013" w:rsidRDefault="00987DCD" w:rsidP="00987DCD">
      <w:pPr>
        <w:spacing w:after="60"/>
        <w:rPr>
          <w:color w:val="FF0000"/>
        </w:rPr>
      </w:pPr>
      <w:r w:rsidRPr="000A7013">
        <w:rPr>
          <w:color w:val="FF0000"/>
        </w:rPr>
        <w:t>1.  Reduce the confidence level to something less than 99 percent</w:t>
      </w:r>
    </w:p>
    <w:p w:rsidR="00987DCD" w:rsidRPr="000A7013" w:rsidRDefault="00987DCD" w:rsidP="00987DCD">
      <w:pPr>
        <w:spacing w:after="60"/>
        <w:rPr>
          <w:color w:val="FF0000"/>
        </w:rPr>
      </w:pPr>
      <w:r w:rsidRPr="000A7013">
        <w:rPr>
          <w:color w:val="FF0000"/>
        </w:rPr>
        <w:t>2.  Increase the margin of error more than 5 minutes.</w:t>
      </w:r>
    </w:p>
    <w:p w:rsidR="00987DCD" w:rsidRPr="00BE7D49" w:rsidRDefault="00987DCD" w:rsidP="00987DCD">
      <w:pPr>
        <w:spacing w:after="60"/>
        <w:rPr>
          <w:color w:val="FF0000"/>
        </w:rPr>
      </w:pPr>
      <w:r w:rsidRPr="000A7013">
        <w:rPr>
          <w:color w:val="FF0000"/>
        </w:rPr>
        <w:t>3.  Some combination of decreasing the confidence level and increasing the margin of error.</w:t>
      </w:r>
    </w:p>
    <w:p w:rsidR="00E93241" w:rsidRDefault="00E93241">
      <w:r>
        <w:br w:type="page"/>
      </w:r>
    </w:p>
    <w:p w:rsidR="00E93241" w:rsidRPr="00E93241" w:rsidRDefault="00E93241" w:rsidP="00E93241">
      <w:pPr>
        <w:spacing w:after="0" w:line="240" w:lineRule="auto"/>
      </w:pPr>
      <w:r w:rsidRPr="00E93241">
        <w:lastRenderedPageBreak/>
        <w:t xml:space="preserve">9. </w:t>
      </w:r>
      <w:r w:rsidR="002E3DAD">
        <w:t xml:space="preserve">Consider the following population. </w:t>
      </w:r>
      <w:bookmarkStart w:id="0" w:name="_GoBack"/>
      <w:bookmarkEnd w:id="0"/>
    </w:p>
    <w:p w:rsidR="00987DCD" w:rsidRDefault="00E93241" w:rsidP="00987DCD">
      <w:pPr>
        <w:spacing w:after="0" w:line="240" w:lineRule="auto"/>
      </w:pPr>
      <w:r w:rsidRPr="00E93241">
        <w:t xml:space="preserve">1 2 3 </w:t>
      </w:r>
      <w:r>
        <w:t>4 5</w:t>
      </w:r>
    </w:p>
    <w:p w:rsidR="002E3DAD" w:rsidRPr="00E93241" w:rsidRDefault="002E3DAD" w:rsidP="002E3DAD">
      <w:pPr>
        <w:pStyle w:val="ListParagraph"/>
        <w:numPr>
          <w:ilvl w:val="0"/>
          <w:numId w:val="28"/>
        </w:numPr>
        <w:spacing w:after="0" w:line="240" w:lineRule="auto"/>
      </w:pPr>
      <w:r w:rsidRPr="00E93241">
        <w:t xml:space="preserve">Derive the sampling distribution of </w:t>
      </w:r>
      <w:r>
        <w:t xml:space="preserve">the mean for </w:t>
      </w:r>
      <w:r w:rsidRPr="00E93241">
        <w:t>the following population using a sample size of 3 and no replacement.</w:t>
      </w:r>
    </w:p>
    <w:p w:rsidR="00E93241" w:rsidRPr="002E3DAD" w:rsidRDefault="002E3DAD" w:rsidP="002E3DAD">
      <w:pPr>
        <w:pStyle w:val="ListParagraph"/>
        <w:numPr>
          <w:ilvl w:val="0"/>
          <w:numId w:val="28"/>
        </w:numPr>
        <w:spacing w:after="0" w:line="240" w:lineRule="auto"/>
      </w:pPr>
      <w:r w:rsidRPr="002E3DAD">
        <w:t>Describe the distribution with respect to centre, variation, and distribution.</w:t>
      </w:r>
    </w:p>
    <w:p w:rsidR="002E3DAD" w:rsidRDefault="002E3DAD" w:rsidP="00987DCD">
      <w:pPr>
        <w:spacing w:after="0" w:line="240" w:lineRule="auto"/>
        <w:rPr>
          <w:color w:val="FF0000"/>
        </w:rPr>
      </w:pPr>
    </w:p>
    <w:p w:rsidR="002E3DAD" w:rsidRPr="002E3DAD" w:rsidRDefault="002E3DAD" w:rsidP="002E3DAD">
      <w:pPr>
        <w:pStyle w:val="ListParagraph"/>
        <w:numPr>
          <w:ilvl w:val="0"/>
          <w:numId w:val="29"/>
        </w:numPr>
        <w:spacing w:after="0" w:line="240" w:lineRule="auto"/>
        <w:rPr>
          <w:color w:val="FF0000"/>
        </w:rPr>
      </w:pPr>
    </w:p>
    <w:tbl>
      <w:tblPr>
        <w:tblStyle w:val="TableGrid"/>
        <w:tblW w:w="0" w:type="auto"/>
        <w:tblLook w:val="04A0" w:firstRow="1" w:lastRow="0" w:firstColumn="1" w:lastColumn="0" w:noHBand="0" w:noVBand="1"/>
      </w:tblPr>
      <w:tblGrid>
        <w:gridCol w:w="1188"/>
        <w:gridCol w:w="900"/>
      </w:tblGrid>
      <w:tr w:rsidR="002E3DAD" w:rsidRPr="002E3DAD" w:rsidTr="002E3DAD">
        <w:tc>
          <w:tcPr>
            <w:tcW w:w="1188" w:type="dxa"/>
          </w:tcPr>
          <w:p w:rsidR="00853381" w:rsidRPr="002E3DAD" w:rsidRDefault="00853381" w:rsidP="00987DCD">
            <w:pPr>
              <w:rPr>
                <w:color w:val="FF0000"/>
              </w:rPr>
            </w:pPr>
            <w:r w:rsidRPr="002E3DAD">
              <w:rPr>
                <w:color w:val="FF0000"/>
              </w:rPr>
              <w:t>SAMPLE</w:t>
            </w:r>
          </w:p>
        </w:tc>
        <w:tc>
          <w:tcPr>
            <w:tcW w:w="900" w:type="dxa"/>
          </w:tcPr>
          <w:p w:rsidR="00853381" w:rsidRPr="002E3DAD" w:rsidRDefault="00853381" w:rsidP="00987DCD">
            <w:pPr>
              <w:rPr>
                <w:color w:val="FF0000"/>
              </w:rPr>
            </w:pPr>
            <w:r w:rsidRPr="002E3DAD">
              <w:rPr>
                <w:color w:val="FF0000"/>
              </w:rPr>
              <w:t>MEAN</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1 2 3</w:t>
            </w:r>
          </w:p>
        </w:tc>
        <w:tc>
          <w:tcPr>
            <w:tcW w:w="900" w:type="dxa"/>
          </w:tcPr>
          <w:p w:rsidR="00853381" w:rsidRPr="002E3DAD" w:rsidRDefault="00853381" w:rsidP="002E3DAD">
            <w:pPr>
              <w:jc w:val="center"/>
              <w:rPr>
                <w:color w:val="FF0000"/>
              </w:rPr>
            </w:pPr>
            <w:r w:rsidRPr="002E3DAD">
              <w:rPr>
                <w:color w:val="FF0000"/>
              </w:rPr>
              <w:t>3</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1 2 4</w:t>
            </w:r>
          </w:p>
        </w:tc>
        <w:tc>
          <w:tcPr>
            <w:tcW w:w="900" w:type="dxa"/>
          </w:tcPr>
          <w:p w:rsidR="00853381" w:rsidRPr="002E3DAD" w:rsidRDefault="00853381" w:rsidP="002E3DAD">
            <w:pPr>
              <w:jc w:val="center"/>
              <w:rPr>
                <w:color w:val="FF0000"/>
              </w:rPr>
            </w:pPr>
            <w:r w:rsidRPr="002E3DAD">
              <w:rPr>
                <w:color w:val="FF0000"/>
              </w:rPr>
              <w:t>3.5</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1 2 5</w:t>
            </w:r>
          </w:p>
        </w:tc>
        <w:tc>
          <w:tcPr>
            <w:tcW w:w="900" w:type="dxa"/>
          </w:tcPr>
          <w:p w:rsidR="00853381" w:rsidRPr="002E3DAD" w:rsidRDefault="00853381" w:rsidP="002E3DAD">
            <w:pPr>
              <w:jc w:val="center"/>
              <w:rPr>
                <w:color w:val="FF0000"/>
              </w:rPr>
            </w:pPr>
            <w:r w:rsidRPr="002E3DAD">
              <w:rPr>
                <w:color w:val="FF0000"/>
              </w:rPr>
              <w:t>4</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1 3 4</w:t>
            </w:r>
          </w:p>
        </w:tc>
        <w:tc>
          <w:tcPr>
            <w:tcW w:w="900" w:type="dxa"/>
          </w:tcPr>
          <w:p w:rsidR="00853381" w:rsidRPr="002E3DAD" w:rsidRDefault="00853381" w:rsidP="002E3DAD">
            <w:pPr>
              <w:jc w:val="center"/>
              <w:rPr>
                <w:color w:val="FF0000"/>
              </w:rPr>
            </w:pPr>
            <w:r w:rsidRPr="002E3DAD">
              <w:rPr>
                <w:color w:val="FF0000"/>
              </w:rPr>
              <w:t>4</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1 3 5</w:t>
            </w:r>
          </w:p>
        </w:tc>
        <w:tc>
          <w:tcPr>
            <w:tcW w:w="900" w:type="dxa"/>
          </w:tcPr>
          <w:p w:rsidR="00853381" w:rsidRPr="002E3DAD" w:rsidRDefault="00853381" w:rsidP="002E3DAD">
            <w:pPr>
              <w:jc w:val="center"/>
              <w:rPr>
                <w:color w:val="FF0000"/>
              </w:rPr>
            </w:pPr>
            <w:r w:rsidRPr="002E3DAD">
              <w:rPr>
                <w:color w:val="FF0000"/>
              </w:rPr>
              <w:t>4.5</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1 4 5</w:t>
            </w:r>
          </w:p>
        </w:tc>
        <w:tc>
          <w:tcPr>
            <w:tcW w:w="900" w:type="dxa"/>
          </w:tcPr>
          <w:p w:rsidR="00853381" w:rsidRPr="002E3DAD" w:rsidRDefault="00853381" w:rsidP="002E3DAD">
            <w:pPr>
              <w:jc w:val="center"/>
              <w:rPr>
                <w:color w:val="FF0000"/>
              </w:rPr>
            </w:pPr>
            <w:r w:rsidRPr="002E3DAD">
              <w:rPr>
                <w:color w:val="FF0000"/>
              </w:rPr>
              <w:t>5</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2 3 4</w:t>
            </w:r>
          </w:p>
        </w:tc>
        <w:tc>
          <w:tcPr>
            <w:tcW w:w="900" w:type="dxa"/>
          </w:tcPr>
          <w:p w:rsidR="00853381" w:rsidRPr="002E3DAD" w:rsidRDefault="00853381" w:rsidP="002E3DAD">
            <w:pPr>
              <w:jc w:val="center"/>
              <w:rPr>
                <w:color w:val="FF0000"/>
              </w:rPr>
            </w:pPr>
            <w:r w:rsidRPr="002E3DAD">
              <w:rPr>
                <w:color w:val="FF0000"/>
              </w:rPr>
              <w:t>4.5</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2 3 5</w:t>
            </w:r>
          </w:p>
        </w:tc>
        <w:tc>
          <w:tcPr>
            <w:tcW w:w="900" w:type="dxa"/>
          </w:tcPr>
          <w:p w:rsidR="00853381" w:rsidRPr="002E3DAD" w:rsidRDefault="00853381" w:rsidP="002E3DAD">
            <w:pPr>
              <w:jc w:val="center"/>
              <w:rPr>
                <w:color w:val="FF0000"/>
              </w:rPr>
            </w:pPr>
            <w:r w:rsidRPr="002E3DAD">
              <w:rPr>
                <w:color w:val="FF0000"/>
              </w:rPr>
              <w:t>5</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2 4 5</w:t>
            </w:r>
          </w:p>
        </w:tc>
        <w:tc>
          <w:tcPr>
            <w:tcW w:w="900" w:type="dxa"/>
          </w:tcPr>
          <w:p w:rsidR="00853381" w:rsidRPr="002E3DAD" w:rsidRDefault="00853381" w:rsidP="002E3DAD">
            <w:pPr>
              <w:jc w:val="center"/>
              <w:rPr>
                <w:color w:val="FF0000"/>
              </w:rPr>
            </w:pPr>
            <w:r w:rsidRPr="002E3DAD">
              <w:rPr>
                <w:color w:val="FF0000"/>
              </w:rPr>
              <w:t>5.5</w:t>
            </w:r>
          </w:p>
        </w:tc>
      </w:tr>
      <w:tr w:rsidR="002E3DAD" w:rsidRPr="002E3DAD" w:rsidTr="002E3DAD">
        <w:tc>
          <w:tcPr>
            <w:tcW w:w="1188" w:type="dxa"/>
          </w:tcPr>
          <w:p w:rsidR="00853381" w:rsidRPr="002E3DAD" w:rsidRDefault="00853381" w:rsidP="002E3DAD">
            <w:pPr>
              <w:jc w:val="center"/>
              <w:rPr>
                <w:color w:val="FF0000"/>
              </w:rPr>
            </w:pPr>
            <w:r w:rsidRPr="002E3DAD">
              <w:rPr>
                <w:color w:val="FF0000"/>
              </w:rPr>
              <w:t>3 4 5</w:t>
            </w:r>
          </w:p>
        </w:tc>
        <w:tc>
          <w:tcPr>
            <w:tcW w:w="900" w:type="dxa"/>
          </w:tcPr>
          <w:p w:rsidR="00853381" w:rsidRPr="002E3DAD" w:rsidRDefault="00853381" w:rsidP="002E3DAD">
            <w:pPr>
              <w:jc w:val="center"/>
              <w:rPr>
                <w:color w:val="FF0000"/>
              </w:rPr>
            </w:pPr>
            <w:r w:rsidRPr="002E3DAD">
              <w:rPr>
                <w:color w:val="FF0000"/>
              </w:rPr>
              <w:t>6</w:t>
            </w:r>
          </w:p>
        </w:tc>
      </w:tr>
    </w:tbl>
    <w:p w:rsidR="00E93241" w:rsidRPr="002E3DAD" w:rsidRDefault="00E93241" w:rsidP="00987DCD">
      <w:pPr>
        <w:spacing w:after="0" w:line="240" w:lineRule="auto"/>
        <w:rPr>
          <w:color w:val="FF0000"/>
        </w:rPr>
      </w:pPr>
    </w:p>
    <w:p w:rsidR="00853381" w:rsidRPr="002E3DAD" w:rsidRDefault="00853381" w:rsidP="00987DCD">
      <w:pPr>
        <w:spacing w:after="0" w:line="240" w:lineRule="auto"/>
        <w:rPr>
          <w:color w:val="FF0000"/>
        </w:rPr>
      </w:pPr>
    </w:p>
    <w:p w:rsidR="00853381" w:rsidRPr="002E3DAD" w:rsidRDefault="00853381" w:rsidP="00987DCD">
      <w:pPr>
        <w:spacing w:after="0" w:line="240" w:lineRule="auto"/>
        <w:rPr>
          <w:color w:val="FF0000"/>
        </w:rPr>
      </w:pPr>
      <w:r w:rsidRPr="002E3DAD">
        <w:rPr>
          <w:color w:val="FF0000"/>
        </w:rPr>
        <w:t>SAMPLING DISTRIBUTION</w:t>
      </w:r>
    </w:p>
    <w:p w:rsidR="00853381" w:rsidRPr="002E3DAD" w:rsidRDefault="00853381" w:rsidP="00987DCD">
      <w:pPr>
        <w:spacing w:after="0" w:line="240" w:lineRule="auto"/>
        <w:rPr>
          <w:color w:val="FF0000"/>
        </w:rPr>
      </w:pPr>
    </w:p>
    <w:tbl>
      <w:tblPr>
        <w:tblStyle w:val="TableGrid"/>
        <w:tblW w:w="0" w:type="auto"/>
        <w:tblLook w:val="04A0" w:firstRow="1" w:lastRow="0" w:firstColumn="1" w:lastColumn="0" w:noHBand="0" w:noVBand="1"/>
      </w:tblPr>
      <w:tblGrid>
        <w:gridCol w:w="2088"/>
        <w:gridCol w:w="1080"/>
      </w:tblGrid>
      <w:tr w:rsidR="002E3DAD" w:rsidRPr="002E3DAD" w:rsidTr="002E3DAD">
        <w:tc>
          <w:tcPr>
            <w:tcW w:w="2088" w:type="dxa"/>
          </w:tcPr>
          <w:p w:rsidR="00853381" w:rsidRPr="002E3DAD" w:rsidRDefault="00853381" w:rsidP="00987DCD">
            <w:pPr>
              <w:rPr>
                <w:color w:val="FF0000"/>
              </w:rPr>
            </w:pPr>
            <w:r w:rsidRPr="002E3DAD">
              <w:rPr>
                <w:color w:val="FF0000"/>
              </w:rPr>
              <w:t>RANDOM VARIABLE X = SAMPLE MEAN</w:t>
            </w:r>
          </w:p>
        </w:tc>
        <w:tc>
          <w:tcPr>
            <w:tcW w:w="1080" w:type="dxa"/>
          </w:tcPr>
          <w:p w:rsidR="00853381" w:rsidRPr="002E3DAD" w:rsidRDefault="00853381" w:rsidP="00987DCD">
            <w:pPr>
              <w:rPr>
                <w:color w:val="FF0000"/>
              </w:rPr>
            </w:pPr>
            <w:r w:rsidRPr="002E3DAD">
              <w:rPr>
                <w:color w:val="FF0000"/>
              </w:rPr>
              <w:t>P(X)</w:t>
            </w:r>
          </w:p>
        </w:tc>
      </w:tr>
      <w:tr w:rsidR="002E3DAD" w:rsidRPr="002E3DAD" w:rsidTr="002E3DAD">
        <w:tc>
          <w:tcPr>
            <w:tcW w:w="2088" w:type="dxa"/>
          </w:tcPr>
          <w:p w:rsidR="00853381" w:rsidRPr="002E3DAD" w:rsidRDefault="00853381" w:rsidP="002E3DAD">
            <w:pPr>
              <w:jc w:val="center"/>
              <w:rPr>
                <w:color w:val="FF0000"/>
              </w:rPr>
            </w:pPr>
            <w:r w:rsidRPr="002E3DAD">
              <w:rPr>
                <w:color w:val="FF0000"/>
              </w:rPr>
              <w:t>3</w:t>
            </w:r>
          </w:p>
        </w:tc>
        <w:tc>
          <w:tcPr>
            <w:tcW w:w="1080" w:type="dxa"/>
          </w:tcPr>
          <w:p w:rsidR="00853381" w:rsidRPr="002E3DAD" w:rsidRDefault="002E3DAD" w:rsidP="002E3DAD">
            <w:pPr>
              <w:jc w:val="center"/>
              <w:rPr>
                <w:color w:val="FF0000"/>
              </w:rPr>
            </w:pPr>
            <w:r w:rsidRPr="002E3DAD">
              <w:rPr>
                <w:color w:val="FF0000"/>
              </w:rPr>
              <w:t>0.10</w:t>
            </w:r>
          </w:p>
        </w:tc>
      </w:tr>
      <w:tr w:rsidR="002E3DAD" w:rsidRPr="002E3DAD" w:rsidTr="002E3DAD">
        <w:tc>
          <w:tcPr>
            <w:tcW w:w="2088" w:type="dxa"/>
          </w:tcPr>
          <w:p w:rsidR="00853381" w:rsidRPr="002E3DAD" w:rsidRDefault="00853381" w:rsidP="002E3DAD">
            <w:pPr>
              <w:jc w:val="center"/>
              <w:rPr>
                <w:color w:val="FF0000"/>
              </w:rPr>
            </w:pPr>
            <w:r w:rsidRPr="002E3DAD">
              <w:rPr>
                <w:color w:val="FF0000"/>
              </w:rPr>
              <w:t>3.5</w:t>
            </w:r>
          </w:p>
        </w:tc>
        <w:tc>
          <w:tcPr>
            <w:tcW w:w="1080" w:type="dxa"/>
          </w:tcPr>
          <w:p w:rsidR="00853381" w:rsidRPr="002E3DAD" w:rsidRDefault="002E3DAD" w:rsidP="002E3DAD">
            <w:pPr>
              <w:jc w:val="center"/>
              <w:rPr>
                <w:color w:val="FF0000"/>
              </w:rPr>
            </w:pPr>
            <w:r w:rsidRPr="002E3DAD">
              <w:rPr>
                <w:color w:val="FF0000"/>
              </w:rPr>
              <w:t>0.10</w:t>
            </w:r>
          </w:p>
        </w:tc>
      </w:tr>
      <w:tr w:rsidR="002E3DAD" w:rsidRPr="002E3DAD" w:rsidTr="002E3DAD">
        <w:tc>
          <w:tcPr>
            <w:tcW w:w="2088" w:type="dxa"/>
          </w:tcPr>
          <w:p w:rsidR="00853381" w:rsidRPr="002E3DAD" w:rsidRDefault="002E3DAD" w:rsidP="002E3DAD">
            <w:pPr>
              <w:jc w:val="center"/>
              <w:rPr>
                <w:color w:val="FF0000"/>
              </w:rPr>
            </w:pPr>
            <w:r w:rsidRPr="002E3DAD">
              <w:rPr>
                <w:color w:val="FF0000"/>
              </w:rPr>
              <w:t>4</w:t>
            </w:r>
          </w:p>
        </w:tc>
        <w:tc>
          <w:tcPr>
            <w:tcW w:w="1080" w:type="dxa"/>
          </w:tcPr>
          <w:p w:rsidR="00853381" w:rsidRPr="002E3DAD" w:rsidRDefault="002E3DAD" w:rsidP="002E3DAD">
            <w:pPr>
              <w:jc w:val="center"/>
              <w:rPr>
                <w:color w:val="FF0000"/>
              </w:rPr>
            </w:pPr>
            <w:r w:rsidRPr="002E3DAD">
              <w:rPr>
                <w:color w:val="FF0000"/>
              </w:rPr>
              <w:t>0.20</w:t>
            </w:r>
          </w:p>
        </w:tc>
      </w:tr>
      <w:tr w:rsidR="002E3DAD" w:rsidRPr="002E3DAD" w:rsidTr="002E3DAD">
        <w:tc>
          <w:tcPr>
            <w:tcW w:w="2088" w:type="dxa"/>
          </w:tcPr>
          <w:p w:rsidR="00853381" w:rsidRPr="002E3DAD" w:rsidRDefault="002E3DAD" w:rsidP="002E3DAD">
            <w:pPr>
              <w:jc w:val="center"/>
              <w:rPr>
                <w:color w:val="FF0000"/>
              </w:rPr>
            </w:pPr>
            <w:r w:rsidRPr="002E3DAD">
              <w:rPr>
                <w:color w:val="FF0000"/>
              </w:rPr>
              <w:t>4.5</w:t>
            </w:r>
          </w:p>
        </w:tc>
        <w:tc>
          <w:tcPr>
            <w:tcW w:w="1080" w:type="dxa"/>
          </w:tcPr>
          <w:p w:rsidR="00853381" w:rsidRPr="002E3DAD" w:rsidRDefault="002E3DAD" w:rsidP="002E3DAD">
            <w:pPr>
              <w:jc w:val="center"/>
              <w:rPr>
                <w:color w:val="FF0000"/>
              </w:rPr>
            </w:pPr>
            <w:r w:rsidRPr="002E3DAD">
              <w:rPr>
                <w:color w:val="FF0000"/>
              </w:rPr>
              <w:t>0.20</w:t>
            </w:r>
          </w:p>
        </w:tc>
      </w:tr>
      <w:tr w:rsidR="002E3DAD" w:rsidRPr="002E3DAD" w:rsidTr="002E3DAD">
        <w:tc>
          <w:tcPr>
            <w:tcW w:w="2088" w:type="dxa"/>
          </w:tcPr>
          <w:p w:rsidR="00853381" w:rsidRPr="002E3DAD" w:rsidRDefault="002E3DAD" w:rsidP="002E3DAD">
            <w:pPr>
              <w:jc w:val="center"/>
              <w:rPr>
                <w:color w:val="FF0000"/>
              </w:rPr>
            </w:pPr>
            <w:r w:rsidRPr="002E3DAD">
              <w:rPr>
                <w:color w:val="FF0000"/>
              </w:rPr>
              <w:t>5</w:t>
            </w:r>
          </w:p>
        </w:tc>
        <w:tc>
          <w:tcPr>
            <w:tcW w:w="1080" w:type="dxa"/>
          </w:tcPr>
          <w:p w:rsidR="00853381" w:rsidRPr="002E3DAD" w:rsidRDefault="002E3DAD" w:rsidP="002E3DAD">
            <w:pPr>
              <w:jc w:val="center"/>
              <w:rPr>
                <w:color w:val="FF0000"/>
              </w:rPr>
            </w:pPr>
            <w:r w:rsidRPr="002E3DAD">
              <w:rPr>
                <w:color w:val="FF0000"/>
              </w:rPr>
              <w:t>0.10</w:t>
            </w:r>
          </w:p>
        </w:tc>
      </w:tr>
      <w:tr w:rsidR="002E3DAD" w:rsidRPr="002E3DAD" w:rsidTr="002E3DAD">
        <w:tc>
          <w:tcPr>
            <w:tcW w:w="2088" w:type="dxa"/>
          </w:tcPr>
          <w:p w:rsidR="00853381" w:rsidRPr="002E3DAD" w:rsidRDefault="002E3DAD" w:rsidP="002E3DAD">
            <w:pPr>
              <w:jc w:val="center"/>
              <w:rPr>
                <w:color w:val="FF0000"/>
              </w:rPr>
            </w:pPr>
            <w:r w:rsidRPr="002E3DAD">
              <w:rPr>
                <w:color w:val="FF0000"/>
              </w:rPr>
              <w:t>5.5</w:t>
            </w:r>
          </w:p>
        </w:tc>
        <w:tc>
          <w:tcPr>
            <w:tcW w:w="1080" w:type="dxa"/>
          </w:tcPr>
          <w:p w:rsidR="00853381" w:rsidRPr="002E3DAD" w:rsidRDefault="002E3DAD" w:rsidP="002E3DAD">
            <w:pPr>
              <w:jc w:val="center"/>
              <w:rPr>
                <w:color w:val="FF0000"/>
              </w:rPr>
            </w:pPr>
            <w:r w:rsidRPr="002E3DAD">
              <w:rPr>
                <w:color w:val="FF0000"/>
              </w:rPr>
              <w:t>0.10</w:t>
            </w:r>
          </w:p>
        </w:tc>
      </w:tr>
      <w:tr w:rsidR="002E3DAD" w:rsidRPr="002E3DAD" w:rsidTr="002E3DAD">
        <w:tc>
          <w:tcPr>
            <w:tcW w:w="2088" w:type="dxa"/>
          </w:tcPr>
          <w:p w:rsidR="00853381" w:rsidRPr="002E3DAD" w:rsidRDefault="002E3DAD" w:rsidP="002E3DAD">
            <w:pPr>
              <w:jc w:val="center"/>
              <w:rPr>
                <w:color w:val="FF0000"/>
              </w:rPr>
            </w:pPr>
            <w:r w:rsidRPr="002E3DAD">
              <w:rPr>
                <w:color w:val="FF0000"/>
              </w:rPr>
              <w:t>6</w:t>
            </w:r>
          </w:p>
        </w:tc>
        <w:tc>
          <w:tcPr>
            <w:tcW w:w="1080" w:type="dxa"/>
          </w:tcPr>
          <w:p w:rsidR="00853381" w:rsidRPr="002E3DAD" w:rsidRDefault="002E3DAD" w:rsidP="002E3DAD">
            <w:pPr>
              <w:jc w:val="center"/>
              <w:rPr>
                <w:color w:val="FF0000"/>
              </w:rPr>
            </w:pPr>
            <w:r w:rsidRPr="002E3DAD">
              <w:rPr>
                <w:color w:val="FF0000"/>
              </w:rPr>
              <w:t>0.10</w:t>
            </w:r>
          </w:p>
        </w:tc>
      </w:tr>
    </w:tbl>
    <w:p w:rsidR="00853381" w:rsidRDefault="00853381" w:rsidP="002E3DAD">
      <w:pPr>
        <w:spacing w:after="0" w:line="240" w:lineRule="auto"/>
        <w:jc w:val="center"/>
      </w:pPr>
    </w:p>
    <w:p w:rsidR="002E3DAD" w:rsidRDefault="002E3DAD" w:rsidP="002E3DAD">
      <w:pPr>
        <w:spacing w:after="0" w:line="240" w:lineRule="auto"/>
        <w:jc w:val="center"/>
      </w:pPr>
    </w:p>
    <w:p w:rsidR="002E3DAD" w:rsidRPr="002E3DAD" w:rsidRDefault="002E3DAD" w:rsidP="002E3DAD">
      <w:pPr>
        <w:pStyle w:val="ListParagraph"/>
        <w:numPr>
          <w:ilvl w:val="0"/>
          <w:numId w:val="29"/>
        </w:numPr>
        <w:spacing w:after="0" w:line="240" w:lineRule="auto"/>
        <w:rPr>
          <w:color w:val="FF0000"/>
        </w:rPr>
      </w:pPr>
      <w:r w:rsidRPr="002E3DAD">
        <w:rPr>
          <w:color w:val="FF0000"/>
        </w:rPr>
        <w:t>The distribution is centred between 4 and 5, extends from 3 to 6, and is slightly right skewed.</w:t>
      </w:r>
    </w:p>
    <w:sectPr w:rsidR="002E3DAD" w:rsidRPr="002E3DAD">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ABD" w:rsidRDefault="00901ABD" w:rsidP="00A00F18">
      <w:pPr>
        <w:spacing w:after="0" w:line="240" w:lineRule="auto"/>
      </w:pPr>
      <w:r>
        <w:separator/>
      </w:r>
    </w:p>
  </w:endnote>
  <w:endnote w:type="continuationSeparator" w:id="0">
    <w:p w:rsidR="00901ABD" w:rsidRDefault="00901ABD" w:rsidP="00A00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4598297"/>
      <w:docPartObj>
        <w:docPartGallery w:val="Page Numbers (Bottom of Page)"/>
        <w:docPartUnique/>
      </w:docPartObj>
    </w:sdtPr>
    <w:sdtEndPr>
      <w:rPr>
        <w:noProof/>
      </w:rPr>
    </w:sdtEndPr>
    <w:sdtContent>
      <w:p w:rsidR="00A00F18" w:rsidRDefault="00A00F18">
        <w:pPr>
          <w:pStyle w:val="Footer"/>
          <w:jc w:val="right"/>
        </w:pPr>
        <w:r>
          <w:fldChar w:fldCharType="begin"/>
        </w:r>
        <w:r>
          <w:instrText xml:space="preserve"> PAGE   \* MERGEFORMAT </w:instrText>
        </w:r>
        <w:r>
          <w:fldChar w:fldCharType="separate"/>
        </w:r>
        <w:r w:rsidR="004A5274">
          <w:rPr>
            <w:noProof/>
          </w:rPr>
          <w:t>7</w:t>
        </w:r>
        <w:r>
          <w:rPr>
            <w:noProof/>
          </w:rPr>
          <w:fldChar w:fldCharType="end"/>
        </w:r>
      </w:p>
    </w:sdtContent>
  </w:sdt>
  <w:p w:rsidR="00A00F18" w:rsidRDefault="00A00F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ABD" w:rsidRDefault="00901ABD" w:rsidP="00A00F18">
      <w:pPr>
        <w:spacing w:after="0" w:line="240" w:lineRule="auto"/>
      </w:pPr>
      <w:r>
        <w:separator/>
      </w:r>
    </w:p>
  </w:footnote>
  <w:footnote w:type="continuationSeparator" w:id="0">
    <w:p w:rsidR="00901ABD" w:rsidRDefault="00901ABD" w:rsidP="00A00F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1299D"/>
    <w:multiLevelType w:val="hybridMultilevel"/>
    <w:tmpl w:val="CF744E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B749AD"/>
    <w:multiLevelType w:val="hybridMultilevel"/>
    <w:tmpl w:val="5CB28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E526AB"/>
    <w:multiLevelType w:val="hybridMultilevel"/>
    <w:tmpl w:val="7488E1B0"/>
    <w:lvl w:ilvl="0" w:tplc="021685A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3" w15:restartNumberingAfterBreak="0">
    <w:nsid w:val="10257CE4"/>
    <w:multiLevelType w:val="hybridMultilevel"/>
    <w:tmpl w:val="0352AD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7F1367"/>
    <w:multiLevelType w:val="hybridMultilevel"/>
    <w:tmpl w:val="2646C44A"/>
    <w:lvl w:ilvl="0" w:tplc="ABCEA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420839"/>
    <w:multiLevelType w:val="hybridMultilevel"/>
    <w:tmpl w:val="B7C0CAB6"/>
    <w:lvl w:ilvl="0" w:tplc="ABCEA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30E1681"/>
    <w:multiLevelType w:val="hybridMultilevel"/>
    <w:tmpl w:val="43C8E4BE"/>
    <w:lvl w:ilvl="0" w:tplc="9EAE0C66">
      <w:start w:val="1"/>
      <w:numFmt w:val="decimal"/>
      <w:lvlText w:val="%1."/>
      <w:lvlJc w:val="left"/>
      <w:pPr>
        <w:tabs>
          <w:tab w:val="num" w:pos="360"/>
        </w:tabs>
        <w:ind w:left="36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822B93"/>
    <w:multiLevelType w:val="hybridMultilevel"/>
    <w:tmpl w:val="80AA57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E25EE4"/>
    <w:multiLevelType w:val="hybridMultilevel"/>
    <w:tmpl w:val="1DEEB86E"/>
    <w:lvl w:ilvl="0" w:tplc="ABCEAF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FC1FB5"/>
    <w:multiLevelType w:val="hybridMultilevel"/>
    <w:tmpl w:val="765ADE30"/>
    <w:lvl w:ilvl="0" w:tplc="0409000F">
      <w:start w:val="1"/>
      <w:numFmt w:val="decimal"/>
      <w:lvlText w:val="%1."/>
      <w:lvlJc w:val="left"/>
      <w:pPr>
        <w:tabs>
          <w:tab w:val="num" w:pos="450"/>
        </w:tabs>
        <w:ind w:left="45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CFB5D96"/>
    <w:multiLevelType w:val="hybridMultilevel"/>
    <w:tmpl w:val="13AAAC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654D5B"/>
    <w:multiLevelType w:val="hybridMultilevel"/>
    <w:tmpl w:val="7A8A9D00"/>
    <w:lvl w:ilvl="0" w:tplc="5D5E3614">
      <w:start w:val="1"/>
      <w:numFmt w:val="lowerLetter"/>
      <w:lvlText w:val="%1."/>
      <w:lvlJc w:val="left"/>
      <w:pPr>
        <w:tabs>
          <w:tab w:val="num" w:pos="450"/>
        </w:tabs>
        <w:ind w:left="45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BE4B16"/>
    <w:multiLevelType w:val="hybridMultilevel"/>
    <w:tmpl w:val="51ACA418"/>
    <w:lvl w:ilvl="0" w:tplc="AD6ED45C">
      <w:start w:val="1"/>
      <w:numFmt w:val="lowerLetter"/>
      <w:lvlText w:val="%1."/>
      <w:lvlJc w:val="left"/>
      <w:pPr>
        <w:tabs>
          <w:tab w:val="num" w:pos="576"/>
        </w:tabs>
        <w:ind w:left="576" w:hanging="360"/>
      </w:pPr>
      <w:rPr>
        <w:rFonts w:cs="Times New Roman"/>
        <w:b w:val="0"/>
        <w:i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43A73244"/>
    <w:multiLevelType w:val="hybridMultilevel"/>
    <w:tmpl w:val="222096E2"/>
    <w:lvl w:ilvl="0" w:tplc="7004D65A">
      <w:start w:val="1"/>
      <w:numFmt w:val="lowerLetter"/>
      <w:lvlText w:val="%1."/>
      <w:lvlJc w:val="left"/>
      <w:pPr>
        <w:tabs>
          <w:tab w:val="num" w:pos="450"/>
        </w:tabs>
        <w:ind w:left="450" w:hanging="360"/>
      </w:pPr>
      <w:rPr>
        <w:rFonts w:hint="default"/>
      </w:rPr>
    </w:lvl>
    <w:lvl w:ilvl="1" w:tplc="04090019" w:tentative="1">
      <w:start w:val="1"/>
      <w:numFmt w:val="lowerLetter"/>
      <w:lvlText w:val="%2."/>
      <w:lvlJc w:val="left"/>
      <w:pPr>
        <w:tabs>
          <w:tab w:val="num" w:pos="450"/>
        </w:tabs>
        <w:ind w:left="450" w:hanging="360"/>
      </w:pPr>
    </w:lvl>
    <w:lvl w:ilvl="2" w:tplc="0409001B" w:tentative="1">
      <w:start w:val="1"/>
      <w:numFmt w:val="lowerRoman"/>
      <w:lvlText w:val="%3."/>
      <w:lvlJc w:val="right"/>
      <w:pPr>
        <w:tabs>
          <w:tab w:val="num" w:pos="1170"/>
        </w:tabs>
        <w:ind w:left="1170" w:hanging="180"/>
      </w:pPr>
    </w:lvl>
    <w:lvl w:ilvl="3" w:tplc="0409000F" w:tentative="1">
      <w:start w:val="1"/>
      <w:numFmt w:val="decimal"/>
      <w:lvlText w:val="%4."/>
      <w:lvlJc w:val="left"/>
      <w:pPr>
        <w:tabs>
          <w:tab w:val="num" w:pos="1890"/>
        </w:tabs>
        <w:ind w:left="1890" w:hanging="360"/>
      </w:pPr>
    </w:lvl>
    <w:lvl w:ilvl="4" w:tplc="04090019" w:tentative="1">
      <w:start w:val="1"/>
      <w:numFmt w:val="lowerLetter"/>
      <w:lvlText w:val="%5."/>
      <w:lvlJc w:val="left"/>
      <w:pPr>
        <w:tabs>
          <w:tab w:val="num" w:pos="2610"/>
        </w:tabs>
        <w:ind w:left="2610" w:hanging="360"/>
      </w:pPr>
    </w:lvl>
    <w:lvl w:ilvl="5" w:tplc="0409001B" w:tentative="1">
      <w:start w:val="1"/>
      <w:numFmt w:val="lowerRoman"/>
      <w:lvlText w:val="%6."/>
      <w:lvlJc w:val="right"/>
      <w:pPr>
        <w:tabs>
          <w:tab w:val="num" w:pos="3330"/>
        </w:tabs>
        <w:ind w:left="3330" w:hanging="180"/>
      </w:pPr>
    </w:lvl>
    <w:lvl w:ilvl="6" w:tplc="0409000F" w:tentative="1">
      <w:start w:val="1"/>
      <w:numFmt w:val="decimal"/>
      <w:lvlText w:val="%7."/>
      <w:lvlJc w:val="left"/>
      <w:pPr>
        <w:tabs>
          <w:tab w:val="num" w:pos="4050"/>
        </w:tabs>
        <w:ind w:left="4050" w:hanging="360"/>
      </w:pPr>
    </w:lvl>
    <w:lvl w:ilvl="7" w:tplc="04090019" w:tentative="1">
      <w:start w:val="1"/>
      <w:numFmt w:val="lowerLetter"/>
      <w:lvlText w:val="%8."/>
      <w:lvlJc w:val="left"/>
      <w:pPr>
        <w:tabs>
          <w:tab w:val="num" w:pos="4770"/>
        </w:tabs>
        <w:ind w:left="4770" w:hanging="360"/>
      </w:pPr>
    </w:lvl>
    <w:lvl w:ilvl="8" w:tplc="0409001B" w:tentative="1">
      <w:start w:val="1"/>
      <w:numFmt w:val="lowerRoman"/>
      <w:lvlText w:val="%9."/>
      <w:lvlJc w:val="right"/>
      <w:pPr>
        <w:tabs>
          <w:tab w:val="num" w:pos="5490"/>
        </w:tabs>
        <w:ind w:left="5490" w:hanging="180"/>
      </w:pPr>
    </w:lvl>
  </w:abstractNum>
  <w:abstractNum w:abstractNumId="14" w15:restartNumberingAfterBreak="0">
    <w:nsid w:val="4E055DE7"/>
    <w:multiLevelType w:val="hybridMultilevel"/>
    <w:tmpl w:val="3CCE09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ED40F8"/>
    <w:multiLevelType w:val="hybridMultilevel"/>
    <w:tmpl w:val="74EC1BFA"/>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5057761"/>
    <w:multiLevelType w:val="hybridMultilevel"/>
    <w:tmpl w:val="FA400188"/>
    <w:lvl w:ilvl="0" w:tplc="6F1012DE">
      <w:start w:val="1"/>
      <w:numFmt w:val="decimal"/>
      <w:lvlText w:val="%1."/>
      <w:lvlJc w:val="left"/>
      <w:pPr>
        <w:tabs>
          <w:tab w:val="num" w:pos="397"/>
        </w:tabs>
        <w:ind w:left="397" w:hanging="397"/>
      </w:pPr>
      <w:rPr>
        <w:rFonts w:ascii="Times New Roman" w:hAnsi="Times New Roman" w:hint="default"/>
        <w:b w:val="0"/>
        <w:i w:val="0"/>
        <w:color w:val="auto"/>
        <w:sz w:val="22"/>
        <w:szCs w:val="22"/>
      </w:rPr>
    </w:lvl>
    <w:lvl w:ilvl="1" w:tplc="53AE962C">
      <w:start w:val="1"/>
      <w:numFmt w:val="lowerLetter"/>
      <w:lvlText w:val="%2."/>
      <w:lvlJc w:val="left"/>
      <w:pPr>
        <w:tabs>
          <w:tab w:val="num" w:pos="1440"/>
        </w:tabs>
        <w:ind w:left="1440" w:hanging="360"/>
      </w:pPr>
      <w:rPr>
        <w:rFonts w:hint="default"/>
        <w:b w:val="0"/>
        <w:i w:val="0"/>
        <w:color w:val="auto"/>
        <w:sz w:val="22"/>
        <w:szCs w:val="22"/>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7" w15:restartNumberingAfterBreak="0">
    <w:nsid w:val="58516CCF"/>
    <w:multiLevelType w:val="hybridMultilevel"/>
    <w:tmpl w:val="3CCE09F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F492C60"/>
    <w:multiLevelType w:val="hybridMultilevel"/>
    <w:tmpl w:val="476208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925B2D"/>
    <w:multiLevelType w:val="hybridMultilevel"/>
    <w:tmpl w:val="8B8621FC"/>
    <w:lvl w:ilvl="0" w:tplc="109E0366">
      <w:start w:val="1"/>
      <w:numFmt w:val="decimal"/>
      <w:lvlText w:val="%1."/>
      <w:lvlJc w:val="left"/>
      <w:pPr>
        <w:tabs>
          <w:tab w:val="num" w:pos="360"/>
        </w:tabs>
        <w:ind w:left="360" w:hanging="360"/>
      </w:pPr>
      <w:rPr>
        <w:rFonts w:hint="default"/>
        <w:color w:val="FF0000"/>
      </w:rPr>
    </w:lvl>
    <w:lvl w:ilvl="1" w:tplc="10090019" w:tentative="1">
      <w:start w:val="1"/>
      <w:numFmt w:val="lowerLetter"/>
      <w:lvlText w:val="%2."/>
      <w:lvlJc w:val="left"/>
      <w:pPr>
        <w:tabs>
          <w:tab w:val="num" w:pos="360"/>
        </w:tabs>
        <w:ind w:left="360" w:hanging="360"/>
      </w:pPr>
    </w:lvl>
    <w:lvl w:ilvl="2" w:tplc="1009001B" w:tentative="1">
      <w:start w:val="1"/>
      <w:numFmt w:val="lowerRoman"/>
      <w:lvlText w:val="%3."/>
      <w:lvlJc w:val="right"/>
      <w:pPr>
        <w:tabs>
          <w:tab w:val="num" w:pos="1080"/>
        </w:tabs>
        <w:ind w:left="1080" w:hanging="180"/>
      </w:pPr>
    </w:lvl>
    <w:lvl w:ilvl="3" w:tplc="1009000F" w:tentative="1">
      <w:start w:val="1"/>
      <w:numFmt w:val="decimal"/>
      <w:lvlText w:val="%4."/>
      <w:lvlJc w:val="left"/>
      <w:pPr>
        <w:tabs>
          <w:tab w:val="num" w:pos="1800"/>
        </w:tabs>
        <w:ind w:left="1800" w:hanging="360"/>
      </w:pPr>
    </w:lvl>
    <w:lvl w:ilvl="4" w:tplc="10090019" w:tentative="1">
      <w:start w:val="1"/>
      <w:numFmt w:val="lowerLetter"/>
      <w:lvlText w:val="%5."/>
      <w:lvlJc w:val="left"/>
      <w:pPr>
        <w:tabs>
          <w:tab w:val="num" w:pos="2520"/>
        </w:tabs>
        <w:ind w:left="2520" w:hanging="360"/>
      </w:pPr>
    </w:lvl>
    <w:lvl w:ilvl="5" w:tplc="1009001B" w:tentative="1">
      <w:start w:val="1"/>
      <w:numFmt w:val="lowerRoman"/>
      <w:lvlText w:val="%6."/>
      <w:lvlJc w:val="right"/>
      <w:pPr>
        <w:tabs>
          <w:tab w:val="num" w:pos="3240"/>
        </w:tabs>
        <w:ind w:left="3240" w:hanging="180"/>
      </w:pPr>
    </w:lvl>
    <w:lvl w:ilvl="6" w:tplc="1009000F" w:tentative="1">
      <w:start w:val="1"/>
      <w:numFmt w:val="decimal"/>
      <w:lvlText w:val="%7."/>
      <w:lvlJc w:val="left"/>
      <w:pPr>
        <w:tabs>
          <w:tab w:val="num" w:pos="3960"/>
        </w:tabs>
        <w:ind w:left="3960" w:hanging="360"/>
      </w:pPr>
    </w:lvl>
    <w:lvl w:ilvl="7" w:tplc="10090019" w:tentative="1">
      <w:start w:val="1"/>
      <w:numFmt w:val="lowerLetter"/>
      <w:lvlText w:val="%8."/>
      <w:lvlJc w:val="left"/>
      <w:pPr>
        <w:tabs>
          <w:tab w:val="num" w:pos="4680"/>
        </w:tabs>
        <w:ind w:left="4680" w:hanging="360"/>
      </w:pPr>
    </w:lvl>
    <w:lvl w:ilvl="8" w:tplc="1009001B" w:tentative="1">
      <w:start w:val="1"/>
      <w:numFmt w:val="lowerRoman"/>
      <w:lvlText w:val="%9."/>
      <w:lvlJc w:val="right"/>
      <w:pPr>
        <w:tabs>
          <w:tab w:val="num" w:pos="5400"/>
        </w:tabs>
        <w:ind w:left="5400" w:hanging="180"/>
      </w:pPr>
    </w:lvl>
  </w:abstractNum>
  <w:abstractNum w:abstractNumId="20" w15:restartNumberingAfterBreak="0">
    <w:nsid w:val="65F127AA"/>
    <w:multiLevelType w:val="hybridMultilevel"/>
    <w:tmpl w:val="74A8B5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AE6DA5"/>
    <w:multiLevelType w:val="hybridMultilevel"/>
    <w:tmpl w:val="684488E4"/>
    <w:lvl w:ilvl="0" w:tplc="395864CC">
      <w:start w:val="1"/>
      <w:numFmt w:val="lowerLetter"/>
      <w:lvlText w:val="%1."/>
      <w:lvlJc w:val="left"/>
      <w:pPr>
        <w:tabs>
          <w:tab w:val="num" w:pos="794"/>
        </w:tabs>
        <w:ind w:left="794" w:hanging="39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87227DC"/>
    <w:multiLevelType w:val="hybridMultilevel"/>
    <w:tmpl w:val="B7C0CAB6"/>
    <w:lvl w:ilvl="0" w:tplc="ABCEAF9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9855541"/>
    <w:multiLevelType w:val="hybridMultilevel"/>
    <w:tmpl w:val="D49602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6070C7"/>
    <w:multiLevelType w:val="hybridMultilevel"/>
    <w:tmpl w:val="ECBED0D4"/>
    <w:lvl w:ilvl="0" w:tplc="12B28440">
      <w:start w:val="1"/>
      <w:numFmt w:val="lowerLetter"/>
      <w:lvlText w:val="%1."/>
      <w:lvlJc w:val="left"/>
      <w:pPr>
        <w:tabs>
          <w:tab w:val="num" w:pos="720"/>
        </w:tabs>
        <w:ind w:left="720" w:hanging="360"/>
      </w:pPr>
      <w:rPr>
        <w:rFonts w:hint="default"/>
        <w:b w:val="0"/>
        <w:color w:val="auto"/>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5" w15:restartNumberingAfterBreak="0">
    <w:nsid w:val="70430098"/>
    <w:multiLevelType w:val="hybridMultilevel"/>
    <w:tmpl w:val="08DE8E50"/>
    <w:lvl w:ilvl="0" w:tplc="53AE96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527199A"/>
    <w:multiLevelType w:val="hybridMultilevel"/>
    <w:tmpl w:val="D36C7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A606E4"/>
    <w:multiLevelType w:val="hybridMultilevel"/>
    <w:tmpl w:val="8B8621FC"/>
    <w:lvl w:ilvl="0" w:tplc="109E0366">
      <w:start w:val="1"/>
      <w:numFmt w:val="decimal"/>
      <w:lvlText w:val="%1."/>
      <w:lvlJc w:val="left"/>
      <w:pPr>
        <w:tabs>
          <w:tab w:val="num" w:pos="360"/>
        </w:tabs>
        <w:ind w:left="360" w:hanging="360"/>
      </w:pPr>
      <w:rPr>
        <w:rFonts w:hint="default"/>
        <w:color w:val="FF0000"/>
      </w:rPr>
    </w:lvl>
    <w:lvl w:ilvl="1" w:tplc="10090019" w:tentative="1">
      <w:start w:val="1"/>
      <w:numFmt w:val="lowerLetter"/>
      <w:lvlText w:val="%2."/>
      <w:lvlJc w:val="left"/>
      <w:pPr>
        <w:tabs>
          <w:tab w:val="num" w:pos="360"/>
        </w:tabs>
        <w:ind w:left="360" w:hanging="360"/>
      </w:pPr>
    </w:lvl>
    <w:lvl w:ilvl="2" w:tplc="1009001B" w:tentative="1">
      <w:start w:val="1"/>
      <w:numFmt w:val="lowerRoman"/>
      <w:lvlText w:val="%3."/>
      <w:lvlJc w:val="right"/>
      <w:pPr>
        <w:tabs>
          <w:tab w:val="num" w:pos="1080"/>
        </w:tabs>
        <w:ind w:left="1080" w:hanging="180"/>
      </w:pPr>
    </w:lvl>
    <w:lvl w:ilvl="3" w:tplc="1009000F" w:tentative="1">
      <w:start w:val="1"/>
      <w:numFmt w:val="decimal"/>
      <w:lvlText w:val="%4."/>
      <w:lvlJc w:val="left"/>
      <w:pPr>
        <w:tabs>
          <w:tab w:val="num" w:pos="1800"/>
        </w:tabs>
        <w:ind w:left="1800" w:hanging="360"/>
      </w:pPr>
    </w:lvl>
    <w:lvl w:ilvl="4" w:tplc="10090019" w:tentative="1">
      <w:start w:val="1"/>
      <w:numFmt w:val="lowerLetter"/>
      <w:lvlText w:val="%5."/>
      <w:lvlJc w:val="left"/>
      <w:pPr>
        <w:tabs>
          <w:tab w:val="num" w:pos="2520"/>
        </w:tabs>
        <w:ind w:left="2520" w:hanging="360"/>
      </w:pPr>
    </w:lvl>
    <w:lvl w:ilvl="5" w:tplc="1009001B" w:tentative="1">
      <w:start w:val="1"/>
      <w:numFmt w:val="lowerRoman"/>
      <w:lvlText w:val="%6."/>
      <w:lvlJc w:val="right"/>
      <w:pPr>
        <w:tabs>
          <w:tab w:val="num" w:pos="3240"/>
        </w:tabs>
        <w:ind w:left="3240" w:hanging="180"/>
      </w:pPr>
    </w:lvl>
    <w:lvl w:ilvl="6" w:tplc="1009000F" w:tentative="1">
      <w:start w:val="1"/>
      <w:numFmt w:val="decimal"/>
      <w:lvlText w:val="%7."/>
      <w:lvlJc w:val="left"/>
      <w:pPr>
        <w:tabs>
          <w:tab w:val="num" w:pos="3960"/>
        </w:tabs>
        <w:ind w:left="3960" w:hanging="360"/>
      </w:pPr>
    </w:lvl>
    <w:lvl w:ilvl="7" w:tplc="10090019" w:tentative="1">
      <w:start w:val="1"/>
      <w:numFmt w:val="lowerLetter"/>
      <w:lvlText w:val="%8."/>
      <w:lvlJc w:val="left"/>
      <w:pPr>
        <w:tabs>
          <w:tab w:val="num" w:pos="4680"/>
        </w:tabs>
        <w:ind w:left="4680" w:hanging="360"/>
      </w:pPr>
    </w:lvl>
    <w:lvl w:ilvl="8" w:tplc="1009001B" w:tentative="1">
      <w:start w:val="1"/>
      <w:numFmt w:val="lowerRoman"/>
      <w:lvlText w:val="%9."/>
      <w:lvlJc w:val="right"/>
      <w:pPr>
        <w:tabs>
          <w:tab w:val="num" w:pos="5400"/>
        </w:tabs>
        <w:ind w:left="5400" w:hanging="180"/>
      </w:pPr>
    </w:lvl>
  </w:abstractNum>
  <w:abstractNum w:abstractNumId="28" w15:restartNumberingAfterBreak="0">
    <w:nsid w:val="76C07500"/>
    <w:multiLevelType w:val="hybridMultilevel"/>
    <w:tmpl w:val="B502BFEC"/>
    <w:lvl w:ilvl="0" w:tplc="53AE962C">
      <w:start w:val="1"/>
      <w:numFmt w:val="low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num>
  <w:num w:numId="2">
    <w:abstractNumId w:val="13"/>
  </w:num>
  <w:num w:numId="3">
    <w:abstractNumId w:val="2"/>
  </w:num>
  <w:num w:numId="4">
    <w:abstractNumId w:val="14"/>
  </w:num>
  <w:num w:numId="5">
    <w:abstractNumId w:val="7"/>
  </w:num>
  <w:num w:numId="6">
    <w:abstractNumId w:val="0"/>
  </w:num>
  <w:num w:numId="7">
    <w:abstractNumId w:val="9"/>
  </w:num>
  <w:num w:numId="8">
    <w:abstractNumId w:val="28"/>
  </w:num>
  <w:num w:numId="9">
    <w:abstractNumId w:val="8"/>
  </w:num>
  <w:num w:numId="10">
    <w:abstractNumId w:val="17"/>
  </w:num>
  <w:num w:numId="11">
    <w:abstractNumId w:val="24"/>
  </w:num>
  <w:num w:numId="12">
    <w:abstractNumId w:val="5"/>
  </w:num>
  <w:num w:numId="13">
    <w:abstractNumId w:val="6"/>
  </w:num>
  <w:num w:numId="14">
    <w:abstractNumId w:val="15"/>
  </w:num>
  <w:num w:numId="15">
    <w:abstractNumId w:val="21"/>
  </w:num>
  <w:num w:numId="16">
    <w:abstractNumId w:val="4"/>
  </w:num>
  <w:num w:numId="17">
    <w:abstractNumId w:val="19"/>
  </w:num>
  <w:num w:numId="18">
    <w:abstractNumId w:val="22"/>
  </w:num>
  <w:num w:numId="19">
    <w:abstractNumId w:val="10"/>
  </w:num>
  <w:num w:numId="20">
    <w:abstractNumId w:val="27"/>
  </w:num>
  <w:num w:numId="21">
    <w:abstractNumId w:val="23"/>
  </w:num>
  <w:num w:numId="22">
    <w:abstractNumId w:val="16"/>
  </w:num>
  <w:num w:numId="23">
    <w:abstractNumId w:val="25"/>
  </w:num>
  <w:num w:numId="24">
    <w:abstractNumId w:val="1"/>
  </w:num>
  <w:num w:numId="25">
    <w:abstractNumId w:val="26"/>
  </w:num>
  <w:num w:numId="26">
    <w:abstractNumId w:val="3"/>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CD"/>
    <w:rsid w:val="000A7013"/>
    <w:rsid w:val="00127ED6"/>
    <w:rsid w:val="00174D38"/>
    <w:rsid w:val="002B48F7"/>
    <w:rsid w:val="002E3DAD"/>
    <w:rsid w:val="004A5274"/>
    <w:rsid w:val="004E60B8"/>
    <w:rsid w:val="00606FD3"/>
    <w:rsid w:val="006B3FAF"/>
    <w:rsid w:val="00840442"/>
    <w:rsid w:val="00853381"/>
    <w:rsid w:val="00886DC0"/>
    <w:rsid w:val="00901ABD"/>
    <w:rsid w:val="00920D77"/>
    <w:rsid w:val="00926971"/>
    <w:rsid w:val="00961605"/>
    <w:rsid w:val="00987DCD"/>
    <w:rsid w:val="00A00F18"/>
    <w:rsid w:val="00B34EFA"/>
    <w:rsid w:val="00B81187"/>
    <w:rsid w:val="00C10A03"/>
    <w:rsid w:val="00CA30E9"/>
    <w:rsid w:val="00D52949"/>
    <w:rsid w:val="00E378A5"/>
    <w:rsid w:val="00E93241"/>
    <w:rsid w:val="00F456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2"/>
    <o:shapelayout v:ext="edit">
      <o:idmap v:ext="edit" data="1"/>
    </o:shapelayout>
  </w:shapeDefaults>
  <w:decimalSymbol w:val="."/>
  <w:listSeparator w:val=","/>
  <w15:docId w15:val="{34C7A273-EF47-4CC9-95AB-70698A7F8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7DCD"/>
    <w:pPr>
      <w:ind w:left="720"/>
      <w:contextualSpacing/>
    </w:pPr>
  </w:style>
  <w:style w:type="paragraph" w:customStyle="1" w:styleId="Default">
    <w:name w:val="Default"/>
    <w:rsid w:val="00987DC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Indent">
    <w:name w:val="Body Text Indent"/>
    <w:basedOn w:val="Normal"/>
    <w:link w:val="BodyTextIndentChar"/>
    <w:semiHidden/>
    <w:rsid w:val="00987DCD"/>
    <w:pPr>
      <w:spacing w:after="0" w:line="240" w:lineRule="auto"/>
      <w:ind w:left="720"/>
    </w:pPr>
    <w:rPr>
      <w:rFonts w:ascii="Times New Roman" w:eastAsia="Times New Roman" w:hAnsi="Times New Roman" w:cs="Times New Roman"/>
      <w:b/>
      <w:sz w:val="24"/>
      <w:szCs w:val="24"/>
    </w:rPr>
  </w:style>
  <w:style w:type="character" w:customStyle="1" w:styleId="BodyTextIndentChar">
    <w:name w:val="Body Text Indent Char"/>
    <w:basedOn w:val="DefaultParagraphFont"/>
    <w:link w:val="BodyTextIndent"/>
    <w:semiHidden/>
    <w:rsid w:val="00987DCD"/>
    <w:rPr>
      <w:rFonts w:ascii="Times New Roman" w:eastAsia="Times New Roman" w:hAnsi="Times New Roman" w:cs="Times New Roman"/>
      <w:b/>
      <w:sz w:val="24"/>
      <w:szCs w:val="24"/>
    </w:rPr>
  </w:style>
  <w:style w:type="paragraph" w:styleId="Header">
    <w:name w:val="header"/>
    <w:basedOn w:val="Normal"/>
    <w:link w:val="HeaderChar"/>
    <w:uiPriority w:val="99"/>
    <w:unhideWhenUsed/>
    <w:rsid w:val="00A00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0F18"/>
  </w:style>
  <w:style w:type="paragraph" w:styleId="Footer">
    <w:name w:val="footer"/>
    <w:basedOn w:val="Normal"/>
    <w:link w:val="FooterChar"/>
    <w:uiPriority w:val="99"/>
    <w:unhideWhenUsed/>
    <w:rsid w:val="00A00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F18"/>
  </w:style>
  <w:style w:type="table" w:styleId="TableGrid">
    <w:name w:val="Table Grid"/>
    <w:basedOn w:val="TableNormal"/>
    <w:uiPriority w:val="59"/>
    <w:rsid w:val="00E93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996150">
      <w:bodyDiv w:val="1"/>
      <w:marLeft w:val="0"/>
      <w:marRight w:val="0"/>
      <w:marTop w:val="0"/>
      <w:marBottom w:val="0"/>
      <w:divBdr>
        <w:top w:val="none" w:sz="0" w:space="0" w:color="auto"/>
        <w:left w:val="none" w:sz="0" w:space="0" w:color="auto"/>
        <w:bottom w:val="none" w:sz="0" w:space="0" w:color="auto"/>
        <w:right w:val="none" w:sz="0" w:space="0" w:color="auto"/>
      </w:divBdr>
    </w:div>
    <w:div w:id="1203443851">
      <w:bodyDiv w:val="1"/>
      <w:marLeft w:val="0"/>
      <w:marRight w:val="0"/>
      <w:marTop w:val="0"/>
      <w:marBottom w:val="0"/>
      <w:divBdr>
        <w:top w:val="none" w:sz="0" w:space="0" w:color="auto"/>
        <w:left w:val="none" w:sz="0" w:space="0" w:color="auto"/>
        <w:bottom w:val="none" w:sz="0" w:space="0" w:color="auto"/>
        <w:right w:val="none" w:sz="0" w:space="0" w:color="auto"/>
      </w:divBdr>
    </w:div>
    <w:div w:id="1257666351">
      <w:bodyDiv w:val="1"/>
      <w:marLeft w:val="0"/>
      <w:marRight w:val="0"/>
      <w:marTop w:val="0"/>
      <w:marBottom w:val="0"/>
      <w:divBdr>
        <w:top w:val="none" w:sz="0" w:space="0" w:color="auto"/>
        <w:left w:val="none" w:sz="0" w:space="0" w:color="auto"/>
        <w:bottom w:val="none" w:sz="0" w:space="0" w:color="auto"/>
        <w:right w:val="none" w:sz="0" w:space="0" w:color="auto"/>
      </w:divBdr>
    </w:div>
    <w:div w:id="1267926465">
      <w:bodyDiv w:val="1"/>
      <w:marLeft w:val="0"/>
      <w:marRight w:val="0"/>
      <w:marTop w:val="0"/>
      <w:marBottom w:val="0"/>
      <w:divBdr>
        <w:top w:val="none" w:sz="0" w:space="0" w:color="auto"/>
        <w:left w:val="none" w:sz="0" w:space="0" w:color="auto"/>
        <w:bottom w:val="none" w:sz="0" w:space="0" w:color="auto"/>
        <w:right w:val="none" w:sz="0" w:space="0" w:color="auto"/>
      </w:divBdr>
    </w:div>
    <w:div w:id="1288469434">
      <w:bodyDiv w:val="1"/>
      <w:marLeft w:val="0"/>
      <w:marRight w:val="0"/>
      <w:marTop w:val="0"/>
      <w:marBottom w:val="0"/>
      <w:divBdr>
        <w:top w:val="none" w:sz="0" w:space="0" w:color="auto"/>
        <w:left w:val="none" w:sz="0" w:space="0" w:color="auto"/>
        <w:bottom w:val="none" w:sz="0" w:space="0" w:color="auto"/>
        <w:right w:val="none" w:sz="0" w:space="0" w:color="auto"/>
      </w:divBdr>
    </w:div>
    <w:div w:id="1800099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17.wmf"/><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image" Target="media/image21.wmf"/><Relationship Id="rId50" Type="http://schemas.openxmlformats.org/officeDocument/2006/relationships/oleObject" Target="embeddings/oleObject22.bin"/><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6.bin"/><Relationship Id="rId46" Type="http://schemas.openxmlformats.org/officeDocument/2006/relationships/oleObject" Target="embeddings/oleObject20.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image" Target="media/image18.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image" Target="media/image16.wmf"/><Relationship Id="rId40" Type="http://schemas.openxmlformats.org/officeDocument/2006/relationships/oleObject" Target="embeddings/oleObject17.bin"/><Relationship Id="rId45" Type="http://schemas.openxmlformats.org/officeDocument/2006/relationships/image" Target="media/image20.wmf"/><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oleObject" Target="embeddings/oleObject19.bin"/><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image" Target="media/image19.wmf"/><Relationship Id="rId48" Type="http://schemas.openxmlformats.org/officeDocument/2006/relationships/oleObject" Target="embeddings/oleObject21.bin"/><Relationship Id="rId8" Type="http://schemas.openxmlformats.org/officeDocument/2006/relationships/oleObject" Target="embeddings/oleObject1.bin"/><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7</Pages>
  <Words>1255</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 Rochester</dc:creator>
  <cp:keywords/>
  <dc:description/>
  <cp:lastModifiedBy>Valerie Rochester</cp:lastModifiedBy>
  <cp:revision>11</cp:revision>
  <dcterms:created xsi:type="dcterms:W3CDTF">2013-09-23T14:01:00Z</dcterms:created>
  <dcterms:modified xsi:type="dcterms:W3CDTF">2015-09-29T17:34:00Z</dcterms:modified>
</cp:coreProperties>
</file>