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295" w:rsidRPr="00A93295" w:rsidRDefault="00A93295" w:rsidP="00A93295">
      <w:pPr>
        <w:pStyle w:val="Title"/>
        <w:rPr>
          <w:rFonts w:eastAsia="Times New Roman"/>
          <w:lang w:eastAsia="en-CA"/>
        </w:rPr>
      </w:pPr>
      <w:r>
        <w:rPr>
          <w:rFonts w:eastAsia="Times New Roman"/>
          <w:lang w:eastAsia="en-CA"/>
        </w:rPr>
        <w:t>Chapter 1</w:t>
      </w:r>
    </w:p>
    <w:p w:rsidR="00A93295" w:rsidRPr="00A93295" w:rsidRDefault="00A93295" w:rsidP="00A93295">
      <w:pPr>
        <w:numPr>
          <w:ilvl w:val="0"/>
          <w:numId w:val="1"/>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Psychology</w:t>
      </w:r>
      <w:r w:rsidRPr="00A93295">
        <w:rPr>
          <w:rFonts w:ascii="Calibri" w:eastAsia="Times New Roman" w:hAnsi="Calibri" w:cs="Times New Roman"/>
          <w:color w:val="000000"/>
          <w:lang w:eastAsia="en-CA"/>
        </w:rPr>
        <w:t>: scientific study of mind &amp; behaviour</w:t>
      </w:r>
    </w:p>
    <w:p w:rsidR="00A93295" w:rsidRPr="00A93295" w:rsidRDefault="00A93295" w:rsidP="00A93295">
      <w:pPr>
        <w:numPr>
          <w:ilvl w:val="0"/>
          <w:numId w:val="1"/>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Mind</w:t>
      </w:r>
      <w:r w:rsidRPr="00A93295">
        <w:rPr>
          <w:rFonts w:ascii="Calibri" w:eastAsia="Times New Roman" w:hAnsi="Calibri" w:cs="Times New Roman"/>
          <w:color w:val="000000"/>
          <w:lang w:eastAsia="en-CA"/>
        </w:rPr>
        <w:t>: private inner experience of perceptions, thoughts, memories, and feelings</w:t>
      </w:r>
    </w:p>
    <w:p w:rsidR="00A93295" w:rsidRPr="00A93295" w:rsidRDefault="00A93295" w:rsidP="00A93295">
      <w:pPr>
        <w:numPr>
          <w:ilvl w:val="0"/>
          <w:numId w:val="1"/>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Behavior</w:t>
      </w:r>
      <w:r w:rsidRPr="00A93295">
        <w:rPr>
          <w:rFonts w:ascii="Calibri" w:eastAsia="Times New Roman" w:hAnsi="Calibri" w:cs="Times New Roman"/>
          <w:color w:val="000000"/>
          <w:lang w:eastAsia="en-CA"/>
        </w:rPr>
        <w:t>: observable actions of human beings &amp; animals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2 types of philosophers:</w:t>
      </w:r>
    </w:p>
    <w:p w:rsidR="00A93295" w:rsidRPr="00A93295" w:rsidRDefault="00A93295" w:rsidP="00A93295">
      <w:pPr>
        <w:numPr>
          <w:ilvl w:val="0"/>
          <w:numId w:val="2"/>
        </w:numPr>
        <w:spacing w:after="0" w:line="240" w:lineRule="auto"/>
        <w:ind w:left="540"/>
        <w:textAlignment w:val="center"/>
        <w:rPr>
          <w:rFonts w:ascii="Calibri" w:eastAsia="Times New Roman" w:hAnsi="Calibri" w:cs="Times New Roman"/>
          <w:color w:val="000000"/>
          <w:lang w:eastAsia="en-CA"/>
        </w:rPr>
      </w:pPr>
      <w:proofErr w:type="spellStart"/>
      <w:r w:rsidRPr="00A93295">
        <w:rPr>
          <w:rFonts w:ascii="Calibri" w:eastAsia="Times New Roman" w:hAnsi="Calibri" w:cs="Times New Roman"/>
          <w:color w:val="000000"/>
          <w:highlight w:val="yellow"/>
          <w:lang w:eastAsia="en-CA"/>
        </w:rPr>
        <w:t>Structuralists</w:t>
      </w:r>
      <w:proofErr w:type="spellEnd"/>
      <w:r w:rsidRPr="00A93295">
        <w:rPr>
          <w:rFonts w:ascii="Calibri" w:eastAsia="Times New Roman" w:hAnsi="Calibri" w:cs="Times New Roman"/>
          <w:color w:val="000000"/>
          <w:lang w:eastAsia="en-CA"/>
        </w:rPr>
        <w:t xml:space="preserve"> tried to analyze the mind by breaking it down to its basic components</w:t>
      </w:r>
    </w:p>
    <w:p w:rsidR="00A93295" w:rsidRPr="00A93295" w:rsidRDefault="00A93295" w:rsidP="00A93295">
      <w:pPr>
        <w:numPr>
          <w:ilvl w:val="0"/>
          <w:numId w:val="2"/>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Functionalists</w:t>
      </w:r>
      <w:r w:rsidRPr="00A93295">
        <w:rPr>
          <w:rFonts w:ascii="Calibri" w:eastAsia="Times New Roman" w:hAnsi="Calibri" w:cs="Times New Roman"/>
          <w:color w:val="000000"/>
          <w:lang w:eastAsia="en-CA"/>
        </w:rPr>
        <w:t xml:space="preserve"> focused on how mental abilities allow people to adapt to their environments</w:t>
      </w:r>
    </w:p>
    <w:p w:rsidR="00A93295" w:rsidRPr="00A93295" w:rsidRDefault="00A93295" w:rsidP="00A93295">
      <w:pPr>
        <w:numPr>
          <w:ilvl w:val="1"/>
          <w:numId w:val="2"/>
        </w:numPr>
        <w:spacing w:after="0" w:line="240" w:lineRule="auto"/>
        <w:ind w:left="108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Structuralism</w:t>
      </w:r>
      <w:r w:rsidRPr="00A93295">
        <w:rPr>
          <w:rFonts w:ascii="Calibri" w:eastAsia="Times New Roman" w:hAnsi="Calibri" w:cs="Times New Roman"/>
          <w:color w:val="000000"/>
          <w:lang w:eastAsia="en-CA"/>
        </w:rPr>
        <w:t>: structure of mental processes</w:t>
      </w:r>
    </w:p>
    <w:p w:rsidR="00A93295" w:rsidRPr="00A93295" w:rsidRDefault="00A93295" w:rsidP="00A93295">
      <w:pPr>
        <w:numPr>
          <w:ilvl w:val="1"/>
          <w:numId w:val="2"/>
        </w:numPr>
        <w:spacing w:after="0" w:line="240" w:lineRule="auto"/>
        <w:ind w:left="108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Functionalism</w:t>
      </w:r>
      <w:r w:rsidRPr="00A93295">
        <w:rPr>
          <w:rFonts w:ascii="Calibri" w:eastAsia="Times New Roman" w:hAnsi="Calibri" w:cs="Times New Roman"/>
          <w:color w:val="000000"/>
          <w:lang w:eastAsia="en-CA"/>
        </w:rPr>
        <w:t>: the functions mental processes serve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Plato</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Nativism</w:t>
      </w:r>
      <w:r w:rsidRPr="00A93295">
        <w:rPr>
          <w:rFonts w:ascii="Calibri" w:eastAsia="Times New Roman" w:hAnsi="Calibri" w:cs="Times New Roman"/>
          <w:color w:val="000000"/>
          <w:lang w:eastAsia="en-CA"/>
        </w:rPr>
        <w:t>: belief that certain kinds of knowledge were innate/inborn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Ex. Language is something children are born with</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Aristotle</w:t>
      </w:r>
      <w:r w:rsidRPr="00A93295">
        <w:rPr>
          <w:rFonts w:ascii="Calibri" w:eastAsia="Times New Roman" w:hAnsi="Calibri" w:cs="Times New Roman"/>
          <w:color w:val="000000"/>
          <w:sz w:val="28"/>
          <w:szCs w:val="28"/>
          <w:lang w:eastAsia="en-CA"/>
        </w:rPr>
        <w:t xml:space="preserve">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Philosophical empiricism</w:t>
      </w:r>
      <w:r w:rsidRPr="00A93295">
        <w:rPr>
          <w:rFonts w:ascii="Calibri" w:eastAsia="Times New Roman" w:hAnsi="Calibri" w:cs="Times New Roman"/>
          <w:color w:val="000000"/>
          <w:lang w:eastAsia="en-CA"/>
        </w:rPr>
        <w:t>: belief that knowledge comes from experience (tabula rasa - "blank state")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Ex. Ability to learn language depends on experience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Rene Descartes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Body &amp; mind are 2 different things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Body=material substance, mind=immaterial/spiritual substance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Dualism</w:t>
      </w:r>
      <w:r w:rsidRPr="00A93295">
        <w:rPr>
          <w:rFonts w:ascii="Calibri" w:eastAsia="Times New Roman" w:hAnsi="Calibri" w:cs="Times New Roman"/>
          <w:color w:val="000000"/>
          <w:lang w:eastAsia="en-CA"/>
        </w:rPr>
        <w:t>: how mental activity coordinates with physical behaviour</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Mind influences body through pineal gland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Most modern scientists reject dualism</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Thomas Hobbes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The mind is what the brain does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Mind and body isn't different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Argued against Descartes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sz w:val="28"/>
          <w:szCs w:val="28"/>
          <w:shd w:val="clear" w:color="auto" w:fill="FF99CC"/>
          <w:lang w:eastAsia="en-CA"/>
        </w:rPr>
        <w:t>Franz Joseph Gall</w:t>
      </w:r>
      <w:r w:rsidRPr="00A93295">
        <w:rPr>
          <w:rFonts w:ascii="Calibri" w:eastAsia="Times New Roman" w:hAnsi="Calibri" w:cs="Times New Roman"/>
          <w:color w:val="000000"/>
          <w:lang w:eastAsia="en-CA"/>
        </w:rPr>
        <w:t xml:space="preserve"> "</w:t>
      </w:r>
      <w:proofErr w:type="spellStart"/>
      <w:r w:rsidRPr="00A93295">
        <w:rPr>
          <w:rFonts w:ascii="Calibri" w:eastAsia="Times New Roman" w:hAnsi="Calibri" w:cs="Times New Roman"/>
          <w:color w:val="000000"/>
          <w:lang w:eastAsia="en-CA"/>
        </w:rPr>
        <w:t>bumpologist</w:t>
      </w:r>
      <w:proofErr w:type="spellEnd"/>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Size of brain &amp; mind are linked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Phrenology</w:t>
      </w:r>
      <w:r w:rsidRPr="00A93295">
        <w:rPr>
          <w:rFonts w:ascii="Calibri" w:eastAsia="Times New Roman" w:hAnsi="Calibri" w:cs="Times New Roman"/>
          <w:color w:val="000000"/>
          <w:lang w:eastAsia="en-CA"/>
        </w:rPr>
        <w:t>: now defunct- theory that specific mental abilities and characteristics are localized in specific regions of the brain (e.g. memory, capacity for happiness) =&gt; bumps &amp; indentations on the skull reflected the size of the brain regions beneath them (not true)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 xml:space="preserve">Marie Jean Pierre </w:t>
      </w:r>
      <w:proofErr w:type="spellStart"/>
      <w:r w:rsidRPr="00A93295">
        <w:rPr>
          <w:rFonts w:ascii="Calibri" w:eastAsia="Times New Roman" w:hAnsi="Calibri" w:cs="Times New Roman"/>
          <w:color w:val="000000"/>
          <w:sz w:val="28"/>
          <w:szCs w:val="28"/>
          <w:shd w:val="clear" w:color="auto" w:fill="FF99CC"/>
          <w:lang w:eastAsia="en-CA"/>
        </w:rPr>
        <w:t>Flourens</w:t>
      </w:r>
      <w:proofErr w:type="spellEnd"/>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Surgically removed specific parts of brains and found that the actions &amp; movements differed from those with intact brains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Argued against Gall's methods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lastRenderedPageBreak/>
        <w:t xml:space="preserve">Paul </w:t>
      </w:r>
      <w:proofErr w:type="spellStart"/>
      <w:r w:rsidRPr="00A93295">
        <w:rPr>
          <w:rFonts w:ascii="Calibri" w:eastAsia="Times New Roman" w:hAnsi="Calibri" w:cs="Times New Roman"/>
          <w:color w:val="000000"/>
          <w:sz w:val="28"/>
          <w:szCs w:val="28"/>
          <w:shd w:val="clear" w:color="auto" w:fill="FF99CC"/>
          <w:lang w:eastAsia="en-CA"/>
        </w:rPr>
        <w:t>Broca</w:t>
      </w:r>
      <w:proofErr w:type="spellEnd"/>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Studied brain damaged patients (left frontal lobe) to link localization to ability</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Damage to a specific part of the brain impaired a specific mental function = brain and mind are closely linked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proofErr w:type="spellStart"/>
      <w:r w:rsidRPr="00A93295">
        <w:rPr>
          <w:rFonts w:ascii="Calibri" w:eastAsia="Times New Roman" w:hAnsi="Calibri" w:cs="Times New Roman"/>
          <w:color w:val="000000"/>
          <w:lang w:eastAsia="en-CA"/>
        </w:rPr>
        <w:t>Broca</w:t>
      </w:r>
      <w:proofErr w:type="spellEnd"/>
      <w:r w:rsidRPr="00A93295">
        <w:rPr>
          <w:rFonts w:ascii="Calibri" w:eastAsia="Times New Roman" w:hAnsi="Calibri" w:cs="Times New Roman"/>
          <w:color w:val="000000"/>
          <w:lang w:eastAsia="en-CA"/>
        </w:rPr>
        <w:t xml:space="preserve"> and </w:t>
      </w:r>
      <w:proofErr w:type="spellStart"/>
      <w:r w:rsidRPr="00A93295">
        <w:rPr>
          <w:rFonts w:ascii="Calibri" w:eastAsia="Times New Roman" w:hAnsi="Calibri" w:cs="Times New Roman"/>
          <w:color w:val="000000"/>
          <w:lang w:eastAsia="en-CA"/>
        </w:rPr>
        <w:t>Flourens</w:t>
      </w:r>
      <w:proofErr w:type="spellEnd"/>
      <w:r w:rsidRPr="00A93295">
        <w:rPr>
          <w:rFonts w:ascii="Calibri" w:eastAsia="Times New Roman" w:hAnsi="Calibri" w:cs="Times New Roman"/>
          <w:color w:val="000000"/>
          <w:lang w:eastAsia="en-CA"/>
        </w:rPr>
        <w:t xml:space="preserve"> were the first to demonstrate that the mind is grounded in the brain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Hermann von Helmholtz</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Recorded reaction times after applying stimulus (sensory input from the environment)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Pioneer - mental processes can be studied through scientific methods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Wilhelm Wundt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Wrote </w:t>
      </w:r>
      <w:r w:rsidRPr="00A93295">
        <w:rPr>
          <w:rFonts w:ascii="Calibri" w:eastAsia="Times New Roman" w:hAnsi="Calibri" w:cs="Times New Roman"/>
          <w:i/>
          <w:iCs/>
          <w:color w:val="000000"/>
          <w:lang w:eastAsia="en-CA"/>
        </w:rPr>
        <w:t>Principles of Physiological Psychology</w:t>
      </w:r>
      <w:r w:rsidRPr="00A93295">
        <w:rPr>
          <w:rFonts w:ascii="Calibri" w:eastAsia="Times New Roman" w:hAnsi="Calibri" w:cs="Times New Roman"/>
          <w:color w:val="000000"/>
          <w:lang w:eastAsia="en-CA"/>
        </w:rPr>
        <w:t xml:space="preserve">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Analyzed the consciousness- a person's subjective experience of the world &amp; mind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Adopted structuralism</w:t>
      </w:r>
      <w:r w:rsidRPr="00A93295">
        <w:rPr>
          <w:rFonts w:ascii="Calibri" w:eastAsia="Times New Roman" w:hAnsi="Calibri" w:cs="Times New Roman"/>
          <w:color w:val="000000"/>
          <w:lang w:eastAsia="en-CA"/>
        </w:rPr>
        <w:t>- the analysis of the basic elements that constitute the mind; breaks down the consciousness into elemental sensations and feelings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Introspection</w:t>
      </w:r>
      <w:r w:rsidRPr="00A93295">
        <w:rPr>
          <w:rFonts w:ascii="Calibri" w:eastAsia="Times New Roman" w:hAnsi="Calibri" w:cs="Times New Roman"/>
          <w:color w:val="000000"/>
          <w:lang w:eastAsia="en-CA"/>
        </w:rPr>
        <w:t>- the subjective observation of one's own experience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Used reaction times to examine a distinction between the perception &amp; interpretation of a stimulus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proofErr w:type="spellStart"/>
      <w:r w:rsidRPr="00A93295">
        <w:rPr>
          <w:rFonts w:ascii="Calibri" w:eastAsia="Times New Roman" w:hAnsi="Calibri" w:cs="Times New Roman"/>
          <w:color w:val="000000"/>
          <w:lang w:eastAsia="en-CA"/>
        </w:rPr>
        <w:t>Structuralist</w:t>
      </w:r>
      <w:proofErr w:type="spellEnd"/>
      <w:r w:rsidRPr="00A93295">
        <w:rPr>
          <w:rFonts w:ascii="Calibri" w:eastAsia="Times New Roman" w:hAnsi="Calibri" w:cs="Times New Roman"/>
          <w:color w:val="000000"/>
          <w:lang w:eastAsia="en-CA"/>
        </w:rPr>
        <w:t xml:space="preserve"> approach gradually faded b/c of the introspective method =&gt; too much subjectivity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sz w:val="32"/>
          <w:szCs w:val="32"/>
          <w:lang w:eastAsia="en-CA"/>
        </w:rPr>
      </w:pPr>
      <w:r w:rsidRPr="00A93295">
        <w:rPr>
          <w:rFonts w:ascii="Calibri" w:eastAsia="Times New Roman" w:hAnsi="Calibri" w:cs="Times New Roman"/>
          <w:color w:val="000000"/>
          <w:sz w:val="32"/>
          <w:szCs w:val="32"/>
          <w:shd w:val="clear" w:color="auto" w:fill="FF99CC"/>
          <w:lang w:eastAsia="en-CA"/>
        </w:rPr>
        <w:t>William James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Consciousness is a flowing stream, not a bundle of separate elements like Wundt believed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Functionalism</w:t>
      </w:r>
      <w:r w:rsidRPr="00A93295">
        <w:rPr>
          <w:rFonts w:ascii="Calibri" w:eastAsia="Times New Roman" w:hAnsi="Calibri" w:cs="Times New Roman"/>
          <w:color w:val="000000"/>
          <w:lang w:eastAsia="en-CA"/>
        </w:rPr>
        <w:t>: study of the purpose mental processes serve in enabling people to adapt to their environment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Mental abilities have evolved b/c they were adaptive (Darwin)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First to take scientific approach to psychology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Wrote </w:t>
      </w:r>
      <w:proofErr w:type="gramStart"/>
      <w:r w:rsidRPr="00A93295">
        <w:rPr>
          <w:rFonts w:ascii="Calibri" w:eastAsia="Times New Roman" w:hAnsi="Calibri" w:cs="Times New Roman"/>
          <w:i/>
          <w:iCs/>
          <w:color w:val="000000"/>
          <w:lang w:eastAsia="en-CA"/>
        </w:rPr>
        <w:t>The</w:t>
      </w:r>
      <w:proofErr w:type="gramEnd"/>
      <w:r w:rsidRPr="00A93295">
        <w:rPr>
          <w:rFonts w:ascii="Calibri" w:eastAsia="Times New Roman" w:hAnsi="Calibri" w:cs="Times New Roman"/>
          <w:i/>
          <w:iCs/>
          <w:color w:val="000000"/>
          <w:lang w:eastAsia="en-CA"/>
        </w:rPr>
        <w:t xml:space="preserve"> Principles of Psychology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Development of clinical psychology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Psychological disorders- one can understand how something works by examining how it breaks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sz w:val="28"/>
          <w:szCs w:val="28"/>
          <w:lang w:eastAsia="en-CA"/>
        </w:rPr>
        <w:t>Jean-Martin Charcot &amp; Pierre Janet</w:t>
      </w:r>
      <w:r w:rsidRPr="00A93295">
        <w:rPr>
          <w:rFonts w:ascii="Calibri" w:eastAsia="Times New Roman" w:hAnsi="Calibri" w:cs="Times New Roman"/>
          <w:color w:val="000000"/>
          <w:lang w:eastAsia="en-CA"/>
        </w:rPr>
        <w:t xml:space="preserve"> (clinicians)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Hysteria</w:t>
      </w:r>
      <w:r w:rsidRPr="00A93295">
        <w:rPr>
          <w:rFonts w:ascii="Calibri" w:eastAsia="Times New Roman" w:hAnsi="Calibri" w:cs="Times New Roman"/>
          <w:color w:val="000000"/>
          <w:lang w:eastAsia="en-CA"/>
        </w:rPr>
        <w:t>: temporary loss of cognitive or motor functions (results usually from emotionally conscious thoughts, feelings, and actions)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Charcot &amp; Janet put hysterical patients under hypnosis</w:t>
      </w:r>
      <w:r w:rsidRPr="00A93295">
        <w:rPr>
          <w:rFonts w:ascii="Calibri" w:eastAsia="Times New Roman" w:hAnsi="Calibri" w:cs="Times New Roman"/>
          <w:color w:val="000000"/>
          <w:lang w:eastAsia="en-CA"/>
        </w:rPr>
        <w:br/>
        <w:t>William James believed disorders had important implications of understand the normal operation of the mind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The brain can create many conscious selves that are not aware of each other's existence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Sigmund Freud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Theorized that many of the patients problems stemmed from painful childhood experience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lastRenderedPageBreak/>
        <w:t>Unconscious</w:t>
      </w:r>
      <w:r w:rsidRPr="00A93295">
        <w:rPr>
          <w:rFonts w:ascii="Calibri" w:eastAsia="Times New Roman" w:hAnsi="Calibri" w:cs="Times New Roman"/>
          <w:color w:val="000000"/>
          <w:lang w:eastAsia="en-CA"/>
        </w:rPr>
        <w:t>: part of the mind that operates outside of conscious awareness but influences conscious thoughts, feelings, and actions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Psychoanalytic theory</w:t>
      </w:r>
      <w:r w:rsidRPr="00A93295">
        <w:rPr>
          <w:rFonts w:ascii="Calibri" w:eastAsia="Times New Roman" w:hAnsi="Calibri" w:cs="Times New Roman"/>
          <w:color w:val="000000"/>
          <w:lang w:eastAsia="en-CA"/>
        </w:rPr>
        <w:t>: approach that emphasizes the importance of how the unconscious shapes feelings, thoughts, and behaviours; important to uncover a person's early experiences &amp; what goes on in the unconscious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Psychoanalysis</w:t>
      </w:r>
      <w:r w:rsidRPr="00A93295">
        <w:rPr>
          <w:rFonts w:ascii="Calibri" w:eastAsia="Times New Roman" w:hAnsi="Calibri" w:cs="Times New Roman"/>
          <w:color w:val="000000"/>
          <w:lang w:eastAsia="en-CA"/>
        </w:rPr>
        <w:t>: bringing unconscious material into conscious awareness to better understand psychological disorders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=&gt; became controversial because of sexual experiences &amp; unconscious sexual desires=considered too racy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Saw people as hostages of their forgotten childhood experiences and primitive sexual experiences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Abraham Maslow &amp; Carl Rogers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Humanistic psychology</w:t>
      </w:r>
      <w:r w:rsidRPr="00A93295">
        <w:rPr>
          <w:rFonts w:ascii="Calibri" w:eastAsia="Times New Roman" w:hAnsi="Calibri" w:cs="Times New Roman"/>
          <w:color w:val="000000"/>
          <w:lang w:eastAsia="en-CA"/>
        </w:rPr>
        <w:t>: approach to understanding human nature that emphasizes the positive potential of human beings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Focused on the highest aspirations that people had for themselves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Viewed people as free agents who have an inherent need to develop, grow, and attain their full potential</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Humanistic therapists sought to help people realize their full potential</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Structuralism, functionalism, and psychoanalysis shared their attempt of understanding the inner workings of the mind by examining conscious perceptions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Behaviourism</w:t>
      </w:r>
      <w:r w:rsidRPr="00A93295">
        <w:rPr>
          <w:rFonts w:ascii="Calibri" w:eastAsia="Times New Roman" w:hAnsi="Calibri" w:cs="Times New Roman"/>
          <w:color w:val="000000"/>
          <w:lang w:eastAsia="en-CA"/>
        </w:rPr>
        <w:t>: study of observable actions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Inner mental processes were private events that could not be studied scientifically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Ivan Pavlov &amp; John B. Watson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Response</w:t>
      </w:r>
      <w:r w:rsidRPr="00A93295">
        <w:rPr>
          <w:rFonts w:ascii="Calibri" w:eastAsia="Times New Roman" w:hAnsi="Calibri" w:cs="Times New Roman"/>
          <w:color w:val="000000"/>
          <w:lang w:eastAsia="en-CA"/>
        </w:rPr>
        <w:t>: an action or physiological change elicited by a stimulus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Stimulus</w:t>
      </w:r>
      <w:r w:rsidRPr="00A93295">
        <w:rPr>
          <w:rFonts w:ascii="Calibri" w:eastAsia="Times New Roman" w:hAnsi="Calibri" w:cs="Times New Roman"/>
          <w:color w:val="000000"/>
          <w:lang w:eastAsia="en-CA"/>
        </w:rPr>
        <w:t>: sensory input from the environment</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Ex. Sound of a tone can be a stimulus that influences the salivation of dog</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Behaviourism is sometimes called stimulus-response psychology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The environment is very important in shaping behaviour</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B.F. Skinner</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Was influenced by Watson's behaviourism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Skinner recognized that animals act on their environments in order to survive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Conditioning chamber=</w:t>
      </w:r>
      <w:r w:rsidRPr="00A93295">
        <w:rPr>
          <w:rFonts w:ascii="Calibri" w:eastAsia="Times New Roman" w:hAnsi="Calibri" w:cs="Times New Roman"/>
          <w:i/>
          <w:iCs/>
          <w:color w:val="000000"/>
          <w:lang w:eastAsia="en-CA"/>
        </w:rPr>
        <w:t>Skinner box</w:t>
      </w:r>
      <w:r w:rsidRPr="00A93295">
        <w:rPr>
          <w:rFonts w:ascii="Calibri" w:eastAsia="Times New Roman" w:hAnsi="Calibri" w:cs="Times New Roman"/>
          <w:color w:val="000000"/>
          <w:lang w:eastAsia="en-CA"/>
        </w:rPr>
        <w:t>: had a lever and food tray, hungry rat presses lever for food</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Animals &amp; humans repeat behaviours that generate pleasant results and avoid those that generate unpleasant results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Reinforcement</w:t>
      </w:r>
      <w:r w:rsidRPr="00A93295">
        <w:rPr>
          <w:rFonts w:ascii="Calibri" w:eastAsia="Times New Roman" w:hAnsi="Calibri" w:cs="Times New Roman"/>
          <w:color w:val="000000"/>
          <w:lang w:eastAsia="en-CA"/>
        </w:rPr>
        <w:t>: the consequences of a behaviour determine whether it will more or less likely to occur again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Free will is an illusion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Principle of reinforcement can be used to benefit society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Cognitive psychology </w:t>
      </w:r>
    </w:p>
    <w:p w:rsidR="00A93295" w:rsidRPr="00A93295" w:rsidRDefault="00A93295" w:rsidP="00A93295">
      <w:pPr>
        <w:numPr>
          <w:ilvl w:val="0"/>
          <w:numId w:val="3"/>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lastRenderedPageBreak/>
        <w:t>Ultimately replaced behaviourism</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Max Wertheimer</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Studied </w:t>
      </w:r>
      <w:r w:rsidRPr="00A93295">
        <w:rPr>
          <w:rFonts w:ascii="Calibri" w:eastAsia="Times New Roman" w:hAnsi="Calibri" w:cs="Times New Roman"/>
          <w:color w:val="000000"/>
          <w:highlight w:val="yellow"/>
          <w:lang w:eastAsia="en-CA"/>
        </w:rPr>
        <w:t>illusions</w:t>
      </w:r>
      <w:r w:rsidRPr="00A93295">
        <w:rPr>
          <w:rFonts w:ascii="Calibri" w:eastAsia="Times New Roman" w:hAnsi="Calibri" w:cs="Times New Roman"/>
          <w:color w:val="000000"/>
          <w:lang w:eastAsia="en-CA"/>
        </w:rPr>
        <w:t>: errors of perception, memory, or judgment in which subjective experience differs from objective reality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Gestalt psychology</w:t>
      </w:r>
      <w:r w:rsidRPr="00A93295">
        <w:rPr>
          <w:rFonts w:ascii="Calibri" w:eastAsia="Times New Roman" w:hAnsi="Calibri" w:cs="Times New Roman"/>
          <w:color w:val="000000"/>
          <w:lang w:eastAsia="en-CA"/>
        </w:rPr>
        <w:t xml:space="preserve">: approach that emphasizes that we often perceive the whole rather than the sum of </w:t>
      </w:r>
      <w:proofErr w:type="gramStart"/>
      <w:r w:rsidRPr="00A93295">
        <w:rPr>
          <w:rFonts w:ascii="Calibri" w:eastAsia="Times New Roman" w:hAnsi="Calibri" w:cs="Times New Roman"/>
          <w:color w:val="000000"/>
          <w:lang w:eastAsia="en-CA"/>
        </w:rPr>
        <w:t>the</w:t>
      </w:r>
      <w:proofErr w:type="gramEnd"/>
      <w:r w:rsidRPr="00A93295">
        <w:rPr>
          <w:rFonts w:ascii="Calibri" w:eastAsia="Times New Roman" w:hAnsi="Calibri" w:cs="Times New Roman"/>
          <w:color w:val="000000"/>
          <w:lang w:eastAsia="en-CA"/>
        </w:rPr>
        <w:t xml:space="preserve"> parts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Frederic Bartlett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Interested in memory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Memory is not a photographic reproductive of past experience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Our attempts to recall the past are powerfully influenced by our knowledge, beliefs, hopes, aspirations, and desire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Jean Piaget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Theorized that younger children lack a particular cognitive ability that allows older children to appreciate the fact that the mass of an object remains constant even when </w:t>
      </w:r>
      <w:proofErr w:type="gramStart"/>
      <w:r w:rsidRPr="00A93295">
        <w:rPr>
          <w:rFonts w:ascii="Calibri" w:eastAsia="Times New Roman" w:hAnsi="Calibri" w:cs="Times New Roman"/>
          <w:color w:val="000000"/>
          <w:lang w:eastAsia="en-CA"/>
        </w:rPr>
        <w:t>its</w:t>
      </w:r>
      <w:proofErr w:type="gramEnd"/>
      <w:r w:rsidRPr="00A93295">
        <w:rPr>
          <w:rFonts w:ascii="Calibri" w:eastAsia="Times New Roman" w:hAnsi="Calibri" w:cs="Times New Roman"/>
          <w:color w:val="000000"/>
          <w:lang w:eastAsia="en-CA"/>
        </w:rPr>
        <w:t xml:space="preserve"> divided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Kurt Lewis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A person's behaviour in the world could be predicted best by understanding the person's subjective experience of the world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Topology: special kind of mathematics to model a person's subjective experience</w:t>
      </w:r>
      <w:r w:rsidRPr="00A93295">
        <w:rPr>
          <w:rFonts w:ascii="Calibri" w:eastAsia="Times New Roman" w:hAnsi="Calibri" w:cs="Times New Roman"/>
          <w:color w:val="000000"/>
          <w:lang w:eastAsia="en-CA"/>
        </w:rPr>
        <w:b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Cognitive psychology</w:t>
      </w:r>
      <w:r w:rsidRPr="00A93295">
        <w:rPr>
          <w:rFonts w:ascii="Calibri" w:eastAsia="Times New Roman" w:hAnsi="Calibri" w:cs="Times New Roman"/>
          <w:color w:val="000000"/>
          <w:lang w:eastAsia="en-CA"/>
        </w:rPr>
        <w:t>: the scientific study of mental processes, including perception, thought, memory, and reasoning</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Developed as a field due to the invention of computers</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shd w:val="clear" w:color="auto" w:fill="FF99CC"/>
          <w:lang w:eastAsia="en-CA"/>
        </w:rPr>
        <w:t>Donald Broadbent &amp; George Miller</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Showed the capacity limitations in trying to multitask</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We can pay attention to and briefly hold memory ~7 pieces of info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lang w:eastAsia="en-CA"/>
        </w:rPr>
        <w:t>Noam Chomsky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Language relies on mental rules that allow people to understand and produce novel words and sentences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Ulric </w:t>
      </w:r>
      <w:proofErr w:type="spellStart"/>
      <w:r w:rsidRPr="00A93295">
        <w:rPr>
          <w:rFonts w:ascii="Calibri" w:eastAsia="Times New Roman" w:hAnsi="Calibri" w:cs="Times New Roman"/>
          <w:color w:val="000000"/>
          <w:lang w:eastAsia="en-CA"/>
        </w:rPr>
        <w:t>Neisser</w:t>
      </w:r>
      <w:proofErr w:type="spellEnd"/>
      <w:r w:rsidRPr="00A93295">
        <w:rPr>
          <w:rFonts w:ascii="Calibri" w:eastAsia="Times New Roman" w:hAnsi="Calibri" w:cs="Times New Roman"/>
          <w:color w:val="000000"/>
          <w:lang w:eastAsia="en-CA"/>
        </w:rPr>
        <w:t xml:space="preserve"> wrote </w:t>
      </w:r>
      <w:r w:rsidRPr="00A93295">
        <w:rPr>
          <w:rFonts w:ascii="Calibri" w:eastAsia="Times New Roman" w:hAnsi="Calibri" w:cs="Times New Roman"/>
          <w:i/>
          <w:iCs/>
          <w:color w:val="000000"/>
          <w:lang w:eastAsia="en-CA"/>
        </w:rPr>
        <w:t xml:space="preserve">Cognitive Psychology </w:t>
      </w:r>
      <w:r w:rsidRPr="00A93295">
        <w:rPr>
          <w:rFonts w:ascii="Calibri" w:eastAsia="Times New Roman" w:hAnsi="Calibri" w:cs="Times New Roman"/>
          <w:color w:val="000000"/>
          <w:lang w:eastAsia="en-CA"/>
        </w:rPr>
        <w:t>which provided a foundation for the approach</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numPr>
          <w:ilvl w:val="0"/>
          <w:numId w:val="4"/>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Damage to a particular part of the brain causes a person to lose a specific cognitive ability</w:t>
      </w:r>
    </w:p>
    <w:p w:rsidR="00A93295" w:rsidRPr="00A93295" w:rsidRDefault="00A93295" w:rsidP="00A93295">
      <w:pPr>
        <w:numPr>
          <w:ilvl w:val="1"/>
          <w:numId w:val="4"/>
        </w:numPr>
        <w:spacing w:after="0" w:line="240" w:lineRule="auto"/>
        <w:ind w:left="108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Damage can result in syndromes (loss of specific mental abilities) or bizarre behaviour/beliefs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lang w:eastAsia="en-CA"/>
        </w:rPr>
        <w:t xml:space="preserve">Karl </w:t>
      </w:r>
      <w:proofErr w:type="spellStart"/>
      <w:r w:rsidRPr="00A93295">
        <w:rPr>
          <w:rFonts w:ascii="Calibri" w:eastAsia="Times New Roman" w:hAnsi="Calibri" w:cs="Times New Roman"/>
          <w:color w:val="000000"/>
          <w:sz w:val="28"/>
          <w:szCs w:val="28"/>
          <w:lang w:eastAsia="en-CA"/>
        </w:rPr>
        <w:t>Lashley</w:t>
      </w:r>
      <w:proofErr w:type="spellEnd"/>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Conducted an experiment- found out that the more that the rat's brain is removed, the more poorly the rat ran the maze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lastRenderedPageBreak/>
        <w:t> </w:t>
      </w:r>
    </w:p>
    <w:p w:rsidR="00A93295" w:rsidRPr="00A93295" w:rsidRDefault="00A93295" w:rsidP="00A93295">
      <w:pPr>
        <w:numPr>
          <w:ilvl w:val="0"/>
          <w:numId w:val="5"/>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Behavioural neuroscience</w:t>
      </w:r>
      <w:r w:rsidRPr="00A93295">
        <w:rPr>
          <w:rFonts w:ascii="Calibri" w:eastAsia="Times New Roman" w:hAnsi="Calibri" w:cs="Times New Roman"/>
          <w:color w:val="000000"/>
          <w:lang w:eastAsia="en-CA"/>
        </w:rPr>
        <w:t>: links psychological processes to processes in the nervous system &amp; other mental processes</w:t>
      </w:r>
    </w:p>
    <w:p w:rsidR="00A93295" w:rsidRPr="00A93295" w:rsidRDefault="00A93295" w:rsidP="00A93295">
      <w:pPr>
        <w:numPr>
          <w:ilvl w:val="1"/>
          <w:numId w:val="5"/>
        </w:numPr>
        <w:spacing w:after="0" w:line="240" w:lineRule="auto"/>
        <w:ind w:left="108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Animals' responses are observed as they perform specially constructed tasks</w:t>
      </w:r>
    </w:p>
    <w:p w:rsidR="00A93295" w:rsidRPr="00A93295" w:rsidRDefault="00A93295" w:rsidP="00A93295">
      <w:pPr>
        <w:numPr>
          <w:ilvl w:val="1"/>
          <w:numId w:val="5"/>
        </w:numPr>
        <w:spacing w:after="0" w:line="240" w:lineRule="auto"/>
        <w:ind w:left="108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Electrical or chemical response in the brain can be recorded as the task is being performed, specific parts of the brain can be later removed to see how performance is affected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Brain scanning allows us to observe the brain in action and to see which parts are involved in which operations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Cognitive neuroscience</w:t>
      </w:r>
      <w:r w:rsidRPr="00A93295">
        <w:rPr>
          <w:rFonts w:ascii="Calibri" w:eastAsia="Times New Roman" w:hAnsi="Calibri" w:cs="Times New Roman"/>
          <w:color w:val="000000"/>
          <w:lang w:eastAsia="en-CA"/>
        </w:rPr>
        <w:t>: attempts to understand the links between cognitive processes and brain activity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lang w:eastAsia="en-CA"/>
        </w:rPr>
        <w:t>John Garcia</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Ancestors' learning histories determine the ability to learn (not only learning history as behaviourism claims)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Evolutionary psychology</w:t>
      </w:r>
      <w:r w:rsidRPr="00A93295">
        <w:rPr>
          <w:rFonts w:ascii="Calibri" w:eastAsia="Times New Roman" w:hAnsi="Calibri" w:cs="Times New Roman"/>
          <w:color w:val="000000"/>
          <w:lang w:eastAsia="en-CA"/>
        </w:rPr>
        <w:t>: explains mind and behaviour in terms of the adaptive value of abilities that are preserved over time by natural selection; has its roots in Darwin's theory of natural selection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Social psychology</w:t>
      </w:r>
      <w:r w:rsidRPr="00A93295">
        <w:rPr>
          <w:rFonts w:ascii="Calibri" w:eastAsia="Times New Roman" w:hAnsi="Calibri" w:cs="Times New Roman"/>
          <w:color w:val="000000"/>
          <w:lang w:eastAsia="en-CA"/>
        </w:rPr>
        <w:t>: study of the causes and consequences of sociality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r w:rsidRPr="00A93295">
        <w:rPr>
          <w:rFonts w:ascii="Calibri" w:eastAsia="Times New Roman" w:hAnsi="Calibri" w:cs="Times New Roman"/>
          <w:color w:val="000000"/>
          <w:sz w:val="28"/>
          <w:szCs w:val="28"/>
          <w:lang w:eastAsia="en-CA"/>
        </w:rPr>
        <w:t>Norman Triplett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Noticed that cyclists seemed to ride faster when they rode with others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The presence of other people can influence performance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sz w:val="28"/>
          <w:szCs w:val="28"/>
          <w:lang w:eastAsia="en-CA"/>
        </w:rPr>
      </w:pPr>
      <w:proofErr w:type="spellStart"/>
      <w:r w:rsidRPr="00A93295">
        <w:rPr>
          <w:rFonts w:ascii="Calibri" w:eastAsia="Times New Roman" w:hAnsi="Calibri" w:cs="Times New Roman"/>
          <w:color w:val="000000"/>
          <w:sz w:val="28"/>
          <w:szCs w:val="28"/>
          <w:lang w:eastAsia="en-CA"/>
        </w:rPr>
        <w:t>Soloman</w:t>
      </w:r>
      <w:proofErr w:type="spellEnd"/>
      <w:r w:rsidRPr="00A93295">
        <w:rPr>
          <w:rFonts w:ascii="Calibri" w:eastAsia="Times New Roman" w:hAnsi="Calibri" w:cs="Times New Roman"/>
          <w:color w:val="000000"/>
          <w:sz w:val="28"/>
          <w:szCs w:val="28"/>
          <w:lang w:eastAsia="en-CA"/>
        </w:rPr>
        <w:t xml:space="preserve"> Asch &amp; Kurt Lewin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Strongly influenced by </w:t>
      </w:r>
      <w:r w:rsidRPr="00A93295">
        <w:rPr>
          <w:rFonts w:ascii="Calibri" w:eastAsia="Times New Roman" w:hAnsi="Calibri" w:cs="Times New Roman"/>
          <w:color w:val="000000"/>
          <w:highlight w:val="yellow"/>
          <w:lang w:eastAsia="en-CA"/>
        </w:rPr>
        <w:t>Gestalt psychology</w:t>
      </w:r>
      <w:r w:rsidRPr="00A93295">
        <w:rPr>
          <w:rFonts w:ascii="Calibri" w:eastAsia="Times New Roman" w:hAnsi="Calibri" w:cs="Times New Roman"/>
          <w:color w:val="000000"/>
          <w:lang w:eastAsia="en-CA"/>
        </w:rPr>
        <w:t xml:space="preserve"> ("whole is greater than the sum of its parts")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Lewin used physics to develop a "field theory" that viewed social behaviour as the product of internal &amp; external forces</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i/>
          <w:iCs/>
          <w:color w:val="000000"/>
          <w:lang w:eastAsia="en-CA"/>
        </w:rPr>
        <w:t>Internal forces</w:t>
      </w:r>
      <w:r w:rsidRPr="00A93295">
        <w:rPr>
          <w:rFonts w:ascii="Calibri" w:eastAsia="Times New Roman" w:hAnsi="Calibri" w:cs="Times New Roman"/>
          <w:color w:val="000000"/>
          <w:lang w:eastAsia="en-CA"/>
        </w:rPr>
        <w:t>: personality, goals, beliefs</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i/>
          <w:iCs/>
          <w:color w:val="000000"/>
          <w:lang w:eastAsia="en-CA"/>
        </w:rPr>
        <w:t>External forces</w:t>
      </w:r>
      <w:r w:rsidRPr="00A93295">
        <w:rPr>
          <w:rFonts w:ascii="Calibri" w:eastAsia="Times New Roman" w:hAnsi="Calibri" w:cs="Times New Roman"/>
          <w:color w:val="000000"/>
          <w:lang w:eastAsia="en-CA"/>
        </w:rPr>
        <w:t>: social pressure, culture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Asch performed labs to examine the "mental chemistry" that allows people to combine small bits of info about another person into a full impress of that person's personality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Gordon </w:t>
      </w:r>
      <w:proofErr w:type="spellStart"/>
      <w:r w:rsidRPr="00A93295">
        <w:rPr>
          <w:rFonts w:ascii="Calibri" w:eastAsia="Times New Roman" w:hAnsi="Calibri" w:cs="Times New Roman"/>
          <w:color w:val="000000"/>
          <w:lang w:eastAsia="en-CA"/>
        </w:rPr>
        <w:t>Allport</w:t>
      </w:r>
      <w:proofErr w:type="spellEnd"/>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Studied stereotyping, prejudice, racism</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Suggested that prejudice was the result of a perceptual error that was natural &amp; unavoidable as an optical illusion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Modern social psychologists use opinion polls and neuroimaging to study social memory - social relationships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Brain=social organ, mind=social adaptation, individual=social creature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lastRenderedPageBreak/>
        <w:t>Culture</w:t>
      </w:r>
      <w:r w:rsidRPr="00A93295">
        <w:rPr>
          <w:rFonts w:ascii="Calibri" w:eastAsia="Times New Roman" w:hAnsi="Calibri" w:cs="Times New Roman"/>
          <w:color w:val="000000"/>
          <w:lang w:eastAsia="en-CA"/>
        </w:rPr>
        <w:t>: values, traditions, beliefs that are shared by a particular group of people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Cultural psychology</w:t>
      </w:r>
      <w:r w:rsidRPr="00A93295">
        <w:rPr>
          <w:rFonts w:ascii="Calibri" w:eastAsia="Times New Roman" w:hAnsi="Calibri" w:cs="Times New Roman"/>
          <w:color w:val="000000"/>
          <w:lang w:eastAsia="en-CA"/>
        </w:rPr>
        <w:t>: study of how cultures reflect and shape the psychological processes of their members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Cultural psychologists study visual perception - social interaction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Wilhelm Wundt believed a complete psychology has to combine a lab approach + broader cultural perspective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Universal principles govern human behaviour</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Absolutism</w:t>
      </w:r>
      <w:r w:rsidRPr="00A93295">
        <w:rPr>
          <w:rFonts w:ascii="Calibri" w:eastAsia="Times New Roman" w:hAnsi="Calibri" w:cs="Times New Roman"/>
          <w:color w:val="000000"/>
          <w:lang w:eastAsia="en-CA"/>
        </w:rPr>
        <w:t>: culture makes little or no difference for most psychological phenomena</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"Honesty is honesty &amp; depression is depression no matter where one observes it"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Relativism</w:t>
      </w:r>
      <w:r w:rsidRPr="00A93295">
        <w:rPr>
          <w:rFonts w:ascii="Calibri" w:eastAsia="Times New Roman" w:hAnsi="Calibri" w:cs="Times New Roman"/>
          <w:color w:val="000000"/>
          <w:lang w:eastAsia="en-CA"/>
        </w:rPr>
        <w:t>: psychological phenomena are likely to vary considerably across cultures &amp; should be viewed only in the context of a specific culture</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Depression is observed in nearly every culture but the symptoms vary dramatically from one place to another</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Modern cultural psychologists fall somewhere between these two extremes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The most universal phenomena are those that are closely associated with biology</w:t>
      </w:r>
    </w:p>
    <w:p w:rsid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Least universal are those rooted in the varied socialization practices that different cultures evolve</w:t>
      </w:r>
    </w:p>
    <w:p w:rsidR="00A93295" w:rsidRDefault="00A93295" w:rsidP="00A93295">
      <w:pPr>
        <w:rPr>
          <w:lang w:eastAsia="en-CA"/>
        </w:rPr>
      </w:pPr>
      <w:r>
        <w:rPr>
          <w:lang w:eastAsia="en-CA"/>
        </w:rPr>
        <w:br w:type="page"/>
      </w:r>
    </w:p>
    <w:p w:rsidR="00A93295" w:rsidRPr="00A93295" w:rsidRDefault="00A93295" w:rsidP="00A93295">
      <w:pPr>
        <w:pStyle w:val="Title"/>
        <w:rPr>
          <w:rFonts w:eastAsia="Times New Roman"/>
          <w:lang w:eastAsia="en-CA"/>
        </w:rPr>
      </w:pPr>
      <w:r>
        <w:rPr>
          <w:rFonts w:eastAsia="Times New Roman"/>
          <w:lang w:eastAsia="en-CA"/>
        </w:rPr>
        <w:lastRenderedPageBreak/>
        <w:t>Chapter 2</w:t>
      </w:r>
      <w:bookmarkStart w:id="0" w:name="_GoBack"/>
      <w:bookmarkEnd w:id="0"/>
    </w:p>
    <w:p w:rsidR="00A93295" w:rsidRPr="00A93295" w:rsidRDefault="00A93295" w:rsidP="00A93295">
      <w:pPr>
        <w:numPr>
          <w:ilvl w:val="0"/>
          <w:numId w:val="6"/>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Empiricism</w:t>
      </w:r>
      <w:r w:rsidRPr="00A93295">
        <w:rPr>
          <w:rFonts w:ascii="Calibri" w:eastAsia="Times New Roman" w:hAnsi="Calibri" w:cs="Times New Roman"/>
          <w:color w:val="000000"/>
          <w:lang w:eastAsia="en-CA"/>
        </w:rPr>
        <w:t>: the belief that accurate knowledge can be acquired through observation</w:t>
      </w:r>
    </w:p>
    <w:p w:rsidR="00A93295" w:rsidRPr="00A93295" w:rsidRDefault="00A93295" w:rsidP="00A93295">
      <w:pPr>
        <w:numPr>
          <w:ilvl w:val="0"/>
          <w:numId w:val="6"/>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Dogmatism</w:t>
      </w:r>
      <w:r w:rsidRPr="00A93295">
        <w:rPr>
          <w:rFonts w:ascii="Calibri" w:eastAsia="Times New Roman" w:hAnsi="Calibri" w:cs="Times New Roman"/>
          <w:color w:val="000000"/>
          <w:lang w:eastAsia="en-CA"/>
        </w:rPr>
        <w:t>: tendency for people to cling to their assumptions</w:t>
      </w:r>
    </w:p>
    <w:p w:rsidR="00A93295" w:rsidRPr="00A93295" w:rsidRDefault="00A93295" w:rsidP="00A93295">
      <w:pPr>
        <w:numPr>
          <w:ilvl w:val="0"/>
          <w:numId w:val="6"/>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We can answer questions about the natural world by examining it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numPr>
          <w:ilvl w:val="0"/>
          <w:numId w:val="7"/>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Scientific method</w:t>
      </w:r>
      <w:r w:rsidRPr="00A93295">
        <w:rPr>
          <w:rFonts w:ascii="Calibri" w:eastAsia="Times New Roman" w:hAnsi="Calibri" w:cs="Times New Roman"/>
          <w:color w:val="000000"/>
          <w:lang w:eastAsia="en-CA"/>
        </w:rPr>
        <w:t>: a procedure for finding truth by using empirical evidence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numPr>
          <w:ilvl w:val="0"/>
          <w:numId w:val="8"/>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Theory</w:t>
      </w:r>
      <w:r w:rsidRPr="00A93295">
        <w:rPr>
          <w:rFonts w:ascii="Calibri" w:eastAsia="Times New Roman" w:hAnsi="Calibri" w:cs="Times New Roman"/>
          <w:color w:val="000000"/>
          <w:lang w:eastAsia="en-CA"/>
        </w:rPr>
        <w:t>: a hypothetical explanation of a natural phenomenon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numPr>
          <w:ilvl w:val="0"/>
          <w:numId w:val="9"/>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Rule of parsimony</w:t>
      </w:r>
      <w:r w:rsidRPr="00A93295">
        <w:rPr>
          <w:rFonts w:ascii="Calibri" w:eastAsia="Times New Roman" w:hAnsi="Calibri" w:cs="Times New Roman"/>
          <w:color w:val="000000"/>
          <w:lang w:eastAsia="en-CA"/>
        </w:rPr>
        <w:t>: the simplest theory that explains all the evidence is the best one</w:t>
      </w:r>
    </w:p>
    <w:p w:rsidR="00A93295" w:rsidRPr="00A93295" w:rsidRDefault="00A93295" w:rsidP="00A93295">
      <w:pPr>
        <w:numPr>
          <w:ilvl w:val="1"/>
          <w:numId w:val="9"/>
        </w:numPr>
        <w:spacing w:after="0" w:line="240" w:lineRule="auto"/>
        <w:ind w:left="108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William Ockham suggested that it makes sense to start with the simplest theory and then to make it more complicated only if one must</w:t>
      </w:r>
    </w:p>
    <w:p w:rsidR="00A93295" w:rsidRPr="00A93295" w:rsidRDefault="00A93295" w:rsidP="00A93295">
      <w:pPr>
        <w:spacing w:after="0" w:line="240" w:lineRule="auto"/>
        <w:ind w:left="108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numPr>
          <w:ilvl w:val="0"/>
          <w:numId w:val="10"/>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Hypothesis</w:t>
      </w:r>
      <w:r w:rsidRPr="00A93295">
        <w:rPr>
          <w:rFonts w:ascii="Calibri" w:eastAsia="Times New Roman" w:hAnsi="Calibri" w:cs="Times New Roman"/>
          <w:color w:val="000000"/>
          <w:lang w:eastAsia="en-CA"/>
        </w:rPr>
        <w:t>: a falsifiable prediction made by a theory</w:t>
      </w:r>
    </w:p>
    <w:p w:rsidR="00A93295" w:rsidRPr="00A93295" w:rsidRDefault="00A93295" w:rsidP="00A93295">
      <w:pPr>
        <w:numPr>
          <w:ilvl w:val="1"/>
          <w:numId w:val="10"/>
        </w:numPr>
        <w:spacing w:after="0" w:line="240" w:lineRule="auto"/>
        <w:ind w:left="108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Must be falsifiable so that we can evaluate them using scientific method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sz w:val="26"/>
          <w:szCs w:val="26"/>
          <w:lang w:eastAsia="en-CA"/>
        </w:rPr>
        <w:t>Scientific method</w:t>
      </w:r>
      <w:r w:rsidRPr="00A93295">
        <w:rPr>
          <w:rFonts w:ascii="Calibri" w:eastAsia="Times New Roman" w:hAnsi="Calibri" w:cs="Times New Roman"/>
          <w:color w:val="000000"/>
          <w:lang w:eastAsia="en-CA"/>
        </w:rPr>
        <w:t>:</w:t>
      </w:r>
    </w:p>
    <w:p w:rsidR="00A93295" w:rsidRPr="00A93295" w:rsidRDefault="00A93295" w:rsidP="00A93295">
      <w:pPr>
        <w:numPr>
          <w:ilvl w:val="0"/>
          <w:numId w:val="11"/>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Develop theories</w:t>
      </w:r>
    </w:p>
    <w:p w:rsidR="00A93295" w:rsidRPr="00A93295" w:rsidRDefault="00A93295" w:rsidP="00A93295">
      <w:pPr>
        <w:numPr>
          <w:ilvl w:val="0"/>
          <w:numId w:val="11"/>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Derive hypotheses from them</w:t>
      </w:r>
    </w:p>
    <w:p w:rsidR="00A93295" w:rsidRPr="00A93295" w:rsidRDefault="00A93295" w:rsidP="00A93295">
      <w:pPr>
        <w:numPr>
          <w:ilvl w:val="0"/>
          <w:numId w:val="11"/>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Tests those hypotheses by gathering evidence</w:t>
      </w:r>
    </w:p>
    <w:p w:rsidR="00A93295" w:rsidRPr="00A93295" w:rsidRDefault="00A93295" w:rsidP="00A93295">
      <w:pPr>
        <w:numPr>
          <w:ilvl w:val="0"/>
          <w:numId w:val="11"/>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Use that evidence to modify the theories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Empirical method</w:t>
      </w:r>
      <w:r w:rsidRPr="00A93295">
        <w:rPr>
          <w:rFonts w:ascii="Calibri" w:eastAsia="Times New Roman" w:hAnsi="Calibri" w:cs="Times New Roman"/>
          <w:color w:val="000000"/>
          <w:lang w:eastAsia="en-CA"/>
        </w:rPr>
        <w:t>: set of rules and techniques for observation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numPr>
          <w:ilvl w:val="0"/>
          <w:numId w:val="12"/>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 xml:space="preserve">Complexity </w:t>
      </w:r>
    </w:p>
    <w:p w:rsidR="00A93295" w:rsidRPr="00A93295" w:rsidRDefault="00A93295" w:rsidP="00A93295">
      <w:pPr>
        <w:numPr>
          <w:ilvl w:val="1"/>
          <w:numId w:val="12"/>
        </w:numPr>
        <w:spacing w:after="0" w:line="240" w:lineRule="auto"/>
        <w:ind w:left="108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Human brain is very complicated- thoughts, feelings, actions</w:t>
      </w:r>
    </w:p>
    <w:p w:rsidR="00A93295" w:rsidRPr="00A93295" w:rsidRDefault="00A93295" w:rsidP="00A93295">
      <w:pPr>
        <w:numPr>
          <w:ilvl w:val="0"/>
          <w:numId w:val="12"/>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 xml:space="preserve">Variability </w:t>
      </w:r>
    </w:p>
    <w:p w:rsidR="00A93295" w:rsidRPr="00A93295" w:rsidRDefault="00A93295" w:rsidP="00A93295">
      <w:pPr>
        <w:numPr>
          <w:ilvl w:val="1"/>
          <w:numId w:val="12"/>
        </w:numPr>
        <w:spacing w:after="0" w:line="240" w:lineRule="auto"/>
        <w:ind w:left="108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We are all unique</w:t>
      </w:r>
    </w:p>
    <w:p w:rsidR="00A93295" w:rsidRPr="00A93295" w:rsidRDefault="00A93295" w:rsidP="00A93295">
      <w:pPr>
        <w:numPr>
          <w:ilvl w:val="0"/>
          <w:numId w:val="12"/>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 xml:space="preserve">Reactivity </w:t>
      </w:r>
    </w:p>
    <w:p w:rsidR="00A93295" w:rsidRPr="00A93295" w:rsidRDefault="00A93295" w:rsidP="00A93295">
      <w:pPr>
        <w:numPr>
          <w:ilvl w:val="1"/>
          <w:numId w:val="12"/>
        </w:numPr>
        <w:spacing w:after="0" w:line="240" w:lineRule="auto"/>
        <w:ind w:left="108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People act different when they are being observed=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numPr>
          <w:ilvl w:val="0"/>
          <w:numId w:val="13"/>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Methods of observation allow psychologists to determine what people do</w:t>
      </w:r>
    </w:p>
    <w:p w:rsidR="00A93295" w:rsidRPr="00A93295" w:rsidRDefault="00A93295" w:rsidP="00A93295">
      <w:pPr>
        <w:numPr>
          <w:ilvl w:val="0"/>
          <w:numId w:val="13"/>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Methods of explanation allow them to determine why people do it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numPr>
          <w:ilvl w:val="0"/>
          <w:numId w:val="14"/>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To </w:t>
      </w:r>
      <w:r w:rsidRPr="00A93295">
        <w:rPr>
          <w:rFonts w:ascii="Calibri" w:eastAsia="Times New Roman" w:hAnsi="Calibri" w:cs="Times New Roman"/>
          <w:color w:val="000000"/>
          <w:highlight w:val="yellow"/>
          <w:lang w:eastAsia="en-CA"/>
        </w:rPr>
        <w:t>observe</w:t>
      </w:r>
      <w:r w:rsidRPr="00A93295">
        <w:rPr>
          <w:rFonts w:ascii="Calibri" w:eastAsia="Times New Roman" w:hAnsi="Calibri" w:cs="Times New Roman"/>
          <w:color w:val="000000"/>
          <w:lang w:eastAsia="en-CA"/>
        </w:rPr>
        <w:t>: use one's senses to learn about the properties of an event or object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numPr>
          <w:ilvl w:val="0"/>
          <w:numId w:val="15"/>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i/>
          <w:iCs/>
          <w:color w:val="000000"/>
          <w:lang w:eastAsia="en-CA"/>
        </w:rPr>
        <w:t>Define the property</w:t>
      </w:r>
      <w:r w:rsidRPr="00A93295">
        <w:rPr>
          <w:rFonts w:ascii="Calibri" w:eastAsia="Times New Roman" w:hAnsi="Calibri" w:cs="Times New Roman"/>
          <w:color w:val="000000"/>
          <w:lang w:eastAsia="en-CA"/>
        </w:rPr>
        <w:t>: generate an operational definition that has validity</w:t>
      </w:r>
    </w:p>
    <w:p w:rsidR="00A93295" w:rsidRPr="00A93295" w:rsidRDefault="00A93295" w:rsidP="00A93295">
      <w:pPr>
        <w:numPr>
          <w:ilvl w:val="0"/>
          <w:numId w:val="15"/>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i/>
          <w:iCs/>
          <w:color w:val="000000"/>
          <w:lang w:eastAsia="en-CA"/>
        </w:rPr>
        <w:t>Detect the property</w:t>
      </w:r>
      <w:r w:rsidRPr="00A93295">
        <w:rPr>
          <w:rFonts w:ascii="Calibri" w:eastAsia="Times New Roman" w:hAnsi="Calibri" w:cs="Times New Roman"/>
          <w:color w:val="000000"/>
          <w:lang w:eastAsia="en-CA"/>
        </w:rPr>
        <w:t>: design the instrument that has reliability &amp; power</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Operational definition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A description of a property in concrete, measurable terms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Ex. Happiness is the frequency with which a person smiles</w:t>
      </w:r>
    </w:p>
    <w:p w:rsidR="00A93295" w:rsidRPr="00A93295" w:rsidRDefault="00A93295" w:rsidP="00A93295">
      <w:pPr>
        <w:numPr>
          <w:ilvl w:val="0"/>
          <w:numId w:val="16"/>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Validity: the goodness with which a concrete event defines a property</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lastRenderedPageBreak/>
        <w:t>Instrument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Anything that can detect the condition to which an operational definition refers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Ex. Computer-assisted camera to detect the smile</w:t>
      </w:r>
    </w:p>
    <w:p w:rsidR="00A93295" w:rsidRPr="00A93295" w:rsidRDefault="00A93295" w:rsidP="00A93295">
      <w:pPr>
        <w:numPr>
          <w:ilvl w:val="0"/>
          <w:numId w:val="17"/>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Reliability: tendency for an instrument to produce the same measurement whether it is used to measure the same thing</w:t>
      </w:r>
    </w:p>
    <w:p w:rsidR="00A93295" w:rsidRPr="00A93295" w:rsidRDefault="00A93295" w:rsidP="00A93295">
      <w:pPr>
        <w:numPr>
          <w:ilvl w:val="0"/>
          <w:numId w:val="17"/>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Power: ability to detect small magnitudes of the property</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Demand characteristics</w:t>
      </w:r>
      <w:r w:rsidRPr="00A93295">
        <w:rPr>
          <w:rFonts w:ascii="Calibri" w:eastAsia="Times New Roman" w:hAnsi="Calibri" w:cs="Times New Roman"/>
          <w:color w:val="000000"/>
          <w:lang w:eastAsia="en-CA"/>
        </w:rPr>
        <w:t>: aspects of an observational setting that cause people to behave as the think someone else wants or expects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Ex. "Do these jeans make me look fat?" - "No"</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To avoid demand characteristics…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Naturalistic observation</w:t>
      </w:r>
      <w:r w:rsidRPr="00A93295">
        <w:rPr>
          <w:rFonts w:ascii="Calibri" w:eastAsia="Times New Roman" w:hAnsi="Calibri" w:cs="Times New Roman"/>
          <w:color w:val="000000"/>
          <w:lang w:eastAsia="en-CA"/>
        </w:rPr>
        <w:t>: technique for gathering scientific information by unobtrusively observing people in their natural environment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numPr>
          <w:ilvl w:val="0"/>
          <w:numId w:val="18"/>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However some of the things psychologists want to observe do not occur naturally, and can only be gathered from direct interaction with the person</w:t>
      </w:r>
    </w:p>
    <w:p w:rsidR="00A93295" w:rsidRPr="00A93295" w:rsidRDefault="00A93295" w:rsidP="00A93295">
      <w:pPr>
        <w:numPr>
          <w:ilvl w:val="0"/>
          <w:numId w:val="18"/>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Therefore psychologists allow people to respond privately or anonymously so the they are not identified as the originators of their actions, and measure behaviours that cannot easily be demanded</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Best way to avoid demand characteristics: keep the </w:t>
      </w:r>
      <w:proofErr w:type="spellStart"/>
      <w:r w:rsidRPr="00A93295">
        <w:rPr>
          <w:rFonts w:ascii="Calibri" w:eastAsia="Times New Roman" w:hAnsi="Calibri" w:cs="Times New Roman"/>
          <w:color w:val="000000"/>
          <w:lang w:eastAsia="en-CA"/>
        </w:rPr>
        <w:t>observees</w:t>
      </w:r>
      <w:proofErr w:type="spellEnd"/>
      <w:r w:rsidRPr="00A93295">
        <w:rPr>
          <w:rFonts w:ascii="Calibri" w:eastAsia="Times New Roman" w:hAnsi="Calibri" w:cs="Times New Roman"/>
          <w:color w:val="000000"/>
          <w:lang w:eastAsia="en-CA"/>
        </w:rPr>
        <w:t xml:space="preserve"> from knowing the true purpose of the observation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To prevent people from figuring out the purpose of the observations, psychologists use "blind conditions"</w:t>
      </w:r>
    </w:p>
    <w:p w:rsidR="00A93295" w:rsidRPr="00A93295" w:rsidRDefault="00A93295" w:rsidP="00A93295">
      <w:pPr>
        <w:numPr>
          <w:ilvl w:val="0"/>
          <w:numId w:val="19"/>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i/>
          <w:iCs/>
          <w:color w:val="000000"/>
          <w:lang w:eastAsia="en-CA"/>
        </w:rPr>
        <w:t>Cover stories</w:t>
      </w:r>
      <w:r w:rsidRPr="00A93295">
        <w:rPr>
          <w:rFonts w:ascii="Calibri" w:eastAsia="Times New Roman" w:hAnsi="Calibri" w:cs="Times New Roman"/>
          <w:color w:val="000000"/>
          <w:lang w:eastAsia="en-CA"/>
        </w:rPr>
        <w:t>: misleading explanations that are meant to keep people from discerning the true purpose of an observation</w:t>
      </w:r>
    </w:p>
    <w:p w:rsidR="00A93295" w:rsidRPr="00A93295" w:rsidRDefault="00A93295" w:rsidP="00A93295">
      <w:pPr>
        <w:numPr>
          <w:ilvl w:val="0"/>
          <w:numId w:val="19"/>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i/>
          <w:iCs/>
          <w:color w:val="000000"/>
          <w:lang w:eastAsia="en-CA"/>
        </w:rPr>
        <w:t>Filler items</w:t>
      </w:r>
      <w:r w:rsidRPr="00A93295">
        <w:rPr>
          <w:rFonts w:ascii="Calibri" w:eastAsia="Times New Roman" w:hAnsi="Calibri" w:cs="Times New Roman"/>
          <w:color w:val="000000"/>
          <w:lang w:eastAsia="en-CA"/>
        </w:rPr>
        <w:t>: pointless measures that are designed to mislead about the true purpose of the observation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Double-blind</w:t>
      </w:r>
      <w:r w:rsidRPr="00A93295">
        <w:rPr>
          <w:rFonts w:ascii="Calibri" w:eastAsia="Times New Roman" w:hAnsi="Calibri" w:cs="Times New Roman"/>
          <w:color w:val="000000"/>
          <w:lang w:eastAsia="en-CA"/>
        </w:rPr>
        <w:t>: observation whose true purpose is hidden from both the observer and the person being observed (so there are no expectations/biases &amp; measurements are not influenced)</w:t>
      </w:r>
      <w:r w:rsidRPr="00A93295">
        <w:rPr>
          <w:rFonts w:ascii="Calibri" w:eastAsia="Times New Roman" w:hAnsi="Calibri" w:cs="Times New Roman"/>
          <w:color w:val="000000"/>
          <w:lang w:eastAsia="en-CA"/>
        </w:rPr>
        <w:b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Frequency distribution</w:t>
      </w:r>
      <w:r w:rsidRPr="00A93295">
        <w:rPr>
          <w:rFonts w:ascii="Calibri" w:eastAsia="Times New Roman" w:hAnsi="Calibri" w:cs="Times New Roman"/>
          <w:color w:val="000000"/>
          <w:lang w:eastAsia="en-CA"/>
        </w:rPr>
        <w:t>: graphic representation of measurements arranged by the number of times each measure was made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Normal distribution: bell curve; frequency of measurements is highest in the middle and decreases symmetrically in both directions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Mode</w:t>
      </w:r>
      <w:r w:rsidRPr="00A93295">
        <w:rPr>
          <w:rFonts w:ascii="Calibri" w:eastAsia="Times New Roman" w:hAnsi="Calibri" w:cs="Times New Roman"/>
          <w:color w:val="000000"/>
          <w:lang w:eastAsia="en-CA"/>
        </w:rPr>
        <w:t>: most frequent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Mean</w:t>
      </w:r>
      <w:r w:rsidRPr="00A93295">
        <w:rPr>
          <w:rFonts w:ascii="Calibri" w:eastAsia="Times New Roman" w:hAnsi="Calibri" w:cs="Times New Roman"/>
          <w:color w:val="000000"/>
          <w:lang w:eastAsia="en-CA"/>
        </w:rPr>
        <w:t>: average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Median</w:t>
      </w:r>
      <w:r w:rsidRPr="00A93295">
        <w:rPr>
          <w:rFonts w:ascii="Calibri" w:eastAsia="Times New Roman" w:hAnsi="Calibri" w:cs="Times New Roman"/>
          <w:color w:val="000000"/>
          <w:lang w:eastAsia="en-CA"/>
        </w:rPr>
        <w:t>: value in the middle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Range</w:t>
      </w:r>
      <w:r w:rsidRPr="00A93295">
        <w:rPr>
          <w:rFonts w:ascii="Calibri" w:eastAsia="Times New Roman" w:hAnsi="Calibri" w:cs="Times New Roman"/>
          <w:color w:val="000000"/>
          <w:lang w:eastAsia="en-CA"/>
        </w:rPr>
        <w:t>: largest minus smallest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lastRenderedPageBreak/>
        <w:t>Standard deviation</w:t>
      </w:r>
      <w:r w:rsidRPr="00A93295">
        <w:rPr>
          <w:rFonts w:ascii="Calibri" w:eastAsia="Times New Roman" w:hAnsi="Calibri" w:cs="Times New Roman"/>
          <w:color w:val="000000"/>
          <w:lang w:eastAsia="en-CA"/>
        </w:rPr>
        <w:t>: statistic that describes the average difference between the measurements in a frequency distribution and the mean of that distribution - how far are the measurements from the centre?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sz w:val="26"/>
          <w:szCs w:val="26"/>
          <w:lang w:eastAsia="en-CA"/>
        </w:rPr>
      </w:pPr>
      <w:r w:rsidRPr="00A93295">
        <w:rPr>
          <w:rFonts w:ascii="Calibri" w:eastAsia="Times New Roman" w:hAnsi="Calibri" w:cs="Times New Roman"/>
          <w:color w:val="000000"/>
          <w:sz w:val="26"/>
          <w:szCs w:val="26"/>
          <w:lang w:eastAsia="en-CA"/>
        </w:rPr>
        <w:t>Correlation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numPr>
          <w:ilvl w:val="0"/>
          <w:numId w:val="20"/>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Measured variables (properties whose values van vary across individuals or over time)</w:t>
      </w:r>
    </w:p>
    <w:p w:rsidR="00A93295" w:rsidRPr="00A93295" w:rsidRDefault="00A93295" w:rsidP="00A93295">
      <w:pPr>
        <w:numPr>
          <w:ilvl w:val="0"/>
          <w:numId w:val="20"/>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Repeat - series of measurements</w:t>
      </w:r>
    </w:p>
    <w:p w:rsidR="00A93295" w:rsidRPr="00A93295" w:rsidRDefault="00A93295" w:rsidP="00A93295">
      <w:pPr>
        <w:numPr>
          <w:ilvl w:val="0"/>
          <w:numId w:val="20"/>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xml:space="preserve">Seek pattern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Correlation</w:t>
      </w:r>
      <w:r w:rsidRPr="00A93295">
        <w:rPr>
          <w:rFonts w:ascii="Calibri" w:eastAsia="Times New Roman" w:hAnsi="Calibri" w:cs="Times New Roman"/>
          <w:color w:val="000000"/>
          <w:lang w:eastAsia="en-CA"/>
        </w:rPr>
        <w:t>: variations in the value of one variable are synchronized with variations in the value of the other</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Knowledge of the value of one variable allows us to predict about the value of the other variable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Direction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Positive correlation</w:t>
      </w:r>
      <w:r w:rsidRPr="00A93295">
        <w:rPr>
          <w:rFonts w:ascii="Calibri" w:eastAsia="Times New Roman" w:hAnsi="Calibri" w:cs="Times New Roman"/>
          <w:color w:val="000000"/>
          <w:lang w:eastAsia="en-CA"/>
        </w:rPr>
        <w:t xml:space="preserve">: more is more, less is less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Negative correlation</w:t>
      </w:r>
      <w:r w:rsidRPr="00A93295">
        <w:rPr>
          <w:rFonts w:ascii="Calibri" w:eastAsia="Times New Roman" w:hAnsi="Calibri" w:cs="Times New Roman"/>
          <w:color w:val="000000"/>
          <w:lang w:eastAsia="en-CA"/>
        </w:rPr>
        <w:t>: more is less, less is more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Strength</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Correlation coefficient (</w:t>
      </w:r>
      <w:r w:rsidRPr="00A93295">
        <w:rPr>
          <w:rFonts w:ascii="Calibri" w:eastAsia="Times New Roman" w:hAnsi="Calibri" w:cs="Times New Roman"/>
          <w:i/>
          <w:iCs/>
          <w:color w:val="000000"/>
          <w:highlight w:val="yellow"/>
          <w:lang w:eastAsia="en-CA"/>
        </w:rPr>
        <w:t>r</w:t>
      </w:r>
      <w:r w:rsidRPr="00A93295">
        <w:rPr>
          <w:rFonts w:ascii="Calibri" w:eastAsia="Times New Roman" w:hAnsi="Calibri" w:cs="Times New Roman"/>
          <w:color w:val="000000"/>
          <w:highlight w:val="yellow"/>
          <w:lang w:eastAsia="en-CA"/>
        </w:rPr>
        <w:t>)</w:t>
      </w:r>
      <w:r w:rsidRPr="00A93295">
        <w:rPr>
          <w:rFonts w:ascii="Calibri" w:eastAsia="Times New Roman" w:hAnsi="Calibri" w:cs="Times New Roman"/>
          <w:color w:val="000000"/>
          <w:lang w:eastAsia="en-CA"/>
        </w:rPr>
        <w:t>: mathematical measure of direction &amp; strength of a correlation</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Perfect positive correlation: r=1</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Perfect negative correlation: r=-1</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Uncorrelated: r=0</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sz w:val="26"/>
          <w:szCs w:val="26"/>
          <w:lang w:eastAsia="en-CA"/>
        </w:rPr>
      </w:pPr>
      <w:r w:rsidRPr="00A93295">
        <w:rPr>
          <w:rFonts w:ascii="Calibri" w:eastAsia="Times New Roman" w:hAnsi="Calibri" w:cs="Times New Roman"/>
          <w:color w:val="000000"/>
          <w:sz w:val="26"/>
          <w:szCs w:val="26"/>
          <w:lang w:eastAsia="en-CA"/>
        </w:rPr>
        <w:t>Causation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Natural correlations</w:t>
      </w:r>
      <w:r w:rsidRPr="00A93295">
        <w:rPr>
          <w:rFonts w:ascii="Calibri" w:eastAsia="Times New Roman" w:hAnsi="Calibri" w:cs="Times New Roman"/>
          <w:color w:val="000000"/>
          <w:lang w:eastAsia="en-CA"/>
        </w:rPr>
        <w:t>: correlations observed in the world around us- does not tell us what kind of relationship these variables have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Third-variable correlation</w:t>
      </w:r>
      <w:r w:rsidRPr="00A93295">
        <w:rPr>
          <w:rFonts w:ascii="Calibri" w:eastAsia="Times New Roman" w:hAnsi="Calibri" w:cs="Times New Roman"/>
          <w:color w:val="000000"/>
          <w:lang w:eastAsia="en-CA"/>
        </w:rPr>
        <w:t>: two variables are correlated only b/c each is causally related to a 3rd variable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Ex. Exposure to media &amp; violence + Aggressiveness = Lack of adult supervision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Matched samples technique</w:t>
      </w:r>
      <w:r w:rsidRPr="00A93295">
        <w:rPr>
          <w:rFonts w:ascii="Calibri" w:eastAsia="Times New Roman" w:hAnsi="Calibri" w:cs="Times New Roman"/>
          <w:color w:val="000000"/>
          <w:lang w:eastAsia="en-CA"/>
        </w:rPr>
        <w:t>: participants in 2 groups are identical in terms of a 3rd variable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Matched pairs technique: each participant is identical to one other participant in terms of a 3rd variable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Third-variable problem</w:t>
      </w:r>
      <w:r w:rsidRPr="00A93295">
        <w:rPr>
          <w:rFonts w:ascii="Calibri" w:eastAsia="Times New Roman" w:hAnsi="Calibri" w:cs="Times New Roman"/>
          <w:color w:val="000000"/>
          <w:lang w:eastAsia="en-CA"/>
        </w:rPr>
        <w:t>: a causal relationship cannot be inferred from the naturally occurring correlation between them b/c there is always a possibility of 3rd variable correlation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Experiment</w:t>
      </w:r>
      <w:r w:rsidRPr="00A93295">
        <w:rPr>
          <w:rFonts w:ascii="Calibri" w:eastAsia="Times New Roman" w:hAnsi="Calibri" w:cs="Times New Roman"/>
          <w:color w:val="000000"/>
          <w:lang w:eastAsia="en-CA"/>
        </w:rPr>
        <w:t>: technique for establishing the causal relationship between variables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Manipulation</w:t>
      </w:r>
      <w:r w:rsidRPr="00A93295">
        <w:rPr>
          <w:rFonts w:ascii="Calibri" w:eastAsia="Times New Roman" w:hAnsi="Calibri" w:cs="Times New Roman"/>
          <w:color w:val="000000"/>
          <w:lang w:eastAsia="en-CA"/>
        </w:rPr>
        <w:t>: changing a variable in order to determine its causal power</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Independent variable</w:t>
      </w:r>
      <w:r w:rsidRPr="00A93295">
        <w:rPr>
          <w:rFonts w:ascii="Calibri" w:eastAsia="Times New Roman" w:hAnsi="Calibri" w:cs="Times New Roman"/>
          <w:color w:val="000000"/>
          <w:lang w:eastAsia="en-CA"/>
        </w:rPr>
        <w:t xml:space="preserve">: what is manipulated, "independent" of what the participant says or </w:t>
      </w:r>
      <w:proofErr w:type="gramStart"/>
      <w:r w:rsidRPr="00A93295">
        <w:rPr>
          <w:rFonts w:ascii="Calibri" w:eastAsia="Times New Roman" w:hAnsi="Calibri" w:cs="Times New Roman"/>
          <w:color w:val="000000"/>
          <w:lang w:eastAsia="en-CA"/>
        </w:rPr>
        <w:t>does</w:t>
      </w:r>
      <w:proofErr w:type="gramEnd"/>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Experimental group</w:t>
      </w:r>
      <w:r w:rsidRPr="00A93295">
        <w:rPr>
          <w:rFonts w:ascii="Calibri" w:eastAsia="Times New Roman" w:hAnsi="Calibri" w:cs="Times New Roman"/>
          <w:color w:val="000000"/>
          <w:lang w:eastAsia="en-CA"/>
        </w:rPr>
        <w:t>: exposed to a particular manipulation</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Control group</w:t>
      </w:r>
      <w:r w:rsidRPr="00A93295">
        <w:rPr>
          <w:rFonts w:ascii="Calibri" w:eastAsia="Times New Roman" w:hAnsi="Calibri" w:cs="Times New Roman"/>
          <w:color w:val="000000"/>
          <w:lang w:eastAsia="en-CA"/>
        </w:rPr>
        <w:t>: not exposed to the manipulation</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lastRenderedPageBreak/>
        <w:t>Dependent variable</w:t>
      </w:r>
      <w:r w:rsidRPr="00A93295">
        <w:rPr>
          <w:rFonts w:ascii="Calibri" w:eastAsia="Times New Roman" w:hAnsi="Calibri" w:cs="Times New Roman"/>
          <w:color w:val="000000"/>
          <w:lang w:eastAsia="en-CA"/>
        </w:rPr>
        <w:t xml:space="preserve">: what is </w:t>
      </w:r>
      <w:proofErr w:type="gramStart"/>
      <w:r w:rsidRPr="00A93295">
        <w:rPr>
          <w:rFonts w:ascii="Calibri" w:eastAsia="Times New Roman" w:hAnsi="Calibri" w:cs="Times New Roman"/>
          <w:color w:val="000000"/>
          <w:lang w:eastAsia="en-CA"/>
        </w:rPr>
        <w:t>measured</w:t>
      </w:r>
      <w:proofErr w:type="gramEnd"/>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Self-selection</w:t>
      </w:r>
      <w:r w:rsidRPr="00A93295">
        <w:rPr>
          <w:rFonts w:ascii="Calibri" w:eastAsia="Times New Roman" w:hAnsi="Calibri" w:cs="Times New Roman"/>
          <w:color w:val="000000"/>
          <w:lang w:eastAsia="en-CA"/>
        </w:rPr>
        <w:t>: problem that occurs when anything about a person determine whether they will be included in the experimental or control group</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Random assignment</w:t>
      </w:r>
      <w:r w:rsidRPr="00A93295">
        <w:rPr>
          <w:rFonts w:ascii="Calibri" w:eastAsia="Times New Roman" w:hAnsi="Calibri" w:cs="Times New Roman"/>
          <w:color w:val="000000"/>
          <w:lang w:eastAsia="en-CA"/>
        </w:rPr>
        <w:t>: procedure that lets chance assign people to the experimental or the control group</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Inferential statistics</w:t>
      </w:r>
      <w:r w:rsidRPr="00A93295">
        <w:rPr>
          <w:rFonts w:ascii="Calibri" w:eastAsia="Times New Roman" w:hAnsi="Calibri" w:cs="Times New Roman"/>
          <w:color w:val="000000"/>
          <w:lang w:eastAsia="en-CA"/>
        </w:rPr>
        <w:t>: tells scientists what kinds of conclusions or inferences they can draw from observed differences between experimental and control groups</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Probability</w:t>
      </w:r>
      <w:r w:rsidRPr="00A93295">
        <w:rPr>
          <w:rFonts w:ascii="Calibri" w:eastAsia="Times New Roman" w:hAnsi="Calibri" w:cs="Times New Roman"/>
          <w:color w:val="000000"/>
          <w:lang w:eastAsia="en-CA"/>
        </w:rPr>
        <w:t xml:space="preserve"> (p) is the likelihood that random assignment failed in a particular assignment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p&lt;5% = failure of random assignment is unlikely to have happened (no 3rd variable)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Internal validity</w:t>
      </w:r>
      <w:r w:rsidRPr="00A93295">
        <w:rPr>
          <w:rFonts w:ascii="Calibri" w:eastAsia="Times New Roman" w:hAnsi="Calibri" w:cs="Times New Roman"/>
          <w:color w:val="000000"/>
          <w:lang w:eastAsia="en-CA"/>
        </w:rPr>
        <w:t>: attribute of an experiment that allows it to establish causal relationships</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Everything inside the experiment is working exactly as it must in order for us to draw conclusions</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External validity</w:t>
      </w:r>
      <w:r w:rsidRPr="00A93295">
        <w:rPr>
          <w:rFonts w:ascii="Calibri" w:eastAsia="Times New Roman" w:hAnsi="Calibri" w:cs="Times New Roman"/>
          <w:color w:val="000000"/>
          <w:lang w:eastAsia="en-CA"/>
        </w:rPr>
        <w:t>: variables have been defined in a normal, typical, or realistic way</w:t>
      </w:r>
    </w:p>
    <w:p w:rsidR="00A93295" w:rsidRPr="00A93295" w:rsidRDefault="00A93295" w:rsidP="00A93295">
      <w:pPr>
        <w:spacing w:after="0" w:line="240" w:lineRule="auto"/>
        <w:ind w:left="540"/>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Experiments are not usually meant to be miniature versions of everyday life</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Psychologists rarely observe an entire population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Sample</w:t>
      </w:r>
      <w:r w:rsidRPr="00A93295">
        <w:rPr>
          <w:rFonts w:ascii="Calibri" w:eastAsia="Times New Roman" w:hAnsi="Calibri" w:cs="Times New Roman"/>
          <w:color w:val="000000"/>
          <w:lang w:eastAsia="en-CA"/>
        </w:rPr>
        <w:t>: partial collection of people drawn from a population</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Case method</w:t>
      </w:r>
      <w:r w:rsidRPr="00A93295">
        <w:rPr>
          <w:rFonts w:ascii="Calibri" w:eastAsia="Times New Roman" w:hAnsi="Calibri" w:cs="Times New Roman"/>
          <w:color w:val="000000"/>
          <w:lang w:eastAsia="en-CA"/>
        </w:rPr>
        <w:t>: procedure for gathering scientific information by studying a single individual</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 </w:t>
      </w:r>
    </w:p>
    <w:p w:rsidR="00A93295" w:rsidRPr="00A93295" w:rsidRDefault="00A93295" w:rsidP="00A93295">
      <w:pPr>
        <w:spacing w:after="0" w:line="240" w:lineRule="auto"/>
        <w:rPr>
          <w:rFonts w:ascii="Calibri" w:eastAsia="Times New Roman" w:hAnsi="Calibri" w:cs="Times New Roman"/>
          <w:color w:val="000000"/>
          <w:lang w:eastAsia="en-CA"/>
        </w:rPr>
      </w:pPr>
      <w:r w:rsidRPr="00A93295">
        <w:rPr>
          <w:rFonts w:ascii="Calibri" w:eastAsia="Times New Roman" w:hAnsi="Calibri" w:cs="Times New Roman"/>
          <w:color w:val="000000"/>
          <w:highlight w:val="yellow"/>
          <w:lang w:eastAsia="en-CA"/>
        </w:rPr>
        <w:t>Random sampling</w:t>
      </w:r>
      <w:r w:rsidRPr="00A93295">
        <w:rPr>
          <w:rFonts w:ascii="Calibri" w:eastAsia="Times New Roman" w:hAnsi="Calibri" w:cs="Times New Roman"/>
          <w:color w:val="000000"/>
          <w:lang w:eastAsia="en-CA"/>
        </w:rPr>
        <w:t>: technique for choosing participants that ensures that every member of a population has an equal chance of being included in the sample</w:t>
      </w:r>
    </w:p>
    <w:p w:rsidR="00A93295" w:rsidRPr="00A93295" w:rsidRDefault="00A93295" w:rsidP="00A93295">
      <w:pPr>
        <w:numPr>
          <w:ilvl w:val="0"/>
          <w:numId w:val="21"/>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Sample is representative of the population</w:t>
      </w:r>
    </w:p>
    <w:p w:rsidR="00A93295" w:rsidRPr="00A93295" w:rsidRDefault="00A93295" w:rsidP="00A93295">
      <w:pPr>
        <w:numPr>
          <w:ilvl w:val="0"/>
          <w:numId w:val="21"/>
        </w:numPr>
        <w:spacing w:after="0" w:line="240" w:lineRule="auto"/>
        <w:ind w:left="540"/>
        <w:textAlignment w:val="center"/>
        <w:rPr>
          <w:rFonts w:ascii="Calibri" w:eastAsia="Times New Roman" w:hAnsi="Calibri" w:cs="Times New Roman"/>
          <w:color w:val="000000"/>
          <w:lang w:eastAsia="en-CA"/>
        </w:rPr>
      </w:pPr>
      <w:r w:rsidRPr="00A93295">
        <w:rPr>
          <w:rFonts w:ascii="Calibri" w:eastAsia="Times New Roman" w:hAnsi="Calibri" w:cs="Times New Roman"/>
          <w:color w:val="000000"/>
          <w:lang w:eastAsia="en-CA"/>
        </w:rPr>
        <w:t>Allows us to generalize from the sample to the population</w:t>
      </w:r>
    </w:p>
    <w:p w:rsidR="00A93295" w:rsidRPr="00A93295" w:rsidRDefault="00A93295" w:rsidP="00A93295">
      <w:pPr>
        <w:spacing w:after="0" w:line="240" w:lineRule="auto"/>
        <w:rPr>
          <w:rFonts w:ascii="Calibri" w:eastAsia="Times New Roman" w:hAnsi="Calibri" w:cs="Times New Roman"/>
          <w:color w:val="000000"/>
          <w:lang w:eastAsia="en-CA"/>
        </w:rPr>
      </w:pPr>
    </w:p>
    <w:p w:rsidR="00335314" w:rsidRDefault="00335314"/>
    <w:sectPr w:rsidR="0033531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C77D0"/>
    <w:multiLevelType w:val="multilevel"/>
    <w:tmpl w:val="6FDE1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3D14C6"/>
    <w:multiLevelType w:val="multilevel"/>
    <w:tmpl w:val="3D2C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D76BB8"/>
    <w:multiLevelType w:val="multilevel"/>
    <w:tmpl w:val="5D44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0F618D"/>
    <w:multiLevelType w:val="multilevel"/>
    <w:tmpl w:val="3D82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363B80"/>
    <w:multiLevelType w:val="multilevel"/>
    <w:tmpl w:val="9FAC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DD50D4"/>
    <w:multiLevelType w:val="multilevel"/>
    <w:tmpl w:val="3C002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5E3D90"/>
    <w:multiLevelType w:val="multilevel"/>
    <w:tmpl w:val="F478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F61201"/>
    <w:multiLevelType w:val="multilevel"/>
    <w:tmpl w:val="C7CA2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356D7D"/>
    <w:multiLevelType w:val="multilevel"/>
    <w:tmpl w:val="4BF6A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862CFA"/>
    <w:multiLevelType w:val="multilevel"/>
    <w:tmpl w:val="73224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595279B"/>
    <w:multiLevelType w:val="multilevel"/>
    <w:tmpl w:val="5DDAD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C721D9"/>
    <w:multiLevelType w:val="multilevel"/>
    <w:tmpl w:val="6E4CE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E72E81"/>
    <w:multiLevelType w:val="multilevel"/>
    <w:tmpl w:val="69E4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F36BC3"/>
    <w:multiLevelType w:val="multilevel"/>
    <w:tmpl w:val="EB92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15456AB"/>
    <w:multiLevelType w:val="multilevel"/>
    <w:tmpl w:val="3F540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BE24E7"/>
    <w:multiLevelType w:val="multilevel"/>
    <w:tmpl w:val="BA2E2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86859C0"/>
    <w:multiLevelType w:val="multilevel"/>
    <w:tmpl w:val="B3D4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AA33F1"/>
    <w:multiLevelType w:val="multilevel"/>
    <w:tmpl w:val="D64A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FA1E3C"/>
    <w:multiLevelType w:val="multilevel"/>
    <w:tmpl w:val="57CC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E06556"/>
    <w:multiLevelType w:val="multilevel"/>
    <w:tmpl w:val="C1845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10101B"/>
    <w:multiLevelType w:val="multilevel"/>
    <w:tmpl w:val="0548F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9"/>
  </w:num>
  <w:num w:numId="3">
    <w:abstractNumId w:val="20"/>
  </w:num>
  <w:num w:numId="4">
    <w:abstractNumId w:val="0"/>
  </w:num>
  <w:num w:numId="5">
    <w:abstractNumId w:val="11"/>
  </w:num>
  <w:num w:numId="6">
    <w:abstractNumId w:val="17"/>
  </w:num>
  <w:num w:numId="7">
    <w:abstractNumId w:val="2"/>
  </w:num>
  <w:num w:numId="8">
    <w:abstractNumId w:val="1"/>
  </w:num>
  <w:num w:numId="9">
    <w:abstractNumId w:val="10"/>
  </w:num>
  <w:num w:numId="10">
    <w:abstractNumId w:val="8"/>
  </w:num>
  <w:num w:numId="11">
    <w:abstractNumId w:val="6"/>
  </w:num>
  <w:num w:numId="12">
    <w:abstractNumId w:val="5"/>
  </w:num>
  <w:num w:numId="13">
    <w:abstractNumId w:val="7"/>
  </w:num>
  <w:num w:numId="14">
    <w:abstractNumId w:val="3"/>
  </w:num>
  <w:num w:numId="15">
    <w:abstractNumId w:val="13"/>
  </w:num>
  <w:num w:numId="16">
    <w:abstractNumId w:val="12"/>
  </w:num>
  <w:num w:numId="17">
    <w:abstractNumId w:val="16"/>
  </w:num>
  <w:num w:numId="18">
    <w:abstractNumId w:val="4"/>
  </w:num>
  <w:num w:numId="19">
    <w:abstractNumId w:val="15"/>
  </w:num>
  <w:num w:numId="20">
    <w:abstractNumId w:val="14"/>
    <w:lvlOverride w:ilvl="0">
      <w:startOverride w:val="1"/>
    </w:lvlOverride>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295"/>
    <w:rsid w:val="00335314"/>
    <w:rsid w:val="00A932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05BB73-AA30-4A54-901C-6854F4AE1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9329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329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A93295"/>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A932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29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635478">
      <w:bodyDiv w:val="1"/>
      <w:marLeft w:val="0"/>
      <w:marRight w:val="0"/>
      <w:marTop w:val="0"/>
      <w:marBottom w:val="0"/>
      <w:divBdr>
        <w:top w:val="none" w:sz="0" w:space="0" w:color="auto"/>
        <w:left w:val="none" w:sz="0" w:space="0" w:color="auto"/>
        <w:bottom w:val="none" w:sz="0" w:space="0" w:color="auto"/>
        <w:right w:val="none" w:sz="0" w:space="0" w:color="auto"/>
      </w:divBdr>
    </w:div>
    <w:div w:id="129559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2683</Words>
  <Characters>15294</Characters>
  <Application>Microsoft Office Word</Application>
  <DocSecurity>0</DocSecurity>
  <Lines>127</Lines>
  <Paragraphs>35</Paragraphs>
  <ScaleCrop>false</ScaleCrop>
  <Company/>
  <LinksUpToDate>false</LinksUpToDate>
  <CharactersWithSpaces>17942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Rainbow Kam Ha Cheung</dc:creator>
  <cp:keywords/>
  <dc:description/>
  <cp:lastModifiedBy>Rainbow Kam Ha Cheung</cp:lastModifiedBy>
  <cp:revision>1</cp:revision>
  <dcterms:created xsi:type="dcterms:W3CDTF">2015-11-28T22:12:00Z</dcterms:created>
  <dcterms:modified xsi:type="dcterms:W3CDTF">2015-11-28T22:14:00Z</dcterms:modified>
</cp:coreProperties>
</file>