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inorHAnsi" w:hAnsiTheme="minorHAnsi" w:cstheme="minorHAnsi"/>
          <w:color w:val="auto"/>
          <w:lang w:val="en-GB"/>
        </w:rPr>
        <w:id w:val="9156306"/>
        <w:placeholder>
          <w:docPart w:val="3E5A7272F4A64FA0A88CFD80761120B0"/>
        </w:placeholder>
      </w:sdtPr>
      <w:sdtContent>
        <w:p w:rsidR="00402E3D" w:rsidRPr="00E2282A" w:rsidRDefault="00E2282A" w:rsidP="00E2282A">
          <w:pPr>
            <w:pStyle w:val="Heading1"/>
            <w:rPr>
              <w:rFonts w:asciiTheme="minorHAnsi" w:hAnsiTheme="minorHAnsi" w:cstheme="minorHAnsi"/>
              <w:color w:val="auto"/>
              <w:lang w:val="en-GB"/>
            </w:rPr>
          </w:pPr>
          <w:r w:rsidRPr="00E2282A">
            <w:rPr>
              <w:rFonts w:asciiTheme="minorHAnsi" w:hAnsiTheme="minorHAnsi" w:cstheme="minorHAnsi"/>
              <w:b/>
              <w:bCs/>
              <w:color w:val="auto"/>
              <w:lang w:val="en-GB"/>
            </w:rPr>
            <w:t>ECOR 1010 – Introduction to Engineering</w:t>
          </w:r>
        </w:p>
      </w:sdtContent>
    </w:sdt>
    <w:p w:rsidR="00661532" w:rsidRPr="00BA69E8" w:rsidRDefault="00661532" w:rsidP="00661532">
      <w:pPr>
        <w:rPr>
          <w:rFonts w:asciiTheme="minorHAnsi" w:hAnsiTheme="minorHAnsi" w:cstheme="minorHAnsi"/>
        </w:rPr>
      </w:pPr>
    </w:p>
    <w:sdt>
      <w:sdtPr>
        <w:rPr>
          <w:rFonts w:asciiTheme="minorHAnsi" w:hAnsiTheme="minorHAnsi" w:cstheme="minorHAnsi"/>
          <w:b/>
          <w:bCs/>
          <w:sz w:val="22"/>
          <w:szCs w:val="22"/>
        </w:rPr>
        <w:id w:val="9156218"/>
        <w:placeholder>
          <w:docPart w:val="4301CC6EECE941DD9BDDA4EA99829864"/>
        </w:placeholder>
      </w:sdtPr>
      <w:sdtContent>
        <w:p w:rsidR="00F169C7" w:rsidRPr="00BA69E8" w:rsidRDefault="00BF4050" w:rsidP="00AE20F8">
          <w:pPr>
            <w:pStyle w:val="Subtitle"/>
            <w:rPr>
              <w:rFonts w:asciiTheme="minorHAnsi" w:hAnsiTheme="minorHAnsi" w:cstheme="minorHAnsi"/>
              <w:b/>
              <w:bCs/>
              <w:sz w:val="22"/>
              <w:szCs w:val="22"/>
            </w:rPr>
          </w:pPr>
          <w:r>
            <w:rPr>
              <w:rFonts w:asciiTheme="minorHAnsi" w:hAnsiTheme="minorHAnsi" w:cstheme="minorHAnsi"/>
              <w:b/>
              <w:bCs/>
              <w:sz w:val="22"/>
              <w:szCs w:val="22"/>
            </w:rPr>
            <w:t>Evan sarnecki</w:t>
          </w:r>
        </w:p>
      </w:sdtContent>
    </w:sdt>
    <w:sdt>
      <w:sdtPr>
        <w:rPr>
          <w:rFonts w:asciiTheme="minorHAnsi" w:hAnsiTheme="minorHAnsi" w:cstheme="minorHAnsi"/>
          <w:b/>
          <w:bCs/>
          <w:sz w:val="22"/>
          <w:szCs w:val="22"/>
          <w:lang w:val="en-GB"/>
        </w:rPr>
        <w:id w:val="9156223"/>
        <w:placeholder>
          <w:docPart w:val="5832883963C54CAC9E5ECB4A7AA41411"/>
        </w:placeholder>
      </w:sdtPr>
      <w:sdtContent>
        <w:p w:rsidR="004B6320" w:rsidRPr="00E2282A" w:rsidRDefault="00E2282A" w:rsidP="00331927">
          <w:pPr>
            <w:pStyle w:val="Subtitle"/>
            <w:rPr>
              <w:rFonts w:asciiTheme="minorHAnsi" w:hAnsiTheme="minorHAnsi" w:cstheme="minorHAnsi"/>
              <w:b/>
              <w:bCs/>
              <w:sz w:val="22"/>
              <w:szCs w:val="22"/>
              <w:lang w:val="en-GB"/>
            </w:rPr>
          </w:pPr>
          <w:r w:rsidRPr="00E2282A">
            <w:rPr>
              <w:rFonts w:asciiTheme="minorHAnsi" w:hAnsiTheme="minorHAnsi" w:cstheme="minorHAnsi"/>
              <w:b/>
              <w:bCs/>
              <w:sz w:val="22"/>
              <w:szCs w:val="22"/>
              <w:lang w:val="en-GB"/>
            </w:rPr>
            <w:t>Assignment #</w:t>
          </w:r>
          <w:r w:rsidR="00BF4050">
            <w:rPr>
              <w:rFonts w:asciiTheme="minorHAnsi" w:hAnsiTheme="minorHAnsi" w:cstheme="minorHAnsi"/>
              <w:b/>
              <w:bCs/>
              <w:sz w:val="22"/>
              <w:szCs w:val="22"/>
              <w:lang w:val="en-GB"/>
            </w:rPr>
            <w:t>6</w:t>
          </w:r>
        </w:p>
      </w:sdtContent>
    </w:sdt>
    <w:p w:rsidR="00BA78BA" w:rsidRPr="0062431A" w:rsidRDefault="0062431A" w:rsidP="00BA69E8">
      <w:pPr>
        <w:jc w:val="center"/>
        <w:rPr>
          <w:rFonts w:asciiTheme="minorHAnsi" w:hAnsiTheme="minorHAnsi" w:cstheme="minorHAnsi"/>
          <w:b/>
          <w:bCs/>
          <w:u w:val="single"/>
          <w:lang w:val="en-GB"/>
        </w:rPr>
      </w:pPr>
      <w:r w:rsidRPr="00B9663B">
        <w:rPr>
          <w:rFonts w:asciiTheme="minorHAnsi" w:hAnsiTheme="minorHAnsi" w:cstheme="minorHAnsi"/>
          <w:b/>
          <w:bCs/>
          <w:u w:val="single"/>
          <w:lang w:val="en-GB"/>
        </w:rPr>
        <w:t>Assignment</w:t>
      </w:r>
      <w:r w:rsidR="004B6320" w:rsidRPr="00B9663B">
        <w:rPr>
          <w:rFonts w:asciiTheme="minorHAnsi" w:hAnsiTheme="minorHAnsi" w:cstheme="minorHAnsi"/>
          <w:b/>
          <w:bCs/>
          <w:u w:val="single"/>
          <w:lang w:val="en-GB"/>
        </w:rPr>
        <w:t xml:space="preserve"> Title</w:t>
      </w:r>
      <w:r w:rsidR="00BB25A3" w:rsidRPr="00B9663B">
        <w:rPr>
          <w:rFonts w:asciiTheme="minorHAnsi" w:hAnsiTheme="minorHAnsi" w:cstheme="minorHAnsi"/>
          <w:b/>
          <w:bCs/>
          <w:u w:val="single"/>
          <w:lang w:val="en-GB"/>
        </w:rPr>
        <w:t xml:space="preserve">: </w:t>
      </w:r>
      <w:r w:rsidR="00BA78BA" w:rsidRPr="00B9663B">
        <w:rPr>
          <w:rFonts w:asciiTheme="minorHAnsi" w:hAnsiTheme="minorHAnsi" w:cstheme="minorHAnsi"/>
          <w:b/>
          <w:bCs/>
          <w:u w:val="single"/>
          <w:lang w:val="en-GB"/>
        </w:rPr>
        <w:t xml:space="preserve"> </w:t>
      </w:r>
      <w:sdt>
        <w:sdtPr>
          <w:rPr>
            <w:rFonts w:asciiTheme="minorHAnsi" w:hAnsiTheme="minorHAnsi" w:cstheme="minorHAnsi"/>
            <w:b/>
            <w:bCs/>
            <w:u w:val="single"/>
            <w:lang w:val="en-GB"/>
          </w:rPr>
          <w:id w:val="9156252"/>
          <w:placeholder>
            <w:docPart w:val="74C3AF60B96B45A8B4264638F1F94AB1"/>
          </w:placeholder>
        </w:sdtPr>
        <w:sdtContent>
          <w:r w:rsidR="00BF4050">
            <w:rPr>
              <w:rFonts w:asciiTheme="minorHAnsi" w:hAnsiTheme="minorHAnsi" w:cstheme="minorHAnsi"/>
              <w:b/>
              <w:bCs/>
              <w:u w:val="single"/>
              <w:lang w:val="en-GB"/>
            </w:rPr>
            <w:t>Bivariate Data Linear Least-Squares Regression</w:t>
          </w:r>
        </w:sdtContent>
      </w:sdt>
    </w:p>
    <w:p w:rsidR="00DF6CA7" w:rsidRPr="00733452" w:rsidRDefault="00DF6CA7" w:rsidP="00BA69E8">
      <w:pPr>
        <w:rPr>
          <w:rFonts w:asciiTheme="minorHAnsi" w:hAnsiTheme="minorHAnsi" w:cstheme="minorHAnsi"/>
          <w:b/>
          <w:bCs/>
          <w:i/>
          <w:iCs/>
          <w:u w:val="single"/>
          <w:lang w:val="en-GB"/>
        </w:rPr>
      </w:pPr>
      <w:r w:rsidRPr="00733452">
        <w:rPr>
          <w:rFonts w:asciiTheme="minorHAnsi" w:hAnsiTheme="minorHAnsi" w:cstheme="minorHAnsi"/>
          <w:b/>
          <w:bCs/>
          <w:i/>
          <w:iCs/>
          <w:u w:val="single"/>
          <w:lang w:val="en-GB"/>
        </w:rPr>
        <w:t>TO</w:t>
      </w:r>
      <w:r w:rsidR="00AE20F8">
        <w:rPr>
          <w:rFonts w:asciiTheme="minorHAnsi" w:hAnsiTheme="minorHAnsi" w:cstheme="minorHAnsi"/>
          <w:b/>
          <w:bCs/>
          <w:i/>
          <w:iCs/>
          <w:u w:val="single"/>
          <w:lang w:val="en-GB"/>
        </w:rPr>
        <w:t xml:space="preserve"> Marking TA</w:t>
      </w:r>
      <w:r w:rsidRPr="00733452">
        <w:rPr>
          <w:rFonts w:asciiTheme="minorHAnsi" w:hAnsiTheme="minorHAnsi" w:cstheme="minorHAnsi"/>
          <w:b/>
          <w:bCs/>
          <w:i/>
          <w:iCs/>
          <w:u w:val="single"/>
          <w:lang w:val="en-GB"/>
        </w:rPr>
        <w:t>:</w:t>
      </w:r>
    </w:p>
    <w:p w:rsidR="00DF6CA7" w:rsidRDefault="00DF6CA7" w:rsidP="005E7ECE">
      <w:pPr>
        <w:rPr>
          <w:rFonts w:asciiTheme="minorHAnsi" w:hAnsiTheme="minorHAnsi" w:cstheme="minorHAnsi"/>
          <w:lang w:val="en-GB"/>
        </w:rPr>
      </w:pPr>
      <w:r w:rsidRPr="00AE20F8">
        <w:rPr>
          <w:rFonts w:asciiTheme="minorHAnsi" w:hAnsiTheme="minorHAnsi" w:cstheme="minorHAnsi"/>
          <w:highlight w:val="lightGray"/>
          <w:lang w:val="en-GB"/>
        </w:rPr>
        <w:t xml:space="preserve">Name: </w:t>
      </w:r>
      <w:sdt>
        <w:sdtPr>
          <w:rPr>
            <w:rFonts w:asciiTheme="minorHAnsi" w:hAnsiTheme="minorHAnsi" w:cstheme="minorHAnsi"/>
            <w:highlight w:val="lightGray"/>
            <w:lang w:val="en-GB"/>
          </w:rPr>
          <w:id w:val="42741986"/>
          <w:placeholder>
            <w:docPart w:val="D3D053CF45D14F4194707CF598FC3627"/>
          </w:placeholder>
        </w:sdtPr>
        <w:sdtContent>
          <w:r w:rsidR="00BF4050">
            <w:rPr>
              <w:rFonts w:asciiTheme="minorHAnsi" w:hAnsiTheme="minorHAnsi" w:cstheme="minorHAnsi"/>
              <w:highlight w:val="lightGray"/>
              <w:lang w:val="en-GB"/>
            </w:rPr>
            <w:t>Mike Miller</w:t>
          </w:r>
        </w:sdtContent>
      </w:sdt>
    </w:p>
    <w:p w:rsidR="005E7ECE" w:rsidRDefault="005E7ECE" w:rsidP="004C64F5">
      <w:pPr>
        <w:rPr>
          <w:rFonts w:asciiTheme="minorHAnsi" w:hAnsiTheme="minorHAnsi" w:cstheme="minorHAnsi"/>
          <w:lang w:val="en-GB"/>
        </w:rPr>
      </w:pPr>
      <w:r w:rsidRPr="00AE20F8">
        <w:rPr>
          <w:rFonts w:asciiTheme="minorHAnsi" w:hAnsiTheme="minorHAnsi" w:cstheme="minorHAnsi"/>
          <w:highlight w:val="lightGray"/>
          <w:lang w:val="en-GB"/>
        </w:rPr>
        <w:t xml:space="preserve">Email: </w:t>
      </w:r>
      <w:sdt>
        <w:sdtPr>
          <w:rPr>
            <w:rFonts w:asciiTheme="minorHAnsi" w:hAnsiTheme="minorHAnsi" w:cstheme="minorHAnsi"/>
            <w:highlight w:val="lightGray"/>
            <w:lang w:val="en-GB"/>
          </w:rPr>
          <w:id w:val="42742047"/>
          <w:placeholder>
            <w:docPart w:val="A01A0DBDEA1F482488C4443EF17D63D7"/>
          </w:placeholder>
        </w:sdtPr>
        <w:sdtContent>
          <w:hyperlink r:id="rId11" w:history="1">
            <w:r w:rsidR="00BF4050" w:rsidRPr="00971175">
              <w:rPr>
                <w:rStyle w:val="Hyperlink"/>
                <w:rFonts w:asciiTheme="minorHAnsi" w:hAnsiTheme="minorHAnsi" w:cstheme="minorHAnsi"/>
                <w:highlight w:val="lightGray"/>
                <w:lang w:val="en-GB"/>
              </w:rPr>
              <w:t>mikemiller@cmail.carleton.ca</w:t>
            </w:r>
          </w:hyperlink>
          <w:r w:rsidR="004C64F5" w:rsidRPr="00AE20F8">
            <w:rPr>
              <w:rFonts w:asciiTheme="minorHAnsi" w:hAnsiTheme="minorHAnsi" w:cstheme="minorHAnsi"/>
              <w:highlight w:val="lightGray"/>
              <w:lang w:val="en-GB"/>
            </w:rPr>
            <w:t xml:space="preserve"> </w:t>
          </w:r>
        </w:sdtContent>
      </w:sdt>
    </w:p>
    <w:p w:rsidR="005E7ECE" w:rsidRDefault="005E7ECE" w:rsidP="005E7ECE">
      <w:pPr>
        <w:rPr>
          <w:rFonts w:asciiTheme="minorHAnsi" w:hAnsiTheme="minorHAnsi" w:cstheme="minorHAnsi"/>
          <w:lang w:val="en-GB"/>
        </w:rPr>
      </w:pPr>
    </w:p>
    <w:p w:rsidR="005E7ECE" w:rsidRPr="001349A8" w:rsidRDefault="005E7ECE" w:rsidP="00331927">
      <w:pPr>
        <w:jc w:val="center"/>
        <w:rPr>
          <w:rFonts w:asciiTheme="minorHAnsi" w:hAnsiTheme="minorHAnsi" w:cstheme="minorHAnsi"/>
          <w:b/>
          <w:bCs/>
          <w:lang w:val="en-GB"/>
        </w:rPr>
      </w:pPr>
      <w:r w:rsidRPr="001349A8">
        <w:rPr>
          <w:rFonts w:asciiTheme="minorHAnsi" w:hAnsiTheme="minorHAnsi" w:cstheme="minorHAnsi"/>
          <w:b/>
          <w:bCs/>
          <w:lang w:val="en-GB"/>
        </w:rPr>
        <w:t xml:space="preserve">Lab Section: </w:t>
      </w:r>
      <w:sdt>
        <w:sdtPr>
          <w:rPr>
            <w:rFonts w:asciiTheme="minorHAnsi" w:hAnsiTheme="minorHAnsi" w:cstheme="minorHAnsi"/>
            <w:b/>
            <w:bCs/>
            <w:lang w:val="en-GB"/>
          </w:rPr>
          <w:id w:val="42742048"/>
          <w:placeholder>
            <w:docPart w:val="C5EB76EA6AB747C7BDC52252F641FB83"/>
          </w:placeholder>
        </w:sdtPr>
        <w:sdtContent>
          <w:r w:rsidR="00BF4050">
            <w:rPr>
              <w:rFonts w:asciiTheme="minorHAnsi" w:hAnsiTheme="minorHAnsi" w:cstheme="minorHAnsi"/>
              <w:b/>
              <w:bCs/>
              <w:lang w:val="en-GB"/>
            </w:rPr>
            <w:t>L2</w:t>
          </w:r>
        </w:sdtContent>
      </w:sdt>
    </w:p>
    <w:p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Room: </w:t>
      </w:r>
      <w:sdt>
        <w:sdtPr>
          <w:rPr>
            <w:rFonts w:asciiTheme="minorHAnsi" w:hAnsiTheme="minorHAnsi" w:cstheme="minorHAnsi"/>
            <w:b/>
            <w:bCs/>
            <w:lang w:val="en-GB"/>
          </w:rPr>
          <w:id w:val="42742049"/>
          <w:placeholder>
            <w:docPart w:val="34652410D7464585BA7275B1379EF81E"/>
          </w:placeholder>
        </w:sdtPr>
        <w:sdtContent>
          <w:r w:rsidR="002A674B">
            <w:rPr>
              <w:rFonts w:asciiTheme="minorHAnsi" w:hAnsiTheme="minorHAnsi" w:cstheme="minorHAnsi"/>
              <w:b/>
              <w:bCs/>
              <w:lang w:val="en-GB"/>
            </w:rPr>
            <w:t>4301CB</w:t>
          </w:r>
          <w:r w:rsidR="001349A8" w:rsidRPr="001349A8">
            <w:rPr>
              <w:rFonts w:asciiTheme="minorHAnsi" w:hAnsiTheme="minorHAnsi" w:cstheme="minorHAnsi"/>
              <w:b/>
              <w:bCs/>
              <w:lang w:val="en-GB"/>
            </w:rPr>
            <w:t xml:space="preserve"> – Carleton University</w:t>
          </w:r>
        </w:sdtContent>
      </w:sdt>
    </w:p>
    <w:p w:rsidR="00DF6CA7" w:rsidRDefault="00DF6CA7" w:rsidP="00BA69E8">
      <w:pPr>
        <w:rPr>
          <w:rFonts w:asciiTheme="minorHAnsi" w:hAnsiTheme="minorHAnsi" w:cstheme="minorHAnsi"/>
          <w:lang w:val="en-GB"/>
        </w:rPr>
      </w:pPr>
    </w:p>
    <w:p w:rsidR="00DF6CA7" w:rsidRPr="00DF6CA7" w:rsidRDefault="00DF6CA7" w:rsidP="00BA69E8">
      <w:pPr>
        <w:rPr>
          <w:rFonts w:asciiTheme="minorHAnsi" w:hAnsiTheme="minorHAnsi" w:cstheme="minorHAnsi"/>
          <w:b/>
          <w:bCs/>
          <w:u w:val="single"/>
          <w:lang w:val="en-GB"/>
        </w:rPr>
      </w:pPr>
      <w:r w:rsidRPr="00DF6CA7">
        <w:rPr>
          <w:rFonts w:asciiTheme="minorHAnsi" w:hAnsiTheme="minorHAnsi" w:cstheme="minorHAnsi"/>
          <w:b/>
          <w:bCs/>
          <w:u w:val="single"/>
          <w:lang w:val="en-GB"/>
        </w:rPr>
        <w:t>FROM:</w:t>
      </w:r>
    </w:p>
    <w:p w:rsidR="00BA78BA" w:rsidRPr="00AE20F8" w:rsidRDefault="0062431A" w:rsidP="004C64F5">
      <w:pPr>
        <w:rPr>
          <w:rFonts w:asciiTheme="minorHAnsi" w:hAnsiTheme="minorHAnsi" w:cstheme="minorHAnsi"/>
          <w:highlight w:val="lightGray"/>
          <w:lang w:val="en-GB"/>
        </w:rPr>
      </w:pPr>
      <w:r w:rsidRPr="00AE20F8">
        <w:rPr>
          <w:rFonts w:asciiTheme="minorHAnsi" w:hAnsiTheme="minorHAnsi" w:cstheme="minorHAnsi"/>
          <w:highlight w:val="lightGray"/>
          <w:lang w:val="en-GB"/>
        </w:rPr>
        <w:t>Email</w:t>
      </w:r>
      <w:r w:rsidR="00BA78BA" w:rsidRPr="00AE20F8">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721"/>
          <w:placeholder>
            <w:docPart w:val="55E9345EE11C4C3FB97DE2859D99AD3C"/>
          </w:placeholder>
        </w:sdtPr>
        <w:sdtContent>
          <w:hyperlink r:id="rId12" w:history="1">
            <w:r w:rsidR="00BF4050" w:rsidRPr="00971175">
              <w:rPr>
                <w:rStyle w:val="Hyperlink"/>
              </w:rPr>
              <w:t>evansarnecki@cmail.carleton.ca</w:t>
            </w:r>
          </w:hyperlink>
          <w:r w:rsidR="00BF4050">
            <w:tab/>
          </w:r>
        </w:sdtContent>
      </w:sdt>
    </w:p>
    <w:p w:rsidR="001349A8" w:rsidRDefault="001349A8" w:rsidP="001349A8">
      <w:pPr>
        <w:rPr>
          <w:rFonts w:asciiTheme="minorHAnsi" w:hAnsiTheme="minorHAnsi" w:cstheme="minorHAnsi"/>
          <w:lang w:val="en-GB"/>
        </w:rPr>
      </w:pPr>
      <w:r w:rsidRPr="00AE20F8">
        <w:rPr>
          <w:rFonts w:asciiTheme="minorHAnsi" w:hAnsiTheme="minorHAnsi" w:cstheme="minorHAnsi"/>
          <w:highlight w:val="lightGray"/>
          <w:lang w:val="en-GB"/>
        </w:rPr>
        <w:t xml:space="preserve">Student Number: </w:t>
      </w:r>
      <w:sdt>
        <w:sdtPr>
          <w:rPr>
            <w:rFonts w:asciiTheme="minorHAnsi" w:hAnsiTheme="minorHAnsi" w:cstheme="minorHAnsi"/>
            <w:highlight w:val="lightGray"/>
            <w:lang w:val="en-GB"/>
          </w:rPr>
          <w:id w:val="42742055"/>
          <w:placeholder>
            <w:docPart w:val="561945C6D35C4CE788355F280E4F1CA3"/>
          </w:placeholder>
        </w:sdtPr>
        <w:sdtContent>
          <w:r w:rsidR="00BF4050">
            <w:rPr>
              <w:rFonts w:asciiTheme="minorHAnsi" w:hAnsiTheme="minorHAnsi" w:cstheme="minorHAnsi"/>
              <w:highlight w:val="lightGray"/>
              <w:lang w:val="en-GB"/>
            </w:rPr>
            <w:t>100994258</w:t>
          </w:r>
        </w:sdtContent>
      </w:sdt>
    </w:p>
    <w:p w:rsidR="00DF6CA7" w:rsidRDefault="00DF6CA7" w:rsidP="00BA69E8">
      <w:pPr>
        <w:rPr>
          <w:rFonts w:asciiTheme="minorHAnsi" w:hAnsiTheme="minorHAnsi" w:cstheme="minorHAnsi"/>
          <w:lang w:val="en-GB"/>
        </w:rPr>
      </w:pPr>
    </w:p>
    <w:p w:rsidR="00DF6CA7" w:rsidRDefault="00DF6CA7" w:rsidP="00BA69E8">
      <w:pPr>
        <w:rPr>
          <w:rFonts w:asciiTheme="minorHAnsi" w:hAnsiTheme="minorHAnsi" w:cstheme="minorHAnsi"/>
          <w:lang w:val="en-GB"/>
        </w:rPr>
      </w:pPr>
    </w:p>
    <w:p w:rsidR="00DF6CA7" w:rsidRDefault="00DF6CA7" w:rsidP="00BA69E8">
      <w:pPr>
        <w:rPr>
          <w:rFonts w:asciiTheme="minorHAnsi" w:hAnsiTheme="minorHAnsi" w:cstheme="minorHAnsi"/>
          <w:lang w:val="en-GB"/>
        </w:rPr>
      </w:pPr>
    </w:p>
    <w:p w:rsidR="00DF6CA7" w:rsidRPr="00E2282A" w:rsidRDefault="00DF6CA7" w:rsidP="00BA69E8">
      <w:pPr>
        <w:rPr>
          <w:rFonts w:asciiTheme="minorHAnsi" w:hAnsiTheme="minorHAnsi" w:cstheme="minorHAnsi"/>
          <w:lang w:val="en-GB"/>
        </w:rPr>
      </w:pPr>
    </w:p>
    <w:p w:rsidR="00DE2339" w:rsidRDefault="00DE2339" w:rsidP="00BA69E8">
      <w:pPr>
        <w:rPr>
          <w:rFonts w:asciiTheme="minorHAnsi" w:hAnsiTheme="minorHAnsi" w:cstheme="minorHAnsi"/>
          <w:highlight w:val="lightGray"/>
          <w:lang w:val="en-GB"/>
        </w:rPr>
      </w:pPr>
    </w:p>
    <w:p w:rsidR="00DE2339" w:rsidRDefault="00DE2339" w:rsidP="00BA69E8">
      <w:pPr>
        <w:rPr>
          <w:rFonts w:asciiTheme="minorHAnsi" w:hAnsiTheme="minorHAnsi" w:cstheme="minorHAnsi"/>
          <w:highlight w:val="lightGray"/>
          <w:lang w:val="en-GB"/>
        </w:rPr>
      </w:pPr>
    </w:p>
    <w:p w:rsidR="00BA78BA" w:rsidRPr="00E2282A" w:rsidRDefault="0062431A" w:rsidP="00BA69E8">
      <w:pPr>
        <w:rPr>
          <w:rFonts w:asciiTheme="minorHAnsi" w:hAnsiTheme="minorHAnsi" w:cstheme="minorHAnsi"/>
          <w:lang w:val="en-GB"/>
        </w:rPr>
      </w:pPr>
      <w:r w:rsidRPr="00DF6CA7">
        <w:rPr>
          <w:rFonts w:asciiTheme="minorHAnsi" w:hAnsiTheme="minorHAnsi" w:cstheme="minorHAnsi"/>
          <w:highlight w:val="lightGray"/>
          <w:lang w:val="en-GB"/>
        </w:rPr>
        <w:t xml:space="preserve">Number of </w:t>
      </w:r>
      <w:r w:rsidR="00BA78BA" w:rsidRPr="00DF6CA7">
        <w:rPr>
          <w:rFonts w:asciiTheme="minorHAnsi" w:hAnsiTheme="minorHAnsi" w:cstheme="minorHAnsi"/>
          <w:highlight w:val="lightGray"/>
          <w:lang w:val="en-GB"/>
        </w:rPr>
        <w:t>Figures</w:t>
      </w:r>
      <w:r w:rsidR="00A56970" w:rsidRPr="00DF6CA7">
        <w:rPr>
          <w:rFonts w:asciiTheme="minorHAnsi" w:hAnsiTheme="minorHAnsi" w:cstheme="minorHAnsi"/>
          <w:highlight w:val="lightGray"/>
          <w:lang w:val="en-GB"/>
        </w:rPr>
        <w:t xml:space="preserve"> and Tables</w:t>
      </w:r>
      <w:r w:rsidR="004C64F5">
        <w:rPr>
          <w:rFonts w:asciiTheme="minorHAnsi" w:hAnsiTheme="minorHAnsi" w:cstheme="minorHAnsi"/>
          <w:highlight w:val="lightGray"/>
          <w:lang w:val="en-GB"/>
        </w:rPr>
        <w:t xml:space="preserve"> (Including handwritten ones)</w:t>
      </w:r>
      <w:r w:rsidR="004B6320" w:rsidRPr="00DF6CA7">
        <w:rPr>
          <w:rFonts w:asciiTheme="minorHAnsi" w:hAnsiTheme="minorHAnsi" w:cstheme="minorHAnsi"/>
          <w:highlight w:val="lightGray"/>
          <w:lang w:val="en-GB"/>
        </w:rPr>
        <w:t>:</w:t>
      </w:r>
      <w:r w:rsidR="00DC6DFD" w:rsidRPr="00DF6CA7">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361"/>
          <w:placeholder>
            <w:docPart w:val="FB1D0BC865974925B311E8BEF0B5A25B"/>
          </w:placeholder>
        </w:sdtPr>
        <w:sdtContent>
          <w:r w:rsidR="00CD316D">
            <w:rPr>
              <w:rFonts w:asciiTheme="minorHAnsi" w:hAnsiTheme="minorHAnsi" w:cstheme="minorHAnsi"/>
              <w:highlight w:val="lightGray"/>
              <w:lang w:val="en-GB"/>
            </w:rPr>
            <w:t>8</w:t>
          </w:r>
          <w:bookmarkStart w:id="0" w:name="_GoBack"/>
          <w:bookmarkEnd w:id="0"/>
        </w:sdtContent>
      </w:sdt>
    </w:p>
    <w:p w:rsidR="00650A35" w:rsidRDefault="00650A35" w:rsidP="001349A8">
      <w:pPr>
        <w:rPr>
          <w:rFonts w:asciiTheme="minorHAnsi" w:hAnsiTheme="minorHAnsi" w:cstheme="minorHAnsi"/>
          <w:lang w:val="en-GB"/>
        </w:rPr>
      </w:pPr>
      <w:r w:rsidRPr="00DF6CA7">
        <w:rPr>
          <w:rFonts w:asciiTheme="minorHAnsi" w:hAnsiTheme="minorHAnsi" w:cstheme="minorHAnsi"/>
          <w:highlight w:val="lightGray"/>
          <w:lang w:val="en-GB"/>
        </w:rPr>
        <w:t xml:space="preserve">Last Date </w:t>
      </w:r>
      <w:r w:rsidR="0062431A" w:rsidRPr="00DF6CA7">
        <w:rPr>
          <w:rFonts w:asciiTheme="minorHAnsi" w:hAnsiTheme="minorHAnsi" w:cstheme="minorHAnsi"/>
          <w:highlight w:val="lightGray"/>
          <w:lang w:val="en-GB"/>
        </w:rPr>
        <w:t xml:space="preserve">and Time </w:t>
      </w:r>
      <w:r w:rsidRPr="00DF6CA7">
        <w:rPr>
          <w:rFonts w:asciiTheme="minorHAnsi" w:hAnsiTheme="minorHAnsi" w:cstheme="minorHAnsi"/>
          <w:highlight w:val="lightGray"/>
          <w:lang w:val="en-GB"/>
        </w:rPr>
        <w:t xml:space="preserve">of Revision: </w:t>
      </w:r>
      <w:sdt>
        <w:sdtPr>
          <w:rPr>
            <w:rFonts w:asciiTheme="minorHAnsi" w:hAnsiTheme="minorHAnsi" w:cstheme="minorHAnsi"/>
            <w:highlight w:val="lightGray"/>
            <w:lang w:val="en-GB"/>
          </w:rPr>
          <w:id w:val="9156180"/>
          <w:placeholder>
            <w:docPart w:val="DA211C311D184B43A95A691160D61145"/>
          </w:placeholder>
          <w:date w:fullDate="2015-11-19T00:00:00Z">
            <w:dateFormat w:val="dd MMMM yyyy"/>
            <w:lid w:val="en-GB"/>
            <w:storeMappedDataAs w:val="dateTime"/>
            <w:calendar w:val="gregorian"/>
          </w:date>
        </w:sdtPr>
        <w:sdtContent>
          <w:r w:rsidR="00EC7F48">
            <w:rPr>
              <w:rFonts w:asciiTheme="minorHAnsi" w:hAnsiTheme="minorHAnsi" w:cstheme="minorHAnsi"/>
              <w:highlight w:val="lightGray"/>
              <w:lang w:val="en-GB"/>
            </w:rPr>
            <w:t>19 November 2015</w:t>
          </w:r>
        </w:sdtContent>
      </w:sdt>
    </w:p>
    <w:p w:rsidR="0062431A" w:rsidRDefault="0062431A" w:rsidP="004B6320">
      <w:pPr>
        <w:rPr>
          <w:rFonts w:asciiTheme="minorHAnsi" w:hAnsiTheme="minorHAnsi" w:cstheme="minorHAnsi"/>
          <w:lang w:val="en-GB"/>
        </w:rPr>
      </w:pPr>
    </w:p>
    <w:p w:rsidR="00DE2339" w:rsidRDefault="00DE2339" w:rsidP="004B6320">
      <w:pPr>
        <w:rPr>
          <w:rFonts w:asciiTheme="minorHAnsi" w:hAnsiTheme="minorHAnsi" w:cstheme="minorHAnsi"/>
          <w:lang w:val="en-GB"/>
        </w:rPr>
      </w:pPr>
    </w:p>
    <w:p w:rsidR="00402E3D"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lastRenderedPageBreak/>
        <w:t>Introduction</w:t>
      </w:r>
    </w:p>
    <w:p w:rsidR="00E77B7D" w:rsidRPr="00E77B7D" w:rsidRDefault="00B87E46" w:rsidP="00E77B7D">
      <w:pPr>
        <w:rPr>
          <w:lang w:val="en-GB"/>
        </w:rPr>
      </w:pPr>
      <w:r>
        <w:rPr>
          <w:lang w:val="en-GB"/>
        </w:rPr>
        <w:t>Engineers face a lot of problems involving more than one variable or element. In order to understand the relationships between these elements, engineers use bivariate statistics. These s</w:t>
      </w:r>
      <w:r w:rsidR="00EC7F48">
        <w:rPr>
          <w:lang w:val="en-GB"/>
        </w:rPr>
        <w:t>tatistics are</w:t>
      </w:r>
      <w:r>
        <w:rPr>
          <w:lang w:val="en-GB"/>
        </w:rPr>
        <w:t xml:space="preserve"> mathematical tools such as correlation and regression to determine </w:t>
      </w:r>
      <w:r w:rsidR="00BF04DF">
        <w:rPr>
          <w:lang w:val="en-GB"/>
        </w:rPr>
        <w:t>the comparison and strength of two variables. In this lab, we utilize these processes to determine strengths of two new steels based on their carbon content.</w:t>
      </w:r>
    </w:p>
    <w:p w:rsidR="007C58D2" w:rsidRDefault="007C58D2"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Materials and Methods</w:t>
      </w:r>
    </w:p>
    <w:p w:rsidR="0016611F" w:rsidRPr="0016611F" w:rsidRDefault="0016611F" w:rsidP="0016611F">
      <w:pPr>
        <w:rPr>
          <w:lang w:val="en-GB"/>
        </w:rPr>
      </w:pPr>
      <w:r>
        <w:rPr>
          <w:lang w:val="en-GB"/>
        </w:rPr>
        <w:t xml:space="preserve">In all of the sections of this lab we utilized different statistical expressions and software to calculate and further our process of determining the unknown strengths of the steels. </w:t>
      </w:r>
      <w:r w:rsidR="000008A4">
        <w:rPr>
          <w:lang w:val="en-GB"/>
        </w:rPr>
        <w:t>To do this, the demonstration of more complicated techniques with excel were used, and the given equations in class.</w:t>
      </w:r>
    </w:p>
    <w:p w:rsidR="00402E3D"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Results</w:t>
      </w:r>
    </w:p>
    <w:p w:rsidR="000008A4" w:rsidRDefault="000008A4" w:rsidP="000008A4">
      <w:pPr>
        <w:pStyle w:val="ListParagraph"/>
        <w:numPr>
          <w:ilvl w:val="0"/>
          <w:numId w:val="4"/>
        </w:numPr>
        <w:rPr>
          <w:lang w:val="en-GB"/>
        </w:rPr>
      </w:pPr>
      <w:r>
        <w:rPr>
          <w:lang w:val="en-GB"/>
        </w:rPr>
        <w:t xml:space="preserve">The interpolated values of the predicted strengths for </w:t>
      </w:r>
      <w:r w:rsidR="000477B7">
        <w:rPr>
          <w:lang w:val="en-GB"/>
        </w:rPr>
        <w:t>0</w:t>
      </w:r>
      <w:r>
        <w:rPr>
          <w:lang w:val="en-GB"/>
        </w:rPr>
        <w:t xml:space="preserve">.33% carbon content for the linear, degree 3, and degree 6 </w:t>
      </w:r>
      <w:r w:rsidR="00EC7F48">
        <w:rPr>
          <w:lang w:val="en-GB"/>
        </w:rPr>
        <w:t>equations</w:t>
      </w:r>
      <w:r>
        <w:rPr>
          <w:lang w:val="en-GB"/>
        </w:rPr>
        <w:t xml:space="preserve"> are as follows, respectively:  </w:t>
      </w:r>
      <w:r w:rsidR="002302D7">
        <w:rPr>
          <w:lang w:val="en-GB"/>
        </w:rPr>
        <w:t>388.2, 383.0, 358.1</w:t>
      </w:r>
    </w:p>
    <w:p w:rsidR="000008A4" w:rsidRPr="000008A4" w:rsidRDefault="000008A4" w:rsidP="000008A4">
      <w:pPr>
        <w:pStyle w:val="ListParagraph"/>
        <w:numPr>
          <w:ilvl w:val="0"/>
          <w:numId w:val="4"/>
        </w:numPr>
        <w:rPr>
          <w:lang w:val="en-GB"/>
        </w:rPr>
      </w:pPr>
      <w:r>
        <w:rPr>
          <w:lang w:val="en-GB"/>
        </w:rPr>
        <w:t xml:space="preserve">The </w:t>
      </w:r>
      <w:r>
        <w:rPr>
          <w:lang w:val="en-GB"/>
        </w:rPr>
        <w:t xml:space="preserve">extrapolated </w:t>
      </w:r>
      <w:r>
        <w:rPr>
          <w:lang w:val="en-GB"/>
        </w:rPr>
        <w:t xml:space="preserve">values of the predicted strengths for </w:t>
      </w:r>
      <w:r>
        <w:rPr>
          <w:lang w:val="en-GB"/>
        </w:rPr>
        <w:t>1.00</w:t>
      </w:r>
      <w:r>
        <w:rPr>
          <w:lang w:val="en-GB"/>
        </w:rPr>
        <w:t xml:space="preserve">% carbon content for the linear, degree 3, and degree 6 </w:t>
      </w:r>
      <w:r w:rsidR="00EC7F48">
        <w:rPr>
          <w:lang w:val="en-GB"/>
        </w:rPr>
        <w:t>equations</w:t>
      </w:r>
      <w:r>
        <w:rPr>
          <w:lang w:val="en-GB"/>
        </w:rPr>
        <w:t xml:space="preserve"> are as follows, respectively:  </w:t>
      </w:r>
      <w:r w:rsidR="002302D7">
        <w:rPr>
          <w:lang w:val="en-GB"/>
        </w:rPr>
        <w:t>622.5, 539.4, -101.4</w:t>
      </w:r>
    </w:p>
    <w:p w:rsidR="00402E3D"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Discussion</w:t>
      </w:r>
    </w:p>
    <w:p w:rsidR="002302D7" w:rsidRDefault="002302D7" w:rsidP="002302D7">
      <w:pPr>
        <w:pStyle w:val="ListParagraph"/>
        <w:numPr>
          <w:ilvl w:val="0"/>
          <w:numId w:val="4"/>
        </w:numPr>
        <w:rPr>
          <w:lang w:val="en-GB"/>
        </w:rPr>
      </w:pPr>
      <w:r>
        <w:rPr>
          <w:lang w:val="en-GB"/>
        </w:rPr>
        <w:t xml:space="preserve">The </w:t>
      </w:r>
      <w:r w:rsidR="00EC7F48">
        <w:rPr>
          <w:lang w:val="en-GB"/>
        </w:rPr>
        <w:t>degree 6 equation</w:t>
      </w:r>
      <w:r>
        <w:rPr>
          <w:lang w:val="en-GB"/>
        </w:rPr>
        <w:t xml:space="preserve"> that calculated the predicted strength to be negative shows an inconsistency in the calculations due to the equation being too complex.</w:t>
      </w:r>
    </w:p>
    <w:p w:rsidR="002302D7" w:rsidRDefault="00EC7F48" w:rsidP="002302D7">
      <w:pPr>
        <w:pStyle w:val="ListParagraph"/>
        <w:numPr>
          <w:ilvl w:val="0"/>
          <w:numId w:val="4"/>
        </w:numPr>
        <w:rPr>
          <w:lang w:val="en-GB"/>
        </w:rPr>
      </w:pPr>
      <w:r>
        <w:rPr>
          <w:lang w:val="en-GB"/>
        </w:rPr>
        <w:t>Overall, the interpolated values and extrapolated values fit within their desired intervals (with the exception of the negative) which represent a successfully completed objective.</w:t>
      </w:r>
    </w:p>
    <w:p w:rsidR="002302D7" w:rsidRPr="002302D7" w:rsidRDefault="002302D7" w:rsidP="002302D7">
      <w:pPr>
        <w:pStyle w:val="ListParagraph"/>
        <w:numPr>
          <w:ilvl w:val="0"/>
          <w:numId w:val="4"/>
        </w:numPr>
        <w:rPr>
          <w:lang w:val="en-GB"/>
        </w:rPr>
      </w:pPr>
      <w:r>
        <w:rPr>
          <w:lang w:val="en-GB"/>
        </w:rPr>
        <w:t>The regression equation that best suits the relationship between the steel strength and carbon content in the linear graph, and thus would use the linear equation to predict the values of the new steels.</w:t>
      </w:r>
      <w:r w:rsidR="00BD678F">
        <w:rPr>
          <w:lang w:val="en-GB"/>
        </w:rPr>
        <w:t xml:space="preserve"> This is because the best way to describe the data is that of linear regression, and so the polynomial equations seem </w:t>
      </w:r>
      <w:r w:rsidR="00EC7F48">
        <w:rPr>
          <w:lang w:val="en-GB"/>
        </w:rPr>
        <w:t xml:space="preserve">to </w:t>
      </w:r>
      <w:r w:rsidR="00BD678F">
        <w:rPr>
          <w:lang w:val="en-GB"/>
        </w:rPr>
        <w:t>overcomplicate a simplistic calculation.</w:t>
      </w:r>
    </w:p>
    <w:p w:rsidR="008B1790" w:rsidRPr="00E2282A" w:rsidRDefault="008B1790" w:rsidP="008B1790">
      <w:pPr>
        <w:pStyle w:val="Heading1"/>
        <w:jc w:val="left"/>
        <w:rPr>
          <w:rFonts w:asciiTheme="minorHAnsi" w:hAnsiTheme="minorHAnsi" w:cstheme="minorHAnsi"/>
          <w:color w:val="auto"/>
          <w:lang w:val="en-GB"/>
        </w:rPr>
      </w:pPr>
      <w:r>
        <w:rPr>
          <w:rFonts w:asciiTheme="minorHAnsi" w:hAnsiTheme="minorHAnsi" w:cstheme="minorHAnsi"/>
          <w:color w:val="auto"/>
          <w:lang w:val="en-GB"/>
        </w:rPr>
        <w:t>Conclusions</w:t>
      </w:r>
    </w:p>
    <w:p w:rsidR="00E0097A" w:rsidRDefault="000477B7" w:rsidP="00E2282A">
      <w:pPr>
        <w:rPr>
          <w:rFonts w:asciiTheme="minorHAnsi" w:hAnsiTheme="minorHAnsi" w:cstheme="minorHAnsi"/>
          <w:lang w:val="en-GB"/>
        </w:rPr>
      </w:pPr>
      <w:r>
        <w:rPr>
          <w:rFonts w:asciiTheme="minorHAnsi" w:hAnsiTheme="minorHAnsi" w:cstheme="minorHAnsi"/>
          <w:lang w:val="en-GB"/>
        </w:rPr>
        <w:t xml:space="preserve">With the linear equation being the greatest relationship between the steel strength and carbon content, the </w:t>
      </w:r>
      <w:r w:rsidR="002A23E5">
        <w:rPr>
          <w:rFonts w:asciiTheme="minorHAnsi" w:hAnsiTheme="minorHAnsi" w:cstheme="minorHAnsi"/>
          <w:lang w:val="en-GB"/>
        </w:rPr>
        <w:t>steel predicted</w:t>
      </w:r>
      <w:r>
        <w:rPr>
          <w:rFonts w:asciiTheme="minorHAnsi" w:hAnsiTheme="minorHAnsi" w:cstheme="minorHAnsi"/>
          <w:lang w:val="en-GB"/>
        </w:rPr>
        <w:t xml:space="preserve"> strengths of 0.33% and 1.00%</w:t>
      </w:r>
      <w:r w:rsidR="004C0C11">
        <w:rPr>
          <w:rFonts w:asciiTheme="minorHAnsi" w:hAnsiTheme="minorHAnsi" w:cstheme="minorHAnsi"/>
          <w:lang w:val="en-GB"/>
        </w:rPr>
        <w:t xml:space="preserve"> of carbon were</w:t>
      </w:r>
      <w:r>
        <w:rPr>
          <w:rFonts w:asciiTheme="minorHAnsi" w:hAnsiTheme="minorHAnsi" w:cstheme="minorHAnsi"/>
          <w:lang w:val="en-GB"/>
        </w:rPr>
        <w:t>, respectively, 388.2 and 622.5.</w:t>
      </w:r>
      <w:r w:rsidR="002A23E5">
        <w:rPr>
          <w:rFonts w:asciiTheme="minorHAnsi" w:hAnsiTheme="minorHAnsi" w:cstheme="minorHAnsi"/>
          <w:lang w:val="en-GB"/>
        </w:rPr>
        <w:t xml:space="preserve"> This relays the information given that the equation for the best fit graph of the data was linear. </w:t>
      </w:r>
      <w:r w:rsidR="004C0C11">
        <w:rPr>
          <w:rFonts w:asciiTheme="minorHAnsi" w:hAnsiTheme="minorHAnsi" w:cstheme="minorHAnsi"/>
          <w:lang w:val="en-GB"/>
        </w:rPr>
        <w:t>The objective was then completed when deciding that the relationship between steel strengths and their carbon content was linear and thus always increasing proportionally.</w:t>
      </w:r>
    </w:p>
    <w:p w:rsidR="002302D7" w:rsidRDefault="002302D7" w:rsidP="00E2282A">
      <w:pPr>
        <w:rPr>
          <w:rFonts w:asciiTheme="minorHAnsi" w:hAnsiTheme="minorHAnsi" w:cstheme="minorHAnsi"/>
          <w:lang w:val="en-GB"/>
        </w:rPr>
      </w:pPr>
    </w:p>
    <w:p w:rsidR="002302D7" w:rsidRDefault="002302D7" w:rsidP="00E2282A">
      <w:pPr>
        <w:rPr>
          <w:rFonts w:asciiTheme="minorHAnsi" w:hAnsiTheme="minorHAnsi" w:cstheme="minorHAnsi"/>
          <w:lang w:val="en-GB"/>
        </w:rPr>
      </w:pPr>
    </w:p>
    <w:p w:rsidR="002302D7" w:rsidRDefault="002302D7" w:rsidP="00E2282A">
      <w:pPr>
        <w:rPr>
          <w:rFonts w:asciiTheme="minorHAnsi" w:hAnsiTheme="minorHAnsi" w:cstheme="minorHAnsi"/>
          <w:lang w:val="en-GB"/>
        </w:rPr>
      </w:pPr>
    </w:p>
    <w:p w:rsidR="002302D7" w:rsidRDefault="002302D7" w:rsidP="00E2282A">
      <w:pPr>
        <w:rPr>
          <w:rFonts w:asciiTheme="minorHAnsi" w:hAnsiTheme="minorHAnsi" w:cstheme="minorHAnsi"/>
          <w:lang w:val="en-GB"/>
        </w:rPr>
      </w:pPr>
    </w:p>
    <w:p w:rsidR="002302D7" w:rsidRDefault="002302D7" w:rsidP="00E2282A">
      <w:pPr>
        <w:rPr>
          <w:rFonts w:asciiTheme="minorHAnsi" w:hAnsiTheme="minorHAnsi" w:cstheme="minorHAnsi"/>
          <w:lang w:val="en-GB"/>
        </w:rPr>
      </w:pPr>
    </w:p>
    <w:p w:rsidR="00BA78BA" w:rsidRPr="00E2282A" w:rsidRDefault="006352DC" w:rsidP="00297DC2">
      <w:pPr>
        <w:pStyle w:val="Heading1"/>
        <w:rPr>
          <w:rFonts w:asciiTheme="minorHAnsi" w:hAnsiTheme="minorHAnsi" w:cstheme="minorHAnsi"/>
          <w:color w:val="auto"/>
        </w:rPr>
      </w:pPr>
      <w:r>
        <w:rPr>
          <w:rFonts w:asciiTheme="minorHAnsi" w:hAnsiTheme="minorHAnsi" w:cstheme="minorHAnsi"/>
          <w:color w:val="auto"/>
        </w:rPr>
        <w:lastRenderedPageBreak/>
        <w:t>APPENDIces</w:t>
      </w:r>
      <w:r w:rsidR="004D69BD">
        <w:rPr>
          <w:rFonts w:asciiTheme="minorHAnsi" w:hAnsiTheme="minorHAnsi" w:cstheme="minorHAnsi"/>
          <w:color w:val="auto"/>
        </w:rPr>
        <w:t xml:space="preserve">- </w:t>
      </w:r>
      <w:r w:rsidR="00BA78BA" w:rsidRPr="00E2282A">
        <w:rPr>
          <w:rFonts w:asciiTheme="minorHAnsi" w:hAnsiTheme="minorHAnsi" w:cstheme="minorHAnsi"/>
          <w:color w:val="auto"/>
        </w:rPr>
        <w:t>Figures and Tables</w:t>
      </w:r>
    </w:p>
    <w:p w:rsidR="00DE50D3" w:rsidRDefault="00F822C1" w:rsidP="00AC4A8F">
      <w:pPr>
        <w:tabs>
          <w:tab w:val="left" w:pos="945"/>
        </w:tabs>
        <w:rPr>
          <w:rFonts w:asciiTheme="minorHAnsi" w:hAnsiTheme="minorHAnsi" w:cstheme="minorHAnsi"/>
          <w:bCs/>
        </w:rPr>
      </w:pPr>
      <w:r>
        <w:rPr>
          <w:rFonts w:asciiTheme="minorHAnsi" w:hAnsiTheme="minorHAnsi" w:cstheme="minorHAnsi"/>
          <w:bCs/>
          <w:noProof/>
          <w:lang w:val="en-CA" w:eastAsia="en-CA" w:bidi="ar-SA"/>
        </w:rPr>
        <w:drawing>
          <wp:anchor distT="0" distB="0" distL="114300" distR="114300" simplePos="0" relativeHeight="251660288" behindDoc="0" locked="0" layoutInCell="1" allowOverlap="1">
            <wp:simplePos x="0" y="0"/>
            <wp:positionH relativeFrom="column">
              <wp:posOffset>0</wp:posOffset>
            </wp:positionH>
            <wp:positionV relativeFrom="paragraph">
              <wp:posOffset>1270</wp:posOffset>
            </wp:positionV>
            <wp:extent cx="6855133" cy="7896225"/>
            <wp:effectExtent l="0" t="0" r="3175" b="0"/>
            <wp:wrapNone/>
            <wp:docPr id="2" name="Picture 2" descr="C:\Users\evan\Desktop\Evan Folder\University Stuff\ECOR 1010\LAB 6\Calculations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descr="C:\Users\evan\Desktop\Evan Folder\University Stuff\ECOR 1010\LAB 6\Calculations 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855133" cy="7896225"/>
                    </a:xfrm>
                    <a:prstGeom prst="rect">
                      <a:avLst/>
                    </a:prstGeom>
                    <a:noFill/>
                    <a:ln>
                      <a:noFill/>
                    </a:ln>
                  </pic:spPr>
                </pic:pic>
              </a:graphicData>
            </a:graphic>
            <wp14:sizeRelH relativeFrom="page">
              <wp14:pctWidth>0</wp14:pctWidth>
            </wp14:sizeRelH>
            <wp14:sizeRelV relativeFrom="page">
              <wp14:pctHeight>0</wp14:pctHeight>
            </wp14:sizeRelV>
          </wp:anchor>
        </w:drawing>
      </w:r>
      <w:r w:rsidR="00AC4A8F">
        <w:rPr>
          <w:rFonts w:asciiTheme="minorHAnsi" w:hAnsiTheme="minorHAnsi" w:cstheme="minorHAnsi"/>
          <w:bCs/>
        </w:rPr>
        <w:tab/>
      </w:r>
    </w:p>
    <w:p w:rsidR="00AC4A8F" w:rsidRDefault="00AC4A8F" w:rsidP="00AC4A8F">
      <w:pPr>
        <w:tabs>
          <w:tab w:val="left" w:pos="945"/>
        </w:tabs>
        <w:rPr>
          <w:rFonts w:asciiTheme="minorHAnsi" w:hAnsiTheme="minorHAnsi" w:cstheme="minorHAnsi"/>
          <w:bCs/>
        </w:rPr>
      </w:pPr>
    </w:p>
    <w:p w:rsidR="00AC4A8F" w:rsidRDefault="00AC4A8F" w:rsidP="00AC4A8F">
      <w:pPr>
        <w:tabs>
          <w:tab w:val="left" w:pos="945"/>
        </w:tabs>
        <w:rPr>
          <w:rFonts w:asciiTheme="minorHAnsi" w:hAnsiTheme="minorHAnsi" w:cstheme="minorHAnsi"/>
          <w:bCs/>
        </w:rPr>
      </w:pPr>
    </w:p>
    <w:p w:rsidR="00AC4A8F" w:rsidRDefault="00AC4A8F" w:rsidP="00AC4A8F">
      <w:pPr>
        <w:tabs>
          <w:tab w:val="left" w:pos="945"/>
        </w:tabs>
        <w:rPr>
          <w:rFonts w:asciiTheme="minorHAnsi" w:hAnsiTheme="minorHAnsi" w:cstheme="minorHAnsi"/>
          <w:bCs/>
        </w:rPr>
      </w:pPr>
    </w:p>
    <w:p w:rsidR="00AC4A8F" w:rsidRDefault="00AC4A8F" w:rsidP="00AC4A8F">
      <w:pPr>
        <w:tabs>
          <w:tab w:val="left" w:pos="945"/>
        </w:tabs>
        <w:rPr>
          <w:rFonts w:asciiTheme="minorHAnsi" w:hAnsiTheme="minorHAnsi" w:cstheme="minorHAnsi"/>
          <w:bCs/>
        </w:rPr>
      </w:pPr>
    </w:p>
    <w:p w:rsidR="00AC4A8F" w:rsidRDefault="00AC4A8F" w:rsidP="00AC4A8F">
      <w:pPr>
        <w:tabs>
          <w:tab w:val="left" w:pos="945"/>
        </w:tabs>
        <w:rPr>
          <w:rFonts w:asciiTheme="minorHAnsi" w:hAnsiTheme="minorHAnsi" w:cstheme="minorHAnsi"/>
          <w:bCs/>
        </w:rPr>
      </w:pPr>
    </w:p>
    <w:p w:rsidR="009A1144" w:rsidRDefault="009A1144" w:rsidP="00331927">
      <w:pPr>
        <w:rPr>
          <w:rFonts w:asciiTheme="minorHAnsi" w:hAnsiTheme="minorHAnsi" w:cstheme="minorHAnsi"/>
          <w:bCs/>
        </w:rPr>
      </w:pPr>
    </w:p>
    <w:p w:rsidR="00AC4A8F" w:rsidRDefault="00AC4A8F" w:rsidP="00331927">
      <w:pPr>
        <w:rPr>
          <w:rFonts w:asciiTheme="minorHAnsi" w:hAnsiTheme="minorHAnsi" w:cstheme="minorHAnsi"/>
          <w:bCs/>
        </w:rPr>
      </w:pPr>
    </w:p>
    <w:p w:rsidR="00F822C1" w:rsidRDefault="00F822C1" w:rsidP="00331927">
      <w:pPr>
        <w:rPr>
          <w:rFonts w:asciiTheme="minorHAnsi" w:hAnsiTheme="minorHAnsi" w:cstheme="minorHAnsi"/>
          <w:bCs/>
        </w:rPr>
      </w:pPr>
    </w:p>
    <w:p w:rsidR="00F822C1" w:rsidRDefault="00F822C1" w:rsidP="00331927">
      <w:pPr>
        <w:rPr>
          <w:rFonts w:asciiTheme="minorHAnsi" w:hAnsiTheme="minorHAnsi" w:cstheme="minorHAnsi"/>
          <w:bCs/>
        </w:rPr>
      </w:pPr>
    </w:p>
    <w:p w:rsidR="00F822C1" w:rsidRDefault="00F822C1" w:rsidP="00331927">
      <w:pPr>
        <w:rPr>
          <w:rFonts w:asciiTheme="minorHAnsi" w:hAnsiTheme="minorHAnsi" w:cstheme="minorHAnsi"/>
          <w:bCs/>
        </w:rPr>
      </w:pPr>
    </w:p>
    <w:p w:rsidR="00F822C1" w:rsidRDefault="00F822C1" w:rsidP="00331927">
      <w:pPr>
        <w:rPr>
          <w:rFonts w:asciiTheme="minorHAnsi" w:hAnsiTheme="minorHAnsi" w:cstheme="minorHAnsi"/>
          <w:bCs/>
        </w:rPr>
      </w:pPr>
    </w:p>
    <w:p w:rsidR="00F822C1" w:rsidRDefault="00F822C1" w:rsidP="00331927">
      <w:pPr>
        <w:rPr>
          <w:rFonts w:asciiTheme="minorHAnsi" w:hAnsiTheme="minorHAnsi" w:cstheme="minorHAnsi"/>
          <w:bCs/>
        </w:rPr>
      </w:pPr>
    </w:p>
    <w:p w:rsidR="00AC4A8F" w:rsidRDefault="00AC4A8F" w:rsidP="00331927">
      <w:pPr>
        <w:rPr>
          <w:rFonts w:asciiTheme="minorHAnsi" w:hAnsiTheme="minorHAnsi" w:cstheme="minorHAnsi"/>
          <w:bCs/>
        </w:rPr>
      </w:pPr>
    </w:p>
    <w:p w:rsidR="00AC4A8F" w:rsidRDefault="00AC4A8F" w:rsidP="00331927">
      <w:pPr>
        <w:rPr>
          <w:rFonts w:asciiTheme="minorHAnsi" w:hAnsiTheme="minorHAnsi" w:cstheme="minorHAnsi"/>
          <w:bCs/>
        </w:rPr>
      </w:pPr>
    </w:p>
    <w:p w:rsidR="00AC4A8F" w:rsidRDefault="00AC4A8F" w:rsidP="00331927">
      <w:pPr>
        <w:rPr>
          <w:rFonts w:asciiTheme="minorHAnsi" w:hAnsiTheme="minorHAnsi" w:cstheme="minorHAnsi"/>
          <w:bCs/>
        </w:rPr>
      </w:pPr>
    </w:p>
    <w:p w:rsidR="00AC4A8F" w:rsidRDefault="00AC4A8F" w:rsidP="00331927">
      <w:pPr>
        <w:rPr>
          <w:rFonts w:asciiTheme="minorHAnsi" w:hAnsiTheme="minorHAnsi" w:cstheme="minorHAnsi"/>
          <w:bCs/>
        </w:rPr>
      </w:pPr>
    </w:p>
    <w:p w:rsidR="00AC4A8F" w:rsidRDefault="00AC4A8F" w:rsidP="00331927">
      <w:pPr>
        <w:rPr>
          <w:rFonts w:asciiTheme="minorHAnsi" w:hAnsiTheme="minorHAnsi" w:cstheme="minorHAnsi"/>
          <w:bCs/>
        </w:rPr>
      </w:pPr>
    </w:p>
    <w:p w:rsidR="00AC4A8F" w:rsidRDefault="00AC4A8F" w:rsidP="00331927">
      <w:pPr>
        <w:rPr>
          <w:rFonts w:asciiTheme="minorHAnsi" w:hAnsiTheme="minorHAnsi" w:cstheme="minorHAnsi"/>
          <w:bCs/>
        </w:rPr>
      </w:pPr>
    </w:p>
    <w:p w:rsidR="00AC4A8F" w:rsidRDefault="00AC4A8F" w:rsidP="00331927">
      <w:pPr>
        <w:rPr>
          <w:rFonts w:asciiTheme="minorHAnsi" w:hAnsiTheme="minorHAnsi" w:cstheme="minorHAnsi"/>
          <w:bCs/>
        </w:rPr>
      </w:pPr>
    </w:p>
    <w:p w:rsidR="00AC4A8F" w:rsidRDefault="00AC4A8F" w:rsidP="00331927">
      <w:pPr>
        <w:rPr>
          <w:rFonts w:asciiTheme="minorHAnsi" w:hAnsiTheme="minorHAnsi" w:cstheme="minorHAnsi"/>
          <w:bCs/>
        </w:rPr>
      </w:pPr>
    </w:p>
    <w:p w:rsidR="00AC4A8F" w:rsidRDefault="00AC4A8F" w:rsidP="00331927">
      <w:pPr>
        <w:rPr>
          <w:rFonts w:asciiTheme="minorHAnsi" w:hAnsiTheme="minorHAnsi" w:cstheme="minorHAnsi"/>
          <w:bCs/>
        </w:rPr>
      </w:pPr>
    </w:p>
    <w:p w:rsidR="00AC4A8F" w:rsidRDefault="00AC4A8F" w:rsidP="00331927">
      <w:pPr>
        <w:rPr>
          <w:rFonts w:asciiTheme="minorHAnsi" w:hAnsiTheme="minorHAnsi" w:cstheme="minorHAnsi"/>
          <w:bCs/>
        </w:rPr>
      </w:pPr>
    </w:p>
    <w:p w:rsidR="00AC4A8F" w:rsidRDefault="00AC4A8F" w:rsidP="00331927">
      <w:pPr>
        <w:rPr>
          <w:rFonts w:asciiTheme="minorHAnsi" w:hAnsiTheme="minorHAnsi" w:cstheme="minorHAnsi"/>
          <w:bCs/>
        </w:rPr>
      </w:pPr>
    </w:p>
    <w:p w:rsidR="00AC4A8F" w:rsidRDefault="00AC4A8F" w:rsidP="00331927">
      <w:pPr>
        <w:rPr>
          <w:rFonts w:asciiTheme="minorHAnsi" w:hAnsiTheme="minorHAnsi" w:cstheme="minorHAnsi"/>
          <w:bCs/>
        </w:rPr>
      </w:pPr>
    </w:p>
    <w:p w:rsidR="00AC4A8F" w:rsidRDefault="00AC4A8F" w:rsidP="00331927">
      <w:pPr>
        <w:rPr>
          <w:rFonts w:asciiTheme="minorHAnsi" w:hAnsiTheme="minorHAnsi" w:cstheme="minorHAnsi"/>
          <w:bCs/>
        </w:rPr>
      </w:pPr>
    </w:p>
    <w:p w:rsidR="00AC4A8F" w:rsidRDefault="00AC4A8F" w:rsidP="00331927">
      <w:pPr>
        <w:rPr>
          <w:rFonts w:asciiTheme="minorHAnsi" w:hAnsiTheme="minorHAnsi" w:cstheme="minorHAnsi"/>
          <w:bCs/>
        </w:rPr>
      </w:pPr>
    </w:p>
    <w:p w:rsidR="00AC4A8F" w:rsidRDefault="00AC4A8F" w:rsidP="00331927">
      <w:pPr>
        <w:rPr>
          <w:rFonts w:asciiTheme="minorHAnsi" w:hAnsiTheme="minorHAnsi" w:cstheme="minorHAnsi"/>
          <w:bCs/>
        </w:rPr>
      </w:pPr>
    </w:p>
    <w:p w:rsidR="00AC4A8F" w:rsidRDefault="00F822C1" w:rsidP="00331927">
      <w:pPr>
        <w:rPr>
          <w:rFonts w:asciiTheme="minorHAnsi" w:hAnsiTheme="minorHAnsi" w:cstheme="minorHAnsi"/>
          <w:bCs/>
        </w:rPr>
      </w:pPr>
      <w:r>
        <w:rPr>
          <w:rFonts w:asciiTheme="minorHAnsi" w:hAnsiTheme="minorHAnsi" w:cstheme="minorHAnsi"/>
          <w:bCs/>
          <w:noProof/>
          <w:lang w:val="en-CA" w:eastAsia="en-CA" w:bidi="ar-SA"/>
        </w:rPr>
        <w:drawing>
          <wp:anchor distT="0" distB="0" distL="114300" distR="114300" simplePos="0" relativeHeight="251659264" behindDoc="0" locked="0" layoutInCell="1" allowOverlap="1" wp14:anchorId="5FB21C41" wp14:editId="4EF2CB18">
            <wp:simplePos x="0" y="0"/>
            <wp:positionH relativeFrom="column">
              <wp:posOffset>-19050</wp:posOffset>
            </wp:positionH>
            <wp:positionV relativeFrom="paragraph">
              <wp:posOffset>145415</wp:posOffset>
            </wp:positionV>
            <wp:extent cx="6854190" cy="7724775"/>
            <wp:effectExtent l="0" t="0" r="3810" b="9525"/>
            <wp:wrapNone/>
            <wp:docPr id="3" name="Picture 3" descr="C:\Users\evan\Desktop\Evan Folder\University Stuff\ECOR 1010\LAB 6\Calculations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descr="C:\Users\evan\Desktop\Evan Folder\University Stuff\ECOR 1010\LAB 6\Calculations 2.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10800000">
                      <a:off x="0" y="0"/>
                      <a:ext cx="6854190" cy="77247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C4A8F" w:rsidRDefault="00AC4A8F" w:rsidP="00331927">
      <w:pPr>
        <w:rPr>
          <w:rFonts w:asciiTheme="minorHAnsi" w:hAnsiTheme="minorHAnsi" w:cstheme="minorHAnsi"/>
          <w:bCs/>
        </w:rPr>
      </w:pPr>
    </w:p>
    <w:p w:rsidR="00AC4A8F" w:rsidRDefault="00AC4A8F" w:rsidP="00331927">
      <w:pPr>
        <w:rPr>
          <w:rFonts w:asciiTheme="minorHAnsi" w:hAnsiTheme="minorHAnsi" w:cstheme="minorHAnsi"/>
          <w:bCs/>
        </w:rPr>
      </w:pPr>
    </w:p>
    <w:p w:rsidR="00AC4A8F" w:rsidRDefault="00AC4A8F" w:rsidP="00331927">
      <w:pPr>
        <w:rPr>
          <w:rFonts w:asciiTheme="minorHAnsi" w:hAnsiTheme="minorHAnsi" w:cstheme="minorHAnsi"/>
          <w:bCs/>
        </w:rPr>
      </w:pPr>
    </w:p>
    <w:p w:rsidR="00AC4A8F" w:rsidRDefault="00AC4A8F" w:rsidP="00331927">
      <w:pPr>
        <w:rPr>
          <w:rFonts w:asciiTheme="minorHAnsi" w:hAnsiTheme="minorHAnsi" w:cstheme="minorHAnsi"/>
          <w:bCs/>
        </w:rPr>
      </w:pPr>
    </w:p>
    <w:p w:rsidR="00F822C1" w:rsidRDefault="00F822C1" w:rsidP="00331927">
      <w:pPr>
        <w:rPr>
          <w:rFonts w:asciiTheme="minorHAnsi" w:hAnsiTheme="minorHAnsi" w:cstheme="minorHAnsi"/>
          <w:bCs/>
        </w:rPr>
      </w:pPr>
    </w:p>
    <w:p w:rsidR="00F822C1" w:rsidRDefault="00F822C1" w:rsidP="00331927">
      <w:pPr>
        <w:rPr>
          <w:rFonts w:asciiTheme="minorHAnsi" w:hAnsiTheme="minorHAnsi" w:cstheme="minorHAnsi"/>
          <w:bCs/>
        </w:rPr>
      </w:pPr>
    </w:p>
    <w:p w:rsidR="00F822C1" w:rsidRDefault="00F822C1" w:rsidP="00331927">
      <w:pPr>
        <w:rPr>
          <w:rFonts w:asciiTheme="minorHAnsi" w:hAnsiTheme="minorHAnsi" w:cstheme="minorHAnsi"/>
          <w:bCs/>
        </w:rPr>
      </w:pPr>
    </w:p>
    <w:p w:rsidR="00F822C1" w:rsidRDefault="00F822C1" w:rsidP="00331927">
      <w:pPr>
        <w:rPr>
          <w:rFonts w:asciiTheme="minorHAnsi" w:hAnsiTheme="minorHAnsi" w:cstheme="minorHAnsi"/>
          <w:bCs/>
        </w:rPr>
      </w:pPr>
    </w:p>
    <w:p w:rsidR="00F822C1" w:rsidRDefault="00F822C1" w:rsidP="00331927">
      <w:pPr>
        <w:rPr>
          <w:rFonts w:asciiTheme="minorHAnsi" w:hAnsiTheme="minorHAnsi" w:cstheme="minorHAnsi"/>
          <w:bCs/>
        </w:rPr>
      </w:pPr>
    </w:p>
    <w:p w:rsidR="00F822C1" w:rsidRDefault="00F822C1" w:rsidP="00331927">
      <w:pPr>
        <w:rPr>
          <w:rFonts w:asciiTheme="minorHAnsi" w:hAnsiTheme="minorHAnsi" w:cstheme="minorHAnsi"/>
          <w:bCs/>
        </w:rPr>
      </w:pPr>
    </w:p>
    <w:p w:rsidR="00F822C1" w:rsidRDefault="00F822C1" w:rsidP="00331927">
      <w:pPr>
        <w:rPr>
          <w:rFonts w:asciiTheme="minorHAnsi" w:hAnsiTheme="minorHAnsi" w:cstheme="minorHAnsi"/>
          <w:bCs/>
        </w:rPr>
      </w:pPr>
    </w:p>
    <w:p w:rsidR="00F822C1" w:rsidRDefault="00F822C1" w:rsidP="00331927">
      <w:pPr>
        <w:rPr>
          <w:rFonts w:asciiTheme="minorHAnsi" w:hAnsiTheme="minorHAnsi" w:cstheme="minorHAnsi"/>
          <w:bCs/>
        </w:rPr>
      </w:pPr>
    </w:p>
    <w:p w:rsidR="00F822C1" w:rsidRDefault="00F822C1" w:rsidP="00331927">
      <w:pPr>
        <w:rPr>
          <w:rFonts w:asciiTheme="minorHAnsi" w:hAnsiTheme="minorHAnsi" w:cstheme="minorHAnsi"/>
          <w:bCs/>
        </w:rPr>
      </w:pPr>
    </w:p>
    <w:p w:rsidR="00F822C1" w:rsidRDefault="00F822C1" w:rsidP="00331927">
      <w:pPr>
        <w:rPr>
          <w:rFonts w:asciiTheme="minorHAnsi" w:hAnsiTheme="minorHAnsi" w:cstheme="minorHAnsi"/>
          <w:bCs/>
        </w:rPr>
      </w:pPr>
    </w:p>
    <w:p w:rsidR="00F822C1" w:rsidRDefault="00F822C1" w:rsidP="00331927">
      <w:pPr>
        <w:rPr>
          <w:rFonts w:asciiTheme="minorHAnsi" w:hAnsiTheme="minorHAnsi" w:cstheme="minorHAnsi"/>
          <w:bCs/>
        </w:rPr>
      </w:pPr>
    </w:p>
    <w:p w:rsidR="00F822C1" w:rsidRDefault="00F822C1" w:rsidP="00331927">
      <w:pPr>
        <w:rPr>
          <w:rFonts w:asciiTheme="minorHAnsi" w:hAnsiTheme="minorHAnsi" w:cstheme="minorHAnsi"/>
          <w:bCs/>
        </w:rPr>
      </w:pPr>
    </w:p>
    <w:p w:rsidR="00F822C1" w:rsidRDefault="00F822C1" w:rsidP="00331927">
      <w:pPr>
        <w:rPr>
          <w:rFonts w:asciiTheme="minorHAnsi" w:hAnsiTheme="minorHAnsi" w:cstheme="minorHAnsi"/>
          <w:bCs/>
        </w:rPr>
      </w:pPr>
    </w:p>
    <w:p w:rsidR="00F822C1" w:rsidRDefault="00F822C1" w:rsidP="00331927">
      <w:pPr>
        <w:rPr>
          <w:rFonts w:asciiTheme="minorHAnsi" w:hAnsiTheme="minorHAnsi" w:cstheme="minorHAnsi"/>
          <w:bCs/>
        </w:rPr>
      </w:pPr>
    </w:p>
    <w:p w:rsidR="00F822C1" w:rsidRDefault="00F822C1" w:rsidP="00331927">
      <w:pPr>
        <w:rPr>
          <w:rFonts w:asciiTheme="minorHAnsi" w:hAnsiTheme="minorHAnsi" w:cstheme="minorHAnsi"/>
          <w:bCs/>
        </w:rPr>
      </w:pPr>
    </w:p>
    <w:p w:rsidR="00F822C1" w:rsidRDefault="00F822C1" w:rsidP="00331927">
      <w:pPr>
        <w:rPr>
          <w:rFonts w:asciiTheme="minorHAnsi" w:hAnsiTheme="minorHAnsi" w:cstheme="minorHAnsi"/>
          <w:bCs/>
        </w:rPr>
      </w:pPr>
    </w:p>
    <w:p w:rsidR="00F822C1" w:rsidRDefault="00F822C1" w:rsidP="00331927">
      <w:pPr>
        <w:rPr>
          <w:rFonts w:asciiTheme="minorHAnsi" w:hAnsiTheme="minorHAnsi" w:cstheme="minorHAnsi"/>
          <w:bCs/>
        </w:rPr>
      </w:pPr>
    </w:p>
    <w:p w:rsidR="00F822C1" w:rsidRDefault="00F822C1" w:rsidP="00331927">
      <w:pPr>
        <w:rPr>
          <w:rFonts w:asciiTheme="minorHAnsi" w:hAnsiTheme="minorHAnsi" w:cstheme="minorHAnsi"/>
          <w:bCs/>
        </w:rPr>
      </w:pPr>
    </w:p>
    <w:p w:rsidR="00F822C1" w:rsidRDefault="00F822C1" w:rsidP="00331927">
      <w:pPr>
        <w:rPr>
          <w:rFonts w:asciiTheme="minorHAnsi" w:hAnsiTheme="minorHAnsi" w:cstheme="minorHAnsi"/>
          <w:bCs/>
        </w:rPr>
      </w:pPr>
    </w:p>
    <w:p w:rsidR="00F822C1" w:rsidRDefault="00F822C1" w:rsidP="00331927">
      <w:pPr>
        <w:rPr>
          <w:rFonts w:asciiTheme="minorHAnsi" w:hAnsiTheme="minorHAnsi" w:cstheme="minorHAnsi"/>
          <w:bCs/>
        </w:rPr>
      </w:pPr>
    </w:p>
    <w:p w:rsidR="00F822C1" w:rsidRDefault="00F822C1" w:rsidP="00331927">
      <w:pPr>
        <w:rPr>
          <w:rFonts w:asciiTheme="minorHAnsi" w:hAnsiTheme="minorHAnsi" w:cstheme="minorHAnsi"/>
          <w:bCs/>
        </w:rPr>
      </w:pPr>
    </w:p>
    <w:p w:rsidR="00F822C1" w:rsidRDefault="00F822C1" w:rsidP="00331927">
      <w:pPr>
        <w:rPr>
          <w:rFonts w:asciiTheme="minorHAnsi" w:hAnsiTheme="minorHAnsi" w:cstheme="minorHAnsi"/>
          <w:bCs/>
        </w:rPr>
      </w:pPr>
    </w:p>
    <w:p w:rsidR="00F822C1" w:rsidRDefault="00F822C1" w:rsidP="00331927">
      <w:pPr>
        <w:rPr>
          <w:rFonts w:asciiTheme="minorHAnsi" w:hAnsiTheme="minorHAnsi" w:cstheme="minorHAnsi"/>
          <w:bCs/>
        </w:rPr>
      </w:pPr>
    </w:p>
    <w:tbl>
      <w:tblPr>
        <w:tblStyle w:val="LightList-Accent1"/>
        <w:tblpPr w:leftFromText="180" w:rightFromText="180" w:vertAnchor="page" w:horzAnchor="margin" w:tblpY="1426"/>
        <w:tblW w:w="10578" w:type="dxa"/>
        <w:tblLayout w:type="fixed"/>
        <w:tblLook w:val="04A0" w:firstRow="1" w:lastRow="0" w:firstColumn="1" w:lastColumn="0" w:noHBand="0" w:noVBand="1"/>
      </w:tblPr>
      <w:tblGrid>
        <w:gridCol w:w="675"/>
        <w:gridCol w:w="1155"/>
        <w:gridCol w:w="907"/>
        <w:gridCol w:w="742"/>
        <w:gridCol w:w="821"/>
        <w:gridCol w:w="743"/>
        <w:gridCol w:w="969"/>
        <w:gridCol w:w="1367"/>
        <w:gridCol w:w="1212"/>
        <w:gridCol w:w="909"/>
        <w:gridCol w:w="1078"/>
      </w:tblGrid>
      <w:tr w:rsidR="00F822C1" w:rsidRPr="00BE2B75" w:rsidTr="00F822C1">
        <w:trPr>
          <w:cnfStyle w:val="100000000000" w:firstRow="1" w:lastRow="0" w:firstColumn="0" w:lastColumn="0" w:oddVBand="0" w:evenVBand="0" w:oddHBand="0" w:evenHBand="0" w:firstRowFirstColumn="0" w:firstRowLastColumn="0" w:lastRowFirstColumn="0" w:lastRowLastColumn="0"/>
          <w:trHeight w:val="1482"/>
        </w:trPr>
        <w:tc>
          <w:tcPr>
            <w:cnfStyle w:val="001000000000" w:firstRow="0" w:lastRow="0" w:firstColumn="1" w:lastColumn="0" w:oddVBand="0" w:evenVBand="0" w:oddHBand="0" w:evenHBand="0" w:firstRowFirstColumn="0" w:firstRowLastColumn="0" w:lastRowFirstColumn="0" w:lastRowLastColumn="0"/>
            <w:tcW w:w="675" w:type="dxa"/>
            <w:tcBorders>
              <w:top w:val="single" w:sz="8" w:space="0" w:color="4F81BD" w:themeColor="accent1"/>
              <w:left w:val="single" w:sz="8" w:space="0" w:color="4F81BD" w:themeColor="accent1"/>
              <w:bottom w:val="nil"/>
              <w:right w:val="nil"/>
            </w:tcBorders>
            <w:vAlign w:val="center"/>
            <w:hideMark/>
          </w:tcPr>
          <w:p w:rsidR="00F822C1" w:rsidRPr="00BE2B75" w:rsidRDefault="00F822C1" w:rsidP="00F822C1">
            <w:pPr>
              <w:jc w:val="center"/>
              <w:rPr>
                <w:rFonts w:ascii="Calibri" w:hAnsi="Calibri" w:cs="Calibri"/>
              </w:rPr>
            </w:pPr>
            <w:r w:rsidRPr="00BE2B75">
              <w:rPr>
                <w:rFonts w:ascii="Calibri" w:hAnsi="Calibri" w:cs="Calibri"/>
              </w:rPr>
              <w:t>Steel Type</w:t>
            </w:r>
          </w:p>
        </w:tc>
        <w:tc>
          <w:tcPr>
            <w:tcW w:w="1155" w:type="dxa"/>
            <w:tcBorders>
              <w:top w:val="single" w:sz="8" w:space="0" w:color="4F81BD" w:themeColor="accent1"/>
              <w:left w:val="nil"/>
              <w:bottom w:val="nil"/>
              <w:right w:val="nil"/>
            </w:tcBorders>
            <w:vAlign w:val="center"/>
            <w:hideMark/>
          </w:tcPr>
          <w:p w:rsidR="00F822C1" w:rsidRPr="00BE2B75" w:rsidRDefault="00F822C1" w:rsidP="00F822C1">
            <w:pPr>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E2B75">
              <w:rPr>
                <w:rFonts w:ascii="Calibri" w:hAnsi="Calibri" w:cs="Calibri"/>
              </w:rPr>
              <w:t>Carbon Content (weight %)</w:t>
            </w:r>
          </w:p>
        </w:tc>
        <w:tc>
          <w:tcPr>
            <w:tcW w:w="907" w:type="dxa"/>
            <w:tcBorders>
              <w:top w:val="single" w:sz="8" w:space="0" w:color="4F81BD" w:themeColor="accent1"/>
              <w:left w:val="nil"/>
              <w:bottom w:val="nil"/>
              <w:right w:val="nil"/>
            </w:tcBorders>
            <w:vAlign w:val="center"/>
            <w:hideMark/>
          </w:tcPr>
          <w:p w:rsidR="00F822C1" w:rsidRPr="00BE2B75" w:rsidRDefault="00F822C1" w:rsidP="00F822C1">
            <w:pPr>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E2B75">
              <w:rPr>
                <w:rFonts w:ascii="Calibri" w:hAnsi="Calibri" w:cs="Calibri"/>
              </w:rPr>
              <w:t>Strength (MPa)</w:t>
            </w:r>
          </w:p>
        </w:tc>
        <w:tc>
          <w:tcPr>
            <w:tcW w:w="742" w:type="dxa"/>
            <w:tcBorders>
              <w:top w:val="single" w:sz="8" w:space="0" w:color="4F81BD" w:themeColor="accent1"/>
              <w:left w:val="nil"/>
              <w:bottom w:val="single" w:sz="4" w:space="0" w:color="auto"/>
              <w:right w:val="nil"/>
            </w:tcBorders>
            <w:vAlign w:val="bottom"/>
            <w:hideMark/>
          </w:tcPr>
          <w:p w:rsidR="00F822C1" w:rsidRPr="00BE2B75" w:rsidRDefault="00F822C1" w:rsidP="00F822C1">
            <w:pPr>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E2B75">
              <w:rPr>
                <w:rFonts w:ascii="Calibri" w:eastAsiaTheme="majorEastAsia" w:hAnsi="Calibri" w:cs="Calibri"/>
                <w:b w:val="0"/>
                <w:bCs w:val="0"/>
                <w:color w:val="auto"/>
                <w:position w:val="-6"/>
                <w:sz w:val="22"/>
                <w:szCs w:val="22"/>
                <w:lang w:val="en-US" w:eastAsia="en-US" w:bidi="en-US"/>
              </w:rPr>
              <w:object w:dxaOrig="630" w:dyaOrig="3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5pt;height:15.75pt" o:ole="">
                  <v:imagedata r:id="rId15" o:title=""/>
                </v:shape>
                <o:OLEObject Type="Embed" ProgID="Equation.DSMT4" ShapeID="_x0000_i1025" DrawAspect="Content" ObjectID="_1509464005" r:id="rId16"/>
              </w:object>
            </w:r>
          </w:p>
        </w:tc>
        <w:tc>
          <w:tcPr>
            <w:tcW w:w="821" w:type="dxa"/>
            <w:tcBorders>
              <w:top w:val="single" w:sz="8" w:space="0" w:color="4F81BD" w:themeColor="accent1"/>
              <w:left w:val="nil"/>
              <w:bottom w:val="single" w:sz="4" w:space="0" w:color="auto"/>
              <w:right w:val="nil"/>
            </w:tcBorders>
            <w:vAlign w:val="bottom"/>
            <w:hideMark/>
          </w:tcPr>
          <w:p w:rsidR="00F822C1" w:rsidRPr="00BE2B75" w:rsidRDefault="00F822C1" w:rsidP="00F822C1">
            <w:pPr>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E2B75">
              <w:rPr>
                <w:rFonts w:ascii="Calibri" w:eastAsiaTheme="majorEastAsia" w:hAnsi="Calibri" w:cs="Calibri"/>
                <w:b w:val="0"/>
                <w:bCs w:val="0"/>
                <w:color w:val="auto"/>
                <w:position w:val="-10"/>
                <w:sz w:val="22"/>
                <w:szCs w:val="22"/>
                <w:lang w:val="en-US" w:eastAsia="en-US" w:bidi="en-US"/>
              </w:rPr>
              <w:object w:dxaOrig="825" w:dyaOrig="375">
                <v:shape id="_x0000_i1026" type="#_x0000_t75" style="width:41.25pt;height:18.75pt" o:ole="">
                  <v:imagedata r:id="rId17" o:title=""/>
                </v:shape>
                <o:OLEObject Type="Embed" ProgID="Equation.DSMT4" ShapeID="_x0000_i1026" DrawAspect="Content" ObjectID="_1509464006" r:id="rId18"/>
              </w:object>
            </w:r>
          </w:p>
        </w:tc>
        <w:tc>
          <w:tcPr>
            <w:tcW w:w="743" w:type="dxa"/>
            <w:tcBorders>
              <w:top w:val="single" w:sz="8" w:space="0" w:color="4F81BD" w:themeColor="accent1"/>
              <w:left w:val="nil"/>
              <w:bottom w:val="single" w:sz="4" w:space="0" w:color="auto"/>
              <w:right w:val="nil"/>
            </w:tcBorders>
            <w:vAlign w:val="bottom"/>
            <w:hideMark/>
          </w:tcPr>
          <w:p w:rsidR="00F822C1" w:rsidRPr="00BE2B75" w:rsidRDefault="00F822C1" w:rsidP="00F822C1">
            <w:pPr>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E2B75">
              <w:rPr>
                <w:rFonts w:ascii="Calibri" w:eastAsiaTheme="majorEastAsia" w:hAnsi="Calibri" w:cs="Calibri"/>
                <w:b w:val="0"/>
                <w:bCs w:val="0"/>
                <w:color w:val="auto"/>
                <w:position w:val="-10"/>
                <w:sz w:val="22"/>
                <w:szCs w:val="22"/>
                <w:lang w:val="en-US" w:eastAsia="en-US" w:bidi="en-US"/>
              </w:rPr>
              <w:object w:dxaOrig="675" w:dyaOrig="375">
                <v:shape id="_x0000_i1027" type="#_x0000_t75" style="width:33.75pt;height:18.75pt" o:ole="">
                  <v:imagedata r:id="rId19" o:title=""/>
                </v:shape>
                <o:OLEObject Type="Embed" ProgID="Equation.DSMT4" ShapeID="_x0000_i1027" DrawAspect="Content" ObjectID="_1509464007" r:id="rId20"/>
              </w:object>
            </w:r>
          </w:p>
        </w:tc>
        <w:tc>
          <w:tcPr>
            <w:tcW w:w="969" w:type="dxa"/>
            <w:tcBorders>
              <w:top w:val="single" w:sz="8" w:space="0" w:color="4F81BD" w:themeColor="accent1"/>
              <w:left w:val="nil"/>
              <w:bottom w:val="single" w:sz="4" w:space="0" w:color="auto"/>
              <w:right w:val="nil"/>
            </w:tcBorders>
            <w:vAlign w:val="bottom"/>
            <w:hideMark/>
          </w:tcPr>
          <w:p w:rsidR="00F822C1" w:rsidRPr="00BE2B75" w:rsidRDefault="00F822C1" w:rsidP="00F822C1">
            <w:pPr>
              <w:jc w:val="center"/>
              <w:cnfStyle w:val="100000000000" w:firstRow="1" w:lastRow="0" w:firstColumn="0" w:lastColumn="0" w:oddVBand="0" w:evenVBand="0" w:oddHBand="0" w:evenHBand="0" w:firstRowFirstColumn="0" w:firstRowLastColumn="0" w:lastRowFirstColumn="0" w:lastRowLastColumn="0"/>
              <w:rPr>
                <w:rFonts w:ascii="Calibri" w:hAnsi="Calibri" w:cs="Calibri"/>
                <w:position w:val="-10"/>
              </w:rPr>
            </w:pPr>
            <w:r w:rsidRPr="00BE2B75">
              <w:rPr>
                <w:rFonts w:ascii="Calibri" w:eastAsiaTheme="majorEastAsia" w:hAnsi="Calibri" w:cs="Calibri"/>
                <w:b w:val="0"/>
                <w:bCs w:val="0"/>
                <w:color w:val="auto"/>
                <w:position w:val="-10"/>
                <w:sz w:val="22"/>
                <w:szCs w:val="22"/>
                <w:lang w:val="en-US" w:eastAsia="en-US" w:bidi="en-US"/>
              </w:rPr>
              <w:object w:dxaOrig="840" w:dyaOrig="375">
                <v:shape id="_x0000_i1028" type="#_x0000_t75" style="width:42pt;height:18.75pt" o:ole="">
                  <v:imagedata r:id="rId21" o:title=""/>
                </v:shape>
                <o:OLEObject Type="Embed" ProgID="Equation.DSMT4" ShapeID="_x0000_i1028" DrawAspect="Content" ObjectID="_1509464008" r:id="rId22"/>
              </w:object>
            </w:r>
          </w:p>
        </w:tc>
        <w:tc>
          <w:tcPr>
            <w:tcW w:w="1367" w:type="dxa"/>
            <w:tcBorders>
              <w:top w:val="single" w:sz="8" w:space="0" w:color="4F81BD" w:themeColor="accent1"/>
              <w:left w:val="nil"/>
              <w:bottom w:val="single" w:sz="4" w:space="0" w:color="auto"/>
              <w:right w:val="nil"/>
            </w:tcBorders>
            <w:vAlign w:val="bottom"/>
            <w:hideMark/>
          </w:tcPr>
          <w:p w:rsidR="00F822C1" w:rsidRPr="00BE2B75" w:rsidRDefault="00F822C1" w:rsidP="00F822C1">
            <w:pPr>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E2B75">
              <w:rPr>
                <w:rFonts w:ascii="Calibri" w:eastAsiaTheme="majorEastAsia" w:hAnsi="Calibri" w:cs="Calibri"/>
                <w:b w:val="0"/>
                <w:bCs w:val="0"/>
                <w:color w:val="auto"/>
                <w:position w:val="-10"/>
                <w:sz w:val="22"/>
                <w:szCs w:val="22"/>
                <w:lang w:val="en-US" w:eastAsia="en-US" w:bidi="en-US"/>
              </w:rPr>
              <w:object w:dxaOrig="1500" w:dyaOrig="375">
                <v:shape id="_x0000_i1029" type="#_x0000_t75" style="width:75pt;height:18.75pt" o:ole="">
                  <v:imagedata r:id="rId23" o:title=""/>
                </v:shape>
                <o:OLEObject Type="Embed" ProgID="Equation.DSMT4" ShapeID="_x0000_i1029" DrawAspect="Content" ObjectID="_1509464009" r:id="rId24"/>
              </w:object>
            </w:r>
          </w:p>
        </w:tc>
        <w:tc>
          <w:tcPr>
            <w:tcW w:w="1212" w:type="dxa"/>
            <w:tcBorders>
              <w:top w:val="single" w:sz="8" w:space="0" w:color="4F81BD" w:themeColor="accent1"/>
              <w:left w:val="nil"/>
              <w:bottom w:val="single" w:sz="4" w:space="0" w:color="auto"/>
              <w:right w:val="nil"/>
            </w:tcBorders>
            <w:vAlign w:val="bottom"/>
            <w:hideMark/>
          </w:tcPr>
          <w:p w:rsidR="00F822C1" w:rsidRPr="00BE2B75" w:rsidRDefault="00F822C1" w:rsidP="00F822C1">
            <w:pPr>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E2B75">
              <w:rPr>
                <w:rFonts w:ascii="Calibri" w:hAnsi="Calibri" w:cs="Calibri"/>
              </w:rPr>
              <w:t xml:space="preserve">Predicted Strengths </w:t>
            </w:r>
            <w:r w:rsidRPr="00BE2B75">
              <w:rPr>
                <w:rFonts w:ascii="Calibri" w:eastAsiaTheme="majorEastAsia" w:hAnsi="Calibri" w:cs="Calibri"/>
                <w:b w:val="0"/>
                <w:bCs w:val="0"/>
                <w:color w:val="auto"/>
                <w:position w:val="-10"/>
                <w:sz w:val="22"/>
                <w:szCs w:val="22"/>
                <w:lang w:val="en-US" w:eastAsia="en-US" w:bidi="en-US"/>
              </w:rPr>
              <w:object w:dxaOrig="1110" w:dyaOrig="315">
                <v:shape id="_x0000_i1030" type="#_x0000_t75" style="width:55.5pt;height:15.75pt" o:ole="">
                  <v:imagedata r:id="rId25" o:title=""/>
                </v:shape>
                <o:OLEObject Type="Embed" ProgID="Equation.DSMT4" ShapeID="_x0000_i1030" DrawAspect="Content" ObjectID="_1509464010" r:id="rId26"/>
              </w:object>
            </w:r>
          </w:p>
        </w:tc>
        <w:tc>
          <w:tcPr>
            <w:tcW w:w="909" w:type="dxa"/>
            <w:tcBorders>
              <w:top w:val="single" w:sz="8" w:space="0" w:color="4F81BD" w:themeColor="accent1"/>
              <w:left w:val="nil"/>
              <w:bottom w:val="single" w:sz="4" w:space="0" w:color="auto"/>
              <w:right w:val="nil"/>
            </w:tcBorders>
            <w:vAlign w:val="bottom"/>
            <w:hideMark/>
          </w:tcPr>
          <w:p w:rsidR="00F822C1" w:rsidRPr="00BE2B75" w:rsidRDefault="00F822C1" w:rsidP="00F822C1">
            <w:pPr>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E2B75">
              <w:rPr>
                <w:rFonts w:ascii="Calibri" w:eastAsiaTheme="majorEastAsia" w:hAnsi="Calibri" w:cs="Calibri"/>
                <w:b w:val="0"/>
                <w:bCs w:val="0"/>
                <w:color w:val="auto"/>
                <w:position w:val="-10"/>
                <w:sz w:val="22"/>
                <w:szCs w:val="22"/>
                <w:lang w:val="en-US" w:eastAsia="en-US" w:bidi="en-US"/>
              </w:rPr>
              <w:object w:dxaOrig="840" w:dyaOrig="375">
                <v:shape id="_x0000_i1031" type="#_x0000_t75" style="width:42pt;height:18.75pt" o:ole="">
                  <v:imagedata r:id="rId27" o:title=""/>
                </v:shape>
                <o:OLEObject Type="Embed" ProgID="Equation.DSMT4" ShapeID="_x0000_i1031" DrawAspect="Content" ObjectID="_1509464011" r:id="rId28"/>
              </w:object>
            </w:r>
          </w:p>
        </w:tc>
        <w:tc>
          <w:tcPr>
            <w:tcW w:w="1078" w:type="dxa"/>
            <w:tcBorders>
              <w:top w:val="single" w:sz="8" w:space="0" w:color="4F81BD" w:themeColor="accent1"/>
              <w:left w:val="nil"/>
              <w:bottom w:val="single" w:sz="4" w:space="0" w:color="auto"/>
              <w:right w:val="single" w:sz="8" w:space="0" w:color="4F81BD" w:themeColor="accent1"/>
            </w:tcBorders>
            <w:vAlign w:val="bottom"/>
            <w:hideMark/>
          </w:tcPr>
          <w:p w:rsidR="00F822C1" w:rsidRPr="00BE2B75" w:rsidRDefault="00F822C1" w:rsidP="00F822C1">
            <w:pPr>
              <w:jc w:val="center"/>
              <w:cnfStyle w:val="100000000000" w:firstRow="1" w:lastRow="0" w:firstColumn="0" w:lastColumn="0" w:oddVBand="0" w:evenVBand="0" w:oddHBand="0" w:evenHBand="0" w:firstRowFirstColumn="0" w:firstRowLastColumn="0" w:lastRowFirstColumn="0" w:lastRowLastColumn="0"/>
              <w:rPr>
                <w:rFonts w:ascii="Calibri" w:hAnsi="Calibri" w:cs="Calibri"/>
                <w:position w:val="-10"/>
              </w:rPr>
            </w:pPr>
            <w:r w:rsidRPr="00BE2B75">
              <w:rPr>
                <w:rFonts w:ascii="Calibri" w:eastAsiaTheme="majorEastAsia" w:hAnsi="Calibri" w:cs="Calibri"/>
                <w:b w:val="0"/>
                <w:bCs w:val="0"/>
                <w:color w:val="auto"/>
                <w:position w:val="-10"/>
                <w:sz w:val="22"/>
                <w:szCs w:val="22"/>
                <w:lang w:val="en-US" w:eastAsia="en-US" w:bidi="en-US"/>
              </w:rPr>
              <w:object w:dxaOrig="840" w:dyaOrig="375">
                <v:shape id="_x0000_i1032" type="#_x0000_t75" style="width:42pt;height:18.75pt" o:ole="">
                  <v:imagedata r:id="rId29" o:title=""/>
                </v:shape>
                <o:OLEObject Type="Embed" ProgID="Equation.DSMT4" ShapeID="_x0000_i1032" DrawAspect="Content" ObjectID="_1509464012" r:id="rId30"/>
              </w:object>
            </w:r>
          </w:p>
        </w:tc>
      </w:tr>
      <w:tr w:rsidR="00F822C1" w:rsidRPr="00BE2B75" w:rsidTr="00F822C1">
        <w:trPr>
          <w:cnfStyle w:val="000000100000" w:firstRow="0" w:lastRow="0" w:firstColumn="0" w:lastColumn="0" w:oddVBand="0" w:evenVBand="0" w:oddHBand="1" w:evenHBand="0" w:firstRowFirstColumn="0" w:firstRowLastColumn="0" w:lastRowFirstColumn="0" w:lastRowLastColumn="0"/>
          <w:trHeight w:val="370"/>
        </w:trPr>
        <w:tc>
          <w:tcPr>
            <w:cnfStyle w:val="001000000000" w:firstRow="0" w:lastRow="0" w:firstColumn="1" w:lastColumn="0" w:oddVBand="0" w:evenVBand="0" w:oddHBand="0" w:evenHBand="0" w:firstRowFirstColumn="0" w:firstRowLastColumn="0" w:lastRowFirstColumn="0" w:lastRowLastColumn="0"/>
            <w:tcW w:w="675" w:type="dxa"/>
            <w:tcBorders>
              <w:right w:val="nil"/>
            </w:tcBorders>
            <w:hideMark/>
          </w:tcPr>
          <w:p w:rsidR="00F822C1" w:rsidRPr="00BE2B75" w:rsidRDefault="00F822C1" w:rsidP="00F822C1">
            <w:pPr>
              <w:jc w:val="center"/>
              <w:rPr>
                <w:rFonts w:ascii="Calibri" w:hAnsi="Calibri" w:cs="Calibri"/>
                <w:color w:val="000000"/>
              </w:rPr>
            </w:pPr>
            <w:r w:rsidRPr="00BE2B75">
              <w:rPr>
                <w:rFonts w:ascii="Calibri" w:hAnsi="Calibri" w:cs="Calibri"/>
                <w:color w:val="000000"/>
              </w:rPr>
              <w:t>1015</w:t>
            </w:r>
          </w:p>
        </w:tc>
        <w:tc>
          <w:tcPr>
            <w:tcW w:w="1155" w:type="dxa"/>
            <w:tcBorders>
              <w:left w:val="nil"/>
              <w:right w:val="nil"/>
            </w:tcBorders>
            <w:hideMark/>
          </w:tcPr>
          <w:p w:rsidR="00F822C1" w:rsidRPr="00BE2B75" w:rsidRDefault="00F822C1" w:rsidP="00F822C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BE2B75">
              <w:rPr>
                <w:rFonts w:ascii="Calibri" w:hAnsi="Calibri" w:cs="Calibri"/>
                <w:color w:val="000000"/>
              </w:rPr>
              <w:t>0.15</w:t>
            </w:r>
          </w:p>
        </w:tc>
        <w:tc>
          <w:tcPr>
            <w:tcW w:w="907" w:type="dxa"/>
            <w:tcBorders>
              <w:left w:val="nil"/>
              <w:right w:val="single" w:sz="4" w:space="0" w:color="auto"/>
            </w:tcBorders>
            <w:hideMark/>
          </w:tcPr>
          <w:p w:rsidR="00F822C1" w:rsidRPr="00BE2B75" w:rsidRDefault="00F822C1" w:rsidP="00F822C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BE2B75">
              <w:rPr>
                <w:rFonts w:ascii="Calibri" w:hAnsi="Calibri" w:cs="Calibri"/>
                <w:color w:val="000000"/>
              </w:rPr>
              <w:t>315</w:t>
            </w:r>
          </w:p>
        </w:tc>
        <w:tc>
          <w:tcPr>
            <w:tcW w:w="742" w:type="dxa"/>
            <w:tcBorders>
              <w:top w:val="single" w:sz="4" w:space="0" w:color="auto"/>
              <w:left w:val="single" w:sz="4" w:space="0" w:color="auto"/>
              <w:bottom w:val="single" w:sz="4" w:space="0" w:color="auto"/>
              <w:right w:val="single" w:sz="4" w:space="0" w:color="auto"/>
            </w:tcBorders>
            <w:noWrap/>
            <w:hideMark/>
          </w:tcPr>
          <w:p w:rsidR="00F822C1" w:rsidRPr="001C0B3A" w:rsidRDefault="00F822C1" w:rsidP="00F822C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1C0B3A">
              <w:rPr>
                <w:rFonts w:ascii="Calibri" w:hAnsi="Calibri" w:cs="Calibri"/>
                <w:sz w:val="16"/>
                <w:szCs w:val="16"/>
              </w:rPr>
              <w:t>-0.3078</w:t>
            </w:r>
          </w:p>
        </w:tc>
        <w:tc>
          <w:tcPr>
            <w:tcW w:w="821" w:type="dxa"/>
            <w:tcBorders>
              <w:top w:val="single" w:sz="4" w:space="0" w:color="auto"/>
              <w:left w:val="single" w:sz="4" w:space="0" w:color="auto"/>
              <w:bottom w:val="single" w:sz="4" w:space="0" w:color="auto"/>
              <w:right w:val="single" w:sz="4" w:space="0" w:color="auto"/>
            </w:tcBorders>
            <w:noWrap/>
            <w:hideMark/>
          </w:tcPr>
          <w:p w:rsidR="00F822C1" w:rsidRPr="001C0B3A" w:rsidRDefault="00F822C1" w:rsidP="00F822C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16"/>
              </w:rPr>
            </w:pPr>
            <w:r w:rsidRPr="001C0B3A">
              <w:rPr>
                <w:rFonts w:ascii="Calibri" w:hAnsi="Calibri" w:cs="Calibri"/>
                <w:sz w:val="16"/>
              </w:rPr>
              <w:t>0.0947</w:t>
            </w:r>
          </w:p>
        </w:tc>
        <w:tc>
          <w:tcPr>
            <w:tcW w:w="743" w:type="dxa"/>
            <w:tcBorders>
              <w:top w:val="single" w:sz="4" w:space="0" w:color="auto"/>
              <w:left w:val="single" w:sz="4" w:space="0" w:color="auto"/>
              <w:bottom w:val="single" w:sz="4" w:space="0" w:color="auto"/>
              <w:right w:val="single" w:sz="4" w:space="0" w:color="auto"/>
            </w:tcBorders>
            <w:noWrap/>
            <w:hideMark/>
          </w:tcPr>
          <w:p w:rsidR="00F822C1" w:rsidRPr="001C0B3A" w:rsidRDefault="00F822C1" w:rsidP="00F822C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16"/>
              </w:rPr>
            </w:pPr>
            <w:r w:rsidRPr="001C0B3A">
              <w:rPr>
                <w:rFonts w:ascii="Calibri" w:hAnsi="Calibri" w:cs="Calibri"/>
                <w:sz w:val="16"/>
              </w:rPr>
              <w:t>-117.9</w:t>
            </w:r>
          </w:p>
        </w:tc>
        <w:tc>
          <w:tcPr>
            <w:tcW w:w="969" w:type="dxa"/>
            <w:tcBorders>
              <w:top w:val="single" w:sz="4" w:space="0" w:color="auto"/>
              <w:left w:val="single" w:sz="4" w:space="0" w:color="auto"/>
              <w:bottom w:val="single" w:sz="4" w:space="0" w:color="auto"/>
              <w:right w:val="single" w:sz="4" w:space="0" w:color="auto"/>
            </w:tcBorders>
            <w:noWrap/>
            <w:hideMark/>
          </w:tcPr>
          <w:p w:rsidR="00F822C1" w:rsidRPr="001C0B3A" w:rsidRDefault="00F822C1" w:rsidP="00F822C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16"/>
              </w:rPr>
            </w:pPr>
            <w:r w:rsidRPr="001C0B3A">
              <w:rPr>
                <w:rFonts w:ascii="Calibri" w:hAnsi="Calibri" w:cs="Calibri"/>
                <w:sz w:val="16"/>
              </w:rPr>
              <w:t>13 900.4</w:t>
            </w:r>
          </w:p>
        </w:tc>
        <w:tc>
          <w:tcPr>
            <w:tcW w:w="1367" w:type="dxa"/>
            <w:tcBorders>
              <w:top w:val="single" w:sz="4" w:space="0" w:color="auto"/>
              <w:left w:val="single" w:sz="4" w:space="0" w:color="auto"/>
              <w:bottom w:val="single" w:sz="4" w:space="0" w:color="auto"/>
              <w:right w:val="single" w:sz="4" w:space="0" w:color="auto"/>
            </w:tcBorders>
            <w:noWrap/>
            <w:hideMark/>
          </w:tcPr>
          <w:p w:rsidR="00F822C1" w:rsidRPr="001C0B3A" w:rsidRDefault="00F822C1" w:rsidP="00F822C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16"/>
              </w:rPr>
            </w:pPr>
            <w:r w:rsidRPr="001C0B3A">
              <w:rPr>
                <w:rFonts w:ascii="Calibri" w:hAnsi="Calibri" w:cs="Calibri"/>
                <w:sz w:val="16"/>
              </w:rPr>
              <w:t>36.28</w:t>
            </w:r>
          </w:p>
        </w:tc>
        <w:tc>
          <w:tcPr>
            <w:tcW w:w="1212" w:type="dxa"/>
            <w:tcBorders>
              <w:top w:val="single" w:sz="4" w:space="0" w:color="auto"/>
              <w:left w:val="single" w:sz="4" w:space="0" w:color="auto"/>
              <w:bottom w:val="single" w:sz="4" w:space="0" w:color="auto"/>
              <w:right w:val="single" w:sz="4" w:space="0" w:color="auto"/>
            </w:tcBorders>
            <w:noWrap/>
            <w:vAlign w:val="bottom"/>
            <w:hideMark/>
          </w:tcPr>
          <w:p w:rsidR="00F822C1" w:rsidRPr="001C0B3A" w:rsidRDefault="00F822C1" w:rsidP="00F822C1">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16"/>
                <w:szCs w:val="22"/>
              </w:rPr>
            </w:pPr>
            <w:r w:rsidRPr="001C0B3A">
              <w:rPr>
                <w:rFonts w:ascii="Calibri" w:hAnsi="Calibri"/>
                <w:color w:val="000000"/>
                <w:sz w:val="16"/>
                <w:szCs w:val="22"/>
              </w:rPr>
              <w:t>325.25</w:t>
            </w:r>
          </w:p>
        </w:tc>
        <w:tc>
          <w:tcPr>
            <w:tcW w:w="909" w:type="dxa"/>
            <w:tcBorders>
              <w:top w:val="single" w:sz="4" w:space="0" w:color="auto"/>
              <w:left w:val="single" w:sz="4" w:space="0" w:color="auto"/>
              <w:bottom w:val="single" w:sz="4" w:space="0" w:color="auto"/>
              <w:right w:val="single" w:sz="4" w:space="0" w:color="auto"/>
            </w:tcBorders>
            <w:noWrap/>
            <w:vAlign w:val="bottom"/>
            <w:hideMark/>
          </w:tcPr>
          <w:p w:rsidR="00F822C1" w:rsidRPr="001C0B3A" w:rsidRDefault="00F822C1" w:rsidP="00F822C1">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sz w:val="16"/>
                <w:szCs w:val="22"/>
              </w:rPr>
            </w:pPr>
            <w:r w:rsidRPr="001C0B3A">
              <w:rPr>
                <w:rFonts w:ascii="Calibri" w:hAnsi="Calibri"/>
                <w:color w:val="000000"/>
                <w:sz w:val="16"/>
                <w:szCs w:val="22"/>
              </w:rPr>
              <w:t>11586.2</w:t>
            </w:r>
          </w:p>
        </w:tc>
        <w:tc>
          <w:tcPr>
            <w:tcW w:w="1078" w:type="dxa"/>
            <w:tcBorders>
              <w:top w:val="single" w:sz="4" w:space="0" w:color="auto"/>
              <w:left w:val="single" w:sz="4" w:space="0" w:color="auto"/>
              <w:bottom w:val="single" w:sz="4" w:space="0" w:color="auto"/>
              <w:right w:val="single" w:sz="4" w:space="0" w:color="auto"/>
            </w:tcBorders>
            <w:noWrap/>
            <w:vAlign w:val="bottom"/>
            <w:hideMark/>
          </w:tcPr>
          <w:p w:rsidR="00F822C1" w:rsidRDefault="00F822C1" w:rsidP="00F822C1">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105.05</w:t>
            </w:r>
          </w:p>
        </w:tc>
      </w:tr>
      <w:tr w:rsidR="00F822C1" w:rsidRPr="00BE2B75" w:rsidTr="00F822C1">
        <w:trPr>
          <w:trHeight w:val="370"/>
        </w:trPr>
        <w:tc>
          <w:tcPr>
            <w:cnfStyle w:val="001000000000" w:firstRow="0" w:lastRow="0" w:firstColumn="1" w:lastColumn="0" w:oddVBand="0" w:evenVBand="0" w:oddHBand="0" w:evenHBand="0" w:firstRowFirstColumn="0" w:firstRowLastColumn="0" w:lastRowFirstColumn="0" w:lastRowLastColumn="0"/>
            <w:tcW w:w="675" w:type="dxa"/>
            <w:tcBorders>
              <w:top w:val="nil"/>
              <w:left w:val="single" w:sz="8" w:space="0" w:color="4F81BD" w:themeColor="accent1"/>
              <w:bottom w:val="nil"/>
              <w:right w:val="nil"/>
            </w:tcBorders>
            <w:hideMark/>
          </w:tcPr>
          <w:p w:rsidR="00F822C1" w:rsidRPr="00BE2B75" w:rsidRDefault="00F822C1" w:rsidP="00F822C1">
            <w:pPr>
              <w:jc w:val="center"/>
              <w:rPr>
                <w:rFonts w:ascii="Calibri" w:hAnsi="Calibri" w:cs="Calibri"/>
                <w:color w:val="000000"/>
              </w:rPr>
            </w:pPr>
            <w:r w:rsidRPr="00BE2B75">
              <w:rPr>
                <w:rFonts w:ascii="Calibri" w:hAnsi="Calibri" w:cs="Calibri"/>
                <w:color w:val="000000"/>
              </w:rPr>
              <w:t>1020</w:t>
            </w:r>
          </w:p>
        </w:tc>
        <w:tc>
          <w:tcPr>
            <w:tcW w:w="1155" w:type="dxa"/>
            <w:tcBorders>
              <w:top w:val="nil"/>
              <w:left w:val="nil"/>
              <w:bottom w:val="nil"/>
              <w:right w:val="nil"/>
            </w:tcBorders>
            <w:hideMark/>
          </w:tcPr>
          <w:p w:rsidR="00F822C1" w:rsidRPr="00BE2B75" w:rsidRDefault="00F822C1" w:rsidP="00F822C1">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BE2B75">
              <w:rPr>
                <w:rFonts w:ascii="Calibri" w:hAnsi="Calibri" w:cs="Calibri"/>
                <w:color w:val="000000"/>
              </w:rPr>
              <w:t>0.2</w:t>
            </w:r>
          </w:p>
        </w:tc>
        <w:tc>
          <w:tcPr>
            <w:tcW w:w="907" w:type="dxa"/>
            <w:tcBorders>
              <w:top w:val="nil"/>
              <w:left w:val="nil"/>
              <w:bottom w:val="nil"/>
              <w:right w:val="single" w:sz="4" w:space="0" w:color="auto"/>
            </w:tcBorders>
            <w:hideMark/>
          </w:tcPr>
          <w:p w:rsidR="00F822C1" w:rsidRPr="00BE2B75" w:rsidRDefault="00F822C1" w:rsidP="00F822C1">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BE2B75">
              <w:rPr>
                <w:rFonts w:ascii="Calibri" w:hAnsi="Calibri" w:cs="Calibri"/>
                <w:color w:val="000000"/>
              </w:rPr>
              <w:t>330</w:t>
            </w:r>
          </w:p>
        </w:tc>
        <w:tc>
          <w:tcPr>
            <w:tcW w:w="742" w:type="dxa"/>
            <w:tcBorders>
              <w:top w:val="single" w:sz="4" w:space="0" w:color="auto"/>
              <w:left w:val="single" w:sz="4" w:space="0" w:color="auto"/>
              <w:bottom w:val="single" w:sz="4" w:space="0" w:color="auto"/>
              <w:right w:val="single" w:sz="4" w:space="0" w:color="auto"/>
            </w:tcBorders>
            <w:noWrap/>
            <w:hideMark/>
          </w:tcPr>
          <w:p w:rsidR="00F822C1" w:rsidRPr="001C0B3A" w:rsidRDefault="00F822C1" w:rsidP="00F822C1">
            <w:pPr>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1C0B3A">
              <w:rPr>
                <w:rFonts w:ascii="Calibri" w:hAnsi="Calibri" w:cs="Calibri"/>
                <w:sz w:val="16"/>
                <w:szCs w:val="16"/>
              </w:rPr>
              <w:t>-0.2578</w:t>
            </w:r>
          </w:p>
        </w:tc>
        <w:tc>
          <w:tcPr>
            <w:tcW w:w="821" w:type="dxa"/>
            <w:tcBorders>
              <w:top w:val="single" w:sz="4" w:space="0" w:color="auto"/>
              <w:left w:val="single" w:sz="4" w:space="0" w:color="auto"/>
              <w:bottom w:val="single" w:sz="4" w:space="0" w:color="auto"/>
              <w:right w:val="single" w:sz="4" w:space="0" w:color="auto"/>
            </w:tcBorders>
            <w:noWrap/>
            <w:hideMark/>
          </w:tcPr>
          <w:p w:rsidR="00F822C1" w:rsidRPr="001C0B3A" w:rsidRDefault="00F822C1" w:rsidP="00F822C1">
            <w:pPr>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16"/>
              </w:rPr>
            </w:pPr>
            <w:r w:rsidRPr="001C0B3A">
              <w:rPr>
                <w:rFonts w:ascii="Calibri" w:hAnsi="Calibri" w:cs="Calibri"/>
                <w:sz w:val="16"/>
              </w:rPr>
              <w:t>0.0665</w:t>
            </w:r>
          </w:p>
        </w:tc>
        <w:tc>
          <w:tcPr>
            <w:tcW w:w="743" w:type="dxa"/>
            <w:tcBorders>
              <w:top w:val="single" w:sz="4" w:space="0" w:color="auto"/>
              <w:left w:val="single" w:sz="4" w:space="0" w:color="auto"/>
              <w:bottom w:val="single" w:sz="4" w:space="0" w:color="auto"/>
              <w:right w:val="single" w:sz="4" w:space="0" w:color="auto"/>
            </w:tcBorders>
            <w:noWrap/>
            <w:hideMark/>
          </w:tcPr>
          <w:p w:rsidR="00F822C1" w:rsidRPr="001C0B3A" w:rsidRDefault="00F822C1" w:rsidP="00F822C1">
            <w:pPr>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16"/>
              </w:rPr>
            </w:pPr>
            <w:r w:rsidRPr="001C0B3A">
              <w:rPr>
                <w:rFonts w:ascii="Calibri" w:hAnsi="Calibri" w:cs="Calibri"/>
                <w:sz w:val="16"/>
              </w:rPr>
              <w:t>-102.9</w:t>
            </w:r>
          </w:p>
        </w:tc>
        <w:tc>
          <w:tcPr>
            <w:tcW w:w="969" w:type="dxa"/>
            <w:tcBorders>
              <w:top w:val="single" w:sz="4" w:space="0" w:color="auto"/>
              <w:left w:val="single" w:sz="4" w:space="0" w:color="auto"/>
              <w:bottom w:val="single" w:sz="4" w:space="0" w:color="auto"/>
              <w:right w:val="single" w:sz="4" w:space="0" w:color="auto"/>
            </w:tcBorders>
            <w:noWrap/>
            <w:hideMark/>
          </w:tcPr>
          <w:p w:rsidR="00F822C1" w:rsidRPr="001C0B3A" w:rsidRDefault="00F822C1" w:rsidP="00F822C1">
            <w:pPr>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16"/>
              </w:rPr>
            </w:pPr>
            <w:r w:rsidRPr="001C0B3A">
              <w:rPr>
                <w:rFonts w:ascii="Calibri" w:hAnsi="Calibri" w:cs="Calibri"/>
                <w:sz w:val="16"/>
              </w:rPr>
              <w:t>10 588.4</w:t>
            </w:r>
          </w:p>
        </w:tc>
        <w:tc>
          <w:tcPr>
            <w:tcW w:w="1367" w:type="dxa"/>
            <w:tcBorders>
              <w:top w:val="single" w:sz="4" w:space="0" w:color="auto"/>
              <w:left w:val="single" w:sz="4" w:space="0" w:color="auto"/>
              <w:bottom w:val="single" w:sz="4" w:space="0" w:color="auto"/>
              <w:right w:val="single" w:sz="4" w:space="0" w:color="auto"/>
            </w:tcBorders>
            <w:noWrap/>
            <w:hideMark/>
          </w:tcPr>
          <w:p w:rsidR="00F822C1" w:rsidRPr="001C0B3A" w:rsidRDefault="00F822C1" w:rsidP="00F822C1">
            <w:pPr>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16"/>
              </w:rPr>
            </w:pPr>
            <w:r w:rsidRPr="001C0B3A">
              <w:rPr>
                <w:rFonts w:ascii="Calibri" w:hAnsi="Calibri" w:cs="Calibri"/>
                <w:sz w:val="16"/>
              </w:rPr>
              <w:t>26.52</w:t>
            </w:r>
          </w:p>
        </w:tc>
        <w:tc>
          <w:tcPr>
            <w:tcW w:w="1212" w:type="dxa"/>
            <w:tcBorders>
              <w:top w:val="single" w:sz="4" w:space="0" w:color="auto"/>
              <w:left w:val="single" w:sz="4" w:space="0" w:color="auto"/>
              <w:bottom w:val="single" w:sz="4" w:space="0" w:color="auto"/>
              <w:right w:val="single" w:sz="4" w:space="0" w:color="auto"/>
            </w:tcBorders>
            <w:noWrap/>
            <w:vAlign w:val="bottom"/>
            <w:hideMark/>
          </w:tcPr>
          <w:p w:rsidR="00F822C1" w:rsidRPr="001C0B3A" w:rsidRDefault="00F822C1" w:rsidP="00F822C1">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16"/>
                <w:szCs w:val="22"/>
              </w:rPr>
            </w:pPr>
            <w:r w:rsidRPr="001C0B3A">
              <w:rPr>
                <w:rFonts w:ascii="Calibri" w:hAnsi="Calibri"/>
                <w:color w:val="000000"/>
                <w:sz w:val="16"/>
                <w:szCs w:val="22"/>
              </w:rPr>
              <w:t>342.74</w:t>
            </w:r>
          </w:p>
        </w:tc>
        <w:tc>
          <w:tcPr>
            <w:tcW w:w="909" w:type="dxa"/>
            <w:tcBorders>
              <w:top w:val="single" w:sz="4" w:space="0" w:color="auto"/>
              <w:left w:val="single" w:sz="4" w:space="0" w:color="auto"/>
              <w:bottom w:val="single" w:sz="4" w:space="0" w:color="auto"/>
              <w:right w:val="single" w:sz="4" w:space="0" w:color="auto"/>
            </w:tcBorders>
            <w:noWrap/>
            <w:vAlign w:val="bottom"/>
            <w:hideMark/>
          </w:tcPr>
          <w:p w:rsidR="00F822C1" w:rsidRPr="001C0B3A" w:rsidRDefault="00F822C1" w:rsidP="00F822C1">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sz w:val="16"/>
                <w:szCs w:val="22"/>
              </w:rPr>
            </w:pPr>
            <w:r w:rsidRPr="001C0B3A">
              <w:rPr>
                <w:rFonts w:ascii="Calibri" w:hAnsi="Calibri"/>
                <w:color w:val="000000"/>
                <w:sz w:val="16"/>
                <w:szCs w:val="22"/>
              </w:rPr>
              <w:t>8127.5</w:t>
            </w:r>
          </w:p>
        </w:tc>
        <w:tc>
          <w:tcPr>
            <w:tcW w:w="1078" w:type="dxa"/>
            <w:tcBorders>
              <w:top w:val="single" w:sz="4" w:space="0" w:color="auto"/>
              <w:left w:val="single" w:sz="4" w:space="0" w:color="auto"/>
              <w:bottom w:val="single" w:sz="4" w:space="0" w:color="auto"/>
              <w:right w:val="single" w:sz="4" w:space="0" w:color="auto"/>
            </w:tcBorders>
            <w:noWrap/>
            <w:vAlign w:val="bottom"/>
            <w:hideMark/>
          </w:tcPr>
          <w:p w:rsidR="00F822C1" w:rsidRDefault="00F822C1" w:rsidP="00F822C1">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162.21</w:t>
            </w:r>
          </w:p>
        </w:tc>
      </w:tr>
      <w:tr w:rsidR="00F822C1" w:rsidRPr="00BE2B75" w:rsidTr="00F822C1">
        <w:trPr>
          <w:cnfStyle w:val="000000100000" w:firstRow="0" w:lastRow="0" w:firstColumn="0" w:lastColumn="0" w:oddVBand="0" w:evenVBand="0" w:oddHBand="1" w:evenHBand="0" w:firstRowFirstColumn="0" w:firstRowLastColumn="0" w:lastRowFirstColumn="0" w:lastRowLastColumn="0"/>
          <w:trHeight w:val="370"/>
        </w:trPr>
        <w:tc>
          <w:tcPr>
            <w:cnfStyle w:val="001000000000" w:firstRow="0" w:lastRow="0" w:firstColumn="1" w:lastColumn="0" w:oddVBand="0" w:evenVBand="0" w:oddHBand="0" w:evenHBand="0" w:firstRowFirstColumn="0" w:firstRowLastColumn="0" w:lastRowFirstColumn="0" w:lastRowLastColumn="0"/>
            <w:tcW w:w="675" w:type="dxa"/>
            <w:tcBorders>
              <w:right w:val="nil"/>
            </w:tcBorders>
            <w:hideMark/>
          </w:tcPr>
          <w:p w:rsidR="00F822C1" w:rsidRPr="00BE2B75" w:rsidRDefault="00F822C1" w:rsidP="00F822C1">
            <w:pPr>
              <w:jc w:val="center"/>
              <w:rPr>
                <w:rFonts w:ascii="Calibri" w:hAnsi="Calibri" w:cs="Calibri"/>
                <w:color w:val="000000"/>
              </w:rPr>
            </w:pPr>
            <w:r w:rsidRPr="00BE2B75">
              <w:rPr>
                <w:rFonts w:ascii="Calibri" w:hAnsi="Calibri" w:cs="Calibri"/>
                <w:color w:val="000000"/>
              </w:rPr>
              <w:t>1022</w:t>
            </w:r>
          </w:p>
        </w:tc>
        <w:tc>
          <w:tcPr>
            <w:tcW w:w="1155" w:type="dxa"/>
            <w:tcBorders>
              <w:left w:val="nil"/>
              <w:right w:val="nil"/>
            </w:tcBorders>
            <w:hideMark/>
          </w:tcPr>
          <w:p w:rsidR="00F822C1" w:rsidRPr="00BE2B75" w:rsidRDefault="00F822C1" w:rsidP="00F822C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BE2B75">
              <w:rPr>
                <w:rFonts w:ascii="Calibri" w:hAnsi="Calibri" w:cs="Calibri"/>
                <w:color w:val="000000"/>
              </w:rPr>
              <w:t>0.22</w:t>
            </w:r>
          </w:p>
        </w:tc>
        <w:tc>
          <w:tcPr>
            <w:tcW w:w="907" w:type="dxa"/>
            <w:tcBorders>
              <w:left w:val="nil"/>
              <w:right w:val="single" w:sz="4" w:space="0" w:color="auto"/>
            </w:tcBorders>
            <w:hideMark/>
          </w:tcPr>
          <w:p w:rsidR="00F822C1" w:rsidRPr="00BE2B75" w:rsidRDefault="00F822C1" w:rsidP="00F822C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BE2B75">
              <w:rPr>
                <w:rFonts w:ascii="Calibri" w:hAnsi="Calibri" w:cs="Calibri"/>
                <w:color w:val="000000"/>
              </w:rPr>
              <w:t>358</w:t>
            </w:r>
          </w:p>
        </w:tc>
        <w:tc>
          <w:tcPr>
            <w:tcW w:w="742" w:type="dxa"/>
            <w:tcBorders>
              <w:top w:val="single" w:sz="4" w:space="0" w:color="auto"/>
              <w:left w:val="single" w:sz="4" w:space="0" w:color="auto"/>
              <w:bottom w:val="single" w:sz="4" w:space="0" w:color="auto"/>
              <w:right w:val="single" w:sz="4" w:space="0" w:color="auto"/>
            </w:tcBorders>
            <w:noWrap/>
            <w:hideMark/>
          </w:tcPr>
          <w:p w:rsidR="00F822C1" w:rsidRPr="001C0B3A" w:rsidRDefault="00F822C1" w:rsidP="00F822C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1C0B3A">
              <w:rPr>
                <w:rFonts w:ascii="Calibri" w:hAnsi="Calibri" w:cs="Calibri"/>
                <w:sz w:val="16"/>
                <w:szCs w:val="16"/>
              </w:rPr>
              <w:t>-0.2378</w:t>
            </w:r>
          </w:p>
        </w:tc>
        <w:tc>
          <w:tcPr>
            <w:tcW w:w="821" w:type="dxa"/>
            <w:tcBorders>
              <w:top w:val="single" w:sz="4" w:space="0" w:color="auto"/>
              <w:left w:val="single" w:sz="4" w:space="0" w:color="auto"/>
              <w:bottom w:val="single" w:sz="4" w:space="0" w:color="auto"/>
              <w:right w:val="single" w:sz="4" w:space="0" w:color="auto"/>
            </w:tcBorders>
            <w:noWrap/>
            <w:hideMark/>
          </w:tcPr>
          <w:p w:rsidR="00F822C1" w:rsidRPr="001C0B3A" w:rsidRDefault="00F822C1" w:rsidP="00F822C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16"/>
              </w:rPr>
            </w:pPr>
            <w:r w:rsidRPr="001C0B3A">
              <w:rPr>
                <w:rFonts w:ascii="Calibri" w:hAnsi="Calibri" w:cs="Calibri"/>
                <w:sz w:val="16"/>
              </w:rPr>
              <w:t>0.0565</w:t>
            </w:r>
          </w:p>
        </w:tc>
        <w:tc>
          <w:tcPr>
            <w:tcW w:w="743" w:type="dxa"/>
            <w:tcBorders>
              <w:top w:val="single" w:sz="4" w:space="0" w:color="auto"/>
              <w:left w:val="single" w:sz="4" w:space="0" w:color="auto"/>
              <w:bottom w:val="single" w:sz="4" w:space="0" w:color="auto"/>
              <w:right w:val="single" w:sz="4" w:space="0" w:color="auto"/>
            </w:tcBorders>
            <w:noWrap/>
            <w:hideMark/>
          </w:tcPr>
          <w:p w:rsidR="00F822C1" w:rsidRPr="001C0B3A" w:rsidRDefault="00F822C1" w:rsidP="00F822C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16"/>
              </w:rPr>
            </w:pPr>
            <w:r w:rsidRPr="001C0B3A">
              <w:rPr>
                <w:rFonts w:ascii="Calibri" w:hAnsi="Calibri" w:cs="Calibri"/>
                <w:sz w:val="16"/>
              </w:rPr>
              <w:t>-74.89</w:t>
            </w:r>
          </w:p>
        </w:tc>
        <w:tc>
          <w:tcPr>
            <w:tcW w:w="969" w:type="dxa"/>
            <w:tcBorders>
              <w:top w:val="single" w:sz="4" w:space="0" w:color="auto"/>
              <w:left w:val="single" w:sz="4" w:space="0" w:color="auto"/>
              <w:bottom w:val="single" w:sz="4" w:space="0" w:color="auto"/>
              <w:right w:val="single" w:sz="4" w:space="0" w:color="auto"/>
            </w:tcBorders>
            <w:noWrap/>
            <w:hideMark/>
          </w:tcPr>
          <w:p w:rsidR="00F822C1" w:rsidRPr="001C0B3A" w:rsidRDefault="00F822C1" w:rsidP="00F822C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16"/>
              </w:rPr>
            </w:pPr>
            <w:r w:rsidRPr="001C0B3A">
              <w:rPr>
                <w:rFonts w:ascii="Calibri" w:hAnsi="Calibri" w:cs="Calibri"/>
                <w:sz w:val="16"/>
              </w:rPr>
              <w:t>5 608.51</w:t>
            </w:r>
          </w:p>
        </w:tc>
        <w:tc>
          <w:tcPr>
            <w:tcW w:w="1367" w:type="dxa"/>
            <w:tcBorders>
              <w:top w:val="single" w:sz="4" w:space="0" w:color="auto"/>
              <w:left w:val="single" w:sz="4" w:space="0" w:color="auto"/>
              <w:bottom w:val="single" w:sz="4" w:space="0" w:color="auto"/>
              <w:right w:val="single" w:sz="4" w:space="0" w:color="auto"/>
            </w:tcBorders>
            <w:noWrap/>
            <w:hideMark/>
          </w:tcPr>
          <w:p w:rsidR="00F822C1" w:rsidRPr="001C0B3A" w:rsidRDefault="00F822C1" w:rsidP="00F822C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16"/>
              </w:rPr>
            </w:pPr>
            <w:r w:rsidRPr="001C0B3A">
              <w:rPr>
                <w:rFonts w:ascii="Calibri" w:hAnsi="Calibri" w:cs="Calibri"/>
                <w:sz w:val="16"/>
              </w:rPr>
              <w:t>17.81</w:t>
            </w:r>
          </w:p>
        </w:tc>
        <w:tc>
          <w:tcPr>
            <w:tcW w:w="1212" w:type="dxa"/>
            <w:tcBorders>
              <w:top w:val="single" w:sz="4" w:space="0" w:color="auto"/>
              <w:left w:val="single" w:sz="4" w:space="0" w:color="auto"/>
              <w:bottom w:val="single" w:sz="4" w:space="0" w:color="auto"/>
              <w:right w:val="single" w:sz="4" w:space="0" w:color="auto"/>
            </w:tcBorders>
            <w:noWrap/>
            <w:vAlign w:val="bottom"/>
            <w:hideMark/>
          </w:tcPr>
          <w:p w:rsidR="00F822C1" w:rsidRPr="001C0B3A" w:rsidRDefault="00F822C1" w:rsidP="00F822C1">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16"/>
                <w:szCs w:val="22"/>
              </w:rPr>
            </w:pPr>
            <w:r w:rsidRPr="001C0B3A">
              <w:rPr>
                <w:rFonts w:ascii="Calibri" w:hAnsi="Calibri"/>
                <w:color w:val="000000"/>
                <w:sz w:val="16"/>
                <w:szCs w:val="22"/>
              </w:rPr>
              <w:t>349.73</w:t>
            </w:r>
          </w:p>
        </w:tc>
        <w:tc>
          <w:tcPr>
            <w:tcW w:w="909" w:type="dxa"/>
            <w:tcBorders>
              <w:top w:val="single" w:sz="4" w:space="0" w:color="auto"/>
              <w:left w:val="single" w:sz="4" w:space="0" w:color="auto"/>
              <w:bottom w:val="single" w:sz="4" w:space="0" w:color="auto"/>
              <w:right w:val="single" w:sz="4" w:space="0" w:color="auto"/>
            </w:tcBorders>
            <w:noWrap/>
            <w:vAlign w:val="bottom"/>
            <w:hideMark/>
          </w:tcPr>
          <w:p w:rsidR="00F822C1" w:rsidRPr="001C0B3A" w:rsidRDefault="00F822C1" w:rsidP="00F822C1">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sz w:val="16"/>
                <w:szCs w:val="22"/>
              </w:rPr>
            </w:pPr>
            <w:r w:rsidRPr="001C0B3A">
              <w:rPr>
                <w:rFonts w:ascii="Calibri" w:hAnsi="Calibri"/>
                <w:color w:val="000000"/>
                <w:sz w:val="16"/>
                <w:szCs w:val="22"/>
              </w:rPr>
              <w:t>6915.3</w:t>
            </w:r>
          </w:p>
        </w:tc>
        <w:tc>
          <w:tcPr>
            <w:tcW w:w="1078" w:type="dxa"/>
            <w:tcBorders>
              <w:top w:val="single" w:sz="4" w:space="0" w:color="auto"/>
              <w:left w:val="single" w:sz="4" w:space="0" w:color="auto"/>
              <w:bottom w:val="single" w:sz="4" w:space="0" w:color="auto"/>
              <w:right w:val="single" w:sz="4" w:space="0" w:color="auto"/>
            </w:tcBorders>
            <w:noWrap/>
            <w:vAlign w:val="bottom"/>
            <w:hideMark/>
          </w:tcPr>
          <w:p w:rsidR="00F822C1" w:rsidRDefault="00F822C1" w:rsidP="00F822C1">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68.38</w:t>
            </w:r>
          </w:p>
        </w:tc>
      </w:tr>
      <w:tr w:rsidR="00F822C1" w:rsidRPr="00BE2B75" w:rsidTr="00F822C1">
        <w:trPr>
          <w:trHeight w:val="370"/>
        </w:trPr>
        <w:tc>
          <w:tcPr>
            <w:cnfStyle w:val="001000000000" w:firstRow="0" w:lastRow="0" w:firstColumn="1" w:lastColumn="0" w:oddVBand="0" w:evenVBand="0" w:oddHBand="0" w:evenHBand="0" w:firstRowFirstColumn="0" w:firstRowLastColumn="0" w:lastRowFirstColumn="0" w:lastRowLastColumn="0"/>
            <w:tcW w:w="675" w:type="dxa"/>
            <w:tcBorders>
              <w:top w:val="nil"/>
              <w:left w:val="single" w:sz="8" w:space="0" w:color="4F81BD" w:themeColor="accent1"/>
              <w:bottom w:val="nil"/>
              <w:right w:val="nil"/>
            </w:tcBorders>
            <w:hideMark/>
          </w:tcPr>
          <w:p w:rsidR="00F822C1" w:rsidRPr="00BE2B75" w:rsidRDefault="00F822C1" w:rsidP="00F822C1">
            <w:pPr>
              <w:jc w:val="center"/>
              <w:rPr>
                <w:rFonts w:ascii="Calibri" w:hAnsi="Calibri" w:cs="Calibri"/>
                <w:color w:val="000000"/>
              </w:rPr>
            </w:pPr>
            <w:r w:rsidRPr="00BE2B75">
              <w:rPr>
                <w:rFonts w:ascii="Calibri" w:hAnsi="Calibri" w:cs="Calibri"/>
                <w:color w:val="000000"/>
              </w:rPr>
              <w:t>1030</w:t>
            </w:r>
          </w:p>
        </w:tc>
        <w:tc>
          <w:tcPr>
            <w:tcW w:w="1155" w:type="dxa"/>
            <w:tcBorders>
              <w:top w:val="nil"/>
              <w:left w:val="nil"/>
              <w:bottom w:val="nil"/>
              <w:right w:val="nil"/>
            </w:tcBorders>
            <w:hideMark/>
          </w:tcPr>
          <w:p w:rsidR="00F822C1" w:rsidRPr="00BE2B75" w:rsidRDefault="00F822C1" w:rsidP="00F822C1">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BE2B75">
              <w:rPr>
                <w:rFonts w:ascii="Calibri" w:hAnsi="Calibri" w:cs="Calibri"/>
                <w:color w:val="000000"/>
              </w:rPr>
              <w:t>0.3</w:t>
            </w:r>
          </w:p>
        </w:tc>
        <w:tc>
          <w:tcPr>
            <w:tcW w:w="907" w:type="dxa"/>
            <w:tcBorders>
              <w:top w:val="nil"/>
              <w:left w:val="nil"/>
              <w:bottom w:val="nil"/>
              <w:right w:val="single" w:sz="4" w:space="0" w:color="auto"/>
            </w:tcBorders>
            <w:hideMark/>
          </w:tcPr>
          <w:p w:rsidR="00F822C1" w:rsidRPr="00BE2B75" w:rsidRDefault="00F822C1" w:rsidP="00F822C1">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BE2B75">
              <w:rPr>
                <w:rFonts w:ascii="Calibri" w:hAnsi="Calibri" w:cs="Calibri"/>
                <w:color w:val="000000"/>
              </w:rPr>
              <w:t>345</w:t>
            </w:r>
          </w:p>
        </w:tc>
        <w:tc>
          <w:tcPr>
            <w:tcW w:w="742" w:type="dxa"/>
            <w:tcBorders>
              <w:top w:val="single" w:sz="4" w:space="0" w:color="auto"/>
              <w:left w:val="single" w:sz="4" w:space="0" w:color="auto"/>
              <w:bottom w:val="single" w:sz="4" w:space="0" w:color="auto"/>
              <w:right w:val="single" w:sz="4" w:space="0" w:color="auto"/>
            </w:tcBorders>
            <w:noWrap/>
            <w:hideMark/>
          </w:tcPr>
          <w:p w:rsidR="00F822C1" w:rsidRPr="001C0B3A" w:rsidRDefault="00F822C1" w:rsidP="00F822C1">
            <w:pPr>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1C0B3A">
              <w:rPr>
                <w:rFonts w:ascii="Calibri" w:hAnsi="Calibri" w:cs="Calibri"/>
                <w:sz w:val="16"/>
                <w:szCs w:val="16"/>
              </w:rPr>
              <w:t>-0.1578</w:t>
            </w:r>
          </w:p>
        </w:tc>
        <w:tc>
          <w:tcPr>
            <w:tcW w:w="821" w:type="dxa"/>
            <w:tcBorders>
              <w:top w:val="single" w:sz="4" w:space="0" w:color="auto"/>
              <w:left w:val="single" w:sz="4" w:space="0" w:color="auto"/>
              <w:bottom w:val="single" w:sz="4" w:space="0" w:color="auto"/>
              <w:right w:val="single" w:sz="4" w:space="0" w:color="auto"/>
            </w:tcBorders>
            <w:noWrap/>
            <w:hideMark/>
          </w:tcPr>
          <w:p w:rsidR="00F822C1" w:rsidRPr="001C0B3A" w:rsidRDefault="00F822C1" w:rsidP="00F822C1">
            <w:pPr>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16"/>
              </w:rPr>
            </w:pPr>
            <w:r w:rsidRPr="001C0B3A">
              <w:rPr>
                <w:rFonts w:ascii="Calibri" w:hAnsi="Calibri" w:cs="Calibri"/>
                <w:sz w:val="16"/>
              </w:rPr>
              <w:t>0.0249</w:t>
            </w:r>
          </w:p>
        </w:tc>
        <w:tc>
          <w:tcPr>
            <w:tcW w:w="743" w:type="dxa"/>
            <w:tcBorders>
              <w:top w:val="single" w:sz="4" w:space="0" w:color="auto"/>
              <w:left w:val="single" w:sz="4" w:space="0" w:color="auto"/>
              <w:bottom w:val="single" w:sz="4" w:space="0" w:color="auto"/>
              <w:right w:val="single" w:sz="4" w:space="0" w:color="auto"/>
            </w:tcBorders>
            <w:noWrap/>
            <w:hideMark/>
          </w:tcPr>
          <w:p w:rsidR="00F822C1" w:rsidRPr="001C0B3A" w:rsidRDefault="00F822C1" w:rsidP="00F822C1">
            <w:pPr>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16"/>
              </w:rPr>
            </w:pPr>
            <w:r w:rsidRPr="001C0B3A">
              <w:rPr>
                <w:rFonts w:ascii="Calibri" w:hAnsi="Calibri" w:cs="Calibri"/>
                <w:sz w:val="16"/>
              </w:rPr>
              <w:t>-87.89</w:t>
            </w:r>
          </w:p>
        </w:tc>
        <w:tc>
          <w:tcPr>
            <w:tcW w:w="969" w:type="dxa"/>
            <w:tcBorders>
              <w:top w:val="single" w:sz="4" w:space="0" w:color="auto"/>
              <w:left w:val="single" w:sz="4" w:space="0" w:color="auto"/>
              <w:bottom w:val="single" w:sz="4" w:space="0" w:color="auto"/>
              <w:right w:val="single" w:sz="4" w:space="0" w:color="auto"/>
            </w:tcBorders>
            <w:noWrap/>
            <w:hideMark/>
          </w:tcPr>
          <w:p w:rsidR="00F822C1" w:rsidRPr="001C0B3A" w:rsidRDefault="00F822C1" w:rsidP="00F822C1">
            <w:pPr>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16"/>
              </w:rPr>
            </w:pPr>
            <w:r w:rsidRPr="001C0B3A">
              <w:rPr>
                <w:rFonts w:ascii="Calibri" w:hAnsi="Calibri" w:cs="Calibri"/>
                <w:sz w:val="16"/>
              </w:rPr>
              <w:t>7 724.65</w:t>
            </w:r>
          </w:p>
        </w:tc>
        <w:tc>
          <w:tcPr>
            <w:tcW w:w="1367" w:type="dxa"/>
            <w:tcBorders>
              <w:top w:val="single" w:sz="4" w:space="0" w:color="auto"/>
              <w:left w:val="single" w:sz="4" w:space="0" w:color="auto"/>
              <w:bottom w:val="single" w:sz="4" w:space="0" w:color="auto"/>
              <w:right w:val="single" w:sz="4" w:space="0" w:color="auto"/>
            </w:tcBorders>
            <w:noWrap/>
            <w:hideMark/>
          </w:tcPr>
          <w:p w:rsidR="00F822C1" w:rsidRPr="001C0B3A" w:rsidRDefault="00F822C1" w:rsidP="00F822C1">
            <w:pPr>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16"/>
              </w:rPr>
            </w:pPr>
            <w:r w:rsidRPr="001C0B3A">
              <w:rPr>
                <w:rFonts w:ascii="Calibri" w:hAnsi="Calibri" w:cs="Calibri"/>
                <w:sz w:val="16"/>
              </w:rPr>
              <w:t>13.87</w:t>
            </w:r>
          </w:p>
        </w:tc>
        <w:tc>
          <w:tcPr>
            <w:tcW w:w="1212" w:type="dxa"/>
            <w:tcBorders>
              <w:top w:val="single" w:sz="4" w:space="0" w:color="auto"/>
              <w:left w:val="single" w:sz="4" w:space="0" w:color="auto"/>
              <w:bottom w:val="single" w:sz="4" w:space="0" w:color="auto"/>
              <w:right w:val="single" w:sz="4" w:space="0" w:color="auto"/>
            </w:tcBorders>
            <w:noWrap/>
            <w:vAlign w:val="bottom"/>
            <w:hideMark/>
          </w:tcPr>
          <w:p w:rsidR="00F822C1" w:rsidRPr="001C0B3A" w:rsidRDefault="00F822C1" w:rsidP="00F822C1">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16"/>
                <w:szCs w:val="22"/>
              </w:rPr>
            </w:pPr>
            <w:r w:rsidRPr="001C0B3A">
              <w:rPr>
                <w:rFonts w:ascii="Calibri" w:hAnsi="Calibri"/>
                <w:color w:val="000000"/>
                <w:sz w:val="16"/>
                <w:szCs w:val="22"/>
              </w:rPr>
              <w:t>377.71</w:t>
            </w:r>
          </w:p>
        </w:tc>
        <w:tc>
          <w:tcPr>
            <w:tcW w:w="909" w:type="dxa"/>
            <w:tcBorders>
              <w:top w:val="single" w:sz="4" w:space="0" w:color="auto"/>
              <w:left w:val="single" w:sz="4" w:space="0" w:color="auto"/>
              <w:bottom w:val="single" w:sz="4" w:space="0" w:color="auto"/>
              <w:right w:val="single" w:sz="4" w:space="0" w:color="auto"/>
            </w:tcBorders>
            <w:noWrap/>
            <w:vAlign w:val="bottom"/>
            <w:hideMark/>
          </w:tcPr>
          <w:p w:rsidR="00F822C1" w:rsidRPr="001C0B3A" w:rsidRDefault="00F822C1" w:rsidP="00F822C1">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sz w:val="16"/>
                <w:szCs w:val="22"/>
              </w:rPr>
            </w:pPr>
            <w:r w:rsidRPr="001C0B3A">
              <w:rPr>
                <w:rFonts w:ascii="Calibri" w:hAnsi="Calibri"/>
                <w:color w:val="000000"/>
                <w:sz w:val="16"/>
                <w:szCs w:val="22"/>
              </w:rPr>
              <w:t>3044.8</w:t>
            </w:r>
          </w:p>
        </w:tc>
        <w:tc>
          <w:tcPr>
            <w:tcW w:w="1078" w:type="dxa"/>
            <w:tcBorders>
              <w:top w:val="single" w:sz="4" w:space="0" w:color="auto"/>
              <w:left w:val="single" w:sz="4" w:space="0" w:color="auto"/>
              <w:bottom w:val="single" w:sz="4" w:space="0" w:color="auto"/>
              <w:right w:val="single" w:sz="4" w:space="0" w:color="auto"/>
            </w:tcBorders>
            <w:noWrap/>
            <w:vAlign w:val="bottom"/>
            <w:hideMark/>
          </w:tcPr>
          <w:p w:rsidR="00F822C1" w:rsidRDefault="00F822C1" w:rsidP="00F822C1">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1069.88</w:t>
            </w:r>
          </w:p>
        </w:tc>
      </w:tr>
      <w:tr w:rsidR="00F822C1" w:rsidRPr="00BE2B75" w:rsidTr="00F822C1">
        <w:trPr>
          <w:cnfStyle w:val="000000100000" w:firstRow="0" w:lastRow="0" w:firstColumn="0" w:lastColumn="0" w:oddVBand="0" w:evenVBand="0" w:oddHBand="1" w:evenHBand="0" w:firstRowFirstColumn="0" w:firstRowLastColumn="0" w:lastRowFirstColumn="0" w:lastRowLastColumn="0"/>
          <w:trHeight w:val="370"/>
        </w:trPr>
        <w:tc>
          <w:tcPr>
            <w:cnfStyle w:val="001000000000" w:firstRow="0" w:lastRow="0" w:firstColumn="1" w:lastColumn="0" w:oddVBand="0" w:evenVBand="0" w:oddHBand="0" w:evenHBand="0" w:firstRowFirstColumn="0" w:firstRowLastColumn="0" w:lastRowFirstColumn="0" w:lastRowLastColumn="0"/>
            <w:tcW w:w="675" w:type="dxa"/>
            <w:tcBorders>
              <w:right w:val="nil"/>
            </w:tcBorders>
            <w:hideMark/>
          </w:tcPr>
          <w:p w:rsidR="00F822C1" w:rsidRPr="00BE2B75" w:rsidRDefault="00F822C1" w:rsidP="00F822C1">
            <w:pPr>
              <w:jc w:val="center"/>
              <w:rPr>
                <w:rFonts w:ascii="Calibri" w:hAnsi="Calibri" w:cs="Calibri"/>
                <w:color w:val="000000"/>
              </w:rPr>
            </w:pPr>
            <w:r w:rsidRPr="00BE2B75">
              <w:rPr>
                <w:rFonts w:ascii="Calibri" w:hAnsi="Calibri" w:cs="Calibri"/>
                <w:color w:val="000000"/>
              </w:rPr>
              <w:t>1040</w:t>
            </w:r>
          </w:p>
        </w:tc>
        <w:tc>
          <w:tcPr>
            <w:tcW w:w="1155" w:type="dxa"/>
            <w:tcBorders>
              <w:left w:val="nil"/>
              <w:right w:val="nil"/>
            </w:tcBorders>
            <w:hideMark/>
          </w:tcPr>
          <w:p w:rsidR="00F822C1" w:rsidRPr="00BE2B75" w:rsidRDefault="00F822C1" w:rsidP="00F822C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BE2B75">
              <w:rPr>
                <w:rFonts w:ascii="Calibri" w:hAnsi="Calibri" w:cs="Calibri"/>
                <w:color w:val="000000"/>
              </w:rPr>
              <w:t>0.4</w:t>
            </w:r>
          </w:p>
        </w:tc>
        <w:tc>
          <w:tcPr>
            <w:tcW w:w="907" w:type="dxa"/>
            <w:tcBorders>
              <w:left w:val="nil"/>
              <w:right w:val="single" w:sz="4" w:space="0" w:color="auto"/>
            </w:tcBorders>
            <w:hideMark/>
          </w:tcPr>
          <w:p w:rsidR="00F822C1" w:rsidRPr="00BE2B75" w:rsidRDefault="00F822C1" w:rsidP="00F822C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BE2B75">
              <w:rPr>
                <w:rFonts w:ascii="Calibri" w:hAnsi="Calibri" w:cs="Calibri"/>
                <w:color w:val="000000"/>
              </w:rPr>
              <w:t>415</w:t>
            </w:r>
          </w:p>
        </w:tc>
        <w:tc>
          <w:tcPr>
            <w:tcW w:w="742" w:type="dxa"/>
            <w:tcBorders>
              <w:top w:val="single" w:sz="4" w:space="0" w:color="auto"/>
              <w:left w:val="single" w:sz="4" w:space="0" w:color="auto"/>
              <w:bottom w:val="single" w:sz="4" w:space="0" w:color="auto"/>
              <w:right w:val="single" w:sz="4" w:space="0" w:color="auto"/>
            </w:tcBorders>
            <w:noWrap/>
            <w:hideMark/>
          </w:tcPr>
          <w:p w:rsidR="00F822C1" w:rsidRPr="001C0B3A" w:rsidRDefault="00F822C1" w:rsidP="00F822C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1C0B3A">
              <w:rPr>
                <w:rFonts w:ascii="Calibri" w:hAnsi="Calibri" w:cs="Calibri"/>
                <w:sz w:val="16"/>
                <w:szCs w:val="16"/>
              </w:rPr>
              <w:t>-0.0578</w:t>
            </w:r>
          </w:p>
        </w:tc>
        <w:tc>
          <w:tcPr>
            <w:tcW w:w="821" w:type="dxa"/>
            <w:tcBorders>
              <w:top w:val="single" w:sz="4" w:space="0" w:color="auto"/>
              <w:left w:val="single" w:sz="4" w:space="0" w:color="auto"/>
              <w:bottom w:val="single" w:sz="4" w:space="0" w:color="auto"/>
              <w:right w:val="single" w:sz="4" w:space="0" w:color="auto"/>
            </w:tcBorders>
            <w:noWrap/>
            <w:hideMark/>
          </w:tcPr>
          <w:p w:rsidR="00F822C1" w:rsidRPr="001C0B3A" w:rsidRDefault="00F822C1" w:rsidP="00F822C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16"/>
              </w:rPr>
            </w:pPr>
            <w:r w:rsidRPr="001C0B3A">
              <w:rPr>
                <w:rFonts w:ascii="Calibri" w:hAnsi="Calibri" w:cs="Calibri"/>
                <w:sz w:val="16"/>
              </w:rPr>
              <w:t>0.0033</w:t>
            </w:r>
          </w:p>
        </w:tc>
        <w:tc>
          <w:tcPr>
            <w:tcW w:w="743" w:type="dxa"/>
            <w:tcBorders>
              <w:top w:val="single" w:sz="4" w:space="0" w:color="auto"/>
              <w:left w:val="single" w:sz="4" w:space="0" w:color="auto"/>
              <w:bottom w:val="single" w:sz="4" w:space="0" w:color="auto"/>
              <w:right w:val="single" w:sz="4" w:space="0" w:color="auto"/>
            </w:tcBorders>
            <w:noWrap/>
            <w:hideMark/>
          </w:tcPr>
          <w:p w:rsidR="00F822C1" w:rsidRPr="001C0B3A" w:rsidRDefault="00F822C1" w:rsidP="00F822C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16"/>
              </w:rPr>
            </w:pPr>
            <w:r w:rsidRPr="001C0B3A">
              <w:rPr>
                <w:rFonts w:ascii="Calibri" w:hAnsi="Calibri" w:cs="Calibri"/>
                <w:sz w:val="16"/>
              </w:rPr>
              <w:t>-17.89</w:t>
            </w:r>
          </w:p>
        </w:tc>
        <w:tc>
          <w:tcPr>
            <w:tcW w:w="969" w:type="dxa"/>
            <w:tcBorders>
              <w:top w:val="single" w:sz="4" w:space="0" w:color="auto"/>
              <w:left w:val="single" w:sz="4" w:space="0" w:color="auto"/>
              <w:bottom w:val="single" w:sz="4" w:space="0" w:color="auto"/>
              <w:right w:val="single" w:sz="4" w:space="0" w:color="auto"/>
            </w:tcBorders>
            <w:noWrap/>
            <w:hideMark/>
          </w:tcPr>
          <w:p w:rsidR="00F822C1" w:rsidRPr="001C0B3A" w:rsidRDefault="00F822C1" w:rsidP="00F822C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16"/>
              </w:rPr>
            </w:pPr>
            <w:r w:rsidRPr="001C0B3A">
              <w:rPr>
                <w:rFonts w:ascii="Calibri" w:hAnsi="Calibri" w:cs="Calibri"/>
                <w:sz w:val="16"/>
              </w:rPr>
              <w:t>320.052</w:t>
            </w:r>
          </w:p>
        </w:tc>
        <w:tc>
          <w:tcPr>
            <w:tcW w:w="1367" w:type="dxa"/>
            <w:tcBorders>
              <w:top w:val="single" w:sz="4" w:space="0" w:color="auto"/>
              <w:left w:val="single" w:sz="4" w:space="0" w:color="auto"/>
              <w:bottom w:val="single" w:sz="4" w:space="0" w:color="auto"/>
              <w:right w:val="single" w:sz="4" w:space="0" w:color="auto"/>
            </w:tcBorders>
            <w:noWrap/>
            <w:hideMark/>
          </w:tcPr>
          <w:p w:rsidR="00F822C1" w:rsidRPr="001C0B3A" w:rsidRDefault="00F822C1" w:rsidP="00F822C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16"/>
              </w:rPr>
            </w:pPr>
            <w:r w:rsidRPr="001C0B3A">
              <w:rPr>
                <w:rFonts w:ascii="Calibri" w:hAnsi="Calibri" w:cs="Calibri"/>
                <w:sz w:val="16"/>
              </w:rPr>
              <w:t>1.034</w:t>
            </w:r>
          </w:p>
        </w:tc>
        <w:tc>
          <w:tcPr>
            <w:tcW w:w="1212" w:type="dxa"/>
            <w:tcBorders>
              <w:top w:val="single" w:sz="4" w:space="0" w:color="auto"/>
              <w:left w:val="single" w:sz="4" w:space="0" w:color="auto"/>
              <w:bottom w:val="single" w:sz="4" w:space="0" w:color="auto"/>
              <w:right w:val="single" w:sz="4" w:space="0" w:color="auto"/>
            </w:tcBorders>
            <w:noWrap/>
            <w:vAlign w:val="bottom"/>
            <w:hideMark/>
          </w:tcPr>
          <w:p w:rsidR="00F822C1" w:rsidRPr="001C0B3A" w:rsidRDefault="00F822C1" w:rsidP="00F822C1">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16"/>
                <w:szCs w:val="22"/>
              </w:rPr>
            </w:pPr>
            <w:r w:rsidRPr="001C0B3A">
              <w:rPr>
                <w:rFonts w:ascii="Calibri" w:hAnsi="Calibri"/>
                <w:color w:val="000000"/>
                <w:sz w:val="16"/>
                <w:szCs w:val="22"/>
              </w:rPr>
              <w:t>412.68</w:t>
            </w:r>
          </w:p>
        </w:tc>
        <w:tc>
          <w:tcPr>
            <w:tcW w:w="909" w:type="dxa"/>
            <w:tcBorders>
              <w:top w:val="single" w:sz="4" w:space="0" w:color="auto"/>
              <w:left w:val="single" w:sz="4" w:space="0" w:color="auto"/>
              <w:bottom w:val="single" w:sz="4" w:space="0" w:color="auto"/>
              <w:right w:val="single" w:sz="4" w:space="0" w:color="auto"/>
            </w:tcBorders>
            <w:noWrap/>
            <w:vAlign w:val="bottom"/>
            <w:hideMark/>
          </w:tcPr>
          <w:p w:rsidR="00F822C1" w:rsidRPr="001C0B3A" w:rsidRDefault="00F822C1" w:rsidP="00F822C1">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sz w:val="16"/>
                <w:szCs w:val="22"/>
              </w:rPr>
            </w:pPr>
            <w:r w:rsidRPr="001C0B3A">
              <w:rPr>
                <w:rFonts w:ascii="Calibri" w:hAnsi="Calibri"/>
                <w:color w:val="000000"/>
                <w:sz w:val="16"/>
                <w:szCs w:val="22"/>
              </w:rPr>
              <w:t>408.3</w:t>
            </w:r>
          </w:p>
        </w:tc>
        <w:tc>
          <w:tcPr>
            <w:tcW w:w="1078" w:type="dxa"/>
            <w:tcBorders>
              <w:top w:val="single" w:sz="4" w:space="0" w:color="auto"/>
              <w:left w:val="single" w:sz="4" w:space="0" w:color="auto"/>
              <w:bottom w:val="single" w:sz="4" w:space="0" w:color="auto"/>
              <w:right w:val="single" w:sz="4" w:space="0" w:color="auto"/>
            </w:tcBorders>
            <w:noWrap/>
            <w:vAlign w:val="bottom"/>
            <w:hideMark/>
          </w:tcPr>
          <w:p w:rsidR="00F822C1" w:rsidRDefault="00F822C1" w:rsidP="00F822C1">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5.37</w:t>
            </w:r>
          </w:p>
        </w:tc>
      </w:tr>
      <w:tr w:rsidR="00F822C1" w:rsidRPr="00BE2B75" w:rsidTr="00F822C1">
        <w:trPr>
          <w:trHeight w:val="370"/>
        </w:trPr>
        <w:tc>
          <w:tcPr>
            <w:cnfStyle w:val="001000000000" w:firstRow="0" w:lastRow="0" w:firstColumn="1" w:lastColumn="0" w:oddVBand="0" w:evenVBand="0" w:oddHBand="0" w:evenHBand="0" w:firstRowFirstColumn="0" w:firstRowLastColumn="0" w:lastRowFirstColumn="0" w:lastRowLastColumn="0"/>
            <w:tcW w:w="675" w:type="dxa"/>
            <w:tcBorders>
              <w:top w:val="nil"/>
              <w:left w:val="single" w:sz="8" w:space="0" w:color="4F81BD" w:themeColor="accent1"/>
              <w:bottom w:val="nil"/>
              <w:right w:val="nil"/>
            </w:tcBorders>
            <w:hideMark/>
          </w:tcPr>
          <w:p w:rsidR="00F822C1" w:rsidRPr="00BE2B75" w:rsidRDefault="00F822C1" w:rsidP="00F822C1">
            <w:pPr>
              <w:jc w:val="center"/>
              <w:rPr>
                <w:rFonts w:ascii="Calibri" w:hAnsi="Calibri" w:cs="Calibri"/>
                <w:color w:val="000000"/>
              </w:rPr>
            </w:pPr>
            <w:r w:rsidRPr="00BE2B75">
              <w:rPr>
                <w:rFonts w:ascii="Calibri" w:hAnsi="Calibri" w:cs="Calibri"/>
                <w:color w:val="000000"/>
              </w:rPr>
              <w:t>1050</w:t>
            </w:r>
          </w:p>
        </w:tc>
        <w:tc>
          <w:tcPr>
            <w:tcW w:w="1155" w:type="dxa"/>
            <w:tcBorders>
              <w:top w:val="nil"/>
              <w:left w:val="nil"/>
              <w:bottom w:val="nil"/>
              <w:right w:val="nil"/>
            </w:tcBorders>
            <w:hideMark/>
          </w:tcPr>
          <w:p w:rsidR="00F822C1" w:rsidRPr="00BE2B75" w:rsidRDefault="00F822C1" w:rsidP="00F822C1">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BE2B75">
              <w:rPr>
                <w:rFonts w:ascii="Calibri" w:hAnsi="Calibri" w:cs="Calibri"/>
                <w:color w:val="000000"/>
              </w:rPr>
              <w:t>0.5</w:t>
            </w:r>
          </w:p>
        </w:tc>
        <w:tc>
          <w:tcPr>
            <w:tcW w:w="907" w:type="dxa"/>
            <w:tcBorders>
              <w:top w:val="nil"/>
              <w:left w:val="nil"/>
              <w:bottom w:val="nil"/>
              <w:right w:val="single" w:sz="4" w:space="0" w:color="auto"/>
            </w:tcBorders>
            <w:hideMark/>
          </w:tcPr>
          <w:p w:rsidR="00F822C1" w:rsidRPr="00BE2B75" w:rsidRDefault="00F822C1" w:rsidP="00F822C1">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BE2B75">
              <w:rPr>
                <w:rFonts w:ascii="Calibri" w:hAnsi="Calibri" w:cs="Calibri"/>
                <w:color w:val="000000"/>
              </w:rPr>
              <w:t>507</w:t>
            </w:r>
          </w:p>
        </w:tc>
        <w:tc>
          <w:tcPr>
            <w:tcW w:w="742" w:type="dxa"/>
            <w:tcBorders>
              <w:top w:val="single" w:sz="4" w:space="0" w:color="auto"/>
              <w:left w:val="single" w:sz="4" w:space="0" w:color="auto"/>
              <w:bottom w:val="single" w:sz="4" w:space="0" w:color="auto"/>
              <w:right w:val="single" w:sz="4" w:space="0" w:color="auto"/>
            </w:tcBorders>
            <w:noWrap/>
            <w:hideMark/>
          </w:tcPr>
          <w:p w:rsidR="00F822C1" w:rsidRPr="001C0B3A" w:rsidRDefault="00F822C1" w:rsidP="00F822C1">
            <w:pPr>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1C0B3A">
              <w:rPr>
                <w:rFonts w:ascii="Calibri" w:hAnsi="Calibri" w:cs="Calibri"/>
                <w:sz w:val="16"/>
                <w:szCs w:val="16"/>
              </w:rPr>
              <w:t>0.0422</w:t>
            </w:r>
          </w:p>
        </w:tc>
        <w:tc>
          <w:tcPr>
            <w:tcW w:w="821" w:type="dxa"/>
            <w:tcBorders>
              <w:top w:val="single" w:sz="4" w:space="0" w:color="auto"/>
              <w:left w:val="single" w:sz="4" w:space="0" w:color="auto"/>
              <w:bottom w:val="single" w:sz="4" w:space="0" w:color="auto"/>
              <w:right w:val="single" w:sz="4" w:space="0" w:color="auto"/>
            </w:tcBorders>
            <w:noWrap/>
            <w:hideMark/>
          </w:tcPr>
          <w:p w:rsidR="00F822C1" w:rsidRPr="001C0B3A" w:rsidRDefault="00F822C1" w:rsidP="00F822C1">
            <w:pPr>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16"/>
              </w:rPr>
            </w:pPr>
            <w:r w:rsidRPr="001C0B3A">
              <w:rPr>
                <w:rFonts w:ascii="Calibri" w:hAnsi="Calibri" w:cs="Calibri"/>
                <w:sz w:val="16"/>
              </w:rPr>
              <w:t>0.0018</w:t>
            </w:r>
          </w:p>
        </w:tc>
        <w:tc>
          <w:tcPr>
            <w:tcW w:w="743" w:type="dxa"/>
            <w:tcBorders>
              <w:top w:val="single" w:sz="4" w:space="0" w:color="auto"/>
              <w:left w:val="single" w:sz="4" w:space="0" w:color="auto"/>
              <w:bottom w:val="single" w:sz="4" w:space="0" w:color="auto"/>
              <w:right w:val="single" w:sz="4" w:space="0" w:color="auto"/>
            </w:tcBorders>
            <w:noWrap/>
            <w:hideMark/>
          </w:tcPr>
          <w:p w:rsidR="00F822C1" w:rsidRPr="001C0B3A" w:rsidRDefault="00F822C1" w:rsidP="00F822C1">
            <w:pPr>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16"/>
              </w:rPr>
            </w:pPr>
            <w:r w:rsidRPr="001C0B3A">
              <w:rPr>
                <w:rFonts w:ascii="Calibri" w:hAnsi="Calibri" w:cs="Calibri"/>
                <w:sz w:val="16"/>
              </w:rPr>
              <w:t>74.11</w:t>
            </w:r>
          </w:p>
        </w:tc>
        <w:tc>
          <w:tcPr>
            <w:tcW w:w="969" w:type="dxa"/>
            <w:tcBorders>
              <w:top w:val="single" w:sz="4" w:space="0" w:color="auto"/>
              <w:left w:val="single" w:sz="4" w:space="0" w:color="auto"/>
              <w:bottom w:val="single" w:sz="4" w:space="0" w:color="auto"/>
              <w:right w:val="single" w:sz="4" w:space="0" w:color="auto"/>
            </w:tcBorders>
            <w:noWrap/>
            <w:hideMark/>
          </w:tcPr>
          <w:p w:rsidR="00F822C1" w:rsidRPr="001C0B3A" w:rsidRDefault="00F822C1" w:rsidP="00F822C1">
            <w:pPr>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16"/>
              </w:rPr>
            </w:pPr>
            <w:r w:rsidRPr="001C0B3A">
              <w:rPr>
                <w:rFonts w:ascii="Calibri" w:hAnsi="Calibri" w:cs="Calibri"/>
                <w:sz w:val="16"/>
              </w:rPr>
              <w:t>5 492.29</w:t>
            </w:r>
          </w:p>
        </w:tc>
        <w:tc>
          <w:tcPr>
            <w:tcW w:w="1367" w:type="dxa"/>
            <w:tcBorders>
              <w:top w:val="single" w:sz="4" w:space="0" w:color="auto"/>
              <w:left w:val="single" w:sz="4" w:space="0" w:color="auto"/>
              <w:bottom w:val="single" w:sz="4" w:space="0" w:color="auto"/>
              <w:right w:val="single" w:sz="4" w:space="0" w:color="auto"/>
            </w:tcBorders>
            <w:noWrap/>
            <w:hideMark/>
          </w:tcPr>
          <w:p w:rsidR="00F822C1" w:rsidRPr="001C0B3A" w:rsidRDefault="00F822C1" w:rsidP="00F822C1">
            <w:pPr>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16"/>
              </w:rPr>
            </w:pPr>
            <w:r w:rsidRPr="001C0B3A">
              <w:rPr>
                <w:rFonts w:ascii="Calibri" w:hAnsi="Calibri" w:cs="Calibri"/>
                <w:sz w:val="16"/>
              </w:rPr>
              <w:t>3.129</w:t>
            </w:r>
          </w:p>
        </w:tc>
        <w:tc>
          <w:tcPr>
            <w:tcW w:w="1212" w:type="dxa"/>
            <w:tcBorders>
              <w:top w:val="single" w:sz="4" w:space="0" w:color="auto"/>
              <w:left w:val="single" w:sz="4" w:space="0" w:color="auto"/>
              <w:bottom w:val="single" w:sz="4" w:space="0" w:color="auto"/>
              <w:right w:val="single" w:sz="4" w:space="0" w:color="auto"/>
            </w:tcBorders>
            <w:noWrap/>
            <w:vAlign w:val="bottom"/>
            <w:hideMark/>
          </w:tcPr>
          <w:p w:rsidR="00F822C1" w:rsidRPr="001C0B3A" w:rsidRDefault="00F822C1" w:rsidP="00F822C1">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16"/>
                <w:szCs w:val="22"/>
              </w:rPr>
            </w:pPr>
            <w:r w:rsidRPr="001C0B3A">
              <w:rPr>
                <w:rFonts w:ascii="Calibri" w:hAnsi="Calibri"/>
                <w:color w:val="000000"/>
                <w:sz w:val="16"/>
                <w:szCs w:val="22"/>
              </w:rPr>
              <w:t>447.66</w:t>
            </w:r>
          </w:p>
        </w:tc>
        <w:tc>
          <w:tcPr>
            <w:tcW w:w="909" w:type="dxa"/>
            <w:tcBorders>
              <w:top w:val="single" w:sz="4" w:space="0" w:color="auto"/>
              <w:left w:val="single" w:sz="4" w:space="0" w:color="auto"/>
              <w:bottom w:val="single" w:sz="4" w:space="0" w:color="auto"/>
              <w:right w:val="single" w:sz="4" w:space="0" w:color="auto"/>
            </w:tcBorders>
            <w:noWrap/>
            <w:vAlign w:val="bottom"/>
            <w:hideMark/>
          </w:tcPr>
          <w:p w:rsidR="00F822C1" w:rsidRPr="001C0B3A" w:rsidRDefault="00F822C1" w:rsidP="00F822C1">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sz w:val="16"/>
                <w:szCs w:val="22"/>
              </w:rPr>
            </w:pPr>
            <w:r w:rsidRPr="001C0B3A">
              <w:rPr>
                <w:rFonts w:ascii="Calibri" w:hAnsi="Calibri"/>
                <w:color w:val="000000"/>
                <w:sz w:val="16"/>
                <w:szCs w:val="22"/>
              </w:rPr>
              <w:t>218.0</w:t>
            </w:r>
          </w:p>
        </w:tc>
        <w:tc>
          <w:tcPr>
            <w:tcW w:w="1078" w:type="dxa"/>
            <w:tcBorders>
              <w:top w:val="single" w:sz="4" w:space="0" w:color="auto"/>
              <w:left w:val="single" w:sz="4" w:space="0" w:color="auto"/>
              <w:bottom w:val="single" w:sz="4" w:space="0" w:color="auto"/>
              <w:right w:val="single" w:sz="4" w:space="0" w:color="auto"/>
            </w:tcBorders>
            <w:noWrap/>
            <w:vAlign w:val="bottom"/>
            <w:hideMark/>
          </w:tcPr>
          <w:p w:rsidR="00F822C1" w:rsidRDefault="00F822C1" w:rsidP="00F822C1">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3521.83</w:t>
            </w:r>
          </w:p>
        </w:tc>
      </w:tr>
      <w:tr w:rsidR="00F822C1" w:rsidRPr="00BE2B75" w:rsidTr="00F822C1">
        <w:trPr>
          <w:cnfStyle w:val="000000100000" w:firstRow="0" w:lastRow="0" w:firstColumn="0" w:lastColumn="0" w:oddVBand="0" w:evenVBand="0" w:oddHBand="1" w:evenHBand="0" w:firstRowFirstColumn="0" w:firstRowLastColumn="0" w:lastRowFirstColumn="0" w:lastRowLastColumn="0"/>
          <w:trHeight w:val="370"/>
        </w:trPr>
        <w:tc>
          <w:tcPr>
            <w:cnfStyle w:val="001000000000" w:firstRow="0" w:lastRow="0" w:firstColumn="1" w:lastColumn="0" w:oddVBand="0" w:evenVBand="0" w:oddHBand="0" w:evenHBand="0" w:firstRowFirstColumn="0" w:firstRowLastColumn="0" w:lastRowFirstColumn="0" w:lastRowLastColumn="0"/>
            <w:tcW w:w="675" w:type="dxa"/>
            <w:tcBorders>
              <w:right w:val="nil"/>
            </w:tcBorders>
            <w:hideMark/>
          </w:tcPr>
          <w:p w:rsidR="00F822C1" w:rsidRPr="00BE2B75" w:rsidRDefault="00F822C1" w:rsidP="00F822C1">
            <w:pPr>
              <w:jc w:val="center"/>
              <w:rPr>
                <w:rFonts w:ascii="Calibri" w:hAnsi="Calibri" w:cs="Calibri"/>
                <w:color w:val="000000"/>
              </w:rPr>
            </w:pPr>
            <w:r w:rsidRPr="00BE2B75">
              <w:rPr>
                <w:rFonts w:ascii="Calibri" w:hAnsi="Calibri" w:cs="Calibri"/>
                <w:color w:val="000000"/>
              </w:rPr>
              <w:t>1060</w:t>
            </w:r>
          </w:p>
        </w:tc>
        <w:tc>
          <w:tcPr>
            <w:tcW w:w="1155" w:type="dxa"/>
            <w:tcBorders>
              <w:left w:val="nil"/>
              <w:right w:val="nil"/>
            </w:tcBorders>
            <w:hideMark/>
          </w:tcPr>
          <w:p w:rsidR="00F822C1" w:rsidRPr="00BE2B75" w:rsidRDefault="00F822C1" w:rsidP="00F822C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BE2B75">
              <w:rPr>
                <w:rFonts w:ascii="Calibri" w:hAnsi="Calibri" w:cs="Calibri"/>
                <w:color w:val="000000"/>
              </w:rPr>
              <w:t>0.6</w:t>
            </w:r>
          </w:p>
        </w:tc>
        <w:tc>
          <w:tcPr>
            <w:tcW w:w="907" w:type="dxa"/>
            <w:tcBorders>
              <w:left w:val="nil"/>
              <w:right w:val="single" w:sz="4" w:space="0" w:color="auto"/>
            </w:tcBorders>
            <w:hideMark/>
          </w:tcPr>
          <w:p w:rsidR="00F822C1" w:rsidRPr="00BE2B75" w:rsidRDefault="00F822C1" w:rsidP="00F822C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BE2B75">
              <w:rPr>
                <w:rFonts w:ascii="Calibri" w:hAnsi="Calibri" w:cs="Calibri"/>
                <w:color w:val="000000"/>
              </w:rPr>
              <w:t>483</w:t>
            </w:r>
          </w:p>
        </w:tc>
        <w:tc>
          <w:tcPr>
            <w:tcW w:w="742" w:type="dxa"/>
            <w:tcBorders>
              <w:top w:val="single" w:sz="4" w:space="0" w:color="auto"/>
              <w:left w:val="single" w:sz="4" w:space="0" w:color="auto"/>
              <w:bottom w:val="single" w:sz="4" w:space="0" w:color="auto"/>
              <w:right w:val="single" w:sz="4" w:space="0" w:color="auto"/>
            </w:tcBorders>
            <w:noWrap/>
            <w:hideMark/>
          </w:tcPr>
          <w:p w:rsidR="00F822C1" w:rsidRPr="001C0B3A" w:rsidRDefault="00F822C1" w:rsidP="00F822C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1C0B3A">
              <w:rPr>
                <w:rFonts w:ascii="Calibri" w:hAnsi="Calibri" w:cs="Calibri"/>
                <w:sz w:val="16"/>
                <w:szCs w:val="16"/>
              </w:rPr>
              <w:t>0.1422</w:t>
            </w:r>
          </w:p>
        </w:tc>
        <w:tc>
          <w:tcPr>
            <w:tcW w:w="821" w:type="dxa"/>
            <w:tcBorders>
              <w:top w:val="single" w:sz="4" w:space="0" w:color="auto"/>
              <w:left w:val="single" w:sz="4" w:space="0" w:color="auto"/>
              <w:bottom w:val="single" w:sz="4" w:space="0" w:color="auto"/>
              <w:right w:val="single" w:sz="4" w:space="0" w:color="auto"/>
            </w:tcBorders>
            <w:noWrap/>
            <w:hideMark/>
          </w:tcPr>
          <w:p w:rsidR="00F822C1" w:rsidRPr="001C0B3A" w:rsidRDefault="00F822C1" w:rsidP="00F822C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16"/>
              </w:rPr>
            </w:pPr>
            <w:r w:rsidRPr="001C0B3A">
              <w:rPr>
                <w:rFonts w:ascii="Calibri" w:hAnsi="Calibri" w:cs="Calibri"/>
                <w:sz w:val="16"/>
              </w:rPr>
              <w:t>0.0202</w:t>
            </w:r>
          </w:p>
        </w:tc>
        <w:tc>
          <w:tcPr>
            <w:tcW w:w="743" w:type="dxa"/>
            <w:tcBorders>
              <w:top w:val="single" w:sz="4" w:space="0" w:color="auto"/>
              <w:left w:val="single" w:sz="4" w:space="0" w:color="auto"/>
              <w:bottom w:val="single" w:sz="4" w:space="0" w:color="auto"/>
              <w:right w:val="single" w:sz="4" w:space="0" w:color="auto"/>
            </w:tcBorders>
            <w:noWrap/>
            <w:hideMark/>
          </w:tcPr>
          <w:p w:rsidR="00F822C1" w:rsidRPr="001C0B3A" w:rsidRDefault="00F822C1" w:rsidP="00F822C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16"/>
              </w:rPr>
            </w:pPr>
            <w:r w:rsidRPr="001C0B3A">
              <w:rPr>
                <w:rFonts w:ascii="Calibri" w:hAnsi="Calibri" w:cs="Calibri"/>
                <w:sz w:val="16"/>
              </w:rPr>
              <w:t>50.11</w:t>
            </w:r>
          </w:p>
        </w:tc>
        <w:tc>
          <w:tcPr>
            <w:tcW w:w="969" w:type="dxa"/>
            <w:tcBorders>
              <w:top w:val="single" w:sz="4" w:space="0" w:color="auto"/>
              <w:left w:val="single" w:sz="4" w:space="0" w:color="auto"/>
              <w:bottom w:val="single" w:sz="4" w:space="0" w:color="auto"/>
              <w:right w:val="single" w:sz="4" w:space="0" w:color="auto"/>
            </w:tcBorders>
            <w:noWrap/>
            <w:hideMark/>
          </w:tcPr>
          <w:p w:rsidR="00F822C1" w:rsidRPr="001C0B3A" w:rsidRDefault="00F822C1" w:rsidP="00F822C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16"/>
              </w:rPr>
            </w:pPr>
            <w:r w:rsidRPr="001C0B3A">
              <w:rPr>
                <w:rFonts w:ascii="Calibri" w:hAnsi="Calibri" w:cs="Calibri"/>
                <w:sz w:val="16"/>
              </w:rPr>
              <w:t>2 511.01</w:t>
            </w:r>
          </w:p>
        </w:tc>
        <w:tc>
          <w:tcPr>
            <w:tcW w:w="1367" w:type="dxa"/>
            <w:tcBorders>
              <w:top w:val="single" w:sz="4" w:space="0" w:color="auto"/>
              <w:left w:val="single" w:sz="4" w:space="0" w:color="auto"/>
              <w:bottom w:val="single" w:sz="4" w:space="0" w:color="auto"/>
              <w:right w:val="single" w:sz="4" w:space="0" w:color="auto"/>
            </w:tcBorders>
            <w:noWrap/>
            <w:hideMark/>
          </w:tcPr>
          <w:p w:rsidR="00F822C1" w:rsidRPr="001C0B3A" w:rsidRDefault="00F822C1" w:rsidP="00F822C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16"/>
              </w:rPr>
            </w:pPr>
            <w:r w:rsidRPr="001C0B3A">
              <w:rPr>
                <w:rFonts w:ascii="Calibri" w:hAnsi="Calibri" w:cs="Calibri"/>
                <w:sz w:val="16"/>
              </w:rPr>
              <w:t>7.127</w:t>
            </w:r>
          </w:p>
        </w:tc>
        <w:tc>
          <w:tcPr>
            <w:tcW w:w="1212" w:type="dxa"/>
            <w:tcBorders>
              <w:top w:val="single" w:sz="4" w:space="0" w:color="auto"/>
              <w:left w:val="single" w:sz="4" w:space="0" w:color="auto"/>
              <w:bottom w:val="single" w:sz="4" w:space="0" w:color="auto"/>
              <w:right w:val="single" w:sz="4" w:space="0" w:color="auto"/>
            </w:tcBorders>
            <w:noWrap/>
            <w:vAlign w:val="bottom"/>
            <w:hideMark/>
          </w:tcPr>
          <w:p w:rsidR="00F822C1" w:rsidRPr="001C0B3A" w:rsidRDefault="00F822C1" w:rsidP="00F822C1">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16"/>
                <w:szCs w:val="22"/>
              </w:rPr>
            </w:pPr>
            <w:r w:rsidRPr="001C0B3A">
              <w:rPr>
                <w:rFonts w:ascii="Calibri" w:hAnsi="Calibri"/>
                <w:color w:val="000000"/>
                <w:sz w:val="16"/>
                <w:szCs w:val="22"/>
              </w:rPr>
              <w:t>482.63</w:t>
            </w:r>
          </w:p>
        </w:tc>
        <w:tc>
          <w:tcPr>
            <w:tcW w:w="909" w:type="dxa"/>
            <w:tcBorders>
              <w:top w:val="single" w:sz="4" w:space="0" w:color="auto"/>
              <w:left w:val="single" w:sz="4" w:space="0" w:color="auto"/>
              <w:bottom w:val="single" w:sz="4" w:space="0" w:color="auto"/>
              <w:right w:val="single" w:sz="4" w:space="0" w:color="auto"/>
            </w:tcBorders>
            <w:noWrap/>
            <w:vAlign w:val="bottom"/>
            <w:hideMark/>
          </w:tcPr>
          <w:p w:rsidR="00F822C1" w:rsidRPr="001C0B3A" w:rsidRDefault="00F822C1" w:rsidP="00F822C1">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sz w:val="16"/>
                <w:szCs w:val="22"/>
              </w:rPr>
            </w:pPr>
            <w:r w:rsidRPr="001C0B3A">
              <w:rPr>
                <w:rFonts w:ascii="Calibri" w:hAnsi="Calibri"/>
                <w:color w:val="000000"/>
                <w:sz w:val="16"/>
                <w:szCs w:val="22"/>
              </w:rPr>
              <w:t>2474.0</w:t>
            </w:r>
          </w:p>
        </w:tc>
        <w:tc>
          <w:tcPr>
            <w:tcW w:w="1078" w:type="dxa"/>
            <w:tcBorders>
              <w:top w:val="single" w:sz="4" w:space="0" w:color="auto"/>
              <w:left w:val="single" w:sz="4" w:space="0" w:color="auto"/>
              <w:bottom w:val="single" w:sz="4" w:space="0" w:color="auto"/>
              <w:right w:val="single" w:sz="4" w:space="0" w:color="auto"/>
            </w:tcBorders>
            <w:noWrap/>
            <w:vAlign w:val="bottom"/>
            <w:hideMark/>
          </w:tcPr>
          <w:p w:rsidR="00F822C1" w:rsidRDefault="00F822C1" w:rsidP="00F822C1">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0.1384</w:t>
            </w:r>
          </w:p>
        </w:tc>
      </w:tr>
      <w:tr w:rsidR="00F822C1" w:rsidRPr="00BE2B75" w:rsidTr="00F822C1">
        <w:trPr>
          <w:trHeight w:val="370"/>
        </w:trPr>
        <w:tc>
          <w:tcPr>
            <w:cnfStyle w:val="001000000000" w:firstRow="0" w:lastRow="0" w:firstColumn="1" w:lastColumn="0" w:oddVBand="0" w:evenVBand="0" w:oddHBand="0" w:evenHBand="0" w:firstRowFirstColumn="0" w:firstRowLastColumn="0" w:lastRowFirstColumn="0" w:lastRowLastColumn="0"/>
            <w:tcW w:w="675" w:type="dxa"/>
            <w:tcBorders>
              <w:top w:val="nil"/>
              <w:left w:val="single" w:sz="8" w:space="0" w:color="4F81BD" w:themeColor="accent1"/>
              <w:bottom w:val="nil"/>
              <w:right w:val="nil"/>
            </w:tcBorders>
            <w:hideMark/>
          </w:tcPr>
          <w:p w:rsidR="00F822C1" w:rsidRPr="00BE2B75" w:rsidRDefault="00F822C1" w:rsidP="00F822C1">
            <w:pPr>
              <w:jc w:val="center"/>
              <w:rPr>
                <w:rFonts w:ascii="Calibri" w:hAnsi="Calibri" w:cs="Calibri"/>
                <w:color w:val="000000"/>
              </w:rPr>
            </w:pPr>
            <w:r w:rsidRPr="00BE2B75">
              <w:rPr>
                <w:rFonts w:ascii="Calibri" w:hAnsi="Calibri" w:cs="Calibri"/>
                <w:color w:val="000000"/>
              </w:rPr>
              <w:t>1080</w:t>
            </w:r>
          </w:p>
        </w:tc>
        <w:tc>
          <w:tcPr>
            <w:tcW w:w="1155" w:type="dxa"/>
            <w:tcBorders>
              <w:top w:val="nil"/>
              <w:left w:val="nil"/>
              <w:bottom w:val="nil"/>
              <w:right w:val="nil"/>
            </w:tcBorders>
            <w:hideMark/>
          </w:tcPr>
          <w:p w:rsidR="00F822C1" w:rsidRPr="00BE2B75" w:rsidRDefault="00F822C1" w:rsidP="00F822C1">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BE2B75">
              <w:rPr>
                <w:rFonts w:ascii="Calibri" w:hAnsi="Calibri" w:cs="Calibri"/>
                <w:color w:val="000000"/>
              </w:rPr>
              <w:t>0.8</w:t>
            </w:r>
          </w:p>
        </w:tc>
        <w:tc>
          <w:tcPr>
            <w:tcW w:w="907" w:type="dxa"/>
            <w:tcBorders>
              <w:top w:val="nil"/>
              <w:left w:val="nil"/>
              <w:bottom w:val="nil"/>
              <w:right w:val="single" w:sz="4" w:space="0" w:color="auto"/>
            </w:tcBorders>
            <w:hideMark/>
          </w:tcPr>
          <w:p w:rsidR="00F822C1" w:rsidRPr="00BE2B75" w:rsidRDefault="00F822C1" w:rsidP="00F822C1">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BE2B75">
              <w:rPr>
                <w:rFonts w:ascii="Calibri" w:hAnsi="Calibri" w:cs="Calibri"/>
                <w:color w:val="000000"/>
              </w:rPr>
              <w:t>585</w:t>
            </w:r>
          </w:p>
        </w:tc>
        <w:tc>
          <w:tcPr>
            <w:tcW w:w="742" w:type="dxa"/>
            <w:tcBorders>
              <w:top w:val="single" w:sz="4" w:space="0" w:color="auto"/>
              <w:left w:val="single" w:sz="4" w:space="0" w:color="auto"/>
              <w:bottom w:val="single" w:sz="4" w:space="0" w:color="auto"/>
              <w:right w:val="single" w:sz="4" w:space="0" w:color="auto"/>
            </w:tcBorders>
            <w:noWrap/>
            <w:hideMark/>
          </w:tcPr>
          <w:p w:rsidR="00F822C1" w:rsidRPr="001C0B3A" w:rsidRDefault="00F822C1" w:rsidP="00F822C1">
            <w:pPr>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1C0B3A">
              <w:rPr>
                <w:rFonts w:ascii="Calibri" w:hAnsi="Calibri" w:cs="Calibri"/>
                <w:sz w:val="16"/>
                <w:szCs w:val="16"/>
              </w:rPr>
              <w:t>0.3422</w:t>
            </w:r>
          </w:p>
        </w:tc>
        <w:tc>
          <w:tcPr>
            <w:tcW w:w="821" w:type="dxa"/>
            <w:tcBorders>
              <w:top w:val="single" w:sz="4" w:space="0" w:color="auto"/>
              <w:left w:val="single" w:sz="4" w:space="0" w:color="auto"/>
              <w:bottom w:val="single" w:sz="4" w:space="0" w:color="auto"/>
              <w:right w:val="single" w:sz="4" w:space="0" w:color="auto"/>
            </w:tcBorders>
            <w:noWrap/>
            <w:hideMark/>
          </w:tcPr>
          <w:p w:rsidR="00F822C1" w:rsidRPr="001C0B3A" w:rsidRDefault="00F822C1" w:rsidP="00F822C1">
            <w:pPr>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16"/>
              </w:rPr>
            </w:pPr>
            <w:r w:rsidRPr="001C0B3A">
              <w:rPr>
                <w:rFonts w:ascii="Calibri" w:hAnsi="Calibri" w:cs="Calibri"/>
                <w:sz w:val="16"/>
              </w:rPr>
              <w:t>0.1171</w:t>
            </w:r>
          </w:p>
        </w:tc>
        <w:tc>
          <w:tcPr>
            <w:tcW w:w="743" w:type="dxa"/>
            <w:tcBorders>
              <w:top w:val="single" w:sz="4" w:space="0" w:color="auto"/>
              <w:left w:val="single" w:sz="4" w:space="0" w:color="auto"/>
              <w:bottom w:val="single" w:sz="4" w:space="0" w:color="auto"/>
              <w:right w:val="single" w:sz="4" w:space="0" w:color="auto"/>
            </w:tcBorders>
            <w:noWrap/>
            <w:hideMark/>
          </w:tcPr>
          <w:p w:rsidR="00F822C1" w:rsidRPr="001C0B3A" w:rsidRDefault="00F822C1" w:rsidP="00F822C1">
            <w:pPr>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16"/>
              </w:rPr>
            </w:pPr>
            <w:r w:rsidRPr="001C0B3A">
              <w:rPr>
                <w:rFonts w:ascii="Calibri" w:hAnsi="Calibri" w:cs="Calibri"/>
                <w:sz w:val="16"/>
              </w:rPr>
              <w:t>152.1</w:t>
            </w:r>
          </w:p>
        </w:tc>
        <w:tc>
          <w:tcPr>
            <w:tcW w:w="969" w:type="dxa"/>
            <w:tcBorders>
              <w:top w:val="single" w:sz="4" w:space="0" w:color="auto"/>
              <w:left w:val="single" w:sz="4" w:space="0" w:color="auto"/>
              <w:bottom w:val="single" w:sz="4" w:space="0" w:color="auto"/>
              <w:right w:val="single" w:sz="4" w:space="0" w:color="auto"/>
            </w:tcBorders>
            <w:noWrap/>
            <w:hideMark/>
          </w:tcPr>
          <w:p w:rsidR="00F822C1" w:rsidRPr="001C0B3A" w:rsidRDefault="00F822C1" w:rsidP="00F822C1">
            <w:pPr>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16"/>
              </w:rPr>
            </w:pPr>
            <w:r w:rsidRPr="001C0B3A">
              <w:rPr>
                <w:rFonts w:ascii="Calibri" w:hAnsi="Calibri" w:cs="Calibri"/>
                <w:sz w:val="16"/>
              </w:rPr>
              <w:t>23 134.4</w:t>
            </w:r>
          </w:p>
        </w:tc>
        <w:tc>
          <w:tcPr>
            <w:tcW w:w="1367" w:type="dxa"/>
            <w:tcBorders>
              <w:top w:val="single" w:sz="4" w:space="0" w:color="auto"/>
              <w:left w:val="single" w:sz="4" w:space="0" w:color="auto"/>
              <w:bottom w:val="single" w:sz="4" w:space="0" w:color="auto"/>
              <w:right w:val="single" w:sz="4" w:space="0" w:color="auto"/>
            </w:tcBorders>
            <w:noWrap/>
            <w:hideMark/>
          </w:tcPr>
          <w:p w:rsidR="00F822C1" w:rsidRPr="001C0B3A" w:rsidRDefault="00F822C1" w:rsidP="00F822C1">
            <w:pPr>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16"/>
              </w:rPr>
            </w:pPr>
            <w:r w:rsidRPr="001C0B3A">
              <w:rPr>
                <w:rFonts w:ascii="Calibri" w:hAnsi="Calibri" w:cs="Calibri"/>
                <w:sz w:val="16"/>
              </w:rPr>
              <w:t>52.06</w:t>
            </w:r>
          </w:p>
        </w:tc>
        <w:tc>
          <w:tcPr>
            <w:tcW w:w="1212" w:type="dxa"/>
            <w:tcBorders>
              <w:top w:val="single" w:sz="4" w:space="0" w:color="auto"/>
              <w:left w:val="single" w:sz="4" w:space="0" w:color="auto"/>
              <w:bottom w:val="single" w:sz="4" w:space="0" w:color="auto"/>
              <w:right w:val="single" w:sz="4" w:space="0" w:color="auto"/>
            </w:tcBorders>
            <w:noWrap/>
            <w:vAlign w:val="bottom"/>
            <w:hideMark/>
          </w:tcPr>
          <w:p w:rsidR="00F822C1" w:rsidRPr="001C0B3A" w:rsidRDefault="00F822C1" w:rsidP="00F822C1">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16"/>
                <w:szCs w:val="22"/>
              </w:rPr>
            </w:pPr>
            <w:r w:rsidRPr="001C0B3A">
              <w:rPr>
                <w:rFonts w:ascii="Calibri" w:hAnsi="Calibri"/>
                <w:color w:val="000000"/>
                <w:sz w:val="16"/>
                <w:szCs w:val="22"/>
              </w:rPr>
              <w:t>552.57</w:t>
            </w:r>
          </w:p>
        </w:tc>
        <w:tc>
          <w:tcPr>
            <w:tcW w:w="909" w:type="dxa"/>
            <w:tcBorders>
              <w:top w:val="single" w:sz="4" w:space="0" w:color="auto"/>
              <w:left w:val="single" w:sz="4" w:space="0" w:color="auto"/>
              <w:bottom w:val="single" w:sz="4" w:space="0" w:color="auto"/>
              <w:right w:val="single" w:sz="4" w:space="0" w:color="auto"/>
            </w:tcBorders>
            <w:noWrap/>
            <w:vAlign w:val="bottom"/>
            <w:hideMark/>
          </w:tcPr>
          <w:p w:rsidR="00F822C1" w:rsidRPr="001C0B3A" w:rsidRDefault="00F822C1" w:rsidP="00F822C1">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16"/>
                <w:szCs w:val="22"/>
              </w:rPr>
            </w:pPr>
            <w:r w:rsidRPr="001C0B3A">
              <w:rPr>
                <w:rFonts w:ascii="Calibri" w:hAnsi="Calibri"/>
                <w:color w:val="000000"/>
                <w:sz w:val="16"/>
                <w:szCs w:val="22"/>
              </w:rPr>
              <w:t>14324.5</w:t>
            </w:r>
          </w:p>
        </w:tc>
        <w:tc>
          <w:tcPr>
            <w:tcW w:w="1078" w:type="dxa"/>
            <w:tcBorders>
              <w:top w:val="single" w:sz="4" w:space="0" w:color="auto"/>
              <w:left w:val="single" w:sz="4" w:space="0" w:color="auto"/>
              <w:bottom w:val="single" w:sz="4" w:space="0" w:color="auto"/>
              <w:right w:val="single" w:sz="4" w:space="0" w:color="auto"/>
            </w:tcBorders>
            <w:noWrap/>
            <w:vAlign w:val="bottom"/>
            <w:hideMark/>
          </w:tcPr>
          <w:p w:rsidR="00F822C1" w:rsidRDefault="00F822C1" w:rsidP="00F822C1">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1051.45</w:t>
            </w:r>
          </w:p>
        </w:tc>
      </w:tr>
      <w:tr w:rsidR="00F822C1" w:rsidRPr="00BE2B75" w:rsidTr="00F822C1">
        <w:trPr>
          <w:cnfStyle w:val="000000100000" w:firstRow="0" w:lastRow="0" w:firstColumn="0" w:lastColumn="0" w:oddVBand="0" w:evenVBand="0" w:oddHBand="1" w:evenHBand="0" w:firstRowFirstColumn="0" w:firstRowLastColumn="0" w:lastRowFirstColumn="0" w:lastRowLastColumn="0"/>
          <w:trHeight w:val="385"/>
        </w:trPr>
        <w:tc>
          <w:tcPr>
            <w:cnfStyle w:val="001000000000" w:firstRow="0" w:lastRow="0" w:firstColumn="1" w:lastColumn="0" w:oddVBand="0" w:evenVBand="0" w:oddHBand="0" w:evenHBand="0" w:firstRowFirstColumn="0" w:firstRowLastColumn="0" w:lastRowFirstColumn="0" w:lastRowLastColumn="0"/>
            <w:tcW w:w="675" w:type="dxa"/>
            <w:tcBorders>
              <w:right w:val="nil"/>
            </w:tcBorders>
            <w:hideMark/>
          </w:tcPr>
          <w:p w:rsidR="00F822C1" w:rsidRPr="00BE2B75" w:rsidRDefault="00F822C1" w:rsidP="00F822C1">
            <w:pPr>
              <w:jc w:val="center"/>
              <w:rPr>
                <w:rFonts w:ascii="Calibri" w:hAnsi="Calibri" w:cs="Calibri"/>
                <w:color w:val="000000"/>
              </w:rPr>
            </w:pPr>
            <w:r w:rsidRPr="00BE2B75">
              <w:rPr>
                <w:rFonts w:ascii="Calibri" w:hAnsi="Calibri" w:cs="Calibri"/>
                <w:color w:val="000000"/>
              </w:rPr>
              <w:t>1095</w:t>
            </w:r>
          </w:p>
        </w:tc>
        <w:tc>
          <w:tcPr>
            <w:tcW w:w="1155" w:type="dxa"/>
            <w:tcBorders>
              <w:left w:val="nil"/>
              <w:right w:val="nil"/>
            </w:tcBorders>
            <w:hideMark/>
          </w:tcPr>
          <w:p w:rsidR="00F822C1" w:rsidRPr="00BE2B75" w:rsidRDefault="00F822C1" w:rsidP="00F822C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BE2B75">
              <w:rPr>
                <w:rFonts w:ascii="Calibri" w:hAnsi="Calibri" w:cs="Calibri"/>
                <w:color w:val="000000"/>
              </w:rPr>
              <w:t>0.95</w:t>
            </w:r>
          </w:p>
        </w:tc>
        <w:tc>
          <w:tcPr>
            <w:tcW w:w="907" w:type="dxa"/>
            <w:tcBorders>
              <w:left w:val="nil"/>
              <w:right w:val="single" w:sz="4" w:space="0" w:color="auto"/>
            </w:tcBorders>
            <w:hideMark/>
          </w:tcPr>
          <w:p w:rsidR="00F822C1" w:rsidRPr="00BE2B75" w:rsidRDefault="00F822C1" w:rsidP="00F822C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FF0000"/>
              </w:rPr>
            </w:pPr>
            <w:r>
              <w:rPr>
                <w:rFonts w:ascii="Calibri" w:hAnsi="Calibri" w:cs="Calibri"/>
                <w:color w:val="FF0000"/>
              </w:rPr>
              <w:t>558</w:t>
            </w:r>
          </w:p>
        </w:tc>
        <w:tc>
          <w:tcPr>
            <w:tcW w:w="742" w:type="dxa"/>
            <w:tcBorders>
              <w:top w:val="single" w:sz="4" w:space="0" w:color="auto"/>
              <w:left w:val="single" w:sz="4" w:space="0" w:color="auto"/>
              <w:bottom w:val="single" w:sz="4" w:space="0" w:color="auto"/>
              <w:right w:val="single" w:sz="4" w:space="0" w:color="auto"/>
            </w:tcBorders>
            <w:noWrap/>
            <w:hideMark/>
          </w:tcPr>
          <w:p w:rsidR="00F822C1" w:rsidRPr="001C0B3A" w:rsidRDefault="00F822C1" w:rsidP="00F822C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1C0B3A">
              <w:rPr>
                <w:rFonts w:ascii="Calibri" w:hAnsi="Calibri" w:cs="Calibri"/>
                <w:sz w:val="16"/>
                <w:szCs w:val="16"/>
              </w:rPr>
              <w:t>0.4922</w:t>
            </w:r>
          </w:p>
        </w:tc>
        <w:tc>
          <w:tcPr>
            <w:tcW w:w="821" w:type="dxa"/>
            <w:tcBorders>
              <w:top w:val="single" w:sz="4" w:space="0" w:color="auto"/>
              <w:left w:val="single" w:sz="4" w:space="0" w:color="auto"/>
              <w:bottom w:val="single" w:sz="4" w:space="0" w:color="auto"/>
              <w:right w:val="single" w:sz="4" w:space="0" w:color="auto"/>
            </w:tcBorders>
            <w:noWrap/>
            <w:hideMark/>
          </w:tcPr>
          <w:p w:rsidR="00F822C1" w:rsidRPr="001C0B3A" w:rsidRDefault="00F822C1" w:rsidP="00F822C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16"/>
              </w:rPr>
            </w:pPr>
            <w:r w:rsidRPr="001C0B3A">
              <w:rPr>
                <w:rFonts w:ascii="Calibri" w:hAnsi="Calibri" w:cs="Calibri"/>
                <w:sz w:val="16"/>
              </w:rPr>
              <w:t>0.2423</w:t>
            </w:r>
          </w:p>
        </w:tc>
        <w:tc>
          <w:tcPr>
            <w:tcW w:w="743" w:type="dxa"/>
            <w:tcBorders>
              <w:top w:val="single" w:sz="4" w:space="0" w:color="auto"/>
              <w:left w:val="single" w:sz="4" w:space="0" w:color="auto"/>
              <w:bottom w:val="single" w:sz="4" w:space="0" w:color="auto"/>
              <w:right w:val="single" w:sz="4" w:space="0" w:color="auto"/>
            </w:tcBorders>
            <w:noWrap/>
            <w:hideMark/>
          </w:tcPr>
          <w:p w:rsidR="00F822C1" w:rsidRPr="001C0B3A" w:rsidRDefault="00F822C1" w:rsidP="00F822C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16"/>
              </w:rPr>
            </w:pPr>
            <w:r w:rsidRPr="001C0B3A">
              <w:rPr>
                <w:rFonts w:ascii="Calibri" w:hAnsi="Calibri" w:cs="Calibri"/>
                <w:sz w:val="16"/>
              </w:rPr>
              <w:t>125.1</w:t>
            </w:r>
          </w:p>
        </w:tc>
        <w:tc>
          <w:tcPr>
            <w:tcW w:w="969" w:type="dxa"/>
            <w:tcBorders>
              <w:top w:val="single" w:sz="4" w:space="0" w:color="auto"/>
              <w:left w:val="single" w:sz="4" w:space="0" w:color="auto"/>
              <w:bottom w:val="single" w:sz="4" w:space="0" w:color="auto"/>
              <w:right w:val="single" w:sz="4" w:space="0" w:color="auto"/>
            </w:tcBorders>
            <w:noWrap/>
            <w:hideMark/>
          </w:tcPr>
          <w:p w:rsidR="00F822C1" w:rsidRPr="001C0B3A" w:rsidRDefault="00F822C1" w:rsidP="00F822C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16"/>
              </w:rPr>
            </w:pPr>
            <w:r w:rsidRPr="001C0B3A">
              <w:rPr>
                <w:rFonts w:ascii="Calibri" w:hAnsi="Calibri" w:cs="Calibri"/>
                <w:sz w:val="16"/>
              </w:rPr>
              <w:t>15 650.0</w:t>
            </w:r>
          </w:p>
        </w:tc>
        <w:tc>
          <w:tcPr>
            <w:tcW w:w="1367" w:type="dxa"/>
            <w:tcBorders>
              <w:top w:val="single" w:sz="4" w:space="0" w:color="auto"/>
              <w:left w:val="single" w:sz="4" w:space="0" w:color="auto"/>
              <w:bottom w:val="single" w:sz="4" w:space="0" w:color="auto"/>
              <w:right w:val="single" w:sz="4" w:space="0" w:color="auto"/>
            </w:tcBorders>
            <w:noWrap/>
            <w:hideMark/>
          </w:tcPr>
          <w:p w:rsidR="00F822C1" w:rsidRPr="001C0B3A" w:rsidRDefault="00F822C1" w:rsidP="00F822C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16"/>
              </w:rPr>
            </w:pPr>
            <w:r w:rsidRPr="001C0B3A">
              <w:rPr>
                <w:rFonts w:ascii="Calibri" w:hAnsi="Calibri" w:cs="Calibri"/>
                <w:sz w:val="16"/>
              </w:rPr>
              <w:t>61.58</w:t>
            </w:r>
          </w:p>
        </w:tc>
        <w:tc>
          <w:tcPr>
            <w:tcW w:w="1212" w:type="dxa"/>
            <w:tcBorders>
              <w:top w:val="single" w:sz="4" w:space="0" w:color="auto"/>
              <w:left w:val="single" w:sz="4" w:space="0" w:color="auto"/>
              <w:bottom w:val="single" w:sz="4" w:space="0" w:color="auto"/>
              <w:right w:val="single" w:sz="4" w:space="0" w:color="auto"/>
            </w:tcBorders>
            <w:noWrap/>
            <w:vAlign w:val="bottom"/>
            <w:hideMark/>
          </w:tcPr>
          <w:p w:rsidR="00F822C1" w:rsidRPr="001C0B3A" w:rsidRDefault="00F822C1" w:rsidP="00F822C1">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16"/>
                <w:szCs w:val="22"/>
              </w:rPr>
            </w:pPr>
            <w:r w:rsidRPr="001C0B3A">
              <w:rPr>
                <w:rFonts w:ascii="Calibri" w:hAnsi="Calibri"/>
                <w:color w:val="000000"/>
                <w:sz w:val="16"/>
                <w:szCs w:val="22"/>
              </w:rPr>
              <w:t>605.03</w:t>
            </w:r>
          </w:p>
        </w:tc>
        <w:tc>
          <w:tcPr>
            <w:tcW w:w="909" w:type="dxa"/>
            <w:tcBorders>
              <w:top w:val="single" w:sz="4" w:space="0" w:color="auto"/>
              <w:left w:val="single" w:sz="4" w:space="0" w:color="auto"/>
              <w:bottom w:val="single" w:sz="4" w:space="0" w:color="auto"/>
              <w:right w:val="single" w:sz="4" w:space="0" w:color="auto"/>
            </w:tcBorders>
            <w:noWrap/>
            <w:vAlign w:val="bottom"/>
            <w:hideMark/>
          </w:tcPr>
          <w:p w:rsidR="00F822C1" w:rsidRPr="001C0B3A" w:rsidRDefault="00F822C1" w:rsidP="00F822C1">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sz w:val="16"/>
                <w:szCs w:val="22"/>
              </w:rPr>
            </w:pPr>
            <w:r w:rsidRPr="001C0B3A">
              <w:rPr>
                <w:rFonts w:ascii="Calibri" w:hAnsi="Calibri"/>
                <w:color w:val="000000"/>
                <w:sz w:val="16"/>
                <w:szCs w:val="22"/>
              </w:rPr>
              <w:t>29633.8</w:t>
            </w:r>
          </w:p>
        </w:tc>
        <w:tc>
          <w:tcPr>
            <w:tcW w:w="1078" w:type="dxa"/>
            <w:tcBorders>
              <w:top w:val="single" w:sz="4" w:space="0" w:color="auto"/>
              <w:left w:val="single" w:sz="4" w:space="0" w:color="auto"/>
              <w:bottom w:val="single" w:sz="4" w:space="0" w:color="auto"/>
              <w:right w:val="single" w:sz="4" w:space="0" w:color="auto"/>
            </w:tcBorders>
            <w:noWrap/>
            <w:vAlign w:val="bottom"/>
            <w:hideMark/>
          </w:tcPr>
          <w:p w:rsidR="00F822C1" w:rsidRDefault="00F822C1" w:rsidP="00F822C1">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2212.15</w:t>
            </w:r>
          </w:p>
        </w:tc>
      </w:tr>
    </w:tbl>
    <w:tbl>
      <w:tblPr>
        <w:tblStyle w:val="TableGrid"/>
        <w:tblpPr w:leftFromText="180" w:rightFromText="180" w:vertAnchor="page" w:horzAnchor="margin" w:tblpXSpec="center" w:tblpY="6976"/>
        <w:tblW w:w="9843" w:type="dxa"/>
        <w:tblLook w:val="04A0" w:firstRow="1" w:lastRow="0" w:firstColumn="1" w:lastColumn="0" w:noHBand="0" w:noVBand="1"/>
      </w:tblPr>
      <w:tblGrid>
        <w:gridCol w:w="2312"/>
        <w:gridCol w:w="2799"/>
        <w:gridCol w:w="2932"/>
        <w:gridCol w:w="1800"/>
      </w:tblGrid>
      <w:tr w:rsidR="00F822C1" w:rsidTr="00F822C1">
        <w:trPr>
          <w:trHeight w:val="385"/>
        </w:trPr>
        <w:tc>
          <w:tcPr>
            <w:tcW w:w="2312" w:type="dxa"/>
            <w:tcBorders>
              <w:top w:val="single" w:sz="4" w:space="0" w:color="auto"/>
              <w:left w:val="single" w:sz="4" w:space="0" w:color="auto"/>
              <w:bottom w:val="single" w:sz="4" w:space="0" w:color="auto"/>
              <w:right w:val="single" w:sz="4" w:space="0" w:color="auto"/>
            </w:tcBorders>
            <w:shd w:val="clear" w:color="auto" w:fill="C4BC96" w:themeFill="background2" w:themeFillShade="BF"/>
            <w:vAlign w:val="bottom"/>
            <w:hideMark/>
          </w:tcPr>
          <w:p w:rsidR="00F822C1" w:rsidRDefault="00F822C1" w:rsidP="00F822C1">
            <w:pPr>
              <w:rPr>
                <w:rFonts w:ascii="Arial" w:hAnsi="Arial" w:cs="Arial"/>
                <w:sz w:val="20"/>
                <w:szCs w:val="20"/>
              </w:rPr>
            </w:pPr>
            <w:r>
              <w:rPr>
                <w:rFonts w:ascii="Arial" w:hAnsi="Arial" w:cs="Arial"/>
                <w:sz w:val="20"/>
                <w:szCs w:val="20"/>
              </w:rPr>
              <w:t>Number of data</w:t>
            </w:r>
          </w:p>
        </w:tc>
        <w:tc>
          <w:tcPr>
            <w:tcW w:w="2799" w:type="dxa"/>
            <w:tcBorders>
              <w:top w:val="single" w:sz="4" w:space="0" w:color="auto"/>
              <w:left w:val="single" w:sz="4" w:space="0" w:color="auto"/>
              <w:bottom w:val="single" w:sz="4" w:space="0" w:color="auto"/>
              <w:right w:val="single" w:sz="4" w:space="0" w:color="auto"/>
            </w:tcBorders>
          </w:tcPr>
          <w:p w:rsidR="00F822C1" w:rsidRDefault="00F822C1" w:rsidP="00F822C1">
            <w:pPr>
              <w:pStyle w:val="ListParagraph"/>
              <w:ind w:left="0"/>
              <w:rPr>
                <w:b/>
                <w:color w:val="002060"/>
              </w:rPr>
            </w:pPr>
            <w:r>
              <w:rPr>
                <w:b/>
                <w:color w:val="002060"/>
              </w:rPr>
              <w:t>9</w:t>
            </w:r>
          </w:p>
        </w:tc>
        <w:tc>
          <w:tcPr>
            <w:tcW w:w="2932" w:type="dxa"/>
            <w:tcBorders>
              <w:top w:val="single" w:sz="4" w:space="0" w:color="auto"/>
              <w:left w:val="single" w:sz="4" w:space="0" w:color="auto"/>
              <w:bottom w:val="single" w:sz="4" w:space="0" w:color="auto"/>
              <w:right w:val="single" w:sz="4" w:space="0" w:color="auto"/>
            </w:tcBorders>
            <w:shd w:val="clear" w:color="auto" w:fill="C4BC96" w:themeFill="background2" w:themeFillShade="BF"/>
            <w:vAlign w:val="center"/>
            <w:hideMark/>
          </w:tcPr>
          <w:p w:rsidR="00F822C1" w:rsidRDefault="00F822C1" w:rsidP="00F822C1">
            <w:pPr>
              <w:pStyle w:val="ListParagraph"/>
              <w:ind w:left="0"/>
              <w:jc w:val="center"/>
              <w:rPr>
                <w:b/>
                <w:color w:val="002060"/>
              </w:rPr>
            </w:pPr>
            <w:r>
              <w:rPr>
                <w:rFonts w:ascii="Arial" w:hAnsi="Arial" w:cs="Arial"/>
                <w:sz w:val="20"/>
                <w:szCs w:val="20"/>
              </w:rPr>
              <w:t>Slope</w:t>
            </w:r>
          </w:p>
        </w:tc>
        <w:tc>
          <w:tcPr>
            <w:tcW w:w="1800" w:type="dxa"/>
            <w:tcBorders>
              <w:top w:val="single" w:sz="4" w:space="0" w:color="auto"/>
              <w:left w:val="single" w:sz="4" w:space="0" w:color="auto"/>
              <w:bottom w:val="single" w:sz="4" w:space="0" w:color="auto"/>
              <w:right w:val="single" w:sz="4" w:space="0" w:color="auto"/>
            </w:tcBorders>
          </w:tcPr>
          <w:p w:rsidR="00F822C1" w:rsidRDefault="00F822C1" w:rsidP="00F822C1">
            <w:pPr>
              <w:pStyle w:val="ListParagraph"/>
              <w:ind w:left="0"/>
              <w:rPr>
                <w:rFonts w:ascii="Arial" w:hAnsi="Arial" w:cs="Arial"/>
                <w:sz w:val="20"/>
                <w:szCs w:val="20"/>
              </w:rPr>
            </w:pPr>
            <w:r>
              <w:rPr>
                <w:rFonts w:ascii="Arial" w:hAnsi="Arial" w:cs="Arial"/>
                <w:sz w:val="20"/>
                <w:szCs w:val="20"/>
              </w:rPr>
              <w:t>349.73</w:t>
            </w:r>
          </w:p>
        </w:tc>
      </w:tr>
      <w:tr w:rsidR="00F822C1" w:rsidTr="00F822C1">
        <w:trPr>
          <w:trHeight w:val="660"/>
        </w:trPr>
        <w:tc>
          <w:tcPr>
            <w:tcW w:w="2312" w:type="dxa"/>
            <w:tcBorders>
              <w:top w:val="single" w:sz="4" w:space="0" w:color="auto"/>
              <w:left w:val="single" w:sz="4" w:space="0" w:color="auto"/>
              <w:bottom w:val="single" w:sz="4" w:space="0" w:color="auto"/>
              <w:right w:val="single" w:sz="4" w:space="0" w:color="auto"/>
            </w:tcBorders>
            <w:shd w:val="clear" w:color="auto" w:fill="C4BC96" w:themeFill="background2" w:themeFillShade="BF"/>
            <w:vAlign w:val="bottom"/>
            <w:hideMark/>
          </w:tcPr>
          <w:p w:rsidR="00F822C1" w:rsidRDefault="00F822C1" w:rsidP="00F822C1">
            <w:pPr>
              <w:rPr>
                <w:rFonts w:ascii="Arial" w:hAnsi="Arial" w:cs="Arial"/>
                <w:sz w:val="20"/>
                <w:szCs w:val="20"/>
              </w:rPr>
            </w:pPr>
            <w:r>
              <w:rPr>
                <w:rFonts w:ascii="Arial" w:eastAsia="Times New Roman" w:hAnsi="Arial" w:cs="Arial"/>
                <w:position w:val="-28"/>
                <w:sz w:val="20"/>
                <w:szCs w:val="20"/>
              </w:rPr>
              <w:object w:dxaOrig="1170" w:dyaOrig="690">
                <v:shape id="_x0000_i1033" type="#_x0000_t75" style="width:58.5pt;height:34.5pt" o:ole="">
                  <v:imagedata r:id="rId31" o:title=""/>
                </v:shape>
                <o:OLEObject Type="Embed" ProgID="Equation.DSMT4" ShapeID="_x0000_i1033" DrawAspect="Content" ObjectID="_1509464013" r:id="rId32"/>
              </w:object>
            </w:r>
            <w:r>
              <w:rPr>
                <w:rFonts w:ascii="Arial" w:hAnsi="Arial" w:cs="Arial"/>
                <w:sz w:val="20"/>
                <w:szCs w:val="20"/>
              </w:rPr>
              <w:t xml:space="preserve"> </w:t>
            </w:r>
          </w:p>
        </w:tc>
        <w:tc>
          <w:tcPr>
            <w:tcW w:w="2799" w:type="dxa"/>
            <w:tcBorders>
              <w:top w:val="single" w:sz="4" w:space="0" w:color="auto"/>
              <w:left w:val="single" w:sz="4" w:space="0" w:color="auto"/>
              <w:bottom w:val="single" w:sz="4" w:space="0" w:color="auto"/>
              <w:right w:val="single" w:sz="4" w:space="0" w:color="auto"/>
            </w:tcBorders>
          </w:tcPr>
          <w:p w:rsidR="00F822C1" w:rsidRDefault="00F822C1" w:rsidP="00F822C1">
            <w:pPr>
              <w:pStyle w:val="ListParagraph"/>
              <w:ind w:left="0"/>
              <w:rPr>
                <w:b/>
                <w:color w:val="002060"/>
              </w:rPr>
            </w:pPr>
            <w:r>
              <w:rPr>
                <w:b/>
                <w:color w:val="002060"/>
              </w:rPr>
              <w:t>0.6274</w:t>
            </w:r>
          </w:p>
        </w:tc>
        <w:tc>
          <w:tcPr>
            <w:tcW w:w="2932" w:type="dxa"/>
            <w:tcBorders>
              <w:top w:val="single" w:sz="4" w:space="0" w:color="auto"/>
              <w:left w:val="single" w:sz="4" w:space="0" w:color="auto"/>
              <w:bottom w:val="single" w:sz="4" w:space="0" w:color="auto"/>
              <w:right w:val="single" w:sz="4" w:space="0" w:color="auto"/>
            </w:tcBorders>
            <w:shd w:val="clear" w:color="auto" w:fill="C4BC96" w:themeFill="background2" w:themeFillShade="BF"/>
            <w:vAlign w:val="center"/>
            <w:hideMark/>
          </w:tcPr>
          <w:p w:rsidR="00F822C1" w:rsidRDefault="00F822C1" w:rsidP="00F822C1">
            <w:pPr>
              <w:pStyle w:val="ListParagraph"/>
              <w:ind w:left="0"/>
              <w:jc w:val="center"/>
              <w:rPr>
                <w:b/>
                <w:color w:val="002060"/>
              </w:rPr>
            </w:pPr>
            <w:r>
              <w:rPr>
                <w:rFonts w:ascii="Arial" w:hAnsi="Arial" w:cs="Arial"/>
                <w:sz w:val="20"/>
                <w:szCs w:val="20"/>
              </w:rPr>
              <w:t>Intercept</w:t>
            </w:r>
          </w:p>
        </w:tc>
        <w:tc>
          <w:tcPr>
            <w:tcW w:w="1800" w:type="dxa"/>
            <w:tcBorders>
              <w:top w:val="single" w:sz="4" w:space="0" w:color="auto"/>
              <w:left w:val="single" w:sz="4" w:space="0" w:color="auto"/>
              <w:bottom w:val="single" w:sz="4" w:space="0" w:color="auto"/>
              <w:right w:val="single" w:sz="4" w:space="0" w:color="auto"/>
            </w:tcBorders>
          </w:tcPr>
          <w:p w:rsidR="00F822C1" w:rsidRDefault="00F822C1" w:rsidP="00F822C1">
            <w:pPr>
              <w:pStyle w:val="ListParagraph"/>
              <w:ind w:left="0"/>
              <w:rPr>
                <w:rFonts w:ascii="Arial" w:hAnsi="Arial" w:cs="Arial"/>
                <w:sz w:val="20"/>
                <w:szCs w:val="20"/>
              </w:rPr>
            </w:pPr>
            <w:r>
              <w:rPr>
                <w:rFonts w:ascii="Arial" w:hAnsi="Arial" w:cs="Arial"/>
                <w:sz w:val="20"/>
                <w:szCs w:val="20"/>
              </w:rPr>
              <w:t>272.79</w:t>
            </w:r>
          </w:p>
        </w:tc>
      </w:tr>
      <w:tr w:rsidR="00F822C1" w:rsidTr="00F822C1">
        <w:trPr>
          <w:trHeight w:val="647"/>
        </w:trPr>
        <w:tc>
          <w:tcPr>
            <w:tcW w:w="2312" w:type="dxa"/>
            <w:tcBorders>
              <w:top w:val="single" w:sz="4" w:space="0" w:color="auto"/>
              <w:left w:val="single" w:sz="4" w:space="0" w:color="auto"/>
              <w:bottom w:val="single" w:sz="4" w:space="0" w:color="auto"/>
              <w:right w:val="single" w:sz="4" w:space="0" w:color="auto"/>
            </w:tcBorders>
            <w:shd w:val="clear" w:color="auto" w:fill="C4BC96" w:themeFill="background2" w:themeFillShade="BF"/>
            <w:vAlign w:val="bottom"/>
            <w:hideMark/>
          </w:tcPr>
          <w:p w:rsidR="00F822C1" w:rsidRDefault="00F822C1" w:rsidP="00F822C1">
            <w:pPr>
              <w:rPr>
                <w:rFonts w:ascii="Arial" w:hAnsi="Arial" w:cs="Arial"/>
                <w:sz w:val="20"/>
                <w:szCs w:val="20"/>
              </w:rPr>
            </w:pPr>
            <w:r>
              <w:rPr>
                <w:rFonts w:ascii="Arial" w:eastAsia="Times New Roman" w:hAnsi="Arial" w:cs="Arial"/>
                <w:position w:val="-28"/>
                <w:sz w:val="20"/>
                <w:szCs w:val="20"/>
              </w:rPr>
              <w:object w:dxaOrig="1200" w:dyaOrig="690">
                <v:shape id="_x0000_i1034" type="#_x0000_t75" style="width:60pt;height:34.5pt" o:ole="">
                  <v:imagedata r:id="rId33" o:title=""/>
                </v:shape>
                <o:OLEObject Type="Embed" ProgID="Equation.DSMT4" ShapeID="_x0000_i1034" DrawAspect="Content" ObjectID="_1509464014" r:id="rId34"/>
              </w:object>
            </w:r>
          </w:p>
        </w:tc>
        <w:tc>
          <w:tcPr>
            <w:tcW w:w="2799" w:type="dxa"/>
            <w:tcBorders>
              <w:top w:val="single" w:sz="4" w:space="0" w:color="auto"/>
              <w:left w:val="single" w:sz="4" w:space="0" w:color="auto"/>
              <w:bottom w:val="single" w:sz="4" w:space="0" w:color="auto"/>
              <w:right w:val="single" w:sz="4" w:space="0" w:color="auto"/>
            </w:tcBorders>
          </w:tcPr>
          <w:p w:rsidR="00F822C1" w:rsidRDefault="00F822C1" w:rsidP="00F822C1">
            <w:pPr>
              <w:pStyle w:val="ListParagraph"/>
              <w:ind w:left="0"/>
              <w:rPr>
                <w:b/>
                <w:color w:val="002060"/>
              </w:rPr>
            </w:pPr>
            <w:r>
              <w:rPr>
                <w:b/>
                <w:color w:val="002060"/>
              </w:rPr>
              <w:t>84930.89</w:t>
            </w:r>
          </w:p>
        </w:tc>
        <w:tc>
          <w:tcPr>
            <w:tcW w:w="2932" w:type="dxa"/>
            <w:tcBorders>
              <w:top w:val="single" w:sz="4" w:space="0" w:color="auto"/>
              <w:left w:val="single" w:sz="4" w:space="0" w:color="auto"/>
              <w:bottom w:val="single" w:sz="4" w:space="0" w:color="auto"/>
              <w:right w:val="single" w:sz="4" w:space="0" w:color="auto"/>
            </w:tcBorders>
            <w:shd w:val="clear" w:color="auto" w:fill="C4BC96" w:themeFill="background2" w:themeFillShade="BF"/>
            <w:vAlign w:val="center"/>
            <w:hideMark/>
          </w:tcPr>
          <w:p w:rsidR="00F822C1" w:rsidRDefault="00F822C1" w:rsidP="00F822C1">
            <w:pPr>
              <w:pStyle w:val="ListParagraph"/>
              <w:ind w:left="0"/>
              <w:jc w:val="center"/>
              <w:rPr>
                <w:b/>
                <w:color w:val="002060"/>
              </w:rPr>
            </w:pPr>
            <w:r>
              <w:rPr>
                <w:rFonts w:ascii="Arial" w:hAnsi="Arial" w:cs="Arial"/>
                <w:sz w:val="20"/>
                <w:szCs w:val="20"/>
              </w:rPr>
              <w:t>Correlation Coefficient</w:t>
            </w:r>
          </w:p>
        </w:tc>
        <w:tc>
          <w:tcPr>
            <w:tcW w:w="1800" w:type="dxa"/>
            <w:tcBorders>
              <w:top w:val="single" w:sz="4" w:space="0" w:color="auto"/>
              <w:left w:val="single" w:sz="4" w:space="0" w:color="auto"/>
              <w:bottom w:val="single" w:sz="4" w:space="0" w:color="auto"/>
              <w:right w:val="single" w:sz="4" w:space="0" w:color="auto"/>
            </w:tcBorders>
          </w:tcPr>
          <w:p w:rsidR="00F822C1" w:rsidRDefault="00F822C1" w:rsidP="00F822C1">
            <w:pPr>
              <w:pStyle w:val="ListParagraph"/>
              <w:ind w:left="0"/>
              <w:rPr>
                <w:rFonts w:ascii="Arial" w:hAnsi="Arial" w:cs="Arial"/>
                <w:sz w:val="20"/>
                <w:szCs w:val="20"/>
              </w:rPr>
            </w:pPr>
            <w:r>
              <w:rPr>
                <w:rFonts w:ascii="Arial" w:hAnsi="Arial" w:cs="Arial"/>
                <w:sz w:val="20"/>
                <w:szCs w:val="20"/>
              </w:rPr>
              <w:t>0.951</w:t>
            </w:r>
          </w:p>
        </w:tc>
      </w:tr>
      <w:tr w:rsidR="00F822C1" w:rsidTr="00F822C1">
        <w:trPr>
          <w:trHeight w:val="660"/>
        </w:trPr>
        <w:tc>
          <w:tcPr>
            <w:tcW w:w="2312" w:type="dxa"/>
            <w:tcBorders>
              <w:top w:val="single" w:sz="4" w:space="0" w:color="auto"/>
              <w:left w:val="single" w:sz="4" w:space="0" w:color="auto"/>
              <w:bottom w:val="single" w:sz="4" w:space="0" w:color="auto"/>
              <w:right w:val="single" w:sz="4" w:space="0" w:color="auto"/>
            </w:tcBorders>
            <w:shd w:val="clear" w:color="auto" w:fill="C4BC96" w:themeFill="background2" w:themeFillShade="BF"/>
            <w:vAlign w:val="bottom"/>
            <w:hideMark/>
          </w:tcPr>
          <w:p w:rsidR="00F822C1" w:rsidRDefault="00F822C1" w:rsidP="00F822C1">
            <w:pPr>
              <w:rPr>
                <w:rFonts w:ascii="Arial" w:hAnsi="Arial" w:cs="Arial"/>
                <w:sz w:val="20"/>
                <w:szCs w:val="20"/>
              </w:rPr>
            </w:pPr>
            <w:r>
              <w:rPr>
                <w:rFonts w:ascii="Arial" w:eastAsia="Times New Roman" w:hAnsi="Arial" w:cs="Arial"/>
                <w:position w:val="-28"/>
                <w:sz w:val="20"/>
                <w:szCs w:val="20"/>
              </w:rPr>
              <w:object w:dxaOrig="1830" w:dyaOrig="690">
                <v:shape id="_x0000_i1035" type="#_x0000_t75" style="width:91.5pt;height:34.5pt" o:ole="">
                  <v:imagedata r:id="rId35" o:title=""/>
                </v:shape>
                <o:OLEObject Type="Embed" ProgID="Equation.DSMT4" ShapeID="_x0000_i1035" DrawAspect="Content" ObjectID="_1509464015" r:id="rId36"/>
              </w:object>
            </w:r>
          </w:p>
        </w:tc>
        <w:tc>
          <w:tcPr>
            <w:tcW w:w="2799" w:type="dxa"/>
            <w:tcBorders>
              <w:top w:val="single" w:sz="4" w:space="0" w:color="auto"/>
              <w:left w:val="single" w:sz="4" w:space="0" w:color="auto"/>
              <w:bottom w:val="single" w:sz="4" w:space="0" w:color="auto"/>
              <w:right w:val="single" w:sz="4" w:space="0" w:color="auto"/>
            </w:tcBorders>
          </w:tcPr>
          <w:p w:rsidR="00F822C1" w:rsidRDefault="00F822C1" w:rsidP="00F822C1">
            <w:pPr>
              <w:pStyle w:val="ListParagraph"/>
              <w:ind w:left="0"/>
              <w:rPr>
                <w:b/>
                <w:color w:val="002060"/>
              </w:rPr>
            </w:pPr>
            <w:r>
              <w:rPr>
                <w:b/>
                <w:color w:val="002060"/>
              </w:rPr>
              <w:t>219.41</w:t>
            </w:r>
          </w:p>
        </w:tc>
        <w:tc>
          <w:tcPr>
            <w:tcW w:w="2932" w:type="dxa"/>
            <w:tcBorders>
              <w:top w:val="single" w:sz="4" w:space="0" w:color="auto"/>
              <w:left w:val="single" w:sz="4" w:space="0" w:color="auto"/>
              <w:bottom w:val="single" w:sz="4" w:space="0" w:color="auto"/>
              <w:right w:val="single" w:sz="4" w:space="0" w:color="auto"/>
            </w:tcBorders>
            <w:shd w:val="clear" w:color="auto" w:fill="C4BC96" w:themeFill="background2" w:themeFillShade="BF"/>
            <w:vAlign w:val="center"/>
            <w:hideMark/>
          </w:tcPr>
          <w:p w:rsidR="00F822C1" w:rsidRDefault="00F822C1" w:rsidP="00F822C1">
            <w:pPr>
              <w:pStyle w:val="ListParagraph"/>
              <w:ind w:left="0"/>
              <w:jc w:val="center"/>
              <w:rPr>
                <w:b/>
                <w:color w:val="002060"/>
              </w:rPr>
            </w:pPr>
            <w:r>
              <w:rPr>
                <w:rFonts w:ascii="Arial" w:hAnsi="Arial" w:cs="Arial"/>
                <w:sz w:val="20"/>
                <w:szCs w:val="20"/>
              </w:rPr>
              <w:t>Coefficient of Determination</w:t>
            </w:r>
          </w:p>
        </w:tc>
        <w:tc>
          <w:tcPr>
            <w:tcW w:w="1800" w:type="dxa"/>
            <w:tcBorders>
              <w:top w:val="single" w:sz="4" w:space="0" w:color="auto"/>
              <w:left w:val="single" w:sz="4" w:space="0" w:color="auto"/>
              <w:bottom w:val="single" w:sz="4" w:space="0" w:color="auto"/>
              <w:right w:val="single" w:sz="4" w:space="0" w:color="auto"/>
            </w:tcBorders>
          </w:tcPr>
          <w:p w:rsidR="00F822C1" w:rsidRDefault="00F822C1" w:rsidP="00F822C1">
            <w:pPr>
              <w:pStyle w:val="ListParagraph"/>
              <w:ind w:left="0"/>
              <w:rPr>
                <w:rFonts w:ascii="Arial" w:hAnsi="Arial" w:cs="Arial"/>
                <w:sz w:val="20"/>
                <w:szCs w:val="20"/>
              </w:rPr>
            </w:pPr>
            <w:r>
              <w:rPr>
                <w:rFonts w:ascii="Arial" w:hAnsi="Arial" w:cs="Arial"/>
                <w:sz w:val="20"/>
                <w:szCs w:val="20"/>
              </w:rPr>
              <w:t>0.903</w:t>
            </w:r>
          </w:p>
        </w:tc>
      </w:tr>
      <w:tr w:rsidR="00F822C1" w:rsidTr="00F822C1">
        <w:trPr>
          <w:trHeight w:val="256"/>
        </w:trPr>
        <w:tc>
          <w:tcPr>
            <w:tcW w:w="2312" w:type="dxa"/>
            <w:tcBorders>
              <w:top w:val="single" w:sz="4" w:space="0" w:color="auto"/>
              <w:left w:val="single" w:sz="4" w:space="0" w:color="auto"/>
              <w:bottom w:val="single" w:sz="4" w:space="0" w:color="auto"/>
              <w:right w:val="single" w:sz="4" w:space="0" w:color="auto"/>
            </w:tcBorders>
            <w:shd w:val="clear" w:color="auto" w:fill="C4BC96" w:themeFill="background2" w:themeFillShade="BF"/>
            <w:vAlign w:val="bottom"/>
            <w:hideMark/>
          </w:tcPr>
          <w:p w:rsidR="00F822C1" w:rsidRDefault="00F822C1" w:rsidP="00F822C1">
            <w:pPr>
              <w:rPr>
                <w:rFonts w:ascii="Arial" w:hAnsi="Arial" w:cs="Arial"/>
                <w:sz w:val="20"/>
                <w:szCs w:val="20"/>
              </w:rPr>
            </w:pPr>
            <w:r>
              <w:rPr>
                <w:rFonts w:ascii="Arial" w:eastAsia="Times New Roman" w:hAnsi="Arial" w:cs="Arial"/>
                <w:position w:val="-6"/>
                <w:sz w:val="20"/>
                <w:szCs w:val="20"/>
              </w:rPr>
              <w:object w:dxaOrig="225" w:dyaOrig="270">
                <v:shape id="_x0000_i1036" type="#_x0000_t75" style="width:11.25pt;height:13.5pt" o:ole="">
                  <v:imagedata r:id="rId37" o:title=""/>
                </v:shape>
                <o:OLEObject Type="Embed" ProgID="Equation.DSMT4" ShapeID="_x0000_i1036" DrawAspect="Content" ObjectID="_1509464016" r:id="rId38"/>
              </w:object>
            </w:r>
            <w:r>
              <w:rPr>
                <w:rFonts w:ascii="Arial" w:hAnsi="Arial" w:cs="Arial"/>
                <w:sz w:val="20"/>
                <w:szCs w:val="20"/>
              </w:rPr>
              <w:t xml:space="preserve"> </w:t>
            </w:r>
          </w:p>
        </w:tc>
        <w:tc>
          <w:tcPr>
            <w:tcW w:w="7531" w:type="dxa"/>
            <w:gridSpan w:val="3"/>
            <w:tcBorders>
              <w:top w:val="single" w:sz="4" w:space="0" w:color="auto"/>
              <w:left w:val="single" w:sz="4" w:space="0" w:color="auto"/>
              <w:bottom w:val="single" w:sz="4" w:space="0" w:color="auto"/>
              <w:right w:val="single" w:sz="4" w:space="0" w:color="auto"/>
            </w:tcBorders>
          </w:tcPr>
          <w:p w:rsidR="00F822C1" w:rsidRDefault="00F822C1" w:rsidP="00F822C1">
            <w:pPr>
              <w:pStyle w:val="ListParagraph"/>
              <w:ind w:left="0"/>
              <w:rPr>
                <w:b/>
                <w:color w:val="002060"/>
              </w:rPr>
            </w:pPr>
            <w:r>
              <w:rPr>
                <w:b/>
                <w:color w:val="002060"/>
              </w:rPr>
              <w:t>0.4578</w:t>
            </w:r>
          </w:p>
        </w:tc>
      </w:tr>
      <w:tr w:rsidR="00F822C1" w:rsidTr="00F822C1">
        <w:trPr>
          <w:trHeight w:val="297"/>
        </w:trPr>
        <w:tc>
          <w:tcPr>
            <w:tcW w:w="2312" w:type="dxa"/>
            <w:tcBorders>
              <w:top w:val="single" w:sz="4" w:space="0" w:color="auto"/>
              <w:left w:val="single" w:sz="4" w:space="0" w:color="auto"/>
              <w:bottom w:val="single" w:sz="4" w:space="0" w:color="auto"/>
              <w:right w:val="single" w:sz="4" w:space="0" w:color="auto"/>
            </w:tcBorders>
            <w:shd w:val="clear" w:color="auto" w:fill="C4BC96" w:themeFill="background2" w:themeFillShade="BF"/>
            <w:vAlign w:val="bottom"/>
            <w:hideMark/>
          </w:tcPr>
          <w:p w:rsidR="00F822C1" w:rsidRDefault="00F822C1" w:rsidP="00F822C1">
            <w:pPr>
              <w:rPr>
                <w:rFonts w:ascii="Arial" w:hAnsi="Arial" w:cs="Arial"/>
                <w:sz w:val="20"/>
                <w:szCs w:val="20"/>
              </w:rPr>
            </w:pPr>
            <w:r>
              <w:rPr>
                <w:rFonts w:ascii="Arial" w:eastAsia="Times New Roman" w:hAnsi="Arial" w:cs="Arial"/>
                <w:position w:val="-10"/>
                <w:sz w:val="20"/>
                <w:szCs w:val="20"/>
              </w:rPr>
              <w:object w:dxaOrig="225" w:dyaOrig="300">
                <v:shape id="_x0000_i1037" type="#_x0000_t75" style="width:11.25pt;height:15pt" o:ole="">
                  <v:imagedata r:id="rId39" o:title=""/>
                </v:shape>
                <o:OLEObject Type="Embed" ProgID="Equation.DSMT4" ShapeID="_x0000_i1037" DrawAspect="Content" ObjectID="_1509464017" r:id="rId40"/>
              </w:object>
            </w:r>
            <w:r>
              <w:rPr>
                <w:rFonts w:ascii="Arial" w:hAnsi="Arial" w:cs="Arial"/>
                <w:sz w:val="20"/>
                <w:szCs w:val="20"/>
              </w:rPr>
              <w:t xml:space="preserve"> </w:t>
            </w:r>
          </w:p>
        </w:tc>
        <w:tc>
          <w:tcPr>
            <w:tcW w:w="7531" w:type="dxa"/>
            <w:gridSpan w:val="3"/>
            <w:tcBorders>
              <w:top w:val="single" w:sz="4" w:space="0" w:color="auto"/>
              <w:left w:val="single" w:sz="4" w:space="0" w:color="auto"/>
              <w:bottom w:val="single" w:sz="4" w:space="0" w:color="auto"/>
              <w:right w:val="single" w:sz="4" w:space="0" w:color="auto"/>
            </w:tcBorders>
          </w:tcPr>
          <w:p w:rsidR="00F822C1" w:rsidRDefault="00F822C1" w:rsidP="00F822C1">
            <w:pPr>
              <w:pStyle w:val="ListParagraph"/>
              <w:ind w:left="0"/>
              <w:rPr>
                <w:b/>
                <w:color w:val="002060"/>
              </w:rPr>
            </w:pPr>
            <w:r>
              <w:rPr>
                <w:b/>
                <w:color w:val="002060"/>
              </w:rPr>
              <w:t>432.89</w:t>
            </w:r>
          </w:p>
        </w:tc>
      </w:tr>
      <w:tr w:rsidR="00F822C1" w:rsidTr="00F822C1">
        <w:trPr>
          <w:trHeight w:val="350"/>
        </w:trPr>
        <w:tc>
          <w:tcPr>
            <w:tcW w:w="2312" w:type="dxa"/>
            <w:tcBorders>
              <w:top w:val="single" w:sz="4" w:space="0" w:color="auto"/>
              <w:left w:val="single" w:sz="4" w:space="0" w:color="auto"/>
              <w:bottom w:val="single" w:sz="4" w:space="0" w:color="auto"/>
              <w:right w:val="single" w:sz="4" w:space="0" w:color="auto"/>
            </w:tcBorders>
            <w:shd w:val="clear" w:color="auto" w:fill="C4BC96" w:themeFill="background2" w:themeFillShade="BF"/>
            <w:vAlign w:val="bottom"/>
            <w:hideMark/>
          </w:tcPr>
          <w:p w:rsidR="00F822C1" w:rsidRDefault="00F822C1" w:rsidP="00F822C1">
            <w:pPr>
              <w:rPr>
                <w:rFonts w:ascii="Arial" w:hAnsi="Arial" w:cs="Arial"/>
                <w:sz w:val="20"/>
                <w:szCs w:val="20"/>
              </w:rPr>
            </w:pPr>
            <w:r>
              <w:rPr>
                <w:rFonts w:ascii="Arial" w:eastAsia="Times New Roman" w:hAnsi="Arial" w:cs="Arial"/>
                <w:position w:val="-12"/>
                <w:sz w:val="20"/>
                <w:szCs w:val="20"/>
              </w:rPr>
              <w:object w:dxaOrig="270" w:dyaOrig="375">
                <v:shape id="_x0000_i1038" type="#_x0000_t75" style="width:13.5pt;height:18.75pt" o:ole="">
                  <v:imagedata r:id="rId41" o:title=""/>
                </v:shape>
                <o:OLEObject Type="Embed" ProgID="Equation.DSMT4" ShapeID="_x0000_i1038" DrawAspect="Content" ObjectID="_1509464018" r:id="rId42"/>
              </w:object>
            </w:r>
            <w:r>
              <w:rPr>
                <w:rFonts w:ascii="Arial" w:hAnsi="Arial" w:cs="Arial"/>
                <w:sz w:val="20"/>
                <w:szCs w:val="20"/>
              </w:rPr>
              <w:t xml:space="preserve"> </w:t>
            </w:r>
          </w:p>
        </w:tc>
        <w:tc>
          <w:tcPr>
            <w:tcW w:w="7531" w:type="dxa"/>
            <w:gridSpan w:val="3"/>
            <w:tcBorders>
              <w:top w:val="single" w:sz="4" w:space="0" w:color="auto"/>
              <w:left w:val="single" w:sz="4" w:space="0" w:color="auto"/>
              <w:bottom w:val="single" w:sz="4" w:space="0" w:color="auto"/>
              <w:right w:val="single" w:sz="4" w:space="0" w:color="auto"/>
            </w:tcBorders>
          </w:tcPr>
          <w:p w:rsidR="00F822C1" w:rsidRDefault="00F822C1" w:rsidP="00F822C1">
            <w:pPr>
              <w:pStyle w:val="ListParagraph"/>
              <w:ind w:left="0"/>
              <w:rPr>
                <w:b/>
                <w:color w:val="002060"/>
              </w:rPr>
            </w:pPr>
            <w:r>
              <w:rPr>
                <w:b/>
                <w:color w:val="002060"/>
              </w:rPr>
              <w:t>0.2800</w:t>
            </w:r>
          </w:p>
        </w:tc>
      </w:tr>
      <w:tr w:rsidR="00F822C1" w:rsidTr="00F822C1">
        <w:trPr>
          <w:trHeight w:val="364"/>
        </w:trPr>
        <w:tc>
          <w:tcPr>
            <w:tcW w:w="2312" w:type="dxa"/>
            <w:tcBorders>
              <w:top w:val="single" w:sz="4" w:space="0" w:color="auto"/>
              <w:left w:val="single" w:sz="4" w:space="0" w:color="auto"/>
              <w:bottom w:val="single" w:sz="4" w:space="0" w:color="auto"/>
              <w:right w:val="single" w:sz="4" w:space="0" w:color="auto"/>
            </w:tcBorders>
            <w:shd w:val="clear" w:color="auto" w:fill="C4BC96" w:themeFill="background2" w:themeFillShade="BF"/>
            <w:vAlign w:val="bottom"/>
            <w:hideMark/>
          </w:tcPr>
          <w:p w:rsidR="00F822C1" w:rsidRDefault="00F822C1" w:rsidP="00F822C1">
            <w:pPr>
              <w:rPr>
                <w:rFonts w:ascii="Arial" w:hAnsi="Arial" w:cs="Arial"/>
                <w:sz w:val="20"/>
                <w:szCs w:val="20"/>
              </w:rPr>
            </w:pPr>
            <w:r>
              <w:rPr>
                <w:rFonts w:ascii="Arial" w:eastAsia="Times New Roman" w:hAnsi="Arial" w:cs="Arial"/>
                <w:position w:val="-14"/>
                <w:sz w:val="20"/>
                <w:szCs w:val="20"/>
              </w:rPr>
              <w:object w:dxaOrig="270" w:dyaOrig="390">
                <v:shape id="_x0000_i1039" type="#_x0000_t75" style="width:13.5pt;height:19.5pt" o:ole="">
                  <v:imagedata r:id="rId43" o:title=""/>
                </v:shape>
                <o:OLEObject Type="Embed" ProgID="Equation.DSMT4" ShapeID="_x0000_i1039" DrawAspect="Content" ObjectID="_1509464019" r:id="rId44"/>
              </w:object>
            </w:r>
            <w:r>
              <w:rPr>
                <w:rFonts w:ascii="Arial" w:hAnsi="Arial" w:cs="Arial"/>
                <w:sz w:val="20"/>
                <w:szCs w:val="20"/>
              </w:rPr>
              <w:t xml:space="preserve"> </w:t>
            </w:r>
          </w:p>
        </w:tc>
        <w:tc>
          <w:tcPr>
            <w:tcW w:w="7531" w:type="dxa"/>
            <w:gridSpan w:val="3"/>
            <w:tcBorders>
              <w:top w:val="single" w:sz="4" w:space="0" w:color="auto"/>
              <w:left w:val="single" w:sz="4" w:space="0" w:color="auto"/>
              <w:bottom w:val="single" w:sz="4" w:space="0" w:color="auto"/>
              <w:right w:val="single" w:sz="4" w:space="0" w:color="auto"/>
            </w:tcBorders>
          </w:tcPr>
          <w:p w:rsidR="00F822C1" w:rsidRDefault="00F822C1" w:rsidP="00F822C1">
            <w:pPr>
              <w:pStyle w:val="ListParagraph"/>
              <w:ind w:left="0"/>
              <w:rPr>
                <w:b/>
                <w:color w:val="002060"/>
              </w:rPr>
            </w:pPr>
            <w:r>
              <w:rPr>
                <w:b/>
                <w:color w:val="002060"/>
              </w:rPr>
              <w:t>103.04</w:t>
            </w:r>
          </w:p>
        </w:tc>
      </w:tr>
      <w:tr w:rsidR="00F822C1" w:rsidTr="00F822C1">
        <w:trPr>
          <w:trHeight w:val="256"/>
        </w:trPr>
        <w:tc>
          <w:tcPr>
            <w:tcW w:w="2312" w:type="dxa"/>
            <w:tcBorders>
              <w:top w:val="single" w:sz="4" w:space="0" w:color="auto"/>
              <w:left w:val="single" w:sz="4" w:space="0" w:color="auto"/>
              <w:bottom w:val="single" w:sz="4" w:space="0" w:color="auto"/>
              <w:right w:val="single" w:sz="4" w:space="0" w:color="auto"/>
            </w:tcBorders>
            <w:shd w:val="clear" w:color="auto" w:fill="C4BC96" w:themeFill="background2" w:themeFillShade="BF"/>
            <w:vAlign w:val="bottom"/>
            <w:hideMark/>
          </w:tcPr>
          <w:p w:rsidR="00F822C1" w:rsidRDefault="00F822C1" w:rsidP="00F822C1">
            <w:pPr>
              <w:rPr>
                <w:rFonts w:ascii="Arial" w:hAnsi="Arial" w:cs="Arial"/>
                <w:sz w:val="20"/>
                <w:szCs w:val="20"/>
              </w:rPr>
            </w:pPr>
            <w:r>
              <w:rPr>
                <w:rFonts w:ascii="Arial" w:hAnsi="Arial" w:cs="Arial"/>
                <w:sz w:val="20"/>
                <w:szCs w:val="20"/>
              </w:rPr>
              <w:t>TSS</w:t>
            </w:r>
          </w:p>
        </w:tc>
        <w:tc>
          <w:tcPr>
            <w:tcW w:w="7531" w:type="dxa"/>
            <w:gridSpan w:val="3"/>
            <w:tcBorders>
              <w:top w:val="single" w:sz="4" w:space="0" w:color="auto"/>
              <w:left w:val="single" w:sz="4" w:space="0" w:color="auto"/>
              <w:bottom w:val="single" w:sz="4" w:space="0" w:color="auto"/>
              <w:right w:val="single" w:sz="4" w:space="0" w:color="auto"/>
            </w:tcBorders>
          </w:tcPr>
          <w:p w:rsidR="00F822C1" w:rsidRDefault="00F822C1" w:rsidP="00F822C1">
            <w:pPr>
              <w:pStyle w:val="ListParagraph"/>
              <w:ind w:left="0"/>
              <w:rPr>
                <w:b/>
                <w:color w:val="002060"/>
              </w:rPr>
            </w:pPr>
            <w:r>
              <w:rPr>
                <w:b/>
                <w:color w:val="002060"/>
              </w:rPr>
              <w:t>84 930.89</w:t>
            </w:r>
          </w:p>
        </w:tc>
      </w:tr>
      <w:tr w:rsidR="00F822C1" w:rsidTr="00F822C1">
        <w:trPr>
          <w:trHeight w:val="256"/>
        </w:trPr>
        <w:tc>
          <w:tcPr>
            <w:tcW w:w="2312" w:type="dxa"/>
            <w:tcBorders>
              <w:top w:val="single" w:sz="4" w:space="0" w:color="auto"/>
              <w:left w:val="single" w:sz="4" w:space="0" w:color="auto"/>
              <w:bottom w:val="single" w:sz="4" w:space="0" w:color="auto"/>
              <w:right w:val="single" w:sz="4" w:space="0" w:color="auto"/>
            </w:tcBorders>
            <w:shd w:val="clear" w:color="auto" w:fill="C4BC96" w:themeFill="background2" w:themeFillShade="BF"/>
            <w:vAlign w:val="bottom"/>
            <w:hideMark/>
          </w:tcPr>
          <w:p w:rsidR="00F822C1" w:rsidRDefault="00F822C1" w:rsidP="00F822C1">
            <w:pPr>
              <w:rPr>
                <w:rFonts w:ascii="Arial" w:hAnsi="Arial" w:cs="Arial"/>
                <w:sz w:val="20"/>
                <w:szCs w:val="20"/>
              </w:rPr>
            </w:pPr>
            <w:r>
              <w:rPr>
                <w:rFonts w:ascii="Arial" w:hAnsi="Arial" w:cs="Arial"/>
                <w:sz w:val="20"/>
                <w:szCs w:val="20"/>
              </w:rPr>
              <w:t>SSR</w:t>
            </w:r>
          </w:p>
        </w:tc>
        <w:tc>
          <w:tcPr>
            <w:tcW w:w="7531" w:type="dxa"/>
            <w:gridSpan w:val="3"/>
            <w:tcBorders>
              <w:top w:val="single" w:sz="4" w:space="0" w:color="auto"/>
              <w:left w:val="single" w:sz="4" w:space="0" w:color="auto"/>
              <w:bottom w:val="single" w:sz="4" w:space="0" w:color="auto"/>
              <w:right w:val="single" w:sz="4" w:space="0" w:color="auto"/>
            </w:tcBorders>
          </w:tcPr>
          <w:p w:rsidR="00F822C1" w:rsidRDefault="00F822C1" w:rsidP="00F822C1">
            <w:pPr>
              <w:pStyle w:val="ListParagraph"/>
              <w:ind w:left="0"/>
              <w:rPr>
                <w:b/>
                <w:color w:val="002060"/>
              </w:rPr>
            </w:pPr>
            <w:r>
              <w:rPr>
                <w:b/>
                <w:color w:val="002060"/>
              </w:rPr>
              <w:t>76 732.53</w:t>
            </w:r>
          </w:p>
        </w:tc>
      </w:tr>
      <w:tr w:rsidR="00F822C1" w:rsidTr="00F822C1">
        <w:trPr>
          <w:trHeight w:val="270"/>
        </w:trPr>
        <w:tc>
          <w:tcPr>
            <w:tcW w:w="2312" w:type="dxa"/>
            <w:tcBorders>
              <w:top w:val="single" w:sz="4" w:space="0" w:color="auto"/>
              <w:left w:val="single" w:sz="4" w:space="0" w:color="auto"/>
              <w:bottom w:val="single" w:sz="4" w:space="0" w:color="auto"/>
              <w:right w:val="single" w:sz="4" w:space="0" w:color="auto"/>
            </w:tcBorders>
            <w:shd w:val="clear" w:color="auto" w:fill="C4BC96" w:themeFill="background2" w:themeFillShade="BF"/>
            <w:vAlign w:val="bottom"/>
            <w:hideMark/>
          </w:tcPr>
          <w:p w:rsidR="00F822C1" w:rsidRDefault="00F822C1" w:rsidP="00F822C1">
            <w:pPr>
              <w:rPr>
                <w:rFonts w:ascii="Arial" w:hAnsi="Arial" w:cs="Arial"/>
                <w:sz w:val="20"/>
                <w:szCs w:val="20"/>
              </w:rPr>
            </w:pPr>
            <w:r>
              <w:rPr>
                <w:rFonts w:ascii="Arial" w:hAnsi="Arial" w:cs="Arial"/>
                <w:sz w:val="20"/>
                <w:szCs w:val="20"/>
              </w:rPr>
              <w:t>SSE</w:t>
            </w:r>
          </w:p>
        </w:tc>
        <w:tc>
          <w:tcPr>
            <w:tcW w:w="7531" w:type="dxa"/>
            <w:gridSpan w:val="3"/>
            <w:tcBorders>
              <w:top w:val="single" w:sz="4" w:space="0" w:color="auto"/>
              <w:left w:val="single" w:sz="4" w:space="0" w:color="auto"/>
              <w:bottom w:val="single" w:sz="4" w:space="0" w:color="auto"/>
              <w:right w:val="single" w:sz="4" w:space="0" w:color="auto"/>
            </w:tcBorders>
          </w:tcPr>
          <w:p w:rsidR="00F822C1" w:rsidRDefault="00F822C1" w:rsidP="00F822C1">
            <w:pPr>
              <w:pStyle w:val="ListParagraph"/>
              <w:ind w:left="0"/>
              <w:rPr>
                <w:b/>
                <w:color w:val="002060"/>
              </w:rPr>
            </w:pPr>
            <w:r>
              <w:rPr>
                <w:b/>
                <w:color w:val="002060"/>
              </w:rPr>
              <w:t>8198.36</w:t>
            </w:r>
          </w:p>
        </w:tc>
      </w:tr>
    </w:tbl>
    <w:p w:rsidR="00AC4A8F" w:rsidRDefault="00AC4A8F" w:rsidP="00331927">
      <w:pPr>
        <w:rPr>
          <w:rFonts w:asciiTheme="minorHAnsi" w:hAnsiTheme="minorHAnsi" w:cstheme="minorHAnsi"/>
          <w:bCs/>
        </w:rPr>
      </w:pPr>
    </w:p>
    <w:p w:rsidR="00AC4A8F" w:rsidRDefault="00AC4A8F" w:rsidP="00331927">
      <w:pPr>
        <w:rPr>
          <w:rFonts w:asciiTheme="minorHAnsi" w:hAnsiTheme="minorHAnsi" w:cstheme="minorHAnsi"/>
          <w:bCs/>
        </w:rPr>
      </w:pPr>
    </w:p>
    <w:p w:rsidR="00AC4A8F" w:rsidRDefault="00AC4A8F" w:rsidP="00331927">
      <w:pPr>
        <w:rPr>
          <w:rFonts w:asciiTheme="minorHAnsi" w:hAnsiTheme="minorHAnsi" w:cstheme="minorHAnsi"/>
          <w:bCs/>
        </w:rPr>
      </w:pPr>
    </w:p>
    <w:p w:rsidR="00AC4A8F" w:rsidRDefault="00AC4A8F" w:rsidP="00331927">
      <w:pPr>
        <w:rPr>
          <w:rFonts w:asciiTheme="minorHAnsi" w:hAnsiTheme="minorHAnsi" w:cstheme="minorHAnsi"/>
          <w:bCs/>
        </w:rPr>
      </w:pPr>
    </w:p>
    <w:p w:rsidR="00AC4A8F" w:rsidRDefault="00AC4A8F" w:rsidP="00331927">
      <w:pPr>
        <w:rPr>
          <w:rFonts w:asciiTheme="minorHAnsi" w:hAnsiTheme="minorHAnsi" w:cstheme="minorHAnsi"/>
          <w:bCs/>
        </w:rPr>
      </w:pPr>
    </w:p>
    <w:p w:rsidR="00AC4A8F" w:rsidRDefault="00AC4A8F" w:rsidP="00331927">
      <w:pPr>
        <w:rPr>
          <w:rFonts w:asciiTheme="minorHAnsi" w:hAnsiTheme="minorHAnsi" w:cstheme="minorHAnsi"/>
          <w:bCs/>
        </w:rPr>
      </w:pPr>
    </w:p>
    <w:p w:rsidR="00AC4A8F" w:rsidRDefault="004428F5" w:rsidP="00331927">
      <w:pPr>
        <w:rPr>
          <w:rFonts w:asciiTheme="minorHAnsi" w:hAnsiTheme="minorHAnsi" w:cstheme="minorHAnsi"/>
          <w:bCs/>
        </w:rPr>
      </w:pPr>
      <w:r>
        <w:rPr>
          <w:noProof/>
          <w:lang w:val="en-CA" w:eastAsia="en-CA" w:bidi="ar-SA"/>
        </w:rPr>
        <w:lastRenderedPageBreak/>
        <w:drawing>
          <wp:anchor distT="0" distB="0" distL="114300" distR="114300" simplePos="0" relativeHeight="251658240" behindDoc="0" locked="0" layoutInCell="1" allowOverlap="1" wp14:anchorId="1F71B3E4" wp14:editId="680EE1C8">
            <wp:simplePos x="0" y="0"/>
            <wp:positionH relativeFrom="column">
              <wp:posOffset>95250</wp:posOffset>
            </wp:positionH>
            <wp:positionV relativeFrom="paragraph">
              <wp:posOffset>140335</wp:posOffset>
            </wp:positionV>
            <wp:extent cx="6400800" cy="2781300"/>
            <wp:effectExtent l="0" t="0" r="19050" b="19050"/>
            <wp:wrapNone/>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14:sizeRelH relativeFrom="page">
              <wp14:pctWidth>0</wp14:pctWidth>
            </wp14:sizeRelH>
            <wp14:sizeRelV relativeFrom="page">
              <wp14:pctHeight>0</wp14:pctHeight>
            </wp14:sizeRelV>
          </wp:anchor>
        </w:drawing>
      </w:r>
    </w:p>
    <w:p w:rsidR="00AC4A8F" w:rsidRDefault="00AC4A8F" w:rsidP="00331927">
      <w:pPr>
        <w:rPr>
          <w:rFonts w:asciiTheme="minorHAnsi" w:hAnsiTheme="minorHAnsi" w:cstheme="minorHAnsi"/>
          <w:bCs/>
        </w:rPr>
      </w:pPr>
    </w:p>
    <w:p w:rsidR="00AC4A8F" w:rsidRDefault="00AC4A8F" w:rsidP="00331927">
      <w:pPr>
        <w:rPr>
          <w:rFonts w:asciiTheme="minorHAnsi" w:hAnsiTheme="minorHAnsi" w:cstheme="minorHAnsi"/>
          <w:bCs/>
        </w:rPr>
      </w:pPr>
    </w:p>
    <w:p w:rsidR="00AC4A8F" w:rsidRDefault="00AC4A8F" w:rsidP="00331927">
      <w:pPr>
        <w:rPr>
          <w:rFonts w:asciiTheme="minorHAnsi" w:hAnsiTheme="minorHAnsi" w:cstheme="minorHAnsi"/>
          <w:bCs/>
        </w:rPr>
      </w:pPr>
    </w:p>
    <w:p w:rsidR="00AC4A8F" w:rsidRDefault="00AC4A8F" w:rsidP="00331927">
      <w:pPr>
        <w:rPr>
          <w:rFonts w:asciiTheme="minorHAnsi" w:hAnsiTheme="minorHAnsi" w:cstheme="minorHAnsi"/>
          <w:bCs/>
        </w:rPr>
      </w:pPr>
    </w:p>
    <w:p w:rsidR="00AC4A8F" w:rsidRDefault="00AC4A8F" w:rsidP="00331927">
      <w:pPr>
        <w:rPr>
          <w:rFonts w:asciiTheme="minorHAnsi" w:hAnsiTheme="minorHAnsi" w:cstheme="minorHAnsi"/>
          <w:bCs/>
        </w:rPr>
      </w:pPr>
    </w:p>
    <w:p w:rsidR="00940215" w:rsidRDefault="00940215" w:rsidP="00331927">
      <w:pPr>
        <w:rPr>
          <w:rFonts w:asciiTheme="minorHAnsi" w:hAnsiTheme="minorHAnsi" w:cstheme="minorHAnsi"/>
          <w:bCs/>
        </w:rPr>
      </w:pPr>
    </w:p>
    <w:p w:rsidR="00940215" w:rsidRPr="00940215" w:rsidRDefault="00940215" w:rsidP="00940215">
      <w:pPr>
        <w:rPr>
          <w:rFonts w:asciiTheme="minorHAnsi" w:hAnsiTheme="minorHAnsi" w:cstheme="minorHAnsi"/>
        </w:rPr>
      </w:pPr>
    </w:p>
    <w:p w:rsidR="00940215" w:rsidRPr="00940215" w:rsidRDefault="00940215" w:rsidP="00940215">
      <w:pPr>
        <w:rPr>
          <w:rFonts w:asciiTheme="minorHAnsi" w:hAnsiTheme="minorHAnsi" w:cstheme="minorHAnsi"/>
        </w:rPr>
      </w:pPr>
    </w:p>
    <w:p w:rsidR="00940215" w:rsidRPr="00940215" w:rsidRDefault="004428F5" w:rsidP="00940215">
      <w:pPr>
        <w:rPr>
          <w:rFonts w:asciiTheme="minorHAnsi" w:hAnsiTheme="minorHAnsi" w:cstheme="minorHAnsi"/>
        </w:rPr>
      </w:pPr>
      <w:r>
        <w:rPr>
          <w:noProof/>
          <w:lang w:val="en-CA" w:eastAsia="en-CA" w:bidi="ar-SA"/>
        </w:rPr>
        <w:drawing>
          <wp:anchor distT="0" distB="0" distL="114300" distR="114300" simplePos="0" relativeHeight="251661312" behindDoc="0" locked="0" layoutInCell="1" allowOverlap="1" wp14:anchorId="6C0DBAB9" wp14:editId="65C12EB6">
            <wp:simplePos x="0" y="0"/>
            <wp:positionH relativeFrom="column">
              <wp:posOffset>95250</wp:posOffset>
            </wp:positionH>
            <wp:positionV relativeFrom="paragraph">
              <wp:posOffset>242570</wp:posOffset>
            </wp:positionV>
            <wp:extent cx="6400800" cy="2752725"/>
            <wp:effectExtent l="0" t="0" r="19050" b="9525"/>
            <wp:wrapNone/>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14:sizeRelH relativeFrom="page">
              <wp14:pctWidth>0</wp14:pctWidth>
            </wp14:sizeRelH>
            <wp14:sizeRelV relativeFrom="page">
              <wp14:pctHeight>0</wp14:pctHeight>
            </wp14:sizeRelV>
          </wp:anchor>
        </w:drawing>
      </w:r>
    </w:p>
    <w:p w:rsidR="00940215" w:rsidRPr="00940215" w:rsidRDefault="00940215" w:rsidP="00940215">
      <w:pPr>
        <w:rPr>
          <w:rFonts w:asciiTheme="minorHAnsi" w:hAnsiTheme="minorHAnsi" w:cstheme="minorHAnsi"/>
        </w:rPr>
      </w:pPr>
    </w:p>
    <w:p w:rsidR="00940215" w:rsidRPr="00940215" w:rsidRDefault="00940215" w:rsidP="00940215">
      <w:pPr>
        <w:rPr>
          <w:rFonts w:asciiTheme="minorHAnsi" w:hAnsiTheme="minorHAnsi" w:cstheme="minorHAnsi"/>
        </w:rPr>
      </w:pPr>
    </w:p>
    <w:p w:rsidR="00940215" w:rsidRPr="00940215" w:rsidRDefault="00940215" w:rsidP="00940215">
      <w:pPr>
        <w:rPr>
          <w:rFonts w:asciiTheme="minorHAnsi" w:hAnsiTheme="minorHAnsi" w:cstheme="minorHAnsi"/>
        </w:rPr>
      </w:pPr>
    </w:p>
    <w:p w:rsidR="00940215" w:rsidRPr="00940215" w:rsidRDefault="00940215" w:rsidP="00940215">
      <w:pPr>
        <w:rPr>
          <w:rFonts w:asciiTheme="minorHAnsi" w:hAnsiTheme="minorHAnsi" w:cstheme="minorHAnsi"/>
        </w:rPr>
      </w:pPr>
    </w:p>
    <w:p w:rsidR="00940215" w:rsidRPr="00940215" w:rsidRDefault="00940215" w:rsidP="00940215">
      <w:pPr>
        <w:rPr>
          <w:rFonts w:asciiTheme="minorHAnsi" w:hAnsiTheme="minorHAnsi" w:cstheme="minorHAnsi"/>
        </w:rPr>
      </w:pPr>
    </w:p>
    <w:p w:rsidR="00940215" w:rsidRPr="00940215" w:rsidRDefault="00940215" w:rsidP="00940215">
      <w:pPr>
        <w:rPr>
          <w:rFonts w:asciiTheme="minorHAnsi" w:hAnsiTheme="minorHAnsi" w:cstheme="minorHAnsi"/>
        </w:rPr>
      </w:pPr>
    </w:p>
    <w:p w:rsidR="00AC4A8F" w:rsidRDefault="00940215" w:rsidP="00940215">
      <w:pPr>
        <w:tabs>
          <w:tab w:val="left" w:pos="1515"/>
        </w:tabs>
        <w:rPr>
          <w:rFonts w:asciiTheme="minorHAnsi" w:hAnsiTheme="minorHAnsi" w:cstheme="minorHAnsi"/>
        </w:rPr>
      </w:pPr>
      <w:r>
        <w:rPr>
          <w:rFonts w:asciiTheme="minorHAnsi" w:hAnsiTheme="minorHAnsi" w:cstheme="minorHAnsi"/>
        </w:rPr>
        <w:tab/>
      </w:r>
    </w:p>
    <w:p w:rsidR="00940215" w:rsidRDefault="00940215" w:rsidP="00940215">
      <w:pPr>
        <w:tabs>
          <w:tab w:val="left" w:pos="1515"/>
        </w:tabs>
        <w:rPr>
          <w:rFonts w:asciiTheme="minorHAnsi" w:hAnsiTheme="minorHAnsi" w:cstheme="minorHAnsi"/>
        </w:rPr>
      </w:pPr>
    </w:p>
    <w:p w:rsidR="00940215" w:rsidRDefault="004428F5" w:rsidP="00940215">
      <w:pPr>
        <w:tabs>
          <w:tab w:val="left" w:pos="1515"/>
        </w:tabs>
        <w:rPr>
          <w:rFonts w:asciiTheme="minorHAnsi" w:hAnsiTheme="minorHAnsi" w:cstheme="minorHAnsi"/>
        </w:rPr>
      </w:pPr>
      <w:r>
        <w:rPr>
          <w:noProof/>
          <w:lang w:val="en-CA" w:eastAsia="en-CA" w:bidi="ar-SA"/>
        </w:rPr>
        <w:drawing>
          <wp:anchor distT="0" distB="0" distL="114300" distR="114300" simplePos="0" relativeHeight="251662336" behindDoc="0" locked="0" layoutInCell="1" allowOverlap="1" wp14:anchorId="2D36EA73" wp14:editId="2ECCF633">
            <wp:simplePos x="0" y="0"/>
            <wp:positionH relativeFrom="column">
              <wp:posOffset>95250</wp:posOffset>
            </wp:positionH>
            <wp:positionV relativeFrom="paragraph">
              <wp:posOffset>298449</wp:posOffset>
            </wp:positionV>
            <wp:extent cx="6400800" cy="2847975"/>
            <wp:effectExtent l="0" t="0" r="19050" b="9525"/>
            <wp:wrapNone/>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14:sizeRelH relativeFrom="page">
              <wp14:pctWidth>0</wp14:pctWidth>
            </wp14:sizeRelH>
            <wp14:sizeRelV relativeFrom="page">
              <wp14:pctHeight>0</wp14:pctHeight>
            </wp14:sizeRelV>
          </wp:anchor>
        </w:drawing>
      </w:r>
    </w:p>
    <w:p w:rsidR="00940215" w:rsidRDefault="00940215" w:rsidP="00940215">
      <w:pPr>
        <w:tabs>
          <w:tab w:val="left" w:pos="1515"/>
        </w:tabs>
        <w:rPr>
          <w:rFonts w:asciiTheme="minorHAnsi" w:hAnsiTheme="minorHAnsi" w:cstheme="minorHAnsi"/>
        </w:rPr>
      </w:pPr>
    </w:p>
    <w:p w:rsidR="00940215" w:rsidRDefault="00940215" w:rsidP="00940215">
      <w:pPr>
        <w:tabs>
          <w:tab w:val="left" w:pos="1515"/>
        </w:tabs>
        <w:rPr>
          <w:rFonts w:asciiTheme="minorHAnsi" w:hAnsiTheme="minorHAnsi" w:cstheme="minorHAnsi"/>
        </w:rPr>
      </w:pPr>
    </w:p>
    <w:p w:rsidR="00940215" w:rsidRDefault="00940215" w:rsidP="00940215">
      <w:pPr>
        <w:tabs>
          <w:tab w:val="left" w:pos="1515"/>
        </w:tabs>
        <w:rPr>
          <w:rFonts w:asciiTheme="minorHAnsi" w:hAnsiTheme="minorHAnsi" w:cstheme="minorHAnsi"/>
        </w:rPr>
      </w:pPr>
    </w:p>
    <w:p w:rsidR="00940215" w:rsidRDefault="00940215" w:rsidP="00940215">
      <w:pPr>
        <w:tabs>
          <w:tab w:val="left" w:pos="1515"/>
        </w:tabs>
        <w:rPr>
          <w:rFonts w:asciiTheme="minorHAnsi" w:hAnsiTheme="minorHAnsi" w:cstheme="minorHAnsi"/>
        </w:rPr>
      </w:pPr>
    </w:p>
    <w:p w:rsidR="00940215" w:rsidRDefault="00940215" w:rsidP="00940215">
      <w:pPr>
        <w:tabs>
          <w:tab w:val="left" w:pos="1515"/>
        </w:tabs>
        <w:rPr>
          <w:rFonts w:asciiTheme="minorHAnsi" w:hAnsiTheme="minorHAnsi" w:cstheme="minorHAnsi"/>
        </w:rPr>
      </w:pPr>
    </w:p>
    <w:p w:rsidR="00940215" w:rsidRDefault="00940215" w:rsidP="00940215">
      <w:pPr>
        <w:tabs>
          <w:tab w:val="left" w:pos="1515"/>
        </w:tabs>
        <w:rPr>
          <w:rFonts w:asciiTheme="minorHAnsi" w:hAnsiTheme="minorHAnsi" w:cstheme="minorHAnsi"/>
        </w:rPr>
      </w:pPr>
    </w:p>
    <w:p w:rsidR="00940215" w:rsidRDefault="00940215" w:rsidP="00940215">
      <w:pPr>
        <w:tabs>
          <w:tab w:val="left" w:pos="1515"/>
        </w:tabs>
        <w:rPr>
          <w:rFonts w:asciiTheme="minorHAnsi" w:hAnsiTheme="minorHAnsi" w:cstheme="minorHAnsi"/>
        </w:rPr>
      </w:pPr>
    </w:p>
    <w:p w:rsidR="00940215" w:rsidRDefault="00940215" w:rsidP="00940215">
      <w:pPr>
        <w:tabs>
          <w:tab w:val="left" w:pos="1515"/>
        </w:tabs>
        <w:rPr>
          <w:rFonts w:asciiTheme="minorHAnsi" w:hAnsiTheme="minorHAnsi" w:cstheme="minorHAnsi"/>
        </w:rPr>
      </w:pPr>
    </w:p>
    <w:p w:rsidR="00940215" w:rsidRDefault="00940215" w:rsidP="00940215">
      <w:pPr>
        <w:tabs>
          <w:tab w:val="left" w:pos="1515"/>
        </w:tabs>
        <w:rPr>
          <w:rFonts w:asciiTheme="minorHAnsi" w:hAnsiTheme="minorHAnsi" w:cstheme="minorHAnsi"/>
        </w:rPr>
      </w:pPr>
    </w:p>
    <w:p w:rsidR="00940215" w:rsidRDefault="00940215" w:rsidP="00940215">
      <w:pPr>
        <w:tabs>
          <w:tab w:val="left" w:pos="1515"/>
        </w:tabs>
        <w:rPr>
          <w:rFonts w:asciiTheme="minorHAnsi" w:hAnsiTheme="minorHAnsi" w:cstheme="minorHAnsi"/>
        </w:rPr>
      </w:pPr>
    </w:p>
    <w:tbl>
      <w:tblPr>
        <w:tblStyle w:val="LightShading-Accent1"/>
        <w:tblpPr w:leftFromText="180" w:rightFromText="180" w:vertAnchor="text" w:horzAnchor="margin" w:tblpXSpec="center" w:tblpYSpec="top"/>
        <w:tblW w:w="9891" w:type="dxa"/>
        <w:tblLook w:val="04A0" w:firstRow="1" w:lastRow="0" w:firstColumn="1" w:lastColumn="0" w:noHBand="0" w:noVBand="1"/>
      </w:tblPr>
      <w:tblGrid>
        <w:gridCol w:w="2554"/>
        <w:gridCol w:w="1862"/>
        <w:gridCol w:w="1815"/>
        <w:gridCol w:w="1858"/>
        <w:gridCol w:w="1802"/>
      </w:tblGrid>
      <w:tr w:rsidR="004428F5" w:rsidTr="004428F5">
        <w:trPr>
          <w:cnfStyle w:val="100000000000" w:firstRow="1" w:lastRow="0" w:firstColumn="0" w:lastColumn="0" w:oddVBand="0" w:evenVBand="0" w:oddHBand="0" w:evenHBand="0" w:firstRowFirstColumn="0" w:firstRowLastColumn="0" w:lastRowFirstColumn="0" w:lastRowLastColumn="0"/>
          <w:trHeight w:val="403"/>
        </w:trPr>
        <w:tc>
          <w:tcPr>
            <w:cnfStyle w:val="001000000000" w:firstRow="0" w:lastRow="0" w:firstColumn="1" w:lastColumn="0" w:oddVBand="0" w:evenVBand="0" w:oddHBand="0" w:evenHBand="0" w:firstRowFirstColumn="0" w:firstRowLastColumn="0" w:lastRowFirstColumn="0" w:lastRowLastColumn="0"/>
            <w:tcW w:w="2554" w:type="dxa"/>
            <w:tcBorders>
              <w:top w:val="single" w:sz="4" w:space="0" w:color="auto"/>
              <w:left w:val="single" w:sz="4" w:space="0" w:color="auto"/>
            </w:tcBorders>
            <w:noWrap/>
            <w:vAlign w:val="center"/>
            <w:hideMark/>
          </w:tcPr>
          <w:p w:rsidR="004428F5" w:rsidRDefault="004428F5" w:rsidP="004428F5">
            <w:pPr>
              <w:jc w:val="center"/>
              <w:rPr>
                <w:rFonts w:asciiTheme="minorHAnsi" w:hAnsiTheme="minorHAnsi" w:cstheme="minorHAnsi"/>
                <w:sz w:val="22"/>
                <w:szCs w:val="22"/>
              </w:rPr>
            </w:pPr>
            <w:r>
              <w:rPr>
                <w:rFonts w:asciiTheme="minorHAnsi" w:hAnsiTheme="minorHAnsi" w:cstheme="minorHAnsi"/>
                <w:sz w:val="22"/>
                <w:szCs w:val="22"/>
              </w:rPr>
              <w:t>Carbon Content</w:t>
            </w:r>
          </w:p>
          <w:p w:rsidR="004428F5" w:rsidRDefault="004428F5" w:rsidP="004428F5">
            <w:pPr>
              <w:jc w:val="center"/>
              <w:rPr>
                <w:rFonts w:asciiTheme="minorHAnsi" w:hAnsiTheme="minorHAnsi" w:cstheme="minorHAnsi"/>
                <w:sz w:val="22"/>
                <w:szCs w:val="22"/>
              </w:rPr>
            </w:pPr>
            <w:r>
              <w:rPr>
                <w:rFonts w:asciiTheme="minorHAnsi" w:hAnsiTheme="minorHAnsi" w:cstheme="minorHAnsi"/>
                <w:sz w:val="22"/>
                <w:szCs w:val="22"/>
              </w:rPr>
              <w:t>(%)</w:t>
            </w:r>
          </w:p>
        </w:tc>
        <w:tc>
          <w:tcPr>
            <w:tcW w:w="1862" w:type="dxa"/>
            <w:tcBorders>
              <w:top w:val="single" w:sz="4" w:space="0" w:color="auto"/>
              <w:right w:val="single" w:sz="4" w:space="0" w:color="auto"/>
            </w:tcBorders>
            <w:noWrap/>
            <w:vAlign w:val="center"/>
            <w:hideMark/>
          </w:tcPr>
          <w:p w:rsidR="004428F5" w:rsidRDefault="004428F5" w:rsidP="004428F5">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Pr>
                <w:rFonts w:asciiTheme="minorHAnsi" w:hAnsiTheme="minorHAnsi" w:cstheme="minorHAnsi"/>
                <w:sz w:val="22"/>
                <w:szCs w:val="22"/>
              </w:rPr>
              <w:t>Measured Strength</w:t>
            </w:r>
          </w:p>
          <w:p w:rsidR="004428F5" w:rsidRDefault="004428F5" w:rsidP="004428F5">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Pr>
                <w:rFonts w:asciiTheme="minorHAnsi" w:hAnsiTheme="minorHAnsi" w:cstheme="minorHAnsi"/>
                <w:sz w:val="22"/>
                <w:szCs w:val="22"/>
              </w:rPr>
              <w:t>(MPa)</w:t>
            </w:r>
          </w:p>
        </w:tc>
        <w:tc>
          <w:tcPr>
            <w:tcW w:w="1815" w:type="dxa"/>
            <w:tcBorders>
              <w:top w:val="single" w:sz="4" w:space="0" w:color="auto"/>
              <w:left w:val="single" w:sz="4" w:space="0" w:color="auto"/>
              <w:bottom w:val="single" w:sz="4" w:space="0" w:color="auto"/>
              <w:right w:val="single" w:sz="4" w:space="0" w:color="auto"/>
            </w:tcBorders>
            <w:noWrap/>
            <w:vAlign w:val="center"/>
            <w:hideMark/>
          </w:tcPr>
          <w:p w:rsidR="004428F5" w:rsidRDefault="004428F5" w:rsidP="004428F5">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22"/>
                <w:szCs w:val="22"/>
              </w:rPr>
            </w:pPr>
            <w:r>
              <w:rPr>
                <w:rFonts w:asciiTheme="minorHAnsi" w:hAnsiTheme="minorHAnsi" w:cstheme="minorHAnsi"/>
                <w:b w:val="0"/>
                <w:sz w:val="22"/>
                <w:szCs w:val="22"/>
              </w:rPr>
              <w:t>Predicted Strength</w:t>
            </w:r>
          </w:p>
          <w:p w:rsidR="004428F5" w:rsidRDefault="004428F5" w:rsidP="004428F5">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Pr>
                <w:rFonts w:asciiTheme="minorHAnsi" w:hAnsiTheme="minorHAnsi" w:cstheme="minorHAnsi"/>
                <w:sz w:val="22"/>
                <w:szCs w:val="22"/>
              </w:rPr>
              <w:t>(Linear)</w:t>
            </w:r>
          </w:p>
        </w:tc>
        <w:tc>
          <w:tcPr>
            <w:tcW w:w="1858" w:type="dxa"/>
            <w:tcBorders>
              <w:top w:val="single" w:sz="4" w:space="0" w:color="auto"/>
              <w:left w:val="single" w:sz="4" w:space="0" w:color="auto"/>
              <w:bottom w:val="single" w:sz="4" w:space="0" w:color="auto"/>
              <w:right w:val="single" w:sz="4" w:space="0" w:color="auto"/>
            </w:tcBorders>
            <w:vAlign w:val="center"/>
            <w:hideMark/>
          </w:tcPr>
          <w:p w:rsidR="004428F5" w:rsidRDefault="004428F5" w:rsidP="004428F5">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22"/>
                <w:szCs w:val="22"/>
              </w:rPr>
            </w:pPr>
            <w:r>
              <w:rPr>
                <w:rFonts w:asciiTheme="minorHAnsi" w:hAnsiTheme="minorHAnsi" w:cstheme="minorHAnsi"/>
                <w:b w:val="0"/>
                <w:sz w:val="22"/>
                <w:szCs w:val="22"/>
              </w:rPr>
              <w:t>Predicted Strength</w:t>
            </w:r>
          </w:p>
          <w:p w:rsidR="004428F5" w:rsidRDefault="004428F5" w:rsidP="004428F5">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Pr>
                <w:rFonts w:asciiTheme="minorHAnsi" w:hAnsiTheme="minorHAnsi" w:cstheme="minorHAnsi"/>
                <w:sz w:val="22"/>
                <w:szCs w:val="22"/>
              </w:rPr>
              <w:t>(Polynomial Degree=3)</w:t>
            </w:r>
          </w:p>
        </w:tc>
        <w:tc>
          <w:tcPr>
            <w:tcW w:w="1802" w:type="dxa"/>
            <w:tcBorders>
              <w:top w:val="single" w:sz="4" w:space="0" w:color="auto"/>
              <w:left w:val="single" w:sz="4" w:space="0" w:color="auto"/>
              <w:bottom w:val="single" w:sz="4" w:space="0" w:color="auto"/>
              <w:right w:val="single" w:sz="4" w:space="0" w:color="auto"/>
            </w:tcBorders>
            <w:vAlign w:val="center"/>
            <w:hideMark/>
          </w:tcPr>
          <w:p w:rsidR="004428F5" w:rsidRDefault="004428F5" w:rsidP="004428F5">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22"/>
                <w:szCs w:val="22"/>
              </w:rPr>
            </w:pPr>
            <w:r>
              <w:rPr>
                <w:rFonts w:asciiTheme="minorHAnsi" w:hAnsiTheme="minorHAnsi" w:cstheme="minorHAnsi"/>
                <w:b w:val="0"/>
                <w:sz w:val="22"/>
                <w:szCs w:val="22"/>
              </w:rPr>
              <w:t>Predicted Strength</w:t>
            </w:r>
          </w:p>
          <w:p w:rsidR="004428F5" w:rsidRDefault="004428F5" w:rsidP="004428F5">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Pr>
                <w:rFonts w:asciiTheme="minorHAnsi" w:hAnsiTheme="minorHAnsi" w:cstheme="minorHAnsi"/>
                <w:sz w:val="22"/>
                <w:szCs w:val="22"/>
              </w:rPr>
              <w:t>(Polynomial Degree=6)</w:t>
            </w:r>
          </w:p>
        </w:tc>
      </w:tr>
      <w:tr w:rsidR="004428F5" w:rsidTr="004428F5">
        <w:trPr>
          <w:cnfStyle w:val="000000100000" w:firstRow="0" w:lastRow="0" w:firstColumn="0" w:lastColumn="0" w:oddVBand="0" w:evenVBand="0" w:oddHBand="1" w:evenHBand="0" w:firstRowFirstColumn="0" w:firstRowLastColumn="0" w:lastRowFirstColumn="0" w:lastRowLastColumn="0"/>
          <w:trHeight w:val="403"/>
        </w:trPr>
        <w:tc>
          <w:tcPr>
            <w:cnfStyle w:val="001000000000" w:firstRow="0" w:lastRow="0" w:firstColumn="1" w:lastColumn="0" w:oddVBand="0" w:evenVBand="0" w:oddHBand="0" w:evenHBand="0" w:firstRowFirstColumn="0" w:firstRowLastColumn="0" w:lastRowFirstColumn="0" w:lastRowLastColumn="0"/>
            <w:tcW w:w="2554" w:type="dxa"/>
            <w:tcBorders>
              <w:top w:val="nil"/>
              <w:left w:val="single" w:sz="4" w:space="0" w:color="auto"/>
              <w:bottom w:val="nil"/>
            </w:tcBorders>
            <w:noWrap/>
            <w:hideMark/>
          </w:tcPr>
          <w:p w:rsidR="004428F5" w:rsidRDefault="004428F5" w:rsidP="004428F5">
            <w:pPr>
              <w:jc w:val="right"/>
              <w:rPr>
                <w:rFonts w:asciiTheme="minorHAnsi" w:hAnsiTheme="minorHAnsi" w:cstheme="minorHAnsi"/>
                <w:sz w:val="22"/>
                <w:szCs w:val="22"/>
              </w:rPr>
            </w:pPr>
            <w:r>
              <w:rPr>
                <w:rFonts w:asciiTheme="minorHAnsi" w:hAnsiTheme="minorHAnsi" w:cstheme="minorHAnsi"/>
                <w:sz w:val="22"/>
                <w:szCs w:val="22"/>
              </w:rPr>
              <w:t>0.15</w:t>
            </w:r>
          </w:p>
        </w:tc>
        <w:tc>
          <w:tcPr>
            <w:tcW w:w="1862" w:type="dxa"/>
            <w:tcBorders>
              <w:top w:val="nil"/>
              <w:bottom w:val="nil"/>
              <w:right w:val="single" w:sz="4" w:space="0" w:color="auto"/>
            </w:tcBorders>
            <w:noWrap/>
            <w:hideMark/>
          </w:tcPr>
          <w:p w:rsidR="004428F5" w:rsidRDefault="004428F5" w:rsidP="004428F5">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2"/>
                <w:szCs w:val="22"/>
              </w:rPr>
            </w:pPr>
            <w:r>
              <w:rPr>
                <w:rFonts w:asciiTheme="minorHAnsi" w:hAnsiTheme="minorHAnsi" w:cstheme="minorHAnsi"/>
                <w:b/>
                <w:bCs/>
                <w:sz w:val="22"/>
                <w:szCs w:val="22"/>
              </w:rPr>
              <w:t>315</w:t>
            </w:r>
          </w:p>
        </w:tc>
        <w:tc>
          <w:tcPr>
            <w:tcW w:w="1815" w:type="dxa"/>
            <w:tcBorders>
              <w:top w:val="single" w:sz="4" w:space="0" w:color="auto"/>
              <w:left w:val="single" w:sz="4" w:space="0" w:color="auto"/>
              <w:bottom w:val="single" w:sz="4" w:space="0" w:color="auto"/>
              <w:right w:val="single" w:sz="4" w:space="0" w:color="auto"/>
            </w:tcBorders>
            <w:noWrap/>
            <w:vAlign w:val="bottom"/>
          </w:tcPr>
          <w:p w:rsidR="004428F5" w:rsidRDefault="004428F5" w:rsidP="004428F5">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325.2</w:t>
            </w:r>
          </w:p>
        </w:tc>
        <w:tc>
          <w:tcPr>
            <w:tcW w:w="1858" w:type="dxa"/>
            <w:tcBorders>
              <w:top w:val="single" w:sz="4" w:space="0" w:color="auto"/>
              <w:left w:val="single" w:sz="4" w:space="0" w:color="auto"/>
              <w:bottom w:val="single" w:sz="4" w:space="0" w:color="auto"/>
              <w:right w:val="single" w:sz="4" w:space="0" w:color="auto"/>
            </w:tcBorders>
            <w:vAlign w:val="bottom"/>
          </w:tcPr>
          <w:p w:rsidR="004428F5" w:rsidRDefault="004428F5" w:rsidP="004428F5">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318.9</w:t>
            </w:r>
          </w:p>
        </w:tc>
        <w:tc>
          <w:tcPr>
            <w:tcW w:w="1802" w:type="dxa"/>
            <w:tcBorders>
              <w:top w:val="single" w:sz="4" w:space="0" w:color="auto"/>
              <w:left w:val="single" w:sz="4" w:space="0" w:color="auto"/>
              <w:bottom w:val="single" w:sz="4" w:space="0" w:color="auto"/>
              <w:right w:val="single" w:sz="4" w:space="0" w:color="auto"/>
            </w:tcBorders>
            <w:vAlign w:val="bottom"/>
          </w:tcPr>
          <w:p w:rsidR="004428F5" w:rsidRDefault="004428F5" w:rsidP="004428F5">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312.2</w:t>
            </w:r>
          </w:p>
        </w:tc>
      </w:tr>
      <w:tr w:rsidR="004428F5" w:rsidTr="004428F5">
        <w:trPr>
          <w:trHeight w:val="403"/>
        </w:trPr>
        <w:tc>
          <w:tcPr>
            <w:cnfStyle w:val="001000000000" w:firstRow="0" w:lastRow="0" w:firstColumn="1" w:lastColumn="0" w:oddVBand="0" w:evenVBand="0" w:oddHBand="0" w:evenHBand="0" w:firstRowFirstColumn="0" w:firstRowLastColumn="0" w:lastRowFirstColumn="0" w:lastRowLastColumn="0"/>
            <w:tcW w:w="2554" w:type="dxa"/>
            <w:tcBorders>
              <w:top w:val="nil"/>
              <w:left w:val="single" w:sz="4" w:space="0" w:color="auto"/>
              <w:bottom w:val="nil"/>
              <w:right w:val="nil"/>
            </w:tcBorders>
            <w:noWrap/>
            <w:hideMark/>
          </w:tcPr>
          <w:p w:rsidR="004428F5" w:rsidRDefault="004428F5" w:rsidP="004428F5">
            <w:pPr>
              <w:jc w:val="right"/>
              <w:rPr>
                <w:rFonts w:asciiTheme="minorHAnsi" w:hAnsiTheme="minorHAnsi" w:cstheme="minorHAnsi"/>
                <w:sz w:val="22"/>
                <w:szCs w:val="22"/>
              </w:rPr>
            </w:pPr>
            <w:r>
              <w:rPr>
                <w:rFonts w:asciiTheme="minorHAnsi" w:hAnsiTheme="minorHAnsi" w:cstheme="minorHAnsi"/>
                <w:sz w:val="22"/>
                <w:szCs w:val="22"/>
              </w:rPr>
              <w:t>0.2</w:t>
            </w:r>
          </w:p>
        </w:tc>
        <w:tc>
          <w:tcPr>
            <w:tcW w:w="1862" w:type="dxa"/>
            <w:tcBorders>
              <w:top w:val="nil"/>
              <w:left w:val="nil"/>
              <w:bottom w:val="nil"/>
              <w:right w:val="single" w:sz="4" w:space="0" w:color="auto"/>
            </w:tcBorders>
            <w:noWrap/>
            <w:hideMark/>
          </w:tcPr>
          <w:p w:rsidR="004428F5" w:rsidRDefault="004428F5" w:rsidP="004428F5">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2"/>
                <w:szCs w:val="22"/>
              </w:rPr>
            </w:pPr>
            <w:r>
              <w:rPr>
                <w:rFonts w:asciiTheme="minorHAnsi" w:hAnsiTheme="minorHAnsi" w:cstheme="minorHAnsi"/>
                <w:b/>
                <w:bCs/>
                <w:sz w:val="22"/>
                <w:szCs w:val="22"/>
              </w:rPr>
              <w:t>330</w:t>
            </w:r>
          </w:p>
        </w:tc>
        <w:tc>
          <w:tcPr>
            <w:tcW w:w="1815" w:type="dxa"/>
            <w:tcBorders>
              <w:top w:val="single" w:sz="4" w:space="0" w:color="auto"/>
              <w:left w:val="single" w:sz="4" w:space="0" w:color="auto"/>
              <w:bottom w:val="single" w:sz="4" w:space="0" w:color="auto"/>
              <w:right w:val="single" w:sz="4" w:space="0" w:color="auto"/>
            </w:tcBorders>
            <w:noWrap/>
            <w:vAlign w:val="bottom"/>
          </w:tcPr>
          <w:p w:rsidR="004428F5" w:rsidRDefault="004428F5" w:rsidP="004428F5">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342.7</w:t>
            </w:r>
          </w:p>
        </w:tc>
        <w:tc>
          <w:tcPr>
            <w:tcW w:w="1858" w:type="dxa"/>
            <w:tcBorders>
              <w:top w:val="single" w:sz="4" w:space="0" w:color="auto"/>
              <w:left w:val="single" w:sz="4" w:space="0" w:color="auto"/>
              <w:bottom w:val="single" w:sz="4" w:space="0" w:color="auto"/>
              <w:right w:val="single" w:sz="4" w:space="0" w:color="auto"/>
            </w:tcBorders>
            <w:vAlign w:val="bottom"/>
          </w:tcPr>
          <w:p w:rsidR="004428F5" w:rsidRDefault="004428F5" w:rsidP="004428F5">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331.8</w:t>
            </w:r>
          </w:p>
        </w:tc>
        <w:tc>
          <w:tcPr>
            <w:tcW w:w="1802" w:type="dxa"/>
            <w:tcBorders>
              <w:top w:val="single" w:sz="4" w:space="0" w:color="auto"/>
              <w:left w:val="single" w:sz="4" w:space="0" w:color="auto"/>
              <w:bottom w:val="single" w:sz="4" w:space="0" w:color="auto"/>
              <w:right w:val="single" w:sz="4" w:space="0" w:color="auto"/>
            </w:tcBorders>
            <w:vAlign w:val="bottom"/>
          </w:tcPr>
          <w:p w:rsidR="004428F5" w:rsidRDefault="004428F5" w:rsidP="004428F5">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346.6</w:t>
            </w:r>
          </w:p>
        </w:tc>
      </w:tr>
      <w:tr w:rsidR="004428F5" w:rsidTr="004428F5">
        <w:trPr>
          <w:cnfStyle w:val="000000100000" w:firstRow="0" w:lastRow="0" w:firstColumn="0" w:lastColumn="0" w:oddVBand="0" w:evenVBand="0" w:oddHBand="1" w:evenHBand="0" w:firstRowFirstColumn="0" w:firstRowLastColumn="0" w:lastRowFirstColumn="0" w:lastRowLastColumn="0"/>
          <w:trHeight w:val="403"/>
        </w:trPr>
        <w:tc>
          <w:tcPr>
            <w:cnfStyle w:val="001000000000" w:firstRow="0" w:lastRow="0" w:firstColumn="1" w:lastColumn="0" w:oddVBand="0" w:evenVBand="0" w:oddHBand="0" w:evenHBand="0" w:firstRowFirstColumn="0" w:firstRowLastColumn="0" w:lastRowFirstColumn="0" w:lastRowLastColumn="0"/>
            <w:tcW w:w="2554" w:type="dxa"/>
            <w:tcBorders>
              <w:top w:val="nil"/>
              <w:left w:val="single" w:sz="4" w:space="0" w:color="auto"/>
              <w:bottom w:val="nil"/>
            </w:tcBorders>
            <w:noWrap/>
            <w:hideMark/>
          </w:tcPr>
          <w:p w:rsidR="004428F5" w:rsidRDefault="004428F5" w:rsidP="004428F5">
            <w:pPr>
              <w:jc w:val="right"/>
              <w:rPr>
                <w:rFonts w:asciiTheme="minorHAnsi" w:hAnsiTheme="minorHAnsi" w:cstheme="minorHAnsi"/>
                <w:sz w:val="22"/>
                <w:szCs w:val="22"/>
              </w:rPr>
            </w:pPr>
            <w:r>
              <w:rPr>
                <w:rFonts w:asciiTheme="minorHAnsi" w:hAnsiTheme="minorHAnsi" w:cstheme="minorHAnsi"/>
                <w:sz w:val="22"/>
                <w:szCs w:val="22"/>
              </w:rPr>
              <w:t>0.22</w:t>
            </w:r>
          </w:p>
        </w:tc>
        <w:tc>
          <w:tcPr>
            <w:tcW w:w="1862" w:type="dxa"/>
            <w:tcBorders>
              <w:top w:val="nil"/>
              <w:bottom w:val="nil"/>
              <w:right w:val="single" w:sz="4" w:space="0" w:color="auto"/>
            </w:tcBorders>
            <w:noWrap/>
            <w:hideMark/>
          </w:tcPr>
          <w:p w:rsidR="004428F5" w:rsidRDefault="004428F5" w:rsidP="004428F5">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2"/>
                <w:szCs w:val="22"/>
              </w:rPr>
            </w:pPr>
            <w:r>
              <w:rPr>
                <w:rFonts w:asciiTheme="minorHAnsi" w:hAnsiTheme="minorHAnsi" w:cstheme="minorHAnsi"/>
                <w:b/>
                <w:bCs/>
                <w:sz w:val="22"/>
                <w:szCs w:val="22"/>
              </w:rPr>
              <w:t>358</w:t>
            </w:r>
          </w:p>
        </w:tc>
        <w:tc>
          <w:tcPr>
            <w:tcW w:w="1815" w:type="dxa"/>
            <w:tcBorders>
              <w:top w:val="single" w:sz="4" w:space="0" w:color="auto"/>
              <w:left w:val="single" w:sz="4" w:space="0" w:color="auto"/>
              <w:bottom w:val="single" w:sz="4" w:space="0" w:color="auto"/>
              <w:right w:val="single" w:sz="4" w:space="0" w:color="auto"/>
            </w:tcBorders>
            <w:noWrap/>
            <w:vAlign w:val="bottom"/>
          </w:tcPr>
          <w:p w:rsidR="004428F5" w:rsidRDefault="004428F5" w:rsidP="004428F5">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349.7</w:t>
            </w:r>
          </w:p>
        </w:tc>
        <w:tc>
          <w:tcPr>
            <w:tcW w:w="1858" w:type="dxa"/>
            <w:tcBorders>
              <w:top w:val="single" w:sz="4" w:space="0" w:color="auto"/>
              <w:left w:val="single" w:sz="4" w:space="0" w:color="auto"/>
              <w:bottom w:val="single" w:sz="4" w:space="0" w:color="auto"/>
              <w:right w:val="single" w:sz="4" w:space="0" w:color="auto"/>
            </w:tcBorders>
            <w:vAlign w:val="bottom"/>
          </w:tcPr>
          <w:p w:rsidR="004428F5" w:rsidRDefault="004428F5" w:rsidP="004428F5">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338.2</w:t>
            </w:r>
          </w:p>
        </w:tc>
        <w:tc>
          <w:tcPr>
            <w:tcW w:w="1802" w:type="dxa"/>
            <w:tcBorders>
              <w:top w:val="single" w:sz="4" w:space="0" w:color="auto"/>
              <w:left w:val="single" w:sz="4" w:space="0" w:color="auto"/>
              <w:bottom w:val="single" w:sz="4" w:space="0" w:color="auto"/>
              <w:right w:val="single" w:sz="4" w:space="0" w:color="auto"/>
            </w:tcBorders>
            <w:vAlign w:val="bottom"/>
          </w:tcPr>
          <w:p w:rsidR="004428F5" w:rsidRDefault="004428F5" w:rsidP="004428F5">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343.8</w:t>
            </w:r>
          </w:p>
        </w:tc>
      </w:tr>
      <w:tr w:rsidR="004428F5" w:rsidTr="004428F5">
        <w:trPr>
          <w:trHeight w:val="403"/>
        </w:trPr>
        <w:tc>
          <w:tcPr>
            <w:cnfStyle w:val="001000000000" w:firstRow="0" w:lastRow="0" w:firstColumn="1" w:lastColumn="0" w:oddVBand="0" w:evenVBand="0" w:oddHBand="0" w:evenHBand="0" w:firstRowFirstColumn="0" w:firstRowLastColumn="0" w:lastRowFirstColumn="0" w:lastRowLastColumn="0"/>
            <w:tcW w:w="2554" w:type="dxa"/>
            <w:tcBorders>
              <w:top w:val="nil"/>
              <w:left w:val="single" w:sz="4" w:space="0" w:color="auto"/>
              <w:bottom w:val="nil"/>
              <w:right w:val="nil"/>
            </w:tcBorders>
            <w:noWrap/>
            <w:hideMark/>
          </w:tcPr>
          <w:p w:rsidR="004428F5" w:rsidRDefault="004428F5" w:rsidP="004428F5">
            <w:pPr>
              <w:jc w:val="right"/>
              <w:rPr>
                <w:rFonts w:asciiTheme="minorHAnsi" w:hAnsiTheme="minorHAnsi" w:cstheme="minorHAnsi"/>
                <w:sz w:val="22"/>
                <w:szCs w:val="22"/>
              </w:rPr>
            </w:pPr>
            <w:r>
              <w:rPr>
                <w:rFonts w:asciiTheme="minorHAnsi" w:hAnsiTheme="minorHAnsi" w:cstheme="minorHAnsi"/>
                <w:sz w:val="22"/>
                <w:szCs w:val="22"/>
              </w:rPr>
              <w:t>0.3</w:t>
            </w:r>
          </w:p>
        </w:tc>
        <w:tc>
          <w:tcPr>
            <w:tcW w:w="1862" w:type="dxa"/>
            <w:tcBorders>
              <w:top w:val="nil"/>
              <w:left w:val="nil"/>
              <w:bottom w:val="nil"/>
              <w:right w:val="single" w:sz="4" w:space="0" w:color="auto"/>
            </w:tcBorders>
            <w:noWrap/>
            <w:hideMark/>
          </w:tcPr>
          <w:p w:rsidR="004428F5" w:rsidRDefault="004428F5" w:rsidP="004428F5">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2"/>
                <w:szCs w:val="22"/>
              </w:rPr>
            </w:pPr>
            <w:r>
              <w:rPr>
                <w:rFonts w:asciiTheme="minorHAnsi" w:hAnsiTheme="minorHAnsi" w:cstheme="minorHAnsi"/>
                <w:b/>
                <w:bCs/>
                <w:sz w:val="22"/>
                <w:szCs w:val="22"/>
              </w:rPr>
              <w:t>345</w:t>
            </w:r>
          </w:p>
        </w:tc>
        <w:tc>
          <w:tcPr>
            <w:tcW w:w="1815" w:type="dxa"/>
            <w:tcBorders>
              <w:top w:val="single" w:sz="4" w:space="0" w:color="auto"/>
              <w:left w:val="single" w:sz="4" w:space="0" w:color="auto"/>
              <w:bottom w:val="single" w:sz="4" w:space="0" w:color="auto"/>
              <w:right w:val="single" w:sz="4" w:space="0" w:color="auto"/>
            </w:tcBorders>
            <w:noWrap/>
            <w:vAlign w:val="bottom"/>
          </w:tcPr>
          <w:p w:rsidR="004428F5" w:rsidRDefault="004428F5" w:rsidP="004428F5">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377.7</w:t>
            </w:r>
          </w:p>
        </w:tc>
        <w:tc>
          <w:tcPr>
            <w:tcW w:w="1858" w:type="dxa"/>
            <w:tcBorders>
              <w:top w:val="single" w:sz="4" w:space="0" w:color="auto"/>
              <w:left w:val="single" w:sz="4" w:space="0" w:color="auto"/>
              <w:bottom w:val="single" w:sz="4" w:space="0" w:color="auto"/>
              <w:right w:val="single" w:sz="4" w:space="0" w:color="auto"/>
            </w:tcBorders>
            <w:vAlign w:val="bottom"/>
          </w:tcPr>
          <w:p w:rsidR="004428F5" w:rsidRDefault="004428F5" w:rsidP="004428F5">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369.4</w:t>
            </w:r>
          </w:p>
        </w:tc>
        <w:tc>
          <w:tcPr>
            <w:tcW w:w="1802" w:type="dxa"/>
            <w:tcBorders>
              <w:top w:val="single" w:sz="4" w:space="0" w:color="auto"/>
              <w:left w:val="single" w:sz="4" w:space="0" w:color="auto"/>
              <w:bottom w:val="single" w:sz="4" w:space="0" w:color="auto"/>
              <w:right w:val="single" w:sz="4" w:space="0" w:color="auto"/>
            </w:tcBorders>
            <w:vAlign w:val="bottom"/>
          </w:tcPr>
          <w:p w:rsidR="004428F5" w:rsidRDefault="004428F5" w:rsidP="004428F5">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341.9</w:t>
            </w:r>
          </w:p>
        </w:tc>
      </w:tr>
      <w:tr w:rsidR="004428F5" w:rsidTr="004428F5">
        <w:trPr>
          <w:cnfStyle w:val="000000100000" w:firstRow="0" w:lastRow="0" w:firstColumn="0" w:lastColumn="0" w:oddVBand="0" w:evenVBand="0" w:oddHBand="1" w:evenHBand="0" w:firstRowFirstColumn="0" w:firstRowLastColumn="0" w:lastRowFirstColumn="0" w:lastRowLastColumn="0"/>
          <w:trHeight w:val="403"/>
        </w:trPr>
        <w:tc>
          <w:tcPr>
            <w:cnfStyle w:val="001000000000" w:firstRow="0" w:lastRow="0" w:firstColumn="1" w:lastColumn="0" w:oddVBand="0" w:evenVBand="0" w:oddHBand="0" w:evenHBand="0" w:firstRowFirstColumn="0" w:firstRowLastColumn="0" w:lastRowFirstColumn="0" w:lastRowLastColumn="0"/>
            <w:tcW w:w="2554" w:type="dxa"/>
            <w:tcBorders>
              <w:top w:val="nil"/>
              <w:left w:val="single" w:sz="4" w:space="0" w:color="auto"/>
              <w:bottom w:val="nil"/>
            </w:tcBorders>
            <w:noWrap/>
            <w:hideMark/>
          </w:tcPr>
          <w:p w:rsidR="004428F5" w:rsidRDefault="004428F5" w:rsidP="004428F5">
            <w:pPr>
              <w:jc w:val="right"/>
              <w:rPr>
                <w:rFonts w:asciiTheme="minorHAnsi" w:hAnsiTheme="minorHAnsi" w:cstheme="minorHAnsi"/>
                <w:sz w:val="22"/>
                <w:szCs w:val="22"/>
              </w:rPr>
            </w:pPr>
            <w:r>
              <w:rPr>
                <w:rFonts w:asciiTheme="minorHAnsi" w:hAnsiTheme="minorHAnsi" w:cstheme="minorHAnsi"/>
                <w:sz w:val="22"/>
                <w:szCs w:val="22"/>
              </w:rPr>
              <w:t>0.4</w:t>
            </w:r>
          </w:p>
        </w:tc>
        <w:tc>
          <w:tcPr>
            <w:tcW w:w="1862" w:type="dxa"/>
            <w:tcBorders>
              <w:top w:val="nil"/>
              <w:bottom w:val="nil"/>
              <w:right w:val="single" w:sz="4" w:space="0" w:color="auto"/>
            </w:tcBorders>
            <w:noWrap/>
            <w:hideMark/>
          </w:tcPr>
          <w:p w:rsidR="004428F5" w:rsidRDefault="004428F5" w:rsidP="004428F5">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2"/>
                <w:szCs w:val="22"/>
              </w:rPr>
            </w:pPr>
            <w:r>
              <w:rPr>
                <w:rFonts w:asciiTheme="minorHAnsi" w:hAnsiTheme="minorHAnsi" w:cstheme="minorHAnsi"/>
                <w:b/>
                <w:bCs/>
                <w:sz w:val="22"/>
                <w:szCs w:val="22"/>
              </w:rPr>
              <w:t>415</w:t>
            </w:r>
          </w:p>
        </w:tc>
        <w:tc>
          <w:tcPr>
            <w:tcW w:w="1815" w:type="dxa"/>
            <w:tcBorders>
              <w:top w:val="single" w:sz="4" w:space="0" w:color="auto"/>
              <w:left w:val="single" w:sz="4" w:space="0" w:color="auto"/>
              <w:bottom w:val="single" w:sz="4" w:space="0" w:color="auto"/>
              <w:right w:val="single" w:sz="4" w:space="0" w:color="auto"/>
            </w:tcBorders>
            <w:noWrap/>
            <w:vAlign w:val="bottom"/>
          </w:tcPr>
          <w:p w:rsidR="004428F5" w:rsidRDefault="004428F5" w:rsidP="004428F5">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412.7</w:t>
            </w:r>
          </w:p>
        </w:tc>
        <w:tc>
          <w:tcPr>
            <w:tcW w:w="1858" w:type="dxa"/>
            <w:tcBorders>
              <w:top w:val="single" w:sz="4" w:space="0" w:color="auto"/>
              <w:left w:val="single" w:sz="4" w:space="0" w:color="auto"/>
              <w:bottom w:val="single" w:sz="4" w:space="0" w:color="auto"/>
              <w:right w:val="single" w:sz="4" w:space="0" w:color="auto"/>
            </w:tcBorders>
            <w:vAlign w:val="bottom"/>
          </w:tcPr>
          <w:p w:rsidR="004428F5" w:rsidRDefault="004428F5" w:rsidP="004428F5">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417.2</w:t>
            </w:r>
          </w:p>
        </w:tc>
        <w:tc>
          <w:tcPr>
            <w:tcW w:w="1802" w:type="dxa"/>
            <w:tcBorders>
              <w:top w:val="single" w:sz="4" w:space="0" w:color="auto"/>
              <w:left w:val="single" w:sz="4" w:space="0" w:color="auto"/>
              <w:bottom w:val="single" w:sz="4" w:space="0" w:color="auto"/>
              <w:right w:val="single" w:sz="4" w:space="0" w:color="auto"/>
            </w:tcBorders>
            <w:vAlign w:val="bottom"/>
          </w:tcPr>
          <w:p w:rsidR="004428F5" w:rsidRDefault="004428F5" w:rsidP="004428F5">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423.1</w:t>
            </w:r>
          </w:p>
        </w:tc>
      </w:tr>
      <w:tr w:rsidR="004428F5" w:rsidTr="004428F5">
        <w:trPr>
          <w:trHeight w:val="403"/>
        </w:trPr>
        <w:tc>
          <w:tcPr>
            <w:cnfStyle w:val="001000000000" w:firstRow="0" w:lastRow="0" w:firstColumn="1" w:lastColumn="0" w:oddVBand="0" w:evenVBand="0" w:oddHBand="0" w:evenHBand="0" w:firstRowFirstColumn="0" w:firstRowLastColumn="0" w:lastRowFirstColumn="0" w:lastRowLastColumn="0"/>
            <w:tcW w:w="2554" w:type="dxa"/>
            <w:tcBorders>
              <w:top w:val="nil"/>
              <w:left w:val="single" w:sz="4" w:space="0" w:color="auto"/>
              <w:bottom w:val="nil"/>
              <w:right w:val="nil"/>
            </w:tcBorders>
            <w:noWrap/>
            <w:hideMark/>
          </w:tcPr>
          <w:p w:rsidR="004428F5" w:rsidRDefault="004428F5" w:rsidP="004428F5">
            <w:pPr>
              <w:jc w:val="right"/>
              <w:rPr>
                <w:rFonts w:asciiTheme="minorHAnsi" w:hAnsiTheme="minorHAnsi" w:cstheme="minorHAnsi"/>
                <w:sz w:val="22"/>
                <w:szCs w:val="22"/>
              </w:rPr>
            </w:pPr>
            <w:r>
              <w:rPr>
                <w:rFonts w:asciiTheme="minorHAnsi" w:hAnsiTheme="minorHAnsi" w:cstheme="minorHAnsi"/>
                <w:sz w:val="22"/>
                <w:szCs w:val="22"/>
              </w:rPr>
              <w:t>0.5</w:t>
            </w:r>
          </w:p>
        </w:tc>
        <w:tc>
          <w:tcPr>
            <w:tcW w:w="1862" w:type="dxa"/>
            <w:tcBorders>
              <w:top w:val="nil"/>
              <w:left w:val="nil"/>
              <w:bottom w:val="nil"/>
              <w:right w:val="single" w:sz="4" w:space="0" w:color="auto"/>
            </w:tcBorders>
            <w:noWrap/>
            <w:hideMark/>
          </w:tcPr>
          <w:p w:rsidR="004428F5" w:rsidRDefault="004428F5" w:rsidP="004428F5">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2"/>
                <w:szCs w:val="22"/>
              </w:rPr>
            </w:pPr>
            <w:r>
              <w:rPr>
                <w:rFonts w:asciiTheme="minorHAnsi" w:hAnsiTheme="minorHAnsi" w:cstheme="minorHAnsi"/>
                <w:b/>
                <w:bCs/>
                <w:sz w:val="22"/>
                <w:szCs w:val="22"/>
              </w:rPr>
              <w:t>507</w:t>
            </w:r>
          </w:p>
        </w:tc>
        <w:tc>
          <w:tcPr>
            <w:tcW w:w="1815" w:type="dxa"/>
            <w:tcBorders>
              <w:top w:val="single" w:sz="4" w:space="0" w:color="auto"/>
              <w:left w:val="single" w:sz="4" w:space="0" w:color="auto"/>
              <w:bottom w:val="single" w:sz="4" w:space="0" w:color="auto"/>
              <w:right w:val="single" w:sz="4" w:space="0" w:color="auto"/>
            </w:tcBorders>
            <w:noWrap/>
            <w:vAlign w:val="bottom"/>
          </w:tcPr>
          <w:p w:rsidR="004428F5" w:rsidRDefault="004428F5" w:rsidP="004428F5">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447.7</w:t>
            </w:r>
          </w:p>
        </w:tc>
        <w:tc>
          <w:tcPr>
            <w:tcW w:w="1858" w:type="dxa"/>
            <w:tcBorders>
              <w:top w:val="single" w:sz="4" w:space="0" w:color="auto"/>
              <w:left w:val="single" w:sz="4" w:space="0" w:color="auto"/>
              <w:bottom w:val="single" w:sz="4" w:space="0" w:color="auto"/>
              <w:right w:val="single" w:sz="4" w:space="0" w:color="auto"/>
            </w:tcBorders>
            <w:vAlign w:val="bottom"/>
          </w:tcPr>
          <w:p w:rsidR="004428F5" w:rsidRDefault="004428F5" w:rsidP="004428F5">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468.5</w:t>
            </w:r>
          </w:p>
        </w:tc>
        <w:tc>
          <w:tcPr>
            <w:tcW w:w="1802" w:type="dxa"/>
            <w:tcBorders>
              <w:top w:val="single" w:sz="4" w:space="0" w:color="auto"/>
              <w:left w:val="single" w:sz="4" w:space="0" w:color="auto"/>
              <w:bottom w:val="single" w:sz="4" w:space="0" w:color="auto"/>
              <w:right w:val="single" w:sz="4" w:space="0" w:color="auto"/>
            </w:tcBorders>
            <w:vAlign w:val="bottom"/>
          </w:tcPr>
          <w:p w:rsidR="004428F5" w:rsidRDefault="004428F5" w:rsidP="004428F5">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499.8</w:t>
            </w:r>
          </w:p>
        </w:tc>
      </w:tr>
      <w:tr w:rsidR="004428F5" w:rsidTr="004428F5">
        <w:trPr>
          <w:cnfStyle w:val="000000100000" w:firstRow="0" w:lastRow="0" w:firstColumn="0" w:lastColumn="0" w:oddVBand="0" w:evenVBand="0" w:oddHBand="1" w:evenHBand="0" w:firstRowFirstColumn="0" w:firstRowLastColumn="0" w:lastRowFirstColumn="0" w:lastRowLastColumn="0"/>
          <w:trHeight w:val="403"/>
        </w:trPr>
        <w:tc>
          <w:tcPr>
            <w:cnfStyle w:val="001000000000" w:firstRow="0" w:lastRow="0" w:firstColumn="1" w:lastColumn="0" w:oddVBand="0" w:evenVBand="0" w:oddHBand="0" w:evenHBand="0" w:firstRowFirstColumn="0" w:firstRowLastColumn="0" w:lastRowFirstColumn="0" w:lastRowLastColumn="0"/>
            <w:tcW w:w="2554" w:type="dxa"/>
            <w:tcBorders>
              <w:top w:val="nil"/>
              <w:left w:val="single" w:sz="4" w:space="0" w:color="auto"/>
              <w:bottom w:val="nil"/>
            </w:tcBorders>
            <w:noWrap/>
            <w:hideMark/>
          </w:tcPr>
          <w:p w:rsidR="004428F5" w:rsidRDefault="004428F5" w:rsidP="004428F5">
            <w:pPr>
              <w:jc w:val="right"/>
              <w:rPr>
                <w:rFonts w:asciiTheme="minorHAnsi" w:hAnsiTheme="minorHAnsi" w:cstheme="minorHAnsi"/>
                <w:sz w:val="22"/>
                <w:szCs w:val="22"/>
              </w:rPr>
            </w:pPr>
            <w:r>
              <w:rPr>
                <w:rFonts w:asciiTheme="minorHAnsi" w:hAnsiTheme="minorHAnsi" w:cstheme="minorHAnsi"/>
                <w:sz w:val="22"/>
                <w:szCs w:val="22"/>
              </w:rPr>
              <w:t>0.6</w:t>
            </w:r>
          </w:p>
        </w:tc>
        <w:tc>
          <w:tcPr>
            <w:tcW w:w="1862" w:type="dxa"/>
            <w:tcBorders>
              <w:top w:val="nil"/>
              <w:bottom w:val="nil"/>
              <w:right w:val="single" w:sz="4" w:space="0" w:color="auto"/>
            </w:tcBorders>
            <w:noWrap/>
            <w:hideMark/>
          </w:tcPr>
          <w:p w:rsidR="004428F5" w:rsidRDefault="004428F5" w:rsidP="004428F5">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2"/>
                <w:szCs w:val="22"/>
              </w:rPr>
            </w:pPr>
            <w:r>
              <w:rPr>
                <w:rFonts w:asciiTheme="minorHAnsi" w:hAnsiTheme="minorHAnsi" w:cstheme="minorHAnsi"/>
                <w:b/>
                <w:bCs/>
                <w:sz w:val="22"/>
                <w:szCs w:val="22"/>
              </w:rPr>
              <w:t>483</w:t>
            </w:r>
          </w:p>
        </w:tc>
        <w:tc>
          <w:tcPr>
            <w:tcW w:w="1815" w:type="dxa"/>
            <w:tcBorders>
              <w:top w:val="single" w:sz="4" w:space="0" w:color="auto"/>
              <w:left w:val="single" w:sz="4" w:space="0" w:color="auto"/>
              <w:bottom w:val="single" w:sz="4" w:space="0" w:color="auto"/>
              <w:right w:val="single" w:sz="4" w:space="0" w:color="auto"/>
            </w:tcBorders>
            <w:noWrap/>
            <w:vAlign w:val="bottom"/>
          </w:tcPr>
          <w:p w:rsidR="004428F5" w:rsidRDefault="004428F5" w:rsidP="004428F5">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482.6</w:t>
            </w:r>
          </w:p>
        </w:tc>
        <w:tc>
          <w:tcPr>
            <w:tcW w:w="1858" w:type="dxa"/>
            <w:tcBorders>
              <w:top w:val="single" w:sz="4" w:space="0" w:color="auto"/>
              <w:left w:val="single" w:sz="4" w:space="0" w:color="auto"/>
              <w:bottom w:val="single" w:sz="4" w:space="0" w:color="auto"/>
              <w:right w:val="single" w:sz="4" w:space="0" w:color="auto"/>
            </w:tcBorders>
            <w:vAlign w:val="bottom"/>
          </w:tcPr>
          <w:p w:rsidR="004428F5" w:rsidRDefault="004428F5" w:rsidP="004428F5">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516.4</w:t>
            </w:r>
          </w:p>
        </w:tc>
        <w:tc>
          <w:tcPr>
            <w:tcW w:w="1802" w:type="dxa"/>
            <w:tcBorders>
              <w:top w:val="single" w:sz="4" w:space="0" w:color="auto"/>
              <w:left w:val="single" w:sz="4" w:space="0" w:color="auto"/>
              <w:bottom w:val="single" w:sz="4" w:space="0" w:color="auto"/>
              <w:right w:val="single" w:sz="4" w:space="0" w:color="auto"/>
            </w:tcBorders>
            <w:vAlign w:val="bottom"/>
          </w:tcPr>
          <w:p w:rsidR="004428F5" w:rsidRDefault="004428F5" w:rsidP="004428F5">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485.8</w:t>
            </w:r>
          </w:p>
        </w:tc>
      </w:tr>
      <w:tr w:rsidR="004428F5" w:rsidTr="004428F5">
        <w:trPr>
          <w:trHeight w:val="403"/>
        </w:trPr>
        <w:tc>
          <w:tcPr>
            <w:cnfStyle w:val="001000000000" w:firstRow="0" w:lastRow="0" w:firstColumn="1" w:lastColumn="0" w:oddVBand="0" w:evenVBand="0" w:oddHBand="0" w:evenHBand="0" w:firstRowFirstColumn="0" w:firstRowLastColumn="0" w:lastRowFirstColumn="0" w:lastRowLastColumn="0"/>
            <w:tcW w:w="2554" w:type="dxa"/>
            <w:tcBorders>
              <w:top w:val="nil"/>
              <w:left w:val="single" w:sz="4" w:space="0" w:color="auto"/>
              <w:bottom w:val="nil"/>
              <w:right w:val="nil"/>
            </w:tcBorders>
            <w:noWrap/>
            <w:hideMark/>
          </w:tcPr>
          <w:p w:rsidR="004428F5" w:rsidRDefault="004428F5" w:rsidP="004428F5">
            <w:pPr>
              <w:jc w:val="right"/>
              <w:rPr>
                <w:rFonts w:asciiTheme="minorHAnsi" w:hAnsiTheme="minorHAnsi" w:cstheme="minorHAnsi"/>
                <w:sz w:val="22"/>
                <w:szCs w:val="22"/>
              </w:rPr>
            </w:pPr>
            <w:r>
              <w:rPr>
                <w:rFonts w:asciiTheme="minorHAnsi" w:hAnsiTheme="minorHAnsi" w:cstheme="minorHAnsi"/>
                <w:sz w:val="22"/>
                <w:szCs w:val="22"/>
              </w:rPr>
              <w:t>0.8</w:t>
            </w:r>
          </w:p>
        </w:tc>
        <w:tc>
          <w:tcPr>
            <w:tcW w:w="1862" w:type="dxa"/>
            <w:tcBorders>
              <w:top w:val="nil"/>
              <w:left w:val="nil"/>
              <w:bottom w:val="nil"/>
              <w:right w:val="single" w:sz="4" w:space="0" w:color="auto"/>
            </w:tcBorders>
            <w:noWrap/>
            <w:hideMark/>
          </w:tcPr>
          <w:p w:rsidR="004428F5" w:rsidRDefault="004428F5" w:rsidP="004428F5">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2"/>
                <w:szCs w:val="22"/>
              </w:rPr>
            </w:pPr>
            <w:r>
              <w:rPr>
                <w:rFonts w:asciiTheme="minorHAnsi" w:hAnsiTheme="minorHAnsi" w:cstheme="minorHAnsi"/>
                <w:b/>
                <w:bCs/>
                <w:sz w:val="22"/>
                <w:szCs w:val="22"/>
              </w:rPr>
              <w:t>585</w:t>
            </w:r>
          </w:p>
        </w:tc>
        <w:tc>
          <w:tcPr>
            <w:tcW w:w="1815" w:type="dxa"/>
            <w:tcBorders>
              <w:top w:val="single" w:sz="4" w:space="0" w:color="auto"/>
              <w:left w:val="single" w:sz="4" w:space="0" w:color="auto"/>
              <w:bottom w:val="single" w:sz="4" w:space="0" w:color="auto"/>
              <w:right w:val="single" w:sz="4" w:space="0" w:color="auto"/>
            </w:tcBorders>
            <w:noWrap/>
            <w:vAlign w:val="bottom"/>
          </w:tcPr>
          <w:p w:rsidR="004428F5" w:rsidRDefault="004428F5" w:rsidP="004428F5">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552.6</w:t>
            </w:r>
          </w:p>
        </w:tc>
        <w:tc>
          <w:tcPr>
            <w:tcW w:w="1858" w:type="dxa"/>
            <w:tcBorders>
              <w:top w:val="single" w:sz="4" w:space="0" w:color="auto"/>
              <w:left w:val="single" w:sz="4" w:space="0" w:color="auto"/>
              <w:bottom w:val="single" w:sz="4" w:space="0" w:color="auto"/>
              <w:right w:val="single" w:sz="4" w:space="0" w:color="auto"/>
            </w:tcBorders>
            <w:vAlign w:val="bottom"/>
          </w:tcPr>
          <w:p w:rsidR="004428F5" w:rsidRDefault="004428F5" w:rsidP="004428F5">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575.2</w:t>
            </w:r>
          </w:p>
        </w:tc>
        <w:tc>
          <w:tcPr>
            <w:tcW w:w="1802" w:type="dxa"/>
            <w:tcBorders>
              <w:top w:val="single" w:sz="4" w:space="0" w:color="auto"/>
              <w:left w:val="single" w:sz="4" w:space="0" w:color="auto"/>
              <w:bottom w:val="single" w:sz="4" w:space="0" w:color="auto"/>
              <w:right w:val="single" w:sz="4" w:space="0" w:color="auto"/>
            </w:tcBorders>
            <w:vAlign w:val="bottom"/>
          </w:tcPr>
          <w:p w:rsidR="004428F5" w:rsidRDefault="004428F5" w:rsidP="004428F5">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584.8</w:t>
            </w:r>
          </w:p>
        </w:tc>
      </w:tr>
      <w:tr w:rsidR="004428F5" w:rsidTr="004428F5">
        <w:trPr>
          <w:cnfStyle w:val="000000100000" w:firstRow="0" w:lastRow="0" w:firstColumn="0" w:lastColumn="0" w:oddVBand="0" w:evenVBand="0" w:oddHBand="1" w:evenHBand="0" w:firstRowFirstColumn="0" w:firstRowLastColumn="0" w:lastRowFirstColumn="0" w:lastRowLastColumn="0"/>
          <w:trHeight w:val="403"/>
        </w:trPr>
        <w:tc>
          <w:tcPr>
            <w:cnfStyle w:val="001000000000" w:firstRow="0" w:lastRow="0" w:firstColumn="1" w:lastColumn="0" w:oddVBand="0" w:evenVBand="0" w:oddHBand="0" w:evenHBand="0" w:firstRowFirstColumn="0" w:firstRowLastColumn="0" w:lastRowFirstColumn="0" w:lastRowLastColumn="0"/>
            <w:tcW w:w="2554" w:type="dxa"/>
            <w:tcBorders>
              <w:top w:val="nil"/>
              <w:left w:val="single" w:sz="4" w:space="0" w:color="auto"/>
              <w:bottom w:val="single" w:sz="4" w:space="0" w:color="auto"/>
            </w:tcBorders>
            <w:noWrap/>
            <w:hideMark/>
          </w:tcPr>
          <w:p w:rsidR="004428F5" w:rsidRDefault="004428F5" w:rsidP="004428F5">
            <w:pPr>
              <w:jc w:val="right"/>
              <w:rPr>
                <w:rFonts w:asciiTheme="minorHAnsi" w:hAnsiTheme="minorHAnsi" w:cstheme="minorHAnsi"/>
                <w:sz w:val="22"/>
                <w:szCs w:val="22"/>
              </w:rPr>
            </w:pPr>
            <w:r>
              <w:rPr>
                <w:rFonts w:asciiTheme="minorHAnsi" w:hAnsiTheme="minorHAnsi" w:cstheme="minorHAnsi"/>
                <w:sz w:val="22"/>
                <w:szCs w:val="22"/>
              </w:rPr>
              <w:t>0.95</w:t>
            </w:r>
          </w:p>
        </w:tc>
        <w:tc>
          <w:tcPr>
            <w:tcW w:w="1862" w:type="dxa"/>
            <w:tcBorders>
              <w:top w:val="nil"/>
              <w:bottom w:val="single" w:sz="4" w:space="0" w:color="auto"/>
              <w:right w:val="single" w:sz="4" w:space="0" w:color="auto"/>
            </w:tcBorders>
            <w:noWrap/>
            <w:hideMark/>
          </w:tcPr>
          <w:p w:rsidR="004428F5" w:rsidRDefault="004428F5" w:rsidP="004428F5">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2"/>
                <w:szCs w:val="22"/>
              </w:rPr>
            </w:pPr>
            <w:r>
              <w:rPr>
                <w:rFonts w:asciiTheme="minorHAnsi" w:hAnsiTheme="minorHAnsi" w:cstheme="minorHAnsi"/>
                <w:b/>
                <w:bCs/>
                <w:sz w:val="22"/>
                <w:szCs w:val="22"/>
              </w:rPr>
              <w:t>558</w:t>
            </w:r>
          </w:p>
        </w:tc>
        <w:tc>
          <w:tcPr>
            <w:tcW w:w="1815" w:type="dxa"/>
            <w:tcBorders>
              <w:top w:val="single" w:sz="4" w:space="0" w:color="auto"/>
              <w:left w:val="single" w:sz="4" w:space="0" w:color="auto"/>
              <w:bottom w:val="single" w:sz="4" w:space="0" w:color="auto"/>
              <w:right w:val="single" w:sz="4" w:space="0" w:color="auto"/>
            </w:tcBorders>
            <w:noWrap/>
            <w:vAlign w:val="bottom"/>
          </w:tcPr>
          <w:p w:rsidR="004428F5" w:rsidRDefault="004428F5" w:rsidP="004428F5">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605.0</w:t>
            </w:r>
          </w:p>
        </w:tc>
        <w:tc>
          <w:tcPr>
            <w:tcW w:w="1858" w:type="dxa"/>
            <w:tcBorders>
              <w:top w:val="single" w:sz="4" w:space="0" w:color="auto"/>
              <w:left w:val="single" w:sz="4" w:space="0" w:color="auto"/>
              <w:bottom w:val="single" w:sz="4" w:space="0" w:color="auto"/>
              <w:right w:val="single" w:sz="4" w:space="0" w:color="auto"/>
            </w:tcBorders>
            <w:vAlign w:val="bottom"/>
          </w:tcPr>
          <w:p w:rsidR="004428F5" w:rsidRDefault="004428F5" w:rsidP="004428F5">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560.2</w:t>
            </w:r>
          </w:p>
        </w:tc>
        <w:tc>
          <w:tcPr>
            <w:tcW w:w="1802" w:type="dxa"/>
            <w:tcBorders>
              <w:top w:val="single" w:sz="4" w:space="0" w:color="auto"/>
              <w:left w:val="single" w:sz="4" w:space="0" w:color="auto"/>
              <w:bottom w:val="single" w:sz="4" w:space="0" w:color="auto"/>
              <w:right w:val="single" w:sz="4" w:space="0" w:color="auto"/>
            </w:tcBorders>
            <w:vAlign w:val="bottom"/>
          </w:tcPr>
          <w:p w:rsidR="004428F5" w:rsidRDefault="004428F5" w:rsidP="004428F5">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558</w:t>
            </w:r>
          </w:p>
        </w:tc>
      </w:tr>
      <w:tr w:rsidR="004428F5" w:rsidTr="004428F5">
        <w:trPr>
          <w:trHeight w:val="403"/>
        </w:trPr>
        <w:tc>
          <w:tcPr>
            <w:cnfStyle w:val="001000000000" w:firstRow="0" w:lastRow="0" w:firstColumn="1" w:lastColumn="0" w:oddVBand="0" w:evenVBand="0" w:oddHBand="0" w:evenHBand="0" w:firstRowFirstColumn="0" w:firstRowLastColumn="0" w:lastRowFirstColumn="0" w:lastRowLastColumn="0"/>
            <w:tcW w:w="4416" w:type="dxa"/>
            <w:gridSpan w:val="2"/>
            <w:tcBorders>
              <w:top w:val="single" w:sz="4" w:space="0" w:color="auto"/>
              <w:left w:val="single" w:sz="4" w:space="0" w:color="auto"/>
              <w:bottom w:val="single" w:sz="4" w:space="0" w:color="auto"/>
              <w:right w:val="single" w:sz="4" w:space="0" w:color="auto"/>
            </w:tcBorders>
            <w:noWrap/>
            <w:hideMark/>
          </w:tcPr>
          <w:p w:rsidR="004428F5" w:rsidRDefault="00E77B7D" w:rsidP="004428F5">
            <w:pPr>
              <w:jc w:val="center"/>
              <w:rPr>
                <w:rFonts w:asciiTheme="minorHAnsi" w:hAnsiTheme="minorHAnsi" w:cstheme="minorHAnsi"/>
                <w:bCs w:val="0"/>
                <w:sz w:val="22"/>
                <w:szCs w:val="22"/>
              </w:rPr>
            </w:pPr>
            <m:oMath>
              <m:sSup>
                <m:sSupPr>
                  <m:ctrlPr>
                    <w:rPr>
                      <w:rFonts w:ascii="Cambria Math" w:hAnsi="Cambria Math" w:cstheme="minorHAnsi"/>
                      <w:i/>
                      <w:sz w:val="22"/>
                      <w:szCs w:val="22"/>
                    </w:rPr>
                  </m:ctrlPr>
                </m:sSupPr>
                <m:e>
                  <m:r>
                    <m:rPr>
                      <m:sty m:val="bi"/>
                    </m:rPr>
                    <w:rPr>
                      <w:rFonts w:ascii="Cambria Math" w:hAnsi="Cambria Math" w:cstheme="minorHAnsi"/>
                      <w:sz w:val="22"/>
                      <w:szCs w:val="22"/>
                    </w:rPr>
                    <m:t>R</m:t>
                  </m:r>
                </m:e>
                <m:sup>
                  <m:r>
                    <m:rPr>
                      <m:sty m:val="bi"/>
                    </m:rPr>
                    <w:rPr>
                      <w:rFonts w:ascii="Cambria Math" w:hAnsi="Cambria Math" w:cstheme="minorHAnsi"/>
                      <w:sz w:val="22"/>
                      <w:szCs w:val="22"/>
                    </w:rPr>
                    <m:t>2</m:t>
                  </m:r>
                </m:sup>
              </m:sSup>
            </m:oMath>
            <w:r w:rsidR="004428F5">
              <w:rPr>
                <w:rFonts w:asciiTheme="minorHAnsi" w:hAnsiTheme="minorHAnsi" w:cstheme="minorHAnsi"/>
                <w:bCs w:val="0"/>
                <w:sz w:val="22"/>
                <w:szCs w:val="22"/>
              </w:rPr>
              <w:t xml:space="preserve"> value for the regression</w:t>
            </w:r>
          </w:p>
        </w:tc>
        <w:tc>
          <w:tcPr>
            <w:tcW w:w="1815" w:type="dxa"/>
            <w:tcBorders>
              <w:top w:val="single" w:sz="4" w:space="0" w:color="auto"/>
              <w:left w:val="single" w:sz="4" w:space="0" w:color="auto"/>
              <w:bottom w:val="single" w:sz="4" w:space="0" w:color="auto"/>
              <w:right w:val="single" w:sz="4" w:space="0" w:color="auto"/>
            </w:tcBorders>
            <w:noWrap/>
          </w:tcPr>
          <w:p w:rsidR="004428F5" w:rsidRDefault="004428F5" w:rsidP="004428F5">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Pr>
                <w:rFonts w:ascii="Arial" w:hAnsi="Arial" w:cs="Arial"/>
                <w:b/>
                <w:bCs/>
                <w:sz w:val="22"/>
                <w:szCs w:val="22"/>
              </w:rPr>
              <w:t>0.9035</w:t>
            </w:r>
          </w:p>
        </w:tc>
        <w:tc>
          <w:tcPr>
            <w:tcW w:w="1858" w:type="dxa"/>
            <w:tcBorders>
              <w:top w:val="single" w:sz="4" w:space="0" w:color="auto"/>
              <w:left w:val="single" w:sz="4" w:space="0" w:color="auto"/>
              <w:bottom w:val="single" w:sz="4" w:space="0" w:color="auto"/>
              <w:right w:val="single" w:sz="4" w:space="0" w:color="auto"/>
            </w:tcBorders>
          </w:tcPr>
          <w:p w:rsidR="004428F5" w:rsidRDefault="004428F5" w:rsidP="004428F5">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Pr>
                <w:rFonts w:ascii="Arial" w:hAnsi="Arial" w:cs="Arial"/>
                <w:b/>
                <w:bCs/>
                <w:sz w:val="22"/>
                <w:szCs w:val="22"/>
              </w:rPr>
              <w:t>0.9563</w:t>
            </w:r>
          </w:p>
        </w:tc>
        <w:tc>
          <w:tcPr>
            <w:tcW w:w="1802" w:type="dxa"/>
            <w:tcBorders>
              <w:top w:val="single" w:sz="4" w:space="0" w:color="auto"/>
              <w:left w:val="single" w:sz="4" w:space="0" w:color="auto"/>
              <w:bottom w:val="single" w:sz="4" w:space="0" w:color="auto"/>
              <w:right w:val="single" w:sz="4" w:space="0" w:color="auto"/>
            </w:tcBorders>
          </w:tcPr>
          <w:p w:rsidR="004428F5" w:rsidRDefault="004428F5" w:rsidP="004428F5">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Pr>
                <w:rFonts w:ascii="Arial" w:hAnsi="Arial" w:cs="Arial"/>
                <w:b/>
                <w:bCs/>
                <w:sz w:val="22"/>
                <w:szCs w:val="22"/>
              </w:rPr>
              <w:t>0.9927</w:t>
            </w:r>
          </w:p>
        </w:tc>
      </w:tr>
      <w:tr w:rsidR="004428F5" w:rsidTr="004428F5">
        <w:trPr>
          <w:cnfStyle w:val="000000100000" w:firstRow="0" w:lastRow="0" w:firstColumn="0" w:lastColumn="0" w:oddVBand="0" w:evenVBand="0" w:oddHBand="1" w:evenHBand="0" w:firstRowFirstColumn="0" w:firstRowLastColumn="0" w:lastRowFirstColumn="0" w:lastRowLastColumn="0"/>
          <w:trHeight w:val="403"/>
        </w:trPr>
        <w:tc>
          <w:tcPr>
            <w:cnfStyle w:val="001000000000" w:firstRow="0" w:lastRow="0" w:firstColumn="1" w:lastColumn="0" w:oddVBand="0" w:evenVBand="0" w:oddHBand="0" w:evenHBand="0" w:firstRowFirstColumn="0" w:firstRowLastColumn="0" w:lastRowFirstColumn="0" w:lastRowLastColumn="0"/>
            <w:tcW w:w="2554" w:type="dxa"/>
            <w:tcBorders>
              <w:top w:val="single" w:sz="4" w:space="0" w:color="auto"/>
              <w:left w:val="single" w:sz="4" w:space="0" w:color="auto"/>
              <w:bottom w:val="nil"/>
            </w:tcBorders>
            <w:noWrap/>
            <w:hideMark/>
          </w:tcPr>
          <w:p w:rsidR="004428F5" w:rsidRDefault="004428F5" w:rsidP="004428F5">
            <w:pPr>
              <w:jc w:val="center"/>
              <w:rPr>
                <w:rFonts w:asciiTheme="minorHAnsi" w:hAnsiTheme="minorHAnsi" w:cstheme="minorHAnsi"/>
                <w:b w:val="0"/>
                <w:bCs w:val="0"/>
                <w:sz w:val="22"/>
                <w:szCs w:val="22"/>
              </w:rPr>
            </w:pPr>
            <w:r>
              <w:rPr>
                <w:rFonts w:asciiTheme="minorHAnsi" w:hAnsiTheme="minorHAnsi" w:cstheme="minorHAnsi"/>
                <w:b w:val="0"/>
                <w:bCs w:val="0"/>
                <w:sz w:val="22"/>
                <w:szCs w:val="22"/>
              </w:rPr>
              <w:t>Interpolation: 0.33</w:t>
            </w:r>
          </w:p>
        </w:tc>
        <w:tc>
          <w:tcPr>
            <w:tcW w:w="1862" w:type="dxa"/>
            <w:tcBorders>
              <w:top w:val="single" w:sz="4" w:space="0" w:color="auto"/>
              <w:bottom w:val="nil"/>
              <w:right w:val="single" w:sz="4" w:space="0" w:color="auto"/>
            </w:tcBorders>
            <w:noWrap/>
            <w:hideMark/>
          </w:tcPr>
          <w:p w:rsidR="004428F5" w:rsidRDefault="004428F5" w:rsidP="004428F5">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Pr>
                <w:rFonts w:ascii="Calibri" w:hAnsi="Calibri" w:cs="Calibri"/>
                <w:sz w:val="22"/>
                <w:szCs w:val="22"/>
              </w:rPr>
              <w:t>-</w:t>
            </w:r>
          </w:p>
        </w:tc>
        <w:tc>
          <w:tcPr>
            <w:tcW w:w="1815" w:type="dxa"/>
            <w:tcBorders>
              <w:top w:val="single" w:sz="4" w:space="0" w:color="auto"/>
              <w:left w:val="single" w:sz="4" w:space="0" w:color="auto"/>
              <w:bottom w:val="single" w:sz="4" w:space="0" w:color="auto"/>
              <w:right w:val="single" w:sz="4" w:space="0" w:color="auto"/>
            </w:tcBorders>
            <w:noWrap/>
          </w:tcPr>
          <w:p w:rsidR="004428F5" w:rsidRDefault="001C1F82" w:rsidP="004428F5">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Pr>
                <w:rFonts w:ascii="Arial" w:hAnsi="Arial" w:cs="Arial"/>
                <w:b/>
                <w:bCs/>
                <w:sz w:val="22"/>
                <w:szCs w:val="22"/>
              </w:rPr>
              <w:t>388.2</w:t>
            </w:r>
          </w:p>
        </w:tc>
        <w:tc>
          <w:tcPr>
            <w:tcW w:w="1858" w:type="dxa"/>
            <w:tcBorders>
              <w:top w:val="single" w:sz="4" w:space="0" w:color="auto"/>
              <w:left w:val="single" w:sz="4" w:space="0" w:color="auto"/>
              <w:bottom w:val="single" w:sz="4" w:space="0" w:color="auto"/>
              <w:right w:val="single" w:sz="4" w:space="0" w:color="auto"/>
            </w:tcBorders>
          </w:tcPr>
          <w:p w:rsidR="004428F5" w:rsidRDefault="001C1F82" w:rsidP="004428F5">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Pr>
                <w:rFonts w:ascii="Arial" w:hAnsi="Arial" w:cs="Arial"/>
                <w:b/>
                <w:bCs/>
                <w:sz w:val="22"/>
                <w:szCs w:val="22"/>
              </w:rPr>
              <w:t>383.0</w:t>
            </w:r>
          </w:p>
        </w:tc>
        <w:tc>
          <w:tcPr>
            <w:tcW w:w="1802" w:type="dxa"/>
            <w:tcBorders>
              <w:top w:val="single" w:sz="4" w:space="0" w:color="auto"/>
              <w:left w:val="single" w:sz="4" w:space="0" w:color="auto"/>
              <w:bottom w:val="single" w:sz="4" w:space="0" w:color="auto"/>
              <w:right w:val="single" w:sz="4" w:space="0" w:color="auto"/>
            </w:tcBorders>
          </w:tcPr>
          <w:p w:rsidR="004428F5" w:rsidRDefault="001C1F82" w:rsidP="004428F5">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Pr>
                <w:rFonts w:ascii="Arial" w:hAnsi="Arial" w:cs="Arial"/>
                <w:b/>
                <w:bCs/>
                <w:sz w:val="22"/>
                <w:szCs w:val="22"/>
              </w:rPr>
              <w:t>358.1</w:t>
            </w:r>
          </w:p>
        </w:tc>
      </w:tr>
      <w:tr w:rsidR="004428F5" w:rsidTr="004428F5">
        <w:trPr>
          <w:trHeight w:val="403"/>
        </w:trPr>
        <w:tc>
          <w:tcPr>
            <w:cnfStyle w:val="001000000000" w:firstRow="0" w:lastRow="0" w:firstColumn="1" w:lastColumn="0" w:oddVBand="0" w:evenVBand="0" w:oddHBand="0" w:evenHBand="0" w:firstRowFirstColumn="0" w:firstRowLastColumn="0" w:lastRowFirstColumn="0" w:lastRowLastColumn="0"/>
            <w:tcW w:w="2554" w:type="dxa"/>
            <w:tcBorders>
              <w:top w:val="nil"/>
              <w:left w:val="single" w:sz="4" w:space="0" w:color="auto"/>
              <w:bottom w:val="single" w:sz="4" w:space="0" w:color="auto"/>
              <w:right w:val="nil"/>
            </w:tcBorders>
            <w:noWrap/>
            <w:hideMark/>
          </w:tcPr>
          <w:p w:rsidR="004428F5" w:rsidRDefault="004428F5" w:rsidP="004428F5">
            <w:pPr>
              <w:jc w:val="center"/>
              <w:rPr>
                <w:rFonts w:asciiTheme="minorHAnsi" w:hAnsiTheme="minorHAnsi" w:cstheme="minorHAnsi"/>
                <w:b w:val="0"/>
                <w:bCs w:val="0"/>
                <w:sz w:val="22"/>
                <w:szCs w:val="22"/>
              </w:rPr>
            </w:pPr>
            <w:r>
              <w:rPr>
                <w:rFonts w:asciiTheme="minorHAnsi" w:hAnsiTheme="minorHAnsi" w:cstheme="minorHAnsi"/>
                <w:b w:val="0"/>
                <w:bCs w:val="0"/>
                <w:sz w:val="22"/>
                <w:szCs w:val="22"/>
              </w:rPr>
              <w:t>Extrapolation: 1.00</w:t>
            </w:r>
          </w:p>
        </w:tc>
        <w:tc>
          <w:tcPr>
            <w:tcW w:w="1862" w:type="dxa"/>
            <w:tcBorders>
              <w:top w:val="nil"/>
              <w:left w:val="nil"/>
              <w:bottom w:val="single" w:sz="4" w:space="0" w:color="auto"/>
              <w:right w:val="single" w:sz="4" w:space="0" w:color="auto"/>
            </w:tcBorders>
            <w:noWrap/>
            <w:hideMark/>
          </w:tcPr>
          <w:p w:rsidR="004428F5" w:rsidRDefault="004428F5" w:rsidP="004428F5">
            <w:pPr>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Pr>
                <w:rFonts w:ascii="Calibri" w:hAnsi="Calibri" w:cs="Calibri"/>
                <w:sz w:val="22"/>
                <w:szCs w:val="22"/>
              </w:rPr>
              <w:t>-</w:t>
            </w:r>
          </w:p>
        </w:tc>
        <w:tc>
          <w:tcPr>
            <w:tcW w:w="1815" w:type="dxa"/>
            <w:tcBorders>
              <w:top w:val="single" w:sz="4" w:space="0" w:color="auto"/>
              <w:left w:val="single" w:sz="4" w:space="0" w:color="auto"/>
              <w:bottom w:val="single" w:sz="4" w:space="0" w:color="auto"/>
              <w:right w:val="single" w:sz="4" w:space="0" w:color="auto"/>
            </w:tcBorders>
            <w:noWrap/>
          </w:tcPr>
          <w:p w:rsidR="004428F5" w:rsidRDefault="001C1F82" w:rsidP="004428F5">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Pr>
                <w:rFonts w:ascii="Arial" w:hAnsi="Arial" w:cs="Arial"/>
                <w:b/>
                <w:bCs/>
                <w:sz w:val="22"/>
                <w:szCs w:val="22"/>
              </w:rPr>
              <w:t>622.5</w:t>
            </w:r>
          </w:p>
        </w:tc>
        <w:tc>
          <w:tcPr>
            <w:tcW w:w="1858" w:type="dxa"/>
            <w:tcBorders>
              <w:top w:val="single" w:sz="4" w:space="0" w:color="auto"/>
              <w:left w:val="single" w:sz="4" w:space="0" w:color="auto"/>
              <w:bottom w:val="single" w:sz="4" w:space="0" w:color="auto"/>
              <w:right w:val="single" w:sz="4" w:space="0" w:color="auto"/>
            </w:tcBorders>
          </w:tcPr>
          <w:p w:rsidR="004428F5" w:rsidRDefault="001C1F82" w:rsidP="004428F5">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Pr>
                <w:rFonts w:ascii="Arial" w:hAnsi="Arial" w:cs="Arial"/>
                <w:b/>
                <w:bCs/>
                <w:sz w:val="22"/>
                <w:szCs w:val="22"/>
              </w:rPr>
              <w:t>539.4</w:t>
            </w:r>
          </w:p>
        </w:tc>
        <w:tc>
          <w:tcPr>
            <w:tcW w:w="1802" w:type="dxa"/>
            <w:tcBorders>
              <w:top w:val="single" w:sz="4" w:space="0" w:color="auto"/>
              <w:left w:val="single" w:sz="4" w:space="0" w:color="auto"/>
              <w:bottom w:val="single" w:sz="4" w:space="0" w:color="auto"/>
              <w:right w:val="single" w:sz="4" w:space="0" w:color="auto"/>
            </w:tcBorders>
          </w:tcPr>
          <w:p w:rsidR="004428F5" w:rsidRDefault="001C1F82" w:rsidP="004428F5">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Pr>
                <w:rFonts w:ascii="Arial" w:hAnsi="Arial" w:cs="Arial"/>
                <w:b/>
                <w:bCs/>
                <w:sz w:val="22"/>
                <w:szCs w:val="22"/>
              </w:rPr>
              <w:t>-101.4</w:t>
            </w:r>
          </w:p>
        </w:tc>
      </w:tr>
    </w:tbl>
    <w:p w:rsidR="00940215" w:rsidRDefault="00940215" w:rsidP="00940215">
      <w:pPr>
        <w:tabs>
          <w:tab w:val="left" w:pos="1515"/>
        </w:tabs>
        <w:rPr>
          <w:rFonts w:asciiTheme="minorHAnsi" w:hAnsiTheme="minorHAnsi" w:cstheme="minorHAnsi"/>
        </w:rPr>
      </w:pPr>
    </w:p>
    <w:p w:rsidR="00940215" w:rsidRDefault="00940215" w:rsidP="00940215">
      <w:pPr>
        <w:tabs>
          <w:tab w:val="left" w:pos="1515"/>
        </w:tabs>
        <w:rPr>
          <w:rFonts w:asciiTheme="minorHAnsi" w:hAnsiTheme="minorHAnsi" w:cstheme="minorHAnsi"/>
        </w:rPr>
      </w:pPr>
    </w:p>
    <w:p w:rsidR="00940215" w:rsidRDefault="00940215" w:rsidP="00940215">
      <w:pPr>
        <w:tabs>
          <w:tab w:val="left" w:pos="1515"/>
        </w:tabs>
        <w:rPr>
          <w:rFonts w:asciiTheme="minorHAnsi" w:hAnsiTheme="minorHAnsi" w:cstheme="minorHAnsi"/>
        </w:rPr>
      </w:pPr>
    </w:p>
    <w:p w:rsidR="00940215" w:rsidRDefault="00940215" w:rsidP="00940215">
      <w:pPr>
        <w:tabs>
          <w:tab w:val="left" w:pos="1515"/>
        </w:tabs>
        <w:rPr>
          <w:rFonts w:asciiTheme="minorHAnsi" w:hAnsiTheme="minorHAnsi" w:cstheme="minorHAnsi"/>
        </w:rPr>
      </w:pPr>
    </w:p>
    <w:p w:rsidR="00940215" w:rsidRDefault="00940215" w:rsidP="00940215">
      <w:pPr>
        <w:tabs>
          <w:tab w:val="left" w:pos="1515"/>
        </w:tabs>
        <w:rPr>
          <w:rFonts w:asciiTheme="minorHAnsi" w:hAnsiTheme="minorHAnsi" w:cstheme="minorHAnsi"/>
        </w:rPr>
      </w:pPr>
    </w:p>
    <w:p w:rsidR="00940215" w:rsidRDefault="00940215" w:rsidP="00940215">
      <w:pPr>
        <w:tabs>
          <w:tab w:val="left" w:pos="1515"/>
        </w:tabs>
        <w:rPr>
          <w:rFonts w:asciiTheme="minorHAnsi" w:hAnsiTheme="minorHAnsi" w:cstheme="minorHAnsi"/>
        </w:rPr>
      </w:pPr>
    </w:p>
    <w:p w:rsidR="00940215" w:rsidRDefault="00940215" w:rsidP="00940215">
      <w:pPr>
        <w:tabs>
          <w:tab w:val="left" w:pos="1515"/>
        </w:tabs>
        <w:rPr>
          <w:rFonts w:asciiTheme="minorHAnsi" w:hAnsiTheme="minorHAnsi" w:cstheme="minorHAnsi"/>
        </w:rPr>
      </w:pPr>
    </w:p>
    <w:p w:rsidR="00940215" w:rsidRDefault="00940215" w:rsidP="00940215">
      <w:pPr>
        <w:tabs>
          <w:tab w:val="left" w:pos="1515"/>
        </w:tabs>
        <w:rPr>
          <w:rFonts w:asciiTheme="minorHAnsi" w:hAnsiTheme="minorHAnsi" w:cstheme="minorHAnsi"/>
        </w:rPr>
      </w:pPr>
    </w:p>
    <w:p w:rsidR="00940215" w:rsidRDefault="00940215" w:rsidP="00940215">
      <w:pPr>
        <w:tabs>
          <w:tab w:val="left" w:pos="1515"/>
        </w:tabs>
        <w:rPr>
          <w:rFonts w:asciiTheme="minorHAnsi" w:hAnsiTheme="minorHAnsi" w:cstheme="minorHAnsi"/>
        </w:rPr>
      </w:pPr>
    </w:p>
    <w:p w:rsidR="00940215" w:rsidRDefault="00940215" w:rsidP="00940215">
      <w:pPr>
        <w:tabs>
          <w:tab w:val="left" w:pos="1515"/>
        </w:tabs>
        <w:rPr>
          <w:rFonts w:asciiTheme="minorHAnsi" w:hAnsiTheme="minorHAnsi" w:cstheme="minorHAnsi"/>
        </w:rPr>
      </w:pPr>
    </w:p>
    <w:p w:rsidR="00940215" w:rsidRDefault="00940215" w:rsidP="00940215">
      <w:pPr>
        <w:tabs>
          <w:tab w:val="left" w:pos="1515"/>
        </w:tabs>
        <w:rPr>
          <w:rFonts w:asciiTheme="minorHAnsi" w:hAnsiTheme="minorHAnsi" w:cstheme="minorHAnsi"/>
        </w:rPr>
      </w:pPr>
    </w:p>
    <w:p w:rsidR="00940215" w:rsidRDefault="00940215" w:rsidP="00940215">
      <w:pPr>
        <w:tabs>
          <w:tab w:val="left" w:pos="1515"/>
        </w:tabs>
        <w:rPr>
          <w:rFonts w:asciiTheme="minorHAnsi" w:hAnsiTheme="minorHAnsi" w:cstheme="minorHAnsi"/>
        </w:rPr>
      </w:pPr>
    </w:p>
    <w:p w:rsidR="00940215" w:rsidRDefault="00940215" w:rsidP="00940215">
      <w:pPr>
        <w:tabs>
          <w:tab w:val="left" w:pos="1515"/>
        </w:tabs>
        <w:rPr>
          <w:rFonts w:asciiTheme="minorHAnsi" w:hAnsiTheme="minorHAnsi" w:cstheme="minorHAnsi"/>
        </w:rPr>
      </w:pPr>
    </w:p>
    <w:p w:rsidR="00940215" w:rsidRPr="00940215" w:rsidRDefault="00940215" w:rsidP="00940215">
      <w:pPr>
        <w:tabs>
          <w:tab w:val="left" w:pos="1515"/>
        </w:tabs>
        <w:rPr>
          <w:rFonts w:asciiTheme="minorHAnsi" w:hAnsiTheme="minorHAnsi" w:cstheme="minorHAnsi"/>
        </w:rPr>
      </w:pPr>
    </w:p>
    <w:sectPr w:rsidR="00940215" w:rsidRPr="00940215" w:rsidSect="00331927">
      <w:headerReference w:type="default" r:id="rId48"/>
      <w:footerReference w:type="default" r:id="rId49"/>
      <w:footerReference w:type="first" r:id="rId50"/>
      <w:footnotePr>
        <w:numFmt w:val="chicago"/>
      </w:footnotePr>
      <w:pgSz w:w="12240" w:h="15840"/>
      <w:pgMar w:top="720" w:right="720" w:bottom="720" w:left="720" w:header="706" w:footer="70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4483" w:rsidRDefault="00644483" w:rsidP="00F169C7">
      <w:pPr>
        <w:spacing w:after="0" w:line="240" w:lineRule="auto"/>
      </w:pPr>
      <w:r>
        <w:separator/>
      </w:r>
    </w:p>
  </w:endnote>
  <w:endnote w:type="continuationSeparator" w:id="0">
    <w:p w:rsidR="00644483" w:rsidRDefault="00644483" w:rsidP="00F16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56154"/>
      <w:docPartObj>
        <w:docPartGallery w:val="Page Numbers (Bottom of Page)"/>
        <w:docPartUnique/>
      </w:docPartObj>
    </w:sdtPr>
    <w:sdtContent>
      <w:p w:rsidR="00E77B7D" w:rsidRDefault="00E77B7D" w:rsidP="00DE2339">
        <w:pPr>
          <w:pStyle w:val="Footer"/>
          <w:jc w:val="center"/>
        </w:pPr>
        <w:r>
          <w:fldChar w:fldCharType="begin"/>
        </w:r>
        <w:r>
          <w:instrText xml:space="preserve"> PAGE   \* MERGEFORMAT </w:instrText>
        </w:r>
        <w:r>
          <w:fldChar w:fldCharType="separate"/>
        </w:r>
        <w:r w:rsidR="00EC7F48">
          <w:rPr>
            <w:noProof/>
          </w:rPr>
          <w:t>2</w:t>
        </w:r>
        <w:r>
          <w:rPr>
            <w:noProof/>
          </w:rPr>
          <w:fldChar w:fldCharType="end"/>
        </w:r>
      </w:p>
    </w:sdtContent>
  </w:sdt>
  <w:p w:rsidR="00E77B7D" w:rsidRDefault="00E77B7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0218067"/>
      <w:docPartObj>
        <w:docPartGallery w:val="Page Numbers (Bottom of Page)"/>
        <w:docPartUnique/>
      </w:docPartObj>
    </w:sdtPr>
    <w:sdtContent>
      <w:p w:rsidR="00E77B7D" w:rsidRDefault="00E77B7D" w:rsidP="00DE2339">
        <w:pPr>
          <w:pStyle w:val="Footer"/>
        </w:pPr>
      </w:p>
      <w:p w:rsidR="00E77B7D" w:rsidRDefault="00E77B7D" w:rsidP="00DE2339">
        <w:pPr>
          <w:pStyle w:val="Footer"/>
        </w:pPr>
      </w:p>
    </w:sdtContent>
  </w:sdt>
  <w:p w:rsidR="00E77B7D" w:rsidRDefault="00E77B7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4483" w:rsidRDefault="00644483" w:rsidP="00F169C7">
      <w:pPr>
        <w:spacing w:after="0" w:line="240" w:lineRule="auto"/>
      </w:pPr>
      <w:r>
        <w:separator/>
      </w:r>
    </w:p>
  </w:footnote>
  <w:footnote w:type="continuationSeparator" w:id="0">
    <w:p w:rsidR="00644483" w:rsidRDefault="00644483" w:rsidP="00F169C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7B7D" w:rsidRPr="00F169C7" w:rsidRDefault="00E77B7D" w:rsidP="00070012">
    <w:pPr>
      <w:pStyle w:val="Header"/>
      <w:shd w:val="clear" w:color="auto" w:fill="EEECE1" w:themeFill="background2"/>
      <w:jc w:val="center"/>
      <w:rPr>
        <w:lang w:val="en-GB"/>
      </w:rPr>
    </w:pPr>
    <w:sdt>
      <w:sdtPr>
        <w:rPr>
          <w:lang w:val="en-GB"/>
        </w:rPr>
        <w:id w:val="9156366"/>
        <w:placeholder>
          <w:docPart w:val="CAF56045091147509395B204E55F0029"/>
        </w:placeholder>
      </w:sdtPr>
      <w:sdtContent>
        <w:r>
          <w:rPr>
            <w:lang w:val="en-GB"/>
          </w:rPr>
          <w:t>Sarnecki, Evan</w:t>
        </w:r>
      </w:sdtContent>
    </w:sdt>
    <w:r>
      <w:rPr>
        <w:lang w:val="en-GB"/>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782416"/>
    <w:multiLevelType w:val="hybridMultilevel"/>
    <w:tmpl w:val="4DE0F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A87151"/>
    <w:multiLevelType w:val="hybridMultilevel"/>
    <w:tmpl w:val="3E62C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2B7472E"/>
    <w:multiLevelType w:val="hybridMultilevel"/>
    <w:tmpl w:val="8A123C6C"/>
    <w:lvl w:ilvl="0" w:tplc="5EDEEB4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1740FDF"/>
    <w:multiLevelType w:val="hybridMultilevel"/>
    <w:tmpl w:val="D91C926A"/>
    <w:lvl w:ilvl="0" w:tplc="57C8E50E">
      <w:numFmt w:val="bullet"/>
      <w:lvlText w:val="-"/>
      <w:lvlJc w:val="left"/>
      <w:pPr>
        <w:ind w:left="720" w:hanging="360"/>
      </w:pPr>
      <w:rPr>
        <w:rFonts w:ascii="Cambria" w:eastAsiaTheme="majorEastAsia" w:hAnsi="Cambria" w:cstheme="maj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numFmt w:val="chicago"/>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23A8"/>
    <w:rsid w:val="000008A4"/>
    <w:rsid w:val="00037685"/>
    <w:rsid w:val="000477B7"/>
    <w:rsid w:val="00052BBE"/>
    <w:rsid w:val="00070012"/>
    <w:rsid w:val="000D23F4"/>
    <w:rsid w:val="000E3CBD"/>
    <w:rsid w:val="000F42E8"/>
    <w:rsid w:val="00112765"/>
    <w:rsid w:val="001349A8"/>
    <w:rsid w:val="00163E6D"/>
    <w:rsid w:val="0016611F"/>
    <w:rsid w:val="00194044"/>
    <w:rsid w:val="001B30EF"/>
    <w:rsid w:val="001C0B3A"/>
    <w:rsid w:val="001C1F82"/>
    <w:rsid w:val="001C790E"/>
    <w:rsid w:val="001E0B4D"/>
    <w:rsid w:val="001E67D0"/>
    <w:rsid w:val="002073EC"/>
    <w:rsid w:val="002138B0"/>
    <w:rsid w:val="002302D7"/>
    <w:rsid w:val="00246234"/>
    <w:rsid w:val="00272AF3"/>
    <w:rsid w:val="00297DC2"/>
    <w:rsid w:val="002A0D2D"/>
    <w:rsid w:val="002A23E5"/>
    <w:rsid w:val="002A674B"/>
    <w:rsid w:val="002F760C"/>
    <w:rsid w:val="003036B3"/>
    <w:rsid w:val="00325755"/>
    <w:rsid w:val="00331927"/>
    <w:rsid w:val="00364BEB"/>
    <w:rsid w:val="003B30A1"/>
    <w:rsid w:val="003E6E99"/>
    <w:rsid w:val="003F23A8"/>
    <w:rsid w:val="003F251F"/>
    <w:rsid w:val="00402E3D"/>
    <w:rsid w:val="00415701"/>
    <w:rsid w:val="004428F5"/>
    <w:rsid w:val="004473A8"/>
    <w:rsid w:val="00462FE8"/>
    <w:rsid w:val="00486660"/>
    <w:rsid w:val="004B6320"/>
    <w:rsid w:val="004C0C11"/>
    <w:rsid w:val="004C64BF"/>
    <w:rsid w:val="004C64F5"/>
    <w:rsid w:val="004D69BD"/>
    <w:rsid w:val="004E63CC"/>
    <w:rsid w:val="004F3554"/>
    <w:rsid w:val="0050427F"/>
    <w:rsid w:val="005053D3"/>
    <w:rsid w:val="00510167"/>
    <w:rsid w:val="00511A9A"/>
    <w:rsid w:val="00516284"/>
    <w:rsid w:val="00573822"/>
    <w:rsid w:val="00584AAA"/>
    <w:rsid w:val="00595163"/>
    <w:rsid w:val="005E7ECE"/>
    <w:rsid w:val="00613329"/>
    <w:rsid w:val="006215C8"/>
    <w:rsid w:val="0062431A"/>
    <w:rsid w:val="00631052"/>
    <w:rsid w:val="006352DC"/>
    <w:rsid w:val="00642BA2"/>
    <w:rsid w:val="00644483"/>
    <w:rsid w:val="00650A35"/>
    <w:rsid w:val="00661532"/>
    <w:rsid w:val="00666405"/>
    <w:rsid w:val="006A7BB3"/>
    <w:rsid w:val="006A7C16"/>
    <w:rsid w:val="006C1E7F"/>
    <w:rsid w:val="006C54F7"/>
    <w:rsid w:val="00701059"/>
    <w:rsid w:val="00733452"/>
    <w:rsid w:val="00741440"/>
    <w:rsid w:val="00774060"/>
    <w:rsid w:val="007C58D2"/>
    <w:rsid w:val="008177E0"/>
    <w:rsid w:val="00852762"/>
    <w:rsid w:val="00867D4C"/>
    <w:rsid w:val="00870065"/>
    <w:rsid w:val="0087451E"/>
    <w:rsid w:val="0088549B"/>
    <w:rsid w:val="008B1790"/>
    <w:rsid w:val="008B4CD4"/>
    <w:rsid w:val="008B4D09"/>
    <w:rsid w:val="008B77B1"/>
    <w:rsid w:val="008F3117"/>
    <w:rsid w:val="009049A6"/>
    <w:rsid w:val="00914191"/>
    <w:rsid w:val="00926EA7"/>
    <w:rsid w:val="00940215"/>
    <w:rsid w:val="009A1144"/>
    <w:rsid w:val="009A5C67"/>
    <w:rsid w:val="009B2A30"/>
    <w:rsid w:val="009E5786"/>
    <w:rsid w:val="00A0240F"/>
    <w:rsid w:val="00A077D5"/>
    <w:rsid w:val="00A22562"/>
    <w:rsid w:val="00A56970"/>
    <w:rsid w:val="00A7300F"/>
    <w:rsid w:val="00AC4A8F"/>
    <w:rsid w:val="00AE20F8"/>
    <w:rsid w:val="00B23EC7"/>
    <w:rsid w:val="00B245E2"/>
    <w:rsid w:val="00B273B6"/>
    <w:rsid w:val="00B46409"/>
    <w:rsid w:val="00B5032E"/>
    <w:rsid w:val="00B702C7"/>
    <w:rsid w:val="00B82F95"/>
    <w:rsid w:val="00B8449B"/>
    <w:rsid w:val="00B87E46"/>
    <w:rsid w:val="00B9663B"/>
    <w:rsid w:val="00BA69E8"/>
    <w:rsid w:val="00BA78BA"/>
    <w:rsid w:val="00BB25A3"/>
    <w:rsid w:val="00BD1EF5"/>
    <w:rsid w:val="00BD678F"/>
    <w:rsid w:val="00BE1B2C"/>
    <w:rsid w:val="00BE2B75"/>
    <w:rsid w:val="00BE43B6"/>
    <w:rsid w:val="00BF04DF"/>
    <w:rsid w:val="00BF4050"/>
    <w:rsid w:val="00C53E0F"/>
    <w:rsid w:val="00CB0F4D"/>
    <w:rsid w:val="00CB3A9E"/>
    <w:rsid w:val="00CD316D"/>
    <w:rsid w:val="00D02B7D"/>
    <w:rsid w:val="00D43CD7"/>
    <w:rsid w:val="00D53D56"/>
    <w:rsid w:val="00DA46A6"/>
    <w:rsid w:val="00DC5051"/>
    <w:rsid w:val="00DC6DFD"/>
    <w:rsid w:val="00DE02EB"/>
    <w:rsid w:val="00DE2339"/>
    <w:rsid w:val="00DE50D3"/>
    <w:rsid w:val="00DF6CA7"/>
    <w:rsid w:val="00E0097A"/>
    <w:rsid w:val="00E2282A"/>
    <w:rsid w:val="00E40952"/>
    <w:rsid w:val="00E77B7D"/>
    <w:rsid w:val="00EA211A"/>
    <w:rsid w:val="00EC7F48"/>
    <w:rsid w:val="00ED04DD"/>
    <w:rsid w:val="00EE5573"/>
    <w:rsid w:val="00EE5838"/>
    <w:rsid w:val="00F05602"/>
    <w:rsid w:val="00F169C7"/>
    <w:rsid w:val="00F2508C"/>
    <w:rsid w:val="00F5292F"/>
    <w:rsid w:val="00F822C1"/>
    <w:rsid w:val="00FF0B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rsid w:val="00F169C7"/>
    <w:pPr>
      <w:spacing w:after="0" w:line="240" w:lineRule="auto"/>
    </w:pPr>
    <w:rPr>
      <w:rFonts w:asciiTheme="minorHAnsi" w:eastAsiaTheme="minorEastAsia" w:hAnsiTheme="minorHAnsi"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 w:type="table" w:styleId="LightList-Accent1">
    <w:name w:val="Light List Accent 1"/>
    <w:basedOn w:val="TableNormal"/>
    <w:uiPriority w:val="61"/>
    <w:rsid w:val="00BE2B75"/>
    <w:pPr>
      <w:spacing w:after="0" w:line="240" w:lineRule="auto"/>
    </w:pPr>
    <w:rPr>
      <w:rFonts w:ascii="Times New Roman" w:eastAsia="Times New Roman" w:hAnsi="Times New Roman" w:cs="Times New Roman"/>
      <w:sz w:val="20"/>
      <w:szCs w:val="20"/>
      <w:lang w:val="en-CA" w:eastAsia="en-CA" w:bidi="ar-SA"/>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FFFFFF" w:themeColor="background1"/>
      </w:rPr>
      <w:tblPr/>
      <w:tcPr>
        <w:shd w:val="clear" w:color="auto" w:fill="4F81BD" w:themeFill="accent1"/>
      </w:tcPr>
    </w:tblStylePr>
    <w:tblStylePr w:type="lastRow">
      <w:pPr>
        <w:spacing w:beforeLines="0" w:before="0" w:beforeAutospacing="0" w:afterLines="0" w:after="0" w:afterAutospacing="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Shading-Accent1">
    <w:name w:val="Light Shading Accent 1"/>
    <w:basedOn w:val="TableNormal"/>
    <w:uiPriority w:val="60"/>
    <w:rsid w:val="00940215"/>
    <w:pPr>
      <w:spacing w:after="0" w:line="240" w:lineRule="auto"/>
    </w:pPr>
    <w:rPr>
      <w:rFonts w:ascii="Times New Roman" w:eastAsia="Times New Roman" w:hAnsi="Times New Roman" w:cs="Times New Roman"/>
      <w:color w:val="365F91" w:themeColor="accent1" w:themeShade="BF"/>
      <w:sz w:val="20"/>
      <w:szCs w:val="20"/>
      <w:lang w:val="en-CA" w:eastAsia="en-CA" w:bidi="ar-SA"/>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rsid w:val="00F169C7"/>
    <w:pPr>
      <w:spacing w:after="0" w:line="240" w:lineRule="auto"/>
    </w:pPr>
    <w:rPr>
      <w:rFonts w:asciiTheme="minorHAnsi" w:eastAsiaTheme="minorEastAsia" w:hAnsiTheme="minorHAnsi"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 w:type="table" w:styleId="LightList-Accent1">
    <w:name w:val="Light List Accent 1"/>
    <w:basedOn w:val="TableNormal"/>
    <w:uiPriority w:val="61"/>
    <w:rsid w:val="00BE2B75"/>
    <w:pPr>
      <w:spacing w:after="0" w:line="240" w:lineRule="auto"/>
    </w:pPr>
    <w:rPr>
      <w:rFonts w:ascii="Times New Roman" w:eastAsia="Times New Roman" w:hAnsi="Times New Roman" w:cs="Times New Roman"/>
      <w:sz w:val="20"/>
      <w:szCs w:val="20"/>
      <w:lang w:val="en-CA" w:eastAsia="en-CA" w:bidi="ar-SA"/>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FFFFFF" w:themeColor="background1"/>
      </w:rPr>
      <w:tblPr/>
      <w:tcPr>
        <w:shd w:val="clear" w:color="auto" w:fill="4F81BD" w:themeFill="accent1"/>
      </w:tcPr>
    </w:tblStylePr>
    <w:tblStylePr w:type="lastRow">
      <w:pPr>
        <w:spacing w:beforeLines="0" w:before="0" w:beforeAutospacing="0" w:afterLines="0" w:after="0" w:afterAutospacing="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Shading-Accent1">
    <w:name w:val="Light Shading Accent 1"/>
    <w:basedOn w:val="TableNormal"/>
    <w:uiPriority w:val="60"/>
    <w:rsid w:val="00940215"/>
    <w:pPr>
      <w:spacing w:after="0" w:line="240" w:lineRule="auto"/>
    </w:pPr>
    <w:rPr>
      <w:rFonts w:ascii="Times New Roman" w:eastAsia="Times New Roman" w:hAnsi="Times New Roman" w:cs="Times New Roman"/>
      <w:color w:val="365F91" w:themeColor="accent1" w:themeShade="BF"/>
      <w:sz w:val="20"/>
      <w:szCs w:val="20"/>
      <w:lang w:val="en-CA" w:eastAsia="en-CA" w:bidi="ar-SA"/>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7705414">
      <w:bodyDiv w:val="1"/>
      <w:marLeft w:val="0"/>
      <w:marRight w:val="0"/>
      <w:marTop w:val="0"/>
      <w:marBottom w:val="0"/>
      <w:divBdr>
        <w:top w:val="none" w:sz="0" w:space="0" w:color="auto"/>
        <w:left w:val="none" w:sz="0" w:space="0" w:color="auto"/>
        <w:bottom w:val="none" w:sz="0" w:space="0" w:color="auto"/>
        <w:right w:val="none" w:sz="0" w:space="0" w:color="auto"/>
      </w:divBdr>
    </w:div>
    <w:div w:id="991299846">
      <w:bodyDiv w:val="1"/>
      <w:marLeft w:val="0"/>
      <w:marRight w:val="0"/>
      <w:marTop w:val="0"/>
      <w:marBottom w:val="0"/>
      <w:divBdr>
        <w:top w:val="none" w:sz="0" w:space="0" w:color="auto"/>
        <w:left w:val="none" w:sz="0" w:space="0" w:color="auto"/>
        <w:bottom w:val="none" w:sz="0" w:space="0" w:color="auto"/>
        <w:right w:val="none" w:sz="0" w:space="0" w:color="auto"/>
      </w:divBdr>
    </w:div>
    <w:div w:id="1732920625">
      <w:bodyDiv w:val="1"/>
      <w:marLeft w:val="0"/>
      <w:marRight w:val="0"/>
      <w:marTop w:val="0"/>
      <w:marBottom w:val="0"/>
      <w:divBdr>
        <w:top w:val="none" w:sz="0" w:space="0" w:color="auto"/>
        <w:left w:val="none" w:sz="0" w:space="0" w:color="auto"/>
        <w:bottom w:val="none" w:sz="0" w:space="0" w:color="auto"/>
        <w:right w:val="none" w:sz="0" w:space="0" w:color="auto"/>
      </w:divBdr>
    </w:div>
    <w:div w:id="1928076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1.jpeg"/><Relationship Id="rId18" Type="http://schemas.openxmlformats.org/officeDocument/2006/relationships/oleObject" Target="embeddings/oleObject2.bin"/><Relationship Id="rId26" Type="http://schemas.openxmlformats.org/officeDocument/2006/relationships/oleObject" Target="embeddings/oleObject6.bin"/><Relationship Id="rId39" Type="http://schemas.openxmlformats.org/officeDocument/2006/relationships/image" Target="media/image15.wmf"/><Relationship Id="rId3" Type="http://schemas.openxmlformats.org/officeDocument/2006/relationships/customXml" Target="../customXml/item3.xml"/><Relationship Id="rId21" Type="http://schemas.openxmlformats.org/officeDocument/2006/relationships/image" Target="media/image6.wmf"/><Relationship Id="rId34" Type="http://schemas.openxmlformats.org/officeDocument/2006/relationships/oleObject" Target="embeddings/oleObject10.bin"/><Relationship Id="rId42" Type="http://schemas.openxmlformats.org/officeDocument/2006/relationships/oleObject" Target="embeddings/oleObject14.bin"/><Relationship Id="rId47" Type="http://schemas.openxmlformats.org/officeDocument/2006/relationships/chart" Target="charts/chart3.xml"/><Relationship Id="rId50"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mailto:evansarnecki@cmail.carleton.ca" TargetMode="External"/><Relationship Id="rId17" Type="http://schemas.openxmlformats.org/officeDocument/2006/relationships/image" Target="media/image4.wmf"/><Relationship Id="rId25" Type="http://schemas.openxmlformats.org/officeDocument/2006/relationships/image" Target="media/image8.wmf"/><Relationship Id="rId33" Type="http://schemas.openxmlformats.org/officeDocument/2006/relationships/image" Target="media/image12.wmf"/><Relationship Id="rId38" Type="http://schemas.openxmlformats.org/officeDocument/2006/relationships/oleObject" Target="embeddings/oleObject12.bin"/><Relationship Id="rId46" Type="http://schemas.openxmlformats.org/officeDocument/2006/relationships/chart" Target="charts/chart2.xml"/><Relationship Id="rId2" Type="http://schemas.openxmlformats.org/officeDocument/2006/relationships/customXml" Target="../customXml/item2.xml"/><Relationship Id="rId16" Type="http://schemas.openxmlformats.org/officeDocument/2006/relationships/oleObject" Target="embeddings/oleObject1.bin"/><Relationship Id="rId20" Type="http://schemas.openxmlformats.org/officeDocument/2006/relationships/oleObject" Target="embeddings/oleObject3.bin"/><Relationship Id="rId29" Type="http://schemas.openxmlformats.org/officeDocument/2006/relationships/image" Target="media/image10.wmf"/><Relationship Id="rId41" Type="http://schemas.openxmlformats.org/officeDocument/2006/relationships/image" Target="media/image16.wmf"/><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yperlink" Target="mailto:mikemiller@cmail.carleton.ca" TargetMode="External"/><Relationship Id="rId24" Type="http://schemas.openxmlformats.org/officeDocument/2006/relationships/oleObject" Target="embeddings/oleObject5.bin"/><Relationship Id="rId32" Type="http://schemas.openxmlformats.org/officeDocument/2006/relationships/oleObject" Target="embeddings/oleObject9.bin"/><Relationship Id="rId37" Type="http://schemas.openxmlformats.org/officeDocument/2006/relationships/image" Target="media/image14.wmf"/><Relationship Id="rId40" Type="http://schemas.openxmlformats.org/officeDocument/2006/relationships/oleObject" Target="embeddings/oleObject13.bin"/><Relationship Id="rId45" Type="http://schemas.openxmlformats.org/officeDocument/2006/relationships/chart" Target="charts/chart1.xml"/><Relationship Id="rId53"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3.wmf"/><Relationship Id="rId23" Type="http://schemas.openxmlformats.org/officeDocument/2006/relationships/image" Target="media/image7.wmf"/><Relationship Id="rId28" Type="http://schemas.openxmlformats.org/officeDocument/2006/relationships/oleObject" Target="embeddings/oleObject7.bin"/><Relationship Id="rId36" Type="http://schemas.openxmlformats.org/officeDocument/2006/relationships/oleObject" Target="embeddings/oleObject11.bin"/><Relationship Id="rId49"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5.wmf"/><Relationship Id="rId31" Type="http://schemas.openxmlformats.org/officeDocument/2006/relationships/image" Target="media/image11.wmf"/><Relationship Id="rId44" Type="http://schemas.openxmlformats.org/officeDocument/2006/relationships/oleObject" Target="embeddings/oleObject15.bin"/><Relationship Id="rId52" Type="http://schemas.openxmlformats.org/officeDocument/2006/relationships/glossaryDocument" Target="glossary/document.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image" Target="media/image2.jpeg"/><Relationship Id="rId22" Type="http://schemas.openxmlformats.org/officeDocument/2006/relationships/oleObject" Target="embeddings/oleObject4.bin"/><Relationship Id="rId27" Type="http://schemas.openxmlformats.org/officeDocument/2006/relationships/image" Target="media/image9.wmf"/><Relationship Id="rId30" Type="http://schemas.openxmlformats.org/officeDocument/2006/relationships/oleObject" Target="embeddings/oleObject8.bin"/><Relationship Id="rId35" Type="http://schemas.openxmlformats.org/officeDocument/2006/relationships/image" Target="media/image13.wmf"/><Relationship Id="rId43" Type="http://schemas.openxmlformats.org/officeDocument/2006/relationships/image" Target="media/image17.wmf"/><Relationship Id="rId48"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oman\AppData\Roaming\Microsoft\Templates\TP030000161.dotx"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CA"/>
              <a:t>Relation</a:t>
            </a:r>
            <a:r>
              <a:rPr lang="en-CA" baseline="0"/>
              <a:t> between Carbon Content and its Strength in steel By Evan Sarnecki</a:t>
            </a:r>
            <a:endParaRPr lang="en-CA"/>
          </a:p>
        </c:rich>
      </c:tx>
      <c:layout>
        <c:manualLayout>
          <c:xMode val="edge"/>
          <c:yMode val="edge"/>
          <c:x val="0.1648931623931624"/>
          <c:y val="2.2476119123431355E-2"/>
        </c:manualLayout>
      </c:layout>
      <c:overlay val="0"/>
    </c:title>
    <c:autoTitleDeleted val="0"/>
    <c:plotArea>
      <c:layout/>
      <c:scatterChart>
        <c:scatterStyle val="lineMarker"/>
        <c:varyColors val="0"/>
        <c:ser>
          <c:idx val="0"/>
          <c:order val="0"/>
          <c:spPr>
            <a:ln w="28575">
              <a:noFill/>
            </a:ln>
          </c:spPr>
          <c:trendline>
            <c:trendlineType val="linear"/>
            <c:dispRSqr val="1"/>
            <c:dispEq val="1"/>
            <c:trendlineLbl>
              <c:layout>
                <c:manualLayout>
                  <c:x val="-5.2876707719227402E-2"/>
                  <c:y val="0.27114335427172725"/>
                </c:manualLayout>
              </c:layout>
              <c:tx>
                <c:rich>
                  <a:bodyPr/>
                  <a:lstStyle/>
                  <a:p>
                    <a:pPr>
                      <a:defRPr/>
                    </a:pPr>
                    <a:r>
                      <a:rPr lang="en-US" sz="1000" baseline="0"/>
                      <a:t>y = 349.73x + 272.79
R² = 0.9035</a:t>
                    </a:r>
                    <a:endParaRPr lang="en-US" sz="1000"/>
                  </a:p>
                </c:rich>
              </c:tx>
              <c:numFmt formatCode="General" sourceLinked="0"/>
            </c:trendlineLbl>
          </c:trendline>
          <c:xVal>
            <c:numRef>
              <c:f>Sheet1!$B$3:$B$11</c:f>
              <c:numCache>
                <c:formatCode>General</c:formatCode>
                <c:ptCount val="9"/>
                <c:pt idx="0">
                  <c:v>0.15</c:v>
                </c:pt>
                <c:pt idx="1">
                  <c:v>0.2</c:v>
                </c:pt>
                <c:pt idx="2">
                  <c:v>0.22</c:v>
                </c:pt>
                <c:pt idx="3">
                  <c:v>0.3</c:v>
                </c:pt>
                <c:pt idx="4">
                  <c:v>0.4</c:v>
                </c:pt>
                <c:pt idx="5">
                  <c:v>0.5</c:v>
                </c:pt>
                <c:pt idx="6">
                  <c:v>0.6</c:v>
                </c:pt>
                <c:pt idx="7">
                  <c:v>0.8</c:v>
                </c:pt>
                <c:pt idx="8">
                  <c:v>0.95</c:v>
                </c:pt>
              </c:numCache>
            </c:numRef>
          </c:xVal>
          <c:yVal>
            <c:numRef>
              <c:f>Sheet1!$C$3:$C$11</c:f>
              <c:numCache>
                <c:formatCode>General</c:formatCode>
                <c:ptCount val="9"/>
                <c:pt idx="0">
                  <c:v>315</c:v>
                </c:pt>
                <c:pt idx="1">
                  <c:v>330</c:v>
                </c:pt>
                <c:pt idx="2">
                  <c:v>358</c:v>
                </c:pt>
                <c:pt idx="3">
                  <c:v>345</c:v>
                </c:pt>
                <c:pt idx="4">
                  <c:v>415</c:v>
                </c:pt>
                <c:pt idx="5">
                  <c:v>507</c:v>
                </c:pt>
                <c:pt idx="6">
                  <c:v>483</c:v>
                </c:pt>
                <c:pt idx="7">
                  <c:v>585</c:v>
                </c:pt>
                <c:pt idx="8">
                  <c:v>558</c:v>
                </c:pt>
              </c:numCache>
            </c:numRef>
          </c:yVal>
          <c:smooth val="0"/>
        </c:ser>
        <c:dLbls>
          <c:showLegendKey val="0"/>
          <c:showVal val="0"/>
          <c:showCatName val="0"/>
          <c:showSerName val="0"/>
          <c:showPercent val="0"/>
          <c:showBubbleSize val="0"/>
        </c:dLbls>
        <c:axId val="46449408"/>
        <c:axId val="123132160"/>
      </c:scatterChart>
      <c:valAx>
        <c:axId val="46449408"/>
        <c:scaling>
          <c:orientation val="minMax"/>
        </c:scaling>
        <c:delete val="0"/>
        <c:axPos val="b"/>
        <c:title>
          <c:tx>
            <c:rich>
              <a:bodyPr/>
              <a:lstStyle/>
              <a:p>
                <a:pPr>
                  <a:defRPr/>
                </a:pPr>
                <a:r>
                  <a:rPr lang="en-CA"/>
                  <a:t>Carbon Content (weight %)</a:t>
                </a:r>
              </a:p>
            </c:rich>
          </c:tx>
          <c:overlay val="0"/>
        </c:title>
        <c:numFmt formatCode="General" sourceLinked="1"/>
        <c:majorTickMark val="out"/>
        <c:minorTickMark val="none"/>
        <c:tickLblPos val="nextTo"/>
        <c:crossAx val="123132160"/>
        <c:crosses val="autoZero"/>
        <c:crossBetween val="midCat"/>
      </c:valAx>
      <c:valAx>
        <c:axId val="123132160"/>
        <c:scaling>
          <c:orientation val="minMax"/>
        </c:scaling>
        <c:delete val="0"/>
        <c:axPos val="l"/>
        <c:title>
          <c:tx>
            <c:rich>
              <a:bodyPr rot="-5400000" vert="horz"/>
              <a:lstStyle/>
              <a:p>
                <a:pPr>
                  <a:defRPr/>
                </a:pPr>
                <a:r>
                  <a:rPr lang="en-CA"/>
                  <a:t>Strength (MPa)</a:t>
                </a:r>
              </a:p>
            </c:rich>
          </c:tx>
          <c:overlay val="0"/>
        </c:title>
        <c:numFmt formatCode="General" sourceLinked="1"/>
        <c:majorTickMark val="out"/>
        <c:minorTickMark val="none"/>
        <c:tickLblPos val="nextTo"/>
        <c:crossAx val="46449408"/>
        <c:crosses val="autoZero"/>
        <c:crossBetween val="midCat"/>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800" b="1" i="0" u="none" strike="noStrike" kern="1200" baseline="0">
                <a:solidFill>
                  <a:sysClr val="windowText" lastClr="000000"/>
                </a:solidFill>
                <a:latin typeface="+mn-lt"/>
                <a:ea typeface="+mn-ea"/>
                <a:cs typeface="+mn-cs"/>
              </a:defRPr>
            </a:pPr>
            <a:r>
              <a:rPr lang="en-CA" sz="1800" b="1" i="0" baseline="0">
                <a:effectLst/>
              </a:rPr>
              <a:t>Relation between Carbon Content and its Strength in steel By Evan Sarnecki</a:t>
            </a:r>
            <a:endParaRPr lang="en-CA" sz="1800">
              <a:effectLst/>
            </a:endParaRPr>
          </a:p>
        </c:rich>
      </c:tx>
      <c:layout>
        <c:manualLayout>
          <c:xMode val="edge"/>
          <c:yMode val="edge"/>
          <c:x val="0.11123311546840958"/>
          <c:y val="2.0512820512820513E-2"/>
        </c:manualLayout>
      </c:layout>
      <c:overlay val="0"/>
    </c:title>
    <c:autoTitleDeleted val="0"/>
    <c:plotArea>
      <c:layout/>
      <c:scatterChart>
        <c:scatterStyle val="lineMarker"/>
        <c:varyColors val="0"/>
        <c:ser>
          <c:idx val="0"/>
          <c:order val="0"/>
          <c:tx>
            <c:strRef>
              <c:f>Sheet1!$C$2</c:f>
              <c:strCache>
                <c:ptCount val="1"/>
                <c:pt idx="0">
                  <c:v>y</c:v>
                </c:pt>
              </c:strCache>
            </c:strRef>
          </c:tx>
          <c:spPr>
            <a:ln w="28575">
              <a:noFill/>
            </a:ln>
          </c:spPr>
          <c:trendline>
            <c:trendlineType val="poly"/>
            <c:order val="3"/>
            <c:dispRSqr val="1"/>
            <c:dispEq val="1"/>
            <c:trendlineLbl>
              <c:layout>
                <c:manualLayout>
                  <c:x val="-3.1303106719503197E-2"/>
                  <c:y val="0.24276325459317585"/>
                </c:manualLayout>
              </c:layout>
              <c:tx>
                <c:rich>
                  <a:bodyPr/>
                  <a:lstStyle/>
                  <a:p>
                    <a:pPr>
                      <a:defRPr/>
                    </a:pPr>
                    <a:r>
                      <a:rPr lang="en-US" sz="1000" baseline="0"/>
                      <a:t>y = -1128.8x</a:t>
                    </a:r>
                    <a:r>
                      <a:rPr lang="en-US" sz="1000" baseline="30000"/>
                      <a:t>3</a:t>
                    </a:r>
                    <a:r>
                      <a:rPr lang="en-US" sz="1000" baseline="0"/>
                      <a:t> + 1526.6x</a:t>
                    </a:r>
                    <a:r>
                      <a:rPr lang="en-US" sz="1000" baseline="30000"/>
                      <a:t>2</a:t>
                    </a:r>
                    <a:r>
                      <a:rPr lang="en-US" sz="1000" baseline="0"/>
                      <a:t> - 172.62x + 314.26
R² = 0.9563</a:t>
                    </a:r>
                    <a:endParaRPr lang="en-US" sz="1000"/>
                  </a:p>
                </c:rich>
              </c:tx>
              <c:numFmt formatCode="General" sourceLinked="0"/>
            </c:trendlineLbl>
          </c:trendline>
          <c:xVal>
            <c:numRef>
              <c:f>Sheet1!$B$3:$B$11</c:f>
              <c:numCache>
                <c:formatCode>General</c:formatCode>
                <c:ptCount val="9"/>
                <c:pt idx="0">
                  <c:v>0.15</c:v>
                </c:pt>
                <c:pt idx="1">
                  <c:v>0.2</c:v>
                </c:pt>
                <c:pt idx="2">
                  <c:v>0.22</c:v>
                </c:pt>
                <c:pt idx="3">
                  <c:v>0.3</c:v>
                </c:pt>
                <c:pt idx="4">
                  <c:v>0.4</c:v>
                </c:pt>
                <c:pt idx="5">
                  <c:v>0.5</c:v>
                </c:pt>
                <c:pt idx="6">
                  <c:v>0.6</c:v>
                </c:pt>
                <c:pt idx="7">
                  <c:v>0.8</c:v>
                </c:pt>
                <c:pt idx="8">
                  <c:v>0.95</c:v>
                </c:pt>
              </c:numCache>
            </c:numRef>
          </c:xVal>
          <c:yVal>
            <c:numRef>
              <c:f>Sheet1!$C$3:$C$11</c:f>
              <c:numCache>
                <c:formatCode>General</c:formatCode>
                <c:ptCount val="9"/>
                <c:pt idx="0">
                  <c:v>315</c:v>
                </c:pt>
                <c:pt idx="1">
                  <c:v>330</c:v>
                </c:pt>
                <c:pt idx="2">
                  <c:v>358</c:v>
                </c:pt>
                <c:pt idx="3">
                  <c:v>345</c:v>
                </c:pt>
                <c:pt idx="4">
                  <c:v>415</c:v>
                </c:pt>
                <c:pt idx="5">
                  <c:v>507</c:v>
                </c:pt>
                <c:pt idx="6">
                  <c:v>483</c:v>
                </c:pt>
                <c:pt idx="7">
                  <c:v>585</c:v>
                </c:pt>
                <c:pt idx="8">
                  <c:v>558</c:v>
                </c:pt>
              </c:numCache>
            </c:numRef>
          </c:yVal>
          <c:smooth val="0"/>
        </c:ser>
        <c:dLbls>
          <c:showLegendKey val="0"/>
          <c:showVal val="0"/>
          <c:showCatName val="0"/>
          <c:showSerName val="0"/>
          <c:showPercent val="0"/>
          <c:showBubbleSize val="0"/>
        </c:dLbls>
        <c:axId val="133463424"/>
        <c:axId val="142274944"/>
      </c:scatterChart>
      <c:valAx>
        <c:axId val="133463424"/>
        <c:scaling>
          <c:orientation val="minMax"/>
        </c:scaling>
        <c:delete val="0"/>
        <c:axPos val="b"/>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000" b="1" i="0" u="none" strike="noStrike" kern="1200" baseline="0">
                    <a:solidFill>
                      <a:sysClr val="windowText" lastClr="000000"/>
                    </a:solidFill>
                    <a:latin typeface="+mn-lt"/>
                    <a:ea typeface="+mn-ea"/>
                    <a:cs typeface="+mn-cs"/>
                  </a:defRPr>
                </a:pPr>
                <a:r>
                  <a:rPr lang="en-CA" sz="1100" b="1" i="0" baseline="0">
                    <a:effectLst/>
                  </a:rPr>
                  <a:t>Carbon Content (weight %)</a:t>
                </a:r>
                <a:endParaRPr lang="en-CA" sz="600">
                  <a:effectLst/>
                </a:endParaRPr>
              </a:p>
            </c:rich>
          </c:tx>
          <c:overlay val="0"/>
        </c:title>
        <c:numFmt formatCode="General" sourceLinked="1"/>
        <c:majorTickMark val="out"/>
        <c:minorTickMark val="none"/>
        <c:tickLblPos val="nextTo"/>
        <c:crossAx val="142274944"/>
        <c:crosses val="autoZero"/>
        <c:crossBetween val="midCat"/>
      </c:valAx>
      <c:valAx>
        <c:axId val="142274944"/>
        <c:scaling>
          <c:orientation val="minMax"/>
        </c:scaling>
        <c:delete val="0"/>
        <c:axPos val="l"/>
        <c:title>
          <c:tx>
            <c:rich>
              <a:bodyPr rot="-5400000" vert="horz"/>
              <a:lstStyle/>
              <a:p>
                <a:pPr marL="0" marR="0" indent="0" algn="ctr" defTabSz="914400" rtl="0" eaLnBrk="1" fontAlgn="auto" latinLnBrk="0" hangingPunct="1">
                  <a:lnSpc>
                    <a:spcPct val="100000"/>
                  </a:lnSpc>
                  <a:spcBef>
                    <a:spcPts val="0"/>
                  </a:spcBef>
                  <a:spcAft>
                    <a:spcPts val="0"/>
                  </a:spcAft>
                  <a:buClrTx/>
                  <a:buSzTx/>
                  <a:buFontTx/>
                  <a:buNone/>
                  <a:tabLst/>
                  <a:defRPr sz="1000" b="1" i="0" u="none" strike="noStrike" kern="1200" baseline="0">
                    <a:solidFill>
                      <a:sysClr val="windowText" lastClr="000000"/>
                    </a:solidFill>
                    <a:latin typeface="+mn-lt"/>
                    <a:ea typeface="+mn-ea"/>
                    <a:cs typeface="+mn-cs"/>
                  </a:defRPr>
                </a:pPr>
                <a:r>
                  <a:rPr lang="en-CA" sz="1100" b="1" i="0" baseline="0">
                    <a:effectLst/>
                  </a:rPr>
                  <a:t>Strength (MPa)</a:t>
                </a:r>
                <a:endParaRPr lang="en-CA" sz="600">
                  <a:effectLst/>
                </a:endParaRPr>
              </a:p>
            </c:rich>
          </c:tx>
          <c:overlay val="0"/>
        </c:title>
        <c:numFmt formatCode="General" sourceLinked="1"/>
        <c:majorTickMark val="out"/>
        <c:minorTickMark val="none"/>
        <c:tickLblPos val="nextTo"/>
        <c:crossAx val="133463424"/>
        <c:crosses val="autoZero"/>
        <c:crossBetween val="midCat"/>
      </c:val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800" b="1" i="0" u="none" strike="noStrike" kern="1200" baseline="0">
                <a:solidFill>
                  <a:sysClr val="windowText" lastClr="000000"/>
                </a:solidFill>
                <a:latin typeface="+mn-lt"/>
                <a:ea typeface="+mn-ea"/>
                <a:cs typeface="+mn-cs"/>
              </a:defRPr>
            </a:pPr>
            <a:r>
              <a:rPr lang="en-CA" sz="1800" b="1" i="0" baseline="0">
                <a:effectLst/>
              </a:rPr>
              <a:t>Relation between Carbon Content and its Strength in steel By Evan Sarnecki</a:t>
            </a:r>
            <a:endParaRPr lang="en-CA" sz="1800">
              <a:effectLst/>
            </a:endParaRPr>
          </a:p>
        </c:rich>
      </c:tx>
      <c:overlay val="0"/>
    </c:title>
    <c:autoTitleDeleted val="0"/>
    <c:plotArea>
      <c:layout>
        <c:manualLayout>
          <c:layoutTarget val="inner"/>
          <c:xMode val="edge"/>
          <c:yMode val="edge"/>
          <c:x val="0.10945871965566892"/>
          <c:y val="0.19792024349769508"/>
          <c:w val="0.67533353995877321"/>
          <c:h val="0.66093975451630138"/>
        </c:manualLayout>
      </c:layout>
      <c:scatterChart>
        <c:scatterStyle val="lineMarker"/>
        <c:varyColors val="0"/>
        <c:ser>
          <c:idx val="0"/>
          <c:order val="0"/>
          <c:spPr>
            <a:ln w="28575">
              <a:noFill/>
            </a:ln>
          </c:spPr>
          <c:trendline>
            <c:trendlineType val="poly"/>
            <c:order val="6"/>
            <c:dispRSqr val="1"/>
            <c:dispEq val="1"/>
            <c:trendlineLbl>
              <c:layout>
                <c:manualLayout>
                  <c:x val="0.22602799650043745"/>
                  <c:y val="0.29297483299537391"/>
                </c:manualLayout>
              </c:layout>
              <c:tx>
                <c:rich>
                  <a:bodyPr/>
                  <a:lstStyle/>
                  <a:p>
                    <a:pPr>
                      <a:defRPr/>
                    </a:pPr>
                    <a:r>
                      <a:rPr lang="en-US" sz="1000" baseline="0"/>
                      <a:t>y = -3.5656961246E+05x</a:t>
                    </a:r>
                    <a:r>
                      <a:rPr lang="en-US" sz="1000" baseline="30000"/>
                      <a:t>6</a:t>
                    </a:r>
                    <a:r>
                      <a:rPr lang="en-US" sz="1000" baseline="0"/>
                      <a:t> + 1.0989558691E+06x</a:t>
                    </a:r>
                    <a:r>
                      <a:rPr lang="en-US" sz="1000" baseline="30000"/>
                      <a:t>5</a:t>
                    </a:r>
                    <a:r>
                      <a:rPr lang="en-US" sz="1000" baseline="0"/>
                      <a:t> - 1.3226808617E+06x</a:t>
                    </a:r>
                    <a:r>
                      <a:rPr lang="en-US" sz="1000" baseline="30000"/>
                      <a:t>4</a:t>
                    </a:r>
                    <a:r>
                      <a:rPr lang="en-US" sz="1000" baseline="0"/>
                      <a:t> + 7.8750911811E+05x</a:t>
                    </a:r>
                    <a:r>
                      <a:rPr lang="en-US" sz="1000" baseline="30000"/>
                      <a:t>3</a:t>
                    </a:r>
                    <a:r>
                      <a:rPr lang="en-US" sz="1000" baseline="0"/>
                      <a:t> - 2.4202624715E+05x</a:t>
                    </a:r>
                    <a:r>
                      <a:rPr lang="en-US" sz="1000" baseline="30000"/>
                      <a:t>2</a:t>
                    </a:r>
                    <a:r>
                      <a:rPr lang="en-US" sz="1000" baseline="0"/>
                      <a:t> + 3.6497658191E+04x - 1.7845150070E+03
R² = 9.9269219147E-01</a:t>
                    </a:r>
                    <a:endParaRPr lang="en-US" sz="1000"/>
                  </a:p>
                </c:rich>
              </c:tx>
              <c:numFmt formatCode="0.00E+00" sourceLinked="0"/>
            </c:trendlineLbl>
          </c:trendline>
          <c:xVal>
            <c:numRef>
              <c:f>Sheet1!$B$3:$B$11</c:f>
              <c:numCache>
                <c:formatCode>General</c:formatCode>
                <c:ptCount val="9"/>
                <c:pt idx="0">
                  <c:v>0.15</c:v>
                </c:pt>
                <c:pt idx="1">
                  <c:v>0.2</c:v>
                </c:pt>
                <c:pt idx="2">
                  <c:v>0.22</c:v>
                </c:pt>
                <c:pt idx="3">
                  <c:v>0.3</c:v>
                </c:pt>
                <c:pt idx="4">
                  <c:v>0.4</c:v>
                </c:pt>
                <c:pt idx="5">
                  <c:v>0.5</c:v>
                </c:pt>
                <c:pt idx="6">
                  <c:v>0.6</c:v>
                </c:pt>
                <c:pt idx="7">
                  <c:v>0.8</c:v>
                </c:pt>
                <c:pt idx="8">
                  <c:v>0.95</c:v>
                </c:pt>
              </c:numCache>
            </c:numRef>
          </c:xVal>
          <c:yVal>
            <c:numRef>
              <c:f>Sheet1!$C$3:$C$11</c:f>
              <c:numCache>
                <c:formatCode>General</c:formatCode>
                <c:ptCount val="9"/>
                <c:pt idx="0">
                  <c:v>315</c:v>
                </c:pt>
                <c:pt idx="1">
                  <c:v>330</c:v>
                </c:pt>
                <c:pt idx="2">
                  <c:v>358</c:v>
                </c:pt>
                <c:pt idx="3">
                  <c:v>345</c:v>
                </c:pt>
                <c:pt idx="4">
                  <c:v>415</c:v>
                </c:pt>
                <c:pt idx="5">
                  <c:v>507</c:v>
                </c:pt>
                <c:pt idx="6">
                  <c:v>483</c:v>
                </c:pt>
                <c:pt idx="7">
                  <c:v>585</c:v>
                </c:pt>
                <c:pt idx="8">
                  <c:v>558</c:v>
                </c:pt>
              </c:numCache>
            </c:numRef>
          </c:yVal>
          <c:smooth val="0"/>
        </c:ser>
        <c:dLbls>
          <c:showLegendKey val="0"/>
          <c:showVal val="0"/>
          <c:showCatName val="0"/>
          <c:showSerName val="0"/>
          <c:showPercent val="0"/>
          <c:showBubbleSize val="0"/>
        </c:dLbls>
        <c:axId val="142594816"/>
        <c:axId val="142597120"/>
      </c:scatterChart>
      <c:valAx>
        <c:axId val="142594816"/>
        <c:scaling>
          <c:orientation val="minMax"/>
        </c:scaling>
        <c:delete val="0"/>
        <c:axPos val="b"/>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000" b="1" i="0" u="none" strike="noStrike" kern="1200" baseline="0">
                    <a:solidFill>
                      <a:sysClr val="windowText" lastClr="000000"/>
                    </a:solidFill>
                    <a:latin typeface="+mn-lt"/>
                    <a:ea typeface="+mn-ea"/>
                    <a:cs typeface="+mn-cs"/>
                  </a:defRPr>
                </a:pPr>
                <a:r>
                  <a:rPr lang="en-CA" sz="1100" b="1" i="0" baseline="0">
                    <a:effectLst/>
                  </a:rPr>
                  <a:t>Carbon Content (weight %)</a:t>
                </a:r>
                <a:endParaRPr lang="en-CA" sz="600">
                  <a:effectLst/>
                </a:endParaRPr>
              </a:p>
            </c:rich>
          </c:tx>
          <c:overlay val="0"/>
        </c:title>
        <c:numFmt formatCode="General" sourceLinked="1"/>
        <c:majorTickMark val="out"/>
        <c:minorTickMark val="none"/>
        <c:tickLblPos val="nextTo"/>
        <c:crossAx val="142597120"/>
        <c:crosses val="autoZero"/>
        <c:crossBetween val="midCat"/>
      </c:valAx>
      <c:valAx>
        <c:axId val="142597120"/>
        <c:scaling>
          <c:orientation val="minMax"/>
        </c:scaling>
        <c:delete val="0"/>
        <c:axPos val="l"/>
        <c:title>
          <c:tx>
            <c:rich>
              <a:bodyPr rot="-5400000" vert="horz"/>
              <a:lstStyle/>
              <a:p>
                <a:pPr marL="0" marR="0" indent="0" algn="ctr" defTabSz="914400" rtl="0" eaLnBrk="1" fontAlgn="auto" latinLnBrk="0" hangingPunct="1">
                  <a:lnSpc>
                    <a:spcPct val="100000"/>
                  </a:lnSpc>
                  <a:spcBef>
                    <a:spcPts val="0"/>
                  </a:spcBef>
                  <a:spcAft>
                    <a:spcPts val="0"/>
                  </a:spcAft>
                  <a:buClrTx/>
                  <a:buSzTx/>
                  <a:buFontTx/>
                  <a:buNone/>
                  <a:tabLst/>
                  <a:defRPr sz="1000" b="1" i="0" u="none" strike="noStrike" kern="1200" baseline="0">
                    <a:solidFill>
                      <a:sysClr val="windowText" lastClr="000000"/>
                    </a:solidFill>
                    <a:latin typeface="+mn-lt"/>
                    <a:ea typeface="+mn-ea"/>
                    <a:cs typeface="+mn-cs"/>
                  </a:defRPr>
                </a:pPr>
                <a:r>
                  <a:rPr lang="en-CA" sz="1100" b="1" i="0" baseline="0">
                    <a:effectLst/>
                  </a:rPr>
                  <a:t>Strength (MPa)</a:t>
                </a:r>
                <a:endParaRPr lang="en-CA" sz="600">
                  <a:effectLst/>
                </a:endParaRPr>
              </a:p>
            </c:rich>
          </c:tx>
          <c:overlay val="0"/>
        </c:title>
        <c:numFmt formatCode="General" sourceLinked="1"/>
        <c:majorTickMark val="out"/>
        <c:minorTickMark val="none"/>
        <c:tickLblPos val="nextTo"/>
        <c:crossAx val="142594816"/>
        <c:crosses val="autoZero"/>
        <c:crossBetween val="midCat"/>
      </c:valAx>
    </c:plotArea>
    <c:plotVisOnly val="1"/>
    <c:dispBlanksAs val="gap"/>
    <c:showDLblsOverMax val="0"/>
  </c:chart>
  <c:externalData r:id="rId1">
    <c:autoUpdate val="0"/>
  </c:externalData>
</c:chartSpace>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E5A7272F4A64FA0A88CFD80761120B0"/>
        <w:category>
          <w:name w:val="General"/>
          <w:gallery w:val="placeholder"/>
        </w:category>
        <w:types>
          <w:type w:val="bbPlcHdr"/>
        </w:types>
        <w:behaviors>
          <w:behavior w:val="content"/>
        </w:behaviors>
        <w:guid w:val="{94DBEEA2-4E30-47BB-A7CA-3E04C7505534}"/>
      </w:docPartPr>
      <w:docPartBody>
        <w:p w:rsidR="00EE2BCC" w:rsidRDefault="007856D4">
          <w:pPr>
            <w:pStyle w:val="3E5A7272F4A64FA0A88CFD80761120B0"/>
          </w:pPr>
          <w:r>
            <w:rPr>
              <w:rStyle w:val="PlaceholderText"/>
            </w:rPr>
            <w:t>[Type Title]</w:t>
          </w:r>
        </w:p>
      </w:docPartBody>
    </w:docPart>
    <w:docPart>
      <w:docPartPr>
        <w:name w:val="4301CC6EECE941DD9BDDA4EA99829864"/>
        <w:category>
          <w:name w:val="General"/>
          <w:gallery w:val="placeholder"/>
        </w:category>
        <w:types>
          <w:type w:val="bbPlcHdr"/>
        </w:types>
        <w:behaviors>
          <w:behavior w:val="content"/>
        </w:behaviors>
        <w:guid w:val="{853FC169-D1C1-4472-8352-3CA42EB45B1A}"/>
      </w:docPartPr>
      <w:docPartBody>
        <w:p w:rsidR="00EE2BCC" w:rsidRDefault="007856D4">
          <w:pPr>
            <w:pStyle w:val="4301CC6EECE941DD9BDDA4EA99829864"/>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docPartBody>
    </w:docPart>
    <w:docPart>
      <w:docPartPr>
        <w:name w:val="5832883963C54CAC9E5ECB4A7AA41411"/>
        <w:category>
          <w:name w:val="General"/>
          <w:gallery w:val="placeholder"/>
        </w:category>
        <w:types>
          <w:type w:val="bbPlcHdr"/>
        </w:types>
        <w:behaviors>
          <w:behavior w:val="content"/>
        </w:behaviors>
        <w:guid w:val="{3CA4D07B-D1FB-41EA-9006-B730624F5486}"/>
      </w:docPartPr>
      <w:docPartBody>
        <w:p w:rsidR="00EE2BCC" w:rsidRDefault="007856D4">
          <w:pPr>
            <w:pStyle w:val="5832883963C54CAC9E5ECB4A7AA41411"/>
          </w:pPr>
          <w:r>
            <w:rPr>
              <w:rStyle w:val="PlaceholderText"/>
            </w:rPr>
            <w:t xml:space="preserve">[Type </w:t>
          </w:r>
          <w:r>
            <w:rPr>
              <w:rStyle w:val="PlaceholderText"/>
              <w:vertAlign w:val="superscript"/>
            </w:rPr>
            <w:t>1</w:t>
          </w:r>
          <w:r>
            <w:rPr>
              <w:rStyle w:val="PlaceholderText"/>
            </w:rPr>
            <w:t>Main Affiliations of Authors]</w:t>
          </w:r>
        </w:p>
      </w:docPartBody>
    </w:docPart>
    <w:docPart>
      <w:docPartPr>
        <w:name w:val="74C3AF60B96B45A8B4264638F1F94AB1"/>
        <w:category>
          <w:name w:val="General"/>
          <w:gallery w:val="placeholder"/>
        </w:category>
        <w:types>
          <w:type w:val="bbPlcHdr"/>
        </w:types>
        <w:behaviors>
          <w:behavior w:val="content"/>
        </w:behaviors>
        <w:guid w:val="{D10CE5E9-CB19-4BE3-B0B1-D71EFE440894}"/>
      </w:docPartPr>
      <w:docPartBody>
        <w:p w:rsidR="00EE2BCC" w:rsidRDefault="007856D4">
          <w:pPr>
            <w:pStyle w:val="74C3AF60B96B45A8B4264638F1F94AB1"/>
          </w:pPr>
          <w:r>
            <w:rPr>
              <w:rStyle w:val="PlaceholderText"/>
            </w:rPr>
            <w:t>[Type Abbreviated Title]</w:t>
          </w:r>
        </w:p>
      </w:docPartBody>
    </w:docPart>
    <w:docPart>
      <w:docPartPr>
        <w:name w:val="55E9345EE11C4C3FB97DE2859D99AD3C"/>
        <w:category>
          <w:name w:val="General"/>
          <w:gallery w:val="placeholder"/>
        </w:category>
        <w:types>
          <w:type w:val="bbPlcHdr"/>
        </w:types>
        <w:behaviors>
          <w:behavior w:val="content"/>
        </w:behaviors>
        <w:guid w:val="{0CD7A0BC-E7C2-47FD-A8CB-5BB3FE43D81A}"/>
      </w:docPartPr>
      <w:docPartBody>
        <w:p w:rsidR="00EE2BCC" w:rsidRDefault="007856D4">
          <w:pPr>
            <w:pStyle w:val="55E9345EE11C4C3FB97DE2859D99AD3C"/>
          </w:pPr>
          <w:r>
            <w:rPr>
              <w:rStyle w:val="PlaceholderText"/>
            </w:rPr>
            <w:t>[Email]</w:t>
          </w:r>
        </w:p>
      </w:docPartBody>
    </w:docPart>
    <w:docPart>
      <w:docPartPr>
        <w:name w:val="FB1D0BC865974925B311E8BEF0B5A25B"/>
        <w:category>
          <w:name w:val="General"/>
          <w:gallery w:val="placeholder"/>
        </w:category>
        <w:types>
          <w:type w:val="bbPlcHdr"/>
        </w:types>
        <w:behaviors>
          <w:behavior w:val="content"/>
        </w:behaviors>
        <w:guid w:val="{C3D588FA-B78B-413B-AE41-79A2F62A0C07}"/>
      </w:docPartPr>
      <w:docPartBody>
        <w:p w:rsidR="00EE2BCC" w:rsidRDefault="007856D4">
          <w:pPr>
            <w:pStyle w:val="FB1D0BC865974925B311E8BEF0B5A25B"/>
          </w:pPr>
          <w:r>
            <w:rPr>
              <w:rStyle w:val="PlaceholderText"/>
            </w:rPr>
            <w:t>[Total Number of Figures and Tables]</w:t>
          </w:r>
        </w:p>
      </w:docPartBody>
    </w:docPart>
    <w:docPart>
      <w:docPartPr>
        <w:name w:val="DA211C311D184B43A95A691160D61145"/>
        <w:category>
          <w:name w:val="General"/>
          <w:gallery w:val="placeholder"/>
        </w:category>
        <w:types>
          <w:type w:val="bbPlcHdr"/>
        </w:types>
        <w:behaviors>
          <w:behavior w:val="content"/>
        </w:behaviors>
        <w:guid w:val="{E720140F-91C1-45A4-A5AE-28E3FB2525AF}"/>
      </w:docPartPr>
      <w:docPartBody>
        <w:p w:rsidR="00EE2BCC" w:rsidRDefault="007856D4">
          <w:pPr>
            <w:pStyle w:val="DA211C311D184B43A95A691160D61145"/>
          </w:pPr>
          <w:r w:rsidRPr="00E061A3">
            <w:rPr>
              <w:rStyle w:val="PlaceholderText"/>
            </w:rPr>
            <w:t>Click here to enter a date.</w:t>
          </w:r>
        </w:p>
      </w:docPartBody>
    </w:docPart>
    <w:docPart>
      <w:docPartPr>
        <w:name w:val="CAF56045091147509395B204E55F0029"/>
        <w:category>
          <w:name w:val="General"/>
          <w:gallery w:val="placeholder"/>
        </w:category>
        <w:types>
          <w:type w:val="bbPlcHdr"/>
        </w:types>
        <w:behaviors>
          <w:behavior w:val="content"/>
        </w:behaviors>
        <w:guid w:val="{FBE5E1AE-B963-488C-BF59-88A1C5ED8F1B}"/>
      </w:docPartPr>
      <w:docPartBody>
        <w:p w:rsidR="00EE2BCC" w:rsidRDefault="007856D4">
          <w:pPr>
            <w:pStyle w:val="CAF56045091147509395B204E55F0029"/>
          </w:pPr>
          <w:r>
            <w:rPr>
              <w:rStyle w:val="PlaceholderText"/>
            </w:rPr>
            <w:t>[Author Surnames]</w:t>
          </w:r>
        </w:p>
      </w:docPartBody>
    </w:docPart>
    <w:docPart>
      <w:docPartPr>
        <w:name w:val="D3D053CF45D14F4194707CF598FC3627"/>
        <w:category>
          <w:name w:val="General"/>
          <w:gallery w:val="placeholder"/>
        </w:category>
        <w:types>
          <w:type w:val="bbPlcHdr"/>
        </w:types>
        <w:behaviors>
          <w:behavior w:val="content"/>
        </w:behaviors>
        <w:guid w:val="{6F7F4C4C-BBB1-4AE9-BE2E-611B8395D26A}"/>
      </w:docPartPr>
      <w:docPartBody>
        <w:p w:rsidR="00325852" w:rsidRDefault="00EE2BCC" w:rsidP="00EE2BCC">
          <w:pPr>
            <w:pStyle w:val="D3D053CF45D14F4194707CF598FC3627"/>
          </w:pPr>
          <w:r>
            <w:rPr>
              <w:rStyle w:val="PlaceholderText"/>
            </w:rPr>
            <w:t>[Email]</w:t>
          </w:r>
        </w:p>
      </w:docPartBody>
    </w:docPart>
    <w:docPart>
      <w:docPartPr>
        <w:name w:val="A01A0DBDEA1F482488C4443EF17D63D7"/>
        <w:category>
          <w:name w:val="General"/>
          <w:gallery w:val="placeholder"/>
        </w:category>
        <w:types>
          <w:type w:val="bbPlcHdr"/>
        </w:types>
        <w:behaviors>
          <w:behavior w:val="content"/>
        </w:behaviors>
        <w:guid w:val="{77360ED2-57F9-41AA-AC72-E0CD114D30F9}"/>
      </w:docPartPr>
      <w:docPartBody>
        <w:p w:rsidR="00325852" w:rsidRDefault="00EE2BCC" w:rsidP="00EE2BCC">
          <w:pPr>
            <w:pStyle w:val="A01A0DBDEA1F482488C4443EF17D63D7"/>
          </w:pPr>
          <w:r>
            <w:rPr>
              <w:rStyle w:val="PlaceholderText"/>
            </w:rPr>
            <w:t>[Email]</w:t>
          </w:r>
        </w:p>
      </w:docPartBody>
    </w:docPart>
    <w:docPart>
      <w:docPartPr>
        <w:name w:val="C5EB76EA6AB747C7BDC52252F641FB83"/>
        <w:category>
          <w:name w:val="General"/>
          <w:gallery w:val="placeholder"/>
        </w:category>
        <w:types>
          <w:type w:val="bbPlcHdr"/>
        </w:types>
        <w:behaviors>
          <w:behavior w:val="content"/>
        </w:behaviors>
        <w:guid w:val="{F052D01B-B35E-407E-A921-CBED27C95A0F}"/>
      </w:docPartPr>
      <w:docPartBody>
        <w:p w:rsidR="00325852" w:rsidRDefault="00EE2BCC" w:rsidP="00EE2BCC">
          <w:pPr>
            <w:pStyle w:val="C5EB76EA6AB747C7BDC52252F641FB83"/>
          </w:pPr>
          <w:r>
            <w:rPr>
              <w:rStyle w:val="PlaceholderText"/>
            </w:rPr>
            <w:t>[Email]</w:t>
          </w:r>
        </w:p>
      </w:docPartBody>
    </w:docPart>
    <w:docPart>
      <w:docPartPr>
        <w:name w:val="34652410D7464585BA7275B1379EF81E"/>
        <w:category>
          <w:name w:val="General"/>
          <w:gallery w:val="placeholder"/>
        </w:category>
        <w:types>
          <w:type w:val="bbPlcHdr"/>
        </w:types>
        <w:behaviors>
          <w:behavior w:val="content"/>
        </w:behaviors>
        <w:guid w:val="{EFF6CC42-7C4B-4DF1-BED7-BD8E883EC45C}"/>
      </w:docPartPr>
      <w:docPartBody>
        <w:p w:rsidR="00325852" w:rsidRDefault="00EE2BCC" w:rsidP="00EE2BCC">
          <w:pPr>
            <w:pStyle w:val="34652410D7464585BA7275B1379EF81E"/>
          </w:pPr>
          <w:r>
            <w:rPr>
              <w:rStyle w:val="PlaceholderText"/>
            </w:rPr>
            <w:t>[Email]</w:t>
          </w:r>
        </w:p>
      </w:docPartBody>
    </w:docPart>
    <w:docPart>
      <w:docPartPr>
        <w:name w:val="561945C6D35C4CE788355F280E4F1CA3"/>
        <w:category>
          <w:name w:val="General"/>
          <w:gallery w:val="placeholder"/>
        </w:category>
        <w:types>
          <w:type w:val="bbPlcHdr"/>
        </w:types>
        <w:behaviors>
          <w:behavior w:val="content"/>
        </w:behaviors>
        <w:guid w:val="{B2958698-FF93-4FCD-A1CF-BB8CDD8E7F36}"/>
      </w:docPartPr>
      <w:docPartBody>
        <w:p w:rsidR="00325852" w:rsidRDefault="00EE2BCC" w:rsidP="00EE2BCC">
          <w:pPr>
            <w:pStyle w:val="561945C6D35C4CE788355F280E4F1CA3"/>
          </w:pPr>
          <w:r>
            <w:rPr>
              <w:rStyle w:val="PlaceholderText"/>
            </w:rPr>
            <w:t>[Email]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2"/>
  </w:compat>
  <w:rsids>
    <w:rsidRoot w:val="007856D4"/>
    <w:rsid w:val="001D0586"/>
    <w:rsid w:val="00211A8D"/>
    <w:rsid w:val="00325852"/>
    <w:rsid w:val="006010E3"/>
    <w:rsid w:val="007856D4"/>
    <w:rsid w:val="00B2290B"/>
    <w:rsid w:val="00B7089D"/>
    <w:rsid w:val="00C56547"/>
    <w:rsid w:val="00DF7A37"/>
    <w:rsid w:val="00E818C9"/>
    <w:rsid w:val="00EE2BCC"/>
    <w:rsid w:val="00EF2570"/>
    <w:rsid w:val="00F224C2"/>
    <w:rsid w:val="00FA523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2BC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E2BCC"/>
    <w:rPr>
      <w:color w:val="808080"/>
    </w:rPr>
  </w:style>
  <w:style w:type="paragraph" w:customStyle="1" w:styleId="3E5A7272F4A64FA0A88CFD80761120B0">
    <w:name w:val="3E5A7272F4A64FA0A88CFD80761120B0"/>
    <w:rsid w:val="00EE2BCC"/>
  </w:style>
  <w:style w:type="paragraph" w:customStyle="1" w:styleId="4301CC6EECE941DD9BDDA4EA99829864">
    <w:name w:val="4301CC6EECE941DD9BDDA4EA99829864"/>
    <w:rsid w:val="00EE2BCC"/>
  </w:style>
  <w:style w:type="paragraph" w:customStyle="1" w:styleId="5832883963C54CAC9E5ECB4A7AA41411">
    <w:name w:val="5832883963C54CAC9E5ECB4A7AA41411"/>
    <w:rsid w:val="00EE2BCC"/>
  </w:style>
  <w:style w:type="paragraph" w:customStyle="1" w:styleId="74C3AF60B96B45A8B4264638F1F94AB1">
    <w:name w:val="74C3AF60B96B45A8B4264638F1F94AB1"/>
    <w:rsid w:val="00EE2BCC"/>
  </w:style>
  <w:style w:type="paragraph" w:customStyle="1" w:styleId="8C11D11222AF46C583406EB8B29CC86A">
    <w:name w:val="8C11D11222AF46C583406EB8B29CC86A"/>
    <w:rsid w:val="00EE2BCC"/>
  </w:style>
  <w:style w:type="paragraph" w:customStyle="1" w:styleId="2AB15173687143D4BF4AF1330D067445">
    <w:name w:val="2AB15173687143D4BF4AF1330D067445"/>
    <w:rsid w:val="00EE2BCC"/>
  </w:style>
  <w:style w:type="paragraph" w:customStyle="1" w:styleId="D38A255D365548D6915AA76EFFD39D08">
    <w:name w:val="D38A255D365548D6915AA76EFFD39D08"/>
    <w:rsid w:val="00EE2BCC"/>
  </w:style>
  <w:style w:type="paragraph" w:customStyle="1" w:styleId="94652B7E8EE34EB3AB34D2024372AFDF">
    <w:name w:val="94652B7E8EE34EB3AB34D2024372AFDF"/>
    <w:rsid w:val="00EE2BCC"/>
  </w:style>
  <w:style w:type="paragraph" w:customStyle="1" w:styleId="55E9345EE11C4C3FB97DE2859D99AD3C">
    <w:name w:val="55E9345EE11C4C3FB97DE2859D99AD3C"/>
    <w:rsid w:val="00EE2BCC"/>
  </w:style>
  <w:style w:type="paragraph" w:customStyle="1" w:styleId="FB1D0BC865974925B311E8BEF0B5A25B">
    <w:name w:val="FB1D0BC865974925B311E8BEF0B5A25B"/>
    <w:rsid w:val="00EE2BCC"/>
  </w:style>
  <w:style w:type="paragraph" w:customStyle="1" w:styleId="DA211C311D184B43A95A691160D61145">
    <w:name w:val="DA211C311D184B43A95A691160D61145"/>
    <w:rsid w:val="00EE2BCC"/>
  </w:style>
  <w:style w:type="paragraph" w:customStyle="1" w:styleId="F145504FB7064623846230EED643A291">
    <w:name w:val="F145504FB7064623846230EED643A291"/>
    <w:rsid w:val="00EE2BCC"/>
  </w:style>
  <w:style w:type="paragraph" w:customStyle="1" w:styleId="E25824BF58BD4F07A4721853367E6E5B">
    <w:name w:val="E25824BF58BD4F07A4721853367E6E5B"/>
    <w:rsid w:val="00EE2BCC"/>
  </w:style>
  <w:style w:type="paragraph" w:customStyle="1" w:styleId="91BF8E2D86ED47D6A4ADCC42A37747C3">
    <w:name w:val="91BF8E2D86ED47D6A4ADCC42A37747C3"/>
    <w:rsid w:val="00EE2BCC"/>
  </w:style>
  <w:style w:type="paragraph" w:customStyle="1" w:styleId="A3EED488F8A942B4999BC8FE11F2F414">
    <w:name w:val="A3EED488F8A942B4999BC8FE11F2F414"/>
    <w:rsid w:val="00EE2BCC"/>
  </w:style>
  <w:style w:type="paragraph" w:customStyle="1" w:styleId="CAF56045091147509395B204E55F0029">
    <w:name w:val="CAF56045091147509395B204E55F0029"/>
    <w:rsid w:val="00EE2BCC"/>
  </w:style>
  <w:style w:type="paragraph" w:customStyle="1" w:styleId="5528C3A51FFE4F0F9157E84207874144">
    <w:name w:val="5528C3A51FFE4F0F9157E84207874144"/>
    <w:rsid w:val="00EE2BCC"/>
  </w:style>
  <w:style w:type="paragraph" w:customStyle="1" w:styleId="B043501FBAE74716BAFDD0E47D80EFDB">
    <w:name w:val="B043501FBAE74716BAFDD0E47D80EFDB"/>
    <w:rsid w:val="00EE2BCC"/>
  </w:style>
  <w:style w:type="paragraph" w:customStyle="1" w:styleId="8296E20BE9254DA9ACEBD068627708AC">
    <w:name w:val="8296E20BE9254DA9ACEBD068627708AC"/>
    <w:rsid w:val="00EE2BCC"/>
  </w:style>
  <w:style w:type="paragraph" w:customStyle="1" w:styleId="E4F56BB623694691B769E8939CFA438C">
    <w:name w:val="E4F56BB623694691B769E8939CFA438C"/>
    <w:rsid w:val="00EE2BCC"/>
  </w:style>
  <w:style w:type="paragraph" w:customStyle="1" w:styleId="5E3EBFDC75D54C42914DB5A04AFC3647">
    <w:name w:val="5E3EBFDC75D54C42914DB5A04AFC3647"/>
    <w:rsid w:val="00EE2BCC"/>
  </w:style>
  <w:style w:type="paragraph" w:customStyle="1" w:styleId="E35D161D6203439DBE4879C008B4C353">
    <w:name w:val="E35D161D6203439DBE4879C008B4C353"/>
    <w:rsid w:val="00EE2BCC"/>
  </w:style>
  <w:style w:type="paragraph" w:customStyle="1" w:styleId="4D55142D793A4EC58F27E6D96B2F3D29">
    <w:name w:val="4D55142D793A4EC58F27E6D96B2F3D29"/>
    <w:rsid w:val="00EE2BCC"/>
  </w:style>
  <w:style w:type="paragraph" w:customStyle="1" w:styleId="CBC277BA03584B069CF0AEC1717449C0">
    <w:name w:val="CBC277BA03584B069CF0AEC1717449C0"/>
    <w:rsid w:val="00EE2BCC"/>
  </w:style>
  <w:style w:type="paragraph" w:customStyle="1" w:styleId="D3D053CF45D14F4194707CF598FC3627">
    <w:name w:val="D3D053CF45D14F4194707CF598FC3627"/>
    <w:rsid w:val="00EE2BCC"/>
  </w:style>
  <w:style w:type="paragraph" w:customStyle="1" w:styleId="A01A0DBDEA1F482488C4443EF17D63D7">
    <w:name w:val="A01A0DBDEA1F482488C4443EF17D63D7"/>
    <w:rsid w:val="00EE2BCC"/>
  </w:style>
  <w:style w:type="paragraph" w:customStyle="1" w:styleId="C5EB76EA6AB747C7BDC52252F641FB83">
    <w:name w:val="C5EB76EA6AB747C7BDC52252F641FB83"/>
    <w:rsid w:val="00EE2BCC"/>
  </w:style>
  <w:style w:type="paragraph" w:customStyle="1" w:styleId="34652410D7464585BA7275B1379EF81E">
    <w:name w:val="34652410D7464585BA7275B1379EF81E"/>
    <w:rsid w:val="00EE2BCC"/>
  </w:style>
  <w:style w:type="paragraph" w:customStyle="1" w:styleId="561945C6D35C4CE788355F280E4F1CA3">
    <w:name w:val="561945C6D35C4CE788355F280E4F1CA3"/>
    <w:rsid w:val="00EE2BCC"/>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2C0DF6-C657-4C2F-BF9A-1D2B0757A1FE}">
  <ds:schemaRefs>
    <ds:schemaRef ds:uri="http://schemas.microsoft.com/sharepoint/v3/contenttype/forms"/>
  </ds:schemaRefs>
</ds:datastoreItem>
</file>

<file path=customXml/itemProps3.xml><?xml version="1.0" encoding="utf-8"?>
<ds:datastoreItem xmlns:ds="http://schemas.openxmlformats.org/officeDocument/2006/customXml" ds:itemID="{4E6673CF-5FCC-497C-81A6-02C1993713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TP030000161</Template>
  <TotalTime>4026</TotalTime>
  <Pages>7</Pages>
  <Words>734</Words>
  <Characters>4187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Hooman</dc:creator>
  <cp:lastModifiedBy>evan sarnecki</cp:lastModifiedBy>
  <cp:revision>21</cp:revision>
  <dcterms:created xsi:type="dcterms:W3CDTF">2015-11-15T23:54:00Z</dcterms:created>
  <dcterms:modified xsi:type="dcterms:W3CDTF">2015-11-19T23:45:00Z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TC300001619990</vt:lpwstr>
  </property>
</Properties>
</file>