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0CC" w:rsidRDefault="00070A8D" w:rsidP="00070A8D">
      <w:pPr>
        <w:pStyle w:val="Heading2"/>
      </w:pPr>
      <w:bookmarkStart w:id="0" w:name="_GoBack"/>
      <w:bookmarkEnd w:id="0"/>
      <w:r>
        <w:t xml:space="preserve">Chapter 21 Lecture Notes </w:t>
      </w:r>
    </w:p>
    <w:p w:rsidR="00070A8D" w:rsidRDefault="00070A8D">
      <w:r>
        <w:t>The Theory of Consumer Choice</w:t>
      </w:r>
    </w:p>
    <w:p w:rsidR="00070A8D" w:rsidRDefault="00070A8D">
      <w:pPr>
        <w:rPr>
          <w:u w:val="single"/>
        </w:rPr>
      </w:pPr>
      <w:r>
        <w:rPr>
          <w:u w:val="single"/>
        </w:rPr>
        <w:t>The Budget Constraint</w:t>
      </w:r>
    </w:p>
    <w:p w:rsidR="00070A8D" w:rsidRDefault="00070A8D">
      <w:r>
        <w:t>Budget constraint: the limit on the consumption bundles that a consumer can afford</w:t>
      </w:r>
    </w:p>
    <w:p w:rsidR="00070A8D" w:rsidRDefault="00070A8D"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-17253</wp:posOffset>
                </wp:positionH>
                <wp:positionV relativeFrom="paragraph">
                  <wp:posOffset>432267</wp:posOffset>
                </wp:positionV>
                <wp:extent cx="4684144" cy="698740"/>
                <wp:effectExtent l="0" t="0" r="2159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4144" cy="69874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-1.35pt;margin-top:34.05pt;width:368.85pt;height:5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" filled="f" strokecolor="#243f60 [1604]" strokeweight="2pt"/>
            </w:pict>
          </mc:Fallback>
        </mc:AlternateContent>
      </w:r>
      <w:r>
        <w:t xml:space="preserve">-slope of the budget constraint equals the relative price of the two goods (price of good 1 vs. price of good 2) </w:t>
      </w:r>
    </w:p>
    <w:p w:rsidR="00070A8D" w:rsidRDefault="00887711">
      <w:r>
        <w:t xml:space="preserve">   </w:t>
      </w:r>
      <w:r w:rsidR="00070A8D" w:rsidRPr="00887711">
        <w:rPr>
          <w:b/>
        </w:rPr>
        <w:t>Ex. using formula</w:t>
      </w:r>
      <w:r>
        <w:t>:</w:t>
      </w:r>
      <w:r w:rsidR="00070A8D">
        <w:t xml:space="preserve"> </w:t>
      </w:r>
      <w:r w:rsidR="00070A8D">
        <w:tab/>
        <w:t>Income= P (</w:t>
      </w:r>
      <w:proofErr w:type="spellStart"/>
      <w:r w:rsidR="00070A8D">
        <w:t>pepsi</w:t>
      </w:r>
      <w:proofErr w:type="spellEnd"/>
      <w:r w:rsidR="00070A8D">
        <w:t>) * Q (</w:t>
      </w:r>
      <w:proofErr w:type="spellStart"/>
      <w:r w:rsidR="00070A8D">
        <w:t>pepsi</w:t>
      </w:r>
      <w:proofErr w:type="spellEnd"/>
      <w:r w:rsidR="00070A8D">
        <w:t>) + P (pizza) * Q (pizza)</w:t>
      </w:r>
    </w:p>
    <w:p w:rsidR="00070A8D" w:rsidRDefault="00070A8D" w:rsidP="00070A8D">
      <w:pPr>
        <w:ind w:left="1440"/>
      </w:pPr>
      <w:r>
        <w:t xml:space="preserve">     </w:t>
      </w:r>
      <w:r>
        <w:tab/>
        <w:t xml:space="preserve">    1000= 2*</w:t>
      </w:r>
      <w:proofErr w:type="gramStart"/>
      <w:r>
        <w:t>Q(</w:t>
      </w:r>
      <w:proofErr w:type="spellStart"/>
      <w:proofErr w:type="gramEnd"/>
      <w:r>
        <w:t>pepsi</w:t>
      </w:r>
      <w:proofErr w:type="spellEnd"/>
      <w:r>
        <w:t>) + 10 *Q (pizza)</w:t>
      </w:r>
    </w:p>
    <w:p w:rsidR="00887711" w:rsidRDefault="00887711" w:rsidP="00887711">
      <w:r>
        <w:t xml:space="preserve">Using the following formula we can see the </w:t>
      </w:r>
      <w:proofErr w:type="spellStart"/>
      <w:r>
        <w:t>trade off</w:t>
      </w:r>
      <w:proofErr w:type="spellEnd"/>
      <w:r>
        <w:t xml:space="preserve"> happening with </w:t>
      </w:r>
      <w:proofErr w:type="spellStart"/>
      <w:r>
        <w:t>pepsi</w:t>
      </w:r>
      <w:proofErr w:type="spellEnd"/>
      <w:r>
        <w:t>/pizza</w:t>
      </w:r>
    </w:p>
    <w:p w:rsidR="00887711" w:rsidRDefault="00887711" w:rsidP="00887711">
      <w:r>
        <w:t>Income=I/</w:t>
      </w:r>
      <w:proofErr w:type="gramStart"/>
      <w:r>
        <w:t>P(</w:t>
      </w:r>
      <w:proofErr w:type="spellStart"/>
      <w:proofErr w:type="gramEnd"/>
      <w:r>
        <w:t>pepsi</w:t>
      </w:r>
      <w:proofErr w:type="spellEnd"/>
      <w:r>
        <w:t>) – P(pizza)/P(</w:t>
      </w:r>
      <w:proofErr w:type="spellStart"/>
      <w:r>
        <w:t>pepsi</w:t>
      </w:r>
      <w:proofErr w:type="spellEnd"/>
      <w:r>
        <w:t>) * Q(pizza)</w:t>
      </w:r>
    </w:p>
    <w:p w:rsidR="00887711" w:rsidRDefault="00A1542F" w:rsidP="00887711">
      <w:pPr>
        <w:rPr>
          <w:u w:val="single"/>
        </w:rPr>
      </w:pPr>
      <w:r>
        <w:rPr>
          <w:u w:val="single"/>
        </w:rPr>
        <w:t xml:space="preserve">Representing Preferences with Indifference Curves </w:t>
      </w:r>
    </w:p>
    <w:p w:rsidR="00A1542F" w:rsidRDefault="00A1542F" w:rsidP="00887711">
      <w:r>
        <w:t>-Indifference curve: a curve that shows consumption bundles that give the consumer the same level of satisfaction (or utility)</w:t>
      </w:r>
    </w:p>
    <w:p w:rsidR="00A1542F" w:rsidRDefault="00A1542F" w:rsidP="00887711">
      <w:proofErr w:type="gramStart"/>
      <w:r>
        <w:t>Ex.</w:t>
      </w:r>
      <w:proofErr w:type="gramEnd"/>
    </w:p>
    <w:p w:rsidR="00A1542F" w:rsidRDefault="00A1542F" w:rsidP="00887711">
      <w:r>
        <w:rPr>
          <w:noProof/>
          <w:lang w:eastAsia="en-CA"/>
        </w:rPr>
        <w:drawing>
          <wp:inline distT="0" distB="0" distL="0" distR="0" wp14:anchorId="2267A3AF" wp14:editId="6769869A">
            <wp:extent cx="3231924" cy="2165231"/>
            <wp:effectExtent l="0" t="0" r="6985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62500" t="40569" r="7994" b="24269"/>
                    <a:stretch/>
                  </pic:blipFill>
                  <pic:spPr bwMode="auto">
                    <a:xfrm>
                      <a:off x="0" y="0"/>
                      <a:ext cx="3236621" cy="21683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542F" w:rsidRDefault="00A1542F" w:rsidP="00887711">
      <w:r>
        <w:t>Marginal rate of substitution: the rate at which a consumer is willing to trade one good for another</w:t>
      </w:r>
    </w:p>
    <w:p w:rsidR="00A1542F" w:rsidRDefault="00A1542F" w:rsidP="00887711">
      <w:r>
        <w:t>*slope of the indifference curve</w:t>
      </w:r>
    </w:p>
    <w:p w:rsidR="00A1542F" w:rsidRDefault="00A1542F" w:rsidP="00887711">
      <w:pPr>
        <w:rPr>
          <w:u w:val="single"/>
        </w:rPr>
      </w:pPr>
      <w:r>
        <w:rPr>
          <w:u w:val="single"/>
        </w:rPr>
        <w:t>4 Properties of Indifference Curves</w:t>
      </w:r>
    </w:p>
    <w:p w:rsidR="00A1542F" w:rsidRDefault="00A1542F" w:rsidP="00A1542F">
      <w:pPr>
        <w:pStyle w:val="ListParagraph"/>
        <w:numPr>
          <w:ilvl w:val="0"/>
          <w:numId w:val="2"/>
        </w:numPr>
      </w:pPr>
      <w:r>
        <w:t>Higher I.C. are preferred</w:t>
      </w:r>
    </w:p>
    <w:p w:rsidR="00A1542F" w:rsidRDefault="00A1542F" w:rsidP="00A1542F">
      <w:pPr>
        <w:pStyle w:val="ListParagraph"/>
        <w:numPr>
          <w:ilvl w:val="0"/>
          <w:numId w:val="2"/>
        </w:numPr>
      </w:pPr>
      <w:r>
        <w:t>I.C. are downward sloping</w:t>
      </w:r>
    </w:p>
    <w:p w:rsidR="00A1542F" w:rsidRDefault="00A1542F" w:rsidP="00A1542F">
      <w:pPr>
        <w:pStyle w:val="ListParagraph"/>
        <w:numPr>
          <w:ilvl w:val="0"/>
          <w:numId w:val="2"/>
        </w:numPr>
      </w:pPr>
      <w:r>
        <w:t>Two I.C. do not cross</w:t>
      </w:r>
    </w:p>
    <w:p w:rsidR="00A1542F" w:rsidRDefault="00A1542F" w:rsidP="00A1542F">
      <w:pPr>
        <w:pStyle w:val="ListParagraph"/>
        <w:numPr>
          <w:ilvl w:val="0"/>
          <w:numId w:val="2"/>
        </w:numPr>
      </w:pPr>
      <w:r>
        <w:lastRenderedPageBreak/>
        <w:t xml:space="preserve">I.C. are bowed inward </w:t>
      </w:r>
    </w:p>
    <w:p w:rsidR="00A1542F" w:rsidRDefault="00245F75" w:rsidP="00A1542F">
      <w:pPr>
        <w:rPr>
          <w:u w:val="single"/>
        </w:rPr>
      </w:pPr>
      <w:r>
        <w:rPr>
          <w:u w:val="single"/>
        </w:rPr>
        <w:t xml:space="preserve">Extreme Examples of Indifference Curves </w:t>
      </w:r>
    </w:p>
    <w:p w:rsidR="00245F75" w:rsidRDefault="00245F75" w:rsidP="00A1542F">
      <w:r>
        <w:t xml:space="preserve">Perfect Substitutes: two goods with </w:t>
      </w:r>
      <w:r w:rsidRPr="00245F75">
        <w:rPr>
          <w:u w:val="dotted"/>
        </w:rPr>
        <w:t>straight-line</w:t>
      </w:r>
      <w:r>
        <w:t xml:space="preserve"> I.C.</w:t>
      </w:r>
    </w:p>
    <w:p w:rsidR="00245F75" w:rsidRPr="00245F75" w:rsidRDefault="00245F75" w:rsidP="00A1542F">
      <w:r>
        <w:t xml:space="preserve">Perfect Complements: two goods with </w:t>
      </w:r>
      <w:r w:rsidRPr="00245F75">
        <w:rPr>
          <w:u w:val="dotted"/>
        </w:rPr>
        <w:t>right angle</w:t>
      </w:r>
      <w:r>
        <w:t xml:space="preserve"> I.C.</w:t>
      </w:r>
    </w:p>
    <w:p w:rsidR="00245F75" w:rsidRDefault="00245F75" w:rsidP="00887711">
      <w:pPr>
        <w:rPr>
          <w:u w:val="single"/>
        </w:rPr>
      </w:pPr>
      <w:r>
        <w:rPr>
          <w:u w:val="single"/>
        </w:rPr>
        <w:t>Impact of Changes in Income on Consumer Choices</w:t>
      </w:r>
    </w:p>
    <w:p w:rsidR="00245F75" w:rsidRDefault="00245F75" w:rsidP="00887711">
      <w:r>
        <w:t>-income increase&gt;budget constraint shifts outward</w:t>
      </w:r>
    </w:p>
    <w:p w:rsidR="00245F75" w:rsidRDefault="00245F75" w:rsidP="00887711">
      <w:r>
        <w:t>-normal good: a good for which other things equal, an increase in income leads to an increase in demand</w:t>
      </w:r>
    </w:p>
    <w:p w:rsidR="007D13DF" w:rsidRDefault="007D13DF" w:rsidP="00887711">
      <w:r>
        <w:t>-inferior good: a good for which, other things equal, an increase in income leads to a decrease in demand</w:t>
      </w:r>
    </w:p>
    <w:p w:rsidR="007D13DF" w:rsidRPr="007D13DF" w:rsidRDefault="007D13DF" w:rsidP="00887711">
      <w:pPr>
        <w:rPr>
          <w:u w:val="single"/>
        </w:rPr>
      </w:pPr>
      <w:r>
        <w:rPr>
          <w:u w:val="single"/>
        </w:rPr>
        <w:t>Impact of Change in Prices on Consumer Choices</w:t>
      </w:r>
    </w:p>
    <w:p w:rsidR="007D13DF" w:rsidRDefault="007D13DF" w:rsidP="00887711">
      <w:r>
        <w:t xml:space="preserve">-vertical intercept and slope change </w:t>
      </w:r>
    </w:p>
    <w:p w:rsidR="007D13DF" w:rsidRDefault="007D13DF" w:rsidP="00887711">
      <w:pPr>
        <w:rPr>
          <w:u w:val="single"/>
        </w:rPr>
      </w:pPr>
      <w:r>
        <w:rPr>
          <w:u w:val="single"/>
        </w:rPr>
        <w:t>Income and Substitution Effect</w:t>
      </w:r>
    </w:p>
    <w:p w:rsidR="007D13DF" w:rsidRDefault="007D13DF" w:rsidP="007D13DF">
      <w:pPr>
        <w:pStyle w:val="ListParagraph"/>
        <w:numPr>
          <w:ilvl w:val="0"/>
          <w:numId w:val="3"/>
        </w:numPr>
      </w:pPr>
      <w:r>
        <w:t>Income effect- the change in consumption that results when a price change moves the consumer to a higher or lower I.C.</w:t>
      </w:r>
    </w:p>
    <w:p w:rsidR="007D13DF" w:rsidRDefault="007D13DF" w:rsidP="007D13DF">
      <w:pPr>
        <w:pStyle w:val="ListParagraph"/>
        <w:numPr>
          <w:ilvl w:val="0"/>
          <w:numId w:val="3"/>
        </w:numPr>
      </w:pPr>
      <w:r>
        <w:t xml:space="preserve"> Substitution effect-  the change in consumption that results when a price change moves the consumer along a given I.C. to a point with a new marginal rate of substitution</w:t>
      </w:r>
    </w:p>
    <w:p w:rsidR="00E821AD" w:rsidRDefault="00E821AD" w:rsidP="00E821AD">
      <w:pPr>
        <w:rPr>
          <w:u w:val="single"/>
        </w:rPr>
      </w:pPr>
      <w:r>
        <w:rPr>
          <w:u w:val="single"/>
        </w:rPr>
        <w:t>Three Applications</w:t>
      </w:r>
    </w:p>
    <w:p w:rsidR="00E821AD" w:rsidRDefault="00C466BF" w:rsidP="00C466BF">
      <w:pPr>
        <w:pStyle w:val="ListParagraph"/>
        <w:numPr>
          <w:ilvl w:val="0"/>
          <w:numId w:val="4"/>
        </w:numPr>
      </w:pPr>
      <w:proofErr w:type="spellStart"/>
      <w:r>
        <w:t>Giffen</w:t>
      </w:r>
      <w:proofErr w:type="spellEnd"/>
      <w:r>
        <w:t xml:space="preserve"> good: a good for which an increase in the price raises the quantity demanded</w:t>
      </w:r>
    </w:p>
    <w:p w:rsidR="00C466BF" w:rsidRDefault="00C466BF" w:rsidP="00C466BF">
      <w:pPr>
        <w:ind w:left="360"/>
      </w:pPr>
      <w:r>
        <w:t>(</w:t>
      </w:r>
      <w:proofErr w:type="gramStart"/>
      <w:r>
        <w:t>violation</w:t>
      </w:r>
      <w:proofErr w:type="gramEnd"/>
      <w:r>
        <w:t xml:space="preserve"> of the law of demand) </w:t>
      </w:r>
    </w:p>
    <w:p w:rsidR="00C466BF" w:rsidRPr="00E821AD" w:rsidRDefault="00C466BF" w:rsidP="00C466BF">
      <w:pPr>
        <w:ind w:left="360"/>
      </w:pPr>
    </w:p>
    <w:sectPr w:rsidR="00C466BF" w:rsidRPr="00E821A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0A8D" w:rsidRDefault="00070A8D" w:rsidP="00070A8D">
      <w:pPr>
        <w:spacing w:after="0" w:line="240" w:lineRule="auto"/>
      </w:pPr>
      <w:r>
        <w:separator/>
      </w:r>
    </w:p>
  </w:endnote>
  <w:endnote w:type="continuationSeparator" w:id="0">
    <w:p w:rsidR="00070A8D" w:rsidRDefault="00070A8D" w:rsidP="00070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0A8D" w:rsidRDefault="00070A8D" w:rsidP="00070A8D">
      <w:pPr>
        <w:spacing w:after="0" w:line="240" w:lineRule="auto"/>
      </w:pPr>
      <w:r>
        <w:separator/>
      </w:r>
    </w:p>
  </w:footnote>
  <w:footnote w:type="continuationSeparator" w:id="0">
    <w:p w:rsidR="00070A8D" w:rsidRDefault="00070A8D" w:rsidP="00070A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15318"/>
    <w:multiLevelType w:val="hybridMultilevel"/>
    <w:tmpl w:val="FC6A1B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DF3900"/>
    <w:multiLevelType w:val="hybridMultilevel"/>
    <w:tmpl w:val="DA522A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457279"/>
    <w:multiLevelType w:val="hybridMultilevel"/>
    <w:tmpl w:val="9692DA42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E211977"/>
    <w:multiLevelType w:val="hybridMultilevel"/>
    <w:tmpl w:val="52445A5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A8D"/>
    <w:rsid w:val="00070A8D"/>
    <w:rsid w:val="00093E8E"/>
    <w:rsid w:val="00245F75"/>
    <w:rsid w:val="007D13DF"/>
    <w:rsid w:val="00887711"/>
    <w:rsid w:val="00A1542F"/>
    <w:rsid w:val="00C466BF"/>
    <w:rsid w:val="00D270CC"/>
    <w:rsid w:val="00E82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0A8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0A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0A8D"/>
  </w:style>
  <w:style w:type="paragraph" w:styleId="Footer">
    <w:name w:val="footer"/>
    <w:basedOn w:val="Normal"/>
    <w:link w:val="FooterChar"/>
    <w:uiPriority w:val="99"/>
    <w:unhideWhenUsed/>
    <w:rsid w:val="00070A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0A8D"/>
  </w:style>
  <w:style w:type="paragraph" w:styleId="BalloonText">
    <w:name w:val="Balloon Text"/>
    <w:basedOn w:val="Normal"/>
    <w:link w:val="BalloonTextChar"/>
    <w:uiPriority w:val="99"/>
    <w:semiHidden/>
    <w:unhideWhenUsed/>
    <w:rsid w:val="00070A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0A8D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070A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A154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0A8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0A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0A8D"/>
  </w:style>
  <w:style w:type="paragraph" w:styleId="Footer">
    <w:name w:val="footer"/>
    <w:basedOn w:val="Normal"/>
    <w:link w:val="FooterChar"/>
    <w:uiPriority w:val="99"/>
    <w:unhideWhenUsed/>
    <w:rsid w:val="00070A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0A8D"/>
  </w:style>
  <w:style w:type="paragraph" w:styleId="BalloonText">
    <w:name w:val="Balloon Text"/>
    <w:basedOn w:val="Normal"/>
    <w:link w:val="BalloonTextChar"/>
    <w:uiPriority w:val="99"/>
    <w:semiHidden/>
    <w:unhideWhenUsed/>
    <w:rsid w:val="00070A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0A8D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070A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A154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Joanes</dc:creator>
  <cp:keywords/>
  <dc:description/>
  <cp:lastModifiedBy>L Joanes</cp:lastModifiedBy>
  <cp:revision>2</cp:revision>
  <dcterms:created xsi:type="dcterms:W3CDTF">2015-11-02T00:26:00Z</dcterms:created>
  <dcterms:modified xsi:type="dcterms:W3CDTF">2015-11-02T00:26:00Z</dcterms:modified>
</cp:coreProperties>
</file>