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jpg" ContentType="image/jpeg"/>
  <Default Extension="bmp" ContentType="image/x-bmp"/>
  <Default Extension="gif" ContentType="image/gif"/>
  <Default Extension="png" ContentType="image/png"/>
  <Default Extension="tiff" ContentType="image/tiff"/>
  <Default Extension="tif" ContentType="image/tiff"/>
  <Default Extension="wmf" ContentType="image/x-wmf"/>
  <Default Extension="emf" ContentType="image/x-emf"/>
  <Default Extension="bin" ContentType="application/vnd.openxmlformats-officedocument.oleObject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
	<Relationship Id="rId00001" Type="http://schemas.openxmlformats.org/officeDocument/2006/relationships/officeDocument" Target="word/document.xml"/>
	<Relationship Id="rId00002" Type="http://schemas.openxmlformats.org/package/2006/relationships/metadata/core-properties" Target="docProps/core.xml"/>
	<Relationship Id="rId00003" Type="http://schemas.openxmlformats.org/officeDocument/2006/relationships/extended-properties" Target="docProps/app.xml"/>
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 xmlns:mc="http://schemas.openxmlformats.org/markup-compatibility/2006" xmlns:w14="http://schemas.microsoft.com/office/word/2010/wordml" xmlns:w15="http://schemas.microsoft.com/office/word/2012/wordml" xmlns:tx19="http://schemas.textcontrol.com/tx/1900" mc:Ignorable="w14 w15 tx19">
  <w:body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color w:val="000000"/>
          <w:sz w:val="28"/>
        </w:rPr>
      </w:pPr>
      <w:r>
        <w:rPr>
          <w:color w:val="000000"/>
          <w:sz w:val="28"/>
          <w:shd w:val="clear" w:fill="00FFFF"/>
        </w:rPr>
        <w:t xml:space="preserve">PSYCH LECTURE 3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 w:val="on"/>
          <w:color w:val="FF2F92"/>
          <w:sz w:val="28"/>
        </w:rPr>
      </w:pPr>
      <w:r>
        <w:rPr>
          <w:b w:val="on"/>
          <w:color w:val="FF2F92"/>
          <w:sz w:val="28"/>
        </w:rPr>
        <w:t xml:space="preserve">Biological Psych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  <w:r>
        <w:rPr>
          <w:b w:val="on"/>
          <w:sz w:val="28"/>
          <w:shd w:val="clear" w:fill="00FFFF"/>
        </w:rPr>
        <w:t xml:space="preserve">Neurons</w:t>
      </w:r>
      <w:r>
        <w:rPr>
          <w:sz w:val="28"/>
        </w:rPr>
        <w:t xml:space="preserve"> = The building blocks of the brain. </w:t>
      </w:r>
      <w:r>
        <w:rPr>
          <w:color w:val="00B0F0"/>
          <w:sz w:val="28"/>
        </w:rPr>
        <w:t xml:space="preserve">Electrical-chemical process </w:t>
      </w:r>
    </w:p>
    <w:p>
      <w:pPr>
        <w:pStyle w:val="List 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sz w:val="28"/>
        </w:rPr>
        <w:t xml:space="preserve">100 billion in the brain 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color w:val="00B0F0"/>
          <w:sz w:val="28"/>
        </w:rPr>
        <w:t xml:space="preserve">Sensory </w:t>
      </w:r>
      <w:r>
        <w:rPr>
          <w:sz w:val="28"/>
        </w:rPr>
        <w:t xml:space="preserve">- in your eyes, ears skin etc. (take in information from the outside world) 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color w:val="00B0F0"/>
          <w:sz w:val="28"/>
        </w:rPr>
        <w:t xml:space="preserve">Interneurons </w:t>
      </w:r>
      <w:r>
        <w:rPr>
          <w:sz w:val="28"/>
        </w:rPr>
        <w:t xml:space="preserve">– passing and processing information. (putting the puzzle together) 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color w:val="00B0F0"/>
          <w:sz w:val="28"/>
        </w:rPr>
        <w:t xml:space="preserve">Motor</w:t>
      </w:r>
      <w:r>
        <w:rPr>
          <w:sz w:val="28"/>
        </w:rPr>
        <w:t xml:space="preserve">– sends commands to your muscles that make you do things.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sz w:val="28"/>
        </w:rPr>
      </w:pPr>
      <w:r>
        <w:rPr>
          <w:b w:val="on"/>
          <w:sz w:val="28"/>
          <w:shd w:val="clear" w:fill="00FFFF"/>
        </w:rPr>
        <w:t xml:space="preserve">Structure</w:t>
      </w:r>
      <w:r>
        <w:rPr>
          <w:b w:val="on"/>
          <w:sz w:val="28"/>
        </w:rPr>
        <w:t xml:space="preserve"> 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color w:val="00B0F0"/>
          <w:sz w:val="28"/>
        </w:rPr>
        <w:t xml:space="preserve">Dendrites </w:t>
      </w:r>
      <w:r>
        <w:rPr>
          <w:sz w:val="28"/>
        </w:rPr>
        <w:t xml:space="preserve">(the branches that receive information) 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color w:val="00B0F0"/>
          <w:sz w:val="28"/>
        </w:rPr>
        <w:t xml:space="preserve">Soma </w:t>
      </w:r>
      <w:r>
        <w:rPr>
          <w:sz w:val="28"/>
        </w:rPr>
        <w:t xml:space="preserve">(the place where information is processed and summed up)  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color w:val="00B0F0"/>
          <w:sz w:val="28"/>
        </w:rPr>
        <w:t xml:space="preserve">Axon </w:t>
      </w:r>
      <w:r>
        <w:rPr>
          <w:sz w:val="28"/>
        </w:rPr>
        <w:t xml:space="preserve">(the “highway” that the signal travels on which is passed to another neuron is the Soma allows said message to be passed) 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color w:val="00B0F0"/>
          <w:sz w:val="28"/>
        </w:rPr>
        <w:t xml:space="preserve">Myelin Sheath </w:t>
      </w:r>
      <w:r>
        <w:rPr>
          <w:color w:val="000000"/>
          <w:sz w:val="28"/>
        </w:rPr>
        <w:t xml:space="preserve">(fatty layer that covers the axon. Neurons with these can react faster than ones without.)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color w:val="00B0F0"/>
          <w:sz w:val="28"/>
        </w:rPr>
        <w:t xml:space="preserve">Axon Hillok </w:t>
      </w:r>
      <w:r>
        <w:rPr>
          <w:color w:val="000000"/>
          <w:sz w:val="28"/>
        </w:rPr>
        <w:t xml:space="preserve">(the part of the Soma that calculates whether or not the message should be sent. Think of it like a toll booth)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color w:val="00B0F0"/>
          <w:sz w:val="28"/>
        </w:rPr>
        <w:t xml:space="preserve">Terminal Buttons </w:t>
      </w:r>
      <w:r>
        <w:rPr>
          <w:sz w:val="28"/>
        </w:rPr>
        <w:t xml:space="preserve">(connect to the dendrites of another neuron)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B0F0"/>
          <w:sz w:val="28"/>
        </w:rPr>
        <w:t xml:space="preserve">Synapse </w:t>
      </w:r>
      <w:r>
        <w:rPr>
          <w:color w:val="000000"/>
          <w:sz w:val="28"/>
        </w:rPr>
        <w:t xml:space="preserve">(the space between the button of one Axon and another neuron’s Dendrite. Spinal fluid, sodium Chloride. Chemical reaction.) </w:t>
      </w:r>
      <w:r>
        <w:rPr>
          <w:color w:val="00B0F0"/>
          <w:sz w:val="28"/>
        </w:rPr>
        <w:t xml:space="preserve"> 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  <w:r>
        <w:rPr>
          <w:color w:val="00B0F0"/>
          <w:sz w:val="28"/>
        </w:rPr>
        <w:t xml:space="preserve">Excitatory </w:t>
      </w:r>
      <w:r>
        <w:rPr>
          <w:sz w:val="28"/>
        </w:rPr>
        <w:t xml:space="preserve">tells you yes, pass on the message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  <w:r>
        <w:rPr>
          <w:color w:val="00B0F0"/>
          <w:sz w:val="28"/>
        </w:rPr>
        <w:t xml:space="preserve">Inhibitory </w:t>
      </w:r>
      <w:r>
        <w:rPr>
          <w:sz w:val="28"/>
        </w:rPr>
        <w:t xml:space="preserve">tells you no, don’t pass on the message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  <w:r>
        <w:rPr>
          <w:b w:val="on"/>
          <w:color w:val="00B0F0"/>
          <w:sz w:val="28"/>
        </w:rPr>
        <w:t xml:space="preserve">Acetylcholine</w:t>
      </w:r>
      <w:r>
        <w:rPr>
          <w:sz w:val="28"/>
        </w:rPr>
        <w:t xml:space="preserve">- A major neurotransmitter in both the CNS and PNS. (excitation, helps the muscles move and helps memory)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  <w:r>
        <w:rPr>
          <w:b w:val="on"/>
          <w:color w:val="00B0F0"/>
          <w:sz w:val="28"/>
        </w:rPr>
        <w:t xml:space="preserve">Dopamine</w:t>
      </w:r>
      <w:r>
        <w:rPr>
          <w:sz w:val="28"/>
        </w:rPr>
        <w:t xml:space="preserve">- Acts mainly on inhibitory receptors, helping create smooth muscle movements.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  <w:r>
        <w:rPr>
          <w:b w:val="on"/>
          <w:color w:val="00B0F0"/>
          <w:sz w:val="28"/>
        </w:rPr>
        <w:t xml:space="preserve">Serotonin</w:t>
      </w:r>
      <w:r>
        <w:rPr>
          <w:sz w:val="28"/>
        </w:rPr>
        <w:t xml:space="preserve">- Another neurotransmitter that acts mainly on inhibitory muscles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8"/>
        </w:rPr>
      </w:pPr>
      <w:r>
        <w:rPr>
          <w:sz w:val="28"/>
        </w:rPr>
        <w:t xml:space="preserve">*** If a neuron is receiving a lot of excitatory stimulation, the axon can send its message more frequently or with less pauses ***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</w:p>
    <w:p>
      <w:pPr>
        <w:pStyle w:val="Normal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/>
        <w:rPr>
          <w:b w:val="on"/>
          <w:color w:val="00B0F0"/>
          <w:sz w:val="28"/>
        </w:rPr>
      </w:pPr>
      <w:r>
        <w:rPr>
          <w:b w:val="on"/>
          <w:sz w:val="28"/>
        </w:rPr>
        <w:t xml:space="preserve">Glial Cell</w:t>
      </w:r>
    </w:p>
    <w:p>
      <w:pPr>
        <w:pStyle w:val="List 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sz w:val="28"/>
        </w:rPr>
        <w:t xml:space="preserve">Place holders (gives the brain structure) </w:t>
      </w:r>
    </w:p>
    <w:p>
      <w:pPr>
        <w:pStyle w:val="List 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sz w:val="28"/>
        </w:rPr>
        <w:t xml:space="preserve">Nutrient and oxygen suppliers</w:t>
      </w:r>
    </w:p>
    <w:p>
      <w:pPr>
        <w:pStyle w:val="List 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sz w:val="28"/>
        </w:rPr>
        <w:t xml:space="preserve">Insulators </w:t>
      </w:r>
    </w:p>
    <w:p>
      <w:pPr>
        <w:pStyle w:val="List 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sz w:val="28"/>
        </w:rPr>
        <w:t xml:space="preserve">House Keepers (clean and consume dead brain cells)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sz w:val="28"/>
        </w:rPr>
      </w:pPr>
      <w:r>
        <w:rPr>
          <w:b w:val="on"/>
          <w:sz w:val="28"/>
          <w:shd w:val="clear" w:fill="00FFFF"/>
        </w:rPr>
        <w:t xml:space="preserve">Drugs and the Brain</w:t>
      </w:r>
      <w:r>
        <w:rPr>
          <w:b w:val="on"/>
          <w:sz w:val="28"/>
        </w:rPr>
        <w:t xml:space="preserve">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  <w:r>
        <w:rPr>
          <w:color w:val="000000"/>
          <w:sz w:val="28"/>
        </w:rPr>
        <w:t xml:space="preserve">Chemicals we ingest may affect the electrochemical signals of the brain in three main ways:</w:t>
      </w:r>
    </w:p>
    <w:p>
      <w:pPr>
        <w:pStyle w:val="List Paragraph"/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B0F0"/>
          <w:sz w:val="28"/>
        </w:rPr>
        <w:t xml:space="preserve">Agonists</w:t>
      </w:r>
      <w:r>
        <w:rPr>
          <w:color w:val="000000"/>
          <w:sz w:val="28"/>
        </w:rPr>
        <w:t xml:space="preserve">- act on the body in the same way as the brains natural neuro. Nicotine is the same shape and can float around in the synapse, unlocking the thingy and creating a stimulation </w:t>
      </w:r>
    </w:p>
    <w:p>
      <w:pPr>
        <w:pStyle w:val="List Paragraph"/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B0F0"/>
          <w:sz w:val="28"/>
        </w:rPr>
        <w:t xml:space="preserve">Antagonists</w:t>
      </w:r>
      <w:r>
        <w:rPr>
          <w:color w:val="000000"/>
          <w:sz w:val="28"/>
        </w:rPr>
        <w:t xml:space="preserve">- oppose or block the actions. Caffeine </w:t>
      </w:r>
    </w:p>
    <w:p>
      <w:pPr>
        <w:pStyle w:val="List Paragraph"/>
        <w:numPr>
          <w:ilvl w:val="0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sz w:val="28"/>
        </w:rPr>
      </w:pPr>
      <w:r>
        <w:rPr>
          <w:b w:val="on"/>
          <w:sz w:val="28"/>
          <w:shd w:val="clear" w:fill="00FFFF"/>
        </w:rPr>
        <w:t xml:space="preserve">The Communication Network</w:t>
      </w:r>
      <w:r>
        <w:rPr>
          <w:b w:val="on"/>
          <w:sz w:val="28"/>
        </w:rPr>
        <w:t xml:space="preserve">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  <w:r>
        <w:rPr>
          <w:sz w:val="28"/>
        </w:rPr>
        <w:t xml:space="preserve">The mind is what the Brain is doing. It takes an entire network of neurons to create emotions thoughts or feelings. 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sz w:val="28"/>
        </w:rPr>
      </w:pPr>
      <w:r>
        <w:rPr>
          <w:b w:val="on"/>
          <w:sz w:val="28"/>
        </w:rPr>
        <w:t xml:space="preserve">Reflexes</w:t>
      </w:r>
    </w:p>
    <w:p>
      <w:pPr>
        <w:pStyle w:val="List 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sz w:val="28"/>
        </w:rPr>
        <w:t xml:space="preserve">The brain plays no role. 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color w:val="00B0F0"/>
          <w:sz w:val="28"/>
        </w:rPr>
        <w:t xml:space="preserve">Sensory </w:t>
      </w:r>
      <w:r>
        <w:rPr>
          <w:sz w:val="28"/>
        </w:rPr>
        <w:t xml:space="preserve">neurons synapse onto </w:t>
      </w:r>
      <w:r>
        <w:rPr>
          <w:color w:val="00B0F0"/>
          <w:sz w:val="28"/>
        </w:rPr>
        <w:t xml:space="preserve">interneurons </w:t>
      </w:r>
      <w:r>
        <w:rPr>
          <w:color w:val="000000"/>
          <w:sz w:val="28"/>
        </w:rPr>
        <w:t xml:space="preserve">(but also sends it to the brain) </w:t>
      </w:r>
      <w:r>
        <w:rPr>
          <w:sz w:val="28"/>
        </w:rPr>
        <w:t xml:space="preserve">which in turn synapse onto </w:t>
      </w:r>
      <w:r>
        <w:rPr>
          <w:color w:val="00B0F0"/>
          <w:sz w:val="28"/>
        </w:rPr>
        <w:t xml:space="preserve">motor </w:t>
      </w:r>
      <w:r>
        <w:rPr>
          <w:sz w:val="28"/>
        </w:rPr>
        <w:t xml:space="preserve">neurons that move your muscles.</w:t>
      </w:r>
    </w:p>
    <w:p>
      <w:pPr>
        <w:pStyle w:val="List 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sz w:val="28"/>
        </w:rPr>
        <w:t xml:space="preserve">Works well with </w:t>
      </w:r>
      <w:r>
        <w:rPr>
          <w:color w:val="FF0000"/>
          <w:sz w:val="28"/>
        </w:rPr>
        <w:t xml:space="preserve">Hot </w:t>
      </w:r>
      <w:r>
        <w:rPr>
          <w:sz w:val="28"/>
        </w:rPr>
        <w:t xml:space="preserve">items </w:t>
      </w:r>
    </w:p>
    <w:p>
      <w:pPr>
        <w:pStyle w:val="List 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</w:p>
    <w:p>
      <w:pPr>
        <w:pStyle w:val="List 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  <w:r>
        <w:rPr>
          <w:color w:val="00B0F0"/>
          <w:sz w:val="28"/>
        </w:rPr>
        <w:t xml:space="preserve">Blink reflex </w:t>
      </w:r>
      <w:r>
        <w:rPr>
          <w:sz w:val="28"/>
        </w:rPr>
        <w:t xml:space="preserve">– if they eye detects that something is coming close it automatically blinks to protects itself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sz w:val="28"/>
        </w:rPr>
      </w:pPr>
      <w:r>
        <w:rPr>
          <w:b w:val="on"/>
          <w:sz w:val="28"/>
        </w:rPr>
        <w:t xml:space="preserve">Neuro Plasticity</w:t>
      </w:r>
    </w:p>
    <w:p>
      <w:pPr>
        <w:pStyle w:val="List 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sz w:val="28"/>
        </w:rPr>
        <w:t xml:space="preserve">As we learn new skills and new information, the physical structure of our brain undergoes change. </w:t>
      </w:r>
    </w:p>
    <w:p>
      <w:pPr>
        <w:pStyle w:val="List 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sz w:val="28"/>
        </w:rPr>
        <w:t xml:space="preserve">Plastic is a substance that ban be moulded into almost any shape with almost any function  </w:t>
      </w:r>
    </w:p>
    <w:p>
      <w:pPr>
        <w:pStyle w:val="List 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sz w:val="28"/>
        </w:rPr>
        <w:t xml:space="preserve">Our brains shape and adjust themselves with what we experience. </w:t>
      </w:r>
    </w:p>
    <w:p>
      <w:pPr>
        <w:pStyle w:val="List 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sz w:val="28"/>
        </w:rPr>
      </w:pPr>
      <w:r>
        <w:rPr>
          <w:sz w:val="28"/>
        </w:rPr>
        <w:t xml:space="preserve">Our brain can reshape itself after damage through rehabilitation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sz w:val="28"/>
        </w:rPr>
      </w:pPr>
      <w:r>
        <w:rPr>
          <w:b w:val="on"/>
          <w:sz w:val="28"/>
          <w:shd w:val="clear" w:fill="00FFFF"/>
        </w:rPr>
        <w:t xml:space="preserve">The Peripheral Nervous System</w:t>
      </w:r>
      <w:r>
        <w:rPr>
          <w:b w:val="on"/>
          <w:sz w:val="28"/>
        </w:rPr>
        <w:t xml:space="preserve">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  <w:r>
        <w:rPr>
          <w:color w:val="000000"/>
          <w:sz w:val="28"/>
        </w:rPr>
        <w:t xml:space="preserve">Without even thinking about it, your nervous system is working behind the scenes to keep you alive. It regulates your: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Breathing 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Heart rate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Internal body temperate 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Hunger and Thirst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B0F0"/>
          <w:sz w:val="28"/>
        </w:rPr>
      </w:pPr>
      <w:r>
        <w:rPr>
          <w:b w:val="on"/>
          <w:color w:val="00B0F0"/>
          <w:sz w:val="28"/>
        </w:rPr>
        <w:t xml:space="preserve">The PHS splits into: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  <w:r>
        <w:rPr>
          <w:b w:val="on"/>
          <w:color w:val="000000"/>
          <w:sz w:val="28"/>
        </w:rPr>
        <w:t xml:space="preserve">Somatic System aka Bodily system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Muscle movement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  <w:r>
        <w:rPr>
          <w:b w:val="on"/>
          <w:color w:val="000000"/>
          <w:sz w:val="28"/>
        </w:rPr>
        <w:t xml:space="preserve">Autonomic System aka Organ System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  <w:r>
        <w:rPr>
          <w:color w:val="00B0F0"/>
          <w:sz w:val="28"/>
        </w:rPr>
        <w:t xml:space="preserve">Sympathetic division</w:t>
      </w:r>
      <w:r>
        <w:rPr>
          <w:color w:val="000000"/>
          <w:sz w:val="28"/>
        </w:rPr>
        <w:t xml:space="preserve">- prepares you fro action. (stress)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Expands your lungs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Increases blood flow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Stops digestive system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  <w:r>
        <w:rPr>
          <w:color w:val="00B0F0"/>
          <w:sz w:val="28"/>
        </w:rPr>
        <w:t xml:space="preserve">Parasympathetic division</w:t>
      </w:r>
      <w:r>
        <w:rPr>
          <w:color w:val="000000"/>
          <w:sz w:val="28"/>
        </w:rPr>
        <w:t xml:space="preserve">- calms down the body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  <w:r>
        <w:rPr>
          <w:b w:val="on"/>
          <w:color w:val="000000"/>
          <w:sz w:val="28"/>
          <w:shd w:val="clear" w:fill="00FFFF"/>
        </w:rPr>
        <w:t xml:space="preserve">The Structure of The Brain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  <w:r>
        <w:rPr>
          <w:color w:val="000000"/>
          <w:sz w:val="28"/>
        </w:rPr>
        <w:t xml:space="preserve">In order to discover the relationship between structure (anatomy and physiology) and function (behavioural and thought) in the brain, researchers have used three main techniques:</w:t>
      </w:r>
    </w:p>
    <w:p>
      <w:pPr>
        <w:pStyle w:val="List Paragraph"/>
        <w:numPr>
          <w:ilvl w:val="0"/>
          <w:numId w:val="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B0F0"/>
          <w:sz w:val="28"/>
        </w:rPr>
      </w:pPr>
      <w:r>
        <w:rPr>
          <w:color w:val="00B0F0"/>
          <w:sz w:val="28"/>
        </w:rPr>
        <w:t xml:space="preserve">Studying brain damage  </w:t>
      </w:r>
    </w:p>
    <w:p>
      <w:pPr>
        <w:pStyle w:val="List Paragraph"/>
        <w:numPr>
          <w:ilvl w:val="0"/>
          <w:numId w:val="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B0F0"/>
          <w:sz w:val="28"/>
        </w:rPr>
      </w:pPr>
      <w:r>
        <w:rPr>
          <w:color w:val="00B0F0"/>
          <w:sz w:val="28"/>
        </w:rPr>
        <w:t xml:space="preserve">Activate brain areas </w:t>
      </w:r>
    </w:p>
    <w:p>
      <w:pPr>
        <w:pStyle w:val="List Paragraph"/>
        <w:numPr>
          <w:ilvl w:val="0"/>
          <w:numId w:val="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B0F0"/>
          <w:sz w:val="28"/>
        </w:rPr>
      </w:pPr>
      <w:r>
        <w:rPr>
          <w:color w:val="00B0F0"/>
          <w:sz w:val="28"/>
        </w:rPr>
        <w:t xml:space="preserve">Monitoring the brain in action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  <w:r>
        <w:rPr>
          <w:b w:val="on"/>
          <w:color w:val="000000"/>
          <w:sz w:val="28"/>
        </w:rPr>
        <w:t xml:space="preserve">Brain Damage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  <w:r>
        <w:rPr>
          <w:color w:val="000000"/>
          <w:sz w:val="28"/>
        </w:rPr>
        <w:t xml:space="preserve">Discovering what people can and can’t do, following damage to the brain, can help us understand what the different parts of the brain do.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  <w:r>
        <w:rPr>
          <w:color w:val="000000"/>
          <w:sz w:val="28"/>
        </w:rPr>
        <w:t xml:space="preserve">The brain is not “neural porridge”, meaning the specific parts of the brain have specific jobs.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  <w:r>
        <w:rPr>
          <w:b w:val="on"/>
          <w:color w:val="000000"/>
          <w:sz w:val="28"/>
        </w:rPr>
        <w:t xml:space="preserve">Damage</w:t>
      </w:r>
      <w:r>
        <w:rPr>
          <w:color w:val="000000"/>
          <w:sz w:val="28"/>
        </w:rPr>
        <w:t xml:space="preserve"> to </w:t>
      </w:r>
      <w:r>
        <w:rPr>
          <w:color w:val="00B0F0"/>
          <w:sz w:val="28"/>
        </w:rPr>
        <w:t xml:space="preserve">Broca’s </w:t>
      </w:r>
      <w:r>
        <w:rPr>
          <w:color w:val="000000"/>
          <w:sz w:val="28"/>
        </w:rPr>
        <w:t xml:space="preserve">area (usually just above the left temple) results in slow, laborious speech, which is often a-grammatical.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  <w:r>
        <w:rPr>
          <w:b w:val="on"/>
          <w:color w:val="000000"/>
          <w:sz w:val="28"/>
        </w:rPr>
        <w:t xml:space="preserve">Damage</w:t>
      </w:r>
      <w:r>
        <w:rPr>
          <w:color w:val="000000"/>
          <w:sz w:val="28"/>
        </w:rPr>
        <w:t xml:space="preserve"> to </w:t>
      </w:r>
      <w:r>
        <w:rPr>
          <w:color w:val="00B0F0"/>
          <w:sz w:val="28"/>
        </w:rPr>
        <w:t xml:space="preserve">Wernicke’s</w:t>
      </w:r>
      <w:r>
        <w:rPr>
          <w:color w:val="000000"/>
          <w:sz w:val="28"/>
        </w:rPr>
        <w:t xml:space="preserve"> area (usually just above and behind the left ear) produces fluent speech and with proper grammar, but is hard to understand or isn’t too meaningful.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B0F0"/>
          <w:sz w:val="28"/>
        </w:rPr>
      </w:pPr>
      <w:r>
        <w:rPr>
          <w:color w:val="00B0F0"/>
          <w:sz w:val="28"/>
        </w:rPr>
        <w:t xml:space="preserve">Challenges with studying brain damage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Brain damage is rarely localized to one specific region of the brain, making it hard to determine the relation between structure and function. 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Because of this, when we do study damage to specific areas, we are often studying a small sample of people, which isn’t very representative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  <w:r>
        <w:rPr>
          <w:b w:val="on"/>
          <w:color w:val="000000"/>
          <w:sz w:val="28"/>
        </w:rPr>
        <w:t xml:space="preserve">Electrical stimulation of the brain 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Direct </w:t>
      </w:r>
      <w:r>
        <w:rPr>
          <w:color w:val="00B0F0"/>
          <w:sz w:val="28"/>
        </w:rPr>
        <w:t xml:space="preserve">electrical stimulation </w:t>
      </w:r>
      <w:r>
        <w:rPr>
          <w:color w:val="000000"/>
          <w:sz w:val="28"/>
        </w:rPr>
        <w:t xml:space="preserve">of rat’s brains can cause them to begin fighting, feeding, fleeing, or mating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However, does this necessarily mean that the stimulated area is solely responsible for producing that behaviour?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B0F0"/>
          <w:sz w:val="28"/>
        </w:rPr>
      </w:pPr>
      <w:r>
        <w:rPr>
          <w:color w:val="00B0F0"/>
          <w:sz w:val="28"/>
        </w:rPr>
        <w:t xml:space="preserve">Transcranial Magnetic Stimulation (TMS)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A non-invasive means of stimulating the brain (SAFE??)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  <w:r>
        <w:rPr>
          <w:b w:val="on"/>
          <w:color w:val="000000"/>
          <w:sz w:val="28"/>
        </w:rPr>
        <w:t xml:space="preserve">Electroencephalograph</w:t>
      </w:r>
      <w:r>
        <w:rPr>
          <w:color w:val="000000"/>
          <w:sz w:val="28"/>
        </w:rPr>
        <w:t xml:space="preserve"> (EEG) – recording electrodes positioned at various points on the scalp record the electrical activity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  <w:r>
        <w:rPr>
          <w:b w:val="on"/>
          <w:color w:val="000000"/>
          <w:sz w:val="28"/>
        </w:rPr>
        <w:t xml:space="preserve">Event-Related Potentials</w:t>
      </w:r>
      <w:r>
        <w:rPr>
          <w:color w:val="000000"/>
          <w:sz w:val="28"/>
        </w:rPr>
        <w:t xml:space="preserve"> (ERP) - measures changes in EEG in response to stimulation.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  <w:r>
        <w:rPr>
          <w:b w:val="on"/>
          <w:color w:val="000000"/>
          <w:sz w:val="28"/>
        </w:rPr>
        <w:t xml:space="preserve">Magnetic Resonance Image</w:t>
      </w:r>
      <w:r>
        <w:rPr>
          <w:color w:val="000000"/>
          <w:sz w:val="28"/>
        </w:rPr>
        <w:t xml:space="preserve"> (MRI) – exposes tissue to magnetic fields and radio waves to build a 3-D Picture of the brain and its activity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  <w:r>
        <w:rPr>
          <w:b w:val="on"/>
          <w:color w:val="000000"/>
          <w:sz w:val="28"/>
          <w:shd w:val="clear" w:fill="00FFFF"/>
        </w:rPr>
        <w:t xml:space="preserve">The Hindbrain</w:t>
      </w:r>
      <w:r>
        <w:rPr>
          <w:b w:val="on"/>
          <w:color w:val="000000"/>
          <w:sz w:val="28"/>
        </w:rPr>
        <w:t xml:space="preserve"> 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Similar structures with similar functions throughout the animal kingdom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Functions as basic life support </w:t>
      </w:r>
    </w:p>
    <w:p>
      <w:pPr>
        <w:pStyle w:val="Normal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/>
        <w:rPr>
          <w:color w:val="000000"/>
          <w:sz w:val="28"/>
        </w:rPr>
      </w:pPr>
    </w:p>
    <w:p>
      <w:pPr>
        <w:pStyle w:val="Normal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/>
        <w:rPr>
          <w:color w:val="00B0F0"/>
          <w:sz w:val="28"/>
        </w:rPr>
      </w:pPr>
      <w:r>
        <w:rPr>
          <w:color w:val="00B0F0"/>
          <w:sz w:val="28"/>
        </w:rPr>
        <w:t xml:space="preserve">Reticular formation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General arousal and sleep</w:t>
      </w:r>
    </w:p>
    <w:p>
      <w:pPr>
        <w:pStyle w:val="Normal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/>
        <w:rPr>
          <w:color w:val="00B0F0"/>
          <w:sz w:val="28"/>
        </w:rPr>
      </w:pPr>
      <w:r>
        <w:rPr>
          <w:color w:val="00B0F0"/>
          <w:sz w:val="28"/>
        </w:rPr>
        <w:t xml:space="preserve">Cerebellum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Complex motor movements </w:t>
      </w:r>
    </w:p>
    <w:p>
      <w:pPr>
        <w:pStyle w:val="Normal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/>
        <w:rPr>
          <w:color w:val="00B0F0"/>
          <w:sz w:val="28"/>
        </w:rPr>
      </w:pPr>
      <w:r>
        <w:rPr>
          <w:color w:val="00B0F0"/>
          <w:sz w:val="28"/>
        </w:rPr>
        <w:t xml:space="preserve">Medulla and Proms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Heart rate, breathing, blood pressure, and reflexes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Supseptible to alcohol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  <w:r>
        <w:rPr>
          <w:b w:val="on"/>
          <w:color w:val="000000"/>
          <w:sz w:val="28"/>
          <w:shd w:val="clear" w:fill="00FFFF"/>
        </w:rPr>
        <w:t xml:space="preserve">The Midbrain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Tectum – helps to co-ordinatre actions to sensory events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  <w:r>
        <w:rPr>
          <w:b w:val="on"/>
          <w:color w:val="000000"/>
          <w:sz w:val="28"/>
          <w:shd w:val="clear" w:fill="00FFFF"/>
        </w:rPr>
        <w:t xml:space="preserve">The Forebrain</w:t>
      </w:r>
      <w:r>
        <w:rPr>
          <w:b w:val="on"/>
          <w:color w:val="000000"/>
          <w:sz w:val="28"/>
        </w:rPr>
        <w:t xml:space="preserve"> 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B0F0"/>
          <w:sz w:val="28"/>
        </w:rPr>
        <w:t xml:space="preserve">Thalamus </w:t>
      </w:r>
      <w:r>
        <w:rPr>
          <w:color w:val="000000"/>
          <w:sz w:val="28"/>
        </w:rPr>
        <w:t xml:space="preserve">– sensory processing 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B0F0"/>
          <w:sz w:val="28"/>
        </w:rPr>
        <w:t xml:space="preserve">Hypothalamus </w:t>
      </w:r>
      <w:r>
        <w:rPr>
          <w:color w:val="000000"/>
          <w:sz w:val="28"/>
        </w:rPr>
        <w:t xml:space="preserve">– regulates eating, drinking, body temp, and sexual behaviour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B0F0"/>
          <w:sz w:val="28"/>
        </w:rPr>
        <w:t xml:space="preserve">Amygdala </w:t>
      </w:r>
      <w:r>
        <w:rPr>
          <w:color w:val="000000"/>
          <w:sz w:val="28"/>
        </w:rPr>
        <w:t xml:space="preserve">– Fear, aggression, and defence 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B0F0"/>
          <w:sz w:val="28"/>
        </w:rPr>
        <w:t xml:space="preserve">Hippocampus </w:t>
      </w:r>
      <w:r>
        <w:rPr>
          <w:color w:val="000000"/>
          <w:sz w:val="28"/>
        </w:rPr>
        <w:t xml:space="preserve">– Memory recollection and creation </w:t>
      </w:r>
    </w:p>
    <w:p>
      <w:pPr>
        <w:pStyle w:val="List 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</w:p>
    <w:p>
      <w:pPr>
        <w:pStyle w:val="Normal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/>
        <w:rPr>
          <w:b w:val="on"/>
          <w:color w:val="00B0F0"/>
          <w:sz w:val="28"/>
        </w:rPr>
      </w:pPr>
      <w:r>
        <w:rPr>
          <w:b w:val="on"/>
          <w:color w:val="00B0F0"/>
          <w:sz w:val="28"/>
        </w:rPr>
        <w:t xml:space="preserve">The Cerebral Cortex </w:t>
      </w:r>
    </w:p>
    <w:p>
      <w:pPr>
        <w:pStyle w:val="List 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  <w:r>
        <w:rPr>
          <w:b w:val="on"/>
          <w:color w:val="000000"/>
          <w:sz w:val="28"/>
        </w:rPr>
        <w:t xml:space="preserve">Left and Right hemispheres. 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What happens in the Right side of our vision is processed by the Left side of our brain and vice versa. 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The left hemisphere contains the motor and sensory cortices corresponding to the right side of the body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B0F0"/>
          <w:sz w:val="28"/>
        </w:rPr>
        <w:t xml:space="preserve">Left hemisphere </w:t>
      </w:r>
      <w:r>
        <w:rPr>
          <w:color w:val="000000"/>
          <w:sz w:val="28"/>
        </w:rPr>
        <w:t xml:space="preserve">is specialized in </w:t>
      </w:r>
      <w:r>
        <w:rPr>
          <w:color w:val="00B0F0"/>
          <w:sz w:val="28"/>
        </w:rPr>
        <w:t xml:space="preserve">language </w:t>
      </w:r>
      <w:r>
        <w:rPr>
          <w:color w:val="000000"/>
          <w:sz w:val="28"/>
        </w:rPr>
        <w:t xml:space="preserve">processing</w:t>
      </w:r>
    </w:p>
    <w:p>
      <w:pPr>
        <w:pStyle w:val="List Paragraph"/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B0F0"/>
          <w:sz w:val="28"/>
        </w:rPr>
        <w:t xml:space="preserve">Right hemisphere </w:t>
      </w:r>
      <w:r>
        <w:rPr>
          <w:color w:val="000000"/>
          <w:sz w:val="28"/>
        </w:rPr>
        <w:t xml:space="preserve">is specialized in </w:t>
      </w:r>
      <w:r>
        <w:rPr>
          <w:color w:val="00B0F0"/>
          <w:sz w:val="28"/>
        </w:rPr>
        <w:t xml:space="preserve">space </w:t>
      </w:r>
      <w:r>
        <w:rPr>
          <w:color w:val="000000"/>
          <w:sz w:val="28"/>
        </w:rPr>
        <w:t xml:space="preserve">processing </w:t>
      </w:r>
    </w:p>
    <w:p>
      <w:pPr>
        <w:pStyle w:val="List 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  <w:r>
        <w:rPr>
          <w:color w:val="000000"/>
          <w:sz w:val="28"/>
        </w:rPr>
        <w:t xml:space="preserve">   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  <w:r>
        <w:rPr>
          <w:b w:val="on"/>
          <w:color w:val="000000"/>
          <w:sz w:val="28"/>
        </w:rPr>
        <w:t xml:space="preserve">FRONTAL LOBE</w:t>
      </w:r>
      <w:r>
        <w:rPr>
          <w:color w:val="000000"/>
          <w:sz w:val="28"/>
        </w:rPr>
        <w:t xml:space="preserve">: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Planning, decision-making, utilizing strategies, personality. 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Also contains the </w:t>
      </w:r>
      <w:r>
        <w:rPr>
          <w:color w:val="00B0F0"/>
          <w:sz w:val="28"/>
        </w:rPr>
        <w:t xml:space="preserve">Motor Cortex </w:t>
      </w:r>
      <w:r>
        <w:rPr>
          <w:color w:val="000000"/>
          <w:sz w:val="28"/>
        </w:rPr>
        <w:t xml:space="preserve">which controls initiation of voluntary muscle movement, Eg mouth and tongue. 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Organization of your body is mapped out by the organization of your brain. 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The parts of the body that requires more dexterity take up “more space” neuron-wise in the brain. Eg. Your hands require way more space of the Motor Cortex than your back does.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720"/>
        <w:rPr>
          <w:b w:val="on"/>
          <w:color w:val="000000"/>
          <w:sz w:val="28"/>
        </w:rPr>
      </w:pPr>
    </w:p>
    <w:p>
      <w:pPr>
        <w:pStyle w:val="Normal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/>
        <w:rPr>
          <w:b w:val="on"/>
          <w:color w:val="000000"/>
          <w:sz w:val="28"/>
        </w:rPr>
      </w:pPr>
    </w:p>
    <w:p>
      <w:pPr>
        <w:pStyle w:val="Normal"/>
        <w:tabs>
          <w:tab w:val="left" w:pos="36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/>
        <w:rPr>
          <w:b w:val="on"/>
          <w:color w:val="000000"/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  <w:r>
        <w:rPr>
          <w:b w:val="on"/>
          <w:color w:val="000000"/>
          <w:sz w:val="28"/>
        </w:rPr>
        <w:t xml:space="preserve">TEMPORAL LOBE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Auditory processing </w:t>
      </w:r>
    </w:p>
    <w:p>
      <w:pPr>
        <w:pStyle w:val="List 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 w:val="28"/>
        </w:rPr>
      </w:pPr>
      <w:bookmarkStart w:id="0" w:name="_GoBack"/>
      <w:bookmarkEnd w:id="0"/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on"/>
          <w:color w:val="000000"/>
          <w:sz w:val="28"/>
        </w:rPr>
      </w:pPr>
      <w:r>
        <w:rPr>
          <w:b w:val="on"/>
          <w:color w:val="000000"/>
          <w:sz w:val="28"/>
        </w:rPr>
        <w:t xml:space="preserve">OCCIPITAL LOBE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0000"/>
          <w:sz w:val="28"/>
        </w:rPr>
      </w:pPr>
      <w:r>
        <w:rPr>
          <w:color w:val="000000"/>
          <w:sz w:val="28"/>
        </w:rPr>
        <w:t xml:space="preserve">Sight Processing </w:t>
      </w:r>
    </w:p>
    <w:p>
      <w:pPr>
        <w:pStyle w:val="List 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hanging="360"/>
        <w:rPr>
          <w:color w:val="00B0F0"/>
          <w:sz w:val="28"/>
        </w:rPr>
      </w:pPr>
      <w:r>
        <w:rPr>
          <w:color w:val="000000"/>
          <w:sz w:val="28"/>
        </w:rPr>
        <w:t xml:space="preserve">Only connected by the </w:t>
      </w:r>
      <w:r>
        <w:rPr>
          <w:color w:val="00B0F0"/>
          <w:sz w:val="28"/>
        </w:rPr>
        <w:t xml:space="preserve">Corpus Callosum  </w:t>
      </w: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</w:p>
    <w:p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8"/>
        </w:rPr>
      </w:pPr>
    </w:p>
    <w:sectPr>
      <w:pgSz w:w="12240" w:h="15840"/>
      <w:pgMar w:top="1440" w:right="1440" w:bottom="1440" w:left="1440" w:header="720" w:footer="720"/>
    </w:sectPr>
  </w:body>
</w:document>
</file>

<file path=word/fontTable.xml><?xml version="1.0" encoding="utf-8"?>
<w:fonts xmlns:w="http://schemas.openxmlformats.org/wordprocessingml/2006/main">
  <w:font w:name="Arial">
    <w:charset w:val="00"/>
    <w:family w:val="swiss"/>
    <w:pitch w:val="variable"/>
  </w:font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Calibri">
    <w:charset w:val="00"/>
    <w:family w:val="auto"/>
    <w:pitch w:val="variable"/>
  </w:font>
</w:fonts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suff w:val="tab"/>
      <w:lvlText w:val=""/>
      <w:pPr>
        <w:ind w:left="720" w:hanging="360"/>
        <w:tabs>
          <w:tab w:val="num" w:pos="720"/>
        </w:tabs>
      </w:pPr>
      <w:rPr>
        <w:rFonts w:hint="default" w:ascii="Symbol" w:hAnsi="Symbol" w:eastAsia="Symbol"/>
        <w:b w:val="off"/>
        <w:i w:val="off"/>
        <w:strike w:val="off"/>
        <w:color w:val="auto"/>
        <w:position w:val="0"/>
        <w:sz w:val="28"/>
        <w:u w:val="none"/>
        <w:shd w:val="clear" w:fill="auto"/>
      </w:rPr>
    </w:lvl>
  </w:abstractNum>
  <w:abstractNum w:abstractNumId="1">
    <w:multiLevelType w:val="singleLevel"/>
    <w:lvl w:ilvl="0">
      <w:start w:val="1"/>
      <w:numFmt w:val="bullet"/>
      <w:suff w:val="tab"/>
      <w:lvlText w:val=""/>
      <w:pPr>
        <w:ind w:left="720" w:hanging="360"/>
        <w:tabs>
          <w:tab w:val="num" w:pos="720"/>
        </w:tabs>
      </w:pPr>
      <w:rPr>
        <w:rFonts w:hint="default" w:ascii="Symbol" w:hAnsi="Symbol" w:eastAsia="Symbol"/>
        <w:b w:val="off"/>
        <w:i w:val="off"/>
        <w:strike w:val="off"/>
        <w:color w:val="00B0F0"/>
        <w:position w:val="0"/>
        <w:sz w:val="28"/>
        <w:u w:val="none"/>
        <w:shd w:val="clear" w:fill="auto"/>
      </w:rPr>
    </w:lvl>
  </w:abstractNum>
  <w:abstractNum w:abstractNumId="2">
    <w:multiLevelType w:val="singleLevel"/>
    <w:lvl w:ilvl="0">
      <w:start w:val="1"/>
      <w:numFmt w:val="decimal"/>
      <w:suff w:val="tab"/>
      <w:lvlText w:val="%1-"/>
      <w:pPr>
        <w:ind w:left="720" w:hanging="360"/>
        <w:tabs>
          <w:tab w:val="num" w:pos="720"/>
        </w:tabs>
      </w:pPr>
      <w:rPr>
        <w:rFonts w:hint="default" w:ascii="Calibri" w:hAnsi="Calibri" w:eastAsia="Calibri"/>
        <w:b w:val="off"/>
        <w:i w:val="off"/>
        <w:strike w:val="off"/>
        <w:color w:val="00B0F0"/>
        <w:position w:val="0"/>
        <w:sz w:val="28"/>
        <w:u w:val="none"/>
        <w:shd w:val="clear" w:fill="auto"/>
      </w:rPr>
    </w:lvl>
  </w:abstractNum>
  <w:abstractNum w:abstractNumId="3">
    <w:multiLevelType w:val="singleLevel"/>
    <w:lvl w:ilvl="0">
      <w:start w:val="1"/>
      <w:numFmt w:val="bullet"/>
      <w:suff w:val="tab"/>
      <w:lvlText w:val=""/>
      <w:pPr>
        <w:ind w:left="720" w:hanging="360"/>
        <w:tabs>
          <w:tab w:val="num" w:pos="720"/>
        </w:tabs>
      </w:pPr>
      <w:rPr>
        <w:rFonts w:hint="default" w:ascii="Symbol" w:hAnsi="Symbol" w:eastAsia="Symbol"/>
        <w:b w:val="off"/>
        <w:i w:val="off"/>
        <w:strike w:val="off"/>
        <w:color w:val="000000"/>
        <w:position w:val="0"/>
        <w:sz w:val="28"/>
        <w:u w:val="none"/>
        <w:shd w:val="clear" w:fill="auto"/>
      </w:rPr>
    </w:lvl>
  </w:abstractNum>
  <w:abstractNum w:abstractNumId="4">
    <w:multiLevelType w:val="singleLevel"/>
    <w:lvl w:ilvl="0">
      <w:start w:val="1"/>
      <w:numFmt w:val="decimal"/>
      <w:suff w:val="tab"/>
      <w:lvlText w:val="%1-"/>
      <w:pPr>
        <w:ind w:left="720" w:hanging="360"/>
        <w:tabs>
          <w:tab w:val="num" w:pos="720"/>
        </w:tabs>
      </w:pPr>
      <w:rPr>
        <w:rFonts w:hint="default" w:ascii="Calibri" w:hAnsi="Calibri" w:eastAsia="Calibri"/>
        <w:b w:val="off"/>
        <w:i w:val="off"/>
        <w:strike w:val="off"/>
        <w:color w:val="00B0F0"/>
        <w:position w:val="0"/>
        <w:sz w:val="28"/>
        <w:u w:val="none"/>
        <w:shd w:val="clear" w:fill="auto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lvl w:ilvl="0">
        <w:start w:val="1"/>
        <w:numFmt w:val="decimal"/>
        <w:suff w:val="tab"/>
        <w:lvlText w:val="%1-"/>
        <w:pPr>
          <w:ind w:left="720" w:hanging="360"/>
          <w:tabs>
            <w:tab w:val="num" w:pos="720"/>
          </w:tabs>
        </w:pPr>
        <w:rPr>
          <w:rFonts w:hint="default" w:ascii="Calibri" w:hAnsi="Calibri" w:eastAsia="Calibri"/>
          <w:b w:val="off"/>
          <w:i w:val="off"/>
          <w:strike w:val="off"/>
          <w:color w:val="000000"/>
          <w:position w:val="0"/>
          <w:sz w:val="28"/>
          <w:u w:val="none"/>
          <w:shd w:val="clear" w:fill="auto"/>
        </w:rPr>
      </w:lvl>
    </w:lvlOverride>
  </w:num>
  <w:num w:numId="5">
    <w:abstractNumId w:val="3"/>
  </w:num>
  <w:num w:numId="6">
    <w:abstractNumId w:val="4"/>
  </w:num>
</w:numbering>
</file>

<file path=word/settings.xml><?xml version="1.0" encoding="utf-8"?>
<w:settings xmlns:w="http://schemas.openxmlformats.org/wordprocessingml/2006/main">
  <w:defaultTabStop w:val="1134"/>
  <w:compat>
    <w:noExtraLineSpacing/>
  </w:compat>
</w:settings>
</file>

<file path=word/styles.xml><?xml version="1.0" encoding="utf-8"?>
<w:styles xmlns:w="http://schemas.openxmlformats.org/wordprocessingml/2006/main">
  <w:docDefaults>
    <w:rPrDefault>
      <w:rPr>
        <w:rFonts w:ascii="Arial"/>
        <w:sz w:val="24"/>
      </w:rPr>
    </w:rPrDefault>
  </w:docDefaults>
  <w:latentStyles/>
  <w:style w:type="paragraph" w:styleId="[Normal]" w:default="1">
    <w:name w:val="[Normal]"/>
    <w:next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before="0" w:after="0" w:line="240" w:lineRule="auto"/>
      <w:ind w:left="0" w:right="0" w:firstLine="0"/>
      <w:jc w:val="left"/>
    </w:pPr>
    <w:rPr>
      <w:rFonts w:ascii="Arial" w:hAnsi="Arial" w:eastAsia="Arial"/>
      <w:b w:val="off"/>
      <w:i w:val="off"/>
      <w:strike w:val="off"/>
      <w:color w:val="auto"/>
      <w:sz w:val="24"/>
      <w:shd w:val="clear" w:fill="auto"/>
    </w:rPr>
  </w:style>
  <w:style w:type="paragraph" w:styleId="Normal">
    <w:name w:val="Normal"/>
    <w:next w:val="Normal"/>
    <w:qFormat/>
    <w:pPr>
      <w:widowControl w:val="on"/>
      <w:spacing w:before="0" w:after="0" w:line="240" w:lineRule="auto"/>
      <w:ind w:left="0" w:right="0" w:firstLine="0"/>
      <w:jc w:val="left"/>
    </w:pPr>
    <w:rPr>
      <w:rFonts w:ascii="Calibri" w:hAnsi="Calibri" w:eastAsia="Calibri"/>
      <w:b w:val="off"/>
      <w:i w:val="off"/>
      <w:strike w:val="off"/>
      <w:color w:val="auto"/>
      <w:sz w:val="24"/>
      <w:shd w:val="clear" w:fill="auto"/>
    </w:rPr>
  </w:style>
  <w:style w:type="paragraph" w:styleId="List Paragraph">
    <w:name w:val="List Paragraph"/>
    <w:basedOn w:val="Normal"/>
    <w:next w:val="List Paragraph"/>
    <w:qFormat/>
    <w:pPr>
      <w:ind w:left="720"/>
    </w:pPr>
    <w:rPr/>
  </w:style>
</w:styles>
</file>

<file path=word/_rels/document.xml.rels><?xml version="1.0" encoding="UTF-8" standalone="yes"?><Relationships xmlns="http://schemas.openxmlformats.org/package/2006/relationships">
	<Relationship Id="rId00004" Type="http://schemas.openxmlformats.org/officeDocument/2006/relationships/styles" Target="styles.xml"/>
	<Relationship Id="rId00005" Type="http://schemas.openxmlformats.org/officeDocument/2006/relationships/numbering" Target="numbering.xml"/>
	<Relationship Id="rId00006" Type="http://schemas.openxmlformats.org/officeDocument/2006/relationships/fontTable" Target="fontTable.xml"/>
	<Relationship Id="rId00007" Type="http://schemas.openxmlformats.org/officeDocument/2006/relationships/settings" Target="settings.xm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TX_DOX 19.0.142.500</Application>
  <HyperlinkBase>C:\Users\Nadeem\Downloads\</HyperlinkBas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</cp:coreProperties>
</file>