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4" Type="http://schemas.openxmlformats.org/officeDocument/2006/relationships/custom-properties" Target="docProps/custom.xml"/><Relationship Id="rId1" Type="http://schemas.openxmlformats.org/officeDocument/2006/relationships/officeDocument" Target="word/document.xml"/><Relationship Id="rId2" Type="http://schemas.openxmlformats.org/package/2006/relationships/metadata/core-properties" Target="docProps/core.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163AD01" w14:textId="77777777" w:rsidR="009A0B3B" w:rsidRDefault="00166727">
      <w:pPr>
        <w:pStyle w:val="Heading2"/>
        <w:rPr>
          <w:sz w:val="40"/>
          <w:u w:val="single"/>
          <w:lang w:val="en-CA"/>
        </w:rPr>
      </w:pPr>
      <w:r w:rsidRPr="00166727">
        <w:rPr>
          <w:sz w:val="40"/>
          <w:u w:val="single"/>
          <w:lang w:val="en-CA"/>
        </w:rPr>
        <w:t>Intro to Psych 2</w:t>
      </w:r>
    </w:p>
    <w:p w14:paraId="57F0CE30" w14:textId="77777777" w:rsidR="00166727" w:rsidRDefault="00166727" w:rsidP="00166727">
      <w:pPr>
        <w:widowControl w:val="0"/>
        <w:numPr>
          <w:ilvl w:val="0"/>
          <w:numId w:val="5"/>
        </w:numPr>
        <w:tabs>
          <w:tab w:val="left" w:pos="220"/>
          <w:tab w:val="left" w:pos="720"/>
        </w:tabs>
        <w:autoSpaceDE w:val="0"/>
        <w:autoSpaceDN w:val="0"/>
        <w:adjustRightInd w:val="0"/>
        <w:spacing w:after="0" w:line="320" w:lineRule="atLeast"/>
        <w:ind w:hanging="720"/>
        <w:rPr>
          <w:rFonts w:ascii="Helvetica Neue" w:hAnsi="Helvetica Neue" w:cs="Helvetica Neue"/>
          <w:color w:val="auto"/>
          <w:sz w:val="24"/>
          <w:szCs w:val="24"/>
        </w:rPr>
      </w:pPr>
      <w:r>
        <w:rPr>
          <w:rFonts w:ascii="Helvetica Neue" w:hAnsi="Helvetica Neue" w:cs="Helvetica Neue"/>
          <w:color w:val="auto"/>
          <w:sz w:val="24"/>
          <w:szCs w:val="24"/>
        </w:rPr>
        <w:t>---&gt; Intelligence and Psychological Testing: </w:t>
      </w:r>
    </w:p>
    <w:p w14:paraId="4C22E493" w14:textId="77777777" w:rsidR="00166727" w:rsidRDefault="00166727" w:rsidP="00166727">
      <w:pPr>
        <w:widowControl w:val="0"/>
        <w:numPr>
          <w:ilvl w:val="0"/>
          <w:numId w:val="5"/>
        </w:numPr>
        <w:tabs>
          <w:tab w:val="left" w:pos="220"/>
          <w:tab w:val="left" w:pos="720"/>
        </w:tabs>
        <w:autoSpaceDE w:val="0"/>
        <w:autoSpaceDN w:val="0"/>
        <w:adjustRightInd w:val="0"/>
        <w:spacing w:after="0" w:line="320" w:lineRule="atLeast"/>
        <w:ind w:hanging="720"/>
        <w:rPr>
          <w:rFonts w:ascii="Helvetica Neue" w:hAnsi="Helvetica Neue" w:cs="Helvetica Neue"/>
          <w:color w:val="auto"/>
          <w:sz w:val="24"/>
          <w:szCs w:val="24"/>
        </w:rPr>
      </w:pPr>
      <w:r>
        <w:rPr>
          <w:rFonts w:ascii="Helvetica Neue" w:hAnsi="Helvetica Neue" w:cs="Helvetica Neue"/>
          <w:color w:val="auto"/>
          <w:sz w:val="24"/>
          <w:szCs w:val="24"/>
        </w:rPr>
        <w:t xml:space="preserve">—&gt; Mental ability tests (intelligence-general, aptitude-specific </w:t>
      </w:r>
      <w:proofErr w:type="spellStart"/>
      <w:proofErr w:type="gramStart"/>
      <w:r>
        <w:rPr>
          <w:rFonts w:ascii="Helvetica Neue" w:hAnsi="Helvetica Neue" w:cs="Helvetica Neue"/>
          <w:color w:val="auto"/>
          <w:sz w:val="24"/>
          <w:szCs w:val="24"/>
        </w:rPr>
        <w:t>ex:future</w:t>
      </w:r>
      <w:proofErr w:type="spellEnd"/>
      <w:proofErr w:type="gramEnd"/>
      <w:r>
        <w:rPr>
          <w:rFonts w:ascii="Helvetica Neue" w:hAnsi="Helvetica Neue" w:cs="Helvetica Neue"/>
          <w:color w:val="auto"/>
          <w:sz w:val="24"/>
          <w:szCs w:val="24"/>
        </w:rPr>
        <w:t xml:space="preserve"> potential, achievement tests </w:t>
      </w:r>
      <w:proofErr w:type="spellStart"/>
      <w:r>
        <w:rPr>
          <w:rFonts w:ascii="Helvetica Neue" w:hAnsi="Helvetica Neue" w:cs="Helvetica Neue"/>
          <w:color w:val="auto"/>
          <w:sz w:val="24"/>
          <w:szCs w:val="24"/>
        </w:rPr>
        <w:t>ex:past</w:t>
      </w:r>
      <w:proofErr w:type="spellEnd"/>
      <w:r>
        <w:rPr>
          <w:rFonts w:ascii="Helvetica Neue" w:hAnsi="Helvetica Neue" w:cs="Helvetica Neue"/>
          <w:color w:val="auto"/>
          <w:sz w:val="24"/>
          <w:szCs w:val="24"/>
        </w:rPr>
        <w:t xml:space="preserve"> knowledge)</w:t>
      </w:r>
    </w:p>
    <w:p w14:paraId="71A7ACC6" w14:textId="77777777" w:rsidR="00166727" w:rsidRDefault="00166727" w:rsidP="00166727">
      <w:pPr>
        <w:widowControl w:val="0"/>
        <w:numPr>
          <w:ilvl w:val="0"/>
          <w:numId w:val="5"/>
        </w:numPr>
        <w:tabs>
          <w:tab w:val="left" w:pos="220"/>
          <w:tab w:val="left" w:pos="720"/>
        </w:tabs>
        <w:autoSpaceDE w:val="0"/>
        <w:autoSpaceDN w:val="0"/>
        <w:adjustRightInd w:val="0"/>
        <w:spacing w:after="0" w:line="320" w:lineRule="atLeast"/>
        <w:ind w:hanging="720"/>
        <w:rPr>
          <w:rFonts w:ascii="Helvetica Neue" w:hAnsi="Helvetica Neue" w:cs="Helvetica Neue"/>
          <w:color w:val="auto"/>
          <w:sz w:val="24"/>
          <w:szCs w:val="24"/>
        </w:rPr>
      </w:pPr>
      <w:r>
        <w:rPr>
          <w:rFonts w:ascii="Helvetica Neue" w:hAnsi="Helvetica Neue" w:cs="Helvetica Neue"/>
          <w:color w:val="auto"/>
          <w:sz w:val="24"/>
          <w:szCs w:val="24"/>
        </w:rPr>
        <w:t>Personality scales (Measures motives, interests, values, and attitudes)</w:t>
      </w:r>
    </w:p>
    <w:p w14:paraId="489C0BCF" w14:textId="77777777" w:rsidR="00166727" w:rsidRDefault="00166727" w:rsidP="00166727">
      <w:pPr>
        <w:widowControl w:val="0"/>
        <w:numPr>
          <w:ilvl w:val="0"/>
          <w:numId w:val="5"/>
        </w:numPr>
        <w:tabs>
          <w:tab w:val="left" w:pos="220"/>
          <w:tab w:val="left" w:pos="720"/>
        </w:tabs>
        <w:autoSpaceDE w:val="0"/>
        <w:autoSpaceDN w:val="0"/>
        <w:adjustRightInd w:val="0"/>
        <w:spacing w:after="0" w:line="320" w:lineRule="atLeast"/>
        <w:ind w:hanging="720"/>
        <w:rPr>
          <w:rFonts w:ascii="Helvetica Neue" w:hAnsi="Helvetica Neue" w:cs="Helvetica Neue"/>
          <w:color w:val="auto"/>
          <w:sz w:val="24"/>
          <w:szCs w:val="24"/>
        </w:rPr>
      </w:pPr>
      <w:r>
        <w:rPr>
          <w:rFonts w:ascii="Helvetica Neue" w:hAnsi="Helvetica Neue" w:cs="Helvetica Neue"/>
          <w:color w:val="auto"/>
          <w:sz w:val="24"/>
          <w:szCs w:val="24"/>
        </w:rPr>
        <w:t>These tests use the psychometric approach which include: </w:t>
      </w:r>
    </w:p>
    <w:p w14:paraId="257DE2FC" w14:textId="77777777" w:rsidR="00166727" w:rsidRDefault="00166727" w:rsidP="00166727">
      <w:pPr>
        <w:widowControl w:val="0"/>
        <w:numPr>
          <w:ilvl w:val="0"/>
          <w:numId w:val="5"/>
        </w:numPr>
        <w:tabs>
          <w:tab w:val="left" w:pos="220"/>
          <w:tab w:val="left" w:pos="720"/>
        </w:tabs>
        <w:autoSpaceDE w:val="0"/>
        <w:autoSpaceDN w:val="0"/>
        <w:adjustRightInd w:val="0"/>
        <w:spacing w:after="0" w:line="320" w:lineRule="atLeast"/>
        <w:ind w:hanging="720"/>
        <w:rPr>
          <w:rFonts w:ascii="Helvetica Neue" w:hAnsi="Helvetica Neue" w:cs="Helvetica Neue"/>
          <w:color w:val="auto"/>
          <w:sz w:val="24"/>
          <w:szCs w:val="24"/>
        </w:rPr>
      </w:pPr>
      <w:r>
        <w:rPr>
          <w:rFonts w:ascii="Helvetica Neue" w:hAnsi="Helvetica Neue" w:cs="Helvetica Neue"/>
          <w:color w:val="auto"/>
          <w:sz w:val="24"/>
          <w:szCs w:val="24"/>
        </w:rPr>
        <w:t>1.Standardization-test norms &lt;everybody gets the same test&gt;</w:t>
      </w:r>
    </w:p>
    <w:p w14:paraId="6979AEC4" w14:textId="77777777" w:rsidR="00166727" w:rsidRDefault="00166727" w:rsidP="00166727">
      <w:pPr>
        <w:widowControl w:val="0"/>
        <w:numPr>
          <w:ilvl w:val="0"/>
          <w:numId w:val="5"/>
        </w:numPr>
        <w:tabs>
          <w:tab w:val="left" w:pos="220"/>
          <w:tab w:val="left" w:pos="720"/>
        </w:tabs>
        <w:autoSpaceDE w:val="0"/>
        <w:autoSpaceDN w:val="0"/>
        <w:adjustRightInd w:val="0"/>
        <w:spacing w:after="0" w:line="320" w:lineRule="atLeast"/>
        <w:ind w:hanging="720"/>
        <w:rPr>
          <w:rFonts w:ascii="Helvetica Neue" w:hAnsi="Helvetica Neue" w:cs="Helvetica Neue"/>
          <w:color w:val="auto"/>
          <w:sz w:val="24"/>
          <w:szCs w:val="24"/>
        </w:rPr>
      </w:pPr>
      <w:r>
        <w:rPr>
          <w:rFonts w:ascii="Helvetica Neue" w:hAnsi="Helvetica Neue" w:cs="Helvetica Neue"/>
          <w:color w:val="auto"/>
          <w:sz w:val="24"/>
          <w:szCs w:val="24"/>
        </w:rPr>
        <w:t>2.Reliability-correlation&lt;taking 2 variables and seeing how similar they are to each other&gt; coefficient</w:t>
      </w:r>
    </w:p>
    <w:p w14:paraId="7C329181" w14:textId="77777777" w:rsidR="00166727" w:rsidRDefault="00166727" w:rsidP="00166727">
      <w:pPr>
        <w:widowControl w:val="0"/>
        <w:numPr>
          <w:ilvl w:val="0"/>
          <w:numId w:val="5"/>
        </w:numPr>
        <w:tabs>
          <w:tab w:val="left" w:pos="220"/>
          <w:tab w:val="left" w:pos="720"/>
        </w:tabs>
        <w:autoSpaceDE w:val="0"/>
        <w:autoSpaceDN w:val="0"/>
        <w:adjustRightInd w:val="0"/>
        <w:spacing w:after="0" w:line="320" w:lineRule="atLeast"/>
        <w:ind w:hanging="720"/>
        <w:rPr>
          <w:rFonts w:ascii="Helvetica Neue" w:hAnsi="Helvetica Neue" w:cs="Helvetica Neue"/>
          <w:color w:val="auto"/>
          <w:sz w:val="24"/>
          <w:szCs w:val="24"/>
        </w:rPr>
      </w:pPr>
      <w:r>
        <w:rPr>
          <w:rFonts w:ascii="Helvetica Neue" w:hAnsi="Helvetica Neue" w:cs="Helvetica Neue"/>
          <w:color w:val="auto"/>
          <w:sz w:val="24"/>
          <w:szCs w:val="24"/>
        </w:rPr>
        <w:t>Correlation: The closer to +1 or -1, the stronger the correlation, 0 = no correlation, -0.55 or +0.55 = moderate, 0.30 = weak</w:t>
      </w:r>
    </w:p>
    <w:p w14:paraId="3B050F2E" w14:textId="77777777" w:rsidR="00166727" w:rsidRDefault="00166727" w:rsidP="00166727">
      <w:pPr>
        <w:widowControl w:val="0"/>
        <w:numPr>
          <w:ilvl w:val="0"/>
          <w:numId w:val="5"/>
        </w:numPr>
        <w:tabs>
          <w:tab w:val="left" w:pos="220"/>
          <w:tab w:val="left" w:pos="720"/>
        </w:tabs>
        <w:autoSpaceDE w:val="0"/>
        <w:autoSpaceDN w:val="0"/>
        <w:adjustRightInd w:val="0"/>
        <w:spacing w:after="0" w:line="320" w:lineRule="atLeast"/>
        <w:ind w:hanging="720"/>
        <w:rPr>
          <w:rFonts w:ascii="Helvetica Neue" w:hAnsi="Helvetica Neue" w:cs="Helvetica Neue"/>
          <w:color w:val="auto"/>
          <w:sz w:val="24"/>
          <w:szCs w:val="24"/>
        </w:rPr>
      </w:pPr>
      <w:r>
        <w:rPr>
          <w:rFonts w:ascii="Helvetica Neue" w:hAnsi="Helvetica Neue" w:cs="Helvetica Neue"/>
          <w:color w:val="auto"/>
          <w:sz w:val="24"/>
          <w:szCs w:val="24"/>
        </w:rPr>
        <w:t>Negative correlation = Opposite directions</w:t>
      </w:r>
    </w:p>
    <w:p w14:paraId="4C24215D" w14:textId="77777777" w:rsidR="00166727" w:rsidRDefault="00166727" w:rsidP="00166727">
      <w:pPr>
        <w:widowControl w:val="0"/>
        <w:numPr>
          <w:ilvl w:val="0"/>
          <w:numId w:val="5"/>
        </w:numPr>
        <w:tabs>
          <w:tab w:val="left" w:pos="220"/>
          <w:tab w:val="left" w:pos="720"/>
        </w:tabs>
        <w:autoSpaceDE w:val="0"/>
        <w:autoSpaceDN w:val="0"/>
        <w:adjustRightInd w:val="0"/>
        <w:spacing w:after="0" w:line="320" w:lineRule="atLeast"/>
        <w:ind w:hanging="720"/>
        <w:rPr>
          <w:rFonts w:ascii="Helvetica Neue" w:hAnsi="Helvetica Neue" w:cs="Helvetica Neue"/>
          <w:color w:val="auto"/>
          <w:sz w:val="24"/>
          <w:szCs w:val="24"/>
        </w:rPr>
      </w:pPr>
      <w:r>
        <w:rPr>
          <w:rFonts w:ascii="Helvetica Neue" w:hAnsi="Helvetica Neue" w:cs="Helvetica Neue"/>
          <w:color w:val="auto"/>
          <w:sz w:val="24"/>
          <w:szCs w:val="24"/>
        </w:rPr>
        <w:t>Positive = Same direction</w:t>
      </w:r>
    </w:p>
    <w:p w14:paraId="2120DBD5" w14:textId="77777777" w:rsidR="00166727" w:rsidRDefault="00166727" w:rsidP="00166727">
      <w:pPr>
        <w:widowControl w:val="0"/>
        <w:numPr>
          <w:ilvl w:val="0"/>
          <w:numId w:val="5"/>
        </w:numPr>
        <w:tabs>
          <w:tab w:val="left" w:pos="220"/>
          <w:tab w:val="left" w:pos="720"/>
        </w:tabs>
        <w:autoSpaceDE w:val="0"/>
        <w:autoSpaceDN w:val="0"/>
        <w:adjustRightInd w:val="0"/>
        <w:spacing w:after="0" w:line="320" w:lineRule="atLeast"/>
        <w:ind w:hanging="720"/>
        <w:rPr>
          <w:rFonts w:ascii="Helvetica Neue" w:hAnsi="Helvetica Neue" w:cs="Helvetica Neue"/>
          <w:color w:val="auto"/>
          <w:sz w:val="24"/>
          <w:szCs w:val="24"/>
        </w:rPr>
      </w:pPr>
      <w:r>
        <w:rPr>
          <w:rFonts w:ascii="Helvetica Neue" w:hAnsi="Helvetica Neue" w:cs="Helvetica Neue"/>
          <w:color w:val="auto"/>
          <w:sz w:val="24"/>
          <w:szCs w:val="24"/>
        </w:rPr>
        <w:t>3. Validity</w:t>
      </w:r>
    </w:p>
    <w:p w14:paraId="049E3534" w14:textId="77777777" w:rsidR="00166727" w:rsidRDefault="00166727" w:rsidP="00166727">
      <w:pPr>
        <w:widowControl w:val="0"/>
        <w:numPr>
          <w:ilvl w:val="0"/>
          <w:numId w:val="5"/>
        </w:numPr>
        <w:tabs>
          <w:tab w:val="left" w:pos="220"/>
          <w:tab w:val="left" w:pos="720"/>
        </w:tabs>
        <w:autoSpaceDE w:val="0"/>
        <w:autoSpaceDN w:val="0"/>
        <w:adjustRightInd w:val="0"/>
        <w:spacing w:after="0" w:line="320" w:lineRule="atLeast"/>
        <w:ind w:hanging="720"/>
        <w:rPr>
          <w:rFonts w:ascii="Helvetica Neue" w:hAnsi="Helvetica Neue" w:cs="Helvetica Neue"/>
          <w:color w:val="auto"/>
          <w:sz w:val="24"/>
          <w:szCs w:val="24"/>
        </w:rPr>
      </w:pPr>
      <w:r>
        <w:rPr>
          <w:rFonts w:ascii="Helvetica Neue" w:hAnsi="Helvetica Neue" w:cs="Helvetica Neue"/>
          <w:color w:val="auto"/>
          <w:sz w:val="24"/>
          <w:szCs w:val="24"/>
        </w:rPr>
        <w:t>Content Validity: Does the test, test what it should be testing?</w:t>
      </w:r>
    </w:p>
    <w:p w14:paraId="446BAF8E" w14:textId="77777777" w:rsidR="00166727" w:rsidRDefault="00166727" w:rsidP="00166727">
      <w:pPr>
        <w:widowControl w:val="0"/>
        <w:numPr>
          <w:ilvl w:val="0"/>
          <w:numId w:val="5"/>
        </w:numPr>
        <w:tabs>
          <w:tab w:val="left" w:pos="220"/>
          <w:tab w:val="left" w:pos="720"/>
        </w:tabs>
        <w:autoSpaceDE w:val="0"/>
        <w:autoSpaceDN w:val="0"/>
        <w:adjustRightInd w:val="0"/>
        <w:spacing w:after="0" w:line="320" w:lineRule="atLeast"/>
        <w:ind w:hanging="720"/>
        <w:rPr>
          <w:rFonts w:ascii="Helvetica Neue" w:hAnsi="Helvetica Neue" w:cs="Helvetica Neue"/>
          <w:color w:val="auto"/>
          <w:sz w:val="24"/>
          <w:szCs w:val="24"/>
        </w:rPr>
      </w:pPr>
      <w:r>
        <w:rPr>
          <w:rFonts w:ascii="Helvetica Neue" w:hAnsi="Helvetica Neue" w:cs="Helvetica Neue"/>
          <w:color w:val="auto"/>
          <w:sz w:val="24"/>
          <w:szCs w:val="24"/>
        </w:rPr>
        <w:t>Criterion-related validity: Does the test represent how one is going to preform in a field related situation ex: pilot example —&gt; bob scores low on test and scores low in pilot training = high validity, bob scores low on test and scores very high in pilot training = low validity</w:t>
      </w:r>
    </w:p>
    <w:p w14:paraId="723AC61B" w14:textId="77777777" w:rsidR="00166727" w:rsidRDefault="00166727" w:rsidP="00166727">
      <w:pPr>
        <w:widowControl w:val="0"/>
        <w:numPr>
          <w:ilvl w:val="0"/>
          <w:numId w:val="5"/>
        </w:numPr>
        <w:tabs>
          <w:tab w:val="left" w:pos="220"/>
          <w:tab w:val="left" w:pos="720"/>
        </w:tabs>
        <w:autoSpaceDE w:val="0"/>
        <w:autoSpaceDN w:val="0"/>
        <w:adjustRightInd w:val="0"/>
        <w:spacing w:after="0" w:line="320" w:lineRule="atLeast"/>
        <w:ind w:hanging="720"/>
        <w:rPr>
          <w:rFonts w:ascii="Helvetica Neue" w:hAnsi="Helvetica Neue" w:cs="Helvetica Neue"/>
          <w:color w:val="auto"/>
          <w:sz w:val="24"/>
          <w:szCs w:val="24"/>
        </w:rPr>
      </w:pPr>
      <w:r>
        <w:rPr>
          <w:rFonts w:ascii="Helvetica Neue" w:hAnsi="Helvetica Neue" w:cs="Helvetica Neue"/>
          <w:color w:val="auto"/>
          <w:sz w:val="24"/>
          <w:szCs w:val="24"/>
        </w:rPr>
        <w:t xml:space="preserve">Construct Validity: How closely are the questions related to each </w:t>
      </w:r>
      <w:proofErr w:type="spellStart"/>
      <w:proofErr w:type="gramStart"/>
      <w:r>
        <w:rPr>
          <w:rFonts w:ascii="Helvetica Neue" w:hAnsi="Helvetica Neue" w:cs="Helvetica Neue"/>
          <w:color w:val="auto"/>
          <w:sz w:val="24"/>
          <w:szCs w:val="24"/>
        </w:rPr>
        <w:t>other?Everything</w:t>
      </w:r>
      <w:proofErr w:type="spellEnd"/>
      <w:proofErr w:type="gramEnd"/>
      <w:r>
        <w:rPr>
          <w:rFonts w:ascii="Helvetica Neue" w:hAnsi="Helvetica Neue" w:cs="Helvetica Neue"/>
          <w:color w:val="auto"/>
          <w:sz w:val="24"/>
          <w:szCs w:val="24"/>
        </w:rPr>
        <w:t xml:space="preserve"> is tight and related in order to assess a certain topic.</w:t>
      </w:r>
    </w:p>
    <w:p w14:paraId="53CEECBF" w14:textId="77777777" w:rsidR="00166727" w:rsidRDefault="00166727" w:rsidP="00166727">
      <w:pPr>
        <w:widowControl w:val="0"/>
        <w:numPr>
          <w:ilvl w:val="0"/>
          <w:numId w:val="5"/>
        </w:numPr>
        <w:tabs>
          <w:tab w:val="left" w:pos="220"/>
          <w:tab w:val="left" w:pos="720"/>
        </w:tabs>
        <w:autoSpaceDE w:val="0"/>
        <w:autoSpaceDN w:val="0"/>
        <w:adjustRightInd w:val="0"/>
        <w:spacing w:after="0" w:line="320" w:lineRule="atLeast"/>
        <w:ind w:hanging="720"/>
        <w:rPr>
          <w:rFonts w:ascii="Helvetica Neue" w:hAnsi="Helvetica Neue" w:cs="Helvetica Neue"/>
          <w:color w:val="auto"/>
          <w:sz w:val="24"/>
          <w:szCs w:val="24"/>
        </w:rPr>
      </w:pPr>
      <w:r>
        <w:rPr>
          <w:rFonts w:ascii="Helvetica Neue" w:hAnsi="Helvetica Neue" w:cs="Helvetica Neue"/>
          <w:color w:val="auto"/>
          <w:sz w:val="24"/>
          <w:szCs w:val="24"/>
        </w:rPr>
        <w:t>—&gt; The Evolution of Intelligence Testing</w:t>
      </w:r>
    </w:p>
    <w:p w14:paraId="445D4DCD" w14:textId="77777777" w:rsidR="00166727" w:rsidRDefault="00166727" w:rsidP="00166727">
      <w:pPr>
        <w:widowControl w:val="0"/>
        <w:numPr>
          <w:ilvl w:val="0"/>
          <w:numId w:val="5"/>
        </w:numPr>
        <w:tabs>
          <w:tab w:val="left" w:pos="220"/>
          <w:tab w:val="left" w:pos="720"/>
        </w:tabs>
        <w:autoSpaceDE w:val="0"/>
        <w:autoSpaceDN w:val="0"/>
        <w:adjustRightInd w:val="0"/>
        <w:spacing w:after="0" w:line="320" w:lineRule="atLeast"/>
        <w:ind w:hanging="720"/>
        <w:rPr>
          <w:rFonts w:ascii="Helvetica Neue" w:hAnsi="Helvetica Neue" w:cs="Helvetica Neue"/>
          <w:color w:val="auto"/>
          <w:sz w:val="24"/>
          <w:szCs w:val="24"/>
        </w:rPr>
      </w:pPr>
      <w:r>
        <w:rPr>
          <w:rFonts w:ascii="Helvetica Neue" w:hAnsi="Helvetica Neue" w:cs="Helvetica Neue"/>
          <w:color w:val="auto"/>
          <w:sz w:val="24"/>
          <w:szCs w:val="24"/>
        </w:rPr>
        <w:t xml:space="preserve">Sir </w:t>
      </w:r>
      <w:proofErr w:type="spellStart"/>
      <w:r>
        <w:rPr>
          <w:rFonts w:ascii="Helvetica Neue" w:hAnsi="Helvetica Neue" w:cs="Helvetica Neue"/>
          <w:color w:val="auto"/>
          <w:sz w:val="24"/>
          <w:szCs w:val="24"/>
        </w:rPr>
        <w:t>Francie</w:t>
      </w:r>
      <w:proofErr w:type="spellEnd"/>
      <w:r>
        <w:rPr>
          <w:rFonts w:ascii="Helvetica Neue" w:hAnsi="Helvetica Neue" w:cs="Helvetica Neue"/>
          <w:color w:val="auto"/>
          <w:sz w:val="24"/>
          <w:szCs w:val="24"/>
        </w:rPr>
        <w:t xml:space="preserve"> Galton (1869</w:t>
      </w:r>
      <w:proofErr w:type="gramStart"/>
      <w:r>
        <w:rPr>
          <w:rFonts w:ascii="Helvetica Neue" w:hAnsi="Helvetica Neue" w:cs="Helvetica Neue"/>
          <w:color w:val="auto"/>
          <w:sz w:val="24"/>
          <w:szCs w:val="24"/>
        </w:rPr>
        <w:t>) :</w:t>
      </w:r>
      <w:proofErr w:type="gramEnd"/>
      <w:r>
        <w:rPr>
          <w:rFonts w:ascii="Helvetica Neue" w:hAnsi="Helvetica Neue" w:cs="Helvetica Neue"/>
          <w:color w:val="auto"/>
          <w:sz w:val="24"/>
          <w:szCs w:val="24"/>
        </w:rPr>
        <w:t xml:space="preserve"> Hereditary Genius, success ran in families, IQ must be genetic, however he was upper class therefore he was only exposed to upper class people (higher SES people). In that time only the wealthy had easy access to education, connections, resources. </w:t>
      </w:r>
    </w:p>
    <w:p w14:paraId="4A7E9953" w14:textId="77777777" w:rsidR="00166727" w:rsidRDefault="00166727" w:rsidP="00166727">
      <w:pPr>
        <w:widowControl w:val="0"/>
        <w:numPr>
          <w:ilvl w:val="0"/>
          <w:numId w:val="5"/>
        </w:numPr>
        <w:tabs>
          <w:tab w:val="left" w:pos="220"/>
          <w:tab w:val="left" w:pos="720"/>
        </w:tabs>
        <w:autoSpaceDE w:val="0"/>
        <w:autoSpaceDN w:val="0"/>
        <w:adjustRightInd w:val="0"/>
        <w:spacing w:after="0" w:line="320" w:lineRule="atLeast"/>
        <w:ind w:hanging="720"/>
        <w:rPr>
          <w:rFonts w:ascii="Helvetica Neue" w:hAnsi="Helvetica Neue" w:cs="Helvetica Neue"/>
          <w:color w:val="auto"/>
          <w:sz w:val="24"/>
          <w:szCs w:val="24"/>
        </w:rPr>
      </w:pPr>
      <w:r>
        <w:rPr>
          <w:rFonts w:ascii="Helvetica Neue" w:hAnsi="Helvetica Neue" w:cs="Helvetica Neue"/>
          <w:color w:val="auto"/>
          <w:sz w:val="24"/>
          <w:szCs w:val="24"/>
        </w:rPr>
        <w:t xml:space="preserve">Alfred </w:t>
      </w:r>
      <w:proofErr w:type="spellStart"/>
      <w:r>
        <w:rPr>
          <w:rFonts w:ascii="Helvetica Neue" w:hAnsi="Helvetica Neue" w:cs="Helvetica Neue"/>
          <w:color w:val="auto"/>
          <w:sz w:val="24"/>
          <w:szCs w:val="24"/>
        </w:rPr>
        <w:t>Binet</w:t>
      </w:r>
      <w:proofErr w:type="spellEnd"/>
      <w:r>
        <w:rPr>
          <w:rFonts w:ascii="Helvetica Neue" w:hAnsi="Helvetica Neue" w:cs="Helvetica Neue"/>
          <w:color w:val="auto"/>
          <w:sz w:val="24"/>
          <w:szCs w:val="24"/>
        </w:rPr>
        <w:t xml:space="preserve"> and Theodore Simon (1905</w:t>
      </w:r>
      <w:proofErr w:type="gramStart"/>
      <w:r>
        <w:rPr>
          <w:rFonts w:ascii="Helvetica Neue" w:hAnsi="Helvetica Neue" w:cs="Helvetica Neue"/>
          <w:color w:val="auto"/>
          <w:sz w:val="24"/>
          <w:szCs w:val="24"/>
        </w:rPr>
        <w:t>) :</w:t>
      </w:r>
      <w:proofErr w:type="gramEnd"/>
      <w:r>
        <w:rPr>
          <w:rFonts w:ascii="Helvetica Neue" w:hAnsi="Helvetica Neue" w:cs="Helvetica Neue"/>
          <w:color w:val="auto"/>
          <w:sz w:val="24"/>
          <w:szCs w:val="24"/>
        </w:rPr>
        <w:t xml:space="preserve"> </w:t>
      </w:r>
      <w:proofErr w:type="spellStart"/>
      <w:r>
        <w:rPr>
          <w:rFonts w:ascii="Helvetica Neue" w:hAnsi="Helvetica Neue" w:cs="Helvetica Neue"/>
          <w:color w:val="auto"/>
          <w:sz w:val="24"/>
          <w:szCs w:val="24"/>
        </w:rPr>
        <w:t>Binet</w:t>
      </w:r>
      <w:proofErr w:type="spellEnd"/>
      <w:r>
        <w:rPr>
          <w:rFonts w:ascii="Helvetica Neue" w:hAnsi="Helvetica Neue" w:cs="Helvetica Neue"/>
          <w:color w:val="auto"/>
          <w:sz w:val="24"/>
          <w:szCs w:val="24"/>
        </w:rPr>
        <w:t>-Simon Intelligence  Scale was developed to identify children who were struggling in school. It was easy to administer. It calculated a mental/ cognitive age and compared it to your actual age.  </w:t>
      </w:r>
    </w:p>
    <w:p w14:paraId="75CCD58C" w14:textId="77777777" w:rsidR="00166727" w:rsidRDefault="00166727" w:rsidP="00166727">
      <w:pPr>
        <w:widowControl w:val="0"/>
        <w:numPr>
          <w:ilvl w:val="0"/>
          <w:numId w:val="5"/>
        </w:numPr>
        <w:tabs>
          <w:tab w:val="left" w:pos="220"/>
          <w:tab w:val="left" w:pos="720"/>
        </w:tabs>
        <w:autoSpaceDE w:val="0"/>
        <w:autoSpaceDN w:val="0"/>
        <w:adjustRightInd w:val="0"/>
        <w:spacing w:after="0" w:line="320" w:lineRule="atLeast"/>
        <w:ind w:hanging="720"/>
        <w:rPr>
          <w:rFonts w:ascii="Helvetica Neue" w:hAnsi="Helvetica Neue" w:cs="Helvetica Neue"/>
          <w:color w:val="auto"/>
          <w:sz w:val="24"/>
          <w:szCs w:val="24"/>
        </w:rPr>
      </w:pPr>
      <w:r>
        <w:rPr>
          <w:rFonts w:ascii="Helvetica Neue" w:hAnsi="Helvetica Neue" w:cs="Helvetica Neue"/>
          <w:color w:val="auto"/>
          <w:sz w:val="24"/>
          <w:szCs w:val="24"/>
        </w:rPr>
        <w:t xml:space="preserve">Lewis </w:t>
      </w:r>
      <w:proofErr w:type="spellStart"/>
      <w:r>
        <w:rPr>
          <w:rFonts w:ascii="Helvetica Neue" w:hAnsi="Helvetica Neue" w:cs="Helvetica Neue"/>
          <w:color w:val="auto"/>
          <w:sz w:val="24"/>
          <w:szCs w:val="24"/>
        </w:rPr>
        <w:t>Terman</w:t>
      </w:r>
      <w:proofErr w:type="spellEnd"/>
      <w:r>
        <w:rPr>
          <w:rFonts w:ascii="Helvetica Neue" w:hAnsi="Helvetica Neue" w:cs="Helvetica Neue"/>
          <w:color w:val="auto"/>
          <w:sz w:val="24"/>
          <w:szCs w:val="24"/>
        </w:rPr>
        <w:t xml:space="preserve"> (1916</w:t>
      </w:r>
      <w:proofErr w:type="gramStart"/>
      <w:r>
        <w:rPr>
          <w:rFonts w:ascii="Helvetica Neue" w:hAnsi="Helvetica Neue" w:cs="Helvetica Neue"/>
          <w:color w:val="auto"/>
          <w:sz w:val="24"/>
          <w:szCs w:val="24"/>
        </w:rPr>
        <w:t>) :</w:t>
      </w:r>
      <w:proofErr w:type="gramEnd"/>
      <w:r>
        <w:rPr>
          <w:rFonts w:ascii="Helvetica Neue" w:hAnsi="Helvetica Neue" w:cs="Helvetica Neue"/>
          <w:color w:val="auto"/>
          <w:sz w:val="24"/>
          <w:szCs w:val="24"/>
        </w:rPr>
        <w:t xml:space="preserve"> Stanford-</w:t>
      </w:r>
      <w:proofErr w:type="spellStart"/>
      <w:r>
        <w:rPr>
          <w:rFonts w:ascii="Helvetica Neue" w:hAnsi="Helvetica Neue" w:cs="Helvetica Neue"/>
          <w:color w:val="auto"/>
          <w:sz w:val="24"/>
          <w:szCs w:val="24"/>
        </w:rPr>
        <w:t>Binet</w:t>
      </w:r>
      <w:proofErr w:type="spellEnd"/>
      <w:r>
        <w:rPr>
          <w:rFonts w:ascii="Helvetica Neue" w:hAnsi="Helvetica Neue" w:cs="Helvetica Neue"/>
          <w:color w:val="auto"/>
          <w:sz w:val="24"/>
          <w:szCs w:val="24"/>
        </w:rPr>
        <w:t xml:space="preserve"> Intelligence Scale, intelligence Quotient (IQ) =Mental Age/ Chronological Age x 100</w:t>
      </w:r>
    </w:p>
    <w:p w14:paraId="4E29583D" w14:textId="77777777" w:rsidR="00166727" w:rsidRDefault="00166727" w:rsidP="00166727">
      <w:pPr>
        <w:widowControl w:val="0"/>
        <w:numPr>
          <w:ilvl w:val="0"/>
          <w:numId w:val="5"/>
        </w:numPr>
        <w:tabs>
          <w:tab w:val="left" w:pos="220"/>
          <w:tab w:val="left" w:pos="720"/>
        </w:tabs>
        <w:autoSpaceDE w:val="0"/>
        <w:autoSpaceDN w:val="0"/>
        <w:adjustRightInd w:val="0"/>
        <w:spacing w:after="0" w:line="320" w:lineRule="atLeast"/>
        <w:ind w:hanging="720"/>
        <w:rPr>
          <w:rFonts w:ascii="Helvetica Neue" w:hAnsi="Helvetica Neue" w:cs="Helvetica Neue"/>
          <w:color w:val="auto"/>
          <w:sz w:val="24"/>
          <w:szCs w:val="24"/>
        </w:rPr>
      </w:pPr>
      <w:r>
        <w:rPr>
          <w:rFonts w:ascii="Helvetica Neue" w:hAnsi="Helvetica Neue" w:cs="Helvetica Neue"/>
          <w:color w:val="auto"/>
          <w:sz w:val="24"/>
          <w:szCs w:val="24"/>
        </w:rPr>
        <w:t>David Wechsler (1955) - Wechsler Adult Intelligence Scale (WAIS) Figure 9.6 in textbook, Changed the test so it wasn’t so much focused on verbal material</w:t>
      </w:r>
    </w:p>
    <w:p w14:paraId="232B0A15" w14:textId="77777777" w:rsidR="00166727" w:rsidRDefault="00166727" w:rsidP="00166727">
      <w:pPr>
        <w:widowControl w:val="0"/>
        <w:numPr>
          <w:ilvl w:val="0"/>
          <w:numId w:val="5"/>
        </w:numPr>
        <w:tabs>
          <w:tab w:val="left" w:pos="220"/>
          <w:tab w:val="left" w:pos="720"/>
        </w:tabs>
        <w:autoSpaceDE w:val="0"/>
        <w:autoSpaceDN w:val="0"/>
        <w:adjustRightInd w:val="0"/>
        <w:spacing w:after="0" w:line="320" w:lineRule="atLeast"/>
        <w:ind w:hanging="720"/>
        <w:rPr>
          <w:rFonts w:ascii="Helvetica Neue" w:hAnsi="Helvetica Neue" w:cs="Helvetica Neue"/>
          <w:color w:val="auto"/>
          <w:sz w:val="24"/>
          <w:szCs w:val="24"/>
        </w:rPr>
      </w:pPr>
      <w:r>
        <w:rPr>
          <w:rFonts w:ascii="Helvetica Neue" w:hAnsi="Helvetica Neue" w:cs="Helvetica Neue"/>
          <w:color w:val="auto"/>
          <w:sz w:val="24"/>
          <w:szCs w:val="24"/>
        </w:rPr>
        <w:t xml:space="preserve">Charles Spearman: Analyzed the structure of intellect and found that specific mental talents were highly </w:t>
      </w:r>
      <w:proofErr w:type="spellStart"/>
      <w:r>
        <w:rPr>
          <w:rFonts w:ascii="Helvetica Neue" w:hAnsi="Helvetica Neue" w:cs="Helvetica Neue"/>
          <w:color w:val="auto"/>
          <w:sz w:val="24"/>
          <w:szCs w:val="24"/>
        </w:rPr>
        <w:t>intercorrelated</w:t>
      </w:r>
      <w:proofErr w:type="spellEnd"/>
      <w:r>
        <w:rPr>
          <w:rFonts w:ascii="Helvetica Neue" w:hAnsi="Helvetica Neue" w:cs="Helvetica Neue"/>
          <w:color w:val="auto"/>
          <w:sz w:val="24"/>
          <w:szCs w:val="24"/>
        </w:rPr>
        <w:t xml:space="preserve">. </w:t>
      </w:r>
      <w:proofErr w:type="gramStart"/>
      <w:r>
        <w:rPr>
          <w:rFonts w:ascii="Helvetica Neue" w:hAnsi="Helvetica Neue" w:cs="Helvetica Neue"/>
          <w:color w:val="auto"/>
          <w:sz w:val="24"/>
          <w:szCs w:val="24"/>
        </w:rPr>
        <w:t>Therefore</w:t>
      </w:r>
      <w:proofErr w:type="gramEnd"/>
      <w:r>
        <w:rPr>
          <w:rFonts w:ascii="Helvetica Neue" w:hAnsi="Helvetica Neue" w:cs="Helvetica Neue"/>
          <w:color w:val="auto"/>
          <w:sz w:val="24"/>
          <w:szCs w:val="24"/>
        </w:rPr>
        <w:t xml:space="preserve"> all cognitive abilities share an underlying core. </w:t>
      </w:r>
    </w:p>
    <w:p w14:paraId="452E8D03" w14:textId="77777777" w:rsidR="00166727" w:rsidRDefault="00166727" w:rsidP="00166727">
      <w:pPr>
        <w:widowControl w:val="0"/>
        <w:numPr>
          <w:ilvl w:val="0"/>
          <w:numId w:val="5"/>
        </w:numPr>
        <w:tabs>
          <w:tab w:val="left" w:pos="220"/>
          <w:tab w:val="left" w:pos="720"/>
        </w:tabs>
        <w:autoSpaceDE w:val="0"/>
        <w:autoSpaceDN w:val="0"/>
        <w:adjustRightInd w:val="0"/>
        <w:spacing w:after="0" w:line="320" w:lineRule="atLeast"/>
        <w:ind w:hanging="720"/>
        <w:rPr>
          <w:rFonts w:ascii="Helvetica Neue" w:hAnsi="Helvetica Neue" w:cs="Helvetica Neue"/>
          <w:color w:val="auto"/>
          <w:sz w:val="24"/>
          <w:szCs w:val="24"/>
        </w:rPr>
      </w:pPr>
      <w:r>
        <w:rPr>
          <w:rFonts w:ascii="Helvetica Neue" w:hAnsi="Helvetica Neue" w:cs="Helvetica Neue"/>
          <w:color w:val="auto"/>
          <w:sz w:val="24"/>
          <w:szCs w:val="24"/>
        </w:rPr>
        <w:t xml:space="preserve">J.P. Guilford: </w:t>
      </w:r>
      <w:proofErr w:type="spellStart"/>
      <w:r>
        <w:rPr>
          <w:rFonts w:ascii="Helvetica Neue" w:hAnsi="Helvetica Neue" w:cs="Helvetica Neue"/>
          <w:color w:val="auto"/>
          <w:sz w:val="24"/>
          <w:szCs w:val="24"/>
        </w:rPr>
        <w:t>Conlcuded</w:t>
      </w:r>
      <w:proofErr w:type="spellEnd"/>
      <w:r>
        <w:rPr>
          <w:rFonts w:ascii="Helvetica Neue" w:hAnsi="Helvetica Neue" w:cs="Helvetica Neue"/>
          <w:color w:val="auto"/>
          <w:sz w:val="24"/>
          <w:szCs w:val="24"/>
        </w:rPr>
        <w:t xml:space="preserve"> that intelligence is made up of many separate abilities. According to him we may have as many as 150 distinct mental abilities.</w:t>
      </w:r>
    </w:p>
    <w:p w14:paraId="25E48D93" w14:textId="77777777" w:rsidR="00166727" w:rsidRDefault="00166727" w:rsidP="00166727">
      <w:pPr>
        <w:widowControl w:val="0"/>
        <w:numPr>
          <w:ilvl w:val="0"/>
          <w:numId w:val="5"/>
        </w:numPr>
        <w:tabs>
          <w:tab w:val="left" w:pos="220"/>
          <w:tab w:val="left" w:pos="720"/>
        </w:tabs>
        <w:autoSpaceDE w:val="0"/>
        <w:autoSpaceDN w:val="0"/>
        <w:adjustRightInd w:val="0"/>
        <w:spacing w:after="0" w:line="320" w:lineRule="atLeast"/>
        <w:ind w:hanging="720"/>
        <w:rPr>
          <w:rFonts w:ascii="Helvetica Neue" w:hAnsi="Helvetica Neue" w:cs="Helvetica Neue"/>
          <w:color w:val="auto"/>
          <w:sz w:val="24"/>
          <w:szCs w:val="24"/>
        </w:rPr>
      </w:pPr>
      <w:r>
        <w:rPr>
          <w:rFonts w:ascii="Helvetica Neue" w:hAnsi="Helvetica Neue" w:cs="Helvetica Neue"/>
          <w:color w:val="auto"/>
          <w:sz w:val="24"/>
          <w:szCs w:val="24"/>
        </w:rPr>
        <w:lastRenderedPageBreak/>
        <w:t>—&gt; Reliability and validity of IQ tests:</w:t>
      </w:r>
    </w:p>
    <w:p w14:paraId="4C17FFF1" w14:textId="77777777" w:rsidR="00166727" w:rsidRDefault="00166727" w:rsidP="00166727">
      <w:pPr>
        <w:widowControl w:val="0"/>
        <w:numPr>
          <w:ilvl w:val="0"/>
          <w:numId w:val="5"/>
        </w:numPr>
        <w:tabs>
          <w:tab w:val="left" w:pos="220"/>
          <w:tab w:val="left" w:pos="720"/>
        </w:tabs>
        <w:autoSpaceDE w:val="0"/>
        <w:autoSpaceDN w:val="0"/>
        <w:adjustRightInd w:val="0"/>
        <w:spacing w:after="0" w:line="320" w:lineRule="atLeast"/>
        <w:ind w:hanging="720"/>
        <w:rPr>
          <w:rFonts w:ascii="Helvetica Neue" w:hAnsi="Helvetica Neue" w:cs="Helvetica Neue"/>
          <w:color w:val="auto"/>
          <w:sz w:val="24"/>
          <w:szCs w:val="24"/>
        </w:rPr>
      </w:pPr>
      <w:r>
        <w:rPr>
          <w:rFonts w:ascii="Helvetica Neue" w:hAnsi="Helvetica Neue" w:cs="Helvetica Neue"/>
          <w:color w:val="auto"/>
          <w:sz w:val="24"/>
          <w:szCs w:val="24"/>
        </w:rPr>
        <w:t>Exceptionally reliable: corrections into the .90s</w:t>
      </w:r>
    </w:p>
    <w:p w14:paraId="4FC29B97" w14:textId="77777777" w:rsidR="00166727" w:rsidRDefault="00166727" w:rsidP="00166727">
      <w:pPr>
        <w:widowControl w:val="0"/>
        <w:numPr>
          <w:ilvl w:val="0"/>
          <w:numId w:val="5"/>
        </w:numPr>
        <w:tabs>
          <w:tab w:val="left" w:pos="220"/>
          <w:tab w:val="left" w:pos="720"/>
        </w:tabs>
        <w:autoSpaceDE w:val="0"/>
        <w:autoSpaceDN w:val="0"/>
        <w:adjustRightInd w:val="0"/>
        <w:spacing w:after="0" w:line="320" w:lineRule="atLeast"/>
        <w:ind w:hanging="720"/>
        <w:rPr>
          <w:rFonts w:ascii="Helvetica Neue" w:hAnsi="Helvetica Neue" w:cs="Helvetica Neue"/>
          <w:color w:val="auto"/>
          <w:sz w:val="24"/>
          <w:szCs w:val="24"/>
        </w:rPr>
      </w:pPr>
      <w:r>
        <w:rPr>
          <w:rFonts w:ascii="Helvetica Neue" w:hAnsi="Helvetica Neue" w:cs="Helvetica Neue"/>
          <w:color w:val="auto"/>
          <w:sz w:val="24"/>
          <w:szCs w:val="24"/>
        </w:rPr>
        <w:t>Qualified validity - valid indicators of academic and verbal intelligence, not general intelligence</w:t>
      </w:r>
    </w:p>
    <w:p w14:paraId="77D7BDED" w14:textId="77777777" w:rsidR="00166727" w:rsidRDefault="00166727" w:rsidP="00166727">
      <w:pPr>
        <w:widowControl w:val="0"/>
        <w:numPr>
          <w:ilvl w:val="0"/>
          <w:numId w:val="5"/>
        </w:numPr>
        <w:tabs>
          <w:tab w:val="left" w:pos="220"/>
          <w:tab w:val="left" w:pos="720"/>
        </w:tabs>
        <w:autoSpaceDE w:val="0"/>
        <w:autoSpaceDN w:val="0"/>
        <w:adjustRightInd w:val="0"/>
        <w:spacing w:after="0" w:line="320" w:lineRule="atLeast"/>
        <w:ind w:hanging="720"/>
        <w:rPr>
          <w:rFonts w:ascii="Helvetica Neue" w:hAnsi="Helvetica Neue" w:cs="Helvetica Neue"/>
          <w:color w:val="auto"/>
          <w:sz w:val="24"/>
          <w:szCs w:val="24"/>
        </w:rPr>
      </w:pPr>
      <w:r>
        <w:rPr>
          <w:rFonts w:ascii="Helvetica Neue" w:hAnsi="Helvetica Neue" w:cs="Helvetica Neue"/>
          <w:color w:val="auto"/>
          <w:sz w:val="24"/>
          <w:szCs w:val="24"/>
        </w:rPr>
        <w:t>IQ tests have a correlation of .40s-.50s with school success</w:t>
      </w:r>
    </w:p>
    <w:p w14:paraId="2A9E37A4" w14:textId="77777777" w:rsidR="00166727" w:rsidRDefault="00166727" w:rsidP="00166727">
      <w:pPr>
        <w:widowControl w:val="0"/>
        <w:numPr>
          <w:ilvl w:val="0"/>
          <w:numId w:val="5"/>
        </w:numPr>
        <w:tabs>
          <w:tab w:val="left" w:pos="220"/>
          <w:tab w:val="left" w:pos="720"/>
        </w:tabs>
        <w:autoSpaceDE w:val="0"/>
        <w:autoSpaceDN w:val="0"/>
        <w:adjustRightInd w:val="0"/>
        <w:spacing w:after="0" w:line="320" w:lineRule="atLeast"/>
        <w:ind w:hanging="720"/>
        <w:rPr>
          <w:rFonts w:ascii="Helvetica Neue" w:hAnsi="Helvetica Neue" w:cs="Helvetica Neue"/>
          <w:color w:val="auto"/>
          <w:sz w:val="24"/>
          <w:szCs w:val="24"/>
        </w:rPr>
      </w:pPr>
      <w:r>
        <w:rPr>
          <w:rFonts w:ascii="Helvetica Neue" w:hAnsi="Helvetica Neue" w:cs="Helvetica Neue"/>
          <w:color w:val="auto"/>
          <w:sz w:val="24"/>
          <w:szCs w:val="24"/>
        </w:rPr>
        <w:t>Correlation of .60s-.80s with number of years in school</w:t>
      </w:r>
    </w:p>
    <w:p w14:paraId="12C962E0" w14:textId="77777777" w:rsidR="00166727" w:rsidRDefault="00166727" w:rsidP="00166727">
      <w:pPr>
        <w:widowControl w:val="0"/>
        <w:numPr>
          <w:ilvl w:val="0"/>
          <w:numId w:val="5"/>
        </w:numPr>
        <w:tabs>
          <w:tab w:val="left" w:pos="220"/>
          <w:tab w:val="left" w:pos="720"/>
        </w:tabs>
        <w:autoSpaceDE w:val="0"/>
        <w:autoSpaceDN w:val="0"/>
        <w:adjustRightInd w:val="0"/>
        <w:spacing w:after="0" w:line="320" w:lineRule="atLeast"/>
        <w:ind w:hanging="720"/>
        <w:rPr>
          <w:rFonts w:ascii="Helvetica Neue" w:hAnsi="Helvetica Neue" w:cs="Helvetica Neue"/>
          <w:color w:val="auto"/>
          <w:sz w:val="24"/>
          <w:szCs w:val="24"/>
        </w:rPr>
      </w:pPr>
      <w:r>
        <w:rPr>
          <w:rFonts w:ascii="Helvetica Neue" w:hAnsi="Helvetica Neue" w:cs="Helvetica Neue"/>
          <w:color w:val="auto"/>
          <w:sz w:val="24"/>
          <w:szCs w:val="24"/>
        </w:rPr>
        <w:t>IQ’s are quite stable, don’t change much over time</w:t>
      </w:r>
    </w:p>
    <w:p w14:paraId="52E2EC1D" w14:textId="77777777" w:rsidR="00166727" w:rsidRDefault="00166727" w:rsidP="00166727">
      <w:pPr>
        <w:widowControl w:val="0"/>
        <w:numPr>
          <w:ilvl w:val="0"/>
          <w:numId w:val="5"/>
        </w:numPr>
        <w:tabs>
          <w:tab w:val="left" w:pos="220"/>
          <w:tab w:val="left" w:pos="720"/>
        </w:tabs>
        <w:autoSpaceDE w:val="0"/>
        <w:autoSpaceDN w:val="0"/>
        <w:adjustRightInd w:val="0"/>
        <w:spacing w:after="0" w:line="320" w:lineRule="atLeast"/>
        <w:ind w:hanging="720"/>
        <w:rPr>
          <w:rFonts w:ascii="Helvetica Neue" w:hAnsi="Helvetica Neue" w:cs="Helvetica Neue"/>
          <w:color w:val="auto"/>
          <w:sz w:val="24"/>
          <w:szCs w:val="24"/>
        </w:rPr>
      </w:pPr>
      <w:r>
        <w:rPr>
          <w:rFonts w:ascii="Helvetica Neue" w:hAnsi="Helvetica Neue" w:cs="Helvetica Neue"/>
          <w:color w:val="auto"/>
          <w:sz w:val="24"/>
          <w:szCs w:val="24"/>
        </w:rPr>
        <w:t>—&gt; Intellectual ability or mental retardation</w:t>
      </w:r>
    </w:p>
    <w:p w14:paraId="6688EBF9" w14:textId="77777777" w:rsidR="00166727" w:rsidRDefault="00166727" w:rsidP="00166727">
      <w:pPr>
        <w:widowControl w:val="0"/>
        <w:numPr>
          <w:ilvl w:val="0"/>
          <w:numId w:val="5"/>
        </w:numPr>
        <w:tabs>
          <w:tab w:val="left" w:pos="220"/>
          <w:tab w:val="left" w:pos="720"/>
        </w:tabs>
        <w:autoSpaceDE w:val="0"/>
        <w:autoSpaceDN w:val="0"/>
        <w:adjustRightInd w:val="0"/>
        <w:spacing w:after="0" w:line="320" w:lineRule="atLeast"/>
        <w:ind w:hanging="720"/>
        <w:rPr>
          <w:rFonts w:ascii="Helvetica Neue" w:hAnsi="Helvetica Neue" w:cs="Helvetica Neue"/>
          <w:color w:val="auto"/>
          <w:sz w:val="24"/>
          <w:szCs w:val="24"/>
        </w:rPr>
      </w:pPr>
      <w:r>
        <w:rPr>
          <w:rFonts w:ascii="Helvetica Neue" w:hAnsi="Helvetica Neue" w:cs="Helvetica Neue"/>
          <w:color w:val="auto"/>
          <w:sz w:val="24"/>
          <w:szCs w:val="24"/>
        </w:rPr>
        <w:t>Assessing Mental Retardation:</w:t>
      </w:r>
    </w:p>
    <w:p w14:paraId="2DD1AEB0" w14:textId="77777777" w:rsidR="00166727" w:rsidRDefault="00166727" w:rsidP="00166727">
      <w:pPr>
        <w:widowControl w:val="0"/>
        <w:numPr>
          <w:ilvl w:val="0"/>
          <w:numId w:val="5"/>
        </w:numPr>
        <w:tabs>
          <w:tab w:val="left" w:pos="220"/>
          <w:tab w:val="left" w:pos="720"/>
        </w:tabs>
        <w:autoSpaceDE w:val="0"/>
        <w:autoSpaceDN w:val="0"/>
        <w:adjustRightInd w:val="0"/>
        <w:spacing w:after="0" w:line="320" w:lineRule="atLeast"/>
        <w:ind w:hanging="720"/>
        <w:rPr>
          <w:rFonts w:ascii="Helvetica Neue" w:hAnsi="Helvetica Neue" w:cs="Helvetica Neue"/>
          <w:color w:val="auto"/>
          <w:sz w:val="24"/>
          <w:szCs w:val="24"/>
        </w:rPr>
      </w:pPr>
      <w:r>
        <w:rPr>
          <w:rFonts w:ascii="Helvetica Neue" w:hAnsi="Helvetica Neue" w:cs="Helvetica Neue"/>
          <w:color w:val="auto"/>
          <w:sz w:val="24"/>
          <w:szCs w:val="24"/>
        </w:rPr>
        <w:t>IQ 2 more &amp; SD below mean</w:t>
      </w:r>
    </w:p>
    <w:p w14:paraId="602759BF" w14:textId="77777777" w:rsidR="00166727" w:rsidRDefault="00166727" w:rsidP="00166727">
      <w:pPr>
        <w:widowControl w:val="0"/>
        <w:numPr>
          <w:ilvl w:val="0"/>
          <w:numId w:val="5"/>
        </w:numPr>
        <w:tabs>
          <w:tab w:val="left" w:pos="220"/>
          <w:tab w:val="left" w:pos="720"/>
        </w:tabs>
        <w:autoSpaceDE w:val="0"/>
        <w:autoSpaceDN w:val="0"/>
        <w:adjustRightInd w:val="0"/>
        <w:spacing w:after="0" w:line="320" w:lineRule="atLeast"/>
        <w:ind w:hanging="720"/>
        <w:rPr>
          <w:rFonts w:ascii="Helvetica Neue" w:hAnsi="Helvetica Neue" w:cs="Helvetica Neue"/>
          <w:color w:val="auto"/>
          <w:sz w:val="24"/>
          <w:szCs w:val="24"/>
        </w:rPr>
      </w:pPr>
      <w:r>
        <w:rPr>
          <w:rFonts w:ascii="Helvetica Neue" w:hAnsi="Helvetica Neue" w:cs="Helvetica Neue"/>
          <w:color w:val="auto"/>
          <w:sz w:val="24"/>
          <w:szCs w:val="24"/>
        </w:rPr>
        <w:t xml:space="preserve">4 levels: </w:t>
      </w:r>
      <w:proofErr w:type="gramStart"/>
      <w:r>
        <w:rPr>
          <w:rFonts w:ascii="Helvetica Neue" w:hAnsi="Helvetica Neue" w:cs="Helvetica Neue"/>
          <w:color w:val="auto"/>
          <w:sz w:val="24"/>
          <w:szCs w:val="24"/>
        </w:rPr>
        <w:t>mild ,</w:t>
      </w:r>
      <w:proofErr w:type="gramEnd"/>
      <w:r>
        <w:rPr>
          <w:rFonts w:ascii="Helvetica Neue" w:hAnsi="Helvetica Neue" w:cs="Helvetica Neue"/>
          <w:color w:val="auto"/>
          <w:sz w:val="24"/>
          <w:szCs w:val="24"/>
        </w:rPr>
        <w:t xml:space="preserve"> moderate, severe, profound (mild most common)</w:t>
      </w:r>
    </w:p>
    <w:p w14:paraId="60AADCFC" w14:textId="77777777" w:rsidR="00166727" w:rsidRDefault="00166727" w:rsidP="00166727">
      <w:pPr>
        <w:widowControl w:val="0"/>
        <w:numPr>
          <w:ilvl w:val="0"/>
          <w:numId w:val="5"/>
        </w:numPr>
        <w:tabs>
          <w:tab w:val="left" w:pos="220"/>
          <w:tab w:val="left" w:pos="720"/>
        </w:tabs>
        <w:autoSpaceDE w:val="0"/>
        <w:autoSpaceDN w:val="0"/>
        <w:adjustRightInd w:val="0"/>
        <w:spacing w:after="0" w:line="320" w:lineRule="atLeast"/>
        <w:ind w:hanging="720"/>
        <w:rPr>
          <w:rFonts w:ascii="Helvetica Neue" w:hAnsi="Helvetica Neue" w:cs="Helvetica Neue"/>
          <w:color w:val="auto"/>
          <w:sz w:val="24"/>
          <w:szCs w:val="24"/>
        </w:rPr>
      </w:pPr>
      <w:r>
        <w:rPr>
          <w:rFonts w:ascii="Helvetica Neue" w:hAnsi="Helvetica Neue" w:cs="Helvetica Neue"/>
          <w:color w:val="auto"/>
          <w:sz w:val="24"/>
          <w:szCs w:val="24"/>
        </w:rPr>
        <w:t>Causes: Environmental/biological</w:t>
      </w:r>
    </w:p>
    <w:p w14:paraId="15EC9F45" w14:textId="77777777" w:rsidR="00166727" w:rsidRDefault="00166727" w:rsidP="00166727">
      <w:pPr>
        <w:widowControl w:val="0"/>
        <w:numPr>
          <w:ilvl w:val="0"/>
          <w:numId w:val="5"/>
        </w:numPr>
        <w:tabs>
          <w:tab w:val="left" w:pos="220"/>
          <w:tab w:val="left" w:pos="720"/>
        </w:tabs>
        <w:autoSpaceDE w:val="0"/>
        <w:autoSpaceDN w:val="0"/>
        <w:adjustRightInd w:val="0"/>
        <w:spacing w:after="0" w:line="320" w:lineRule="atLeast"/>
        <w:ind w:hanging="720"/>
        <w:rPr>
          <w:rFonts w:ascii="Helvetica Neue" w:hAnsi="Helvetica Neue" w:cs="Helvetica Neue"/>
          <w:color w:val="auto"/>
          <w:sz w:val="24"/>
          <w:szCs w:val="24"/>
        </w:rPr>
      </w:pPr>
      <w:r>
        <w:rPr>
          <w:rFonts w:ascii="Helvetica Neue" w:hAnsi="Helvetica Neue" w:cs="Helvetica Neue"/>
          <w:color w:val="auto"/>
          <w:sz w:val="24"/>
          <w:szCs w:val="24"/>
        </w:rPr>
        <w:t>biological: ex: brain damage, chromosomal abnormalities</w:t>
      </w:r>
    </w:p>
    <w:p w14:paraId="31A6C6E0" w14:textId="77777777" w:rsidR="00166727" w:rsidRDefault="00166727" w:rsidP="00166727">
      <w:pPr>
        <w:widowControl w:val="0"/>
        <w:numPr>
          <w:ilvl w:val="0"/>
          <w:numId w:val="5"/>
        </w:numPr>
        <w:tabs>
          <w:tab w:val="left" w:pos="220"/>
          <w:tab w:val="left" w:pos="720"/>
        </w:tabs>
        <w:autoSpaceDE w:val="0"/>
        <w:autoSpaceDN w:val="0"/>
        <w:adjustRightInd w:val="0"/>
        <w:spacing w:after="0" w:line="320" w:lineRule="atLeast"/>
        <w:ind w:hanging="720"/>
        <w:rPr>
          <w:rFonts w:ascii="Helvetica Neue" w:hAnsi="Helvetica Neue" w:cs="Helvetica Neue"/>
          <w:color w:val="auto"/>
          <w:sz w:val="24"/>
          <w:szCs w:val="24"/>
        </w:rPr>
      </w:pPr>
      <w:r>
        <w:rPr>
          <w:rFonts w:ascii="Helvetica Neue" w:hAnsi="Helvetica Neue" w:cs="Helvetica Neue"/>
          <w:color w:val="auto"/>
          <w:sz w:val="24"/>
          <w:szCs w:val="24"/>
        </w:rPr>
        <w:t>environmental: bad environment, social class</w:t>
      </w:r>
    </w:p>
    <w:p w14:paraId="66284AAD" w14:textId="77777777" w:rsidR="00166727" w:rsidRDefault="00166727" w:rsidP="00166727">
      <w:pPr>
        <w:widowControl w:val="0"/>
        <w:numPr>
          <w:ilvl w:val="0"/>
          <w:numId w:val="5"/>
        </w:numPr>
        <w:tabs>
          <w:tab w:val="left" w:pos="220"/>
          <w:tab w:val="left" w:pos="720"/>
        </w:tabs>
        <w:autoSpaceDE w:val="0"/>
        <w:autoSpaceDN w:val="0"/>
        <w:adjustRightInd w:val="0"/>
        <w:spacing w:after="0" w:line="320" w:lineRule="atLeast"/>
        <w:ind w:hanging="720"/>
        <w:rPr>
          <w:rFonts w:ascii="Helvetica Neue" w:hAnsi="Helvetica Neue" w:cs="Helvetica Neue"/>
          <w:color w:val="auto"/>
          <w:sz w:val="24"/>
          <w:szCs w:val="24"/>
        </w:rPr>
      </w:pPr>
      <w:r>
        <w:rPr>
          <w:rFonts w:ascii="Helvetica Neue" w:hAnsi="Helvetica Neue" w:cs="Helvetica Neue"/>
          <w:color w:val="auto"/>
          <w:sz w:val="24"/>
          <w:szCs w:val="24"/>
        </w:rPr>
        <w:t>—&gt; Giftedness:</w:t>
      </w:r>
    </w:p>
    <w:p w14:paraId="32C5BDBE" w14:textId="77777777" w:rsidR="00166727" w:rsidRDefault="00166727" w:rsidP="00166727">
      <w:pPr>
        <w:widowControl w:val="0"/>
        <w:numPr>
          <w:ilvl w:val="0"/>
          <w:numId w:val="5"/>
        </w:numPr>
        <w:tabs>
          <w:tab w:val="left" w:pos="220"/>
          <w:tab w:val="left" w:pos="720"/>
        </w:tabs>
        <w:autoSpaceDE w:val="0"/>
        <w:autoSpaceDN w:val="0"/>
        <w:adjustRightInd w:val="0"/>
        <w:spacing w:after="0" w:line="320" w:lineRule="atLeast"/>
        <w:ind w:hanging="720"/>
        <w:rPr>
          <w:rFonts w:ascii="Helvetica Neue" w:hAnsi="Helvetica Neue" w:cs="Helvetica Neue"/>
          <w:color w:val="auto"/>
          <w:sz w:val="24"/>
          <w:szCs w:val="24"/>
        </w:rPr>
      </w:pPr>
      <w:r>
        <w:rPr>
          <w:rFonts w:ascii="Helvetica Neue" w:hAnsi="Helvetica Neue" w:cs="Helvetica Neue"/>
          <w:color w:val="auto"/>
          <w:sz w:val="24"/>
          <w:szCs w:val="24"/>
        </w:rPr>
        <w:t>Identification issues: ideals vs. practice</w:t>
      </w:r>
    </w:p>
    <w:p w14:paraId="670CF544" w14:textId="77777777" w:rsidR="00166727" w:rsidRDefault="00166727" w:rsidP="00166727">
      <w:pPr>
        <w:widowControl w:val="0"/>
        <w:numPr>
          <w:ilvl w:val="0"/>
          <w:numId w:val="5"/>
        </w:numPr>
        <w:tabs>
          <w:tab w:val="left" w:pos="220"/>
          <w:tab w:val="left" w:pos="720"/>
        </w:tabs>
        <w:autoSpaceDE w:val="0"/>
        <w:autoSpaceDN w:val="0"/>
        <w:adjustRightInd w:val="0"/>
        <w:spacing w:after="0" w:line="320" w:lineRule="atLeast"/>
        <w:ind w:hanging="720"/>
        <w:rPr>
          <w:rFonts w:ascii="Helvetica Neue" w:hAnsi="Helvetica Neue" w:cs="Helvetica Neue"/>
          <w:color w:val="auto"/>
          <w:sz w:val="24"/>
          <w:szCs w:val="24"/>
        </w:rPr>
      </w:pPr>
      <w:r>
        <w:rPr>
          <w:rFonts w:ascii="Helvetica Neue" w:hAnsi="Helvetica Neue" w:cs="Helvetica Neue"/>
          <w:color w:val="auto"/>
          <w:sz w:val="24"/>
          <w:szCs w:val="24"/>
        </w:rPr>
        <w:t>IQ 2 SD (standard deviations) above mean standard</w:t>
      </w:r>
    </w:p>
    <w:p w14:paraId="772A2A56" w14:textId="77777777" w:rsidR="00166727" w:rsidRDefault="00166727" w:rsidP="00166727">
      <w:pPr>
        <w:widowControl w:val="0"/>
        <w:numPr>
          <w:ilvl w:val="0"/>
          <w:numId w:val="5"/>
        </w:numPr>
        <w:tabs>
          <w:tab w:val="left" w:pos="220"/>
          <w:tab w:val="left" w:pos="720"/>
        </w:tabs>
        <w:autoSpaceDE w:val="0"/>
        <w:autoSpaceDN w:val="0"/>
        <w:adjustRightInd w:val="0"/>
        <w:spacing w:after="0" w:line="320" w:lineRule="atLeast"/>
        <w:ind w:hanging="720"/>
        <w:rPr>
          <w:rFonts w:ascii="Helvetica Neue" w:hAnsi="Helvetica Neue" w:cs="Helvetica Neue"/>
          <w:color w:val="auto"/>
          <w:sz w:val="24"/>
          <w:szCs w:val="24"/>
        </w:rPr>
      </w:pPr>
      <w:r>
        <w:rPr>
          <w:rFonts w:ascii="Helvetica Neue" w:hAnsi="Helvetica Neue" w:cs="Helvetica Neue"/>
          <w:color w:val="auto"/>
          <w:sz w:val="24"/>
          <w:szCs w:val="24"/>
        </w:rPr>
        <w:t>Stereotypes: weak, socially inept, emotionally troubled</w:t>
      </w:r>
    </w:p>
    <w:p w14:paraId="27A71004" w14:textId="77777777" w:rsidR="00166727" w:rsidRDefault="00166727" w:rsidP="00166727">
      <w:pPr>
        <w:widowControl w:val="0"/>
        <w:numPr>
          <w:ilvl w:val="0"/>
          <w:numId w:val="5"/>
        </w:numPr>
        <w:tabs>
          <w:tab w:val="left" w:pos="220"/>
          <w:tab w:val="left" w:pos="720"/>
        </w:tabs>
        <w:autoSpaceDE w:val="0"/>
        <w:autoSpaceDN w:val="0"/>
        <w:adjustRightInd w:val="0"/>
        <w:spacing w:after="0" w:line="320" w:lineRule="atLeast"/>
        <w:ind w:hanging="720"/>
        <w:rPr>
          <w:rFonts w:ascii="Helvetica Neue" w:hAnsi="Helvetica Neue" w:cs="Helvetica Neue"/>
          <w:color w:val="auto"/>
          <w:sz w:val="24"/>
          <w:szCs w:val="24"/>
        </w:rPr>
      </w:pPr>
      <w:r>
        <w:rPr>
          <w:rFonts w:ascii="Helvetica Neue" w:hAnsi="Helvetica Neue" w:cs="Helvetica Neue"/>
          <w:color w:val="auto"/>
          <w:sz w:val="24"/>
          <w:szCs w:val="24"/>
        </w:rPr>
        <w:t xml:space="preserve">Lewis </w:t>
      </w:r>
      <w:proofErr w:type="spellStart"/>
      <w:r>
        <w:rPr>
          <w:rFonts w:ascii="Helvetica Neue" w:hAnsi="Helvetica Neue" w:cs="Helvetica Neue"/>
          <w:color w:val="auto"/>
          <w:sz w:val="24"/>
          <w:szCs w:val="24"/>
        </w:rPr>
        <w:t>Terman</w:t>
      </w:r>
      <w:proofErr w:type="spellEnd"/>
      <w:r>
        <w:rPr>
          <w:rFonts w:ascii="Helvetica Neue" w:hAnsi="Helvetica Neue" w:cs="Helvetica Neue"/>
          <w:color w:val="auto"/>
          <w:sz w:val="24"/>
          <w:szCs w:val="24"/>
        </w:rPr>
        <w:t xml:space="preserve"> (1929) - largely contradicted stereotypes</w:t>
      </w:r>
    </w:p>
    <w:p w14:paraId="4F1E3D26" w14:textId="77777777" w:rsidR="00166727" w:rsidRDefault="00166727" w:rsidP="00166727">
      <w:pPr>
        <w:widowControl w:val="0"/>
        <w:numPr>
          <w:ilvl w:val="0"/>
          <w:numId w:val="5"/>
        </w:numPr>
        <w:tabs>
          <w:tab w:val="left" w:pos="220"/>
          <w:tab w:val="left" w:pos="720"/>
        </w:tabs>
        <w:autoSpaceDE w:val="0"/>
        <w:autoSpaceDN w:val="0"/>
        <w:adjustRightInd w:val="0"/>
        <w:spacing w:after="0" w:line="320" w:lineRule="atLeast"/>
        <w:ind w:hanging="720"/>
        <w:rPr>
          <w:rFonts w:ascii="Helvetica Neue" w:hAnsi="Helvetica Neue" w:cs="Helvetica Neue"/>
          <w:color w:val="auto"/>
          <w:sz w:val="24"/>
          <w:szCs w:val="24"/>
        </w:rPr>
      </w:pPr>
      <w:r>
        <w:rPr>
          <w:rFonts w:ascii="Helvetica Neue" w:hAnsi="Helvetica Neue" w:cs="Helvetica Neue"/>
          <w:color w:val="auto"/>
          <w:sz w:val="24"/>
          <w:szCs w:val="24"/>
        </w:rPr>
        <w:t>Ellen Winner (1997) - moderately vs. profoundly gifted</w:t>
      </w:r>
    </w:p>
    <w:p w14:paraId="561CB086" w14:textId="77777777" w:rsidR="00166727" w:rsidRDefault="00166727" w:rsidP="00166727">
      <w:pPr>
        <w:widowControl w:val="0"/>
        <w:numPr>
          <w:ilvl w:val="0"/>
          <w:numId w:val="5"/>
        </w:numPr>
        <w:tabs>
          <w:tab w:val="left" w:pos="220"/>
          <w:tab w:val="left" w:pos="720"/>
        </w:tabs>
        <w:autoSpaceDE w:val="0"/>
        <w:autoSpaceDN w:val="0"/>
        <w:adjustRightInd w:val="0"/>
        <w:spacing w:after="0" w:line="320" w:lineRule="atLeast"/>
        <w:ind w:hanging="720"/>
        <w:rPr>
          <w:rFonts w:ascii="Helvetica Neue" w:hAnsi="Helvetica Neue" w:cs="Helvetica Neue"/>
          <w:color w:val="auto"/>
          <w:sz w:val="24"/>
          <w:szCs w:val="24"/>
        </w:rPr>
      </w:pPr>
      <w:r>
        <w:rPr>
          <w:rFonts w:ascii="Helvetica Neue" w:hAnsi="Helvetica Neue" w:cs="Helvetica Neue"/>
          <w:color w:val="auto"/>
          <w:sz w:val="24"/>
          <w:szCs w:val="24"/>
        </w:rPr>
        <w:t>Giftedness and high achieving- beyond IQ</w:t>
      </w:r>
    </w:p>
    <w:p w14:paraId="25ACD6BA" w14:textId="77777777" w:rsidR="00166727" w:rsidRDefault="00166727" w:rsidP="00166727">
      <w:pPr>
        <w:widowControl w:val="0"/>
        <w:numPr>
          <w:ilvl w:val="0"/>
          <w:numId w:val="5"/>
        </w:numPr>
        <w:tabs>
          <w:tab w:val="left" w:pos="220"/>
          <w:tab w:val="left" w:pos="720"/>
        </w:tabs>
        <w:autoSpaceDE w:val="0"/>
        <w:autoSpaceDN w:val="0"/>
        <w:adjustRightInd w:val="0"/>
        <w:spacing w:after="0" w:line="320" w:lineRule="atLeast"/>
        <w:ind w:hanging="720"/>
        <w:rPr>
          <w:rFonts w:ascii="Helvetica Neue" w:hAnsi="Helvetica Neue" w:cs="Helvetica Neue"/>
          <w:color w:val="auto"/>
          <w:sz w:val="24"/>
          <w:szCs w:val="24"/>
        </w:rPr>
      </w:pPr>
      <w:proofErr w:type="spellStart"/>
      <w:r>
        <w:rPr>
          <w:rFonts w:ascii="Helvetica Neue" w:hAnsi="Helvetica Neue" w:cs="Helvetica Neue"/>
          <w:color w:val="auto"/>
          <w:sz w:val="24"/>
          <w:szCs w:val="24"/>
        </w:rPr>
        <w:t>Renzulli</w:t>
      </w:r>
      <w:proofErr w:type="spellEnd"/>
      <w:r>
        <w:rPr>
          <w:rFonts w:ascii="Helvetica Neue" w:hAnsi="Helvetica Neue" w:cs="Helvetica Neue"/>
          <w:color w:val="auto"/>
          <w:sz w:val="24"/>
          <w:szCs w:val="24"/>
        </w:rPr>
        <w:t>, Simonton, “hidden gifted”</w:t>
      </w:r>
    </w:p>
    <w:p w14:paraId="72B6736F" w14:textId="77777777" w:rsidR="00166727" w:rsidRDefault="00166727" w:rsidP="00166727">
      <w:pPr>
        <w:widowControl w:val="0"/>
        <w:numPr>
          <w:ilvl w:val="0"/>
          <w:numId w:val="5"/>
        </w:numPr>
        <w:tabs>
          <w:tab w:val="left" w:pos="220"/>
          <w:tab w:val="left" w:pos="720"/>
        </w:tabs>
        <w:autoSpaceDE w:val="0"/>
        <w:autoSpaceDN w:val="0"/>
        <w:adjustRightInd w:val="0"/>
        <w:spacing w:after="0" w:line="320" w:lineRule="atLeast"/>
        <w:ind w:hanging="720"/>
        <w:rPr>
          <w:rFonts w:ascii="Helvetica Neue" w:hAnsi="Helvetica Neue" w:cs="Helvetica Neue"/>
          <w:color w:val="auto"/>
          <w:sz w:val="24"/>
          <w:szCs w:val="24"/>
        </w:rPr>
      </w:pPr>
      <w:r>
        <w:rPr>
          <w:rFonts w:ascii="Helvetica Neue" w:hAnsi="Helvetica Neue" w:cs="Helvetica Neue"/>
          <w:color w:val="auto"/>
          <w:sz w:val="24"/>
          <w:szCs w:val="24"/>
        </w:rPr>
        <w:t>—&gt; Heredity and Environment as Determinants of Intelligence</w:t>
      </w:r>
    </w:p>
    <w:p w14:paraId="5C776FAB" w14:textId="77777777" w:rsidR="00166727" w:rsidRDefault="00166727" w:rsidP="00166727">
      <w:pPr>
        <w:widowControl w:val="0"/>
        <w:numPr>
          <w:ilvl w:val="0"/>
          <w:numId w:val="5"/>
        </w:numPr>
        <w:tabs>
          <w:tab w:val="left" w:pos="220"/>
          <w:tab w:val="left" w:pos="720"/>
        </w:tabs>
        <w:autoSpaceDE w:val="0"/>
        <w:autoSpaceDN w:val="0"/>
        <w:adjustRightInd w:val="0"/>
        <w:spacing w:after="0" w:line="320" w:lineRule="atLeast"/>
        <w:ind w:hanging="720"/>
        <w:rPr>
          <w:rFonts w:ascii="Helvetica Neue" w:hAnsi="Helvetica Neue" w:cs="Helvetica Neue"/>
          <w:color w:val="auto"/>
          <w:sz w:val="24"/>
          <w:szCs w:val="24"/>
        </w:rPr>
      </w:pPr>
      <w:r>
        <w:rPr>
          <w:rFonts w:ascii="Helvetica Neue" w:hAnsi="Helvetica Neue" w:cs="Helvetica Neue"/>
          <w:color w:val="auto"/>
          <w:sz w:val="24"/>
          <w:szCs w:val="24"/>
        </w:rPr>
        <w:t>Heredity: </w:t>
      </w:r>
    </w:p>
    <w:p w14:paraId="6D03E72F" w14:textId="77777777" w:rsidR="00166727" w:rsidRDefault="00166727" w:rsidP="00166727">
      <w:pPr>
        <w:widowControl w:val="0"/>
        <w:numPr>
          <w:ilvl w:val="0"/>
          <w:numId w:val="5"/>
        </w:numPr>
        <w:tabs>
          <w:tab w:val="left" w:pos="220"/>
          <w:tab w:val="left" w:pos="720"/>
        </w:tabs>
        <w:autoSpaceDE w:val="0"/>
        <w:autoSpaceDN w:val="0"/>
        <w:adjustRightInd w:val="0"/>
        <w:spacing w:after="0" w:line="320" w:lineRule="atLeast"/>
        <w:ind w:hanging="720"/>
        <w:rPr>
          <w:rFonts w:ascii="Helvetica Neue" w:hAnsi="Helvetica Neue" w:cs="Helvetica Neue"/>
          <w:color w:val="auto"/>
          <w:sz w:val="24"/>
          <w:szCs w:val="24"/>
        </w:rPr>
      </w:pPr>
      <w:r>
        <w:rPr>
          <w:rFonts w:ascii="Helvetica Neue" w:hAnsi="Helvetica Neue" w:cs="Helvetica Neue"/>
          <w:color w:val="auto"/>
          <w:sz w:val="24"/>
          <w:szCs w:val="24"/>
        </w:rPr>
        <w:t>Family and twin studies</w:t>
      </w:r>
    </w:p>
    <w:p w14:paraId="49C8DDC6" w14:textId="77777777" w:rsidR="00166727" w:rsidRDefault="00166727" w:rsidP="00166727">
      <w:pPr>
        <w:widowControl w:val="0"/>
        <w:numPr>
          <w:ilvl w:val="0"/>
          <w:numId w:val="5"/>
        </w:numPr>
        <w:tabs>
          <w:tab w:val="left" w:pos="220"/>
          <w:tab w:val="left" w:pos="720"/>
        </w:tabs>
        <w:autoSpaceDE w:val="0"/>
        <w:autoSpaceDN w:val="0"/>
        <w:adjustRightInd w:val="0"/>
        <w:spacing w:after="0" w:line="320" w:lineRule="atLeast"/>
        <w:ind w:hanging="720"/>
        <w:rPr>
          <w:rFonts w:ascii="Helvetica Neue" w:hAnsi="Helvetica Neue" w:cs="Helvetica Neue"/>
          <w:color w:val="auto"/>
          <w:sz w:val="24"/>
          <w:szCs w:val="24"/>
        </w:rPr>
      </w:pPr>
      <w:r>
        <w:rPr>
          <w:rFonts w:ascii="Helvetica Neue" w:hAnsi="Helvetica Neue" w:cs="Helvetica Neue"/>
          <w:color w:val="auto"/>
          <w:sz w:val="24"/>
          <w:szCs w:val="24"/>
        </w:rPr>
        <w:t>Monozygotic: Identical twins: 1 egg, 100% genetically related</w:t>
      </w:r>
    </w:p>
    <w:p w14:paraId="39F0DDC1" w14:textId="77777777" w:rsidR="00166727" w:rsidRDefault="00166727" w:rsidP="00166727">
      <w:pPr>
        <w:widowControl w:val="0"/>
        <w:numPr>
          <w:ilvl w:val="0"/>
          <w:numId w:val="5"/>
        </w:numPr>
        <w:tabs>
          <w:tab w:val="left" w:pos="220"/>
          <w:tab w:val="left" w:pos="720"/>
        </w:tabs>
        <w:autoSpaceDE w:val="0"/>
        <w:autoSpaceDN w:val="0"/>
        <w:adjustRightInd w:val="0"/>
        <w:spacing w:after="0" w:line="320" w:lineRule="atLeast"/>
        <w:ind w:hanging="720"/>
        <w:rPr>
          <w:rFonts w:ascii="Helvetica Neue" w:hAnsi="Helvetica Neue" w:cs="Helvetica Neue"/>
          <w:color w:val="auto"/>
          <w:sz w:val="24"/>
          <w:szCs w:val="24"/>
        </w:rPr>
      </w:pPr>
      <w:r>
        <w:rPr>
          <w:rFonts w:ascii="Helvetica Neue" w:hAnsi="Helvetica Neue" w:cs="Helvetica Neue"/>
          <w:color w:val="auto"/>
          <w:sz w:val="24"/>
          <w:szCs w:val="24"/>
        </w:rPr>
        <w:t>Dizygotic: Fraternal twins: 2 eggs are released and fertilized by 2 separate sperm, 50% genetically related</w:t>
      </w:r>
    </w:p>
    <w:p w14:paraId="6878135F" w14:textId="77777777" w:rsidR="00166727" w:rsidRDefault="00166727" w:rsidP="00166727">
      <w:pPr>
        <w:widowControl w:val="0"/>
        <w:numPr>
          <w:ilvl w:val="0"/>
          <w:numId w:val="5"/>
        </w:numPr>
        <w:tabs>
          <w:tab w:val="left" w:pos="220"/>
          <w:tab w:val="left" w:pos="720"/>
        </w:tabs>
        <w:autoSpaceDE w:val="0"/>
        <w:autoSpaceDN w:val="0"/>
        <w:adjustRightInd w:val="0"/>
        <w:spacing w:after="0" w:line="320" w:lineRule="atLeast"/>
        <w:ind w:hanging="720"/>
        <w:rPr>
          <w:rFonts w:ascii="Helvetica Neue" w:hAnsi="Helvetica Neue" w:cs="Helvetica Neue"/>
          <w:color w:val="auto"/>
          <w:sz w:val="24"/>
          <w:szCs w:val="24"/>
        </w:rPr>
      </w:pPr>
      <w:r>
        <w:rPr>
          <w:rFonts w:ascii="Helvetica Neue" w:hAnsi="Helvetica Neue" w:cs="Helvetica Neue"/>
          <w:color w:val="auto"/>
          <w:sz w:val="24"/>
          <w:szCs w:val="24"/>
        </w:rPr>
        <w:t>As genetic relatedness decreases so does correlation</w:t>
      </w:r>
    </w:p>
    <w:p w14:paraId="618C10AE" w14:textId="77777777" w:rsidR="00166727" w:rsidRDefault="00166727" w:rsidP="00166727">
      <w:pPr>
        <w:widowControl w:val="0"/>
        <w:numPr>
          <w:ilvl w:val="0"/>
          <w:numId w:val="5"/>
        </w:numPr>
        <w:tabs>
          <w:tab w:val="left" w:pos="220"/>
          <w:tab w:val="left" w:pos="720"/>
        </w:tabs>
        <w:autoSpaceDE w:val="0"/>
        <w:autoSpaceDN w:val="0"/>
        <w:adjustRightInd w:val="0"/>
        <w:spacing w:after="0" w:line="320" w:lineRule="atLeast"/>
        <w:ind w:hanging="720"/>
        <w:rPr>
          <w:rFonts w:ascii="Helvetica Neue" w:hAnsi="Helvetica Neue" w:cs="Helvetica Neue"/>
          <w:color w:val="auto"/>
          <w:sz w:val="24"/>
          <w:szCs w:val="24"/>
        </w:rPr>
      </w:pPr>
      <w:r>
        <w:rPr>
          <w:rFonts w:ascii="Helvetica Neue" w:hAnsi="Helvetica Neue" w:cs="Helvetica Neue"/>
          <w:color w:val="auto"/>
          <w:sz w:val="24"/>
          <w:szCs w:val="24"/>
        </w:rPr>
        <w:t>Identical twins raised in 2 separate environments still have a high correlation but there is a drop in correlation compared to ones who live in the same environment (environment has an influence)</w:t>
      </w:r>
    </w:p>
    <w:p w14:paraId="5568D600" w14:textId="77777777" w:rsidR="00166727" w:rsidRDefault="00166727" w:rsidP="00166727">
      <w:pPr>
        <w:widowControl w:val="0"/>
        <w:numPr>
          <w:ilvl w:val="0"/>
          <w:numId w:val="5"/>
        </w:numPr>
        <w:tabs>
          <w:tab w:val="left" w:pos="220"/>
          <w:tab w:val="left" w:pos="720"/>
        </w:tabs>
        <w:autoSpaceDE w:val="0"/>
        <w:autoSpaceDN w:val="0"/>
        <w:adjustRightInd w:val="0"/>
        <w:spacing w:after="0" w:line="320" w:lineRule="atLeast"/>
        <w:ind w:hanging="720"/>
        <w:rPr>
          <w:rFonts w:ascii="Helvetica Neue" w:hAnsi="Helvetica Neue" w:cs="Helvetica Neue"/>
          <w:color w:val="auto"/>
          <w:sz w:val="24"/>
          <w:szCs w:val="24"/>
        </w:rPr>
      </w:pPr>
      <w:r>
        <w:rPr>
          <w:rFonts w:ascii="Helvetica Neue" w:hAnsi="Helvetica Neue" w:cs="Helvetica Neue"/>
          <w:color w:val="auto"/>
          <w:sz w:val="24"/>
          <w:szCs w:val="24"/>
        </w:rPr>
        <w:t>The Reaction Range: Environment enhances this, even if one has a lower IQ</w:t>
      </w:r>
    </w:p>
    <w:p w14:paraId="31E6A255" w14:textId="77777777" w:rsidR="00166727" w:rsidRDefault="00166727" w:rsidP="00166727">
      <w:pPr>
        <w:widowControl w:val="0"/>
        <w:numPr>
          <w:ilvl w:val="0"/>
          <w:numId w:val="5"/>
        </w:numPr>
        <w:tabs>
          <w:tab w:val="left" w:pos="220"/>
          <w:tab w:val="left" w:pos="720"/>
        </w:tabs>
        <w:autoSpaceDE w:val="0"/>
        <w:autoSpaceDN w:val="0"/>
        <w:adjustRightInd w:val="0"/>
        <w:spacing w:after="0" w:line="320" w:lineRule="atLeast"/>
        <w:ind w:hanging="720"/>
        <w:rPr>
          <w:rFonts w:ascii="Helvetica Neue" w:hAnsi="Helvetica Neue" w:cs="Helvetica Neue"/>
          <w:color w:val="auto"/>
          <w:sz w:val="24"/>
          <w:szCs w:val="24"/>
        </w:rPr>
      </w:pPr>
      <w:r>
        <w:rPr>
          <w:rFonts w:ascii="Helvetica Neue" w:hAnsi="Helvetica Neue" w:cs="Helvetica Neue"/>
          <w:color w:val="auto"/>
          <w:sz w:val="24"/>
          <w:szCs w:val="24"/>
        </w:rPr>
        <w:t xml:space="preserve">In a short </w:t>
      </w:r>
      <w:proofErr w:type="gramStart"/>
      <w:r>
        <w:rPr>
          <w:rFonts w:ascii="Helvetica Neue" w:hAnsi="Helvetica Neue" w:cs="Helvetica Neue"/>
          <w:color w:val="auto"/>
          <w:sz w:val="24"/>
          <w:szCs w:val="24"/>
        </w:rPr>
        <w:t>time</w:t>
      </w:r>
      <w:proofErr w:type="gramEnd"/>
      <w:r>
        <w:rPr>
          <w:rFonts w:ascii="Helvetica Neue" w:hAnsi="Helvetica Neue" w:cs="Helvetica Neue"/>
          <w:color w:val="auto"/>
          <w:sz w:val="24"/>
          <w:szCs w:val="24"/>
        </w:rPr>
        <w:t xml:space="preserve"> we are seeing significant increases in IQ scores, because of environment ex: new education, promoting intellectual growth, access to nutrition</w:t>
      </w:r>
    </w:p>
    <w:p w14:paraId="77EE52AB" w14:textId="77777777" w:rsidR="00166727" w:rsidRDefault="00166727" w:rsidP="00166727">
      <w:pPr>
        <w:widowControl w:val="0"/>
        <w:numPr>
          <w:ilvl w:val="0"/>
          <w:numId w:val="5"/>
        </w:numPr>
        <w:tabs>
          <w:tab w:val="left" w:pos="220"/>
          <w:tab w:val="left" w:pos="720"/>
        </w:tabs>
        <w:autoSpaceDE w:val="0"/>
        <w:autoSpaceDN w:val="0"/>
        <w:adjustRightInd w:val="0"/>
        <w:spacing w:after="0" w:line="320" w:lineRule="atLeast"/>
        <w:ind w:hanging="720"/>
        <w:rPr>
          <w:rFonts w:ascii="Helvetica Neue" w:hAnsi="Helvetica Neue" w:cs="Helvetica Neue"/>
          <w:color w:val="auto"/>
          <w:sz w:val="24"/>
          <w:szCs w:val="24"/>
        </w:rPr>
      </w:pPr>
      <w:r>
        <w:rPr>
          <w:rFonts w:ascii="Helvetica Neue" w:hAnsi="Helvetica Neue" w:cs="Helvetica Neue"/>
          <w:color w:val="auto"/>
          <w:sz w:val="24"/>
          <w:szCs w:val="24"/>
        </w:rPr>
        <w:t>Cultural Differences in IQ:</w:t>
      </w:r>
    </w:p>
    <w:p w14:paraId="0CE66861" w14:textId="77777777" w:rsidR="00166727" w:rsidRDefault="00166727" w:rsidP="00166727">
      <w:pPr>
        <w:widowControl w:val="0"/>
        <w:numPr>
          <w:ilvl w:val="0"/>
          <w:numId w:val="5"/>
        </w:numPr>
        <w:tabs>
          <w:tab w:val="left" w:pos="220"/>
          <w:tab w:val="left" w:pos="720"/>
        </w:tabs>
        <w:autoSpaceDE w:val="0"/>
        <w:autoSpaceDN w:val="0"/>
        <w:adjustRightInd w:val="0"/>
        <w:spacing w:after="0" w:line="320" w:lineRule="atLeast"/>
        <w:ind w:hanging="720"/>
        <w:rPr>
          <w:rFonts w:ascii="Helvetica Neue" w:hAnsi="Helvetica Neue" w:cs="Helvetica Neue"/>
          <w:color w:val="auto"/>
          <w:sz w:val="24"/>
          <w:szCs w:val="24"/>
        </w:rPr>
      </w:pPr>
      <w:r>
        <w:rPr>
          <w:rFonts w:ascii="Helvetica Neue" w:hAnsi="Helvetica Neue" w:cs="Helvetica Neue"/>
          <w:color w:val="auto"/>
          <w:sz w:val="24"/>
          <w:szCs w:val="24"/>
        </w:rPr>
        <w:t>Heritability as an explanation</w:t>
      </w:r>
    </w:p>
    <w:p w14:paraId="7E3F0742" w14:textId="77777777" w:rsidR="00166727" w:rsidRDefault="00166727" w:rsidP="00166727">
      <w:pPr>
        <w:widowControl w:val="0"/>
        <w:numPr>
          <w:ilvl w:val="0"/>
          <w:numId w:val="5"/>
        </w:numPr>
        <w:tabs>
          <w:tab w:val="left" w:pos="220"/>
          <w:tab w:val="left" w:pos="720"/>
        </w:tabs>
        <w:autoSpaceDE w:val="0"/>
        <w:autoSpaceDN w:val="0"/>
        <w:adjustRightInd w:val="0"/>
        <w:spacing w:after="0" w:line="320" w:lineRule="atLeast"/>
        <w:ind w:hanging="720"/>
        <w:rPr>
          <w:rFonts w:ascii="Helvetica Neue" w:hAnsi="Helvetica Neue" w:cs="Helvetica Neue"/>
          <w:color w:val="auto"/>
          <w:sz w:val="24"/>
          <w:szCs w:val="24"/>
        </w:rPr>
      </w:pPr>
      <w:r>
        <w:rPr>
          <w:rFonts w:ascii="Helvetica Neue" w:hAnsi="Helvetica Neue" w:cs="Helvetica Neue"/>
          <w:color w:val="auto"/>
          <w:sz w:val="24"/>
          <w:szCs w:val="24"/>
        </w:rPr>
        <w:t>Arthur Jensen (1969)</w:t>
      </w:r>
    </w:p>
    <w:p w14:paraId="53066DC1" w14:textId="77777777" w:rsidR="00166727" w:rsidRDefault="00166727" w:rsidP="00166727">
      <w:pPr>
        <w:widowControl w:val="0"/>
        <w:numPr>
          <w:ilvl w:val="0"/>
          <w:numId w:val="5"/>
        </w:numPr>
        <w:tabs>
          <w:tab w:val="left" w:pos="220"/>
          <w:tab w:val="left" w:pos="720"/>
        </w:tabs>
        <w:autoSpaceDE w:val="0"/>
        <w:autoSpaceDN w:val="0"/>
        <w:adjustRightInd w:val="0"/>
        <w:spacing w:after="0" w:line="320" w:lineRule="atLeast"/>
        <w:ind w:hanging="720"/>
        <w:rPr>
          <w:rFonts w:ascii="Helvetica Neue" w:hAnsi="Helvetica Neue" w:cs="Helvetica Neue"/>
          <w:color w:val="auto"/>
          <w:sz w:val="24"/>
          <w:szCs w:val="24"/>
        </w:rPr>
      </w:pPr>
      <w:proofErr w:type="spellStart"/>
      <w:r>
        <w:rPr>
          <w:rFonts w:ascii="Helvetica Neue" w:hAnsi="Helvetica Neue" w:cs="Helvetica Neue"/>
          <w:color w:val="auto"/>
          <w:sz w:val="24"/>
          <w:szCs w:val="24"/>
        </w:rPr>
        <w:t>Hernstein</w:t>
      </w:r>
      <w:proofErr w:type="spellEnd"/>
      <w:r>
        <w:rPr>
          <w:rFonts w:ascii="Helvetica Neue" w:hAnsi="Helvetica Neue" w:cs="Helvetica Neue"/>
          <w:color w:val="auto"/>
          <w:sz w:val="24"/>
          <w:szCs w:val="24"/>
        </w:rPr>
        <w:t xml:space="preserve"> and Murray (1994) -The Bell Curve -&gt; Intelligence is your genetic destiny</w:t>
      </w:r>
    </w:p>
    <w:p w14:paraId="38AD6BD7" w14:textId="77777777" w:rsidR="00166727" w:rsidRDefault="00166727" w:rsidP="00166727">
      <w:pPr>
        <w:widowControl w:val="0"/>
        <w:numPr>
          <w:ilvl w:val="0"/>
          <w:numId w:val="5"/>
        </w:numPr>
        <w:tabs>
          <w:tab w:val="left" w:pos="220"/>
          <w:tab w:val="left" w:pos="720"/>
        </w:tabs>
        <w:autoSpaceDE w:val="0"/>
        <w:autoSpaceDN w:val="0"/>
        <w:adjustRightInd w:val="0"/>
        <w:spacing w:after="0" w:line="320" w:lineRule="atLeast"/>
        <w:ind w:hanging="720"/>
        <w:rPr>
          <w:rFonts w:ascii="Helvetica Neue" w:hAnsi="Helvetica Neue" w:cs="Helvetica Neue"/>
          <w:color w:val="auto"/>
          <w:sz w:val="24"/>
          <w:szCs w:val="24"/>
        </w:rPr>
      </w:pPr>
      <w:r>
        <w:rPr>
          <w:rFonts w:ascii="Helvetica Neue" w:hAnsi="Helvetica Neue" w:cs="Helvetica Neue"/>
          <w:color w:val="auto"/>
          <w:sz w:val="24"/>
          <w:szCs w:val="24"/>
        </w:rPr>
        <w:t xml:space="preserve">Rushton Race, Evolution, and </w:t>
      </w:r>
      <w:proofErr w:type="spellStart"/>
      <w:r>
        <w:rPr>
          <w:rFonts w:ascii="Helvetica Neue" w:hAnsi="Helvetica Neue" w:cs="Helvetica Neue"/>
          <w:color w:val="auto"/>
          <w:sz w:val="24"/>
          <w:szCs w:val="24"/>
        </w:rPr>
        <w:t>Behaviour</w:t>
      </w:r>
      <w:proofErr w:type="spellEnd"/>
      <w:r>
        <w:rPr>
          <w:rFonts w:ascii="Helvetica Neue" w:hAnsi="Helvetica Neue" w:cs="Helvetica Neue"/>
          <w:color w:val="auto"/>
          <w:sz w:val="24"/>
          <w:szCs w:val="24"/>
        </w:rPr>
        <w:t xml:space="preserve">: 3 </w:t>
      </w:r>
      <w:proofErr w:type="spellStart"/>
      <w:r>
        <w:rPr>
          <w:rFonts w:ascii="Helvetica Neue" w:hAnsi="Helvetica Neue" w:cs="Helvetica Neue"/>
          <w:color w:val="auto"/>
          <w:sz w:val="24"/>
          <w:szCs w:val="24"/>
        </w:rPr>
        <w:t>behaviours</w:t>
      </w:r>
      <w:proofErr w:type="spellEnd"/>
      <w:r>
        <w:rPr>
          <w:rFonts w:ascii="Helvetica Neue" w:hAnsi="Helvetica Neue" w:cs="Helvetica Neue"/>
          <w:color w:val="auto"/>
          <w:sz w:val="24"/>
          <w:szCs w:val="24"/>
        </w:rPr>
        <w:t xml:space="preserve">: emotional, social and </w:t>
      </w:r>
      <w:r>
        <w:rPr>
          <w:rFonts w:ascii="Helvetica Neue" w:hAnsi="Helvetica Neue" w:cs="Helvetica Neue"/>
          <w:color w:val="auto"/>
          <w:sz w:val="24"/>
          <w:szCs w:val="24"/>
        </w:rPr>
        <w:lastRenderedPageBreak/>
        <w:t xml:space="preserve">physical; claimed </w:t>
      </w:r>
      <w:proofErr w:type="spellStart"/>
      <w:r>
        <w:rPr>
          <w:rFonts w:ascii="Helvetica Neue" w:hAnsi="Helvetica Neue" w:cs="Helvetica Neue"/>
          <w:color w:val="auto"/>
          <w:sz w:val="24"/>
          <w:szCs w:val="24"/>
        </w:rPr>
        <w:t>asians</w:t>
      </w:r>
      <w:proofErr w:type="spellEnd"/>
      <w:r>
        <w:rPr>
          <w:rFonts w:ascii="Helvetica Neue" w:hAnsi="Helvetica Neue" w:cs="Helvetica Neue"/>
          <w:color w:val="auto"/>
          <w:sz w:val="24"/>
          <w:szCs w:val="24"/>
        </w:rPr>
        <w:t xml:space="preserve"> had bigger brains, less promiscuous, </w:t>
      </w:r>
      <w:proofErr w:type="spellStart"/>
      <w:r>
        <w:rPr>
          <w:rFonts w:ascii="Helvetica Neue" w:hAnsi="Helvetica Neue" w:cs="Helvetica Neue"/>
          <w:color w:val="auto"/>
          <w:sz w:val="24"/>
          <w:szCs w:val="24"/>
        </w:rPr>
        <w:t>caucasians</w:t>
      </w:r>
      <w:proofErr w:type="spellEnd"/>
      <w:r>
        <w:rPr>
          <w:rFonts w:ascii="Helvetica Neue" w:hAnsi="Helvetica Neue" w:cs="Helvetica Neue"/>
          <w:color w:val="auto"/>
          <w:sz w:val="24"/>
          <w:szCs w:val="24"/>
        </w:rPr>
        <w:t xml:space="preserve"> were in the middle for IQ, African-Americans had lower IQ, more promiscuous and “different bodies”</w:t>
      </w:r>
    </w:p>
    <w:p w14:paraId="700EF211" w14:textId="77777777" w:rsidR="00166727" w:rsidRDefault="00166727" w:rsidP="00166727">
      <w:pPr>
        <w:widowControl w:val="0"/>
        <w:numPr>
          <w:ilvl w:val="0"/>
          <w:numId w:val="5"/>
        </w:numPr>
        <w:tabs>
          <w:tab w:val="left" w:pos="220"/>
          <w:tab w:val="left" w:pos="720"/>
        </w:tabs>
        <w:autoSpaceDE w:val="0"/>
        <w:autoSpaceDN w:val="0"/>
        <w:adjustRightInd w:val="0"/>
        <w:spacing w:after="0" w:line="320" w:lineRule="atLeast"/>
        <w:ind w:hanging="720"/>
        <w:rPr>
          <w:rFonts w:ascii="Helvetica Neue" w:hAnsi="Helvetica Neue" w:cs="Helvetica Neue"/>
          <w:color w:val="auto"/>
          <w:sz w:val="24"/>
          <w:szCs w:val="24"/>
        </w:rPr>
      </w:pPr>
      <w:r>
        <w:rPr>
          <w:rFonts w:ascii="Helvetica Neue" w:hAnsi="Helvetica Neue" w:cs="Helvetica Neue"/>
          <w:color w:val="auto"/>
          <w:sz w:val="24"/>
          <w:szCs w:val="24"/>
        </w:rPr>
        <w:t>Ruston measured the circumference of people’s heads to “measure the size of people’s brains"</w:t>
      </w:r>
    </w:p>
    <w:p w14:paraId="086963A6" w14:textId="77777777" w:rsidR="00166727" w:rsidRDefault="00166727" w:rsidP="00166727">
      <w:pPr>
        <w:widowControl w:val="0"/>
        <w:numPr>
          <w:ilvl w:val="0"/>
          <w:numId w:val="5"/>
        </w:numPr>
        <w:tabs>
          <w:tab w:val="left" w:pos="220"/>
          <w:tab w:val="left" w:pos="720"/>
        </w:tabs>
        <w:autoSpaceDE w:val="0"/>
        <w:autoSpaceDN w:val="0"/>
        <w:adjustRightInd w:val="0"/>
        <w:spacing w:after="0" w:line="320" w:lineRule="atLeast"/>
        <w:ind w:hanging="720"/>
        <w:rPr>
          <w:rFonts w:ascii="Helvetica Neue" w:hAnsi="Helvetica Neue" w:cs="Helvetica Neue"/>
          <w:color w:val="auto"/>
          <w:sz w:val="24"/>
          <w:szCs w:val="24"/>
        </w:rPr>
      </w:pPr>
      <w:r>
        <w:rPr>
          <w:rFonts w:ascii="Helvetica Neue" w:hAnsi="Helvetica Neue" w:cs="Helvetica Neue"/>
          <w:color w:val="auto"/>
          <w:sz w:val="24"/>
          <w:szCs w:val="24"/>
        </w:rPr>
        <w:t>There can be environmental explanations to this, learning styles, language, interpretation (culture is an influence)</w:t>
      </w:r>
    </w:p>
    <w:p w14:paraId="4E209951" w14:textId="77777777" w:rsidR="00166727" w:rsidRDefault="00166727" w:rsidP="00166727">
      <w:pPr>
        <w:widowControl w:val="0"/>
        <w:numPr>
          <w:ilvl w:val="0"/>
          <w:numId w:val="5"/>
        </w:numPr>
        <w:tabs>
          <w:tab w:val="left" w:pos="220"/>
          <w:tab w:val="left" w:pos="720"/>
        </w:tabs>
        <w:autoSpaceDE w:val="0"/>
        <w:autoSpaceDN w:val="0"/>
        <w:adjustRightInd w:val="0"/>
        <w:spacing w:after="0" w:line="320" w:lineRule="atLeast"/>
        <w:ind w:hanging="720"/>
        <w:rPr>
          <w:rFonts w:ascii="Helvetica Neue" w:hAnsi="Helvetica Neue" w:cs="Helvetica Neue"/>
          <w:color w:val="auto"/>
          <w:sz w:val="24"/>
          <w:szCs w:val="24"/>
        </w:rPr>
      </w:pPr>
      <w:r>
        <w:rPr>
          <w:rFonts w:ascii="Helvetica Neue" w:hAnsi="Helvetica Neue" w:cs="Helvetica Neue"/>
          <w:color w:val="auto"/>
          <w:sz w:val="24"/>
          <w:szCs w:val="24"/>
        </w:rPr>
        <w:t>Self-fulfilling prophecy: First test in 1890’s, group 1 (500 cards), group 2 (1500 cards)</w:t>
      </w:r>
    </w:p>
    <w:p w14:paraId="53A6933D" w14:textId="77777777" w:rsidR="00166727" w:rsidRDefault="00166727" w:rsidP="00166727">
      <w:pPr>
        <w:widowControl w:val="0"/>
        <w:numPr>
          <w:ilvl w:val="0"/>
          <w:numId w:val="5"/>
        </w:numPr>
        <w:tabs>
          <w:tab w:val="left" w:pos="220"/>
          <w:tab w:val="left" w:pos="720"/>
        </w:tabs>
        <w:autoSpaceDE w:val="0"/>
        <w:autoSpaceDN w:val="0"/>
        <w:adjustRightInd w:val="0"/>
        <w:spacing w:after="0" w:line="320" w:lineRule="atLeast"/>
        <w:ind w:hanging="720"/>
        <w:rPr>
          <w:rFonts w:ascii="Helvetica Neue" w:hAnsi="Helvetica Neue" w:cs="Helvetica Neue"/>
          <w:color w:val="auto"/>
          <w:sz w:val="24"/>
          <w:szCs w:val="24"/>
        </w:rPr>
      </w:pPr>
      <w:r>
        <w:rPr>
          <w:rFonts w:ascii="Helvetica Neue" w:hAnsi="Helvetica Neue" w:cs="Helvetica Neue"/>
          <w:color w:val="auto"/>
          <w:sz w:val="24"/>
          <w:szCs w:val="24"/>
        </w:rPr>
        <w:t>You tell someone they will do well they will</w:t>
      </w:r>
    </w:p>
    <w:p w14:paraId="386B6AB2" w14:textId="77777777" w:rsidR="00166727" w:rsidRDefault="00166727" w:rsidP="00166727">
      <w:pPr>
        <w:widowControl w:val="0"/>
        <w:numPr>
          <w:ilvl w:val="0"/>
          <w:numId w:val="5"/>
        </w:numPr>
        <w:tabs>
          <w:tab w:val="left" w:pos="220"/>
          <w:tab w:val="left" w:pos="720"/>
        </w:tabs>
        <w:autoSpaceDE w:val="0"/>
        <w:autoSpaceDN w:val="0"/>
        <w:adjustRightInd w:val="0"/>
        <w:spacing w:after="0" w:line="320" w:lineRule="atLeast"/>
        <w:ind w:hanging="720"/>
        <w:rPr>
          <w:rFonts w:ascii="Helvetica Neue" w:hAnsi="Helvetica Neue" w:cs="Helvetica Neue"/>
          <w:color w:val="auto"/>
          <w:sz w:val="24"/>
          <w:szCs w:val="24"/>
        </w:rPr>
      </w:pPr>
      <w:r>
        <w:rPr>
          <w:rFonts w:ascii="Helvetica Neue" w:hAnsi="Helvetica Neue" w:cs="Helvetica Neue"/>
          <w:color w:val="auto"/>
          <w:sz w:val="24"/>
          <w:szCs w:val="24"/>
        </w:rPr>
        <w:t>If one has a genetic predisposition and you put them in a certain environment, it can change</w:t>
      </w:r>
    </w:p>
    <w:p w14:paraId="0BE8F8D9" w14:textId="77777777" w:rsidR="00166727" w:rsidRDefault="00166727" w:rsidP="00166727">
      <w:pPr>
        <w:widowControl w:val="0"/>
        <w:numPr>
          <w:ilvl w:val="0"/>
          <w:numId w:val="5"/>
        </w:numPr>
        <w:tabs>
          <w:tab w:val="left" w:pos="220"/>
          <w:tab w:val="left" w:pos="720"/>
        </w:tabs>
        <w:autoSpaceDE w:val="0"/>
        <w:autoSpaceDN w:val="0"/>
        <w:adjustRightInd w:val="0"/>
        <w:spacing w:after="0" w:line="320" w:lineRule="atLeast"/>
        <w:ind w:hanging="720"/>
        <w:rPr>
          <w:rFonts w:ascii="Helvetica Neue" w:hAnsi="Helvetica Neue" w:cs="Helvetica Neue"/>
          <w:color w:val="auto"/>
          <w:sz w:val="24"/>
          <w:szCs w:val="24"/>
        </w:rPr>
      </w:pPr>
      <w:r>
        <w:rPr>
          <w:rFonts w:ascii="Helvetica Neue" w:hAnsi="Helvetica Neue" w:cs="Helvetica Neue"/>
          <w:color w:val="auto"/>
          <w:sz w:val="24"/>
          <w:szCs w:val="24"/>
        </w:rPr>
        <w:t>Direct and indirect influences can cause something to be true</w:t>
      </w:r>
    </w:p>
    <w:p w14:paraId="039F4991" w14:textId="77777777" w:rsidR="00166727" w:rsidRDefault="00166727" w:rsidP="00166727">
      <w:pPr>
        <w:widowControl w:val="0"/>
        <w:numPr>
          <w:ilvl w:val="0"/>
          <w:numId w:val="5"/>
        </w:numPr>
        <w:tabs>
          <w:tab w:val="left" w:pos="220"/>
          <w:tab w:val="left" w:pos="720"/>
        </w:tabs>
        <w:autoSpaceDE w:val="0"/>
        <w:autoSpaceDN w:val="0"/>
        <w:adjustRightInd w:val="0"/>
        <w:spacing w:after="0" w:line="320" w:lineRule="atLeast"/>
        <w:ind w:hanging="720"/>
        <w:rPr>
          <w:rFonts w:ascii="Helvetica Neue" w:hAnsi="Helvetica Neue" w:cs="Helvetica Neue"/>
          <w:color w:val="auto"/>
          <w:sz w:val="24"/>
          <w:szCs w:val="24"/>
        </w:rPr>
      </w:pPr>
      <w:r>
        <w:rPr>
          <w:rFonts w:ascii="Helvetica Neue" w:hAnsi="Helvetica Neue" w:cs="Helvetica Neue"/>
          <w:color w:val="auto"/>
          <w:sz w:val="24"/>
          <w:szCs w:val="24"/>
        </w:rPr>
        <w:t>New Directions in the Assessment and Study of Intelligence:</w:t>
      </w:r>
    </w:p>
    <w:p w14:paraId="10D60403" w14:textId="77777777" w:rsidR="00166727" w:rsidRDefault="00166727" w:rsidP="00166727">
      <w:pPr>
        <w:widowControl w:val="0"/>
        <w:numPr>
          <w:ilvl w:val="0"/>
          <w:numId w:val="5"/>
        </w:numPr>
        <w:tabs>
          <w:tab w:val="left" w:pos="220"/>
          <w:tab w:val="left" w:pos="720"/>
        </w:tabs>
        <w:autoSpaceDE w:val="0"/>
        <w:autoSpaceDN w:val="0"/>
        <w:adjustRightInd w:val="0"/>
        <w:spacing w:after="0" w:line="320" w:lineRule="atLeast"/>
        <w:ind w:hanging="720"/>
        <w:rPr>
          <w:rFonts w:ascii="Helvetica Neue" w:hAnsi="Helvetica Neue" w:cs="Helvetica Neue"/>
          <w:color w:val="auto"/>
          <w:sz w:val="24"/>
          <w:szCs w:val="24"/>
        </w:rPr>
      </w:pPr>
      <w:r>
        <w:rPr>
          <w:rFonts w:ascii="Helvetica Neue" w:hAnsi="Helvetica Neue" w:cs="Helvetica Neue"/>
          <w:color w:val="auto"/>
          <w:sz w:val="24"/>
          <w:szCs w:val="24"/>
        </w:rPr>
        <w:t>Increased emphasis on specific abilities</w:t>
      </w:r>
    </w:p>
    <w:p w14:paraId="7D64B3BD" w14:textId="77777777" w:rsidR="00166727" w:rsidRDefault="00166727" w:rsidP="00166727">
      <w:pPr>
        <w:widowControl w:val="0"/>
        <w:numPr>
          <w:ilvl w:val="0"/>
          <w:numId w:val="5"/>
        </w:numPr>
        <w:tabs>
          <w:tab w:val="left" w:pos="220"/>
          <w:tab w:val="left" w:pos="720"/>
        </w:tabs>
        <w:autoSpaceDE w:val="0"/>
        <w:autoSpaceDN w:val="0"/>
        <w:adjustRightInd w:val="0"/>
        <w:spacing w:after="0" w:line="320" w:lineRule="atLeast"/>
        <w:ind w:hanging="720"/>
        <w:rPr>
          <w:rFonts w:ascii="Helvetica Neue" w:hAnsi="Helvetica Neue" w:cs="Helvetica Neue"/>
          <w:color w:val="auto"/>
          <w:sz w:val="24"/>
          <w:szCs w:val="24"/>
        </w:rPr>
      </w:pPr>
      <w:r>
        <w:rPr>
          <w:rFonts w:ascii="Helvetica Neue" w:hAnsi="Helvetica Neue" w:cs="Helvetica Neue"/>
          <w:color w:val="auto"/>
          <w:sz w:val="24"/>
          <w:szCs w:val="24"/>
        </w:rPr>
        <w:t>New technology to look at the brain with technology: Grey and white matter is correlated with higher intelligence</w:t>
      </w:r>
    </w:p>
    <w:p w14:paraId="1B5052E6" w14:textId="77777777" w:rsidR="00166727" w:rsidRDefault="00166727" w:rsidP="00166727">
      <w:pPr>
        <w:widowControl w:val="0"/>
        <w:numPr>
          <w:ilvl w:val="0"/>
          <w:numId w:val="5"/>
        </w:numPr>
        <w:tabs>
          <w:tab w:val="left" w:pos="220"/>
          <w:tab w:val="left" w:pos="720"/>
        </w:tabs>
        <w:autoSpaceDE w:val="0"/>
        <w:autoSpaceDN w:val="0"/>
        <w:adjustRightInd w:val="0"/>
        <w:spacing w:after="0" w:line="320" w:lineRule="atLeast"/>
        <w:ind w:hanging="720"/>
        <w:rPr>
          <w:rFonts w:ascii="Helvetica Neue" w:hAnsi="Helvetica Neue" w:cs="Helvetica Neue"/>
          <w:color w:val="auto"/>
          <w:sz w:val="24"/>
          <w:szCs w:val="24"/>
        </w:rPr>
      </w:pPr>
      <w:r>
        <w:rPr>
          <w:rFonts w:ascii="Helvetica Neue" w:hAnsi="Helvetica Neue" w:cs="Helvetica Neue"/>
          <w:color w:val="auto"/>
          <w:sz w:val="24"/>
          <w:szCs w:val="24"/>
        </w:rPr>
        <w:t>White matter= myelination, more insolation in the cell</w:t>
      </w:r>
    </w:p>
    <w:p w14:paraId="7388F122" w14:textId="77777777" w:rsidR="00166727" w:rsidRDefault="00166727" w:rsidP="00166727">
      <w:pPr>
        <w:widowControl w:val="0"/>
        <w:numPr>
          <w:ilvl w:val="0"/>
          <w:numId w:val="5"/>
        </w:numPr>
        <w:tabs>
          <w:tab w:val="left" w:pos="220"/>
          <w:tab w:val="left" w:pos="720"/>
        </w:tabs>
        <w:autoSpaceDE w:val="0"/>
        <w:autoSpaceDN w:val="0"/>
        <w:adjustRightInd w:val="0"/>
        <w:spacing w:after="0" w:line="320" w:lineRule="atLeast"/>
        <w:ind w:hanging="720"/>
        <w:rPr>
          <w:rFonts w:ascii="Helvetica Neue" w:hAnsi="Helvetica Neue" w:cs="Helvetica Neue"/>
          <w:color w:val="auto"/>
          <w:sz w:val="24"/>
          <w:szCs w:val="24"/>
        </w:rPr>
      </w:pPr>
      <w:r>
        <w:rPr>
          <w:rFonts w:ascii="Helvetica Neue" w:hAnsi="Helvetica Neue" w:cs="Helvetica Neue"/>
          <w:color w:val="auto"/>
          <w:sz w:val="24"/>
          <w:szCs w:val="24"/>
        </w:rPr>
        <w:t>Higher IQ = Longer you will live</w:t>
      </w:r>
    </w:p>
    <w:p w14:paraId="67978C4D" w14:textId="77777777" w:rsidR="00166727" w:rsidRDefault="00166727" w:rsidP="00166727">
      <w:pPr>
        <w:widowControl w:val="0"/>
        <w:numPr>
          <w:ilvl w:val="0"/>
          <w:numId w:val="5"/>
        </w:numPr>
        <w:tabs>
          <w:tab w:val="left" w:pos="220"/>
          <w:tab w:val="left" w:pos="720"/>
        </w:tabs>
        <w:autoSpaceDE w:val="0"/>
        <w:autoSpaceDN w:val="0"/>
        <w:adjustRightInd w:val="0"/>
        <w:spacing w:after="0" w:line="320" w:lineRule="atLeast"/>
        <w:ind w:hanging="720"/>
        <w:rPr>
          <w:rFonts w:ascii="Helvetica Neue" w:hAnsi="Helvetica Neue" w:cs="Helvetica Neue"/>
          <w:color w:val="auto"/>
          <w:sz w:val="24"/>
          <w:szCs w:val="24"/>
        </w:rPr>
      </w:pPr>
      <w:r>
        <w:rPr>
          <w:rFonts w:ascii="Helvetica Neue" w:hAnsi="Helvetica Neue" w:cs="Helvetica Neue"/>
          <w:color w:val="auto"/>
          <w:sz w:val="24"/>
          <w:szCs w:val="24"/>
        </w:rPr>
        <w:t>Sternberg: Suggested that there are 3 types of intelligences</w:t>
      </w:r>
    </w:p>
    <w:p w14:paraId="3BEE55FE" w14:textId="77777777" w:rsidR="00166727" w:rsidRDefault="00166727" w:rsidP="00166727">
      <w:pPr>
        <w:widowControl w:val="0"/>
        <w:numPr>
          <w:ilvl w:val="0"/>
          <w:numId w:val="5"/>
        </w:numPr>
        <w:tabs>
          <w:tab w:val="left" w:pos="220"/>
          <w:tab w:val="left" w:pos="720"/>
        </w:tabs>
        <w:autoSpaceDE w:val="0"/>
        <w:autoSpaceDN w:val="0"/>
        <w:adjustRightInd w:val="0"/>
        <w:spacing w:after="0" w:line="320" w:lineRule="atLeast"/>
        <w:ind w:hanging="720"/>
        <w:rPr>
          <w:rFonts w:ascii="Helvetica Neue" w:hAnsi="Helvetica Neue" w:cs="Helvetica Neue"/>
          <w:color w:val="auto"/>
          <w:sz w:val="24"/>
          <w:szCs w:val="24"/>
        </w:rPr>
      </w:pPr>
      <w:r>
        <w:rPr>
          <w:rFonts w:ascii="Helvetica Neue" w:hAnsi="Helvetica Neue" w:cs="Helvetica Neue"/>
          <w:color w:val="auto"/>
          <w:sz w:val="24"/>
          <w:szCs w:val="24"/>
        </w:rPr>
        <w:t>Analytical intelligence: (Problem solving, analyzing information, academic)</w:t>
      </w:r>
    </w:p>
    <w:p w14:paraId="4165B9F4" w14:textId="77777777" w:rsidR="00166727" w:rsidRDefault="00166727" w:rsidP="00166727">
      <w:pPr>
        <w:widowControl w:val="0"/>
        <w:numPr>
          <w:ilvl w:val="0"/>
          <w:numId w:val="5"/>
        </w:numPr>
        <w:tabs>
          <w:tab w:val="left" w:pos="220"/>
          <w:tab w:val="left" w:pos="720"/>
        </w:tabs>
        <w:autoSpaceDE w:val="0"/>
        <w:autoSpaceDN w:val="0"/>
        <w:adjustRightInd w:val="0"/>
        <w:spacing w:after="0" w:line="320" w:lineRule="atLeast"/>
        <w:ind w:hanging="720"/>
        <w:rPr>
          <w:rFonts w:ascii="Helvetica Neue" w:hAnsi="Helvetica Neue" w:cs="Helvetica Neue"/>
          <w:color w:val="auto"/>
          <w:sz w:val="24"/>
          <w:szCs w:val="24"/>
        </w:rPr>
      </w:pPr>
      <w:r>
        <w:rPr>
          <w:rFonts w:ascii="Helvetica Neue" w:hAnsi="Helvetica Neue" w:cs="Helvetica Neue"/>
          <w:color w:val="auto"/>
          <w:sz w:val="24"/>
          <w:szCs w:val="24"/>
        </w:rPr>
        <w:t>Creative intelligence: Can not be measured by a standardized test, thinking outside of the box</w:t>
      </w:r>
    </w:p>
    <w:p w14:paraId="769BA6D2" w14:textId="77777777" w:rsidR="00166727" w:rsidRDefault="00166727" w:rsidP="00166727">
      <w:pPr>
        <w:widowControl w:val="0"/>
        <w:numPr>
          <w:ilvl w:val="0"/>
          <w:numId w:val="5"/>
        </w:numPr>
        <w:tabs>
          <w:tab w:val="left" w:pos="220"/>
          <w:tab w:val="left" w:pos="720"/>
        </w:tabs>
        <w:autoSpaceDE w:val="0"/>
        <w:autoSpaceDN w:val="0"/>
        <w:adjustRightInd w:val="0"/>
        <w:spacing w:after="0" w:line="320" w:lineRule="atLeast"/>
        <w:ind w:hanging="720"/>
        <w:rPr>
          <w:rFonts w:ascii="Helvetica Neue" w:hAnsi="Helvetica Neue" w:cs="Helvetica Neue"/>
          <w:color w:val="auto"/>
          <w:sz w:val="24"/>
          <w:szCs w:val="24"/>
        </w:rPr>
      </w:pPr>
      <w:r>
        <w:rPr>
          <w:rFonts w:ascii="Helvetica Neue" w:hAnsi="Helvetica Neue" w:cs="Helvetica Neue"/>
          <w:color w:val="auto"/>
          <w:sz w:val="24"/>
          <w:szCs w:val="24"/>
        </w:rPr>
        <w:t>Practical intelligence: Street smarts</w:t>
      </w:r>
    </w:p>
    <w:p w14:paraId="4C5BB6AE" w14:textId="77777777" w:rsidR="00166727" w:rsidRDefault="00166727" w:rsidP="00166727">
      <w:pPr>
        <w:widowControl w:val="0"/>
        <w:numPr>
          <w:ilvl w:val="0"/>
          <w:numId w:val="5"/>
        </w:numPr>
        <w:tabs>
          <w:tab w:val="left" w:pos="220"/>
          <w:tab w:val="left" w:pos="720"/>
        </w:tabs>
        <w:autoSpaceDE w:val="0"/>
        <w:autoSpaceDN w:val="0"/>
        <w:adjustRightInd w:val="0"/>
        <w:spacing w:after="0" w:line="320" w:lineRule="atLeast"/>
        <w:ind w:hanging="720"/>
        <w:rPr>
          <w:rFonts w:ascii="Helvetica Neue" w:hAnsi="Helvetica Neue" w:cs="Helvetica Neue"/>
          <w:color w:val="auto"/>
          <w:sz w:val="24"/>
          <w:szCs w:val="24"/>
        </w:rPr>
      </w:pPr>
      <w:r>
        <w:rPr>
          <w:rFonts w:ascii="Helvetica Neue" w:hAnsi="Helvetica Neue" w:cs="Helvetica Neue"/>
          <w:color w:val="auto"/>
          <w:sz w:val="24"/>
          <w:szCs w:val="24"/>
        </w:rPr>
        <w:t>***Know Gardner’s Eight Intelligence’s (Table 9.3)</w:t>
      </w:r>
    </w:p>
    <w:p w14:paraId="757C1CBB" w14:textId="77777777" w:rsidR="00166727" w:rsidRDefault="00166727" w:rsidP="00166727">
      <w:pPr>
        <w:widowControl w:val="0"/>
        <w:numPr>
          <w:ilvl w:val="0"/>
          <w:numId w:val="5"/>
        </w:numPr>
        <w:tabs>
          <w:tab w:val="left" w:pos="220"/>
          <w:tab w:val="left" w:pos="720"/>
        </w:tabs>
        <w:autoSpaceDE w:val="0"/>
        <w:autoSpaceDN w:val="0"/>
        <w:adjustRightInd w:val="0"/>
        <w:spacing w:after="0" w:line="320" w:lineRule="atLeast"/>
        <w:ind w:hanging="720"/>
        <w:rPr>
          <w:rFonts w:ascii="Helvetica Neue" w:hAnsi="Helvetica Neue" w:cs="Helvetica Neue"/>
          <w:color w:val="auto"/>
          <w:sz w:val="24"/>
          <w:szCs w:val="24"/>
        </w:rPr>
      </w:pPr>
      <w:r>
        <w:rPr>
          <w:rFonts w:ascii="Helvetica Neue" w:hAnsi="Helvetica Neue" w:cs="Helvetica Neue"/>
          <w:color w:val="auto"/>
          <w:sz w:val="24"/>
          <w:szCs w:val="24"/>
        </w:rPr>
        <w:t>Difference between interpersonal and interpersonal</w:t>
      </w:r>
    </w:p>
    <w:p w14:paraId="356724E0" w14:textId="77777777" w:rsidR="00166727" w:rsidRDefault="00166727" w:rsidP="00166727">
      <w:pPr>
        <w:widowControl w:val="0"/>
        <w:numPr>
          <w:ilvl w:val="0"/>
          <w:numId w:val="5"/>
        </w:numPr>
        <w:tabs>
          <w:tab w:val="left" w:pos="220"/>
          <w:tab w:val="left" w:pos="720"/>
        </w:tabs>
        <w:autoSpaceDE w:val="0"/>
        <w:autoSpaceDN w:val="0"/>
        <w:adjustRightInd w:val="0"/>
        <w:spacing w:after="0" w:line="320" w:lineRule="atLeast"/>
        <w:ind w:hanging="720"/>
        <w:rPr>
          <w:rFonts w:ascii="Helvetica Neue" w:hAnsi="Helvetica Neue" w:cs="Helvetica Neue"/>
          <w:color w:val="auto"/>
          <w:sz w:val="24"/>
          <w:szCs w:val="24"/>
        </w:rPr>
      </w:pPr>
      <w:r>
        <w:rPr>
          <w:rFonts w:ascii="Helvetica Neue" w:hAnsi="Helvetica Neue" w:cs="Helvetica Neue"/>
          <w:color w:val="auto"/>
          <w:sz w:val="24"/>
          <w:szCs w:val="24"/>
        </w:rPr>
        <w:t>Interpersonal: Ex: Therapist, communicating with another, how you read and compare others</w:t>
      </w:r>
    </w:p>
    <w:p w14:paraId="50FE716D" w14:textId="77777777" w:rsidR="00166727" w:rsidRDefault="00166727" w:rsidP="00166727">
      <w:pPr>
        <w:widowControl w:val="0"/>
        <w:numPr>
          <w:ilvl w:val="0"/>
          <w:numId w:val="5"/>
        </w:numPr>
        <w:tabs>
          <w:tab w:val="left" w:pos="220"/>
          <w:tab w:val="left" w:pos="720"/>
        </w:tabs>
        <w:autoSpaceDE w:val="0"/>
        <w:autoSpaceDN w:val="0"/>
        <w:adjustRightInd w:val="0"/>
        <w:spacing w:after="0" w:line="320" w:lineRule="atLeast"/>
        <w:ind w:hanging="720"/>
        <w:rPr>
          <w:rFonts w:ascii="Helvetica Neue" w:hAnsi="Helvetica Neue" w:cs="Helvetica Neue"/>
          <w:color w:val="auto"/>
          <w:sz w:val="24"/>
          <w:szCs w:val="24"/>
        </w:rPr>
      </w:pPr>
      <w:r>
        <w:rPr>
          <w:rFonts w:ascii="Helvetica Neue" w:hAnsi="Helvetica Neue" w:cs="Helvetica Neue"/>
          <w:color w:val="auto"/>
          <w:sz w:val="24"/>
          <w:szCs w:val="24"/>
        </w:rPr>
        <w:t>Intrapersonal: Understanding of one’s own emotions</w:t>
      </w:r>
    </w:p>
    <w:p w14:paraId="4C524A73" w14:textId="77777777" w:rsidR="00166727" w:rsidRDefault="00166727" w:rsidP="00166727">
      <w:pPr>
        <w:widowControl w:val="0"/>
        <w:numPr>
          <w:ilvl w:val="0"/>
          <w:numId w:val="5"/>
        </w:numPr>
        <w:tabs>
          <w:tab w:val="left" w:pos="220"/>
          <w:tab w:val="left" w:pos="720"/>
        </w:tabs>
        <w:autoSpaceDE w:val="0"/>
        <w:autoSpaceDN w:val="0"/>
        <w:adjustRightInd w:val="0"/>
        <w:spacing w:after="0" w:line="320" w:lineRule="atLeast"/>
        <w:ind w:hanging="720"/>
        <w:rPr>
          <w:rFonts w:ascii="Helvetica Neue" w:hAnsi="Helvetica Neue" w:cs="Helvetica Neue"/>
          <w:color w:val="auto"/>
          <w:sz w:val="24"/>
          <w:szCs w:val="24"/>
        </w:rPr>
      </w:pPr>
      <w:proofErr w:type="spellStart"/>
      <w:r>
        <w:rPr>
          <w:rFonts w:ascii="Helvetica Neue" w:hAnsi="Helvetica Neue" w:cs="Helvetica Neue"/>
          <w:color w:val="auto"/>
          <w:sz w:val="24"/>
          <w:szCs w:val="24"/>
        </w:rPr>
        <w:t>Goleman’s</w:t>
      </w:r>
      <w:proofErr w:type="spellEnd"/>
      <w:r>
        <w:rPr>
          <w:rFonts w:ascii="Helvetica Neue" w:hAnsi="Helvetica Neue" w:cs="Helvetica Neue"/>
          <w:color w:val="auto"/>
          <w:sz w:val="24"/>
          <w:szCs w:val="24"/>
        </w:rPr>
        <w:t xml:space="preserve"> emotional intelligence (EQ): </w:t>
      </w:r>
    </w:p>
    <w:p w14:paraId="0BFEEE2E" w14:textId="77777777" w:rsidR="00166727" w:rsidRDefault="00166727" w:rsidP="00166727">
      <w:pPr>
        <w:widowControl w:val="0"/>
        <w:numPr>
          <w:ilvl w:val="0"/>
          <w:numId w:val="5"/>
        </w:numPr>
        <w:tabs>
          <w:tab w:val="left" w:pos="220"/>
          <w:tab w:val="left" w:pos="720"/>
        </w:tabs>
        <w:autoSpaceDE w:val="0"/>
        <w:autoSpaceDN w:val="0"/>
        <w:adjustRightInd w:val="0"/>
        <w:spacing w:after="0" w:line="320" w:lineRule="atLeast"/>
        <w:ind w:hanging="720"/>
        <w:rPr>
          <w:rFonts w:ascii="Helvetica Neue" w:hAnsi="Helvetica Neue" w:cs="Helvetica Neue"/>
          <w:color w:val="auto"/>
          <w:sz w:val="24"/>
          <w:szCs w:val="24"/>
        </w:rPr>
      </w:pPr>
      <w:r>
        <w:rPr>
          <w:rFonts w:ascii="Helvetica Neue" w:hAnsi="Helvetica Neue" w:cs="Helvetica Neue"/>
          <w:color w:val="auto"/>
          <w:sz w:val="24"/>
          <w:szCs w:val="24"/>
        </w:rPr>
        <w:t>EI: Being able to understand and pick up on others and your own emotions through body language (a combination of intra and interpersonal). Someone who doesn’t have high EQ doesn’t have a lot of control over their emotions</w:t>
      </w:r>
    </w:p>
    <w:p w14:paraId="4E040A5D" w14:textId="77777777" w:rsidR="00166727" w:rsidRDefault="00166727" w:rsidP="00166727">
      <w:pPr>
        <w:widowControl w:val="0"/>
        <w:numPr>
          <w:ilvl w:val="0"/>
          <w:numId w:val="5"/>
        </w:numPr>
        <w:tabs>
          <w:tab w:val="left" w:pos="220"/>
          <w:tab w:val="left" w:pos="720"/>
        </w:tabs>
        <w:autoSpaceDE w:val="0"/>
        <w:autoSpaceDN w:val="0"/>
        <w:adjustRightInd w:val="0"/>
        <w:spacing w:after="0" w:line="320" w:lineRule="atLeast"/>
        <w:ind w:hanging="720"/>
        <w:rPr>
          <w:rFonts w:ascii="Helvetica Neue" w:hAnsi="Helvetica Neue" w:cs="Helvetica Neue"/>
          <w:color w:val="auto"/>
          <w:sz w:val="24"/>
          <w:szCs w:val="24"/>
        </w:rPr>
      </w:pPr>
      <w:r>
        <w:rPr>
          <w:rFonts w:ascii="Helvetica Neue" w:hAnsi="Helvetica Neue" w:cs="Helvetica Neue"/>
          <w:color w:val="auto"/>
          <w:sz w:val="24"/>
          <w:szCs w:val="24"/>
        </w:rPr>
        <w:t>—&gt; Chapter 10: Motivation &amp; Emotion</w:t>
      </w:r>
    </w:p>
    <w:p w14:paraId="0C0E7FB5" w14:textId="77777777" w:rsidR="00166727" w:rsidRDefault="00166727" w:rsidP="00166727">
      <w:pPr>
        <w:widowControl w:val="0"/>
        <w:numPr>
          <w:ilvl w:val="0"/>
          <w:numId w:val="5"/>
        </w:numPr>
        <w:tabs>
          <w:tab w:val="left" w:pos="220"/>
          <w:tab w:val="left" w:pos="720"/>
        </w:tabs>
        <w:autoSpaceDE w:val="0"/>
        <w:autoSpaceDN w:val="0"/>
        <w:adjustRightInd w:val="0"/>
        <w:spacing w:after="0" w:line="320" w:lineRule="atLeast"/>
        <w:ind w:hanging="720"/>
        <w:rPr>
          <w:rFonts w:ascii="Helvetica Neue" w:hAnsi="Helvetica Neue" w:cs="Helvetica Neue"/>
          <w:color w:val="auto"/>
          <w:sz w:val="24"/>
          <w:szCs w:val="24"/>
        </w:rPr>
      </w:pPr>
      <w:r>
        <w:rPr>
          <w:rFonts w:ascii="Helvetica Neue" w:hAnsi="Helvetica Neue" w:cs="Helvetica Neue"/>
          <w:color w:val="auto"/>
          <w:sz w:val="24"/>
          <w:szCs w:val="24"/>
        </w:rPr>
        <w:t>Motivational Theories &amp; Concepts</w:t>
      </w:r>
    </w:p>
    <w:p w14:paraId="23460824" w14:textId="77777777" w:rsidR="00166727" w:rsidRDefault="00166727" w:rsidP="00166727">
      <w:pPr>
        <w:widowControl w:val="0"/>
        <w:numPr>
          <w:ilvl w:val="0"/>
          <w:numId w:val="5"/>
        </w:numPr>
        <w:tabs>
          <w:tab w:val="left" w:pos="220"/>
          <w:tab w:val="left" w:pos="720"/>
        </w:tabs>
        <w:autoSpaceDE w:val="0"/>
        <w:autoSpaceDN w:val="0"/>
        <w:adjustRightInd w:val="0"/>
        <w:spacing w:after="0" w:line="320" w:lineRule="atLeast"/>
        <w:ind w:hanging="720"/>
        <w:rPr>
          <w:rFonts w:ascii="Helvetica Neue" w:hAnsi="Helvetica Neue" w:cs="Helvetica Neue"/>
          <w:color w:val="auto"/>
          <w:sz w:val="24"/>
          <w:szCs w:val="24"/>
        </w:rPr>
      </w:pPr>
      <w:r>
        <w:rPr>
          <w:rFonts w:ascii="Helvetica Neue" w:hAnsi="Helvetica Neue" w:cs="Helvetica Neue"/>
          <w:color w:val="auto"/>
          <w:sz w:val="24"/>
          <w:szCs w:val="24"/>
        </w:rPr>
        <w:t xml:space="preserve">Motives: Needs, wants, desires leading to goal-directed </w:t>
      </w:r>
      <w:proofErr w:type="spellStart"/>
      <w:r>
        <w:rPr>
          <w:rFonts w:ascii="Helvetica Neue" w:hAnsi="Helvetica Neue" w:cs="Helvetica Neue"/>
          <w:color w:val="auto"/>
          <w:sz w:val="24"/>
          <w:szCs w:val="24"/>
        </w:rPr>
        <w:t>behaviour</w:t>
      </w:r>
      <w:proofErr w:type="spellEnd"/>
    </w:p>
    <w:p w14:paraId="50B30832" w14:textId="77777777" w:rsidR="00166727" w:rsidRDefault="00166727" w:rsidP="00166727">
      <w:pPr>
        <w:widowControl w:val="0"/>
        <w:numPr>
          <w:ilvl w:val="0"/>
          <w:numId w:val="5"/>
        </w:numPr>
        <w:tabs>
          <w:tab w:val="left" w:pos="220"/>
          <w:tab w:val="left" w:pos="720"/>
        </w:tabs>
        <w:autoSpaceDE w:val="0"/>
        <w:autoSpaceDN w:val="0"/>
        <w:adjustRightInd w:val="0"/>
        <w:spacing w:after="0" w:line="320" w:lineRule="atLeast"/>
        <w:ind w:hanging="720"/>
        <w:rPr>
          <w:rFonts w:ascii="Helvetica Neue" w:hAnsi="Helvetica Neue" w:cs="Helvetica Neue"/>
          <w:color w:val="auto"/>
          <w:sz w:val="24"/>
          <w:szCs w:val="24"/>
        </w:rPr>
      </w:pPr>
      <w:r>
        <w:rPr>
          <w:rFonts w:ascii="Helvetica Neue" w:hAnsi="Helvetica Neue" w:cs="Helvetica Neue"/>
          <w:color w:val="auto"/>
          <w:sz w:val="24"/>
          <w:szCs w:val="24"/>
        </w:rPr>
        <w:t xml:space="preserve">Drive theories: Seeking homeostasis (balance), physical or emotional </w:t>
      </w:r>
      <w:proofErr w:type="spellStart"/>
      <w:proofErr w:type="gramStart"/>
      <w:r>
        <w:rPr>
          <w:rFonts w:ascii="Helvetica Neue" w:hAnsi="Helvetica Neue" w:cs="Helvetica Neue"/>
          <w:color w:val="auto"/>
          <w:sz w:val="24"/>
          <w:szCs w:val="24"/>
        </w:rPr>
        <w:t>ex:I’m</w:t>
      </w:r>
      <w:proofErr w:type="spellEnd"/>
      <w:proofErr w:type="gramEnd"/>
      <w:r>
        <w:rPr>
          <w:rFonts w:ascii="Helvetica Neue" w:hAnsi="Helvetica Neue" w:cs="Helvetica Neue"/>
          <w:color w:val="auto"/>
          <w:sz w:val="24"/>
          <w:szCs w:val="24"/>
        </w:rPr>
        <w:t xml:space="preserve"> hungry, therefore you eat to get balanced again</w:t>
      </w:r>
    </w:p>
    <w:p w14:paraId="7F4E4C10" w14:textId="77777777" w:rsidR="00166727" w:rsidRDefault="00166727" w:rsidP="00166727">
      <w:pPr>
        <w:widowControl w:val="0"/>
        <w:numPr>
          <w:ilvl w:val="0"/>
          <w:numId w:val="5"/>
        </w:numPr>
        <w:tabs>
          <w:tab w:val="left" w:pos="220"/>
          <w:tab w:val="left" w:pos="720"/>
        </w:tabs>
        <w:autoSpaceDE w:val="0"/>
        <w:autoSpaceDN w:val="0"/>
        <w:adjustRightInd w:val="0"/>
        <w:spacing w:after="0" w:line="320" w:lineRule="atLeast"/>
        <w:ind w:hanging="720"/>
        <w:rPr>
          <w:rFonts w:ascii="Helvetica Neue" w:hAnsi="Helvetica Neue" w:cs="Helvetica Neue"/>
          <w:color w:val="auto"/>
          <w:sz w:val="24"/>
          <w:szCs w:val="24"/>
        </w:rPr>
      </w:pPr>
      <w:r>
        <w:rPr>
          <w:rFonts w:ascii="Helvetica Neue" w:hAnsi="Helvetica Neue" w:cs="Helvetica Neue"/>
          <w:color w:val="auto"/>
          <w:sz w:val="24"/>
          <w:szCs w:val="24"/>
        </w:rPr>
        <w:t>problem: ex: anorexia, fasting (ignoring physical imbalance to satisfy the spiritual imbalance)</w:t>
      </w:r>
    </w:p>
    <w:p w14:paraId="79C90336" w14:textId="77777777" w:rsidR="00166727" w:rsidRDefault="00166727" w:rsidP="00166727">
      <w:pPr>
        <w:widowControl w:val="0"/>
        <w:numPr>
          <w:ilvl w:val="0"/>
          <w:numId w:val="5"/>
        </w:numPr>
        <w:tabs>
          <w:tab w:val="left" w:pos="220"/>
          <w:tab w:val="left" w:pos="720"/>
        </w:tabs>
        <w:autoSpaceDE w:val="0"/>
        <w:autoSpaceDN w:val="0"/>
        <w:adjustRightInd w:val="0"/>
        <w:spacing w:after="0" w:line="320" w:lineRule="atLeast"/>
        <w:ind w:hanging="720"/>
        <w:rPr>
          <w:rFonts w:ascii="Helvetica Neue" w:hAnsi="Helvetica Neue" w:cs="Helvetica Neue"/>
          <w:color w:val="auto"/>
          <w:sz w:val="24"/>
          <w:szCs w:val="24"/>
        </w:rPr>
      </w:pPr>
      <w:r>
        <w:rPr>
          <w:rFonts w:ascii="Helvetica Neue" w:hAnsi="Helvetica Neue" w:cs="Helvetica Neue"/>
          <w:color w:val="auto"/>
          <w:sz w:val="24"/>
          <w:szCs w:val="24"/>
        </w:rPr>
        <w:t>Incentive theories: Regulation by external stimuli ex: money, love</w:t>
      </w:r>
    </w:p>
    <w:p w14:paraId="2F8D2322" w14:textId="77777777" w:rsidR="00166727" w:rsidRDefault="00166727" w:rsidP="00166727">
      <w:pPr>
        <w:widowControl w:val="0"/>
        <w:numPr>
          <w:ilvl w:val="0"/>
          <w:numId w:val="5"/>
        </w:numPr>
        <w:tabs>
          <w:tab w:val="left" w:pos="220"/>
          <w:tab w:val="left" w:pos="720"/>
        </w:tabs>
        <w:autoSpaceDE w:val="0"/>
        <w:autoSpaceDN w:val="0"/>
        <w:adjustRightInd w:val="0"/>
        <w:spacing w:after="0" w:line="320" w:lineRule="atLeast"/>
        <w:ind w:hanging="720"/>
        <w:rPr>
          <w:rFonts w:ascii="Helvetica Neue" w:hAnsi="Helvetica Neue" w:cs="Helvetica Neue"/>
          <w:color w:val="auto"/>
          <w:sz w:val="24"/>
          <w:szCs w:val="24"/>
        </w:rPr>
      </w:pPr>
      <w:r>
        <w:rPr>
          <w:rFonts w:ascii="Helvetica Neue" w:hAnsi="Helvetica Neue" w:cs="Helvetica Neue"/>
          <w:color w:val="auto"/>
          <w:sz w:val="24"/>
          <w:szCs w:val="24"/>
        </w:rPr>
        <w:t xml:space="preserve">Evolutionary theories: Everything we do is because we want to reproduce, </w:t>
      </w:r>
      <w:r>
        <w:rPr>
          <w:rFonts w:ascii="Helvetica Neue" w:hAnsi="Helvetica Neue" w:cs="Helvetica Neue"/>
          <w:color w:val="auto"/>
          <w:sz w:val="24"/>
          <w:szCs w:val="24"/>
        </w:rPr>
        <w:lastRenderedPageBreak/>
        <w:t>maximizing reproductive success ex: aggression, competition between males, can also be non-sexual: scarce resources in the older times (food, money).</w:t>
      </w:r>
    </w:p>
    <w:p w14:paraId="54899436" w14:textId="77777777" w:rsidR="00166727" w:rsidRDefault="00166727" w:rsidP="00166727">
      <w:pPr>
        <w:widowControl w:val="0"/>
        <w:numPr>
          <w:ilvl w:val="0"/>
          <w:numId w:val="5"/>
        </w:numPr>
        <w:tabs>
          <w:tab w:val="left" w:pos="220"/>
          <w:tab w:val="left" w:pos="720"/>
        </w:tabs>
        <w:autoSpaceDE w:val="0"/>
        <w:autoSpaceDN w:val="0"/>
        <w:adjustRightInd w:val="0"/>
        <w:spacing w:after="0" w:line="320" w:lineRule="atLeast"/>
        <w:ind w:hanging="720"/>
        <w:rPr>
          <w:rFonts w:ascii="Helvetica Neue" w:hAnsi="Helvetica Neue" w:cs="Helvetica Neue"/>
          <w:color w:val="auto"/>
          <w:sz w:val="24"/>
          <w:szCs w:val="24"/>
        </w:rPr>
      </w:pPr>
      <w:r>
        <w:rPr>
          <w:rFonts w:ascii="Helvetica Neue" w:hAnsi="Helvetica Neue" w:cs="Helvetica Neue"/>
          <w:color w:val="auto"/>
          <w:sz w:val="24"/>
          <w:szCs w:val="24"/>
        </w:rPr>
        <w:t>Review the diversity of human motives (Biological and social)</w:t>
      </w:r>
    </w:p>
    <w:p w14:paraId="3D07B2AF" w14:textId="77777777" w:rsidR="00166727" w:rsidRDefault="00166727" w:rsidP="00166727">
      <w:pPr>
        <w:widowControl w:val="0"/>
        <w:numPr>
          <w:ilvl w:val="0"/>
          <w:numId w:val="5"/>
        </w:numPr>
        <w:tabs>
          <w:tab w:val="left" w:pos="220"/>
          <w:tab w:val="left" w:pos="720"/>
        </w:tabs>
        <w:autoSpaceDE w:val="0"/>
        <w:autoSpaceDN w:val="0"/>
        <w:adjustRightInd w:val="0"/>
        <w:spacing w:after="0" w:line="320" w:lineRule="atLeast"/>
        <w:ind w:hanging="720"/>
        <w:rPr>
          <w:rFonts w:ascii="Helvetica Neue" w:hAnsi="Helvetica Neue" w:cs="Helvetica Neue"/>
          <w:color w:val="auto"/>
          <w:sz w:val="24"/>
          <w:szCs w:val="24"/>
        </w:rPr>
      </w:pPr>
      <w:r>
        <w:rPr>
          <w:rFonts w:ascii="Helvetica Neue" w:hAnsi="Helvetica Neue" w:cs="Helvetica Neue"/>
          <w:color w:val="auto"/>
          <w:sz w:val="24"/>
          <w:szCs w:val="24"/>
        </w:rPr>
        <w:t>Motivation of Hunger &amp; Eating: Biological Factors</w:t>
      </w:r>
    </w:p>
    <w:p w14:paraId="6B5EBFF5" w14:textId="77777777" w:rsidR="00166727" w:rsidRDefault="00166727" w:rsidP="00166727">
      <w:pPr>
        <w:widowControl w:val="0"/>
        <w:numPr>
          <w:ilvl w:val="0"/>
          <w:numId w:val="5"/>
        </w:numPr>
        <w:tabs>
          <w:tab w:val="left" w:pos="220"/>
          <w:tab w:val="left" w:pos="720"/>
        </w:tabs>
        <w:autoSpaceDE w:val="0"/>
        <w:autoSpaceDN w:val="0"/>
        <w:adjustRightInd w:val="0"/>
        <w:spacing w:after="0" w:line="320" w:lineRule="atLeast"/>
        <w:ind w:hanging="720"/>
        <w:rPr>
          <w:rFonts w:ascii="Helvetica Neue" w:hAnsi="Helvetica Neue" w:cs="Helvetica Neue"/>
          <w:color w:val="auto"/>
          <w:sz w:val="24"/>
          <w:szCs w:val="24"/>
        </w:rPr>
      </w:pPr>
      <w:r>
        <w:rPr>
          <w:rFonts w:ascii="Helvetica Neue" w:hAnsi="Helvetica Neue" w:cs="Helvetica Neue"/>
          <w:color w:val="auto"/>
          <w:sz w:val="24"/>
          <w:szCs w:val="24"/>
        </w:rPr>
        <w:t>Older times they believed the stomach was what made you hungry, disproved by case studies where the stomach was removed and the patient was still hungry</w:t>
      </w:r>
    </w:p>
    <w:p w14:paraId="2CF718C9" w14:textId="77777777" w:rsidR="00166727" w:rsidRDefault="00166727" w:rsidP="00166727">
      <w:pPr>
        <w:widowControl w:val="0"/>
        <w:numPr>
          <w:ilvl w:val="0"/>
          <w:numId w:val="5"/>
        </w:numPr>
        <w:tabs>
          <w:tab w:val="left" w:pos="220"/>
          <w:tab w:val="left" w:pos="720"/>
        </w:tabs>
        <w:autoSpaceDE w:val="0"/>
        <w:autoSpaceDN w:val="0"/>
        <w:adjustRightInd w:val="0"/>
        <w:spacing w:after="0" w:line="320" w:lineRule="atLeast"/>
        <w:ind w:hanging="720"/>
        <w:rPr>
          <w:rFonts w:ascii="Helvetica Neue" w:hAnsi="Helvetica Neue" w:cs="Helvetica Neue"/>
          <w:color w:val="auto"/>
          <w:sz w:val="24"/>
          <w:szCs w:val="24"/>
        </w:rPr>
      </w:pPr>
      <w:r>
        <w:rPr>
          <w:rFonts w:ascii="Helvetica Neue" w:hAnsi="Helvetica Neue" w:cs="Helvetica Neue"/>
          <w:color w:val="auto"/>
          <w:sz w:val="24"/>
          <w:szCs w:val="24"/>
        </w:rPr>
        <w:t>Brain regulation:</w:t>
      </w:r>
    </w:p>
    <w:p w14:paraId="1E7E9763" w14:textId="77777777" w:rsidR="00166727" w:rsidRDefault="00166727" w:rsidP="00166727">
      <w:pPr>
        <w:widowControl w:val="0"/>
        <w:numPr>
          <w:ilvl w:val="0"/>
          <w:numId w:val="5"/>
        </w:numPr>
        <w:tabs>
          <w:tab w:val="left" w:pos="220"/>
          <w:tab w:val="left" w:pos="720"/>
        </w:tabs>
        <w:autoSpaceDE w:val="0"/>
        <w:autoSpaceDN w:val="0"/>
        <w:adjustRightInd w:val="0"/>
        <w:spacing w:after="0" w:line="320" w:lineRule="atLeast"/>
        <w:ind w:hanging="720"/>
        <w:rPr>
          <w:rFonts w:ascii="Helvetica Neue" w:hAnsi="Helvetica Neue" w:cs="Helvetica Neue"/>
          <w:color w:val="auto"/>
          <w:sz w:val="24"/>
          <w:szCs w:val="24"/>
        </w:rPr>
      </w:pPr>
      <w:r>
        <w:rPr>
          <w:rFonts w:ascii="Helvetica Neue" w:hAnsi="Helvetica Neue" w:cs="Helvetica Neue"/>
          <w:color w:val="auto"/>
          <w:sz w:val="24"/>
          <w:szCs w:val="24"/>
        </w:rPr>
        <w:t>Lateral and ventromedial hypothalamus: Responsible for hunger</w:t>
      </w:r>
    </w:p>
    <w:p w14:paraId="79826590" w14:textId="77777777" w:rsidR="00166727" w:rsidRDefault="00166727" w:rsidP="00166727">
      <w:pPr>
        <w:widowControl w:val="0"/>
        <w:numPr>
          <w:ilvl w:val="0"/>
          <w:numId w:val="5"/>
        </w:numPr>
        <w:tabs>
          <w:tab w:val="left" w:pos="220"/>
          <w:tab w:val="left" w:pos="720"/>
        </w:tabs>
        <w:autoSpaceDE w:val="0"/>
        <w:autoSpaceDN w:val="0"/>
        <w:adjustRightInd w:val="0"/>
        <w:spacing w:after="0" w:line="320" w:lineRule="atLeast"/>
        <w:ind w:hanging="720"/>
        <w:rPr>
          <w:rFonts w:ascii="Helvetica Neue" w:hAnsi="Helvetica Neue" w:cs="Helvetica Neue"/>
          <w:color w:val="auto"/>
          <w:sz w:val="24"/>
          <w:szCs w:val="24"/>
        </w:rPr>
      </w:pPr>
      <w:proofErr w:type="spellStart"/>
      <w:r>
        <w:rPr>
          <w:rFonts w:ascii="Helvetica Neue" w:hAnsi="Helvetica Neue" w:cs="Helvetica Neue"/>
          <w:color w:val="auto"/>
          <w:sz w:val="24"/>
          <w:szCs w:val="24"/>
        </w:rPr>
        <w:t>Paraventricular</w:t>
      </w:r>
      <w:proofErr w:type="spellEnd"/>
      <w:r>
        <w:rPr>
          <w:rFonts w:ascii="Helvetica Neue" w:hAnsi="Helvetica Neue" w:cs="Helvetica Neue"/>
          <w:color w:val="auto"/>
          <w:sz w:val="24"/>
          <w:szCs w:val="24"/>
        </w:rPr>
        <w:t xml:space="preserve"> nucleus: </w:t>
      </w:r>
    </w:p>
    <w:p w14:paraId="1A7F32C9" w14:textId="77777777" w:rsidR="00166727" w:rsidRDefault="00166727" w:rsidP="00166727">
      <w:pPr>
        <w:widowControl w:val="0"/>
        <w:numPr>
          <w:ilvl w:val="0"/>
          <w:numId w:val="5"/>
        </w:numPr>
        <w:tabs>
          <w:tab w:val="left" w:pos="220"/>
          <w:tab w:val="left" w:pos="720"/>
        </w:tabs>
        <w:autoSpaceDE w:val="0"/>
        <w:autoSpaceDN w:val="0"/>
        <w:adjustRightInd w:val="0"/>
        <w:spacing w:after="0" w:line="320" w:lineRule="atLeast"/>
        <w:ind w:hanging="720"/>
        <w:rPr>
          <w:rFonts w:ascii="Helvetica Neue" w:hAnsi="Helvetica Neue" w:cs="Helvetica Neue"/>
          <w:color w:val="auto"/>
          <w:sz w:val="24"/>
          <w:szCs w:val="24"/>
        </w:rPr>
      </w:pPr>
      <w:r>
        <w:rPr>
          <w:rFonts w:ascii="Helvetica Neue" w:hAnsi="Helvetica Neue" w:cs="Helvetica Neue"/>
          <w:color w:val="auto"/>
          <w:sz w:val="24"/>
          <w:szCs w:val="24"/>
        </w:rPr>
        <w:t>Arcuate nucleus:</w:t>
      </w:r>
    </w:p>
    <w:p w14:paraId="1CCC0B09" w14:textId="77777777" w:rsidR="00166727" w:rsidRDefault="00166727" w:rsidP="00166727">
      <w:pPr>
        <w:widowControl w:val="0"/>
        <w:numPr>
          <w:ilvl w:val="0"/>
          <w:numId w:val="5"/>
        </w:numPr>
        <w:tabs>
          <w:tab w:val="left" w:pos="220"/>
          <w:tab w:val="left" w:pos="720"/>
        </w:tabs>
        <w:autoSpaceDE w:val="0"/>
        <w:autoSpaceDN w:val="0"/>
        <w:adjustRightInd w:val="0"/>
        <w:spacing w:after="0" w:line="320" w:lineRule="atLeast"/>
        <w:ind w:hanging="720"/>
        <w:rPr>
          <w:rFonts w:ascii="Helvetica Neue" w:hAnsi="Helvetica Neue" w:cs="Helvetica Neue"/>
          <w:color w:val="auto"/>
          <w:sz w:val="24"/>
          <w:szCs w:val="24"/>
        </w:rPr>
      </w:pPr>
      <w:r>
        <w:rPr>
          <w:rFonts w:ascii="Helvetica Neue" w:hAnsi="Helvetica Neue" w:cs="Helvetica Neue"/>
          <w:color w:val="auto"/>
          <w:sz w:val="24"/>
          <w:szCs w:val="24"/>
        </w:rPr>
        <w:t>Part of the nucleus that releases neurotransmitters, the secretion of these neurotransmitters increases hunger, serotonin decreases hunger</w:t>
      </w:r>
    </w:p>
    <w:p w14:paraId="5AD00CB8" w14:textId="77777777" w:rsidR="00166727" w:rsidRDefault="00166727" w:rsidP="00166727">
      <w:pPr>
        <w:widowControl w:val="0"/>
        <w:numPr>
          <w:ilvl w:val="0"/>
          <w:numId w:val="5"/>
        </w:numPr>
        <w:tabs>
          <w:tab w:val="left" w:pos="220"/>
          <w:tab w:val="left" w:pos="720"/>
        </w:tabs>
        <w:autoSpaceDE w:val="0"/>
        <w:autoSpaceDN w:val="0"/>
        <w:adjustRightInd w:val="0"/>
        <w:spacing w:after="0" w:line="320" w:lineRule="atLeast"/>
        <w:ind w:hanging="720"/>
        <w:rPr>
          <w:rFonts w:ascii="Helvetica Neue" w:hAnsi="Helvetica Neue" w:cs="Helvetica Neue"/>
          <w:color w:val="auto"/>
          <w:sz w:val="24"/>
          <w:szCs w:val="24"/>
        </w:rPr>
      </w:pPr>
      <w:r>
        <w:rPr>
          <w:rFonts w:ascii="Helvetica Neue" w:hAnsi="Helvetica Neue" w:cs="Helvetica Neue"/>
          <w:color w:val="auto"/>
          <w:sz w:val="24"/>
          <w:szCs w:val="24"/>
        </w:rPr>
        <w:t>The more glucose the more the decrease in hunger, the less sugar the more the increase in hunger</w:t>
      </w:r>
    </w:p>
    <w:p w14:paraId="7A84CE60" w14:textId="77777777" w:rsidR="00166727" w:rsidRDefault="00166727" w:rsidP="00166727">
      <w:pPr>
        <w:widowControl w:val="0"/>
        <w:numPr>
          <w:ilvl w:val="0"/>
          <w:numId w:val="5"/>
        </w:numPr>
        <w:tabs>
          <w:tab w:val="left" w:pos="220"/>
          <w:tab w:val="left" w:pos="720"/>
        </w:tabs>
        <w:autoSpaceDE w:val="0"/>
        <w:autoSpaceDN w:val="0"/>
        <w:adjustRightInd w:val="0"/>
        <w:spacing w:after="0" w:line="320" w:lineRule="atLeast"/>
        <w:ind w:hanging="720"/>
        <w:rPr>
          <w:rFonts w:ascii="Helvetica Neue" w:hAnsi="Helvetica Neue" w:cs="Helvetica Neue"/>
          <w:color w:val="auto"/>
          <w:sz w:val="24"/>
          <w:szCs w:val="24"/>
        </w:rPr>
      </w:pPr>
      <w:r>
        <w:rPr>
          <w:rFonts w:ascii="Helvetica Neue" w:hAnsi="Helvetica Neue" w:cs="Helvetica Neue"/>
          <w:color w:val="auto"/>
          <w:sz w:val="24"/>
          <w:szCs w:val="24"/>
        </w:rPr>
        <w:t xml:space="preserve">Hormones: Insulin and </w:t>
      </w:r>
      <w:proofErr w:type="spellStart"/>
      <w:r>
        <w:rPr>
          <w:rFonts w:ascii="Helvetica Neue" w:hAnsi="Helvetica Neue" w:cs="Helvetica Neue"/>
          <w:color w:val="auto"/>
          <w:sz w:val="24"/>
          <w:szCs w:val="24"/>
        </w:rPr>
        <w:t>leptin</w:t>
      </w:r>
      <w:proofErr w:type="spellEnd"/>
      <w:r>
        <w:rPr>
          <w:rFonts w:ascii="Helvetica Neue" w:hAnsi="Helvetica Neue" w:cs="Helvetica Neue"/>
          <w:color w:val="auto"/>
          <w:sz w:val="24"/>
          <w:szCs w:val="24"/>
        </w:rPr>
        <w:t xml:space="preserve"> are responsible for regulating hunger</w:t>
      </w:r>
    </w:p>
    <w:p w14:paraId="53EE296B" w14:textId="77777777" w:rsidR="00166727" w:rsidRDefault="00166727" w:rsidP="00166727">
      <w:pPr>
        <w:widowControl w:val="0"/>
        <w:numPr>
          <w:ilvl w:val="0"/>
          <w:numId w:val="5"/>
        </w:numPr>
        <w:tabs>
          <w:tab w:val="left" w:pos="220"/>
          <w:tab w:val="left" w:pos="720"/>
        </w:tabs>
        <w:autoSpaceDE w:val="0"/>
        <w:autoSpaceDN w:val="0"/>
        <w:adjustRightInd w:val="0"/>
        <w:spacing w:after="0" w:line="320" w:lineRule="atLeast"/>
        <w:ind w:hanging="720"/>
        <w:rPr>
          <w:rFonts w:ascii="Helvetica Neue" w:hAnsi="Helvetica Neue" w:cs="Helvetica Neue"/>
          <w:color w:val="auto"/>
          <w:sz w:val="24"/>
          <w:szCs w:val="24"/>
        </w:rPr>
      </w:pPr>
      <w:r>
        <w:rPr>
          <w:rFonts w:ascii="Helvetica Neue" w:hAnsi="Helvetica Neue" w:cs="Helvetica Neue"/>
          <w:color w:val="auto"/>
          <w:sz w:val="24"/>
          <w:szCs w:val="24"/>
        </w:rPr>
        <w:t xml:space="preserve">More </w:t>
      </w:r>
      <w:proofErr w:type="spellStart"/>
      <w:r>
        <w:rPr>
          <w:rFonts w:ascii="Helvetica Neue" w:hAnsi="Helvetica Neue" w:cs="Helvetica Neue"/>
          <w:color w:val="auto"/>
          <w:sz w:val="24"/>
          <w:szCs w:val="24"/>
        </w:rPr>
        <w:t>leptin</w:t>
      </w:r>
      <w:proofErr w:type="spellEnd"/>
      <w:r>
        <w:rPr>
          <w:rFonts w:ascii="Helvetica Neue" w:hAnsi="Helvetica Neue" w:cs="Helvetica Neue"/>
          <w:color w:val="auto"/>
          <w:sz w:val="24"/>
          <w:szCs w:val="24"/>
        </w:rPr>
        <w:t>: the hungrier we are</w:t>
      </w:r>
    </w:p>
    <w:p w14:paraId="72B7C11D" w14:textId="77777777" w:rsidR="00166727" w:rsidRDefault="00166727" w:rsidP="00166727">
      <w:pPr>
        <w:widowControl w:val="0"/>
        <w:numPr>
          <w:ilvl w:val="0"/>
          <w:numId w:val="5"/>
        </w:numPr>
        <w:tabs>
          <w:tab w:val="left" w:pos="220"/>
          <w:tab w:val="left" w:pos="720"/>
        </w:tabs>
        <w:autoSpaceDE w:val="0"/>
        <w:autoSpaceDN w:val="0"/>
        <w:adjustRightInd w:val="0"/>
        <w:spacing w:after="0" w:line="320" w:lineRule="atLeast"/>
        <w:ind w:hanging="720"/>
        <w:rPr>
          <w:rFonts w:ascii="Helvetica Neue" w:hAnsi="Helvetica Neue" w:cs="Helvetica Neue"/>
          <w:color w:val="auto"/>
          <w:sz w:val="24"/>
          <w:szCs w:val="24"/>
        </w:rPr>
      </w:pPr>
      <w:r>
        <w:rPr>
          <w:rFonts w:ascii="Helvetica Neue" w:hAnsi="Helvetica Neue" w:cs="Helvetica Neue"/>
          <w:color w:val="auto"/>
          <w:sz w:val="24"/>
          <w:szCs w:val="24"/>
        </w:rPr>
        <w:t>Environmental Factors***</w:t>
      </w:r>
    </w:p>
    <w:p w14:paraId="0E786E2C" w14:textId="77777777" w:rsidR="00166727" w:rsidRDefault="00166727" w:rsidP="00166727">
      <w:pPr>
        <w:widowControl w:val="0"/>
        <w:numPr>
          <w:ilvl w:val="0"/>
          <w:numId w:val="5"/>
        </w:numPr>
        <w:tabs>
          <w:tab w:val="left" w:pos="220"/>
          <w:tab w:val="left" w:pos="720"/>
        </w:tabs>
        <w:autoSpaceDE w:val="0"/>
        <w:autoSpaceDN w:val="0"/>
        <w:adjustRightInd w:val="0"/>
        <w:spacing w:after="0" w:line="320" w:lineRule="atLeast"/>
        <w:ind w:hanging="720"/>
        <w:rPr>
          <w:rFonts w:ascii="Helvetica Neue" w:hAnsi="Helvetica Neue" w:cs="Helvetica Neue"/>
          <w:color w:val="auto"/>
          <w:sz w:val="24"/>
          <w:szCs w:val="24"/>
        </w:rPr>
      </w:pPr>
      <w:r>
        <w:rPr>
          <w:rFonts w:ascii="Helvetica Neue" w:hAnsi="Helvetica Neue" w:cs="Helvetica Neue"/>
          <w:color w:val="auto"/>
          <w:sz w:val="24"/>
          <w:szCs w:val="24"/>
        </w:rPr>
        <w:t>Learned preferences and habits:</w:t>
      </w:r>
    </w:p>
    <w:p w14:paraId="3D27528B" w14:textId="77777777" w:rsidR="00166727" w:rsidRDefault="00166727" w:rsidP="00166727">
      <w:pPr>
        <w:widowControl w:val="0"/>
        <w:numPr>
          <w:ilvl w:val="0"/>
          <w:numId w:val="5"/>
        </w:numPr>
        <w:tabs>
          <w:tab w:val="left" w:pos="220"/>
          <w:tab w:val="left" w:pos="720"/>
        </w:tabs>
        <w:autoSpaceDE w:val="0"/>
        <w:autoSpaceDN w:val="0"/>
        <w:adjustRightInd w:val="0"/>
        <w:spacing w:after="0" w:line="320" w:lineRule="atLeast"/>
        <w:ind w:hanging="720"/>
        <w:rPr>
          <w:rFonts w:ascii="Helvetica Neue" w:hAnsi="Helvetica Neue" w:cs="Helvetica Neue"/>
          <w:color w:val="auto"/>
          <w:sz w:val="24"/>
          <w:szCs w:val="24"/>
        </w:rPr>
      </w:pPr>
      <w:r>
        <w:rPr>
          <w:rFonts w:ascii="Helvetica Neue" w:hAnsi="Helvetica Neue" w:cs="Helvetica Neue"/>
          <w:color w:val="auto"/>
          <w:sz w:val="24"/>
          <w:szCs w:val="24"/>
        </w:rPr>
        <w:t>Exposure</w:t>
      </w:r>
    </w:p>
    <w:p w14:paraId="2896800E" w14:textId="77777777" w:rsidR="00166727" w:rsidRDefault="00166727" w:rsidP="00166727">
      <w:pPr>
        <w:widowControl w:val="0"/>
        <w:numPr>
          <w:ilvl w:val="0"/>
          <w:numId w:val="5"/>
        </w:numPr>
        <w:tabs>
          <w:tab w:val="left" w:pos="220"/>
          <w:tab w:val="left" w:pos="720"/>
        </w:tabs>
        <w:autoSpaceDE w:val="0"/>
        <w:autoSpaceDN w:val="0"/>
        <w:adjustRightInd w:val="0"/>
        <w:spacing w:after="0" w:line="320" w:lineRule="atLeast"/>
        <w:ind w:hanging="720"/>
        <w:rPr>
          <w:rFonts w:ascii="Helvetica Neue" w:hAnsi="Helvetica Neue" w:cs="Helvetica Neue"/>
          <w:color w:val="auto"/>
          <w:sz w:val="24"/>
          <w:szCs w:val="24"/>
        </w:rPr>
      </w:pPr>
      <w:r>
        <w:rPr>
          <w:rFonts w:ascii="Helvetica Neue" w:hAnsi="Helvetica Neue" w:cs="Helvetica Neue"/>
          <w:color w:val="auto"/>
          <w:sz w:val="24"/>
          <w:szCs w:val="24"/>
        </w:rPr>
        <w:t>When, as well as what</w:t>
      </w:r>
    </w:p>
    <w:p w14:paraId="30BB5F98" w14:textId="77777777" w:rsidR="00166727" w:rsidRDefault="00166727" w:rsidP="00166727">
      <w:pPr>
        <w:widowControl w:val="0"/>
        <w:numPr>
          <w:ilvl w:val="0"/>
          <w:numId w:val="5"/>
        </w:numPr>
        <w:tabs>
          <w:tab w:val="left" w:pos="220"/>
          <w:tab w:val="left" w:pos="720"/>
        </w:tabs>
        <w:autoSpaceDE w:val="0"/>
        <w:autoSpaceDN w:val="0"/>
        <w:adjustRightInd w:val="0"/>
        <w:spacing w:after="0" w:line="320" w:lineRule="atLeast"/>
        <w:ind w:hanging="720"/>
        <w:rPr>
          <w:rFonts w:ascii="Helvetica Neue" w:hAnsi="Helvetica Neue" w:cs="Helvetica Neue"/>
          <w:color w:val="auto"/>
          <w:sz w:val="24"/>
          <w:szCs w:val="24"/>
        </w:rPr>
      </w:pPr>
      <w:r>
        <w:rPr>
          <w:rFonts w:ascii="Helvetica Neue" w:hAnsi="Helvetica Neue" w:cs="Helvetica Neue"/>
          <w:color w:val="auto"/>
          <w:sz w:val="24"/>
          <w:szCs w:val="24"/>
        </w:rPr>
        <w:t>Food-related cues:</w:t>
      </w:r>
    </w:p>
    <w:p w14:paraId="1F4F2123" w14:textId="77777777" w:rsidR="00166727" w:rsidRDefault="00166727" w:rsidP="00166727">
      <w:pPr>
        <w:widowControl w:val="0"/>
        <w:numPr>
          <w:ilvl w:val="0"/>
          <w:numId w:val="5"/>
        </w:numPr>
        <w:tabs>
          <w:tab w:val="left" w:pos="220"/>
          <w:tab w:val="left" w:pos="720"/>
        </w:tabs>
        <w:autoSpaceDE w:val="0"/>
        <w:autoSpaceDN w:val="0"/>
        <w:adjustRightInd w:val="0"/>
        <w:spacing w:after="0" w:line="320" w:lineRule="atLeast"/>
        <w:ind w:hanging="720"/>
        <w:rPr>
          <w:rFonts w:ascii="Helvetica Neue" w:hAnsi="Helvetica Neue" w:cs="Helvetica Neue"/>
          <w:color w:val="auto"/>
          <w:sz w:val="24"/>
          <w:szCs w:val="24"/>
        </w:rPr>
      </w:pPr>
      <w:r>
        <w:rPr>
          <w:rFonts w:ascii="Helvetica Neue" w:hAnsi="Helvetica Neue" w:cs="Helvetica Neue"/>
          <w:color w:val="auto"/>
          <w:sz w:val="24"/>
          <w:szCs w:val="24"/>
        </w:rPr>
        <w:t xml:space="preserve">Appearance, </w:t>
      </w:r>
      <w:proofErr w:type="spellStart"/>
      <w:r>
        <w:rPr>
          <w:rFonts w:ascii="Helvetica Neue" w:hAnsi="Helvetica Neue" w:cs="Helvetica Neue"/>
          <w:color w:val="auto"/>
          <w:sz w:val="24"/>
          <w:szCs w:val="24"/>
        </w:rPr>
        <w:t>odour</w:t>
      </w:r>
      <w:proofErr w:type="spellEnd"/>
      <w:r>
        <w:rPr>
          <w:rFonts w:ascii="Helvetica Neue" w:hAnsi="Helvetica Neue" w:cs="Helvetica Neue"/>
          <w:color w:val="auto"/>
          <w:sz w:val="24"/>
          <w:szCs w:val="24"/>
        </w:rPr>
        <w:t>, effort required</w:t>
      </w:r>
    </w:p>
    <w:p w14:paraId="39B70A2A" w14:textId="77777777" w:rsidR="00166727" w:rsidRDefault="00166727" w:rsidP="00166727">
      <w:pPr>
        <w:widowControl w:val="0"/>
        <w:numPr>
          <w:ilvl w:val="0"/>
          <w:numId w:val="5"/>
        </w:numPr>
        <w:tabs>
          <w:tab w:val="left" w:pos="220"/>
          <w:tab w:val="left" w:pos="720"/>
        </w:tabs>
        <w:autoSpaceDE w:val="0"/>
        <w:autoSpaceDN w:val="0"/>
        <w:adjustRightInd w:val="0"/>
        <w:spacing w:after="0" w:line="320" w:lineRule="atLeast"/>
        <w:ind w:hanging="720"/>
        <w:rPr>
          <w:rFonts w:ascii="Helvetica Neue" w:hAnsi="Helvetica Neue" w:cs="Helvetica Neue"/>
          <w:color w:val="auto"/>
          <w:sz w:val="24"/>
          <w:szCs w:val="24"/>
        </w:rPr>
      </w:pPr>
      <w:r>
        <w:rPr>
          <w:rFonts w:ascii="Helvetica Neue" w:hAnsi="Helvetica Neue" w:cs="Helvetica Neue"/>
          <w:color w:val="auto"/>
          <w:sz w:val="24"/>
          <w:szCs w:val="24"/>
        </w:rPr>
        <w:t>Stress:</w:t>
      </w:r>
    </w:p>
    <w:p w14:paraId="3E0DCDEA" w14:textId="77777777" w:rsidR="00166727" w:rsidRDefault="00166727" w:rsidP="00166727">
      <w:pPr>
        <w:widowControl w:val="0"/>
        <w:numPr>
          <w:ilvl w:val="0"/>
          <w:numId w:val="5"/>
        </w:numPr>
        <w:tabs>
          <w:tab w:val="left" w:pos="220"/>
          <w:tab w:val="left" w:pos="720"/>
        </w:tabs>
        <w:autoSpaceDE w:val="0"/>
        <w:autoSpaceDN w:val="0"/>
        <w:adjustRightInd w:val="0"/>
        <w:spacing w:after="0" w:line="320" w:lineRule="atLeast"/>
        <w:ind w:hanging="720"/>
        <w:rPr>
          <w:rFonts w:ascii="Helvetica Neue" w:hAnsi="Helvetica Neue" w:cs="Helvetica Neue"/>
          <w:color w:val="auto"/>
          <w:sz w:val="24"/>
          <w:szCs w:val="24"/>
        </w:rPr>
      </w:pPr>
      <w:r>
        <w:rPr>
          <w:rFonts w:ascii="Helvetica Neue" w:hAnsi="Helvetica Neue" w:cs="Helvetica Neue"/>
          <w:color w:val="auto"/>
          <w:sz w:val="24"/>
          <w:szCs w:val="24"/>
        </w:rPr>
        <w:t>Link between heightened arousal/negative emotion and overeating</w:t>
      </w:r>
    </w:p>
    <w:p w14:paraId="32A16FFD" w14:textId="77777777" w:rsidR="00166727" w:rsidRDefault="00166727" w:rsidP="00166727">
      <w:pPr>
        <w:widowControl w:val="0"/>
        <w:numPr>
          <w:ilvl w:val="0"/>
          <w:numId w:val="5"/>
        </w:numPr>
        <w:tabs>
          <w:tab w:val="left" w:pos="220"/>
          <w:tab w:val="left" w:pos="720"/>
        </w:tabs>
        <w:autoSpaceDE w:val="0"/>
        <w:autoSpaceDN w:val="0"/>
        <w:adjustRightInd w:val="0"/>
        <w:spacing w:after="0" w:line="320" w:lineRule="atLeast"/>
        <w:ind w:hanging="720"/>
        <w:rPr>
          <w:rFonts w:ascii="Helvetica Neue" w:hAnsi="Helvetica Neue" w:cs="Helvetica Neue"/>
          <w:color w:val="auto"/>
          <w:sz w:val="24"/>
          <w:szCs w:val="24"/>
        </w:rPr>
      </w:pPr>
      <w:r>
        <w:rPr>
          <w:rFonts w:ascii="Helvetica Neue" w:hAnsi="Helvetica Neue" w:cs="Helvetica Neue"/>
          <w:color w:val="auto"/>
          <w:sz w:val="24"/>
          <w:szCs w:val="24"/>
        </w:rPr>
        <w:t>The Roots of Obesity:</w:t>
      </w:r>
    </w:p>
    <w:p w14:paraId="7651F88D" w14:textId="77777777" w:rsidR="00166727" w:rsidRDefault="00166727" w:rsidP="00166727">
      <w:pPr>
        <w:widowControl w:val="0"/>
        <w:numPr>
          <w:ilvl w:val="0"/>
          <w:numId w:val="5"/>
        </w:numPr>
        <w:tabs>
          <w:tab w:val="left" w:pos="220"/>
          <w:tab w:val="left" w:pos="720"/>
        </w:tabs>
        <w:autoSpaceDE w:val="0"/>
        <w:autoSpaceDN w:val="0"/>
        <w:adjustRightInd w:val="0"/>
        <w:spacing w:after="0" w:line="320" w:lineRule="atLeast"/>
        <w:ind w:hanging="720"/>
        <w:rPr>
          <w:rFonts w:ascii="Helvetica Neue" w:hAnsi="Helvetica Neue" w:cs="Helvetica Neue"/>
          <w:color w:val="auto"/>
          <w:sz w:val="24"/>
          <w:szCs w:val="24"/>
        </w:rPr>
      </w:pPr>
      <w:r>
        <w:rPr>
          <w:rFonts w:ascii="Helvetica Neue" w:hAnsi="Helvetica Neue" w:cs="Helvetica Neue"/>
          <w:color w:val="auto"/>
          <w:sz w:val="24"/>
          <w:szCs w:val="24"/>
        </w:rPr>
        <w:t xml:space="preserve">Evolutionary </w:t>
      </w:r>
      <w:proofErr w:type="spellStart"/>
      <w:proofErr w:type="gramStart"/>
      <w:r>
        <w:rPr>
          <w:rFonts w:ascii="Helvetica Neue" w:hAnsi="Helvetica Neue" w:cs="Helvetica Neue"/>
          <w:color w:val="auto"/>
          <w:sz w:val="24"/>
          <w:szCs w:val="24"/>
        </w:rPr>
        <w:t>explanations:Humans</w:t>
      </w:r>
      <w:proofErr w:type="spellEnd"/>
      <w:proofErr w:type="gramEnd"/>
      <w:r>
        <w:rPr>
          <w:rFonts w:ascii="Helvetica Neue" w:hAnsi="Helvetica Neue" w:cs="Helvetica Neue"/>
          <w:color w:val="auto"/>
          <w:sz w:val="24"/>
          <w:szCs w:val="24"/>
        </w:rPr>
        <w:t xml:space="preserve"> live in environments where food is abundant and reliable.</w:t>
      </w:r>
    </w:p>
    <w:p w14:paraId="41B9298A" w14:textId="77777777" w:rsidR="00166727" w:rsidRDefault="00166727" w:rsidP="00166727">
      <w:pPr>
        <w:widowControl w:val="0"/>
        <w:numPr>
          <w:ilvl w:val="0"/>
          <w:numId w:val="5"/>
        </w:numPr>
        <w:tabs>
          <w:tab w:val="left" w:pos="220"/>
          <w:tab w:val="left" w:pos="720"/>
        </w:tabs>
        <w:autoSpaceDE w:val="0"/>
        <w:autoSpaceDN w:val="0"/>
        <w:adjustRightInd w:val="0"/>
        <w:spacing w:after="0" w:line="320" w:lineRule="atLeast"/>
        <w:ind w:hanging="720"/>
        <w:rPr>
          <w:rFonts w:ascii="Helvetica Neue" w:hAnsi="Helvetica Neue" w:cs="Helvetica Neue"/>
          <w:color w:val="auto"/>
          <w:sz w:val="24"/>
          <w:szCs w:val="24"/>
        </w:rPr>
      </w:pPr>
      <w:r>
        <w:rPr>
          <w:rFonts w:ascii="Helvetica Neue" w:hAnsi="Helvetica Neue" w:cs="Helvetica Neue"/>
          <w:color w:val="auto"/>
          <w:sz w:val="24"/>
          <w:szCs w:val="24"/>
        </w:rPr>
        <w:t>Genetic predisposition (BMI and adoption study): Identical twins are much more similar in BMI than fraternal twins; genetic factors account for much of the variation among people in the propensity to become overweight.</w:t>
      </w:r>
    </w:p>
    <w:p w14:paraId="777B77C2" w14:textId="77777777" w:rsidR="00166727" w:rsidRDefault="00166727" w:rsidP="00166727">
      <w:pPr>
        <w:widowControl w:val="0"/>
        <w:numPr>
          <w:ilvl w:val="0"/>
          <w:numId w:val="5"/>
        </w:numPr>
        <w:tabs>
          <w:tab w:val="left" w:pos="220"/>
          <w:tab w:val="left" w:pos="720"/>
        </w:tabs>
        <w:autoSpaceDE w:val="0"/>
        <w:autoSpaceDN w:val="0"/>
        <w:adjustRightInd w:val="0"/>
        <w:spacing w:after="0" w:line="320" w:lineRule="atLeast"/>
        <w:ind w:hanging="720"/>
        <w:rPr>
          <w:rFonts w:ascii="Helvetica Neue" w:hAnsi="Helvetica Neue" w:cs="Helvetica Neue"/>
          <w:color w:val="auto"/>
          <w:sz w:val="24"/>
          <w:szCs w:val="24"/>
        </w:rPr>
      </w:pPr>
      <w:r>
        <w:rPr>
          <w:rFonts w:ascii="Helvetica Neue" w:hAnsi="Helvetica Neue" w:cs="Helvetica Neue"/>
          <w:color w:val="auto"/>
          <w:sz w:val="24"/>
          <w:szCs w:val="24"/>
        </w:rPr>
        <w:t xml:space="preserve">The concept of set point: Your body weight is your body </w:t>
      </w:r>
      <w:proofErr w:type="gramStart"/>
      <w:r>
        <w:rPr>
          <w:rFonts w:ascii="Helvetica Neue" w:hAnsi="Helvetica Neue" w:cs="Helvetica Neue"/>
          <w:color w:val="auto"/>
          <w:sz w:val="24"/>
          <w:szCs w:val="24"/>
        </w:rPr>
        <w:t>weight,</w:t>
      </w:r>
      <w:proofErr w:type="gramEnd"/>
      <w:r>
        <w:rPr>
          <w:rFonts w:ascii="Helvetica Neue" w:hAnsi="Helvetica Neue" w:cs="Helvetica Neue"/>
          <w:color w:val="auto"/>
          <w:sz w:val="24"/>
          <w:szCs w:val="24"/>
        </w:rPr>
        <w:t xml:space="preserve"> you can change it temporarily but it will always go back to this set weight. </w:t>
      </w:r>
    </w:p>
    <w:p w14:paraId="56AE4B81" w14:textId="77777777" w:rsidR="00166727" w:rsidRDefault="00166727" w:rsidP="00166727">
      <w:pPr>
        <w:widowControl w:val="0"/>
        <w:numPr>
          <w:ilvl w:val="0"/>
          <w:numId w:val="5"/>
        </w:numPr>
        <w:tabs>
          <w:tab w:val="left" w:pos="220"/>
          <w:tab w:val="left" w:pos="720"/>
        </w:tabs>
        <w:autoSpaceDE w:val="0"/>
        <w:autoSpaceDN w:val="0"/>
        <w:adjustRightInd w:val="0"/>
        <w:spacing w:after="0" w:line="320" w:lineRule="atLeast"/>
        <w:ind w:hanging="720"/>
        <w:rPr>
          <w:rFonts w:ascii="Helvetica Neue" w:hAnsi="Helvetica Neue" w:cs="Helvetica Neue"/>
          <w:color w:val="auto"/>
          <w:sz w:val="24"/>
          <w:szCs w:val="24"/>
        </w:rPr>
      </w:pPr>
      <w:r>
        <w:rPr>
          <w:rFonts w:ascii="Helvetica Neue" w:hAnsi="Helvetica Neue" w:cs="Helvetica Neue"/>
          <w:color w:val="auto"/>
          <w:sz w:val="24"/>
          <w:szCs w:val="24"/>
        </w:rPr>
        <w:t>Settling point: You can change your set point by changing certain lifestyle variables.</w:t>
      </w:r>
    </w:p>
    <w:p w14:paraId="779381C8" w14:textId="77777777" w:rsidR="00166727" w:rsidRDefault="00166727" w:rsidP="00166727">
      <w:pPr>
        <w:widowControl w:val="0"/>
        <w:numPr>
          <w:ilvl w:val="0"/>
          <w:numId w:val="5"/>
        </w:numPr>
        <w:tabs>
          <w:tab w:val="left" w:pos="220"/>
          <w:tab w:val="left" w:pos="720"/>
        </w:tabs>
        <w:autoSpaceDE w:val="0"/>
        <w:autoSpaceDN w:val="0"/>
        <w:adjustRightInd w:val="0"/>
        <w:spacing w:after="0" w:line="320" w:lineRule="atLeast"/>
        <w:ind w:hanging="720"/>
        <w:rPr>
          <w:rFonts w:ascii="Helvetica Neue" w:hAnsi="Helvetica Neue" w:cs="Helvetica Neue"/>
          <w:color w:val="auto"/>
          <w:sz w:val="24"/>
          <w:szCs w:val="24"/>
        </w:rPr>
      </w:pPr>
      <w:r>
        <w:rPr>
          <w:rFonts w:ascii="Helvetica Neue" w:hAnsi="Helvetica Neue" w:cs="Helvetica Neue"/>
          <w:color w:val="auto"/>
          <w:sz w:val="24"/>
          <w:szCs w:val="24"/>
        </w:rPr>
        <w:t>Dietary Restraint: Often doesn’t work, leads to faulty cognitions (thinking)</w:t>
      </w:r>
    </w:p>
    <w:p w14:paraId="70E6C167" w14:textId="77777777" w:rsidR="00166727" w:rsidRDefault="00166727" w:rsidP="00166727">
      <w:pPr>
        <w:widowControl w:val="0"/>
        <w:numPr>
          <w:ilvl w:val="0"/>
          <w:numId w:val="5"/>
        </w:numPr>
        <w:tabs>
          <w:tab w:val="left" w:pos="220"/>
          <w:tab w:val="left" w:pos="720"/>
        </w:tabs>
        <w:autoSpaceDE w:val="0"/>
        <w:autoSpaceDN w:val="0"/>
        <w:adjustRightInd w:val="0"/>
        <w:spacing w:after="0" w:line="320" w:lineRule="atLeast"/>
        <w:ind w:hanging="720"/>
        <w:rPr>
          <w:rFonts w:ascii="Helvetica Neue" w:hAnsi="Helvetica Neue" w:cs="Helvetica Neue"/>
          <w:color w:val="auto"/>
          <w:sz w:val="24"/>
          <w:szCs w:val="24"/>
        </w:rPr>
      </w:pPr>
      <w:r>
        <w:rPr>
          <w:rFonts w:ascii="Helvetica Neue" w:hAnsi="Helvetica Neue" w:cs="Helvetica Neue"/>
          <w:color w:val="auto"/>
          <w:sz w:val="24"/>
          <w:szCs w:val="24"/>
        </w:rPr>
        <w:t>Eating Disorders:</w:t>
      </w:r>
    </w:p>
    <w:p w14:paraId="5F966E0C" w14:textId="77777777" w:rsidR="00166727" w:rsidRDefault="00166727" w:rsidP="00166727">
      <w:pPr>
        <w:widowControl w:val="0"/>
        <w:numPr>
          <w:ilvl w:val="0"/>
          <w:numId w:val="5"/>
        </w:numPr>
        <w:tabs>
          <w:tab w:val="left" w:pos="220"/>
          <w:tab w:val="left" w:pos="720"/>
        </w:tabs>
        <w:autoSpaceDE w:val="0"/>
        <w:autoSpaceDN w:val="0"/>
        <w:adjustRightInd w:val="0"/>
        <w:spacing w:after="0" w:line="320" w:lineRule="atLeast"/>
        <w:ind w:hanging="720"/>
        <w:rPr>
          <w:rFonts w:ascii="Helvetica Neue" w:hAnsi="Helvetica Neue" w:cs="Helvetica Neue"/>
          <w:color w:val="auto"/>
          <w:sz w:val="24"/>
          <w:szCs w:val="24"/>
        </w:rPr>
      </w:pPr>
      <w:r>
        <w:rPr>
          <w:rFonts w:ascii="Helvetica Neue" w:hAnsi="Helvetica Neue" w:cs="Helvetica Neue"/>
          <w:color w:val="auto"/>
          <w:sz w:val="24"/>
          <w:szCs w:val="24"/>
        </w:rPr>
        <w:t xml:space="preserve">Sexual Motivation and </w:t>
      </w:r>
      <w:proofErr w:type="spellStart"/>
      <w:r>
        <w:rPr>
          <w:rFonts w:ascii="Helvetica Neue" w:hAnsi="Helvetica Neue" w:cs="Helvetica Neue"/>
          <w:color w:val="auto"/>
          <w:sz w:val="24"/>
          <w:szCs w:val="24"/>
        </w:rPr>
        <w:t>Behaviour</w:t>
      </w:r>
      <w:proofErr w:type="spellEnd"/>
      <w:r>
        <w:rPr>
          <w:rFonts w:ascii="Helvetica Neue" w:hAnsi="Helvetica Neue" w:cs="Helvetica Neue"/>
          <w:color w:val="auto"/>
          <w:sz w:val="24"/>
          <w:szCs w:val="24"/>
        </w:rPr>
        <w:t>***</w:t>
      </w:r>
    </w:p>
    <w:p w14:paraId="2908B646" w14:textId="77777777" w:rsidR="00166727" w:rsidRDefault="00166727" w:rsidP="00166727">
      <w:pPr>
        <w:widowControl w:val="0"/>
        <w:numPr>
          <w:ilvl w:val="0"/>
          <w:numId w:val="5"/>
        </w:numPr>
        <w:tabs>
          <w:tab w:val="left" w:pos="220"/>
          <w:tab w:val="left" w:pos="720"/>
        </w:tabs>
        <w:autoSpaceDE w:val="0"/>
        <w:autoSpaceDN w:val="0"/>
        <w:adjustRightInd w:val="0"/>
        <w:spacing w:after="0" w:line="320" w:lineRule="atLeast"/>
        <w:ind w:hanging="720"/>
        <w:rPr>
          <w:rFonts w:ascii="Helvetica Neue" w:hAnsi="Helvetica Neue" w:cs="Helvetica Neue"/>
          <w:color w:val="auto"/>
          <w:sz w:val="24"/>
          <w:szCs w:val="24"/>
        </w:rPr>
      </w:pPr>
      <w:r>
        <w:rPr>
          <w:rFonts w:ascii="Helvetica Neue" w:hAnsi="Helvetica Neue" w:cs="Helvetica Neue"/>
          <w:color w:val="auto"/>
          <w:sz w:val="24"/>
          <w:szCs w:val="24"/>
        </w:rPr>
        <w:t>Hormonal Regulations:</w:t>
      </w:r>
    </w:p>
    <w:p w14:paraId="4E457531" w14:textId="77777777" w:rsidR="00166727" w:rsidRDefault="00166727" w:rsidP="00166727">
      <w:pPr>
        <w:widowControl w:val="0"/>
        <w:numPr>
          <w:ilvl w:val="0"/>
          <w:numId w:val="5"/>
        </w:numPr>
        <w:tabs>
          <w:tab w:val="left" w:pos="220"/>
          <w:tab w:val="left" w:pos="720"/>
        </w:tabs>
        <w:autoSpaceDE w:val="0"/>
        <w:autoSpaceDN w:val="0"/>
        <w:adjustRightInd w:val="0"/>
        <w:spacing w:after="0" w:line="320" w:lineRule="atLeast"/>
        <w:ind w:hanging="720"/>
        <w:rPr>
          <w:rFonts w:ascii="Helvetica Neue" w:hAnsi="Helvetica Neue" w:cs="Helvetica Neue"/>
          <w:color w:val="auto"/>
          <w:sz w:val="24"/>
          <w:szCs w:val="24"/>
        </w:rPr>
      </w:pPr>
      <w:r>
        <w:rPr>
          <w:rFonts w:ascii="Helvetica Neue" w:hAnsi="Helvetica Neue" w:cs="Helvetica Neue"/>
          <w:color w:val="auto"/>
          <w:sz w:val="24"/>
          <w:szCs w:val="24"/>
        </w:rPr>
        <w:t>Estrogens</w:t>
      </w:r>
    </w:p>
    <w:p w14:paraId="59ADC9DE" w14:textId="77777777" w:rsidR="00166727" w:rsidRDefault="00166727" w:rsidP="00166727">
      <w:pPr>
        <w:widowControl w:val="0"/>
        <w:numPr>
          <w:ilvl w:val="0"/>
          <w:numId w:val="5"/>
        </w:numPr>
        <w:tabs>
          <w:tab w:val="left" w:pos="220"/>
          <w:tab w:val="left" w:pos="720"/>
        </w:tabs>
        <w:autoSpaceDE w:val="0"/>
        <w:autoSpaceDN w:val="0"/>
        <w:adjustRightInd w:val="0"/>
        <w:spacing w:after="0" w:line="320" w:lineRule="atLeast"/>
        <w:ind w:hanging="720"/>
        <w:rPr>
          <w:rFonts w:ascii="Helvetica Neue" w:hAnsi="Helvetica Neue" w:cs="Helvetica Neue"/>
          <w:color w:val="auto"/>
          <w:sz w:val="24"/>
          <w:szCs w:val="24"/>
        </w:rPr>
      </w:pPr>
      <w:r>
        <w:rPr>
          <w:rFonts w:ascii="Helvetica Neue" w:hAnsi="Helvetica Neue" w:cs="Helvetica Neue"/>
          <w:color w:val="auto"/>
          <w:sz w:val="24"/>
          <w:szCs w:val="24"/>
        </w:rPr>
        <w:t>Androgens</w:t>
      </w:r>
    </w:p>
    <w:p w14:paraId="7B262728" w14:textId="77777777" w:rsidR="00166727" w:rsidRDefault="00166727" w:rsidP="00166727">
      <w:pPr>
        <w:widowControl w:val="0"/>
        <w:numPr>
          <w:ilvl w:val="0"/>
          <w:numId w:val="5"/>
        </w:numPr>
        <w:tabs>
          <w:tab w:val="left" w:pos="220"/>
          <w:tab w:val="left" w:pos="720"/>
        </w:tabs>
        <w:autoSpaceDE w:val="0"/>
        <w:autoSpaceDN w:val="0"/>
        <w:adjustRightInd w:val="0"/>
        <w:spacing w:after="0" w:line="320" w:lineRule="atLeast"/>
        <w:ind w:hanging="720"/>
        <w:rPr>
          <w:rFonts w:ascii="Helvetica Neue" w:hAnsi="Helvetica Neue" w:cs="Helvetica Neue"/>
          <w:color w:val="auto"/>
          <w:sz w:val="24"/>
          <w:szCs w:val="24"/>
        </w:rPr>
      </w:pPr>
      <w:r>
        <w:rPr>
          <w:rFonts w:ascii="Helvetica Neue" w:hAnsi="Helvetica Neue" w:cs="Helvetica Neue"/>
          <w:color w:val="auto"/>
          <w:sz w:val="24"/>
          <w:szCs w:val="24"/>
        </w:rPr>
        <w:t xml:space="preserve">Testosterone: Correlated with sexual and increased aggressive </w:t>
      </w:r>
      <w:proofErr w:type="spellStart"/>
      <w:r>
        <w:rPr>
          <w:rFonts w:ascii="Helvetica Neue" w:hAnsi="Helvetica Neue" w:cs="Helvetica Neue"/>
          <w:color w:val="auto"/>
          <w:sz w:val="24"/>
          <w:szCs w:val="24"/>
        </w:rPr>
        <w:t>behaviours</w:t>
      </w:r>
      <w:proofErr w:type="spellEnd"/>
    </w:p>
    <w:p w14:paraId="01B91DC0" w14:textId="77777777" w:rsidR="00166727" w:rsidRDefault="00166727" w:rsidP="00166727">
      <w:pPr>
        <w:widowControl w:val="0"/>
        <w:numPr>
          <w:ilvl w:val="0"/>
          <w:numId w:val="5"/>
        </w:numPr>
        <w:tabs>
          <w:tab w:val="left" w:pos="220"/>
          <w:tab w:val="left" w:pos="720"/>
        </w:tabs>
        <w:autoSpaceDE w:val="0"/>
        <w:autoSpaceDN w:val="0"/>
        <w:adjustRightInd w:val="0"/>
        <w:spacing w:after="0" w:line="320" w:lineRule="atLeast"/>
        <w:ind w:hanging="720"/>
        <w:rPr>
          <w:rFonts w:ascii="Helvetica Neue" w:hAnsi="Helvetica Neue" w:cs="Helvetica Neue"/>
          <w:color w:val="auto"/>
          <w:sz w:val="24"/>
          <w:szCs w:val="24"/>
        </w:rPr>
      </w:pPr>
      <w:r>
        <w:rPr>
          <w:rFonts w:ascii="Helvetica Neue" w:hAnsi="Helvetica Neue" w:cs="Helvetica Neue"/>
          <w:color w:val="auto"/>
          <w:sz w:val="24"/>
          <w:szCs w:val="24"/>
        </w:rPr>
        <w:t>Evolutionary factors:</w:t>
      </w:r>
    </w:p>
    <w:p w14:paraId="35B6F7BD" w14:textId="77777777" w:rsidR="00166727" w:rsidRDefault="00166727" w:rsidP="00166727">
      <w:pPr>
        <w:widowControl w:val="0"/>
        <w:numPr>
          <w:ilvl w:val="0"/>
          <w:numId w:val="5"/>
        </w:numPr>
        <w:tabs>
          <w:tab w:val="left" w:pos="220"/>
          <w:tab w:val="left" w:pos="720"/>
        </w:tabs>
        <w:autoSpaceDE w:val="0"/>
        <w:autoSpaceDN w:val="0"/>
        <w:adjustRightInd w:val="0"/>
        <w:spacing w:after="0" w:line="320" w:lineRule="atLeast"/>
        <w:ind w:hanging="720"/>
        <w:rPr>
          <w:rFonts w:ascii="Helvetica Neue" w:hAnsi="Helvetica Neue" w:cs="Helvetica Neue"/>
          <w:color w:val="auto"/>
          <w:sz w:val="24"/>
          <w:szCs w:val="24"/>
        </w:rPr>
      </w:pPr>
      <w:r>
        <w:rPr>
          <w:rFonts w:ascii="Helvetica Neue" w:hAnsi="Helvetica Neue" w:cs="Helvetica Neue"/>
          <w:color w:val="auto"/>
          <w:sz w:val="24"/>
          <w:szCs w:val="24"/>
        </w:rPr>
        <w:lastRenderedPageBreak/>
        <w:t>Males in all cultures put emphasis on physical attractiveness of their partners more than females. Physical attractiveness is associated with more successful birthing and health. Women look more for success in their partners because the male is responsible for providing for their offspring. </w:t>
      </w:r>
    </w:p>
    <w:p w14:paraId="474ACEDA" w14:textId="77777777" w:rsidR="00166727" w:rsidRDefault="00166727" w:rsidP="00166727">
      <w:pPr>
        <w:widowControl w:val="0"/>
        <w:numPr>
          <w:ilvl w:val="0"/>
          <w:numId w:val="5"/>
        </w:numPr>
        <w:tabs>
          <w:tab w:val="left" w:pos="220"/>
          <w:tab w:val="left" w:pos="720"/>
        </w:tabs>
        <w:autoSpaceDE w:val="0"/>
        <w:autoSpaceDN w:val="0"/>
        <w:adjustRightInd w:val="0"/>
        <w:spacing w:after="0" w:line="320" w:lineRule="atLeast"/>
        <w:ind w:hanging="720"/>
        <w:rPr>
          <w:rFonts w:ascii="Helvetica Neue" w:hAnsi="Helvetica Neue" w:cs="Helvetica Neue"/>
          <w:color w:val="auto"/>
          <w:sz w:val="24"/>
          <w:szCs w:val="24"/>
        </w:rPr>
      </w:pPr>
      <w:r>
        <w:rPr>
          <w:rFonts w:ascii="Helvetica Neue" w:hAnsi="Helvetica Neue" w:cs="Helvetica Neue"/>
          <w:color w:val="auto"/>
          <w:sz w:val="24"/>
          <w:szCs w:val="24"/>
        </w:rPr>
        <w:t>Parental Investment Theory:</w:t>
      </w:r>
    </w:p>
    <w:p w14:paraId="1BEE4CBA" w14:textId="77777777" w:rsidR="00166727" w:rsidRDefault="00166727" w:rsidP="00166727">
      <w:pPr>
        <w:widowControl w:val="0"/>
        <w:numPr>
          <w:ilvl w:val="0"/>
          <w:numId w:val="5"/>
        </w:numPr>
        <w:tabs>
          <w:tab w:val="left" w:pos="220"/>
          <w:tab w:val="left" w:pos="720"/>
        </w:tabs>
        <w:autoSpaceDE w:val="0"/>
        <w:autoSpaceDN w:val="0"/>
        <w:adjustRightInd w:val="0"/>
        <w:spacing w:after="0" w:line="320" w:lineRule="atLeast"/>
        <w:ind w:hanging="720"/>
        <w:rPr>
          <w:rFonts w:ascii="Helvetica Neue" w:hAnsi="Helvetica Neue" w:cs="Helvetica Neue"/>
          <w:color w:val="auto"/>
          <w:sz w:val="24"/>
          <w:szCs w:val="24"/>
        </w:rPr>
      </w:pPr>
      <w:r>
        <w:rPr>
          <w:rFonts w:ascii="Helvetica Neue" w:hAnsi="Helvetica Neue" w:cs="Helvetica Neue"/>
          <w:color w:val="auto"/>
          <w:sz w:val="24"/>
          <w:szCs w:val="24"/>
        </w:rPr>
        <w:t xml:space="preserve">The goal is reproduction. This theory suggests that basic differences between males and females in parental investment have great adaptive significance and lead to gender differences in </w:t>
      </w:r>
      <w:proofErr w:type="spellStart"/>
      <w:r>
        <w:rPr>
          <w:rFonts w:ascii="Helvetica Neue" w:hAnsi="Helvetica Neue" w:cs="Helvetica Neue"/>
          <w:color w:val="auto"/>
          <w:sz w:val="24"/>
          <w:szCs w:val="24"/>
        </w:rPr>
        <w:t>matin</w:t>
      </w:r>
      <w:proofErr w:type="spellEnd"/>
      <w:r>
        <w:rPr>
          <w:rFonts w:ascii="Helvetica Neue" w:hAnsi="Helvetica Neue" w:cs="Helvetica Neue"/>
          <w:color w:val="auto"/>
          <w:sz w:val="24"/>
          <w:szCs w:val="24"/>
        </w:rPr>
        <w:t xml:space="preserve"> propensities and preferences. (Look at figure 10.8)</w:t>
      </w:r>
    </w:p>
    <w:p w14:paraId="200232A5" w14:textId="77777777" w:rsidR="00166727" w:rsidRDefault="00166727" w:rsidP="00166727">
      <w:pPr>
        <w:widowControl w:val="0"/>
        <w:numPr>
          <w:ilvl w:val="0"/>
          <w:numId w:val="5"/>
        </w:numPr>
        <w:tabs>
          <w:tab w:val="left" w:pos="220"/>
          <w:tab w:val="left" w:pos="720"/>
        </w:tabs>
        <w:autoSpaceDE w:val="0"/>
        <w:autoSpaceDN w:val="0"/>
        <w:adjustRightInd w:val="0"/>
        <w:spacing w:after="0" w:line="320" w:lineRule="atLeast"/>
        <w:ind w:hanging="720"/>
        <w:rPr>
          <w:rFonts w:ascii="Helvetica Neue" w:hAnsi="Helvetica Neue" w:cs="Helvetica Neue"/>
          <w:color w:val="auto"/>
          <w:sz w:val="24"/>
          <w:szCs w:val="24"/>
        </w:rPr>
      </w:pPr>
      <w:r>
        <w:rPr>
          <w:rFonts w:ascii="Helvetica Neue" w:hAnsi="Helvetica Neue" w:cs="Helvetica Neue"/>
          <w:color w:val="auto"/>
          <w:sz w:val="24"/>
          <w:szCs w:val="24"/>
        </w:rPr>
        <w:t>Gender differences in mate preferences</w:t>
      </w:r>
    </w:p>
    <w:p w14:paraId="0F5DAAD4" w14:textId="77777777" w:rsidR="00166727" w:rsidRDefault="00166727" w:rsidP="00166727">
      <w:pPr>
        <w:widowControl w:val="0"/>
        <w:numPr>
          <w:ilvl w:val="0"/>
          <w:numId w:val="5"/>
        </w:numPr>
        <w:tabs>
          <w:tab w:val="left" w:pos="220"/>
          <w:tab w:val="left" w:pos="720"/>
        </w:tabs>
        <w:autoSpaceDE w:val="0"/>
        <w:autoSpaceDN w:val="0"/>
        <w:adjustRightInd w:val="0"/>
        <w:spacing w:after="0" w:line="320" w:lineRule="atLeast"/>
        <w:ind w:hanging="720"/>
        <w:rPr>
          <w:rFonts w:ascii="Helvetica Neue" w:hAnsi="Helvetica Neue" w:cs="Helvetica Neue"/>
          <w:color w:val="auto"/>
          <w:sz w:val="24"/>
          <w:szCs w:val="24"/>
        </w:rPr>
      </w:pPr>
      <w:r>
        <w:rPr>
          <w:rFonts w:ascii="Helvetica Neue" w:hAnsi="Helvetica Neue" w:cs="Helvetica Neue"/>
          <w:color w:val="auto"/>
          <w:sz w:val="24"/>
          <w:szCs w:val="24"/>
        </w:rPr>
        <w:t>Pornography: </w:t>
      </w:r>
    </w:p>
    <w:p w14:paraId="176F340D" w14:textId="77777777" w:rsidR="00166727" w:rsidRDefault="00166727" w:rsidP="00166727">
      <w:pPr>
        <w:widowControl w:val="0"/>
        <w:numPr>
          <w:ilvl w:val="0"/>
          <w:numId w:val="5"/>
        </w:numPr>
        <w:tabs>
          <w:tab w:val="left" w:pos="220"/>
          <w:tab w:val="left" w:pos="720"/>
        </w:tabs>
        <w:autoSpaceDE w:val="0"/>
        <w:autoSpaceDN w:val="0"/>
        <w:adjustRightInd w:val="0"/>
        <w:spacing w:after="0" w:line="320" w:lineRule="atLeast"/>
        <w:ind w:hanging="720"/>
        <w:rPr>
          <w:rFonts w:ascii="Helvetica Neue" w:hAnsi="Helvetica Neue" w:cs="Helvetica Neue"/>
          <w:color w:val="auto"/>
          <w:sz w:val="24"/>
          <w:szCs w:val="24"/>
        </w:rPr>
      </w:pPr>
      <w:r>
        <w:rPr>
          <w:rFonts w:ascii="Helvetica Neue" w:hAnsi="Helvetica Neue" w:cs="Helvetica Neue"/>
          <w:color w:val="auto"/>
          <w:sz w:val="24"/>
          <w:szCs w:val="24"/>
        </w:rPr>
        <w:t>There’s little to no correlation between sex offenders and watching porn</w:t>
      </w:r>
    </w:p>
    <w:p w14:paraId="202C9092" w14:textId="77777777" w:rsidR="00166727" w:rsidRDefault="00166727" w:rsidP="00166727">
      <w:pPr>
        <w:widowControl w:val="0"/>
        <w:numPr>
          <w:ilvl w:val="0"/>
          <w:numId w:val="5"/>
        </w:numPr>
        <w:tabs>
          <w:tab w:val="left" w:pos="220"/>
          <w:tab w:val="left" w:pos="720"/>
        </w:tabs>
        <w:autoSpaceDE w:val="0"/>
        <w:autoSpaceDN w:val="0"/>
        <w:adjustRightInd w:val="0"/>
        <w:spacing w:after="0" w:line="320" w:lineRule="atLeast"/>
        <w:ind w:hanging="720"/>
        <w:rPr>
          <w:rFonts w:ascii="Helvetica Neue" w:hAnsi="Helvetica Neue" w:cs="Helvetica Neue"/>
          <w:color w:val="auto"/>
          <w:sz w:val="24"/>
          <w:szCs w:val="24"/>
        </w:rPr>
      </w:pPr>
      <w:r>
        <w:rPr>
          <w:rFonts w:ascii="Helvetica Neue" w:hAnsi="Helvetica Neue" w:cs="Helvetica Neue"/>
          <w:color w:val="auto"/>
          <w:sz w:val="24"/>
          <w:szCs w:val="24"/>
        </w:rPr>
        <w:t xml:space="preserve">Increase to exposure in aggressive porn is shown to have a change in cognition with sexual </w:t>
      </w:r>
      <w:proofErr w:type="spellStart"/>
      <w:r>
        <w:rPr>
          <w:rFonts w:ascii="Helvetica Neue" w:hAnsi="Helvetica Neue" w:cs="Helvetica Neue"/>
          <w:color w:val="auto"/>
          <w:sz w:val="24"/>
          <w:szCs w:val="24"/>
        </w:rPr>
        <w:t>behaviour</w:t>
      </w:r>
      <w:proofErr w:type="spellEnd"/>
      <w:r>
        <w:rPr>
          <w:rFonts w:ascii="Helvetica Neue" w:hAnsi="Helvetica Neue" w:cs="Helvetica Neue"/>
          <w:color w:val="auto"/>
          <w:sz w:val="24"/>
          <w:szCs w:val="24"/>
        </w:rPr>
        <w:t>. They see it as normal.</w:t>
      </w:r>
    </w:p>
    <w:p w14:paraId="68B2ED34" w14:textId="77777777" w:rsidR="00166727" w:rsidRDefault="00166727" w:rsidP="00166727">
      <w:pPr>
        <w:widowControl w:val="0"/>
        <w:numPr>
          <w:ilvl w:val="0"/>
          <w:numId w:val="5"/>
        </w:numPr>
        <w:tabs>
          <w:tab w:val="left" w:pos="220"/>
          <w:tab w:val="left" w:pos="720"/>
        </w:tabs>
        <w:autoSpaceDE w:val="0"/>
        <w:autoSpaceDN w:val="0"/>
        <w:adjustRightInd w:val="0"/>
        <w:spacing w:after="0" w:line="320" w:lineRule="atLeast"/>
        <w:ind w:hanging="720"/>
        <w:rPr>
          <w:rFonts w:ascii="Helvetica Neue" w:hAnsi="Helvetica Neue" w:cs="Helvetica Neue"/>
          <w:color w:val="auto"/>
          <w:sz w:val="24"/>
          <w:szCs w:val="24"/>
        </w:rPr>
      </w:pPr>
      <w:r>
        <w:rPr>
          <w:rFonts w:ascii="Helvetica Neue" w:hAnsi="Helvetica Neue" w:cs="Helvetica Neue"/>
          <w:color w:val="auto"/>
          <w:sz w:val="24"/>
          <w:szCs w:val="24"/>
        </w:rPr>
        <w:t>The Human Sexual Response</w:t>
      </w:r>
    </w:p>
    <w:p w14:paraId="3342DEA0" w14:textId="77777777" w:rsidR="00166727" w:rsidRDefault="00166727" w:rsidP="00166727">
      <w:pPr>
        <w:widowControl w:val="0"/>
        <w:numPr>
          <w:ilvl w:val="0"/>
          <w:numId w:val="5"/>
        </w:numPr>
        <w:tabs>
          <w:tab w:val="left" w:pos="220"/>
          <w:tab w:val="left" w:pos="720"/>
        </w:tabs>
        <w:autoSpaceDE w:val="0"/>
        <w:autoSpaceDN w:val="0"/>
        <w:adjustRightInd w:val="0"/>
        <w:spacing w:after="0" w:line="320" w:lineRule="atLeast"/>
        <w:ind w:hanging="720"/>
        <w:rPr>
          <w:rFonts w:ascii="Helvetica Neue" w:hAnsi="Helvetica Neue" w:cs="Helvetica Neue"/>
          <w:color w:val="auto"/>
          <w:sz w:val="24"/>
          <w:szCs w:val="24"/>
        </w:rPr>
      </w:pPr>
      <w:r>
        <w:rPr>
          <w:rFonts w:ascii="Helvetica Neue" w:hAnsi="Helvetica Neue" w:cs="Helvetica Neue"/>
          <w:color w:val="auto"/>
          <w:sz w:val="24"/>
          <w:szCs w:val="24"/>
        </w:rPr>
        <w:t>Masters and Johnson- 1966</w:t>
      </w:r>
    </w:p>
    <w:p w14:paraId="276367D5" w14:textId="77777777" w:rsidR="00166727" w:rsidRDefault="00166727" w:rsidP="00166727">
      <w:pPr>
        <w:widowControl w:val="0"/>
        <w:numPr>
          <w:ilvl w:val="0"/>
          <w:numId w:val="5"/>
        </w:numPr>
        <w:tabs>
          <w:tab w:val="left" w:pos="220"/>
          <w:tab w:val="left" w:pos="720"/>
        </w:tabs>
        <w:autoSpaceDE w:val="0"/>
        <w:autoSpaceDN w:val="0"/>
        <w:adjustRightInd w:val="0"/>
        <w:spacing w:after="0" w:line="320" w:lineRule="atLeast"/>
        <w:ind w:hanging="720"/>
        <w:rPr>
          <w:rFonts w:ascii="Helvetica Neue" w:hAnsi="Helvetica Neue" w:cs="Helvetica Neue"/>
          <w:color w:val="auto"/>
          <w:sz w:val="24"/>
          <w:szCs w:val="24"/>
        </w:rPr>
      </w:pPr>
      <w:r>
        <w:rPr>
          <w:rFonts w:ascii="Helvetica Neue" w:hAnsi="Helvetica Neue" w:cs="Helvetica Neue"/>
          <w:color w:val="auto"/>
          <w:sz w:val="24"/>
          <w:szCs w:val="24"/>
        </w:rPr>
        <w:t>Stages:</w:t>
      </w:r>
    </w:p>
    <w:p w14:paraId="2B9329B3" w14:textId="77777777" w:rsidR="00166727" w:rsidRDefault="00166727" w:rsidP="00166727">
      <w:pPr>
        <w:widowControl w:val="0"/>
        <w:numPr>
          <w:ilvl w:val="0"/>
          <w:numId w:val="5"/>
        </w:numPr>
        <w:tabs>
          <w:tab w:val="left" w:pos="220"/>
          <w:tab w:val="left" w:pos="720"/>
        </w:tabs>
        <w:autoSpaceDE w:val="0"/>
        <w:autoSpaceDN w:val="0"/>
        <w:adjustRightInd w:val="0"/>
        <w:spacing w:after="0" w:line="320" w:lineRule="atLeast"/>
        <w:ind w:hanging="720"/>
        <w:rPr>
          <w:rFonts w:ascii="Helvetica Neue" w:hAnsi="Helvetica Neue" w:cs="Helvetica Neue"/>
          <w:color w:val="auto"/>
          <w:sz w:val="24"/>
          <w:szCs w:val="24"/>
        </w:rPr>
      </w:pPr>
      <w:r>
        <w:rPr>
          <w:rFonts w:ascii="Helvetica Neue" w:hAnsi="Helvetica Neue" w:cs="Helvetica Neue"/>
          <w:color w:val="auto"/>
          <w:sz w:val="24"/>
          <w:szCs w:val="24"/>
        </w:rPr>
        <w:t>Excitement, plateau, orgasm, resolution</w:t>
      </w:r>
    </w:p>
    <w:p w14:paraId="47B39144" w14:textId="77777777" w:rsidR="00166727" w:rsidRDefault="00166727" w:rsidP="00166727">
      <w:pPr>
        <w:widowControl w:val="0"/>
        <w:numPr>
          <w:ilvl w:val="0"/>
          <w:numId w:val="5"/>
        </w:numPr>
        <w:tabs>
          <w:tab w:val="left" w:pos="220"/>
          <w:tab w:val="left" w:pos="720"/>
        </w:tabs>
        <w:autoSpaceDE w:val="0"/>
        <w:autoSpaceDN w:val="0"/>
        <w:adjustRightInd w:val="0"/>
        <w:spacing w:after="0" w:line="320" w:lineRule="atLeast"/>
        <w:ind w:hanging="720"/>
        <w:rPr>
          <w:rFonts w:ascii="Helvetica Neue" w:hAnsi="Helvetica Neue" w:cs="Helvetica Neue"/>
          <w:color w:val="auto"/>
          <w:sz w:val="24"/>
          <w:szCs w:val="24"/>
        </w:rPr>
      </w:pPr>
      <w:r>
        <w:rPr>
          <w:rFonts w:ascii="Helvetica Neue" w:hAnsi="Helvetica Neue" w:cs="Helvetica Neue"/>
          <w:color w:val="auto"/>
          <w:sz w:val="24"/>
          <w:szCs w:val="24"/>
        </w:rPr>
        <w:t>The Mystery of Sexual Orientation:</w:t>
      </w:r>
    </w:p>
    <w:p w14:paraId="4ED8C45B" w14:textId="77777777" w:rsidR="00166727" w:rsidRDefault="00166727" w:rsidP="00166727">
      <w:pPr>
        <w:widowControl w:val="0"/>
        <w:numPr>
          <w:ilvl w:val="0"/>
          <w:numId w:val="5"/>
        </w:numPr>
        <w:tabs>
          <w:tab w:val="left" w:pos="220"/>
          <w:tab w:val="left" w:pos="720"/>
        </w:tabs>
        <w:autoSpaceDE w:val="0"/>
        <w:autoSpaceDN w:val="0"/>
        <w:adjustRightInd w:val="0"/>
        <w:spacing w:after="0" w:line="320" w:lineRule="atLeast"/>
        <w:ind w:hanging="720"/>
        <w:rPr>
          <w:rFonts w:ascii="Helvetica Neue" w:hAnsi="Helvetica Neue" w:cs="Helvetica Neue"/>
          <w:color w:val="auto"/>
          <w:sz w:val="24"/>
          <w:szCs w:val="24"/>
        </w:rPr>
      </w:pPr>
      <w:r>
        <w:rPr>
          <w:rFonts w:ascii="Helvetica Neue" w:hAnsi="Helvetica Neue" w:cs="Helvetica Neue"/>
          <w:color w:val="auto"/>
          <w:sz w:val="24"/>
          <w:szCs w:val="24"/>
        </w:rPr>
        <w:t>Heterosexual - Bisexual - Homosexual</w:t>
      </w:r>
    </w:p>
    <w:p w14:paraId="6CF1AB0D" w14:textId="77777777" w:rsidR="00166727" w:rsidRDefault="00166727" w:rsidP="00166727">
      <w:pPr>
        <w:widowControl w:val="0"/>
        <w:numPr>
          <w:ilvl w:val="0"/>
          <w:numId w:val="5"/>
        </w:numPr>
        <w:tabs>
          <w:tab w:val="left" w:pos="220"/>
          <w:tab w:val="left" w:pos="720"/>
        </w:tabs>
        <w:autoSpaceDE w:val="0"/>
        <w:autoSpaceDN w:val="0"/>
        <w:adjustRightInd w:val="0"/>
        <w:spacing w:after="0" w:line="320" w:lineRule="atLeast"/>
        <w:ind w:hanging="720"/>
        <w:rPr>
          <w:rFonts w:ascii="Helvetica Neue" w:hAnsi="Helvetica Neue" w:cs="Helvetica Neue"/>
          <w:color w:val="auto"/>
          <w:sz w:val="24"/>
          <w:szCs w:val="24"/>
        </w:rPr>
      </w:pPr>
      <w:r>
        <w:rPr>
          <w:rFonts w:ascii="Helvetica Neue" w:hAnsi="Helvetica Neue" w:cs="Helvetica Neue"/>
          <w:color w:val="auto"/>
          <w:sz w:val="24"/>
          <w:szCs w:val="24"/>
        </w:rPr>
        <w:t>A continuum</w:t>
      </w:r>
    </w:p>
    <w:p w14:paraId="0E3C0351" w14:textId="77777777" w:rsidR="00166727" w:rsidRDefault="00166727" w:rsidP="00166727">
      <w:pPr>
        <w:widowControl w:val="0"/>
        <w:numPr>
          <w:ilvl w:val="0"/>
          <w:numId w:val="5"/>
        </w:numPr>
        <w:tabs>
          <w:tab w:val="left" w:pos="220"/>
          <w:tab w:val="left" w:pos="720"/>
        </w:tabs>
        <w:autoSpaceDE w:val="0"/>
        <w:autoSpaceDN w:val="0"/>
        <w:adjustRightInd w:val="0"/>
        <w:spacing w:after="0" w:line="320" w:lineRule="atLeast"/>
        <w:ind w:hanging="720"/>
        <w:rPr>
          <w:rFonts w:ascii="Helvetica Neue" w:hAnsi="Helvetica Neue" w:cs="Helvetica Neue"/>
          <w:color w:val="auto"/>
          <w:sz w:val="24"/>
          <w:szCs w:val="24"/>
        </w:rPr>
      </w:pPr>
      <w:r>
        <w:rPr>
          <w:rFonts w:ascii="Helvetica Neue" w:hAnsi="Helvetica Neue" w:cs="Helvetica Neue"/>
          <w:color w:val="auto"/>
          <w:sz w:val="24"/>
          <w:szCs w:val="24"/>
        </w:rPr>
        <w:t>Theories in the past that attempted explain homosexuality</w:t>
      </w:r>
    </w:p>
    <w:p w14:paraId="2F57FBFD" w14:textId="77777777" w:rsidR="00166727" w:rsidRDefault="00166727" w:rsidP="00166727">
      <w:pPr>
        <w:widowControl w:val="0"/>
        <w:numPr>
          <w:ilvl w:val="0"/>
          <w:numId w:val="5"/>
        </w:numPr>
        <w:tabs>
          <w:tab w:val="left" w:pos="220"/>
          <w:tab w:val="left" w:pos="720"/>
        </w:tabs>
        <w:autoSpaceDE w:val="0"/>
        <w:autoSpaceDN w:val="0"/>
        <w:adjustRightInd w:val="0"/>
        <w:spacing w:after="0" w:line="320" w:lineRule="atLeast"/>
        <w:ind w:hanging="720"/>
        <w:rPr>
          <w:rFonts w:ascii="Helvetica Neue" w:hAnsi="Helvetica Neue" w:cs="Helvetica Neue"/>
          <w:color w:val="auto"/>
          <w:sz w:val="24"/>
          <w:szCs w:val="24"/>
        </w:rPr>
      </w:pPr>
      <w:r>
        <w:rPr>
          <w:rFonts w:ascii="Helvetica Neue" w:hAnsi="Helvetica Neue" w:cs="Helvetica Neue"/>
          <w:color w:val="auto"/>
          <w:sz w:val="24"/>
          <w:szCs w:val="24"/>
        </w:rPr>
        <w:t xml:space="preserve">Theories explaining homosexuality: Environmental theories, Freud held that a person must identify with the same-sexed parent. </w:t>
      </w:r>
      <w:proofErr w:type="spellStart"/>
      <w:r>
        <w:rPr>
          <w:rFonts w:ascii="Helvetica Neue" w:hAnsi="Helvetica Neue" w:cs="Helvetica Neue"/>
          <w:color w:val="auto"/>
          <w:sz w:val="24"/>
          <w:szCs w:val="24"/>
        </w:rPr>
        <w:t>Behaviourists</w:t>
      </w:r>
      <w:proofErr w:type="spellEnd"/>
      <w:r>
        <w:rPr>
          <w:rFonts w:ascii="Helvetica Neue" w:hAnsi="Helvetica Neue" w:cs="Helvetica Neue"/>
          <w:color w:val="auto"/>
          <w:sz w:val="24"/>
          <w:szCs w:val="24"/>
        </w:rPr>
        <w:t xml:space="preserve"> believe that homosexuality is learned through conditioning.</w:t>
      </w:r>
    </w:p>
    <w:p w14:paraId="5D6AF046" w14:textId="77777777" w:rsidR="00166727" w:rsidRDefault="00166727" w:rsidP="00166727">
      <w:pPr>
        <w:widowControl w:val="0"/>
        <w:numPr>
          <w:ilvl w:val="0"/>
          <w:numId w:val="5"/>
        </w:numPr>
        <w:tabs>
          <w:tab w:val="left" w:pos="220"/>
          <w:tab w:val="left" w:pos="720"/>
        </w:tabs>
        <w:autoSpaceDE w:val="0"/>
        <w:autoSpaceDN w:val="0"/>
        <w:adjustRightInd w:val="0"/>
        <w:spacing w:after="0" w:line="320" w:lineRule="atLeast"/>
        <w:ind w:hanging="720"/>
        <w:rPr>
          <w:rFonts w:ascii="Helvetica Neue" w:hAnsi="Helvetica Neue" w:cs="Helvetica Neue"/>
          <w:color w:val="auto"/>
          <w:sz w:val="24"/>
          <w:szCs w:val="24"/>
        </w:rPr>
      </w:pPr>
      <w:r>
        <w:rPr>
          <w:rFonts w:ascii="Helvetica Neue" w:hAnsi="Helvetica Neue" w:cs="Helvetica Neue"/>
          <w:color w:val="auto"/>
          <w:sz w:val="24"/>
          <w:szCs w:val="24"/>
        </w:rPr>
        <w:t>Biological: Research suggests that there is a genetic predisposition to homosexuality, possibly based on the X chromosome.</w:t>
      </w:r>
    </w:p>
    <w:p w14:paraId="6A90A5B0" w14:textId="77777777" w:rsidR="00166727" w:rsidRDefault="00166727" w:rsidP="00166727">
      <w:pPr>
        <w:widowControl w:val="0"/>
        <w:numPr>
          <w:ilvl w:val="0"/>
          <w:numId w:val="5"/>
        </w:numPr>
        <w:tabs>
          <w:tab w:val="left" w:pos="220"/>
          <w:tab w:val="left" w:pos="720"/>
        </w:tabs>
        <w:autoSpaceDE w:val="0"/>
        <w:autoSpaceDN w:val="0"/>
        <w:adjustRightInd w:val="0"/>
        <w:spacing w:after="0" w:line="320" w:lineRule="atLeast"/>
        <w:ind w:hanging="720"/>
        <w:rPr>
          <w:rFonts w:ascii="Helvetica Neue" w:hAnsi="Helvetica Neue" w:cs="Helvetica Neue"/>
          <w:color w:val="auto"/>
          <w:sz w:val="24"/>
          <w:szCs w:val="24"/>
        </w:rPr>
      </w:pPr>
      <w:r>
        <w:rPr>
          <w:rFonts w:ascii="Helvetica Neue" w:hAnsi="Helvetica Neue" w:cs="Helvetica Neue"/>
          <w:color w:val="auto"/>
          <w:sz w:val="24"/>
          <w:szCs w:val="24"/>
        </w:rPr>
        <w:t xml:space="preserve">Prenatal hormones: Increased exposure to androgen </w:t>
      </w:r>
      <w:proofErr w:type="spellStart"/>
      <w:r>
        <w:rPr>
          <w:rFonts w:ascii="Helvetica Neue" w:hAnsi="Helvetica Neue" w:cs="Helvetica Neue"/>
          <w:color w:val="auto"/>
          <w:sz w:val="24"/>
          <w:szCs w:val="24"/>
        </w:rPr>
        <w:t>i</w:t>
      </w:r>
      <w:proofErr w:type="spellEnd"/>
      <w:r>
        <w:rPr>
          <w:rFonts w:ascii="Helvetica Neue" w:hAnsi="Helvetica Neue" w:cs="Helvetica Neue"/>
          <w:color w:val="auto"/>
          <w:sz w:val="24"/>
          <w:szCs w:val="24"/>
        </w:rPr>
        <w:t xml:space="preserve"> the mother, crosses to placental barriers which alters brain development and alters the development of sexual orientation.</w:t>
      </w:r>
    </w:p>
    <w:p w14:paraId="34866807" w14:textId="77777777" w:rsidR="006F787F" w:rsidRDefault="006F787F" w:rsidP="006F787F">
      <w:pPr>
        <w:widowControl w:val="0"/>
        <w:tabs>
          <w:tab w:val="left" w:pos="220"/>
          <w:tab w:val="left" w:pos="720"/>
        </w:tabs>
        <w:autoSpaceDE w:val="0"/>
        <w:autoSpaceDN w:val="0"/>
        <w:adjustRightInd w:val="0"/>
        <w:spacing w:after="0" w:line="320" w:lineRule="atLeast"/>
        <w:ind w:left="720"/>
        <w:rPr>
          <w:rFonts w:ascii="Helvetica Neue" w:hAnsi="Helvetica Neue" w:cs="Helvetica Neue"/>
          <w:color w:val="auto"/>
          <w:sz w:val="24"/>
          <w:szCs w:val="24"/>
        </w:rPr>
      </w:pPr>
    </w:p>
    <w:p w14:paraId="4A313F3B" w14:textId="374FE5A7" w:rsidR="00166727" w:rsidRDefault="006F787F" w:rsidP="00166727">
      <w:pPr>
        <w:rPr>
          <w:lang w:val="en-CA"/>
        </w:rPr>
      </w:pPr>
      <w:r>
        <w:rPr>
          <w:lang w:val="en-CA"/>
        </w:rPr>
        <w:t>***MISSING LECTURE</w:t>
      </w:r>
    </w:p>
    <w:p w14:paraId="7A33FBCD" w14:textId="55F79828" w:rsidR="006F787F" w:rsidRDefault="00550E55" w:rsidP="00166727">
      <w:pPr>
        <w:rPr>
          <w:sz w:val="36"/>
          <w:u w:val="single"/>
          <w:lang w:val="en-CA"/>
        </w:rPr>
      </w:pPr>
      <w:r w:rsidRPr="00550E55">
        <w:rPr>
          <w:sz w:val="36"/>
          <w:u w:val="single"/>
          <w:lang w:val="en-CA"/>
        </w:rPr>
        <w:t>Chapter 11</w:t>
      </w:r>
    </w:p>
    <w:p w14:paraId="58A53BE5" w14:textId="24A874D7" w:rsidR="00550E55" w:rsidRPr="005D41F3" w:rsidRDefault="005D41F3" w:rsidP="005D41F3">
      <w:pPr>
        <w:rPr>
          <w:lang w:val="en-CA"/>
        </w:rPr>
      </w:pPr>
      <w:r>
        <w:rPr>
          <w:lang w:val="en-CA"/>
        </w:rPr>
        <w:t>1)</w:t>
      </w:r>
      <w:r w:rsidR="00550E55" w:rsidRPr="005D41F3">
        <w:rPr>
          <w:lang w:val="en-CA"/>
        </w:rPr>
        <w:t>Germinal stage = first 2 weeks (zygote)</w:t>
      </w:r>
    </w:p>
    <w:p w14:paraId="7C8D0F83" w14:textId="77777777" w:rsidR="005D41F3" w:rsidRDefault="00550E55" w:rsidP="005D41F3">
      <w:pPr>
        <w:pStyle w:val="ListParagraph"/>
        <w:rPr>
          <w:lang w:val="en-CA"/>
        </w:rPr>
      </w:pPr>
      <w:r>
        <w:rPr>
          <w:lang w:val="en-CA"/>
        </w:rPr>
        <w:t>-Conception, implantation, formation of placenta</w:t>
      </w:r>
    </w:p>
    <w:p w14:paraId="0A418635" w14:textId="4A9913BE" w:rsidR="00550E55" w:rsidRPr="005D41F3" w:rsidRDefault="00550E55" w:rsidP="005D41F3">
      <w:pPr>
        <w:rPr>
          <w:lang w:val="en-CA"/>
        </w:rPr>
      </w:pPr>
      <w:r w:rsidRPr="005D41F3">
        <w:rPr>
          <w:lang w:val="en-CA"/>
        </w:rPr>
        <w:t>2) Embryonic stage = 2weeks – 2 months</w:t>
      </w:r>
    </w:p>
    <w:p w14:paraId="3A9558F3" w14:textId="3FC58F85" w:rsidR="00550E55" w:rsidRDefault="00550E55" w:rsidP="00550E55">
      <w:pPr>
        <w:rPr>
          <w:lang w:val="en-CA"/>
        </w:rPr>
      </w:pPr>
      <w:r>
        <w:rPr>
          <w:lang w:val="en-CA"/>
        </w:rPr>
        <w:t xml:space="preserve">          -Formation of vital organs and systems</w:t>
      </w:r>
    </w:p>
    <w:p w14:paraId="0B93CA53" w14:textId="2C3DD6C8" w:rsidR="00550E55" w:rsidRDefault="005D41F3" w:rsidP="00550E55">
      <w:pPr>
        <w:rPr>
          <w:lang w:val="en-CA"/>
        </w:rPr>
      </w:pPr>
      <w:r>
        <w:rPr>
          <w:lang w:val="en-CA"/>
        </w:rPr>
        <w:t>3) Fetal Stage = 2 months – birth</w:t>
      </w:r>
    </w:p>
    <w:p w14:paraId="6D973425" w14:textId="6176948A" w:rsidR="005D41F3" w:rsidRDefault="005D41F3" w:rsidP="00550E55">
      <w:pPr>
        <w:rPr>
          <w:lang w:val="en-CA"/>
        </w:rPr>
      </w:pPr>
      <w:r>
        <w:rPr>
          <w:lang w:val="en-CA"/>
        </w:rPr>
        <w:lastRenderedPageBreak/>
        <w:t>- Bodily growth continues, movement capability begins, brain cells multiply</w:t>
      </w:r>
    </w:p>
    <w:p w14:paraId="5B658A46" w14:textId="51DE4B26" w:rsidR="005D41F3" w:rsidRDefault="005D41F3" w:rsidP="00550E55">
      <w:pPr>
        <w:rPr>
          <w:lang w:val="en-CA"/>
        </w:rPr>
      </w:pPr>
      <w:r>
        <w:rPr>
          <w:lang w:val="en-CA"/>
        </w:rPr>
        <w:t>-Age of viability</w:t>
      </w:r>
    </w:p>
    <w:p w14:paraId="71472834" w14:textId="77688CAD" w:rsidR="005D41F3" w:rsidRDefault="005D41F3" w:rsidP="00550E55">
      <w:pPr>
        <w:rPr>
          <w:lang w:val="en-CA"/>
        </w:rPr>
      </w:pPr>
      <w:r>
        <w:rPr>
          <w:lang w:val="en-CA"/>
        </w:rPr>
        <w:t>Look at figure (11.1) Overview of fetal development</w:t>
      </w:r>
    </w:p>
    <w:p w14:paraId="6B53581F" w14:textId="33E6FEB2" w:rsidR="005D41F3" w:rsidRDefault="005D41F3" w:rsidP="00550E55">
      <w:pPr>
        <w:rPr>
          <w:b/>
          <w:lang w:val="en-CA"/>
        </w:rPr>
      </w:pPr>
      <w:r>
        <w:rPr>
          <w:b/>
          <w:lang w:val="en-CA"/>
        </w:rPr>
        <w:t>Motor Development</w:t>
      </w:r>
    </w:p>
    <w:p w14:paraId="2CE6F8E4" w14:textId="588B7508" w:rsidR="005D41F3" w:rsidRDefault="005D41F3" w:rsidP="00550E55">
      <w:pPr>
        <w:rPr>
          <w:b/>
          <w:lang w:val="en-CA"/>
        </w:rPr>
      </w:pPr>
      <w:r>
        <w:rPr>
          <w:b/>
          <w:lang w:val="en-CA"/>
        </w:rPr>
        <w:t>-Basic principles:</w:t>
      </w:r>
    </w:p>
    <w:p w14:paraId="44B7C19D" w14:textId="615C4B1B" w:rsidR="005D41F3" w:rsidRDefault="005D41F3" w:rsidP="00550E55">
      <w:pPr>
        <w:rPr>
          <w:lang w:val="en-CA"/>
        </w:rPr>
      </w:pPr>
      <w:r>
        <w:rPr>
          <w:lang w:val="en-CA"/>
        </w:rPr>
        <w:t xml:space="preserve">1) </w:t>
      </w:r>
      <w:proofErr w:type="spellStart"/>
      <w:r>
        <w:rPr>
          <w:lang w:val="en-CA"/>
        </w:rPr>
        <w:t>Cephalocaudal</w:t>
      </w:r>
      <w:proofErr w:type="spellEnd"/>
      <w:r>
        <w:rPr>
          <w:lang w:val="en-CA"/>
        </w:rPr>
        <w:t xml:space="preserve"> trend – we develop head down</w:t>
      </w:r>
    </w:p>
    <w:p w14:paraId="406E4510" w14:textId="5188AA30" w:rsidR="005D41F3" w:rsidRDefault="005D41F3" w:rsidP="00550E55">
      <w:pPr>
        <w:rPr>
          <w:lang w:val="en-CA"/>
        </w:rPr>
      </w:pPr>
      <w:r>
        <w:rPr>
          <w:lang w:val="en-CA"/>
        </w:rPr>
        <w:t xml:space="preserve">2) </w:t>
      </w:r>
      <w:proofErr w:type="spellStart"/>
      <w:r>
        <w:rPr>
          <w:lang w:val="en-CA"/>
        </w:rPr>
        <w:t>Proximodistal</w:t>
      </w:r>
      <w:proofErr w:type="spellEnd"/>
      <w:r>
        <w:rPr>
          <w:lang w:val="en-CA"/>
        </w:rPr>
        <w:t xml:space="preserve"> trend – we develop center out (stomach out)</w:t>
      </w:r>
    </w:p>
    <w:p w14:paraId="6BC57C76" w14:textId="38B73706" w:rsidR="00963A5B" w:rsidRDefault="00963A5B" w:rsidP="00550E55">
      <w:pPr>
        <w:rPr>
          <w:lang w:val="en-CA"/>
        </w:rPr>
      </w:pPr>
      <w:r>
        <w:rPr>
          <w:b/>
          <w:lang w:val="en-CA"/>
        </w:rPr>
        <w:t>Maturation:</w:t>
      </w:r>
      <w:r>
        <w:rPr>
          <w:lang w:val="en-CA"/>
        </w:rPr>
        <w:t xml:space="preserve"> Gradual unfolding of genetic blueprint</w:t>
      </w:r>
    </w:p>
    <w:p w14:paraId="6476B2D3" w14:textId="623B2F9E" w:rsidR="00963A5B" w:rsidRDefault="00963A5B" w:rsidP="00550E55">
      <w:pPr>
        <w:rPr>
          <w:lang w:val="en-CA"/>
        </w:rPr>
      </w:pPr>
      <w:r>
        <w:rPr>
          <w:b/>
          <w:lang w:val="en-CA"/>
        </w:rPr>
        <w:t>Developmental norms:</w:t>
      </w:r>
      <w:r>
        <w:rPr>
          <w:lang w:val="en-CA"/>
        </w:rPr>
        <w:t xml:space="preserve"> median age</w:t>
      </w:r>
    </w:p>
    <w:p w14:paraId="4B74FDD8" w14:textId="2EB2FCC5" w:rsidR="00963A5B" w:rsidRPr="00963A5B" w:rsidRDefault="00963A5B" w:rsidP="00963A5B">
      <w:pPr>
        <w:pStyle w:val="ListParagraph"/>
        <w:numPr>
          <w:ilvl w:val="0"/>
          <w:numId w:val="9"/>
        </w:numPr>
        <w:rPr>
          <w:lang w:val="en-CA"/>
        </w:rPr>
      </w:pPr>
      <w:r>
        <w:rPr>
          <w:lang w:val="en-CA"/>
        </w:rPr>
        <w:t>Cultural variations</w:t>
      </w:r>
    </w:p>
    <w:p w14:paraId="5EC548DA" w14:textId="2CCDF7C8" w:rsidR="005D41F3" w:rsidRDefault="005D41F3" w:rsidP="00550E55">
      <w:pPr>
        <w:rPr>
          <w:b/>
          <w:lang w:val="en-CA"/>
        </w:rPr>
      </w:pPr>
      <w:r>
        <w:rPr>
          <w:b/>
          <w:lang w:val="en-CA"/>
        </w:rPr>
        <w:t>Environmental Factors and prenatal Development</w:t>
      </w:r>
    </w:p>
    <w:p w14:paraId="39CCB4B0" w14:textId="370CD256" w:rsidR="005D41F3" w:rsidRDefault="005D41F3" w:rsidP="00550E55">
      <w:pPr>
        <w:rPr>
          <w:lang w:val="en-CA"/>
        </w:rPr>
      </w:pPr>
      <w:r w:rsidRPr="00086273">
        <w:rPr>
          <w:b/>
          <w:lang w:val="en-CA"/>
        </w:rPr>
        <w:t>Maternal drug use</w:t>
      </w:r>
      <w:r>
        <w:rPr>
          <w:lang w:val="en-CA"/>
        </w:rPr>
        <w:t>: Tobacco, alcohol, prescription and recreational drugs</w:t>
      </w:r>
      <w:r w:rsidR="00086273">
        <w:rPr>
          <w:lang w:val="en-CA"/>
        </w:rPr>
        <w:t xml:space="preserve"> (LSD, cocaine). Marijuana is under questioning whether it affects the fetus or not, a research found that it may affect prenatal development in the frontal lobe.</w:t>
      </w:r>
    </w:p>
    <w:p w14:paraId="74A773A4" w14:textId="39F6B752" w:rsidR="005D41F3" w:rsidRDefault="005D41F3" w:rsidP="00550E55">
      <w:pPr>
        <w:rPr>
          <w:lang w:val="en-CA"/>
        </w:rPr>
      </w:pPr>
      <w:r w:rsidRPr="00086273">
        <w:rPr>
          <w:b/>
          <w:lang w:val="en-CA"/>
        </w:rPr>
        <w:t>Fetal alcohol syndrome</w:t>
      </w:r>
      <w:r w:rsidR="00086273">
        <w:rPr>
          <w:lang w:val="en-CA"/>
        </w:rPr>
        <w:t xml:space="preserve">: A cluster of symptoms, eyes possibly more spread apart, some cognitive development problems, motor problems as well, irritability, </w:t>
      </w:r>
      <w:proofErr w:type="spellStart"/>
      <w:r w:rsidR="00086273">
        <w:rPr>
          <w:lang w:val="en-CA"/>
        </w:rPr>
        <w:t>etc</w:t>
      </w:r>
      <w:proofErr w:type="spellEnd"/>
      <w:r w:rsidR="00086273">
        <w:rPr>
          <w:lang w:val="en-CA"/>
        </w:rPr>
        <w:t>…</w:t>
      </w:r>
    </w:p>
    <w:p w14:paraId="11CBEBBB" w14:textId="150EF4B2" w:rsidR="005D41F3" w:rsidRDefault="005D41F3" w:rsidP="005D41F3">
      <w:pPr>
        <w:pStyle w:val="ListParagraph"/>
        <w:numPr>
          <w:ilvl w:val="0"/>
          <w:numId w:val="8"/>
        </w:numPr>
        <w:rPr>
          <w:lang w:val="en-CA"/>
        </w:rPr>
      </w:pPr>
      <w:r w:rsidRPr="005D41F3">
        <w:rPr>
          <w:lang w:val="en-CA"/>
        </w:rPr>
        <w:t>Teratogens: every environmental factor that affects the fetus</w:t>
      </w:r>
    </w:p>
    <w:p w14:paraId="4E9A6B30" w14:textId="369686B7" w:rsidR="005D41F3" w:rsidRDefault="00086273" w:rsidP="005D41F3">
      <w:pPr>
        <w:rPr>
          <w:lang w:val="en-CA"/>
        </w:rPr>
      </w:pPr>
      <w:r w:rsidRPr="00086273">
        <w:rPr>
          <w:b/>
          <w:lang w:val="en-CA"/>
        </w:rPr>
        <w:t>Maternal illness and exposure to toxins</w:t>
      </w:r>
      <w:r>
        <w:rPr>
          <w:lang w:val="en-CA"/>
        </w:rPr>
        <w:t>:</w:t>
      </w:r>
    </w:p>
    <w:p w14:paraId="25C94CDD" w14:textId="14ACE8E6" w:rsidR="00086273" w:rsidRDefault="00086273" w:rsidP="00086273">
      <w:pPr>
        <w:pStyle w:val="ListParagraph"/>
        <w:numPr>
          <w:ilvl w:val="0"/>
          <w:numId w:val="8"/>
        </w:numPr>
        <w:rPr>
          <w:lang w:val="en-CA"/>
        </w:rPr>
      </w:pPr>
      <w:r>
        <w:rPr>
          <w:lang w:val="en-CA"/>
        </w:rPr>
        <w:t>Rubella, syphilis, mumps, herpes, aids, severe influenza; can affect the vision of the fetus (genital herpes)</w:t>
      </w:r>
    </w:p>
    <w:p w14:paraId="3C7AC6DB" w14:textId="2539D6DA" w:rsidR="00086273" w:rsidRDefault="00086273" w:rsidP="00086273">
      <w:pPr>
        <w:pStyle w:val="ListParagraph"/>
        <w:numPr>
          <w:ilvl w:val="0"/>
          <w:numId w:val="8"/>
        </w:numPr>
        <w:rPr>
          <w:lang w:val="en-CA"/>
        </w:rPr>
      </w:pPr>
      <w:r>
        <w:rPr>
          <w:lang w:val="en-CA"/>
        </w:rPr>
        <w:t>Prenatal health care</w:t>
      </w:r>
    </w:p>
    <w:p w14:paraId="5CBEF7EB" w14:textId="29F46F74" w:rsidR="00086273" w:rsidRDefault="00086273" w:rsidP="00086273">
      <w:pPr>
        <w:pStyle w:val="ListParagraph"/>
        <w:numPr>
          <w:ilvl w:val="0"/>
          <w:numId w:val="8"/>
        </w:numPr>
        <w:rPr>
          <w:lang w:val="en-CA"/>
        </w:rPr>
      </w:pPr>
      <w:r>
        <w:rPr>
          <w:lang w:val="en-CA"/>
        </w:rPr>
        <w:t>Prevention through guidance</w:t>
      </w:r>
    </w:p>
    <w:p w14:paraId="7142C7B5" w14:textId="48E39244" w:rsidR="00086273" w:rsidRDefault="00086273" w:rsidP="00086273">
      <w:pPr>
        <w:rPr>
          <w:lang w:val="en-CA"/>
        </w:rPr>
      </w:pPr>
      <w:r w:rsidRPr="00086273">
        <w:rPr>
          <w:b/>
          <w:lang w:val="en-CA"/>
        </w:rPr>
        <w:t>Maternal nutrition and emotions</w:t>
      </w:r>
      <w:r>
        <w:rPr>
          <w:lang w:val="en-CA"/>
        </w:rPr>
        <w:t>:</w:t>
      </w:r>
    </w:p>
    <w:p w14:paraId="0B7A54C7" w14:textId="76634E29" w:rsidR="00086273" w:rsidRDefault="00086273" w:rsidP="00086273">
      <w:pPr>
        <w:pStyle w:val="ListParagraph"/>
        <w:numPr>
          <w:ilvl w:val="0"/>
          <w:numId w:val="8"/>
        </w:numPr>
        <w:rPr>
          <w:lang w:val="en-CA"/>
        </w:rPr>
      </w:pPr>
      <w:r>
        <w:rPr>
          <w:lang w:val="en-CA"/>
        </w:rPr>
        <w:t>Malnutrition linked to increased risk of birth complications, neurological problems, and psychopathology</w:t>
      </w:r>
    </w:p>
    <w:p w14:paraId="486F7188" w14:textId="008839BC" w:rsidR="00086273" w:rsidRDefault="00963A5B" w:rsidP="00086273">
      <w:pPr>
        <w:pStyle w:val="ListParagraph"/>
        <w:numPr>
          <w:ilvl w:val="0"/>
          <w:numId w:val="8"/>
        </w:numPr>
        <w:rPr>
          <w:lang w:val="en-CA"/>
        </w:rPr>
      </w:pPr>
      <w:r>
        <w:rPr>
          <w:lang w:val="en-CA"/>
        </w:rPr>
        <w:t>Depri</w:t>
      </w:r>
      <w:r w:rsidR="00086273">
        <w:rPr>
          <w:lang w:val="en-CA"/>
        </w:rPr>
        <w:t>vation of food may cause lower IQ</w:t>
      </w:r>
      <w:r>
        <w:rPr>
          <w:lang w:val="en-CA"/>
        </w:rPr>
        <w:t xml:space="preserve">, intellectual problems </w:t>
      </w:r>
    </w:p>
    <w:p w14:paraId="43286A71" w14:textId="120273E3" w:rsidR="00963A5B" w:rsidRDefault="00963A5B" w:rsidP="00086273">
      <w:pPr>
        <w:pStyle w:val="ListParagraph"/>
        <w:numPr>
          <w:ilvl w:val="0"/>
          <w:numId w:val="8"/>
        </w:numPr>
        <w:rPr>
          <w:lang w:val="en-CA"/>
        </w:rPr>
      </w:pPr>
      <w:r>
        <w:rPr>
          <w:lang w:val="en-CA"/>
        </w:rPr>
        <w:lastRenderedPageBreak/>
        <w:t>Associated with premature birth and low birth weight</w:t>
      </w:r>
    </w:p>
    <w:p w14:paraId="4DD225D6" w14:textId="0C1EDC5B" w:rsidR="00963A5B" w:rsidRDefault="00963A5B" w:rsidP="00963A5B">
      <w:pPr>
        <w:rPr>
          <w:lang w:val="en-CA"/>
        </w:rPr>
      </w:pPr>
      <w:r>
        <w:rPr>
          <w:lang w:val="en-CA"/>
        </w:rPr>
        <w:t>Trait anxiety: Anxiety as part of personality</w:t>
      </w:r>
    </w:p>
    <w:p w14:paraId="30993C14" w14:textId="4BED3EA5" w:rsidR="00963A5B" w:rsidRDefault="00963A5B" w:rsidP="00963A5B">
      <w:pPr>
        <w:rPr>
          <w:lang w:val="en-CA"/>
        </w:rPr>
      </w:pPr>
      <w:r>
        <w:rPr>
          <w:lang w:val="en-CA"/>
        </w:rPr>
        <w:t>State anxiety: If there’s trauma during the pregnancy, does it increase anxiety levels?</w:t>
      </w:r>
    </w:p>
    <w:p w14:paraId="401A4C48" w14:textId="2F868CA2" w:rsidR="00963A5B" w:rsidRDefault="00963A5B" w:rsidP="00963A5B">
      <w:pPr>
        <w:pStyle w:val="ListParagraph"/>
        <w:numPr>
          <w:ilvl w:val="0"/>
          <w:numId w:val="8"/>
        </w:numPr>
        <w:rPr>
          <w:lang w:val="en-CA"/>
        </w:rPr>
      </w:pPr>
      <w:r w:rsidRPr="00963A5B">
        <w:rPr>
          <w:lang w:val="en-CA"/>
        </w:rPr>
        <w:t xml:space="preserve">Mothers who go under great duress are given the stress hormone: Cortisol, crosses placenta barriers and affects the brain development of the fetus, fetus can develop schizophrenia. </w:t>
      </w:r>
    </w:p>
    <w:p w14:paraId="5DC6D281" w14:textId="237B8F1E" w:rsidR="00963A5B" w:rsidRDefault="00963A5B" w:rsidP="00963A5B">
      <w:pPr>
        <w:rPr>
          <w:lang w:val="en-CA"/>
        </w:rPr>
      </w:pPr>
      <w:r>
        <w:rPr>
          <w:lang w:val="en-CA"/>
        </w:rPr>
        <w:t>Stressed mothers = stressed children, not necessarily a causal link</w:t>
      </w:r>
    </w:p>
    <w:p w14:paraId="39699B67" w14:textId="251E6E1E" w:rsidR="0063284D" w:rsidRDefault="0063284D" w:rsidP="00963A5B">
      <w:pPr>
        <w:rPr>
          <w:b/>
          <w:lang w:val="en-CA"/>
        </w:rPr>
      </w:pPr>
      <w:r>
        <w:rPr>
          <w:b/>
          <w:lang w:val="en-CA"/>
        </w:rPr>
        <w:t>Easy and Difficult Babies: Differences in Temperament</w:t>
      </w:r>
    </w:p>
    <w:p w14:paraId="5DB30432" w14:textId="77777777" w:rsidR="0063284D" w:rsidRPr="0063284D" w:rsidRDefault="0063284D" w:rsidP="0063284D">
      <w:pPr>
        <w:rPr>
          <w:lang w:val="en-CA"/>
        </w:rPr>
      </w:pPr>
      <w:r w:rsidRPr="0063284D">
        <w:rPr>
          <w:lang w:val="en-CA"/>
        </w:rPr>
        <w:t xml:space="preserve">Longitudinal study: </w:t>
      </w:r>
    </w:p>
    <w:p w14:paraId="7FD18D15" w14:textId="37B4D3CC" w:rsidR="0063284D" w:rsidRDefault="0063284D" w:rsidP="0063284D">
      <w:pPr>
        <w:pStyle w:val="ListParagraph"/>
        <w:numPr>
          <w:ilvl w:val="0"/>
          <w:numId w:val="8"/>
        </w:numPr>
        <w:rPr>
          <w:lang w:val="en-CA"/>
        </w:rPr>
      </w:pPr>
      <w:r>
        <w:rPr>
          <w:lang w:val="en-CA"/>
        </w:rPr>
        <w:t>Advantages are ability to compare age groups, ability to observe a variable overtime</w:t>
      </w:r>
    </w:p>
    <w:p w14:paraId="76B7AC7E" w14:textId="2F2E0696" w:rsidR="0063284D" w:rsidRDefault="0063284D" w:rsidP="0063284D">
      <w:pPr>
        <w:pStyle w:val="ListParagraph"/>
        <w:numPr>
          <w:ilvl w:val="0"/>
          <w:numId w:val="8"/>
        </w:numPr>
        <w:rPr>
          <w:lang w:val="en-CA"/>
        </w:rPr>
      </w:pPr>
      <w:r>
        <w:rPr>
          <w:lang w:val="en-CA"/>
        </w:rPr>
        <w:t>Disadvantages: Hard to keep the same sample overtime, may only be 25 out of 40 left by the end of the study. Study is also long and expensive.</w:t>
      </w:r>
    </w:p>
    <w:p w14:paraId="5E97787D" w14:textId="3BC75130" w:rsidR="0063284D" w:rsidRDefault="0063284D" w:rsidP="0063284D">
      <w:pPr>
        <w:ind w:left="360"/>
        <w:rPr>
          <w:lang w:val="en-CA"/>
        </w:rPr>
      </w:pPr>
      <w:r>
        <w:rPr>
          <w:lang w:val="en-CA"/>
        </w:rPr>
        <w:t xml:space="preserve">Cross-sectional research: Takes different groups of ages. Measures them all in the same day which eliminates the length of the longitudinal study. </w:t>
      </w:r>
    </w:p>
    <w:p w14:paraId="0306ED39" w14:textId="48850F98" w:rsidR="0063284D" w:rsidRDefault="0063284D" w:rsidP="0063284D">
      <w:pPr>
        <w:ind w:left="360"/>
        <w:rPr>
          <w:b/>
          <w:lang w:val="en-CA"/>
        </w:rPr>
      </w:pPr>
      <w:r w:rsidRPr="0063284D">
        <w:rPr>
          <w:b/>
          <w:lang w:val="en-CA"/>
        </w:rPr>
        <w:t>Colbert effect</w:t>
      </w:r>
    </w:p>
    <w:p w14:paraId="33B4140F" w14:textId="23385FA7" w:rsidR="0063284D" w:rsidRDefault="0063284D" w:rsidP="0063284D">
      <w:pPr>
        <w:rPr>
          <w:b/>
          <w:lang w:val="en-CA"/>
        </w:rPr>
      </w:pPr>
      <w:r>
        <w:rPr>
          <w:b/>
          <w:lang w:val="en-CA"/>
        </w:rPr>
        <w:t>Longitudinal vs Cross- Sectional</w:t>
      </w:r>
    </w:p>
    <w:p w14:paraId="351BC5E1" w14:textId="05832906" w:rsidR="00084DC8" w:rsidRDefault="00084DC8" w:rsidP="0063284D">
      <w:pPr>
        <w:rPr>
          <w:lang w:val="en-CA"/>
        </w:rPr>
      </w:pPr>
      <w:r>
        <w:rPr>
          <w:lang w:val="en-CA"/>
        </w:rPr>
        <w:t>Thomas, Chess, and Birch (1970)</w:t>
      </w:r>
    </w:p>
    <w:p w14:paraId="1E725520" w14:textId="3BCAB7F2" w:rsidR="0063284D" w:rsidRDefault="0063284D" w:rsidP="0063284D">
      <w:pPr>
        <w:rPr>
          <w:lang w:val="en-CA"/>
        </w:rPr>
      </w:pPr>
      <w:r>
        <w:rPr>
          <w:lang w:val="en-CA"/>
        </w:rPr>
        <w:t>3 basic temperament styles:</w:t>
      </w:r>
    </w:p>
    <w:p w14:paraId="44BA57E5" w14:textId="0C2A34A1" w:rsidR="0063284D" w:rsidRPr="0063284D" w:rsidRDefault="00084DC8" w:rsidP="0063284D">
      <w:pPr>
        <w:pStyle w:val="ListParagraph"/>
        <w:numPr>
          <w:ilvl w:val="0"/>
          <w:numId w:val="8"/>
        </w:numPr>
        <w:rPr>
          <w:lang w:val="en-CA"/>
        </w:rPr>
      </w:pPr>
      <w:r>
        <w:rPr>
          <w:lang w:val="en-CA"/>
        </w:rPr>
        <w:t>E</w:t>
      </w:r>
      <w:r w:rsidR="0063284D" w:rsidRPr="0063284D">
        <w:rPr>
          <w:lang w:val="en-CA"/>
        </w:rPr>
        <w:t>asy 40%</w:t>
      </w:r>
    </w:p>
    <w:p w14:paraId="6AFF8AE4" w14:textId="737EECF7" w:rsidR="0063284D" w:rsidRPr="0063284D" w:rsidRDefault="00084DC8" w:rsidP="0063284D">
      <w:pPr>
        <w:pStyle w:val="ListParagraph"/>
        <w:numPr>
          <w:ilvl w:val="0"/>
          <w:numId w:val="8"/>
        </w:numPr>
        <w:rPr>
          <w:lang w:val="en-CA"/>
        </w:rPr>
      </w:pPr>
      <w:r>
        <w:rPr>
          <w:lang w:val="en-CA"/>
        </w:rPr>
        <w:t>S</w:t>
      </w:r>
      <w:r w:rsidR="0063284D" w:rsidRPr="0063284D">
        <w:rPr>
          <w:lang w:val="en-CA"/>
        </w:rPr>
        <w:t>low-to-warm-up 15</w:t>
      </w:r>
      <w:r w:rsidRPr="0063284D">
        <w:rPr>
          <w:lang w:val="en-CA"/>
        </w:rPr>
        <w:t>%</w:t>
      </w:r>
      <w:r>
        <w:rPr>
          <w:lang w:val="en-CA"/>
        </w:rPr>
        <w:t>: Less predictable in sleeping and eating patterns, don’t have a positive affect</w:t>
      </w:r>
    </w:p>
    <w:p w14:paraId="186673B7" w14:textId="5D21A30E" w:rsidR="0063284D" w:rsidRPr="0063284D" w:rsidRDefault="00084DC8" w:rsidP="0063284D">
      <w:pPr>
        <w:pStyle w:val="ListParagraph"/>
        <w:numPr>
          <w:ilvl w:val="0"/>
          <w:numId w:val="8"/>
        </w:numPr>
        <w:rPr>
          <w:lang w:val="en-CA"/>
        </w:rPr>
      </w:pPr>
      <w:r>
        <w:rPr>
          <w:lang w:val="en-CA"/>
        </w:rPr>
        <w:t>D</w:t>
      </w:r>
      <w:r w:rsidR="0063284D" w:rsidRPr="0063284D">
        <w:rPr>
          <w:lang w:val="en-CA"/>
        </w:rPr>
        <w:t>ifficult 10%</w:t>
      </w:r>
      <w:r>
        <w:rPr>
          <w:lang w:val="en-CA"/>
        </w:rPr>
        <w:t>: Irritable, irregular in sleeping &amp; eating</w:t>
      </w:r>
    </w:p>
    <w:p w14:paraId="062071E5" w14:textId="3D18AEEE" w:rsidR="0063284D" w:rsidRPr="0063284D" w:rsidRDefault="00084DC8" w:rsidP="0063284D">
      <w:pPr>
        <w:pStyle w:val="ListParagraph"/>
        <w:numPr>
          <w:ilvl w:val="0"/>
          <w:numId w:val="8"/>
        </w:numPr>
        <w:rPr>
          <w:lang w:val="en-CA"/>
        </w:rPr>
      </w:pPr>
      <w:r>
        <w:rPr>
          <w:lang w:val="en-CA"/>
        </w:rPr>
        <w:t>M</w:t>
      </w:r>
      <w:r w:rsidR="0063284D" w:rsidRPr="0063284D">
        <w:rPr>
          <w:lang w:val="en-CA"/>
        </w:rPr>
        <w:t>ixed 35%</w:t>
      </w:r>
    </w:p>
    <w:p w14:paraId="3BB85D5C" w14:textId="1488E4A3" w:rsidR="0063284D" w:rsidRDefault="0063284D" w:rsidP="0063284D">
      <w:pPr>
        <w:rPr>
          <w:lang w:val="en-CA"/>
        </w:rPr>
      </w:pPr>
      <w:r>
        <w:rPr>
          <w:lang w:val="en-CA"/>
        </w:rPr>
        <w:t>These temperaments are stable over time, do not tend to change</w:t>
      </w:r>
      <w:r w:rsidR="00084DC8">
        <w:rPr>
          <w:lang w:val="en-CA"/>
        </w:rPr>
        <w:t>, when stability is seen in a trait then it is nature and not nurture.</w:t>
      </w:r>
    </w:p>
    <w:p w14:paraId="03607262" w14:textId="77777777" w:rsidR="00084DC8" w:rsidRDefault="00084DC8" w:rsidP="0063284D">
      <w:pPr>
        <w:rPr>
          <w:lang w:val="en-CA"/>
        </w:rPr>
      </w:pPr>
    </w:p>
    <w:p w14:paraId="003536ED" w14:textId="47E7F6AF" w:rsidR="00084DC8" w:rsidRDefault="00084DC8" w:rsidP="0063284D">
      <w:pPr>
        <w:rPr>
          <w:lang w:val="en-CA"/>
        </w:rPr>
      </w:pPr>
      <w:r>
        <w:rPr>
          <w:lang w:val="en-CA"/>
        </w:rPr>
        <w:lastRenderedPageBreak/>
        <w:t xml:space="preserve">Kagan &amp; </w:t>
      </w:r>
      <w:proofErr w:type="spellStart"/>
      <w:r>
        <w:rPr>
          <w:lang w:val="en-CA"/>
        </w:rPr>
        <w:t>Snidman</w:t>
      </w:r>
      <w:proofErr w:type="spellEnd"/>
      <w:r>
        <w:rPr>
          <w:lang w:val="en-CA"/>
        </w:rPr>
        <w:t xml:space="preserve"> (1991)</w:t>
      </w:r>
    </w:p>
    <w:p w14:paraId="62B80014" w14:textId="33F6740D" w:rsidR="00084DC8" w:rsidRDefault="00084DC8" w:rsidP="0063284D">
      <w:pPr>
        <w:rPr>
          <w:lang w:val="en-CA"/>
        </w:rPr>
      </w:pPr>
      <w:r>
        <w:rPr>
          <w:lang w:val="en-CA"/>
        </w:rPr>
        <w:t>Inhibited vs. uninhibited temperament</w:t>
      </w:r>
    </w:p>
    <w:p w14:paraId="2610D7A5" w14:textId="7FA8BBF1" w:rsidR="00084DC8" w:rsidRDefault="00084DC8" w:rsidP="00084DC8">
      <w:pPr>
        <w:pStyle w:val="ListParagraph"/>
        <w:numPr>
          <w:ilvl w:val="0"/>
          <w:numId w:val="8"/>
        </w:numPr>
        <w:rPr>
          <w:lang w:val="en-CA"/>
        </w:rPr>
      </w:pPr>
      <w:r>
        <w:rPr>
          <w:lang w:val="en-CA"/>
        </w:rPr>
        <w:t>Inhibited 15-20%: negative, don’t adapt to new people; become introverted adults, shy</w:t>
      </w:r>
    </w:p>
    <w:p w14:paraId="316F4E3E" w14:textId="410BE04D" w:rsidR="00084DC8" w:rsidRDefault="00084DC8" w:rsidP="00084DC8">
      <w:pPr>
        <w:pStyle w:val="ListParagraph"/>
        <w:numPr>
          <w:ilvl w:val="0"/>
          <w:numId w:val="8"/>
        </w:numPr>
        <w:rPr>
          <w:lang w:val="en-CA"/>
        </w:rPr>
      </w:pPr>
      <w:r>
        <w:rPr>
          <w:lang w:val="en-CA"/>
        </w:rPr>
        <w:t xml:space="preserve">Uninhibited 25-30%: easygoing; become extroverted adults </w:t>
      </w:r>
    </w:p>
    <w:p w14:paraId="073F18D2" w14:textId="1AA7E4F7" w:rsidR="00084DC8" w:rsidRDefault="00084DC8" w:rsidP="00084DC8">
      <w:pPr>
        <w:rPr>
          <w:lang w:val="en-CA"/>
        </w:rPr>
      </w:pPr>
      <w:r w:rsidRPr="00084DC8">
        <w:rPr>
          <w:lang w:val="en-CA"/>
        </w:rPr>
        <w:t>These traits are stable over time and genetically based</w:t>
      </w:r>
    </w:p>
    <w:p w14:paraId="656788DB" w14:textId="4AC39F53" w:rsidR="00084DC8" w:rsidRDefault="00084DC8" w:rsidP="00084DC8">
      <w:pPr>
        <w:rPr>
          <w:b/>
          <w:lang w:val="en-CA"/>
        </w:rPr>
      </w:pPr>
      <w:r>
        <w:rPr>
          <w:b/>
          <w:lang w:val="en-CA"/>
        </w:rPr>
        <w:t>Early Emotional Development: Attachment</w:t>
      </w:r>
    </w:p>
    <w:p w14:paraId="4FFA2754" w14:textId="3C7E1F4D" w:rsidR="00084DC8" w:rsidRDefault="00084DC8" w:rsidP="00084DC8">
      <w:pPr>
        <w:pStyle w:val="ListParagraph"/>
        <w:numPr>
          <w:ilvl w:val="0"/>
          <w:numId w:val="8"/>
        </w:numPr>
        <w:rPr>
          <w:b/>
          <w:lang w:val="en-CA"/>
        </w:rPr>
      </w:pPr>
      <w:r>
        <w:rPr>
          <w:b/>
          <w:lang w:val="en-CA"/>
        </w:rPr>
        <w:t xml:space="preserve">Separation Anxiety: </w:t>
      </w:r>
      <w:r>
        <w:rPr>
          <w:lang w:val="en-CA"/>
        </w:rPr>
        <w:t xml:space="preserve">is a healthy response </w:t>
      </w:r>
      <w:r w:rsidR="00977888">
        <w:rPr>
          <w:lang w:val="en-CA"/>
        </w:rPr>
        <w:t>**remember video with stranger and mom</w:t>
      </w:r>
    </w:p>
    <w:p w14:paraId="17A3AB50" w14:textId="64C71B50" w:rsidR="00084DC8" w:rsidRPr="00084DC8" w:rsidRDefault="00084DC8" w:rsidP="00084DC8">
      <w:pPr>
        <w:pStyle w:val="ListParagraph"/>
        <w:numPr>
          <w:ilvl w:val="0"/>
          <w:numId w:val="8"/>
        </w:numPr>
        <w:rPr>
          <w:b/>
          <w:lang w:val="en-CA"/>
        </w:rPr>
      </w:pPr>
      <w:r>
        <w:rPr>
          <w:lang w:val="en-CA"/>
        </w:rPr>
        <w:t>Ainsworth (1979)</w:t>
      </w:r>
    </w:p>
    <w:p w14:paraId="171391A5" w14:textId="659B20F0" w:rsidR="00084DC8" w:rsidRPr="00084DC8" w:rsidRDefault="00084DC8" w:rsidP="00084DC8">
      <w:pPr>
        <w:pStyle w:val="ListParagraph"/>
        <w:numPr>
          <w:ilvl w:val="0"/>
          <w:numId w:val="8"/>
        </w:numPr>
        <w:rPr>
          <w:b/>
          <w:lang w:val="en-CA"/>
        </w:rPr>
      </w:pPr>
      <w:r>
        <w:rPr>
          <w:lang w:val="en-CA"/>
        </w:rPr>
        <w:t>The strange situation and patterns of attachment</w:t>
      </w:r>
    </w:p>
    <w:p w14:paraId="5CEC057B" w14:textId="6CA87842" w:rsidR="00084DC8" w:rsidRPr="00084DC8" w:rsidRDefault="00084DC8" w:rsidP="00084DC8">
      <w:pPr>
        <w:pStyle w:val="ListParagraph"/>
        <w:numPr>
          <w:ilvl w:val="0"/>
          <w:numId w:val="8"/>
        </w:numPr>
        <w:rPr>
          <w:b/>
          <w:lang w:val="en-CA"/>
        </w:rPr>
      </w:pPr>
      <w:r>
        <w:rPr>
          <w:lang w:val="en-CA"/>
        </w:rPr>
        <w:t>4 types:</w:t>
      </w:r>
    </w:p>
    <w:p w14:paraId="0B4B8E8D" w14:textId="2556C784" w:rsidR="00084DC8" w:rsidRPr="00084DC8" w:rsidRDefault="00084DC8" w:rsidP="00084DC8">
      <w:pPr>
        <w:pStyle w:val="ListParagraph"/>
        <w:numPr>
          <w:ilvl w:val="0"/>
          <w:numId w:val="10"/>
        </w:numPr>
        <w:rPr>
          <w:b/>
          <w:lang w:val="en-CA"/>
        </w:rPr>
      </w:pPr>
      <w:r w:rsidRPr="00084DC8">
        <w:rPr>
          <w:lang w:val="en-CA"/>
        </w:rPr>
        <w:t>Secure</w:t>
      </w:r>
      <w:r w:rsidR="00977888">
        <w:rPr>
          <w:lang w:val="en-CA"/>
        </w:rPr>
        <w:t>: Child distressed when mom leaves and happy when mom returns</w:t>
      </w:r>
    </w:p>
    <w:p w14:paraId="3F08ECBB" w14:textId="0B3339B7" w:rsidR="00084DC8" w:rsidRPr="00084DC8" w:rsidRDefault="00084DC8" w:rsidP="00084DC8">
      <w:pPr>
        <w:pStyle w:val="ListParagraph"/>
        <w:numPr>
          <w:ilvl w:val="0"/>
          <w:numId w:val="10"/>
        </w:numPr>
        <w:rPr>
          <w:b/>
          <w:lang w:val="en-CA"/>
        </w:rPr>
      </w:pPr>
      <w:r w:rsidRPr="00084DC8">
        <w:rPr>
          <w:lang w:val="en-CA"/>
        </w:rPr>
        <w:t>Anxious-Ambivalent</w:t>
      </w:r>
      <w:r w:rsidR="00977888">
        <w:rPr>
          <w:lang w:val="en-CA"/>
        </w:rPr>
        <w:t>: Anxious when mom leaves, not comfortable when mom returns</w:t>
      </w:r>
    </w:p>
    <w:p w14:paraId="4BA1C534" w14:textId="681BECC0" w:rsidR="00084DC8" w:rsidRPr="00084DC8" w:rsidRDefault="00084DC8" w:rsidP="00084DC8">
      <w:pPr>
        <w:pStyle w:val="ListParagraph"/>
        <w:numPr>
          <w:ilvl w:val="0"/>
          <w:numId w:val="10"/>
        </w:numPr>
        <w:rPr>
          <w:b/>
          <w:lang w:val="en-CA"/>
        </w:rPr>
      </w:pPr>
      <w:r>
        <w:rPr>
          <w:lang w:val="en-CA"/>
        </w:rPr>
        <w:t>Avoidant</w:t>
      </w:r>
      <w:r w:rsidR="00977888">
        <w:rPr>
          <w:lang w:val="en-CA"/>
        </w:rPr>
        <w:t>: Doesn’t care if mom leaves, doesn’t care when mom returns</w:t>
      </w:r>
    </w:p>
    <w:p w14:paraId="18173DAD" w14:textId="12568028" w:rsidR="00084DC8" w:rsidRPr="00977888" w:rsidRDefault="00084DC8" w:rsidP="00084DC8">
      <w:pPr>
        <w:pStyle w:val="ListParagraph"/>
        <w:numPr>
          <w:ilvl w:val="0"/>
          <w:numId w:val="10"/>
        </w:numPr>
        <w:rPr>
          <w:b/>
          <w:lang w:val="en-CA"/>
        </w:rPr>
      </w:pPr>
      <w:r>
        <w:rPr>
          <w:lang w:val="en-CA"/>
        </w:rPr>
        <w:t>Disorganized, disoriented</w:t>
      </w:r>
      <w:r w:rsidR="00977888">
        <w:rPr>
          <w:lang w:val="en-CA"/>
        </w:rPr>
        <w:t>: Rarer, possibly related with abuse, child is insecure whether they want their parent to leave or not.</w:t>
      </w:r>
    </w:p>
    <w:p w14:paraId="4D83AD1B" w14:textId="0D81772E" w:rsidR="00977888" w:rsidRPr="00977888" w:rsidRDefault="00977888" w:rsidP="00977888">
      <w:pPr>
        <w:ind w:left="360"/>
        <w:rPr>
          <w:lang w:val="en-CA"/>
        </w:rPr>
      </w:pPr>
      <w:r>
        <w:rPr>
          <w:b/>
          <w:lang w:val="en-CA"/>
        </w:rPr>
        <w:t>You want to see the baby disorientated when the mom leaves and child happy when the mom returns</w:t>
      </w:r>
    </w:p>
    <w:p w14:paraId="1900F3DA" w14:textId="3D1BAAB3" w:rsidR="0063284D" w:rsidRDefault="003E3947" w:rsidP="00963A5B">
      <w:pPr>
        <w:rPr>
          <w:lang w:val="en-CA"/>
        </w:rPr>
      </w:pPr>
      <w:r w:rsidRPr="003E3947">
        <w:rPr>
          <w:lang w:val="en-CA"/>
        </w:rPr>
        <w:sym w:font="Wingdings" w:char="F0E0"/>
      </w:r>
      <w:r>
        <w:rPr>
          <w:lang w:val="en-CA"/>
        </w:rPr>
        <w:t xml:space="preserve"> Developing secure attachment: Bonding at birth (fear, distress, happiness), cultural factors</w:t>
      </w:r>
    </w:p>
    <w:p w14:paraId="276D7F01" w14:textId="3707B0F0" w:rsidR="003E3947" w:rsidRDefault="003E3947" w:rsidP="00963A5B">
      <w:pPr>
        <w:rPr>
          <w:lang w:val="en-CA"/>
        </w:rPr>
      </w:pPr>
      <w:r w:rsidRPr="003E3947">
        <w:rPr>
          <w:lang w:val="en-CA"/>
        </w:rPr>
        <w:sym w:font="Wingdings" w:char="F0E0"/>
      </w:r>
      <w:r>
        <w:rPr>
          <w:lang w:val="en-CA"/>
        </w:rPr>
        <w:t xml:space="preserve"> Evolutionary perspectives on attachment</w:t>
      </w:r>
    </w:p>
    <w:p w14:paraId="697061C0" w14:textId="4105AA8C" w:rsidR="003E3947" w:rsidRDefault="003E3947" w:rsidP="00963A5B">
      <w:pPr>
        <w:rPr>
          <w:lang w:val="en-CA"/>
        </w:rPr>
      </w:pPr>
      <w:r w:rsidRPr="003E3947">
        <w:rPr>
          <w:lang w:val="en-CA"/>
        </w:rPr>
        <w:sym w:font="Wingdings" w:char="F0E0"/>
      </w:r>
      <w:r>
        <w:rPr>
          <w:lang w:val="en-CA"/>
        </w:rPr>
        <w:t xml:space="preserve"> Attachment (relationship) occurs because it’s necessary to survive</w:t>
      </w:r>
    </w:p>
    <w:p w14:paraId="41635F55" w14:textId="47196A50" w:rsidR="003E3947" w:rsidRDefault="003E3947" w:rsidP="00963A5B">
      <w:pPr>
        <w:rPr>
          <w:b/>
          <w:lang w:val="en-CA"/>
        </w:rPr>
      </w:pPr>
      <w:r>
        <w:rPr>
          <w:b/>
          <w:lang w:val="en-CA"/>
        </w:rPr>
        <w:t>Harlow’s experiment with monkeys:</w:t>
      </w:r>
    </w:p>
    <w:p w14:paraId="4AF8D53D" w14:textId="0680DAC8" w:rsidR="003E3947" w:rsidRDefault="003E3947" w:rsidP="00963A5B">
      <w:pPr>
        <w:rPr>
          <w:lang w:val="en-CA"/>
        </w:rPr>
      </w:pPr>
      <w:r>
        <w:rPr>
          <w:lang w:val="en-CA"/>
        </w:rPr>
        <w:t xml:space="preserve">Monkeys removed from the mothers at birth; they have an instinctive need to cling to something warm (cloth doll “mother”); this fulfills some of its needs. Only when hungry does the monkey let go of the cloth “mother”. The monkey seeks security before food. </w:t>
      </w:r>
    </w:p>
    <w:p w14:paraId="276FC90E" w14:textId="4585DCCF" w:rsidR="003E3947" w:rsidRDefault="003E3947" w:rsidP="00963A5B">
      <w:pPr>
        <w:rPr>
          <w:b/>
          <w:lang w:val="en-CA"/>
        </w:rPr>
      </w:pPr>
      <w:r>
        <w:rPr>
          <w:b/>
          <w:lang w:val="en-CA"/>
        </w:rPr>
        <w:lastRenderedPageBreak/>
        <w:t>Stage Theories of Development:</w:t>
      </w:r>
    </w:p>
    <w:p w14:paraId="6D17CFA5" w14:textId="0BB7C3A2" w:rsidR="003E3947" w:rsidRDefault="003E3947" w:rsidP="00963A5B">
      <w:pPr>
        <w:rPr>
          <w:b/>
          <w:lang w:val="en-CA"/>
        </w:rPr>
      </w:pPr>
      <w:r>
        <w:rPr>
          <w:b/>
          <w:lang w:val="en-CA"/>
        </w:rPr>
        <w:t>Personality</w:t>
      </w:r>
    </w:p>
    <w:p w14:paraId="3B74D262" w14:textId="5289B6AA" w:rsidR="003E3947" w:rsidRDefault="003E3947" w:rsidP="00963A5B">
      <w:pPr>
        <w:rPr>
          <w:b/>
          <w:lang w:val="en-CA"/>
        </w:rPr>
      </w:pPr>
      <w:r>
        <w:rPr>
          <w:b/>
          <w:lang w:val="en-CA"/>
        </w:rPr>
        <w:t>Stage theories, three components</w:t>
      </w:r>
    </w:p>
    <w:p w14:paraId="23D8E303" w14:textId="3575D247" w:rsidR="003E3947" w:rsidRDefault="003E3947" w:rsidP="00963A5B">
      <w:pPr>
        <w:rPr>
          <w:lang w:val="en-CA"/>
        </w:rPr>
      </w:pPr>
      <w:r w:rsidRPr="003E3947">
        <w:rPr>
          <w:lang w:val="en-CA"/>
        </w:rPr>
        <w:sym w:font="Wingdings" w:char="F0E0"/>
      </w:r>
      <w:r>
        <w:rPr>
          <w:lang w:val="en-CA"/>
        </w:rPr>
        <w:t>Progress through stages in order</w:t>
      </w:r>
    </w:p>
    <w:p w14:paraId="08318A07" w14:textId="7D5388B3" w:rsidR="003E3947" w:rsidRDefault="003E3947" w:rsidP="00963A5B">
      <w:pPr>
        <w:rPr>
          <w:lang w:val="en-CA"/>
        </w:rPr>
      </w:pPr>
      <w:r w:rsidRPr="003E3947">
        <w:rPr>
          <w:lang w:val="en-CA"/>
        </w:rPr>
        <w:sym w:font="Wingdings" w:char="F0E0"/>
      </w:r>
      <w:r>
        <w:rPr>
          <w:lang w:val="en-CA"/>
        </w:rPr>
        <w:t>Progress through stages related to age</w:t>
      </w:r>
    </w:p>
    <w:p w14:paraId="71568B5B" w14:textId="457BA2BA" w:rsidR="003E3947" w:rsidRDefault="003E3947" w:rsidP="00963A5B">
      <w:pPr>
        <w:rPr>
          <w:lang w:val="en-CA"/>
        </w:rPr>
      </w:pPr>
      <w:r w:rsidRPr="003E3947">
        <w:rPr>
          <w:lang w:val="en-CA"/>
        </w:rPr>
        <w:sym w:font="Wingdings" w:char="F0E0"/>
      </w:r>
      <w:r>
        <w:rPr>
          <w:lang w:val="en-CA"/>
        </w:rPr>
        <w:t>Major discontinuities in development</w:t>
      </w:r>
    </w:p>
    <w:p w14:paraId="65B8E633" w14:textId="01642BFE" w:rsidR="003E3947" w:rsidRDefault="003E3947" w:rsidP="00963A5B">
      <w:pPr>
        <w:rPr>
          <w:b/>
          <w:lang w:val="en-CA"/>
        </w:rPr>
      </w:pPr>
      <w:r>
        <w:rPr>
          <w:b/>
          <w:lang w:val="en-CA"/>
        </w:rPr>
        <w:t>Erik Erikson (1963)</w:t>
      </w:r>
    </w:p>
    <w:p w14:paraId="2012E8A2" w14:textId="01D2C999" w:rsidR="007E0C9D" w:rsidRDefault="007E0C9D" w:rsidP="00963A5B">
      <w:pPr>
        <w:rPr>
          <w:lang w:val="en-CA"/>
        </w:rPr>
      </w:pPr>
      <w:r w:rsidRPr="007E0C9D">
        <w:rPr>
          <w:lang w:val="en-CA"/>
        </w:rPr>
        <w:sym w:font="Wingdings" w:char="F0E0"/>
      </w:r>
      <w:r>
        <w:rPr>
          <w:lang w:val="en-CA"/>
        </w:rPr>
        <w:t>Eight stages spanning the lifespan</w:t>
      </w:r>
    </w:p>
    <w:p w14:paraId="2325F272" w14:textId="07A7857D" w:rsidR="007E0C9D" w:rsidRDefault="007E0C9D" w:rsidP="00963A5B">
      <w:pPr>
        <w:rPr>
          <w:lang w:val="en-CA"/>
        </w:rPr>
      </w:pPr>
      <w:r w:rsidRPr="007E0C9D">
        <w:rPr>
          <w:lang w:val="en-CA"/>
        </w:rPr>
        <w:sym w:font="Wingdings" w:char="F0E0"/>
      </w:r>
      <w:r>
        <w:rPr>
          <w:lang w:val="en-CA"/>
        </w:rPr>
        <w:t>Each stage of our life is marked by a specific conflict (Freud)</w:t>
      </w:r>
    </w:p>
    <w:p w14:paraId="553259B0" w14:textId="43A6CF9D" w:rsidR="007E0C9D" w:rsidRDefault="007E0C9D" w:rsidP="00963A5B">
      <w:pPr>
        <w:rPr>
          <w:lang w:val="en-CA"/>
        </w:rPr>
      </w:pPr>
      <w:r w:rsidRPr="007E0C9D">
        <w:rPr>
          <w:lang w:val="en-CA"/>
        </w:rPr>
        <w:sym w:font="Wingdings" w:char="F0E0"/>
      </w:r>
      <w:r>
        <w:rPr>
          <w:lang w:val="en-CA"/>
        </w:rPr>
        <w:t xml:space="preserve"> Psychosocial crises (conflicts) determining balance between opposing polarities in personality</w:t>
      </w:r>
    </w:p>
    <w:p w14:paraId="560C8178" w14:textId="1D53AFA2" w:rsidR="007E0C9D" w:rsidRDefault="007E0C9D" w:rsidP="00963A5B">
      <w:pPr>
        <w:rPr>
          <w:lang w:val="en-CA"/>
        </w:rPr>
      </w:pPr>
      <w:r w:rsidRPr="007E0C9D">
        <w:rPr>
          <w:lang w:val="en-CA"/>
        </w:rPr>
        <w:sym w:font="Wingdings" w:char="F0E0"/>
      </w:r>
      <w:r>
        <w:rPr>
          <w:lang w:val="en-CA"/>
        </w:rPr>
        <w:t xml:space="preserve"> Student of Freud and agreed with his ideas</w:t>
      </w:r>
    </w:p>
    <w:p w14:paraId="717794C5" w14:textId="260E5A87" w:rsidR="007E0C9D" w:rsidRDefault="007E0C9D" w:rsidP="00963A5B">
      <w:pPr>
        <w:rPr>
          <w:b/>
          <w:lang w:val="en-CA"/>
        </w:rPr>
      </w:pPr>
      <w:r w:rsidRPr="007E0C9D">
        <w:rPr>
          <w:b/>
          <w:lang w:val="en-CA"/>
        </w:rPr>
        <w:t>**</w:t>
      </w:r>
      <w:r w:rsidRPr="007E0C9D">
        <w:rPr>
          <w:rFonts w:eastAsiaTheme="minorEastAsia"/>
          <w:noProof/>
          <w:color w:val="auto"/>
          <w:sz w:val="24"/>
          <w:szCs w:val="24"/>
          <w:lang w:eastAsia="en-US"/>
        </w:rPr>
        <w:t xml:space="preserve"> </w:t>
      </w:r>
      <w:r w:rsidRPr="007E0C9D">
        <w:rPr>
          <w:b/>
          <w:noProof/>
          <w:lang w:eastAsia="en-US"/>
        </w:rPr>
        <w:drawing>
          <wp:inline distT="0" distB="0" distL="0" distR="0" wp14:anchorId="76D08751" wp14:editId="5FE6A474">
            <wp:extent cx="5943600" cy="2151380"/>
            <wp:effectExtent l="0" t="0" r="0" b="7620"/>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pic:cNvPicPr>
                      <a:picLocks noChangeAspect="1"/>
                    </pic:cNvPicPr>
                  </pic:nvPicPr>
                  <pic:blipFill rotWithShape="1">
                    <a:blip r:embed="rId7" cstate="print">
                      <a:extLst>
                        <a:ext uri="{28A0092B-C50C-407E-A947-70E740481C1C}">
                          <a14:useLocalDpi xmlns:a14="http://schemas.microsoft.com/office/drawing/2010/main" val="0"/>
                        </a:ext>
                      </a:extLst>
                    </a:blip>
                    <a:srcRect b="21481"/>
                    <a:stretch/>
                  </pic:blipFill>
                  <pic:spPr>
                    <a:xfrm>
                      <a:off x="0" y="0"/>
                      <a:ext cx="5943600" cy="2151380"/>
                    </a:xfrm>
                    <a:prstGeom prst="rect">
                      <a:avLst/>
                    </a:prstGeom>
                  </pic:spPr>
                </pic:pic>
              </a:graphicData>
            </a:graphic>
          </wp:inline>
        </w:drawing>
      </w:r>
      <w:r w:rsidRPr="007E0C9D">
        <w:rPr>
          <w:b/>
          <w:lang w:val="en-CA"/>
        </w:rPr>
        <w:t>*Know Erickson’s stage theory Figure 11.8</w:t>
      </w:r>
    </w:p>
    <w:p w14:paraId="7962607A" w14:textId="77777777" w:rsidR="007E0C9D" w:rsidRDefault="007E0C9D" w:rsidP="00963A5B">
      <w:pPr>
        <w:rPr>
          <w:b/>
          <w:lang w:val="en-CA"/>
        </w:rPr>
      </w:pPr>
    </w:p>
    <w:p w14:paraId="074C1EAB" w14:textId="3B3EF5A4" w:rsidR="007E0C9D" w:rsidRDefault="007E0C9D" w:rsidP="00963A5B">
      <w:pPr>
        <w:rPr>
          <w:b/>
          <w:lang w:val="en-CA"/>
        </w:rPr>
      </w:pPr>
      <w:r w:rsidRPr="007E0C9D">
        <w:rPr>
          <w:b/>
          <w:lang w:val="en-CA"/>
        </w:rPr>
        <w:sym w:font="Wingdings" w:char="F0E0"/>
      </w:r>
      <w:r>
        <w:rPr>
          <w:b/>
          <w:lang w:val="en-CA"/>
        </w:rPr>
        <w:t>Development is enhanced when a crisis is resolved in favour of healthier alternative (which is listed for each stage)</w:t>
      </w:r>
    </w:p>
    <w:p w14:paraId="01006AD1" w14:textId="77777777" w:rsidR="007E0C9D" w:rsidRDefault="007E0C9D" w:rsidP="00963A5B">
      <w:pPr>
        <w:rPr>
          <w:b/>
          <w:lang w:val="en-CA"/>
        </w:rPr>
      </w:pPr>
    </w:p>
    <w:p w14:paraId="080E7892" w14:textId="21970CE6" w:rsidR="007E0C9D" w:rsidRDefault="007E0C9D" w:rsidP="00963A5B">
      <w:pPr>
        <w:rPr>
          <w:b/>
          <w:u w:val="single"/>
          <w:lang w:val="en-CA"/>
        </w:rPr>
      </w:pPr>
      <w:r>
        <w:rPr>
          <w:b/>
          <w:u w:val="single"/>
          <w:lang w:val="en-CA"/>
        </w:rPr>
        <w:t>Cognitive Development</w:t>
      </w:r>
    </w:p>
    <w:p w14:paraId="2E3425B3" w14:textId="53DD35F1" w:rsidR="007E0C9D" w:rsidRDefault="007E0C9D" w:rsidP="00963A5B">
      <w:pPr>
        <w:rPr>
          <w:b/>
          <w:lang w:val="en-CA"/>
        </w:rPr>
      </w:pPr>
      <w:r>
        <w:rPr>
          <w:b/>
          <w:lang w:val="en-CA"/>
        </w:rPr>
        <w:t>Jean Piaget</w:t>
      </w:r>
    </w:p>
    <w:p w14:paraId="3AD68C9D" w14:textId="4AF178F7" w:rsidR="007E0C9D" w:rsidRDefault="007E0C9D" w:rsidP="00963A5B">
      <w:pPr>
        <w:rPr>
          <w:lang w:val="en-CA"/>
        </w:rPr>
      </w:pPr>
      <w:r w:rsidRPr="007E0C9D">
        <w:rPr>
          <w:b/>
          <w:lang w:val="en-CA"/>
        </w:rPr>
        <w:lastRenderedPageBreak/>
        <w:sym w:font="Wingdings" w:char="F0E0"/>
      </w:r>
      <w:r w:rsidRPr="007E0C9D">
        <w:rPr>
          <w:b/>
          <w:lang w:val="en-CA"/>
        </w:rPr>
        <w:t>Assimilation</w:t>
      </w:r>
      <w:r>
        <w:rPr>
          <w:lang w:val="en-CA"/>
        </w:rPr>
        <w:t xml:space="preserve">: Recognizing information/ </w:t>
      </w:r>
      <w:r w:rsidRPr="007E0C9D">
        <w:rPr>
          <w:b/>
          <w:lang w:val="en-CA"/>
        </w:rPr>
        <w:t>Accommodation</w:t>
      </w:r>
      <w:r>
        <w:rPr>
          <w:lang w:val="en-CA"/>
        </w:rPr>
        <w:t>: Changing knowledge to accommodate the new information</w:t>
      </w:r>
    </w:p>
    <w:p w14:paraId="2633A031" w14:textId="4FD93701" w:rsidR="007E0C9D" w:rsidRPr="007E0C9D" w:rsidRDefault="007E0C9D" w:rsidP="00963A5B">
      <w:pPr>
        <w:rPr>
          <w:b/>
          <w:lang w:val="en-CA"/>
        </w:rPr>
      </w:pPr>
      <w:r w:rsidRPr="007E0C9D">
        <w:rPr>
          <w:lang w:val="en-CA"/>
        </w:rPr>
        <w:sym w:font="Wingdings" w:char="F0E0"/>
      </w:r>
      <w:r>
        <w:rPr>
          <w:lang w:val="en-CA"/>
        </w:rPr>
        <w:t xml:space="preserve"> </w:t>
      </w:r>
      <w:r w:rsidRPr="007E0C9D">
        <w:rPr>
          <w:b/>
          <w:lang w:val="en-CA"/>
        </w:rPr>
        <w:t>4 Stages and major milestones</w:t>
      </w:r>
    </w:p>
    <w:p w14:paraId="5EDC98A7" w14:textId="5082E18F" w:rsidR="007E0C9D" w:rsidRDefault="007E0C9D" w:rsidP="00963A5B">
      <w:pPr>
        <w:rPr>
          <w:lang w:val="en-CA"/>
        </w:rPr>
      </w:pPr>
      <w:r>
        <w:rPr>
          <w:lang w:val="en-CA"/>
        </w:rPr>
        <w:t>Sensorimotor: object permanence</w:t>
      </w:r>
      <w:r w:rsidR="001F0779">
        <w:rPr>
          <w:lang w:val="en-CA"/>
        </w:rPr>
        <w:t xml:space="preserve"> (even though the child is seeking an object they know it exists)</w:t>
      </w:r>
    </w:p>
    <w:p w14:paraId="5B1FF043" w14:textId="7F65F1D2" w:rsidR="007E0C9D" w:rsidRDefault="007E0C9D" w:rsidP="00963A5B">
      <w:pPr>
        <w:rPr>
          <w:lang w:val="en-CA"/>
        </w:rPr>
      </w:pPr>
      <w:r>
        <w:rPr>
          <w:lang w:val="en-CA"/>
        </w:rPr>
        <w:t>Preoperational: Centration</w:t>
      </w:r>
      <w:r w:rsidR="001F0779">
        <w:rPr>
          <w:lang w:val="en-CA"/>
        </w:rPr>
        <w:t xml:space="preserve"> (don’t see the big picture, focus too narrowly)</w:t>
      </w:r>
      <w:r>
        <w:rPr>
          <w:lang w:val="en-CA"/>
        </w:rPr>
        <w:t>, egocentrism</w:t>
      </w:r>
      <w:r w:rsidR="001F0779">
        <w:rPr>
          <w:lang w:val="en-CA"/>
        </w:rPr>
        <w:t xml:space="preserve"> (can’t see the world from another’s perspective), symbolic thinking (they pick up an object and pretend it’s a phone), this stage is marked by </w:t>
      </w:r>
      <w:proofErr w:type="spellStart"/>
      <w:r w:rsidR="001F0779">
        <w:rPr>
          <w:lang w:val="en-CA"/>
        </w:rPr>
        <w:t>inversibility</w:t>
      </w:r>
      <w:proofErr w:type="spellEnd"/>
      <w:r w:rsidR="001F0779">
        <w:rPr>
          <w:lang w:val="en-CA"/>
        </w:rPr>
        <w:t xml:space="preserve"> (inability to work backwards)</w:t>
      </w:r>
    </w:p>
    <w:p w14:paraId="0A09C8AB" w14:textId="4EA48820" w:rsidR="007E0C9D" w:rsidRDefault="007E0C9D" w:rsidP="00963A5B">
      <w:pPr>
        <w:rPr>
          <w:lang w:val="en-CA"/>
        </w:rPr>
      </w:pPr>
      <w:r>
        <w:rPr>
          <w:lang w:val="en-CA"/>
        </w:rPr>
        <w:t xml:space="preserve">Concrete Operational: </w:t>
      </w:r>
      <w:proofErr w:type="spellStart"/>
      <w:r>
        <w:rPr>
          <w:lang w:val="en-CA"/>
        </w:rPr>
        <w:t>Decentration</w:t>
      </w:r>
      <w:proofErr w:type="spellEnd"/>
      <w:r>
        <w:rPr>
          <w:lang w:val="en-CA"/>
        </w:rPr>
        <w:t>, reversibility, conservation</w:t>
      </w:r>
      <w:r w:rsidR="001F0779">
        <w:rPr>
          <w:lang w:val="en-CA"/>
        </w:rPr>
        <w:t xml:space="preserve"> (understanding that even though the appearance of something changes doesn’t necessarily mean that the quantity </w:t>
      </w:r>
      <w:r w:rsidR="006D3C40">
        <w:rPr>
          <w:lang w:val="en-CA"/>
        </w:rPr>
        <w:t>changes) …</w:t>
      </w:r>
      <w:r w:rsidR="001F0779">
        <w:rPr>
          <w:lang w:val="en-CA"/>
        </w:rPr>
        <w:t xml:space="preserve"> (kids stop counting with their fingers, they can solve a problem in their head)</w:t>
      </w:r>
      <w:r w:rsidR="006D3C40">
        <w:rPr>
          <w:lang w:val="en-CA"/>
        </w:rPr>
        <w:t xml:space="preserve"> </w:t>
      </w:r>
    </w:p>
    <w:p w14:paraId="51878A0D" w14:textId="2CBA7B44" w:rsidR="007E0C9D" w:rsidRDefault="007E0C9D" w:rsidP="00963A5B">
      <w:pPr>
        <w:rPr>
          <w:lang w:val="en-CA"/>
        </w:rPr>
      </w:pPr>
      <w:r>
        <w:rPr>
          <w:lang w:val="en-CA"/>
        </w:rPr>
        <w:t>Formal Operational: Abstraction</w:t>
      </w:r>
    </w:p>
    <w:p w14:paraId="0917A9E3" w14:textId="19071FD3" w:rsidR="006D3C40" w:rsidRDefault="007E0C9D" w:rsidP="00963A5B">
      <w:pPr>
        <w:rPr>
          <w:lang w:val="en-CA"/>
        </w:rPr>
      </w:pPr>
      <w:r w:rsidRPr="007E0C9D">
        <w:rPr>
          <w:noProof/>
          <w:lang w:eastAsia="en-US"/>
        </w:rPr>
        <w:drawing>
          <wp:inline distT="0" distB="0" distL="0" distR="0" wp14:anchorId="045EAB56" wp14:editId="42D264CD">
            <wp:extent cx="5943600" cy="3726180"/>
            <wp:effectExtent l="0" t="0" r="0" b="762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pic:cNvPicPr>
                      <a:picLocks noChangeAspect="1"/>
                    </pic:cNvPicPr>
                  </pic:nvPicPr>
                  <pic:blipFill rotWithShape="1">
                    <a:blip r:embed="rId8" cstate="print">
                      <a:extLst>
                        <a:ext uri="{28A0092B-C50C-407E-A947-70E740481C1C}">
                          <a14:useLocalDpi xmlns:a14="http://schemas.microsoft.com/office/drawing/2010/main" val="0"/>
                        </a:ext>
                      </a:extLst>
                    </a:blip>
                    <a:srcRect b="23178"/>
                    <a:stretch/>
                  </pic:blipFill>
                  <pic:spPr>
                    <a:xfrm>
                      <a:off x="0" y="0"/>
                      <a:ext cx="5943600" cy="3726180"/>
                    </a:xfrm>
                    <a:prstGeom prst="rect">
                      <a:avLst/>
                    </a:prstGeom>
                  </pic:spPr>
                </pic:pic>
              </a:graphicData>
            </a:graphic>
          </wp:inline>
        </w:drawing>
      </w:r>
    </w:p>
    <w:p w14:paraId="415CA038" w14:textId="100527F3" w:rsidR="007E0C9D" w:rsidRDefault="006D3C40" w:rsidP="006D3C40">
      <w:pPr>
        <w:rPr>
          <w:lang w:val="en-CA"/>
        </w:rPr>
      </w:pPr>
      <w:r>
        <w:rPr>
          <w:b/>
          <w:lang w:val="en-CA"/>
        </w:rPr>
        <w:lastRenderedPageBreak/>
        <w:t>Lev Vygotsky:</w:t>
      </w:r>
      <w:r>
        <w:rPr>
          <w:lang w:val="en-CA"/>
        </w:rPr>
        <w:t xml:space="preserve"> Introduced new ideas; first cognitive theorist who though that the way that you think and develop is affected by your family/ support, peers, </w:t>
      </w:r>
      <w:proofErr w:type="spellStart"/>
      <w:r>
        <w:rPr>
          <w:lang w:val="en-CA"/>
        </w:rPr>
        <w:t>etc</w:t>
      </w:r>
      <w:proofErr w:type="spellEnd"/>
      <w:r>
        <w:rPr>
          <w:lang w:val="en-CA"/>
        </w:rPr>
        <w:t>… (working in groups is better for cognitive development)</w:t>
      </w:r>
    </w:p>
    <w:p w14:paraId="5F45B387" w14:textId="4153E3B7" w:rsidR="006D3C40" w:rsidRDefault="006D3C40" w:rsidP="006D3C40">
      <w:pPr>
        <w:rPr>
          <w:b/>
          <w:lang w:val="en-CA"/>
        </w:rPr>
      </w:pPr>
      <w:r>
        <w:rPr>
          <w:b/>
          <w:lang w:val="en-CA"/>
        </w:rPr>
        <w:t>Critical periods in development</w:t>
      </w:r>
    </w:p>
    <w:p w14:paraId="30DA49F4" w14:textId="27B3E6A3" w:rsidR="006D3C40" w:rsidRDefault="005A6B21" w:rsidP="006D3C40">
      <w:pPr>
        <w:rPr>
          <w:lang w:val="en-CA"/>
        </w:rPr>
      </w:pPr>
      <w:r w:rsidRPr="005A6B21">
        <w:rPr>
          <w:lang w:val="en-CA"/>
        </w:rPr>
        <w:sym w:font="Wingdings" w:char="F0E0"/>
      </w:r>
      <w:r>
        <w:rPr>
          <w:lang w:val="en-CA"/>
        </w:rPr>
        <w:t xml:space="preserve"> Difference between critical and sensitive period: </w:t>
      </w:r>
      <w:r w:rsidRPr="005A6B21">
        <w:rPr>
          <w:b/>
          <w:lang w:val="en-CA"/>
        </w:rPr>
        <w:t>Critical period</w:t>
      </w:r>
      <w:r>
        <w:rPr>
          <w:lang w:val="en-CA"/>
        </w:rPr>
        <w:t>; if you don’t have the opportunity to develop in that area in that critical time, you will never be able to develop in that area.</w:t>
      </w:r>
    </w:p>
    <w:p w14:paraId="67118F50" w14:textId="01972A2B" w:rsidR="005A6B21" w:rsidRDefault="005A6B21" w:rsidP="006D3C40">
      <w:pPr>
        <w:rPr>
          <w:lang w:val="en-CA"/>
        </w:rPr>
      </w:pPr>
      <w:r w:rsidRPr="005A6B21">
        <w:rPr>
          <w:b/>
          <w:lang w:val="en-CA"/>
        </w:rPr>
        <w:t>Sensitive period</w:t>
      </w:r>
      <w:r>
        <w:rPr>
          <w:lang w:val="en-CA"/>
        </w:rPr>
        <w:t>: There are certain times when development is more likely to occur and you want the environmental supports to occur, if you don’t have these supports you will develop in those areas still but not fully.</w:t>
      </w:r>
    </w:p>
    <w:p w14:paraId="3532AA36" w14:textId="0D201FD4" w:rsidR="005F0698" w:rsidRDefault="005F0698" w:rsidP="006D3C40">
      <w:pPr>
        <w:rPr>
          <w:b/>
          <w:lang w:val="en-CA"/>
        </w:rPr>
      </w:pPr>
      <w:r>
        <w:rPr>
          <w:b/>
          <w:lang w:val="en-CA"/>
        </w:rPr>
        <w:t>Theory of Mind:</w:t>
      </w:r>
    </w:p>
    <w:p w14:paraId="73B8A1B2" w14:textId="16DF9170" w:rsidR="005F0698" w:rsidRDefault="005F0698" w:rsidP="006D3C40">
      <w:pPr>
        <w:rPr>
          <w:lang w:val="en-CA"/>
        </w:rPr>
      </w:pPr>
      <w:r>
        <w:rPr>
          <w:lang w:val="en-CA"/>
        </w:rPr>
        <w:t>We act in accordance of our beliefs and at the age of 4 children understand at a much more sophisticated level how the mind works.</w:t>
      </w:r>
    </w:p>
    <w:p w14:paraId="4E4A63B2" w14:textId="085F5B14" w:rsidR="005F0698" w:rsidRDefault="005F0698" w:rsidP="006D3C40">
      <w:pPr>
        <w:rPr>
          <w:b/>
          <w:u w:val="single"/>
          <w:lang w:val="en-CA"/>
        </w:rPr>
      </w:pPr>
      <w:r>
        <w:rPr>
          <w:b/>
          <w:u w:val="single"/>
          <w:lang w:val="en-CA"/>
        </w:rPr>
        <w:t>Moral Reasoning</w:t>
      </w:r>
    </w:p>
    <w:p w14:paraId="19DB2D23" w14:textId="2408742B" w:rsidR="005F0698" w:rsidRDefault="005F0698" w:rsidP="006D3C40">
      <w:pPr>
        <w:rPr>
          <w:b/>
          <w:lang w:val="en-CA"/>
        </w:rPr>
      </w:pPr>
      <w:r>
        <w:rPr>
          <w:b/>
          <w:lang w:val="en-CA"/>
        </w:rPr>
        <w:t>Kohlberg</w:t>
      </w:r>
    </w:p>
    <w:p w14:paraId="4D35CD0E" w14:textId="4F4E9937" w:rsidR="005F0698" w:rsidRDefault="005F0698" w:rsidP="006D3C40">
      <w:pPr>
        <w:rPr>
          <w:lang w:val="en-CA"/>
        </w:rPr>
      </w:pPr>
      <w:r w:rsidRPr="005F0698">
        <w:rPr>
          <w:lang w:val="en-CA"/>
        </w:rPr>
        <w:sym w:font="Wingdings" w:char="F0E0"/>
      </w:r>
      <w:r>
        <w:rPr>
          <w:lang w:val="en-CA"/>
        </w:rPr>
        <w:t xml:space="preserve"> Reasoning as opposed to behaviour</w:t>
      </w:r>
    </w:p>
    <w:p w14:paraId="1558A4BB" w14:textId="0DC51E36" w:rsidR="005F0698" w:rsidRDefault="005F0698" w:rsidP="006D3C40">
      <w:pPr>
        <w:rPr>
          <w:lang w:val="en-CA"/>
        </w:rPr>
      </w:pPr>
      <w:r w:rsidRPr="005F0698">
        <w:rPr>
          <w:lang w:val="en-CA"/>
        </w:rPr>
        <w:sym w:font="Wingdings" w:char="F0E0"/>
      </w:r>
      <w:r>
        <w:rPr>
          <w:lang w:val="en-CA"/>
        </w:rPr>
        <w:t xml:space="preserve"> Moral dilemmas were given: he assessed them </w:t>
      </w:r>
    </w:p>
    <w:p w14:paraId="7B2A868F" w14:textId="77777777" w:rsidR="005F0698" w:rsidRDefault="005F0698" w:rsidP="006D3C40">
      <w:pPr>
        <w:rPr>
          <w:rFonts w:eastAsiaTheme="minorEastAsia"/>
          <w:noProof/>
          <w:color w:val="auto"/>
          <w:sz w:val="24"/>
          <w:szCs w:val="24"/>
          <w:lang w:eastAsia="en-US"/>
        </w:rPr>
      </w:pPr>
      <w:r w:rsidRPr="005F0698">
        <w:rPr>
          <w:lang w:val="en-CA"/>
        </w:rPr>
        <w:sym w:font="Wingdings" w:char="F0E0"/>
      </w:r>
      <w:r>
        <w:rPr>
          <w:lang w:val="en-CA"/>
        </w:rPr>
        <w:t xml:space="preserve"> Measured nature and progression of moral reasoning</w:t>
      </w:r>
      <w:r w:rsidRPr="005F0698">
        <w:rPr>
          <w:rFonts w:eastAsiaTheme="minorEastAsia"/>
          <w:noProof/>
          <w:color w:val="auto"/>
          <w:sz w:val="24"/>
          <w:szCs w:val="24"/>
          <w:lang w:eastAsia="en-US"/>
        </w:rPr>
        <w:t xml:space="preserve"> </w:t>
      </w:r>
    </w:p>
    <w:p w14:paraId="229C3F8F" w14:textId="5F3F2192" w:rsidR="005F0698" w:rsidRPr="005F0698" w:rsidRDefault="005F0698" w:rsidP="006D3C40">
      <w:pPr>
        <w:rPr>
          <w:rFonts w:eastAsiaTheme="minorEastAsia"/>
          <w:noProof/>
          <w:color w:val="auto"/>
          <w:sz w:val="32"/>
          <w:szCs w:val="24"/>
          <w:lang w:eastAsia="en-US"/>
        </w:rPr>
      </w:pPr>
      <w:r w:rsidRPr="005F0698">
        <w:rPr>
          <w:rFonts w:eastAsiaTheme="minorEastAsia"/>
          <w:noProof/>
          <w:color w:val="auto"/>
          <w:sz w:val="32"/>
          <w:szCs w:val="24"/>
          <w:lang w:eastAsia="en-US"/>
        </w:rPr>
        <w:t>** Know the 3 levels</w:t>
      </w:r>
    </w:p>
    <w:p w14:paraId="5000E606" w14:textId="29790407" w:rsidR="005F0698" w:rsidRDefault="005F0698" w:rsidP="006D3C40">
      <w:pPr>
        <w:rPr>
          <w:lang w:val="en-CA"/>
        </w:rPr>
      </w:pPr>
      <w:r w:rsidRPr="005F0698">
        <w:rPr>
          <w:noProof/>
          <w:lang w:eastAsia="en-US"/>
        </w:rPr>
        <w:drawing>
          <wp:inline distT="0" distB="0" distL="0" distR="0" wp14:anchorId="565107BE" wp14:editId="3133F9B1">
            <wp:extent cx="5943600" cy="2286635"/>
            <wp:effectExtent l="0" t="0" r="0" b="0"/>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pic:cNvPicPr>
                      <a:picLocks noChangeAspect="1"/>
                    </pic:cNvPicPr>
                  </pic:nvPicPr>
                  <pic:blipFill rotWithShape="1">
                    <a:blip r:embed="rId9" cstate="print">
                      <a:extLst>
                        <a:ext uri="{28A0092B-C50C-407E-A947-70E740481C1C}">
                          <a14:useLocalDpi xmlns:a14="http://schemas.microsoft.com/office/drawing/2010/main" val="0"/>
                        </a:ext>
                      </a:extLst>
                    </a:blip>
                    <a:srcRect b="23423"/>
                    <a:stretch/>
                  </pic:blipFill>
                  <pic:spPr>
                    <a:xfrm>
                      <a:off x="0" y="0"/>
                      <a:ext cx="5943600" cy="2286635"/>
                    </a:xfrm>
                    <a:prstGeom prst="rect">
                      <a:avLst/>
                    </a:prstGeom>
                  </pic:spPr>
                </pic:pic>
              </a:graphicData>
            </a:graphic>
          </wp:inline>
        </w:drawing>
      </w:r>
    </w:p>
    <w:p w14:paraId="046CC486" w14:textId="0DBEACB1" w:rsidR="005F0698" w:rsidRDefault="005F0698" w:rsidP="006D3C40">
      <w:pPr>
        <w:rPr>
          <w:b/>
          <w:lang w:val="en-CA"/>
        </w:rPr>
      </w:pPr>
      <w:r>
        <w:rPr>
          <w:b/>
          <w:lang w:val="en-CA"/>
        </w:rPr>
        <w:t>The Transition of Adolescence</w:t>
      </w:r>
    </w:p>
    <w:p w14:paraId="66F3C941" w14:textId="1A5EBCB2" w:rsidR="005F0698" w:rsidRDefault="005F0698" w:rsidP="006D3C40">
      <w:pPr>
        <w:rPr>
          <w:b/>
          <w:lang w:val="en-CA"/>
        </w:rPr>
      </w:pPr>
      <w:r>
        <w:rPr>
          <w:b/>
          <w:lang w:val="en-CA"/>
        </w:rPr>
        <w:lastRenderedPageBreak/>
        <w:t>Puberty:</w:t>
      </w:r>
    </w:p>
    <w:p w14:paraId="317CC357" w14:textId="7B7BD49B" w:rsidR="005F0698" w:rsidRDefault="005F0698" w:rsidP="006D3C40">
      <w:pPr>
        <w:rPr>
          <w:lang w:val="en-CA"/>
        </w:rPr>
      </w:pPr>
      <w:r w:rsidRPr="005F0698">
        <w:rPr>
          <w:lang w:val="en-CA"/>
        </w:rPr>
        <w:sym w:font="Wingdings" w:char="F0E0"/>
      </w:r>
      <w:r>
        <w:rPr>
          <w:lang w:val="en-CA"/>
        </w:rPr>
        <w:t xml:space="preserve"> Secondary sex characteristics: Start to develop (pre-puberty)</w:t>
      </w:r>
    </w:p>
    <w:p w14:paraId="78554D1A" w14:textId="49030328" w:rsidR="005F0698" w:rsidRDefault="005F0698" w:rsidP="006D3C40">
      <w:pPr>
        <w:rPr>
          <w:lang w:val="en-CA"/>
        </w:rPr>
      </w:pPr>
      <w:r w:rsidRPr="005F0698">
        <w:rPr>
          <w:lang w:val="en-CA"/>
        </w:rPr>
        <w:sym w:font="Wingdings" w:char="F0E0"/>
      </w:r>
      <w:r>
        <w:rPr>
          <w:lang w:val="en-CA"/>
        </w:rPr>
        <w:t xml:space="preserve"> Primary sec characteristics: Menstruations, sperm (puberty); </w:t>
      </w:r>
      <w:proofErr w:type="gramStart"/>
      <w:r>
        <w:rPr>
          <w:lang w:val="en-CA"/>
        </w:rPr>
        <w:t>girls</w:t>
      </w:r>
      <w:proofErr w:type="gramEnd"/>
      <w:r>
        <w:rPr>
          <w:lang w:val="en-CA"/>
        </w:rPr>
        <w:t xml:space="preserve"> early onset is associated with negative outcomes (depression) and boys positive outcome. This is because </w:t>
      </w:r>
      <w:r w:rsidR="007368BC">
        <w:rPr>
          <w:lang w:val="en-CA"/>
        </w:rPr>
        <w:t>if a girl starts to go into puberty earlier she’s different from the rest of the girls. With boys it represents more independence and leadership shown. The emotional climate can be related to when a girl starts menstruating, may make a girl start earlier. (Stress with dad). The girl gets a cue that there are not a lot of good me so her body gets ready early to go for the “good men”.</w:t>
      </w:r>
    </w:p>
    <w:p w14:paraId="139D039B" w14:textId="5746996E" w:rsidR="007368BC" w:rsidRDefault="007368BC" w:rsidP="006D3C40">
      <w:pPr>
        <w:rPr>
          <w:lang w:val="en-CA"/>
        </w:rPr>
      </w:pPr>
      <w:r>
        <w:rPr>
          <w:b/>
          <w:lang w:val="en-CA"/>
        </w:rPr>
        <w:t xml:space="preserve">Erik Erikson: </w:t>
      </w:r>
      <w:r>
        <w:rPr>
          <w:lang w:val="en-CA"/>
        </w:rPr>
        <w:t>Key challenge is forming a sense of identity</w:t>
      </w:r>
    </w:p>
    <w:p w14:paraId="59EA4FF1" w14:textId="72DBE4B1" w:rsidR="007368BC" w:rsidRDefault="007368BC" w:rsidP="006D3C40">
      <w:pPr>
        <w:rPr>
          <w:b/>
          <w:lang w:val="en-CA"/>
        </w:rPr>
      </w:pPr>
      <w:r>
        <w:rPr>
          <w:b/>
          <w:lang w:val="en-CA"/>
        </w:rPr>
        <w:t>James Marcia:</w:t>
      </w:r>
    </w:p>
    <w:p w14:paraId="09078070" w14:textId="77777777" w:rsidR="007368BC" w:rsidRDefault="007368BC" w:rsidP="006D3C40">
      <w:pPr>
        <w:rPr>
          <w:lang w:val="en-CA"/>
        </w:rPr>
      </w:pPr>
      <w:r>
        <w:rPr>
          <w:lang w:val="en-CA"/>
        </w:rPr>
        <w:t>4 identity statuses: Foreclosure (2</w:t>
      </w:r>
      <w:r w:rsidRPr="007368BC">
        <w:rPr>
          <w:vertAlign w:val="superscript"/>
          <w:lang w:val="en-CA"/>
        </w:rPr>
        <w:t>nd</w:t>
      </w:r>
      <w:r>
        <w:rPr>
          <w:lang w:val="en-CA"/>
        </w:rPr>
        <w:t xml:space="preserve"> stage: children start to think of their beliefs and attitudes, who they are and what they think, a lot of what the kids say is what they’ve learnt through peers/family)</w:t>
      </w:r>
    </w:p>
    <w:p w14:paraId="54372339" w14:textId="4C42E808" w:rsidR="007368BC" w:rsidRDefault="007368BC" w:rsidP="006D3C40">
      <w:pPr>
        <w:rPr>
          <w:lang w:val="en-CA"/>
        </w:rPr>
      </w:pPr>
      <w:r>
        <w:rPr>
          <w:lang w:val="en-CA"/>
        </w:rPr>
        <w:t>Moratorium (3</w:t>
      </w:r>
      <w:r w:rsidRPr="007368BC">
        <w:rPr>
          <w:vertAlign w:val="superscript"/>
          <w:lang w:val="en-CA"/>
        </w:rPr>
        <w:t>rd</w:t>
      </w:r>
      <w:r>
        <w:rPr>
          <w:lang w:val="en-CA"/>
        </w:rPr>
        <w:t xml:space="preserve"> stage, late adolescence, early adulthood, second guess and question everything we are, crisis period, learning new information and environment</w:t>
      </w:r>
    </w:p>
    <w:p w14:paraId="3DCC63BB" w14:textId="5257D3F8" w:rsidR="007368BC" w:rsidRDefault="007368BC" w:rsidP="006D3C40">
      <w:pPr>
        <w:rPr>
          <w:lang w:val="en-CA"/>
        </w:rPr>
      </w:pPr>
      <w:r>
        <w:rPr>
          <w:lang w:val="en-CA"/>
        </w:rPr>
        <w:t xml:space="preserve"> Identity Diffusion (First stage, children don’t consider how they act, </w:t>
      </w:r>
      <w:proofErr w:type="spellStart"/>
      <w:r>
        <w:rPr>
          <w:lang w:val="en-CA"/>
        </w:rPr>
        <w:t>etc</w:t>
      </w:r>
      <w:proofErr w:type="spellEnd"/>
      <w:r>
        <w:rPr>
          <w:lang w:val="en-CA"/>
        </w:rPr>
        <w:t>…)</w:t>
      </w:r>
    </w:p>
    <w:p w14:paraId="48C619E3" w14:textId="651ADB31" w:rsidR="007368BC" w:rsidRDefault="007368BC" w:rsidP="006D3C40">
      <w:pPr>
        <w:rPr>
          <w:lang w:val="en-CA"/>
        </w:rPr>
      </w:pPr>
      <w:r>
        <w:rPr>
          <w:lang w:val="en-CA"/>
        </w:rPr>
        <w:t>Identity Achievement</w:t>
      </w:r>
    </w:p>
    <w:p w14:paraId="4A78F31E" w14:textId="14992AB3" w:rsidR="007368BC" w:rsidRDefault="007368BC" w:rsidP="006D3C40">
      <w:pPr>
        <w:rPr>
          <w:b/>
          <w:lang w:val="en-CA"/>
        </w:rPr>
      </w:pPr>
      <w:r>
        <w:rPr>
          <w:b/>
          <w:lang w:val="en-CA"/>
        </w:rPr>
        <w:t>The Expanse of Adulthood</w:t>
      </w:r>
    </w:p>
    <w:p w14:paraId="1D139DCB" w14:textId="5A2E1E92" w:rsidR="007368BC" w:rsidRDefault="007368BC" w:rsidP="006D3C40">
      <w:pPr>
        <w:rPr>
          <w:lang w:val="en-CA"/>
        </w:rPr>
      </w:pPr>
      <w:r w:rsidRPr="007368BC">
        <w:rPr>
          <w:lang w:val="en-CA"/>
        </w:rPr>
        <w:sym w:font="Wingdings" w:char="F0E0"/>
      </w:r>
      <w:r>
        <w:rPr>
          <w:lang w:val="en-CA"/>
        </w:rPr>
        <w:t>Personality Development</w:t>
      </w:r>
    </w:p>
    <w:p w14:paraId="2AB76F1B" w14:textId="1B06DACD" w:rsidR="007368BC" w:rsidRDefault="007368BC" w:rsidP="006D3C40">
      <w:pPr>
        <w:rPr>
          <w:lang w:val="en-CA"/>
        </w:rPr>
      </w:pPr>
      <w:r w:rsidRPr="007368BC">
        <w:rPr>
          <w:lang w:val="en-CA"/>
        </w:rPr>
        <w:sym w:font="Wingdings" w:char="F0E0"/>
      </w:r>
      <w:r>
        <w:rPr>
          <w:lang w:val="en-CA"/>
        </w:rPr>
        <w:t xml:space="preserve"> Social development and family life (Early part of marriage is reported to have the most stress; children are not a good predictor of happiness (increase of stress)</w:t>
      </w:r>
    </w:p>
    <w:p w14:paraId="4B2A984A" w14:textId="7556AA7D" w:rsidR="007368BC" w:rsidRDefault="007368BC" w:rsidP="006D3C40">
      <w:pPr>
        <w:rPr>
          <w:lang w:val="en-CA"/>
        </w:rPr>
      </w:pPr>
      <w:r w:rsidRPr="007368BC">
        <w:rPr>
          <w:lang w:val="en-CA"/>
        </w:rPr>
        <w:sym w:font="Wingdings" w:char="F0E0"/>
      </w:r>
      <w:r>
        <w:rPr>
          <w:lang w:val="en-CA"/>
        </w:rPr>
        <w:t xml:space="preserve"> Physiological changes: Vision, hearing, </w:t>
      </w:r>
      <w:proofErr w:type="spellStart"/>
      <w:r>
        <w:rPr>
          <w:lang w:val="en-CA"/>
        </w:rPr>
        <w:t>etc</w:t>
      </w:r>
      <w:proofErr w:type="spellEnd"/>
      <w:r>
        <w:rPr>
          <w:lang w:val="en-CA"/>
        </w:rPr>
        <w:t>…</w:t>
      </w:r>
    </w:p>
    <w:p w14:paraId="16C3E8A0" w14:textId="302B7A88" w:rsidR="007368BC" w:rsidRDefault="007368BC" w:rsidP="006D3C40">
      <w:pPr>
        <w:rPr>
          <w:lang w:val="en-CA"/>
        </w:rPr>
      </w:pPr>
      <w:r w:rsidRPr="007368BC">
        <w:rPr>
          <w:lang w:val="en-CA"/>
        </w:rPr>
        <w:sym w:font="Wingdings" w:char="F0E0"/>
      </w:r>
      <w:r>
        <w:rPr>
          <w:lang w:val="en-CA"/>
        </w:rPr>
        <w:t xml:space="preserve"> Neural changes</w:t>
      </w:r>
    </w:p>
    <w:p w14:paraId="2B066A5F" w14:textId="7104A510" w:rsidR="007368BC" w:rsidRDefault="007368BC" w:rsidP="007368BC">
      <w:pPr>
        <w:rPr>
          <w:lang w:val="en-CA"/>
        </w:rPr>
      </w:pPr>
      <w:r w:rsidRPr="007368BC">
        <w:rPr>
          <w:lang w:val="en-CA"/>
        </w:rPr>
        <w:sym w:font="Wingdings" w:char="F0E0"/>
      </w:r>
      <w:r w:rsidRPr="007368BC">
        <w:rPr>
          <w:lang w:val="en-CA"/>
        </w:rPr>
        <w:t xml:space="preserve"> Cognitive changes</w:t>
      </w:r>
      <w:r>
        <w:rPr>
          <w:lang w:val="en-CA"/>
        </w:rPr>
        <w:t>: As we get older we do not decline cognitively, it is good to stay social and challenge your cognitive abilities.</w:t>
      </w:r>
    </w:p>
    <w:p w14:paraId="40626A88" w14:textId="2FEAD1A3" w:rsidR="0046131A" w:rsidRDefault="0046131A" w:rsidP="007368BC">
      <w:pPr>
        <w:rPr>
          <w:b/>
          <w:lang w:val="en-CA"/>
        </w:rPr>
      </w:pPr>
      <w:r>
        <w:rPr>
          <w:b/>
          <w:lang w:val="en-CA"/>
        </w:rPr>
        <w:lastRenderedPageBreak/>
        <w:t>Chapter 12</w:t>
      </w:r>
    </w:p>
    <w:p w14:paraId="1A9DB9BA" w14:textId="754391AC" w:rsidR="0046131A" w:rsidRDefault="0046131A" w:rsidP="0046131A">
      <w:pPr>
        <w:rPr>
          <w:b/>
          <w:lang w:val="en-CA"/>
        </w:rPr>
      </w:pPr>
      <w:r>
        <w:rPr>
          <w:b/>
          <w:lang w:val="en-CA"/>
        </w:rPr>
        <w:t>Personality Traits</w:t>
      </w:r>
    </w:p>
    <w:p w14:paraId="598242A5" w14:textId="26B0C6B5" w:rsidR="0046131A" w:rsidRDefault="0046131A" w:rsidP="0046131A">
      <w:pPr>
        <w:rPr>
          <w:lang w:val="en-CA"/>
        </w:rPr>
      </w:pPr>
      <w:r w:rsidRPr="0046131A">
        <w:rPr>
          <w:lang w:val="en-CA"/>
        </w:rPr>
        <w:sym w:font="Wingdings" w:char="F0E0"/>
      </w:r>
      <w:r>
        <w:rPr>
          <w:lang w:val="en-CA"/>
        </w:rPr>
        <w:t xml:space="preserve"> Dispositions and dimensions</w:t>
      </w:r>
    </w:p>
    <w:p w14:paraId="66C3DA8E" w14:textId="762CA23D" w:rsidR="0046131A" w:rsidRDefault="0046131A" w:rsidP="0046131A">
      <w:pPr>
        <w:rPr>
          <w:b/>
          <w:lang w:val="en-CA"/>
        </w:rPr>
      </w:pPr>
      <w:r>
        <w:rPr>
          <w:b/>
          <w:lang w:val="en-CA"/>
        </w:rPr>
        <w:t>Five-Factor Model</w:t>
      </w:r>
    </w:p>
    <w:p w14:paraId="02A45A66" w14:textId="351986BA" w:rsidR="0046131A" w:rsidRDefault="0046131A" w:rsidP="0046131A">
      <w:pPr>
        <w:pStyle w:val="ListParagraph"/>
        <w:numPr>
          <w:ilvl w:val="0"/>
          <w:numId w:val="8"/>
        </w:numPr>
        <w:rPr>
          <w:lang w:val="en-CA"/>
        </w:rPr>
      </w:pPr>
      <w:r>
        <w:rPr>
          <w:lang w:val="en-CA"/>
        </w:rPr>
        <w:t>Extraversion: Outgoing, social, friendly</w:t>
      </w:r>
    </w:p>
    <w:p w14:paraId="122340B0" w14:textId="2F525D38" w:rsidR="0046131A" w:rsidRDefault="0046131A" w:rsidP="0046131A">
      <w:pPr>
        <w:pStyle w:val="ListParagraph"/>
        <w:numPr>
          <w:ilvl w:val="0"/>
          <w:numId w:val="8"/>
        </w:numPr>
        <w:rPr>
          <w:lang w:val="en-CA"/>
        </w:rPr>
      </w:pPr>
      <w:r>
        <w:rPr>
          <w:lang w:val="en-CA"/>
        </w:rPr>
        <w:t>Neuroticism: Worried, insecure, anxious</w:t>
      </w:r>
    </w:p>
    <w:p w14:paraId="4A416D57" w14:textId="05CF0A69" w:rsidR="0046131A" w:rsidRDefault="0046131A" w:rsidP="0046131A">
      <w:pPr>
        <w:pStyle w:val="ListParagraph"/>
        <w:numPr>
          <w:ilvl w:val="0"/>
          <w:numId w:val="8"/>
        </w:numPr>
        <w:rPr>
          <w:lang w:val="en-CA"/>
        </w:rPr>
      </w:pPr>
      <w:r>
        <w:rPr>
          <w:lang w:val="en-CA"/>
        </w:rPr>
        <w:t>Openness to experience: Imaginative, creative, flexible</w:t>
      </w:r>
    </w:p>
    <w:p w14:paraId="3BE9123D" w14:textId="72CF022F" w:rsidR="0046131A" w:rsidRDefault="0046131A" w:rsidP="0046131A">
      <w:pPr>
        <w:pStyle w:val="ListParagraph"/>
        <w:numPr>
          <w:ilvl w:val="0"/>
          <w:numId w:val="8"/>
        </w:numPr>
        <w:rPr>
          <w:lang w:val="en-CA"/>
        </w:rPr>
      </w:pPr>
      <w:r>
        <w:rPr>
          <w:lang w:val="en-CA"/>
        </w:rPr>
        <w:t>Agreeableness: Kind, easy-going</w:t>
      </w:r>
    </w:p>
    <w:p w14:paraId="3E524D54" w14:textId="0A93AD14" w:rsidR="0046131A" w:rsidRDefault="0046131A" w:rsidP="0046131A">
      <w:pPr>
        <w:pStyle w:val="ListParagraph"/>
        <w:numPr>
          <w:ilvl w:val="0"/>
          <w:numId w:val="8"/>
        </w:numPr>
        <w:rPr>
          <w:lang w:val="en-CA"/>
        </w:rPr>
      </w:pPr>
      <w:r>
        <w:rPr>
          <w:lang w:val="en-CA"/>
        </w:rPr>
        <w:t>Conscientiousness: Organized, responsible</w:t>
      </w:r>
    </w:p>
    <w:p w14:paraId="5E63903C" w14:textId="34EC8D1F" w:rsidR="0046131A" w:rsidRDefault="0046131A" w:rsidP="0046131A">
      <w:pPr>
        <w:rPr>
          <w:b/>
          <w:lang w:val="en-CA"/>
        </w:rPr>
      </w:pPr>
      <w:r>
        <w:rPr>
          <w:b/>
          <w:lang w:val="en-CA"/>
        </w:rPr>
        <w:t>Psychodynamic Perspectives</w:t>
      </w:r>
    </w:p>
    <w:p w14:paraId="1FA91738" w14:textId="21891574" w:rsidR="0046131A" w:rsidRDefault="0046131A" w:rsidP="0046131A">
      <w:pPr>
        <w:rPr>
          <w:b/>
          <w:lang w:val="en-CA"/>
        </w:rPr>
      </w:pPr>
      <w:r>
        <w:rPr>
          <w:b/>
          <w:lang w:val="en-CA"/>
        </w:rPr>
        <w:t>Freud’s Psychoanalytic Theory</w:t>
      </w:r>
    </w:p>
    <w:p w14:paraId="0157D4BD" w14:textId="218EDA59" w:rsidR="0046131A" w:rsidRPr="0046131A" w:rsidRDefault="0046131A" w:rsidP="0046131A">
      <w:pPr>
        <w:rPr>
          <w:u w:val="single"/>
          <w:lang w:val="en-CA"/>
        </w:rPr>
      </w:pPr>
      <w:r w:rsidRPr="0046131A">
        <w:rPr>
          <w:u w:val="single"/>
          <w:lang w:val="en-CA"/>
        </w:rPr>
        <w:t>Structure of personality</w:t>
      </w:r>
    </w:p>
    <w:p w14:paraId="2308BEDD" w14:textId="7BE323D3" w:rsidR="0046131A" w:rsidRPr="0046131A" w:rsidRDefault="0046131A" w:rsidP="0046131A">
      <w:pPr>
        <w:rPr>
          <w:lang w:val="en-CA"/>
        </w:rPr>
      </w:pPr>
      <w:r>
        <w:rPr>
          <w:b/>
          <w:lang w:val="en-CA"/>
        </w:rPr>
        <w:t>Id:</w:t>
      </w:r>
      <w:r>
        <w:rPr>
          <w:lang w:val="en-CA"/>
        </w:rPr>
        <w:t xml:space="preserve"> Pleasure principle</w:t>
      </w:r>
    </w:p>
    <w:p w14:paraId="213891E1" w14:textId="67533BC1" w:rsidR="0046131A" w:rsidRPr="0046131A" w:rsidRDefault="0046131A" w:rsidP="0046131A">
      <w:pPr>
        <w:rPr>
          <w:lang w:val="en-CA"/>
        </w:rPr>
      </w:pPr>
      <w:r>
        <w:rPr>
          <w:b/>
          <w:lang w:val="en-CA"/>
        </w:rPr>
        <w:t xml:space="preserve">Ego: </w:t>
      </w:r>
      <w:r>
        <w:rPr>
          <w:lang w:val="en-CA"/>
        </w:rPr>
        <w:t>Reality principle</w:t>
      </w:r>
    </w:p>
    <w:p w14:paraId="42099968" w14:textId="451F7F54" w:rsidR="0046131A" w:rsidRDefault="0046131A" w:rsidP="0046131A">
      <w:pPr>
        <w:rPr>
          <w:lang w:val="en-CA"/>
        </w:rPr>
      </w:pPr>
      <w:r>
        <w:rPr>
          <w:b/>
          <w:lang w:val="en-CA"/>
        </w:rPr>
        <w:t xml:space="preserve">Superego: </w:t>
      </w:r>
      <w:r>
        <w:rPr>
          <w:lang w:val="en-CA"/>
        </w:rPr>
        <w:t>Morality</w:t>
      </w:r>
    </w:p>
    <w:p w14:paraId="2B90384F" w14:textId="2448D64A" w:rsidR="0046131A" w:rsidRDefault="0046131A" w:rsidP="0046131A">
      <w:pPr>
        <w:rPr>
          <w:lang w:val="en-CA"/>
        </w:rPr>
      </w:pPr>
      <w:r>
        <w:rPr>
          <w:lang w:val="en-CA"/>
        </w:rPr>
        <w:t xml:space="preserve">Everyone has the Id, </w:t>
      </w:r>
      <w:r w:rsidR="00453475">
        <w:rPr>
          <w:lang w:val="en-CA"/>
        </w:rPr>
        <w:t xml:space="preserve">what happens with it depends on </w:t>
      </w:r>
      <w:r>
        <w:rPr>
          <w:lang w:val="en-CA"/>
        </w:rPr>
        <w:t>what happens early on in life</w:t>
      </w:r>
      <w:r w:rsidR="00453475">
        <w:rPr>
          <w:lang w:val="en-CA"/>
        </w:rPr>
        <w:t xml:space="preserve"> </w:t>
      </w:r>
    </w:p>
    <w:p w14:paraId="53E247D8" w14:textId="1757A371" w:rsidR="0046131A" w:rsidRDefault="0046131A" w:rsidP="0046131A">
      <w:pPr>
        <w:rPr>
          <w:u w:val="single"/>
          <w:lang w:val="en-CA"/>
        </w:rPr>
      </w:pPr>
      <w:r>
        <w:rPr>
          <w:u w:val="single"/>
          <w:lang w:val="en-CA"/>
        </w:rPr>
        <w:t>Levels of Awareness</w:t>
      </w:r>
    </w:p>
    <w:p w14:paraId="2AEB137E" w14:textId="7DDAAFF0" w:rsidR="0046131A" w:rsidRDefault="0046131A" w:rsidP="0046131A">
      <w:pPr>
        <w:rPr>
          <w:b/>
          <w:lang w:val="en-CA"/>
        </w:rPr>
      </w:pPr>
      <w:r>
        <w:rPr>
          <w:b/>
          <w:lang w:val="en-CA"/>
        </w:rPr>
        <w:t>Conscious</w:t>
      </w:r>
    </w:p>
    <w:p w14:paraId="1825D14A" w14:textId="02A66BAD" w:rsidR="0046131A" w:rsidRPr="00453475" w:rsidRDefault="0046131A" w:rsidP="0046131A">
      <w:pPr>
        <w:rPr>
          <w:lang w:val="en-CA"/>
        </w:rPr>
      </w:pPr>
      <w:r>
        <w:rPr>
          <w:b/>
          <w:lang w:val="en-CA"/>
        </w:rPr>
        <w:t>Unconscious</w:t>
      </w:r>
      <w:r w:rsidR="00453475">
        <w:rPr>
          <w:b/>
          <w:lang w:val="en-CA"/>
        </w:rPr>
        <w:t>:</w:t>
      </w:r>
      <w:r w:rsidR="00453475">
        <w:rPr>
          <w:lang w:val="en-CA"/>
        </w:rPr>
        <w:t xml:space="preserve"> Where most of our personality is, the “Real you” lies here.</w:t>
      </w:r>
    </w:p>
    <w:p w14:paraId="499C82E6" w14:textId="773D252A" w:rsidR="0046131A" w:rsidRDefault="0046131A" w:rsidP="0046131A">
      <w:pPr>
        <w:rPr>
          <w:b/>
          <w:lang w:val="en-CA"/>
        </w:rPr>
      </w:pPr>
      <w:r>
        <w:rPr>
          <w:b/>
          <w:lang w:val="en-CA"/>
        </w:rPr>
        <w:t>Preconscious</w:t>
      </w:r>
    </w:p>
    <w:p w14:paraId="27CA051D" w14:textId="77777777" w:rsidR="00453475" w:rsidRDefault="0046131A" w:rsidP="0046131A">
      <w:pPr>
        <w:rPr>
          <w:lang w:val="en-CA"/>
        </w:rPr>
      </w:pPr>
      <w:r>
        <w:rPr>
          <w:lang w:val="en-CA"/>
        </w:rPr>
        <w:t>Conflict: Sex, aggression, anxiety, defense mechanisms</w:t>
      </w:r>
    </w:p>
    <w:p w14:paraId="1C880873" w14:textId="4E27327F" w:rsidR="00453475" w:rsidRDefault="00453475" w:rsidP="0046131A">
      <w:pPr>
        <w:rPr>
          <w:lang w:val="en-CA"/>
        </w:rPr>
      </w:pPr>
      <w:r>
        <w:rPr>
          <w:lang w:val="en-CA"/>
        </w:rPr>
        <w:t xml:space="preserve">Know the following </w:t>
      </w:r>
      <w:r w:rsidR="00640372">
        <w:rPr>
          <w:lang w:val="en-CA"/>
        </w:rPr>
        <w:t>terms on a definition level</w:t>
      </w:r>
      <w:r>
        <w:rPr>
          <w:lang w:val="en-CA"/>
        </w:rPr>
        <w:t>***</w:t>
      </w:r>
    </w:p>
    <w:p w14:paraId="55068C31" w14:textId="0C3301CE" w:rsidR="0046131A" w:rsidRDefault="00453475" w:rsidP="0046131A">
      <w:pPr>
        <w:rPr>
          <w:lang w:val="en-CA"/>
        </w:rPr>
      </w:pPr>
      <w:r>
        <w:rPr>
          <w:noProof/>
          <w:lang w:eastAsia="en-US"/>
        </w:rPr>
        <w:lastRenderedPageBreak/>
        <w:drawing>
          <wp:inline distT="0" distB="0" distL="0" distR="0" wp14:anchorId="6D2C1CB8" wp14:editId="5056AA24">
            <wp:extent cx="5517931" cy="5244048"/>
            <wp:effectExtent l="0" t="0" r="0" b="0"/>
            <wp:docPr id="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pic:cNvPicPr>
                      <a:picLocks noChangeAspect="1"/>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517931" cy="5244048"/>
                    </a:xfrm>
                    <a:prstGeom prst="rect">
                      <a:avLst/>
                    </a:prstGeom>
                  </pic:spPr>
                </pic:pic>
              </a:graphicData>
            </a:graphic>
          </wp:inline>
        </w:drawing>
      </w:r>
    </w:p>
    <w:p w14:paraId="1BD8EE44" w14:textId="59EFF7CA" w:rsidR="00453475" w:rsidRDefault="00453475" w:rsidP="0046131A">
      <w:pPr>
        <w:rPr>
          <w:b/>
          <w:lang w:val="en-CA"/>
        </w:rPr>
      </w:pPr>
      <w:r>
        <w:rPr>
          <w:b/>
          <w:lang w:val="en-CA"/>
        </w:rPr>
        <w:t>Psychosexual Stages</w:t>
      </w:r>
    </w:p>
    <w:p w14:paraId="2D240566" w14:textId="71739EFD" w:rsidR="00453475" w:rsidRDefault="00453475" w:rsidP="0046131A">
      <w:pPr>
        <w:rPr>
          <w:b/>
          <w:lang w:val="en-CA"/>
        </w:rPr>
      </w:pPr>
      <w:r>
        <w:rPr>
          <w:b/>
          <w:lang w:val="en-CA"/>
        </w:rPr>
        <w:t>Sexual = Physical Pleasure</w:t>
      </w:r>
    </w:p>
    <w:p w14:paraId="2470C1CF" w14:textId="00C85390" w:rsidR="00453475" w:rsidRDefault="00223B2F" w:rsidP="0046131A">
      <w:pPr>
        <w:rPr>
          <w:lang w:val="en-CA"/>
        </w:rPr>
      </w:pPr>
      <w:r w:rsidRPr="00223B2F">
        <w:rPr>
          <w:lang w:val="en-CA"/>
        </w:rPr>
        <w:sym w:font="Wingdings" w:char="F0E0"/>
      </w:r>
      <w:r w:rsidR="00453475">
        <w:rPr>
          <w:lang w:val="en-CA"/>
        </w:rPr>
        <w:t>Personality is laid by the age of 5. The way children deal with different stages of development shape personality.</w:t>
      </w:r>
    </w:p>
    <w:p w14:paraId="50C91797" w14:textId="401E25F3" w:rsidR="00640372" w:rsidRDefault="00640372" w:rsidP="0046131A">
      <w:pPr>
        <w:rPr>
          <w:lang w:val="en-CA"/>
        </w:rPr>
      </w:pPr>
      <w:r>
        <w:rPr>
          <w:lang w:val="en-CA"/>
        </w:rPr>
        <w:t>If you don’t successfully resolve the conflict in a certain stage then you wont move on, you will be fixated/ stuck in that stage.</w:t>
      </w:r>
    </w:p>
    <w:p w14:paraId="67EB11FE" w14:textId="7E9E01FE" w:rsidR="00640372" w:rsidRDefault="00640372" w:rsidP="0046131A">
      <w:pPr>
        <w:rPr>
          <w:lang w:val="en-CA"/>
        </w:rPr>
      </w:pPr>
      <w:r>
        <w:rPr>
          <w:lang w:val="en-CA"/>
        </w:rPr>
        <w:t>Anal stage: Anal retentive</w:t>
      </w:r>
    </w:p>
    <w:p w14:paraId="5FA2AB99" w14:textId="7E810C4D" w:rsidR="00640372" w:rsidRDefault="00640372" w:rsidP="0046131A">
      <w:pPr>
        <w:rPr>
          <w:lang w:val="en-CA"/>
        </w:rPr>
      </w:pPr>
      <w:r>
        <w:rPr>
          <w:lang w:val="en-CA"/>
        </w:rPr>
        <w:t>Phallic stage: Oedipus complex,</w:t>
      </w:r>
      <w:r w:rsidR="00223B2F">
        <w:rPr>
          <w:lang w:val="en-CA"/>
        </w:rPr>
        <w:t xml:space="preserve"> oedipal crisis (boys),</w:t>
      </w:r>
      <w:r>
        <w:rPr>
          <w:lang w:val="en-CA"/>
        </w:rPr>
        <w:t xml:space="preserve"> </w:t>
      </w:r>
      <w:proofErr w:type="spellStart"/>
      <w:r>
        <w:rPr>
          <w:lang w:val="en-CA"/>
        </w:rPr>
        <w:t>electra</w:t>
      </w:r>
      <w:proofErr w:type="spellEnd"/>
      <w:r>
        <w:rPr>
          <w:lang w:val="en-CA"/>
        </w:rPr>
        <w:t xml:space="preserve"> complex (girls)</w:t>
      </w:r>
      <w:r w:rsidR="00223B2F">
        <w:rPr>
          <w:lang w:val="en-CA"/>
        </w:rPr>
        <w:t xml:space="preserve">; this crisis has to be resolved, children will start to identify with the same-sex parent. The problem is if one parent is absent/ divorce then the child </w:t>
      </w:r>
      <w:r w:rsidR="00223B2F">
        <w:rPr>
          <w:lang w:val="en-CA"/>
        </w:rPr>
        <w:lastRenderedPageBreak/>
        <w:t>doesn’t have that same-sex parent around. Sexual identity issues are possible.</w:t>
      </w:r>
    </w:p>
    <w:p w14:paraId="1A31AB30" w14:textId="29A3C1E5" w:rsidR="00223B2F" w:rsidRDefault="00223B2F" w:rsidP="0046131A">
      <w:pPr>
        <w:rPr>
          <w:lang w:val="en-CA"/>
        </w:rPr>
      </w:pPr>
      <w:r>
        <w:rPr>
          <w:lang w:val="en-CA"/>
        </w:rPr>
        <w:t>Latency stage: Problems: If you don’t have good quality social contacts then they might push their sexuality to make contacts and don’t make good relationships.</w:t>
      </w:r>
    </w:p>
    <w:p w14:paraId="6162E2CD" w14:textId="77777777" w:rsidR="00223B2F" w:rsidRPr="00453475" w:rsidRDefault="00223B2F" w:rsidP="0046131A">
      <w:pPr>
        <w:rPr>
          <w:lang w:val="en-CA"/>
        </w:rPr>
      </w:pPr>
    </w:p>
    <w:p w14:paraId="78FACF4F" w14:textId="3D62E1D7" w:rsidR="0046131A" w:rsidRDefault="00453475" w:rsidP="0046131A">
      <w:pPr>
        <w:rPr>
          <w:lang w:val="en-CA"/>
        </w:rPr>
      </w:pPr>
      <w:r>
        <w:rPr>
          <w:noProof/>
          <w:lang w:eastAsia="en-US"/>
        </w:rPr>
        <w:drawing>
          <wp:inline distT="0" distB="0" distL="0" distR="0" wp14:anchorId="157EDAA3" wp14:editId="4361DDD5">
            <wp:extent cx="5943600" cy="1737360"/>
            <wp:effectExtent l="0" t="0" r="0" b="0"/>
            <wp:docPr id="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pic:cNvPicPr>
                      <a:picLocks noChangeAspect="1"/>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943600" cy="1737360"/>
                    </a:xfrm>
                    <a:prstGeom prst="rect">
                      <a:avLst/>
                    </a:prstGeom>
                  </pic:spPr>
                </pic:pic>
              </a:graphicData>
            </a:graphic>
          </wp:inline>
        </w:drawing>
      </w:r>
    </w:p>
    <w:p w14:paraId="5BBD967D" w14:textId="77777777" w:rsidR="00223B2F" w:rsidRDefault="00223B2F" w:rsidP="0046131A">
      <w:pPr>
        <w:rPr>
          <w:lang w:val="en-CA"/>
        </w:rPr>
      </w:pPr>
    </w:p>
    <w:p w14:paraId="13430EC2" w14:textId="3EF418AF" w:rsidR="00223B2F" w:rsidRDefault="00223B2F" w:rsidP="0046131A">
      <w:pPr>
        <w:rPr>
          <w:b/>
          <w:lang w:val="en-CA"/>
        </w:rPr>
      </w:pPr>
      <w:r>
        <w:rPr>
          <w:b/>
          <w:lang w:val="en-CA"/>
        </w:rPr>
        <w:t>Psychodynamic Theorists</w:t>
      </w:r>
    </w:p>
    <w:p w14:paraId="0E99D7AF" w14:textId="51234BCF" w:rsidR="00223B2F" w:rsidRDefault="00223B2F" w:rsidP="0046131A">
      <w:pPr>
        <w:rPr>
          <w:b/>
          <w:lang w:val="en-CA"/>
        </w:rPr>
      </w:pPr>
      <w:r>
        <w:rPr>
          <w:b/>
          <w:lang w:val="en-CA"/>
        </w:rPr>
        <w:t>Carl Jung</w:t>
      </w:r>
    </w:p>
    <w:p w14:paraId="3563CFAF" w14:textId="440628AA" w:rsidR="00223B2F" w:rsidRDefault="00223B2F" w:rsidP="00223B2F">
      <w:pPr>
        <w:pStyle w:val="ListParagraph"/>
        <w:numPr>
          <w:ilvl w:val="0"/>
          <w:numId w:val="8"/>
        </w:numPr>
        <w:rPr>
          <w:lang w:val="en-CA"/>
        </w:rPr>
      </w:pPr>
      <w:r>
        <w:rPr>
          <w:lang w:val="en-CA"/>
        </w:rPr>
        <w:t>Analytical Psychology</w:t>
      </w:r>
    </w:p>
    <w:p w14:paraId="025A36A5" w14:textId="5A51ED64" w:rsidR="00223B2F" w:rsidRDefault="00223B2F" w:rsidP="00223B2F">
      <w:pPr>
        <w:pStyle w:val="ListParagraph"/>
        <w:numPr>
          <w:ilvl w:val="0"/>
          <w:numId w:val="8"/>
        </w:numPr>
        <w:rPr>
          <w:lang w:val="en-CA"/>
        </w:rPr>
      </w:pPr>
      <w:r>
        <w:rPr>
          <w:lang w:val="en-CA"/>
        </w:rPr>
        <w:t xml:space="preserve">We are influenced by components that are not accessible and through therapy </w:t>
      </w:r>
      <w:proofErr w:type="spellStart"/>
      <w:r>
        <w:rPr>
          <w:lang w:val="en-CA"/>
        </w:rPr>
        <w:t>etc</w:t>
      </w:r>
      <w:proofErr w:type="spellEnd"/>
      <w:r>
        <w:rPr>
          <w:lang w:val="en-CA"/>
        </w:rPr>
        <w:t>… we can bring out the unconscious</w:t>
      </w:r>
    </w:p>
    <w:p w14:paraId="639E1E88" w14:textId="378212FB" w:rsidR="00223B2F" w:rsidRDefault="00223B2F" w:rsidP="00223B2F">
      <w:pPr>
        <w:pStyle w:val="ListParagraph"/>
        <w:numPr>
          <w:ilvl w:val="0"/>
          <w:numId w:val="8"/>
        </w:numPr>
        <w:rPr>
          <w:lang w:val="en-CA"/>
        </w:rPr>
      </w:pPr>
      <w:r>
        <w:rPr>
          <w:lang w:val="en-CA"/>
        </w:rPr>
        <w:t xml:space="preserve">Personal and </w:t>
      </w:r>
      <w:r w:rsidRPr="00223B2F">
        <w:rPr>
          <w:b/>
          <w:lang w:val="en-CA"/>
        </w:rPr>
        <w:t>collective unconscious</w:t>
      </w:r>
      <w:r>
        <w:rPr>
          <w:b/>
          <w:lang w:val="en-CA"/>
        </w:rPr>
        <w:t>:</w:t>
      </w:r>
      <w:r>
        <w:rPr>
          <w:lang w:val="en-CA"/>
        </w:rPr>
        <w:t xml:space="preserve"> memory traces from our past that are in our genes which drive our behaviour. These memory traces come out in the form of images and symbols in our culture.</w:t>
      </w:r>
    </w:p>
    <w:p w14:paraId="3B52D2C2" w14:textId="604915BC" w:rsidR="00223B2F" w:rsidRDefault="00223B2F" w:rsidP="00223B2F">
      <w:pPr>
        <w:pStyle w:val="ListParagraph"/>
        <w:numPr>
          <w:ilvl w:val="0"/>
          <w:numId w:val="8"/>
        </w:numPr>
        <w:rPr>
          <w:lang w:val="en-CA"/>
        </w:rPr>
      </w:pPr>
      <w:r>
        <w:rPr>
          <w:lang w:val="en-CA"/>
        </w:rPr>
        <w:t>Archetypes</w:t>
      </w:r>
    </w:p>
    <w:p w14:paraId="15B51DE8" w14:textId="017BB84E" w:rsidR="00223B2F" w:rsidRDefault="00223B2F" w:rsidP="00223B2F">
      <w:pPr>
        <w:pStyle w:val="ListParagraph"/>
        <w:numPr>
          <w:ilvl w:val="0"/>
          <w:numId w:val="8"/>
        </w:numPr>
        <w:rPr>
          <w:lang w:val="en-CA"/>
        </w:rPr>
      </w:pPr>
      <w:r>
        <w:rPr>
          <w:lang w:val="en-CA"/>
        </w:rPr>
        <w:t>Introversion/ Extroversion</w:t>
      </w:r>
    </w:p>
    <w:p w14:paraId="141F0A2B" w14:textId="56DD25FF" w:rsidR="00223B2F" w:rsidRDefault="00223B2F" w:rsidP="00223B2F">
      <w:pPr>
        <w:rPr>
          <w:b/>
          <w:lang w:val="en-CA"/>
        </w:rPr>
      </w:pPr>
      <w:r>
        <w:rPr>
          <w:b/>
          <w:lang w:val="en-CA"/>
        </w:rPr>
        <w:t>Alfred Adler</w:t>
      </w:r>
    </w:p>
    <w:p w14:paraId="283D6875" w14:textId="7050AE3A" w:rsidR="00223B2F" w:rsidRDefault="00223B2F" w:rsidP="00223B2F">
      <w:pPr>
        <w:pStyle w:val="ListParagraph"/>
        <w:numPr>
          <w:ilvl w:val="0"/>
          <w:numId w:val="8"/>
        </w:numPr>
        <w:rPr>
          <w:lang w:val="en-CA"/>
        </w:rPr>
      </w:pPr>
      <w:r>
        <w:rPr>
          <w:lang w:val="en-CA"/>
        </w:rPr>
        <w:t>Individual Psychology</w:t>
      </w:r>
    </w:p>
    <w:p w14:paraId="4ECED866" w14:textId="26A857EB" w:rsidR="00223B2F" w:rsidRPr="00C50176" w:rsidRDefault="00C50176" w:rsidP="00C50176">
      <w:pPr>
        <w:pStyle w:val="ListParagraph"/>
        <w:numPr>
          <w:ilvl w:val="0"/>
          <w:numId w:val="8"/>
        </w:numPr>
        <w:rPr>
          <w:lang w:val="en-CA"/>
        </w:rPr>
      </w:pPr>
      <w:r>
        <w:rPr>
          <w:lang w:val="en-CA"/>
        </w:rPr>
        <w:t>The foremost source of human motivation is striving for superiority</w:t>
      </w:r>
    </w:p>
    <w:p w14:paraId="6238CA80" w14:textId="2341A6E4" w:rsidR="00223B2F" w:rsidRDefault="00223B2F" w:rsidP="00223B2F">
      <w:pPr>
        <w:pStyle w:val="ListParagraph"/>
        <w:numPr>
          <w:ilvl w:val="0"/>
          <w:numId w:val="8"/>
        </w:numPr>
        <w:rPr>
          <w:lang w:val="en-CA"/>
        </w:rPr>
      </w:pPr>
      <w:r>
        <w:rPr>
          <w:lang w:val="en-CA"/>
        </w:rPr>
        <w:t>Compensation</w:t>
      </w:r>
      <w:r w:rsidR="00C50176">
        <w:rPr>
          <w:lang w:val="en-CA"/>
        </w:rPr>
        <w:t xml:space="preserve"> for lack of self-esteem, worth, efficacy</w:t>
      </w:r>
    </w:p>
    <w:p w14:paraId="78DEDAB0" w14:textId="754B4308" w:rsidR="00223B2F" w:rsidRDefault="00C50176" w:rsidP="00223B2F">
      <w:pPr>
        <w:pStyle w:val="ListParagraph"/>
        <w:numPr>
          <w:ilvl w:val="0"/>
          <w:numId w:val="8"/>
        </w:numPr>
        <w:rPr>
          <w:lang w:val="en-CA"/>
        </w:rPr>
      </w:pPr>
      <w:r>
        <w:rPr>
          <w:lang w:val="en-CA"/>
        </w:rPr>
        <w:t>Inferiority complex leads to</w:t>
      </w:r>
      <w:r w:rsidR="00223B2F">
        <w:rPr>
          <w:lang w:val="en-CA"/>
        </w:rPr>
        <w:t xml:space="preserve"> overcompensation</w:t>
      </w:r>
    </w:p>
    <w:p w14:paraId="639F8B6E" w14:textId="0634EF92" w:rsidR="00223B2F" w:rsidRDefault="00223B2F" w:rsidP="00223B2F">
      <w:pPr>
        <w:pStyle w:val="ListParagraph"/>
        <w:numPr>
          <w:ilvl w:val="0"/>
          <w:numId w:val="8"/>
        </w:numPr>
        <w:rPr>
          <w:lang w:val="en-CA"/>
        </w:rPr>
      </w:pPr>
      <w:r>
        <w:rPr>
          <w:lang w:val="en-CA"/>
        </w:rPr>
        <w:t>Birth Order</w:t>
      </w:r>
    </w:p>
    <w:p w14:paraId="7FE1AEFD" w14:textId="1DCCDFB6" w:rsidR="00E25ACB" w:rsidRDefault="00E25ACB" w:rsidP="00E25ACB">
      <w:pPr>
        <w:rPr>
          <w:b/>
          <w:lang w:val="en-CA"/>
        </w:rPr>
      </w:pPr>
      <w:r>
        <w:rPr>
          <w:b/>
          <w:lang w:val="en-CA"/>
        </w:rPr>
        <w:lastRenderedPageBreak/>
        <w:t>Evaluating Psychodynamic Perspectives</w:t>
      </w:r>
    </w:p>
    <w:p w14:paraId="44E1998F" w14:textId="741F2B35" w:rsidR="00E25ACB" w:rsidRDefault="00E25ACB" w:rsidP="00E25ACB">
      <w:pPr>
        <w:rPr>
          <w:b/>
          <w:lang w:val="en-CA"/>
        </w:rPr>
      </w:pPr>
      <w:r>
        <w:rPr>
          <w:b/>
          <w:lang w:val="en-CA"/>
        </w:rPr>
        <w:t>Pros</w:t>
      </w:r>
    </w:p>
    <w:p w14:paraId="57AF1E03" w14:textId="7188C36F" w:rsidR="00E25ACB" w:rsidRDefault="00E25ACB" w:rsidP="00E25ACB">
      <w:pPr>
        <w:rPr>
          <w:lang w:val="en-CA"/>
        </w:rPr>
      </w:pPr>
      <w:r>
        <w:rPr>
          <w:lang w:val="en-CA"/>
        </w:rPr>
        <w:t xml:space="preserve"> - Insights regarding</w:t>
      </w:r>
    </w:p>
    <w:p w14:paraId="6AC99373" w14:textId="639D47C1" w:rsidR="00E25ACB" w:rsidRDefault="00E25ACB" w:rsidP="00E25ACB">
      <w:pPr>
        <w:rPr>
          <w:lang w:val="en-CA"/>
        </w:rPr>
      </w:pPr>
      <w:r>
        <w:rPr>
          <w:lang w:val="en-CA"/>
        </w:rPr>
        <w:t>- The unconscious</w:t>
      </w:r>
    </w:p>
    <w:p w14:paraId="490BC54F" w14:textId="7E7A3926" w:rsidR="00E25ACB" w:rsidRDefault="00E25ACB" w:rsidP="00E25ACB">
      <w:pPr>
        <w:rPr>
          <w:lang w:val="en-CA"/>
        </w:rPr>
      </w:pPr>
      <w:r>
        <w:rPr>
          <w:lang w:val="en-CA"/>
        </w:rPr>
        <w:t>- The role of internal conflict</w:t>
      </w:r>
    </w:p>
    <w:p w14:paraId="23D6B213" w14:textId="457B2A10" w:rsidR="00E25ACB" w:rsidRDefault="00E25ACB" w:rsidP="00E25ACB">
      <w:pPr>
        <w:rPr>
          <w:lang w:val="en-CA"/>
        </w:rPr>
      </w:pPr>
      <w:r>
        <w:rPr>
          <w:lang w:val="en-CA"/>
        </w:rPr>
        <w:t>- The importance of early childhood experiences</w:t>
      </w:r>
    </w:p>
    <w:p w14:paraId="31EF5420" w14:textId="06214570" w:rsidR="00E25ACB" w:rsidRDefault="00E25ACB" w:rsidP="00E25ACB">
      <w:pPr>
        <w:rPr>
          <w:b/>
          <w:lang w:val="en-CA"/>
        </w:rPr>
      </w:pPr>
      <w:r>
        <w:rPr>
          <w:b/>
          <w:lang w:val="en-CA"/>
        </w:rPr>
        <w:t>Cons</w:t>
      </w:r>
    </w:p>
    <w:p w14:paraId="21098ADF" w14:textId="216EC117" w:rsidR="00E25ACB" w:rsidRDefault="00E25ACB" w:rsidP="00E25ACB">
      <w:pPr>
        <w:pStyle w:val="ListParagraph"/>
        <w:numPr>
          <w:ilvl w:val="0"/>
          <w:numId w:val="8"/>
        </w:numPr>
        <w:rPr>
          <w:lang w:val="en-CA"/>
        </w:rPr>
      </w:pPr>
      <w:r>
        <w:rPr>
          <w:lang w:val="en-CA"/>
        </w:rPr>
        <w:t>Poor testability</w:t>
      </w:r>
    </w:p>
    <w:p w14:paraId="2DC609B2" w14:textId="70D0C9D3" w:rsidR="00E25ACB" w:rsidRDefault="00E25ACB" w:rsidP="00E25ACB">
      <w:pPr>
        <w:pStyle w:val="ListParagraph"/>
        <w:numPr>
          <w:ilvl w:val="0"/>
          <w:numId w:val="8"/>
        </w:numPr>
        <w:rPr>
          <w:lang w:val="en-CA"/>
        </w:rPr>
      </w:pPr>
      <w:r>
        <w:rPr>
          <w:lang w:val="en-CA"/>
        </w:rPr>
        <w:t>Inadequate empirical base</w:t>
      </w:r>
    </w:p>
    <w:p w14:paraId="30F25783" w14:textId="093770F0" w:rsidR="00E25ACB" w:rsidRPr="00E25ACB" w:rsidRDefault="00E25ACB" w:rsidP="00E25ACB">
      <w:pPr>
        <w:pStyle w:val="ListParagraph"/>
        <w:numPr>
          <w:ilvl w:val="0"/>
          <w:numId w:val="8"/>
        </w:numPr>
        <w:rPr>
          <w:lang w:val="en-CA"/>
        </w:rPr>
      </w:pPr>
      <w:r>
        <w:rPr>
          <w:lang w:val="en-CA"/>
        </w:rPr>
        <w:t>Sexist views</w:t>
      </w:r>
    </w:p>
    <w:p w14:paraId="5E79357A" w14:textId="7B966121" w:rsidR="0046131A" w:rsidRPr="00ED2952" w:rsidRDefault="0046131A" w:rsidP="007368BC">
      <w:pPr>
        <w:rPr>
          <w:lang w:val="en-CA"/>
        </w:rPr>
      </w:pPr>
      <w:r>
        <w:rPr>
          <w:lang w:val="en-CA"/>
        </w:rPr>
        <w:t xml:space="preserve"> </w:t>
      </w:r>
      <w:r w:rsidR="00E25ACB">
        <w:rPr>
          <w:b/>
          <w:lang w:val="en-CA"/>
        </w:rPr>
        <w:t>Behavioural Perspectives</w:t>
      </w:r>
      <w:r w:rsidR="00ED2952">
        <w:rPr>
          <w:b/>
          <w:lang w:val="en-CA"/>
        </w:rPr>
        <w:t xml:space="preserve"> </w:t>
      </w:r>
    </w:p>
    <w:p w14:paraId="04135B6B" w14:textId="38FD89F7" w:rsidR="00E25ACB" w:rsidRDefault="00ED2952" w:rsidP="007368BC">
      <w:pPr>
        <w:rPr>
          <w:b/>
          <w:lang w:val="en-CA"/>
        </w:rPr>
      </w:pPr>
      <w:r>
        <w:rPr>
          <w:b/>
          <w:lang w:val="en-CA"/>
        </w:rPr>
        <w:t>Skinner’s ideas applied to personality</w:t>
      </w:r>
    </w:p>
    <w:p w14:paraId="43052F8A" w14:textId="75932A81" w:rsidR="00ED2952" w:rsidRDefault="00ED2952" w:rsidP="00ED2952">
      <w:pPr>
        <w:pStyle w:val="ListParagraph"/>
        <w:numPr>
          <w:ilvl w:val="0"/>
          <w:numId w:val="8"/>
        </w:numPr>
        <w:rPr>
          <w:lang w:val="en-CA"/>
        </w:rPr>
      </w:pPr>
      <w:r>
        <w:rPr>
          <w:lang w:val="en-CA"/>
        </w:rPr>
        <w:t>Conditioning and response tendencies</w:t>
      </w:r>
      <w:r w:rsidRPr="00ED2952">
        <w:rPr>
          <w:noProof/>
        </w:rPr>
        <w:t xml:space="preserve"> </w:t>
      </w:r>
      <w:r>
        <w:rPr>
          <w:noProof/>
          <w:lang w:eastAsia="en-US"/>
        </w:rPr>
        <w:drawing>
          <wp:inline distT="0" distB="0" distL="0" distR="0" wp14:anchorId="67C16DDF" wp14:editId="02A1003F">
            <wp:extent cx="3108855" cy="4211338"/>
            <wp:effectExtent l="0" t="0" r="0" b="5080"/>
            <wp:docPr id="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pic:cNvPicPr>
                      <a:picLocks noChangeAspect="1"/>
                    </pic:cNvPicPr>
                  </pic:nvPicPr>
                  <pic:blipFill rotWithShape="1">
                    <a:blip r:embed="rId12" cstate="print">
                      <a:extLst>
                        <a:ext uri="{28A0092B-C50C-407E-A947-70E740481C1C}">
                          <a14:useLocalDpi xmlns:a14="http://schemas.microsoft.com/office/drawing/2010/main" val="0"/>
                        </a:ext>
                      </a:extLst>
                    </a:blip>
                    <a:srcRect b="18868"/>
                    <a:stretch/>
                  </pic:blipFill>
                  <pic:spPr>
                    <a:xfrm>
                      <a:off x="0" y="0"/>
                      <a:ext cx="3108855" cy="4211338"/>
                    </a:xfrm>
                    <a:prstGeom prst="rect">
                      <a:avLst/>
                    </a:prstGeom>
                  </pic:spPr>
                </pic:pic>
              </a:graphicData>
            </a:graphic>
          </wp:inline>
        </w:drawing>
      </w:r>
    </w:p>
    <w:p w14:paraId="1E8CE012" w14:textId="77777777" w:rsidR="00912433" w:rsidRPr="00912433" w:rsidRDefault="00ED2952" w:rsidP="00766DE9">
      <w:pPr>
        <w:pStyle w:val="ListParagraph"/>
        <w:numPr>
          <w:ilvl w:val="0"/>
          <w:numId w:val="8"/>
        </w:numPr>
        <w:rPr>
          <w:b/>
          <w:lang w:val="en-CA"/>
        </w:rPr>
      </w:pPr>
      <w:r w:rsidRPr="00912433">
        <w:rPr>
          <w:lang w:val="en-CA"/>
        </w:rPr>
        <w:lastRenderedPageBreak/>
        <w:t>Environmental determinism</w:t>
      </w:r>
    </w:p>
    <w:p w14:paraId="11DDA60E" w14:textId="61BA1306" w:rsidR="00912433" w:rsidRPr="00912433" w:rsidRDefault="00912433" w:rsidP="00766DE9">
      <w:pPr>
        <w:pStyle w:val="ListParagraph"/>
        <w:numPr>
          <w:ilvl w:val="0"/>
          <w:numId w:val="8"/>
        </w:numPr>
        <w:rPr>
          <w:b/>
          <w:lang w:val="en-CA"/>
        </w:rPr>
      </w:pPr>
      <w:r>
        <w:rPr>
          <w:lang w:val="en-CA"/>
        </w:rPr>
        <w:t>Ex: pigeon video (when the pigeon starts turning counter clockwise a light goes on and gives him food).</w:t>
      </w:r>
    </w:p>
    <w:p w14:paraId="53193855" w14:textId="1D7CC99D" w:rsidR="00ED2952" w:rsidRPr="00912433" w:rsidRDefault="00ED2952" w:rsidP="00912433">
      <w:pPr>
        <w:ind w:left="360"/>
        <w:rPr>
          <w:b/>
          <w:lang w:val="en-CA"/>
        </w:rPr>
      </w:pPr>
      <w:r w:rsidRPr="00912433">
        <w:rPr>
          <w:b/>
          <w:lang w:val="en-CA"/>
        </w:rPr>
        <w:t>Bandura’s Social Cognitive Theory</w:t>
      </w:r>
    </w:p>
    <w:p w14:paraId="77F2B9B1" w14:textId="0F0F28CF" w:rsidR="00ED2952" w:rsidRDefault="00ED2952" w:rsidP="00ED2952">
      <w:pPr>
        <w:pStyle w:val="ListParagraph"/>
        <w:numPr>
          <w:ilvl w:val="0"/>
          <w:numId w:val="8"/>
        </w:numPr>
        <w:rPr>
          <w:lang w:val="en-CA"/>
        </w:rPr>
      </w:pPr>
      <w:r>
        <w:rPr>
          <w:lang w:val="en-CA"/>
        </w:rPr>
        <w:t>Social learning theory: Imitation through observational learning</w:t>
      </w:r>
    </w:p>
    <w:p w14:paraId="4210D7F5" w14:textId="6C557A63" w:rsidR="00ED2952" w:rsidRDefault="00ED2952" w:rsidP="00ED2952">
      <w:pPr>
        <w:pStyle w:val="ListParagraph"/>
        <w:numPr>
          <w:ilvl w:val="0"/>
          <w:numId w:val="8"/>
        </w:numPr>
        <w:rPr>
          <w:lang w:val="en-CA"/>
        </w:rPr>
      </w:pPr>
      <w:r>
        <w:rPr>
          <w:lang w:val="en-CA"/>
        </w:rPr>
        <w:t xml:space="preserve">Ex: </w:t>
      </w:r>
      <w:proofErr w:type="spellStart"/>
      <w:r>
        <w:rPr>
          <w:lang w:val="en-CA"/>
        </w:rPr>
        <w:t>Bobo</w:t>
      </w:r>
      <w:proofErr w:type="spellEnd"/>
      <w:r>
        <w:rPr>
          <w:lang w:val="en-CA"/>
        </w:rPr>
        <w:t xml:space="preserve"> doll experiment</w:t>
      </w:r>
    </w:p>
    <w:p w14:paraId="7700D47E" w14:textId="07D96343" w:rsidR="00ED2952" w:rsidRPr="00912433" w:rsidRDefault="00ED2952" w:rsidP="00912433">
      <w:pPr>
        <w:pStyle w:val="ListParagraph"/>
        <w:numPr>
          <w:ilvl w:val="0"/>
          <w:numId w:val="13"/>
        </w:numPr>
      </w:pPr>
      <w:r>
        <w:rPr>
          <w:lang w:val="en-CA"/>
        </w:rPr>
        <w:t>Cognitive processes and reciprocal determinism</w:t>
      </w:r>
      <w:r w:rsidR="00912433">
        <w:rPr>
          <w:lang w:val="en-CA"/>
        </w:rPr>
        <w:t xml:space="preserve">: </w:t>
      </w:r>
      <w:r w:rsidR="00912433" w:rsidRPr="00912433">
        <w:rPr>
          <w:lang w:val="en-CA"/>
        </w:rPr>
        <w:t xml:space="preserve">Bandura argues that internal mental events, external </w:t>
      </w:r>
      <w:r w:rsidR="00912433" w:rsidRPr="00912433">
        <w:t xml:space="preserve">environmental contingencies, and overt </w:t>
      </w:r>
      <w:proofErr w:type="spellStart"/>
      <w:r w:rsidR="00912433" w:rsidRPr="00912433">
        <w:t>behaviour</w:t>
      </w:r>
      <w:proofErr w:type="spellEnd"/>
      <w:r w:rsidR="00912433" w:rsidRPr="00912433">
        <w:t xml:space="preserve"> all influence </w:t>
      </w:r>
      <w:r w:rsidR="00912433" w:rsidRPr="00912433">
        <w:rPr>
          <w:lang w:val="en-CA"/>
        </w:rPr>
        <w:t>one another.</w:t>
      </w:r>
    </w:p>
    <w:p w14:paraId="668A5C7A" w14:textId="6A7C20D4" w:rsidR="00ED2952" w:rsidRDefault="00ED2952" w:rsidP="00ED2952">
      <w:pPr>
        <w:pStyle w:val="ListParagraph"/>
        <w:numPr>
          <w:ilvl w:val="0"/>
          <w:numId w:val="13"/>
        </w:numPr>
        <w:rPr>
          <w:lang w:val="en-CA"/>
        </w:rPr>
      </w:pPr>
      <w:r>
        <w:rPr>
          <w:lang w:val="en-CA"/>
        </w:rPr>
        <w:t>Observational learning, models</w:t>
      </w:r>
    </w:p>
    <w:p w14:paraId="65D654B2" w14:textId="3E304C94" w:rsidR="00ED2952" w:rsidRDefault="00ED2952" w:rsidP="00ED2952">
      <w:pPr>
        <w:pStyle w:val="ListParagraph"/>
        <w:numPr>
          <w:ilvl w:val="0"/>
          <w:numId w:val="13"/>
        </w:numPr>
        <w:rPr>
          <w:lang w:val="en-CA"/>
        </w:rPr>
      </w:pPr>
      <w:r>
        <w:rPr>
          <w:lang w:val="en-CA"/>
        </w:rPr>
        <w:t>Self-efficacy</w:t>
      </w:r>
    </w:p>
    <w:p w14:paraId="370461FF" w14:textId="7A95F6D4" w:rsidR="00ED2952" w:rsidRDefault="00ED2952" w:rsidP="00ED2952">
      <w:pPr>
        <w:rPr>
          <w:b/>
          <w:lang w:val="en-CA"/>
        </w:rPr>
      </w:pPr>
      <w:proofErr w:type="spellStart"/>
      <w:r>
        <w:rPr>
          <w:b/>
          <w:lang w:val="en-CA"/>
        </w:rPr>
        <w:t>Mischel’s</w:t>
      </w:r>
      <w:proofErr w:type="spellEnd"/>
      <w:r>
        <w:rPr>
          <w:b/>
          <w:lang w:val="en-CA"/>
        </w:rPr>
        <w:t xml:space="preserve"> views</w:t>
      </w:r>
    </w:p>
    <w:p w14:paraId="39C1BC4F" w14:textId="616097A6" w:rsidR="00912433" w:rsidRPr="00912433" w:rsidRDefault="00912433" w:rsidP="00912433">
      <w:pPr>
        <w:pStyle w:val="ListParagraph"/>
        <w:numPr>
          <w:ilvl w:val="0"/>
          <w:numId w:val="8"/>
        </w:numPr>
        <w:rPr>
          <w:lang w:val="en-CA"/>
        </w:rPr>
      </w:pPr>
      <w:r>
        <w:rPr>
          <w:lang w:val="en-CA"/>
        </w:rPr>
        <w:t>Consider the power of the environment/ situation</w:t>
      </w:r>
    </w:p>
    <w:p w14:paraId="11DA30FC" w14:textId="4379B7B9" w:rsidR="00ED2952" w:rsidRDefault="00ED2952" w:rsidP="00ED2952">
      <w:pPr>
        <w:pStyle w:val="ListParagraph"/>
        <w:numPr>
          <w:ilvl w:val="0"/>
          <w:numId w:val="8"/>
        </w:numPr>
        <w:rPr>
          <w:lang w:val="en-CA"/>
        </w:rPr>
      </w:pPr>
      <w:r>
        <w:rPr>
          <w:lang w:val="en-CA"/>
        </w:rPr>
        <w:t>The person-situation controversy</w:t>
      </w:r>
    </w:p>
    <w:p w14:paraId="2D80DBB7" w14:textId="2F8A0F8C" w:rsidR="00ED2952" w:rsidRDefault="00ED2952" w:rsidP="00ED2952">
      <w:pPr>
        <w:pStyle w:val="ListParagraph"/>
        <w:numPr>
          <w:ilvl w:val="0"/>
          <w:numId w:val="8"/>
        </w:numPr>
        <w:rPr>
          <w:lang w:val="en-CA"/>
        </w:rPr>
      </w:pPr>
      <w:r>
        <w:rPr>
          <w:lang w:val="en-CA"/>
        </w:rPr>
        <w:t>The interactional approach</w:t>
      </w:r>
    </w:p>
    <w:p w14:paraId="3A78B3D5" w14:textId="4BEDFF03" w:rsidR="00912433" w:rsidRDefault="00912433" w:rsidP="00912433">
      <w:pPr>
        <w:rPr>
          <w:b/>
          <w:lang w:val="en-CA"/>
        </w:rPr>
      </w:pPr>
      <w:r>
        <w:rPr>
          <w:b/>
          <w:lang w:val="en-CA"/>
        </w:rPr>
        <w:t>Evaluating Behavioural Perspectives</w:t>
      </w:r>
    </w:p>
    <w:p w14:paraId="5FFB6F69" w14:textId="7D842296" w:rsidR="00912433" w:rsidRDefault="00912433" w:rsidP="00912433">
      <w:pPr>
        <w:rPr>
          <w:b/>
          <w:lang w:val="en-CA"/>
        </w:rPr>
      </w:pPr>
      <w:r>
        <w:rPr>
          <w:b/>
          <w:lang w:val="en-CA"/>
        </w:rPr>
        <w:t>Cons</w:t>
      </w:r>
    </w:p>
    <w:p w14:paraId="045CF733" w14:textId="0ED2E0D9" w:rsidR="00912433" w:rsidRDefault="00912433" w:rsidP="00912433">
      <w:pPr>
        <w:pStyle w:val="ListParagraph"/>
        <w:numPr>
          <w:ilvl w:val="0"/>
          <w:numId w:val="8"/>
        </w:numPr>
        <w:rPr>
          <w:lang w:val="en-CA"/>
        </w:rPr>
      </w:pPr>
      <w:r>
        <w:rPr>
          <w:lang w:val="en-CA"/>
        </w:rPr>
        <w:t>Over-dependence on animal research</w:t>
      </w:r>
    </w:p>
    <w:p w14:paraId="00AF2601" w14:textId="2A3F3119" w:rsidR="00167F2B" w:rsidRPr="00167F2B" w:rsidRDefault="00167F2B" w:rsidP="00167F2B">
      <w:pPr>
        <w:pStyle w:val="ListParagraph"/>
        <w:numPr>
          <w:ilvl w:val="0"/>
          <w:numId w:val="8"/>
        </w:numPr>
        <w:rPr>
          <w:lang w:val="en-CA"/>
        </w:rPr>
      </w:pPr>
      <w:r>
        <w:rPr>
          <w:lang w:val="en-CA"/>
        </w:rPr>
        <w:t>Fragmented view of personality (we are who we are because of our environment)</w:t>
      </w:r>
    </w:p>
    <w:p w14:paraId="7AAD7236" w14:textId="6B03826B" w:rsidR="00167F2B" w:rsidRDefault="00167F2B" w:rsidP="00912433">
      <w:pPr>
        <w:pStyle w:val="ListParagraph"/>
        <w:numPr>
          <w:ilvl w:val="0"/>
          <w:numId w:val="8"/>
        </w:numPr>
        <w:rPr>
          <w:lang w:val="en-CA"/>
        </w:rPr>
      </w:pPr>
      <w:r>
        <w:rPr>
          <w:lang w:val="en-CA"/>
        </w:rPr>
        <w:t>Dehumanizing views</w:t>
      </w:r>
    </w:p>
    <w:p w14:paraId="554B67DE" w14:textId="1DA906AB" w:rsidR="00167F2B" w:rsidRDefault="00167F2B" w:rsidP="00167F2B">
      <w:pPr>
        <w:rPr>
          <w:b/>
          <w:lang w:val="en-CA"/>
        </w:rPr>
      </w:pPr>
      <w:r>
        <w:rPr>
          <w:b/>
          <w:lang w:val="en-CA"/>
        </w:rPr>
        <w:t>Pros</w:t>
      </w:r>
    </w:p>
    <w:p w14:paraId="1AE9FD59" w14:textId="13E23DBA" w:rsidR="00167F2B" w:rsidRDefault="00167F2B" w:rsidP="00167F2B">
      <w:pPr>
        <w:pStyle w:val="ListParagraph"/>
        <w:numPr>
          <w:ilvl w:val="0"/>
          <w:numId w:val="8"/>
        </w:numPr>
        <w:rPr>
          <w:lang w:val="en-CA"/>
        </w:rPr>
      </w:pPr>
      <w:r>
        <w:rPr>
          <w:lang w:val="en-CA"/>
        </w:rPr>
        <w:t>Based on rigorous research</w:t>
      </w:r>
    </w:p>
    <w:p w14:paraId="63C190F0" w14:textId="2754127F" w:rsidR="00167F2B" w:rsidRDefault="00167F2B" w:rsidP="00167F2B">
      <w:pPr>
        <w:pStyle w:val="ListParagraph"/>
        <w:numPr>
          <w:ilvl w:val="0"/>
          <w:numId w:val="8"/>
        </w:numPr>
        <w:rPr>
          <w:lang w:val="en-CA"/>
        </w:rPr>
      </w:pPr>
      <w:r>
        <w:rPr>
          <w:lang w:val="en-CA"/>
        </w:rPr>
        <w:t>Insights into effects of learning and environmental factors</w:t>
      </w:r>
    </w:p>
    <w:p w14:paraId="6966C9AE" w14:textId="00D79144" w:rsidR="00167F2B" w:rsidRDefault="00167F2B" w:rsidP="00167F2B">
      <w:pPr>
        <w:rPr>
          <w:b/>
          <w:lang w:val="en-CA"/>
        </w:rPr>
      </w:pPr>
      <w:r>
        <w:rPr>
          <w:b/>
          <w:lang w:val="en-CA"/>
        </w:rPr>
        <w:t>Humanistic Perspectives</w:t>
      </w:r>
    </w:p>
    <w:p w14:paraId="35E72DDF" w14:textId="5819F168" w:rsidR="00167F2B" w:rsidRDefault="00167F2B" w:rsidP="00167F2B">
      <w:pPr>
        <w:rPr>
          <w:b/>
          <w:lang w:val="en-CA"/>
        </w:rPr>
      </w:pPr>
      <w:r>
        <w:rPr>
          <w:b/>
          <w:lang w:val="en-CA"/>
        </w:rPr>
        <w:t>Carl Rogers</w:t>
      </w:r>
    </w:p>
    <w:p w14:paraId="68EC9B97" w14:textId="6F567130" w:rsidR="00167F2B" w:rsidRDefault="00167F2B" w:rsidP="00167F2B">
      <w:pPr>
        <w:pStyle w:val="ListParagraph"/>
        <w:numPr>
          <w:ilvl w:val="0"/>
          <w:numId w:val="13"/>
        </w:numPr>
        <w:rPr>
          <w:b/>
          <w:lang w:val="en-CA"/>
        </w:rPr>
      </w:pPr>
      <w:r>
        <w:rPr>
          <w:b/>
          <w:lang w:val="en-CA"/>
        </w:rPr>
        <w:t xml:space="preserve">Person-centered theory: </w:t>
      </w:r>
      <w:r>
        <w:rPr>
          <w:lang w:val="en-CA"/>
        </w:rPr>
        <w:t xml:space="preserve">Self-concept, a collection of beliefs about one’s own nature, unique qualities, and typical behaviour. We want a healthy and realistic self-concept and if we don’t we have </w:t>
      </w:r>
      <w:r>
        <w:rPr>
          <w:lang w:val="en-CA"/>
        </w:rPr>
        <w:lastRenderedPageBreak/>
        <w:t>incongruence. This is when what we think of ourselves doesn’t match with reality. Incongruence forms anxiety and stress.</w:t>
      </w:r>
    </w:p>
    <w:p w14:paraId="5F45934D" w14:textId="6B42D514" w:rsidR="00167F2B" w:rsidRDefault="00167F2B" w:rsidP="00167F2B">
      <w:pPr>
        <w:pStyle w:val="ListParagraph"/>
        <w:numPr>
          <w:ilvl w:val="0"/>
          <w:numId w:val="8"/>
        </w:numPr>
        <w:rPr>
          <w:b/>
          <w:lang w:val="en-CA"/>
        </w:rPr>
      </w:pPr>
      <w:r>
        <w:rPr>
          <w:b/>
          <w:lang w:val="en-CA"/>
        </w:rPr>
        <w:t>Conditional/ unconditional positive regard</w:t>
      </w:r>
    </w:p>
    <w:p w14:paraId="6CB11411" w14:textId="7AE942B7" w:rsidR="00167F2B" w:rsidRPr="00167F2B" w:rsidRDefault="00167F2B" w:rsidP="00167F2B">
      <w:pPr>
        <w:pStyle w:val="ListParagraph"/>
        <w:numPr>
          <w:ilvl w:val="0"/>
          <w:numId w:val="8"/>
        </w:numPr>
        <w:rPr>
          <w:b/>
          <w:lang w:val="en-CA"/>
        </w:rPr>
      </w:pPr>
      <w:r>
        <w:rPr>
          <w:b/>
          <w:lang w:val="en-CA"/>
        </w:rPr>
        <w:t>Incongruence and anxiety</w:t>
      </w:r>
      <w:r>
        <w:rPr>
          <w:noProof/>
        </w:rPr>
        <w:t xml:space="preserve">: Formed by subtle messages typically given from parents. Ex: the child doesn’t do well in a sport, the parent tell him to be better so they tell themselves to be better and then they go into the real world and there’s an incongruence. </w:t>
      </w:r>
    </w:p>
    <w:p w14:paraId="41587E12" w14:textId="45C004FD" w:rsidR="00167F2B" w:rsidRPr="00167F2B" w:rsidRDefault="00167F2B" w:rsidP="00167F2B">
      <w:pPr>
        <w:pStyle w:val="ListParagraph"/>
        <w:numPr>
          <w:ilvl w:val="0"/>
          <w:numId w:val="8"/>
        </w:numPr>
        <w:rPr>
          <w:b/>
          <w:lang w:val="en-CA"/>
        </w:rPr>
      </w:pPr>
      <w:r>
        <w:rPr>
          <w:b/>
          <w:lang w:val="en-CA"/>
        </w:rPr>
        <w:t>How to treat this incongruence:</w:t>
      </w:r>
      <w:r>
        <w:rPr>
          <w:lang w:val="en-CA"/>
        </w:rPr>
        <w:t xml:space="preserve"> Change and restructure the </w:t>
      </w:r>
      <w:proofErr w:type="gramStart"/>
      <w:r>
        <w:rPr>
          <w:lang w:val="en-CA"/>
        </w:rPr>
        <w:t>self-concept.</w:t>
      </w:r>
      <w:proofErr w:type="gramEnd"/>
    </w:p>
    <w:p w14:paraId="3B33C38F" w14:textId="77777777" w:rsidR="00167F2B" w:rsidRPr="00167F2B" w:rsidRDefault="00167F2B" w:rsidP="00167F2B">
      <w:pPr>
        <w:ind w:left="360"/>
        <w:rPr>
          <w:b/>
          <w:lang w:val="en-CA"/>
        </w:rPr>
      </w:pPr>
    </w:p>
    <w:p w14:paraId="4BE20EAE" w14:textId="77777777" w:rsidR="00167F2B" w:rsidRPr="00167F2B" w:rsidRDefault="00167F2B" w:rsidP="00167F2B">
      <w:pPr>
        <w:ind w:left="360"/>
        <w:rPr>
          <w:b/>
          <w:lang w:val="en-CA"/>
        </w:rPr>
      </w:pPr>
    </w:p>
    <w:p w14:paraId="7371AE91" w14:textId="605BC224" w:rsidR="00167F2B" w:rsidRDefault="00167F2B" w:rsidP="00167F2B">
      <w:pPr>
        <w:pStyle w:val="ListParagraph"/>
        <w:numPr>
          <w:ilvl w:val="0"/>
          <w:numId w:val="8"/>
        </w:numPr>
        <w:rPr>
          <w:b/>
          <w:lang w:val="en-CA"/>
        </w:rPr>
      </w:pPr>
      <w:r>
        <w:rPr>
          <w:noProof/>
          <w:lang w:eastAsia="en-US"/>
        </w:rPr>
        <w:drawing>
          <wp:inline distT="0" distB="0" distL="0" distR="0" wp14:anchorId="7F29C4B6" wp14:editId="006C6AAA">
            <wp:extent cx="4548142" cy="3969699"/>
            <wp:effectExtent l="0" t="0" r="0" b="0"/>
            <wp:docPr id="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pic:cNvPicPr>
                      <a:picLocks noChangeAspect="1"/>
                    </pic:cNvPicPr>
                  </pic:nvPicPr>
                  <pic:blipFill rotWithShape="1">
                    <a:blip r:embed="rId13" cstate="print">
                      <a:extLst>
                        <a:ext uri="{28A0092B-C50C-407E-A947-70E740481C1C}">
                          <a14:useLocalDpi xmlns:a14="http://schemas.microsoft.com/office/drawing/2010/main" val="0"/>
                        </a:ext>
                      </a:extLst>
                    </a:blip>
                    <a:srcRect b="26756"/>
                    <a:stretch/>
                  </pic:blipFill>
                  <pic:spPr>
                    <a:xfrm>
                      <a:off x="0" y="0"/>
                      <a:ext cx="4548142" cy="3969699"/>
                    </a:xfrm>
                    <a:prstGeom prst="rect">
                      <a:avLst/>
                    </a:prstGeom>
                  </pic:spPr>
                </pic:pic>
              </a:graphicData>
            </a:graphic>
          </wp:inline>
        </w:drawing>
      </w:r>
    </w:p>
    <w:p w14:paraId="6ECC639E" w14:textId="7689B111" w:rsidR="00167F2B" w:rsidRDefault="00167F2B" w:rsidP="00167F2B">
      <w:pPr>
        <w:ind w:left="360"/>
        <w:rPr>
          <w:b/>
          <w:lang w:val="en-CA"/>
        </w:rPr>
      </w:pPr>
      <w:r>
        <w:rPr>
          <w:b/>
          <w:lang w:val="en-CA"/>
        </w:rPr>
        <w:t>Abraham Maslow</w:t>
      </w:r>
    </w:p>
    <w:p w14:paraId="02D9BF39" w14:textId="08BC021E" w:rsidR="00167F2B" w:rsidRDefault="00167F2B" w:rsidP="00167F2B">
      <w:pPr>
        <w:pStyle w:val="ListParagraph"/>
        <w:numPr>
          <w:ilvl w:val="0"/>
          <w:numId w:val="8"/>
        </w:numPr>
        <w:rPr>
          <w:lang w:val="en-CA"/>
        </w:rPr>
      </w:pPr>
      <w:r>
        <w:rPr>
          <w:lang w:val="en-CA"/>
        </w:rPr>
        <w:t>Self-actualization theory</w:t>
      </w:r>
    </w:p>
    <w:p w14:paraId="30C17541" w14:textId="0554B26F" w:rsidR="00167F2B" w:rsidRDefault="00167F2B" w:rsidP="00167F2B">
      <w:pPr>
        <w:pStyle w:val="ListParagraph"/>
        <w:numPr>
          <w:ilvl w:val="0"/>
          <w:numId w:val="8"/>
        </w:numPr>
        <w:rPr>
          <w:lang w:val="en-CA"/>
        </w:rPr>
      </w:pPr>
      <w:r>
        <w:rPr>
          <w:lang w:val="en-CA"/>
        </w:rPr>
        <w:t>Hierarchy of needs</w:t>
      </w:r>
      <w:r w:rsidR="00635E5B">
        <w:rPr>
          <w:lang w:val="en-CA"/>
        </w:rPr>
        <w:t>: Only if we satisfy all these needs to we become self-actualized and have a healthy personality.</w:t>
      </w:r>
    </w:p>
    <w:p w14:paraId="6A2EBECB" w14:textId="77777777" w:rsidR="00635E5B" w:rsidRPr="00635E5B" w:rsidRDefault="00167F2B" w:rsidP="009A56E7">
      <w:pPr>
        <w:pStyle w:val="ListParagraph"/>
        <w:numPr>
          <w:ilvl w:val="0"/>
          <w:numId w:val="13"/>
        </w:numPr>
        <w:rPr>
          <w:lang w:val="en-CA"/>
        </w:rPr>
      </w:pPr>
      <w:r w:rsidRPr="00635E5B">
        <w:rPr>
          <w:lang w:val="en-CA"/>
        </w:rPr>
        <w:t>The healthy personality</w:t>
      </w:r>
      <w:r w:rsidRPr="00167F2B">
        <w:rPr>
          <w:noProof/>
        </w:rPr>
        <w:t xml:space="preserve"> </w:t>
      </w:r>
    </w:p>
    <w:p w14:paraId="0EA16B27" w14:textId="3A257590" w:rsidR="00635E5B" w:rsidRDefault="00635E5B" w:rsidP="009A56E7">
      <w:pPr>
        <w:pStyle w:val="ListParagraph"/>
        <w:numPr>
          <w:ilvl w:val="0"/>
          <w:numId w:val="13"/>
        </w:numPr>
        <w:rPr>
          <w:lang w:val="en-CA"/>
        </w:rPr>
      </w:pPr>
      <w:r>
        <w:rPr>
          <w:noProof/>
        </w:rPr>
        <w:lastRenderedPageBreak/>
        <w:t>Maslow hasn’t found someone who reflects his definition of someone with a healthy personality</w:t>
      </w:r>
    </w:p>
    <w:p w14:paraId="2FA9F661" w14:textId="1E5A70AD" w:rsidR="00167F2B" w:rsidRPr="00635E5B" w:rsidRDefault="00167F2B" w:rsidP="009A56E7">
      <w:pPr>
        <w:pStyle w:val="ListParagraph"/>
        <w:numPr>
          <w:ilvl w:val="0"/>
          <w:numId w:val="13"/>
        </w:numPr>
        <w:rPr>
          <w:lang w:val="en-CA"/>
        </w:rPr>
      </w:pPr>
      <w:r>
        <w:rPr>
          <w:noProof/>
        </w:rPr>
        <w:t>**Know this chart (definitions)</w:t>
      </w:r>
      <w:r>
        <w:rPr>
          <w:noProof/>
          <w:lang w:eastAsia="en-US"/>
        </w:rPr>
        <w:drawing>
          <wp:inline distT="0" distB="0" distL="0" distR="0" wp14:anchorId="4C7BAE7E" wp14:editId="3D7E04E6">
            <wp:extent cx="5943600" cy="3050540"/>
            <wp:effectExtent l="0" t="0" r="0" b="0"/>
            <wp:docPr id="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pic:cNvPicPr>
                      <a:picLocks noChangeAspect="1"/>
                    </pic:cNvPicPr>
                  </pic:nvPicPr>
                  <pic:blipFill rotWithShape="1">
                    <a:blip r:embed="rId14" cstate="print">
                      <a:extLst>
                        <a:ext uri="{28A0092B-C50C-407E-A947-70E740481C1C}">
                          <a14:useLocalDpi xmlns:a14="http://schemas.microsoft.com/office/drawing/2010/main" val="0"/>
                        </a:ext>
                      </a:extLst>
                    </a:blip>
                    <a:srcRect b="20168"/>
                    <a:stretch/>
                  </pic:blipFill>
                  <pic:spPr>
                    <a:xfrm>
                      <a:off x="0" y="0"/>
                      <a:ext cx="5943600" cy="3050540"/>
                    </a:xfrm>
                    <a:prstGeom prst="rect">
                      <a:avLst/>
                    </a:prstGeom>
                  </pic:spPr>
                </pic:pic>
              </a:graphicData>
            </a:graphic>
          </wp:inline>
        </w:drawing>
      </w:r>
    </w:p>
    <w:p w14:paraId="4A1BD65A" w14:textId="7D7F292A" w:rsidR="00635E5B" w:rsidRDefault="00635E5B" w:rsidP="00635E5B">
      <w:pPr>
        <w:rPr>
          <w:b/>
          <w:lang w:val="en-CA"/>
        </w:rPr>
      </w:pPr>
      <w:r>
        <w:rPr>
          <w:b/>
          <w:lang w:val="en-CA"/>
        </w:rPr>
        <w:t>Evaluating Humanistic Perspectives</w:t>
      </w:r>
    </w:p>
    <w:p w14:paraId="6CC9318F" w14:textId="507E63AE" w:rsidR="00635E5B" w:rsidRDefault="00635E5B" w:rsidP="00635E5B">
      <w:pPr>
        <w:rPr>
          <w:b/>
          <w:lang w:val="en-CA"/>
        </w:rPr>
      </w:pPr>
      <w:r>
        <w:rPr>
          <w:b/>
          <w:lang w:val="en-CA"/>
        </w:rPr>
        <w:t>Pros</w:t>
      </w:r>
    </w:p>
    <w:p w14:paraId="125B37F5" w14:textId="7BE740B5" w:rsidR="00635E5B" w:rsidRDefault="00635E5B" w:rsidP="00635E5B">
      <w:pPr>
        <w:pStyle w:val="ListParagraph"/>
        <w:numPr>
          <w:ilvl w:val="0"/>
          <w:numId w:val="8"/>
        </w:numPr>
        <w:rPr>
          <w:lang w:val="en-CA"/>
        </w:rPr>
      </w:pPr>
      <w:r>
        <w:rPr>
          <w:lang w:val="en-CA"/>
        </w:rPr>
        <w:t>Importance of subjective views</w:t>
      </w:r>
    </w:p>
    <w:p w14:paraId="79B04F83" w14:textId="30D10482" w:rsidR="00635E5B" w:rsidRDefault="00635E5B" w:rsidP="00635E5B">
      <w:pPr>
        <w:pStyle w:val="ListParagraph"/>
        <w:numPr>
          <w:ilvl w:val="0"/>
          <w:numId w:val="8"/>
        </w:numPr>
        <w:rPr>
          <w:lang w:val="en-CA"/>
        </w:rPr>
      </w:pPr>
      <w:r>
        <w:rPr>
          <w:lang w:val="en-CA"/>
        </w:rPr>
        <w:t>Development of the idea of self-concept</w:t>
      </w:r>
    </w:p>
    <w:p w14:paraId="71AA6426" w14:textId="05479A1A" w:rsidR="00635E5B" w:rsidRDefault="00635E5B" w:rsidP="00635E5B">
      <w:pPr>
        <w:pStyle w:val="ListParagraph"/>
        <w:numPr>
          <w:ilvl w:val="0"/>
          <w:numId w:val="8"/>
        </w:numPr>
        <w:rPr>
          <w:lang w:val="en-CA"/>
        </w:rPr>
      </w:pPr>
      <w:r>
        <w:rPr>
          <w:lang w:val="en-CA"/>
        </w:rPr>
        <w:t>Optimistic growth and health oriented approach paved way for Positive Psychology</w:t>
      </w:r>
    </w:p>
    <w:p w14:paraId="04608128" w14:textId="749B4D90" w:rsidR="00635E5B" w:rsidRDefault="00635E5B" w:rsidP="00635E5B">
      <w:pPr>
        <w:rPr>
          <w:b/>
          <w:lang w:val="en-CA"/>
        </w:rPr>
      </w:pPr>
      <w:r>
        <w:rPr>
          <w:b/>
          <w:lang w:val="en-CA"/>
        </w:rPr>
        <w:t>Cons</w:t>
      </w:r>
    </w:p>
    <w:p w14:paraId="52A08F03" w14:textId="7FE9DB3B" w:rsidR="00635E5B" w:rsidRDefault="00635E5B" w:rsidP="00635E5B">
      <w:pPr>
        <w:pStyle w:val="ListParagraph"/>
        <w:numPr>
          <w:ilvl w:val="0"/>
          <w:numId w:val="8"/>
        </w:numPr>
        <w:rPr>
          <w:lang w:val="en-CA"/>
        </w:rPr>
      </w:pPr>
      <w:r>
        <w:rPr>
          <w:lang w:val="en-CA"/>
        </w:rPr>
        <w:t>Poor testability</w:t>
      </w:r>
    </w:p>
    <w:p w14:paraId="78AC2A90" w14:textId="2BA33D72" w:rsidR="00635E5B" w:rsidRDefault="00635E5B" w:rsidP="00635E5B">
      <w:pPr>
        <w:pStyle w:val="ListParagraph"/>
        <w:numPr>
          <w:ilvl w:val="0"/>
          <w:numId w:val="8"/>
        </w:numPr>
        <w:rPr>
          <w:lang w:val="en-CA"/>
        </w:rPr>
      </w:pPr>
      <w:r>
        <w:rPr>
          <w:lang w:val="en-CA"/>
        </w:rPr>
        <w:t>Unrealistic view of human nature</w:t>
      </w:r>
    </w:p>
    <w:p w14:paraId="498C6FA1" w14:textId="3078FC9B" w:rsidR="00635E5B" w:rsidRDefault="00635E5B" w:rsidP="00635E5B">
      <w:pPr>
        <w:pStyle w:val="ListParagraph"/>
        <w:numPr>
          <w:ilvl w:val="0"/>
          <w:numId w:val="8"/>
        </w:numPr>
        <w:rPr>
          <w:lang w:val="en-CA"/>
        </w:rPr>
      </w:pPr>
      <w:r>
        <w:rPr>
          <w:lang w:val="en-CA"/>
        </w:rPr>
        <w:t>Inadequate evidence</w:t>
      </w:r>
    </w:p>
    <w:p w14:paraId="42052011" w14:textId="6E3AA8A7" w:rsidR="00C923B0" w:rsidRDefault="00C923B0" w:rsidP="00C923B0">
      <w:pPr>
        <w:rPr>
          <w:b/>
          <w:lang w:val="en-CA"/>
        </w:rPr>
      </w:pPr>
      <w:r>
        <w:rPr>
          <w:b/>
          <w:lang w:val="en-CA"/>
        </w:rPr>
        <w:t>Biological Perspectives</w:t>
      </w:r>
    </w:p>
    <w:p w14:paraId="4BB32E76" w14:textId="77777777" w:rsidR="00000000" w:rsidRPr="00C923B0" w:rsidRDefault="00B66F15" w:rsidP="00C923B0">
      <w:pPr>
        <w:numPr>
          <w:ilvl w:val="0"/>
          <w:numId w:val="14"/>
        </w:numPr>
        <w:rPr>
          <w:b/>
        </w:rPr>
      </w:pPr>
      <w:r w:rsidRPr="00C923B0">
        <w:rPr>
          <w:b/>
        </w:rPr>
        <w:t>Eysenck’s theory</w:t>
      </w:r>
    </w:p>
    <w:p w14:paraId="340A4DB1" w14:textId="77777777" w:rsidR="00000000" w:rsidRPr="00C923B0" w:rsidRDefault="00B66F15" w:rsidP="00C923B0">
      <w:pPr>
        <w:numPr>
          <w:ilvl w:val="1"/>
          <w:numId w:val="14"/>
        </w:numPr>
      </w:pPr>
      <w:r w:rsidRPr="00C923B0">
        <w:t>Three higher-order traits</w:t>
      </w:r>
    </w:p>
    <w:p w14:paraId="0A535D90" w14:textId="77777777" w:rsidR="00000000" w:rsidRPr="00C923B0" w:rsidRDefault="00B66F15" w:rsidP="00C923B0">
      <w:pPr>
        <w:numPr>
          <w:ilvl w:val="2"/>
          <w:numId w:val="14"/>
        </w:numPr>
      </w:pPr>
      <w:r w:rsidRPr="00C923B0">
        <w:t>Extraversion, neuroticism, and psychoticism</w:t>
      </w:r>
    </w:p>
    <w:p w14:paraId="3B39241F" w14:textId="77777777" w:rsidR="00000000" w:rsidRPr="00C923B0" w:rsidRDefault="00B66F15" w:rsidP="00C923B0">
      <w:pPr>
        <w:numPr>
          <w:ilvl w:val="3"/>
          <w:numId w:val="14"/>
        </w:numPr>
      </w:pPr>
      <w:r w:rsidRPr="00C923B0">
        <w:t xml:space="preserve">Determined by genes </w:t>
      </w:r>
    </w:p>
    <w:p w14:paraId="1A2B85B1" w14:textId="77777777" w:rsidR="00000000" w:rsidRPr="00C923B0" w:rsidRDefault="00B66F15" w:rsidP="00C923B0">
      <w:pPr>
        <w:numPr>
          <w:ilvl w:val="0"/>
          <w:numId w:val="14"/>
        </w:numPr>
        <w:rPr>
          <w:b/>
        </w:rPr>
      </w:pPr>
      <w:proofErr w:type="spellStart"/>
      <w:r w:rsidRPr="00C923B0">
        <w:rPr>
          <w:b/>
        </w:rPr>
        <w:lastRenderedPageBreak/>
        <w:t>Behavioural</w:t>
      </w:r>
      <w:proofErr w:type="spellEnd"/>
      <w:r w:rsidRPr="00C923B0">
        <w:rPr>
          <w:b/>
        </w:rPr>
        <w:t xml:space="preserve"> genetics and personality</w:t>
      </w:r>
    </w:p>
    <w:p w14:paraId="12B49545" w14:textId="77777777" w:rsidR="00000000" w:rsidRPr="00C923B0" w:rsidRDefault="00B66F15" w:rsidP="00C923B0">
      <w:pPr>
        <w:numPr>
          <w:ilvl w:val="1"/>
          <w:numId w:val="14"/>
        </w:numPr>
      </w:pPr>
      <w:r w:rsidRPr="00C923B0">
        <w:t>Novelty-seeking and genetics</w:t>
      </w:r>
    </w:p>
    <w:p w14:paraId="34CF33DC" w14:textId="77777777" w:rsidR="00000000" w:rsidRPr="00C923B0" w:rsidRDefault="00B66F15" w:rsidP="00C923B0">
      <w:pPr>
        <w:numPr>
          <w:ilvl w:val="1"/>
          <w:numId w:val="14"/>
        </w:numPr>
      </w:pPr>
      <w:r w:rsidRPr="00C923B0">
        <w:t>Twin studies</w:t>
      </w:r>
    </w:p>
    <w:p w14:paraId="0C0556D1" w14:textId="77777777" w:rsidR="00000000" w:rsidRPr="00C923B0" w:rsidRDefault="00B66F15" w:rsidP="00C923B0">
      <w:pPr>
        <w:numPr>
          <w:ilvl w:val="0"/>
          <w:numId w:val="14"/>
        </w:numPr>
        <w:rPr>
          <w:b/>
        </w:rPr>
      </w:pPr>
      <w:r w:rsidRPr="00C923B0">
        <w:rPr>
          <w:b/>
        </w:rPr>
        <w:t>The evolutionary approach</w:t>
      </w:r>
    </w:p>
    <w:p w14:paraId="020E00A0" w14:textId="60556C70" w:rsidR="00C923B0" w:rsidRPr="00C923B0" w:rsidRDefault="00B66F15" w:rsidP="00557556">
      <w:pPr>
        <w:numPr>
          <w:ilvl w:val="1"/>
          <w:numId w:val="14"/>
        </w:numPr>
        <w:rPr>
          <w:b/>
          <w:lang w:val="en-CA"/>
        </w:rPr>
      </w:pPr>
      <w:r w:rsidRPr="00C923B0">
        <w:t xml:space="preserve">Traits conducive to reproductive fitness </w:t>
      </w:r>
    </w:p>
    <w:p w14:paraId="23FD5CAB" w14:textId="77777777" w:rsidR="00C923B0" w:rsidRPr="00C923B0" w:rsidRDefault="00C923B0" w:rsidP="00C923B0">
      <w:pPr>
        <w:numPr>
          <w:ilvl w:val="1"/>
          <w:numId w:val="14"/>
        </w:numPr>
        <w:rPr>
          <w:b/>
        </w:rPr>
      </w:pPr>
      <w:r w:rsidRPr="00C923B0">
        <w:rPr>
          <w:b/>
        </w:rPr>
        <w:t xml:space="preserve">- </w:t>
      </w:r>
      <w:r w:rsidRPr="00C923B0">
        <w:t>Evolutionary analyses of personality suggest that certain traits and the ability to recognize them may contribute to reproductive fitness give a reproductive advantage.</w:t>
      </w:r>
    </w:p>
    <w:p w14:paraId="482DF66E" w14:textId="27037DE7" w:rsidR="00C923B0" w:rsidRDefault="0014520A" w:rsidP="00C923B0">
      <w:pPr>
        <w:rPr>
          <w:b/>
          <w:lang w:val="en-CA"/>
        </w:rPr>
      </w:pPr>
      <w:r>
        <w:rPr>
          <w:b/>
          <w:lang w:val="en-CA"/>
        </w:rPr>
        <w:t>Evaluating Biological Perspectives</w:t>
      </w:r>
    </w:p>
    <w:p w14:paraId="08C920FF" w14:textId="7A60FA76" w:rsidR="0014520A" w:rsidRDefault="0014520A" w:rsidP="00C923B0">
      <w:pPr>
        <w:rPr>
          <w:b/>
          <w:lang w:val="en-CA"/>
        </w:rPr>
      </w:pPr>
      <w:r>
        <w:rPr>
          <w:b/>
          <w:lang w:val="en-CA"/>
        </w:rPr>
        <w:t>Pros</w:t>
      </w:r>
    </w:p>
    <w:p w14:paraId="4C01C149" w14:textId="2FB1F267" w:rsidR="0014520A" w:rsidRDefault="0014520A" w:rsidP="0014520A">
      <w:pPr>
        <w:pStyle w:val="ListParagraph"/>
        <w:numPr>
          <w:ilvl w:val="0"/>
          <w:numId w:val="8"/>
        </w:numPr>
        <w:rPr>
          <w:lang w:val="en-CA"/>
        </w:rPr>
      </w:pPr>
      <w:r>
        <w:rPr>
          <w:lang w:val="en-CA"/>
        </w:rPr>
        <w:t>convincing evidence of genetic influence</w:t>
      </w:r>
    </w:p>
    <w:p w14:paraId="0A6DC1D6" w14:textId="32E75548" w:rsidR="0014520A" w:rsidRDefault="0014520A" w:rsidP="0014520A">
      <w:pPr>
        <w:rPr>
          <w:b/>
          <w:lang w:val="en-CA"/>
        </w:rPr>
      </w:pPr>
      <w:r>
        <w:rPr>
          <w:b/>
          <w:lang w:val="en-CA"/>
        </w:rPr>
        <w:t>Cons</w:t>
      </w:r>
    </w:p>
    <w:p w14:paraId="322790B6" w14:textId="7919F482" w:rsidR="0014520A" w:rsidRDefault="0014520A" w:rsidP="0014520A">
      <w:pPr>
        <w:pStyle w:val="ListParagraph"/>
        <w:numPr>
          <w:ilvl w:val="0"/>
          <w:numId w:val="8"/>
        </w:numPr>
        <w:rPr>
          <w:lang w:val="en-CA"/>
        </w:rPr>
      </w:pPr>
      <w:r>
        <w:rPr>
          <w:lang w:val="en-CA"/>
        </w:rPr>
        <w:t>conceptual problems with heritability estimates</w:t>
      </w:r>
    </w:p>
    <w:p w14:paraId="4E3F9A94" w14:textId="14ACF1CE" w:rsidR="0014520A" w:rsidRDefault="0014520A" w:rsidP="0014520A">
      <w:pPr>
        <w:pStyle w:val="ListParagraph"/>
        <w:numPr>
          <w:ilvl w:val="0"/>
          <w:numId w:val="8"/>
        </w:numPr>
        <w:rPr>
          <w:lang w:val="en-CA"/>
        </w:rPr>
      </w:pPr>
      <w:r>
        <w:rPr>
          <w:lang w:val="en-CA"/>
        </w:rPr>
        <w:t>artificial carving apart of nature and nurture</w:t>
      </w:r>
    </w:p>
    <w:p w14:paraId="73C609C6" w14:textId="1D31A5A8" w:rsidR="0014520A" w:rsidRDefault="0014520A" w:rsidP="0014520A">
      <w:pPr>
        <w:pStyle w:val="ListParagraph"/>
        <w:numPr>
          <w:ilvl w:val="0"/>
          <w:numId w:val="8"/>
        </w:numPr>
        <w:rPr>
          <w:lang w:val="en-CA"/>
        </w:rPr>
      </w:pPr>
      <w:r>
        <w:rPr>
          <w:lang w:val="en-CA"/>
        </w:rPr>
        <w:t>no comprehensive biological theory</w:t>
      </w:r>
    </w:p>
    <w:p w14:paraId="49C52229" w14:textId="545548E2" w:rsidR="0014520A" w:rsidRDefault="0014520A" w:rsidP="0014520A">
      <w:pPr>
        <w:rPr>
          <w:b/>
          <w:lang w:val="en-CA"/>
        </w:rPr>
      </w:pPr>
      <w:r>
        <w:rPr>
          <w:b/>
          <w:lang w:val="en-CA"/>
        </w:rPr>
        <w:t>Contemporary Empirical Approaches to Personality Traits</w:t>
      </w:r>
    </w:p>
    <w:p w14:paraId="350678CE" w14:textId="3B5208A5" w:rsidR="0014520A" w:rsidRDefault="0014520A" w:rsidP="0014520A">
      <w:pPr>
        <w:pStyle w:val="ListParagraph"/>
        <w:numPr>
          <w:ilvl w:val="0"/>
          <w:numId w:val="13"/>
        </w:numPr>
        <w:rPr>
          <w:b/>
          <w:lang w:val="en-CA"/>
        </w:rPr>
      </w:pPr>
      <w:r>
        <w:rPr>
          <w:b/>
          <w:lang w:val="en-CA"/>
        </w:rPr>
        <w:t>Narcissism</w:t>
      </w:r>
    </w:p>
    <w:p w14:paraId="05F5A1EF" w14:textId="077C73F3" w:rsidR="0014520A" w:rsidRPr="0014520A" w:rsidRDefault="0014520A" w:rsidP="0014520A">
      <w:pPr>
        <w:pStyle w:val="ListParagraph"/>
        <w:numPr>
          <w:ilvl w:val="0"/>
          <w:numId w:val="13"/>
        </w:numPr>
        <w:rPr>
          <w:b/>
          <w:lang w:val="en-CA"/>
        </w:rPr>
      </w:pPr>
      <w:r>
        <w:rPr>
          <w:b/>
          <w:lang w:val="en-CA"/>
        </w:rPr>
        <w:t xml:space="preserve">Perfectionism </w:t>
      </w:r>
      <w:r>
        <w:rPr>
          <w:lang w:val="en-CA"/>
        </w:rPr>
        <w:t>(Self-oriented, other oriented (expect perfectionism from others), other prescribed)</w:t>
      </w:r>
    </w:p>
    <w:p w14:paraId="2494F49E" w14:textId="45CB7203" w:rsidR="0014520A" w:rsidRDefault="0014520A" w:rsidP="0014520A">
      <w:pPr>
        <w:rPr>
          <w:b/>
          <w:lang w:val="en-CA"/>
        </w:rPr>
      </w:pPr>
      <w:r>
        <w:rPr>
          <w:b/>
          <w:lang w:val="en-CA"/>
        </w:rPr>
        <w:t xml:space="preserve">Markus and </w:t>
      </w:r>
      <w:proofErr w:type="spellStart"/>
      <w:r>
        <w:rPr>
          <w:b/>
          <w:lang w:val="en-CA"/>
        </w:rPr>
        <w:t>Kitayama</w:t>
      </w:r>
      <w:proofErr w:type="spellEnd"/>
    </w:p>
    <w:p w14:paraId="4C78E294" w14:textId="31411213" w:rsidR="0014520A" w:rsidRPr="0014520A" w:rsidRDefault="0014520A" w:rsidP="0014520A">
      <w:pPr>
        <w:pStyle w:val="ListParagraph"/>
        <w:numPr>
          <w:ilvl w:val="0"/>
          <w:numId w:val="8"/>
        </w:numPr>
        <w:rPr>
          <w:lang w:val="en-CA"/>
        </w:rPr>
      </w:pPr>
      <w:r>
        <w:rPr>
          <w:lang w:val="en-CA"/>
        </w:rPr>
        <w:t>Study cultural differences in personality</w:t>
      </w:r>
    </w:p>
    <w:p w14:paraId="34FC1557" w14:textId="50A7F3F7" w:rsidR="0014520A" w:rsidRDefault="0014520A" w:rsidP="0014520A">
      <w:pPr>
        <w:pStyle w:val="ListParagraph"/>
        <w:numPr>
          <w:ilvl w:val="0"/>
          <w:numId w:val="8"/>
        </w:numPr>
        <w:rPr>
          <w:lang w:val="en-CA"/>
        </w:rPr>
      </w:pPr>
      <w:r>
        <w:rPr>
          <w:lang w:val="en-CA"/>
        </w:rPr>
        <w:t>Independence(American) vs Interdependence (Asian) self-system</w:t>
      </w:r>
    </w:p>
    <w:p w14:paraId="71E08DD5" w14:textId="4EAE1585" w:rsidR="0014520A" w:rsidRDefault="0014520A" w:rsidP="0014520A">
      <w:pPr>
        <w:pStyle w:val="ListParagraph"/>
        <w:numPr>
          <w:ilvl w:val="0"/>
          <w:numId w:val="8"/>
        </w:numPr>
        <w:rPr>
          <w:lang w:val="en-CA"/>
        </w:rPr>
      </w:pPr>
      <w:r>
        <w:rPr>
          <w:lang w:val="en-CA"/>
        </w:rPr>
        <w:t>Culture</w:t>
      </w:r>
    </w:p>
    <w:p w14:paraId="56472385" w14:textId="57E41275" w:rsidR="0014520A" w:rsidRDefault="0014520A" w:rsidP="0014520A">
      <w:pPr>
        <w:rPr>
          <w:b/>
          <w:lang w:val="en-CA"/>
        </w:rPr>
      </w:pPr>
      <w:r>
        <w:rPr>
          <w:b/>
          <w:lang w:val="en-CA"/>
        </w:rPr>
        <w:t>MIDTERM</w:t>
      </w:r>
    </w:p>
    <w:p w14:paraId="4781C15E" w14:textId="76DFB715" w:rsidR="0014520A" w:rsidRPr="00392B11" w:rsidRDefault="0014520A" w:rsidP="00392B11">
      <w:pPr>
        <w:pStyle w:val="ListParagraph"/>
        <w:numPr>
          <w:ilvl w:val="0"/>
          <w:numId w:val="8"/>
        </w:numPr>
        <w:rPr>
          <w:lang w:val="en-CA"/>
        </w:rPr>
      </w:pPr>
      <w:r w:rsidRPr="00392B11">
        <w:rPr>
          <w:lang w:val="en-CA"/>
        </w:rPr>
        <w:t>Chapters 9-12</w:t>
      </w:r>
    </w:p>
    <w:p w14:paraId="6AC30D62" w14:textId="56295D19" w:rsidR="00392B11" w:rsidRDefault="00392B11" w:rsidP="00392B11">
      <w:pPr>
        <w:pStyle w:val="ListParagraph"/>
        <w:numPr>
          <w:ilvl w:val="0"/>
          <w:numId w:val="8"/>
        </w:numPr>
        <w:rPr>
          <w:lang w:val="en-CA"/>
        </w:rPr>
      </w:pPr>
      <w:r w:rsidRPr="00392B11">
        <w:rPr>
          <w:lang w:val="en-CA"/>
        </w:rPr>
        <w:t>70 m/c questions</w:t>
      </w:r>
    </w:p>
    <w:p w14:paraId="527D472B" w14:textId="2B2011AB" w:rsidR="00392B11" w:rsidRDefault="00392B11" w:rsidP="00392B11">
      <w:pPr>
        <w:pStyle w:val="ListParagraph"/>
        <w:numPr>
          <w:ilvl w:val="0"/>
          <w:numId w:val="8"/>
        </w:numPr>
        <w:rPr>
          <w:lang w:val="en-CA"/>
        </w:rPr>
      </w:pPr>
      <w:r>
        <w:rPr>
          <w:lang w:val="en-CA"/>
        </w:rPr>
        <w:t>Do sample Q&amp;A will be posted on CU LEARN</w:t>
      </w:r>
    </w:p>
    <w:p w14:paraId="085286D2" w14:textId="7787CEED" w:rsidR="00392B11" w:rsidRDefault="00392B11" w:rsidP="00392B11">
      <w:pPr>
        <w:pStyle w:val="ListParagraph"/>
        <w:numPr>
          <w:ilvl w:val="0"/>
          <w:numId w:val="8"/>
        </w:numPr>
        <w:rPr>
          <w:lang w:val="en-CA"/>
        </w:rPr>
      </w:pPr>
      <w:r>
        <w:rPr>
          <w:lang w:val="en-CA"/>
        </w:rPr>
        <w:lastRenderedPageBreak/>
        <w:t>Know all concepts in BLUE in your chapter readings, summary at end of chapters, and use Mind Tap if you have it.</w:t>
      </w:r>
    </w:p>
    <w:p w14:paraId="610AD485" w14:textId="7B32AE4E" w:rsidR="00392B11" w:rsidRDefault="00392B11" w:rsidP="00392B11">
      <w:pPr>
        <w:pStyle w:val="ListParagraph"/>
        <w:numPr>
          <w:ilvl w:val="0"/>
          <w:numId w:val="8"/>
        </w:numPr>
        <w:rPr>
          <w:lang w:val="en-CA"/>
        </w:rPr>
      </w:pPr>
      <w:r>
        <w:rPr>
          <w:lang w:val="en-CA"/>
        </w:rPr>
        <w:t>Know Names and Theories</w:t>
      </w:r>
    </w:p>
    <w:p w14:paraId="301A476B" w14:textId="4BEBE904" w:rsidR="00392B11" w:rsidRDefault="00392B11" w:rsidP="00392B11">
      <w:pPr>
        <w:pStyle w:val="ListParagraph"/>
        <w:numPr>
          <w:ilvl w:val="0"/>
          <w:numId w:val="8"/>
        </w:numPr>
        <w:rPr>
          <w:lang w:val="en-CA"/>
        </w:rPr>
      </w:pPr>
      <w:r>
        <w:rPr>
          <w:lang w:val="en-CA"/>
        </w:rPr>
        <w:t>Dates – NO</w:t>
      </w:r>
    </w:p>
    <w:p w14:paraId="6255EFC1" w14:textId="52D24293" w:rsidR="00392B11" w:rsidRDefault="00392B11" w:rsidP="00392B11">
      <w:pPr>
        <w:pStyle w:val="ListParagraph"/>
        <w:numPr>
          <w:ilvl w:val="0"/>
          <w:numId w:val="8"/>
        </w:numPr>
        <w:rPr>
          <w:lang w:val="en-CA"/>
        </w:rPr>
      </w:pPr>
      <w:r>
        <w:rPr>
          <w:lang w:val="en-CA"/>
        </w:rPr>
        <w:t>Studies mentioned in class – YES</w:t>
      </w:r>
    </w:p>
    <w:p w14:paraId="34572628" w14:textId="2AD943C4" w:rsidR="00392B11" w:rsidRDefault="00392B11" w:rsidP="00392B11">
      <w:pPr>
        <w:pStyle w:val="ListParagraph"/>
        <w:numPr>
          <w:ilvl w:val="0"/>
          <w:numId w:val="8"/>
        </w:numPr>
        <w:rPr>
          <w:lang w:val="en-CA"/>
        </w:rPr>
      </w:pPr>
      <w:r>
        <w:rPr>
          <w:lang w:val="en-CA"/>
        </w:rPr>
        <w:t>Videos shown in class – NO</w:t>
      </w:r>
    </w:p>
    <w:p w14:paraId="6750F431" w14:textId="77777777" w:rsidR="00392B11" w:rsidRPr="00392B11" w:rsidRDefault="00392B11" w:rsidP="00392B11">
      <w:pPr>
        <w:pStyle w:val="ListParagraph"/>
        <w:rPr>
          <w:lang w:val="en-CA"/>
        </w:rPr>
      </w:pPr>
      <w:bookmarkStart w:id="0" w:name="_GoBack"/>
      <w:bookmarkEnd w:id="0"/>
    </w:p>
    <w:sectPr w:rsidR="00392B11" w:rsidRPr="00392B11">
      <w:footerReference w:type="default" r:id="rId15"/>
      <w:pgSz w:w="12240" w:h="15840"/>
      <w:pgMar w:top="720" w:right="1440" w:bottom="1800" w:left="1440" w:header="720" w:footer="720" w:gutter="0"/>
      <w:cols w:space="720"/>
      <w:titlePg/>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45167B7" w14:textId="77777777" w:rsidR="00B66F15" w:rsidRDefault="00B66F15">
      <w:r>
        <w:separator/>
      </w:r>
    </w:p>
    <w:p w14:paraId="420486C3" w14:textId="77777777" w:rsidR="00B66F15" w:rsidRDefault="00B66F15"/>
  </w:endnote>
  <w:endnote w:type="continuationSeparator" w:id="0">
    <w:p w14:paraId="5C605E5C" w14:textId="77777777" w:rsidR="00B66F15" w:rsidRDefault="00B66F15">
      <w:r>
        <w:continuationSeparator/>
      </w:r>
    </w:p>
    <w:p w14:paraId="7810CF07" w14:textId="77777777" w:rsidR="00B66F15" w:rsidRDefault="00B66F1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alibri">
    <w:panose1 w:val="020F0502020204030204"/>
    <w:charset w:val="00"/>
    <w:family w:val="auto"/>
    <w:pitch w:val="variable"/>
    <w:sig w:usb0="E00002FF" w:usb1="4000ACFF" w:usb2="00000001" w:usb3="00000000" w:csb0="0000019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Helvetica Neue">
    <w:panose1 w:val="02000503000000020004"/>
    <w:charset w:val="00"/>
    <w:family w:val="auto"/>
    <w:pitch w:val="variable"/>
    <w:sig w:usb0="E50002FF" w:usb1="500079DB" w:usb2="00000010" w:usb3="00000000" w:csb0="00000001"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200699706"/>
      <w:docPartObj>
        <w:docPartGallery w:val="Page Numbers (Bottom of Page)"/>
        <w:docPartUnique/>
      </w:docPartObj>
    </w:sdtPr>
    <w:sdtEndPr>
      <w:rPr>
        <w:noProof/>
      </w:rPr>
    </w:sdtEndPr>
    <w:sdtContent>
      <w:p w14:paraId="6015676A" w14:textId="77777777" w:rsidR="009A0B3B" w:rsidRDefault="00166727">
        <w:pPr>
          <w:pStyle w:val="Footer"/>
        </w:pPr>
        <w:r>
          <w:fldChar w:fldCharType="begin"/>
        </w:r>
        <w:r>
          <w:instrText xml:space="preserve"> PAGE   \* MERGEFORMAT </w:instrText>
        </w:r>
        <w:r>
          <w:fldChar w:fldCharType="separate"/>
        </w:r>
        <w:r w:rsidR="000B179E">
          <w:rPr>
            <w:noProof/>
          </w:rPr>
          <w:t>17</w:t>
        </w:r>
        <w:r>
          <w:rPr>
            <w:noProof/>
          </w:rPr>
          <w:fldChar w:fldCharType="end"/>
        </w:r>
      </w:p>
    </w:sdtContent>
  </w:sdt>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8F9D02A" w14:textId="77777777" w:rsidR="00B66F15" w:rsidRDefault="00B66F15">
      <w:r>
        <w:separator/>
      </w:r>
    </w:p>
    <w:p w14:paraId="32B3B4A6" w14:textId="77777777" w:rsidR="00B66F15" w:rsidRDefault="00B66F15"/>
  </w:footnote>
  <w:footnote w:type="continuationSeparator" w:id="0">
    <w:p w14:paraId="56A1B728" w14:textId="77777777" w:rsidR="00B66F15" w:rsidRDefault="00B66F15">
      <w:r>
        <w:continuationSeparator/>
      </w:r>
    </w:p>
    <w:p w14:paraId="14FC6BE0" w14:textId="77777777" w:rsidR="00B66F15" w:rsidRDefault="00B66F15"/>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88"/>
    <w:multiLevelType w:val="singleLevel"/>
    <w:tmpl w:val="930A86DE"/>
    <w:lvl w:ilvl="0">
      <w:start w:val="1"/>
      <w:numFmt w:val="decimal"/>
      <w:lvlText w:val="%1."/>
      <w:lvlJc w:val="left"/>
      <w:pPr>
        <w:tabs>
          <w:tab w:val="num" w:pos="360"/>
        </w:tabs>
        <w:ind w:left="360" w:hanging="360"/>
      </w:pPr>
    </w:lvl>
  </w:abstractNum>
  <w:abstractNum w:abstractNumId="1">
    <w:nsid w:val="FFFFFF89"/>
    <w:multiLevelType w:val="singleLevel"/>
    <w:tmpl w:val="1682D62C"/>
    <w:lvl w:ilvl="0">
      <w:start w:val="1"/>
      <w:numFmt w:val="bullet"/>
      <w:lvlText w:val=""/>
      <w:lvlJc w:val="left"/>
      <w:pPr>
        <w:tabs>
          <w:tab w:val="num" w:pos="360"/>
        </w:tabs>
        <w:ind w:left="360" w:hanging="360"/>
      </w:pPr>
      <w:rPr>
        <w:rFonts w:ascii="Symbol" w:hAnsi="Symbol" w:hint="default"/>
      </w:rPr>
    </w:lvl>
  </w:abstractNum>
  <w:abstractNum w:abstractNumId="2">
    <w:nsid w:val="00000001"/>
    <w:multiLevelType w:val="hybridMultilevel"/>
    <w:tmpl w:val="00000001"/>
    <w:lvl w:ilvl="0" w:tplc="0000000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nsid w:val="11674861"/>
    <w:multiLevelType w:val="hybridMultilevel"/>
    <w:tmpl w:val="04CE8D7C"/>
    <w:lvl w:ilvl="0" w:tplc="EE84D834">
      <w:start w:val="2"/>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1573123A"/>
    <w:multiLevelType w:val="hybridMultilevel"/>
    <w:tmpl w:val="EA7ADE04"/>
    <w:lvl w:ilvl="0" w:tplc="04090011">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166142ED"/>
    <w:multiLevelType w:val="hybridMultilevel"/>
    <w:tmpl w:val="D5388578"/>
    <w:lvl w:ilvl="0" w:tplc="CF16FBFE">
      <w:start w:val="1"/>
      <w:numFmt w:val="decimal"/>
      <w:lvlText w:val="%1)"/>
      <w:lvlJc w:val="left"/>
      <w:pPr>
        <w:ind w:left="720" w:hanging="360"/>
      </w:pPr>
      <w:rPr>
        <w:rFonts w:hint="default"/>
        <w:sz w:val="28"/>
        <w:u w:val="no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20906CDF"/>
    <w:multiLevelType w:val="hybridMultilevel"/>
    <w:tmpl w:val="9E244A1C"/>
    <w:lvl w:ilvl="0" w:tplc="A78AD9E8">
      <w:start w:val="1"/>
      <w:numFmt w:val="bullet"/>
      <w:pStyle w:val="ListBullet"/>
      <w:lvlText w:val=""/>
      <w:lvlJc w:val="left"/>
      <w:pPr>
        <w:tabs>
          <w:tab w:val="num" w:pos="432"/>
        </w:tabs>
        <w:ind w:left="432" w:hanging="432"/>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4CA92194"/>
    <w:multiLevelType w:val="hybridMultilevel"/>
    <w:tmpl w:val="CE94878C"/>
    <w:lvl w:ilvl="0" w:tplc="70A021F2">
      <w:start w:val="1"/>
      <w:numFmt w:val="bullet"/>
      <w:lvlText w:val=""/>
      <w:lvlJc w:val="left"/>
      <w:pPr>
        <w:tabs>
          <w:tab w:val="num" w:pos="720"/>
        </w:tabs>
        <w:ind w:left="720" w:hanging="360"/>
      </w:pPr>
      <w:rPr>
        <w:rFonts w:ascii="Wingdings" w:hAnsi="Wingdings" w:hint="default"/>
      </w:rPr>
    </w:lvl>
    <w:lvl w:ilvl="1" w:tplc="B64E46E8">
      <w:numFmt w:val="bullet"/>
      <w:lvlText w:val="–"/>
      <w:lvlJc w:val="left"/>
      <w:pPr>
        <w:tabs>
          <w:tab w:val="num" w:pos="1440"/>
        </w:tabs>
        <w:ind w:left="1440" w:hanging="360"/>
      </w:pPr>
      <w:rPr>
        <w:rFonts w:ascii="Arial" w:hAnsi="Arial" w:hint="default"/>
      </w:rPr>
    </w:lvl>
    <w:lvl w:ilvl="2" w:tplc="C4C8C3E2">
      <w:numFmt w:val="bullet"/>
      <w:lvlText w:val="•"/>
      <w:lvlJc w:val="left"/>
      <w:pPr>
        <w:tabs>
          <w:tab w:val="num" w:pos="2160"/>
        </w:tabs>
        <w:ind w:left="2160" w:hanging="360"/>
      </w:pPr>
      <w:rPr>
        <w:rFonts w:ascii="Arial" w:hAnsi="Arial" w:hint="default"/>
      </w:rPr>
    </w:lvl>
    <w:lvl w:ilvl="3" w:tplc="47BED6BE">
      <w:numFmt w:val="bullet"/>
      <w:lvlText w:val="–"/>
      <w:lvlJc w:val="left"/>
      <w:pPr>
        <w:tabs>
          <w:tab w:val="num" w:pos="2880"/>
        </w:tabs>
        <w:ind w:left="2880" w:hanging="360"/>
      </w:pPr>
      <w:rPr>
        <w:rFonts w:ascii="Arial" w:hAnsi="Arial" w:hint="default"/>
      </w:rPr>
    </w:lvl>
    <w:lvl w:ilvl="4" w:tplc="B90EE290" w:tentative="1">
      <w:start w:val="1"/>
      <w:numFmt w:val="bullet"/>
      <w:lvlText w:val=""/>
      <w:lvlJc w:val="left"/>
      <w:pPr>
        <w:tabs>
          <w:tab w:val="num" w:pos="3600"/>
        </w:tabs>
        <w:ind w:left="3600" w:hanging="360"/>
      </w:pPr>
      <w:rPr>
        <w:rFonts w:ascii="Wingdings" w:hAnsi="Wingdings" w:hint="default"/>
      </w:rPr>
    </w:lvl>
    <w:lvl w:ilvl="5" w:tplc="3DEE5C16" w:tentative="1">
      <w:start w:val="1"/>
      <w:numFmt w:val="bullet"/>
      <w:lvlText w:val=""/>
      <w:lvlJc w:val="left"/>
      <w:pPr>
        <w:tabs>
          <w:tab w:val="num" w:pos="4320"/>
        </w:tabs>
        <w:ind w:left="4320" w:hanging="360"/>
      </w:pPr>
      <w:rPr>
        <w:rFonts w:ascii="Wingdings" w:hAnsi="Wingdings" w:hint="default"/>
      </w:rPr>
    </w:lvl>
    <w:lvl w:ilvl="6" w:tplc="0EE81EAA" w:tentative="1">
      <w:start w:val="1"/>
      <w:numFmt w:val="bullet"/>
      <w:lvlText w:val=""/>
      <w:lvlJc w:val="left"/>
      <w:pPr>
        <w:tabs>
          <w:tab w:val="num" w:pos="5040"/>
        </w:tabs>
        <w:ind w:left="5040" w:hanging="360"/>
      </w:pPr>
      <w:rPr>
        <w:rFonts w:ascii="Wingdings" w:hAnsi="Wingdings" w:hint="default"/>
      </w:rPr>
    </w:lvl>
    <w:lvl w:ilvl="7" w:tplc="CE5639FA" w:tentative="1">
      <w:start w:val="1"/>
      <w:numFmt w:val="bullet"/>
      <w:lvlText w:val=""/>
      <w:lvlJc w:val="left"/>
      <w:pPr>
        <w:tabs>
          <w:tab w:val="num" w:pos="5760"/>
        </w:tabs>
        <w:ind w:left="5760" w:hanging="360"/>
      </w:pPr>
      <w:rPr>
        <w:rFonts w:ascii="Wingdings" w:hAnsi="Wingdings" w:hint="default"/>
      </w:rPr>
    </w:lvl>
    <w:lvl w:ilvl="8" w:tplc="B57249F0" w:tentative="1">
      <w:start w:val="1"/>
      <w:numFmt w:val="bullet"/>
      <w:lvlText w:val=""/>
      <w:lvlJc w:val="left"/>
      <w:pPr>
        <w:tabs>
          <w:tab w:val="num" w:pos="6480"/>
        </w:tabs>
        <w:ind w:left="6480" w:hanging="360"/>
      </w:pPr>
      <w:rPr>
        <w:rFonts w:ascii="Wingdings" w:hAnsi="Wingdings" w:hint="default"/>
      </w:rPr>
    </w:lvl>
  </w:abstractNum>
  <w:abstractNum w:abstractNumId="8">
    <w:nsid w:val="505F146E"/>
    <w:multiLevelType w:val="hybridMultilevel"/>
    <w:tmpl w:val="DF08C0AA"/>
    <w:lvl w:ilvl="0" w:tplc="4446BB82">
      <w:start w:val="4"/>
      <w:numFmt w:val="bullet"/>
      <w:lvlText w:val="&gt;"/>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5E524C44"/>
    <w:multiLevelType w:val="hybridMultilevel"/>
    <w:tmpl w:val="FB56DF3E"/>
    <w:lvl w:ilvl="0" w:tplc="24A64E08">
      <w:start w:val="1"/>
      <w:numFmt w:val="bullet"/>
      <w:lvlText w:val=""/>
      <w:lvlJc w:val="left"/>
      <w:pPr>
        <w:ind w:left="1080" w:hanging="360"/>
      </w:pPr>
      <w:rPr>
        <w:rFonts w:ascii="Wingdings" w:eastAsiaTheme="minorHAnsi" w:hAnsi="Wingdings" w:cstheme="minorBidi"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0">
    <w:nsid w:val="68AB4355"/>
    <w:multiLevelType w:val="hybridMultilevel"/>
    <w:tmpl w:val="0B203272"/>
    <w:lvl w:ilvl="0" w:tplc="CE0E85FE">
      <w:start w:val="1"/>
      <w:numFmt w:val="decimal"/>
      <w:pStyle w:val="ListNumber"/>
      <w:lvlText w:val="%1."/>
      <w:lvlJc w:val="left"/>
      <w:pPr>
        <w:tabs>
          <w:tab w:val="num" w:pos="432"/>
        </w:tabs>
        <w:ind w:left="432" w:hanging="432"/>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1">
    <w:nsid w:val="72F5644A"/>
    <w:multiLevelType w:val="hybridMultilevel"/>
    <w:tmpl w:val="67521E9E"/>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77071C9E"/>
    <w:multiLevelType w:val="hybridMultilevel"/>
    <w:tmpl w:val="410499EA"/>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7E1969DF"/>
    <w:multiLevelType w:val="hybridMultilevel"/>
    <w:tmpl w:val="337C9134"/>
    <w:lvl w:ilvl="0" w:tplc="0BCCD56C">
      <w:start w:val="2"/>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6"/>
  </w:num>
  <w:num w:numId="4">
    <w:abstractNumId w:val="10"/>
  </w:num>
  <w:num w:numId="5">
    <w:abstractNumId w:val="2"/>
  </w:num>
  <w:num w:numId="6">
    <w:abstractNumId w:val="5"/>
  </w:num>
  <w:num w:numId="7">
    <w:abstractNumId w:val="11"/>
  </w:num>
  <w:num w:numId="8">
    <w:abstractNumId w:val="13"/>
  </w:num>
  <w:num w:numId="9">
    <w:abstractNumId w:val="3"/>
  </w:num>
  <w:num w:numId="10">
    <w:abstractNumId w:val="4"/>
  </w:num>
  <w:num w:numId="11">
    <w:abstractNumId w:val="8"/>
  </w:num>
  <w:num w:numId="12">
    <w:abstractNumId w:val="12"/>
  </w:num>
  <w:num w:numId="13">
    <w:abstractNumId w:val="9"/>
  </w:num>
  <w:num w:numId="14">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3"/>
  <w:proofState w:spelling="clean" w:grammar="clean"/>
  <w:attachedTemplate r:id="rId1"/>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6727"/>
    <w:rsid w:val="00084DC8"/>
    <w:rsid w:val="00086273"/>
    <w:rsid w:val="00095C31"/>
    <w:rsid w:val="000B179E"/>
    <w:rsid w:val="000E4836"/>
    <w:rsid w:val="0014520A"/>
    <w:rsid w:val="00166727"/>
    <w:rsid w:val="00167F2B"/>
    <w:rsid w:val="001F0779"/>
    <w:rsid w:val="00223B2F"/>
    <w:rsid w:val="002E2115"/>
    <w:rsid w:val="00392B11"/>
    <w:rsid w:val="003E3947"/>
    <w:rsid w:val="00453475"/>
    <w:rsid w:val="0046131A"/>
    <w:rsid w:val="00550E55"/>
    <w:rsid w:val="005A6B21"/>
    <w:rsid w:val="005D41F3"/>
    <w:rsid w:val="005F0698"/>
    <w:rsid w:val="0063284D"/>
    <w:rsid w:val="00635E5B"/>
    <w:rsid w:val="00640372"/>
    <w:rsid w:val="006D3C40"/>
    <w:rsid w:val="006F787F"/>
    <w:rsid w:val="007368BC"/>
    <w:rsid w:val="007E0C9D"/>
    <w:rsid w:val="00912433"/>
    <w:rsid w:val="00963A5B"/>
    <w:rsid w:val="00977888"/>
    <w:rsid w:val="009A0B3B"/>
    <w:rsid w:val="00B66F15"/>
    <w:rsid w:val="00C50176"/>
    <w:rsid w:val="00C923B0"/>
    <w:rsid w:val="00E25ACB"/>
    <w:rsid w:val="00ED2952"/>
    <w:rsid w:val="00FF5F6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9CFECD5"/>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color w:val="595959" w:themeColor="text1" w:themeTint="A6"/>
        <w:sz w:val="30"/>
        <w:szCs w:val="30"/>
        <w:lang w:val="en-US" w:eastAsia="ja-JP" w:bidi="ar-SA"/>
      </w:rPr>
    </w:rPrDefault>
    <w:pPrDefault>
      <w:pPr>
        <w:spacing w:after="120" w:line="259" w:lineRule="auto"/>
      </w:pPr>
    </w:pPrDefault>
  </w:docDefaults>
  <w:latentStyles w:defLockedState="0" w:defUIPriority="99" w:defSemiHidden="0" w:defUnhideWhenUsed="0" w:defQFormat="0" w:count="380">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uiPriority="10" w:qFormat="1"/>
    <w:lsdException w:name="List Number" w:uiPriority="11"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unhideWhenUsed="1"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unhideWhenUs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unhideWhenUsed="1" w:qFormat="1"/>
    <w:lsdException w:name="Emphasis" w:semiHidden="1" w:uiPriority="20" w:unhideWhenUs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iPriority="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unhideWhenUsed="1" w:qFormat="1"/>
    <w:lsdException w:name="Quote" w:semiHidden="1" w:uiPriority="29" w:unhideWhenUsed="1" w:qFormat="1"/>
    <w:lsdException w:name="Intense Quote" w:semiHidden="1" w:uiPriority="30"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qFormat="1"/>
    <w:lsdException w:name="Intense Emphasis" w:semiHidden="1" w:uiPriority="21" w:unhideWhenUsed="1" w:qFormat="1"/>
    <w:lsdException w:name="Subtle Reference" w:semiHidden="1" w:uiPriority="31" w:unhideWhenUsed="1" w:qFormat="1"/>
    <w:lsdException w:name="Intense Reference" w:semiHidden="1" w:uiPriority="32" w:unhideWhenUsed="1" w:qFormat="1"/>
    <w:lsdException w:name="Book Title" w:semiHidden="1" w:uiPriority="33" w:unhideWhenUsed="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pPr>
      <w:keepNext/>
      <w:keepLines/>
      <w:pBdr>
        <w:bottom w:val="single" w:sz="12" w:space="12" w:color="56152F" w:themeColor="accent4"/>
      </w:pBdr>
      <w:spacing w:before="460" w:after="480"/>
      <w:outlineLvl w:val="0"/>
    </w:pPr>
    <w:rPr>
      <w:rFonts w:asciiTheme="majorHAnsi" w:eastAsiaTheme="majorEastAsia" w:hAnsiTheme="majorHAnsi" w:cstheme="majorBidi"/>
      <w:color w:val="731C3F" w:themeColor="accent1"/>
      <w:sz w:val="40"/>
      <w:szCs w:val="32"/>
    </w:rPr>
  </w:style>
  <w:style w:type="paragraph" w:styleId="Heading2">
    <w:name w:val="heading 2"/>
    <w:basedOn w:val="Normal"/>
    <w:next w:val="Normal"/>
    <w:link w:val="Heading2Char"/>
    <w:uiPriority w:val="9"/>
    <w:unhideWhenUsed/>
    <w:qFormat/>
    <w:pPr>
      <w:keepNext/>
      <w:keepLines/>
      <w:spacing w:before="460"/>
      <w:outlineLvl w:val="1"/>
    </w:pPr>
    <w:rPr>
      <w:rFonts w:asciiTheme="majorHAnsi" w:eastAsiaTheme="majorEastAsia" w:hAnsiTheme="majorHAnsi" w:cstheme="majorBidi"/>
      <w:b/>
      <w:color w:val="7F7F7F" w:themeColor="text1" w:themeTint="80"/>
      <w:szCs w:val="26"/>
    </w:rPr>
  </w:style>
  <w:style w:type="paragraph" w:styleId="Heading3">
    <w:name w:val="heading 3"/>
    <w:basedOn w:val="Normal"/>
    <w:next w:val="Normal"/>
    <w:link w:val="Heading3Char"/>
    <w:uiPriority w:val="9"/>
    <w:semiHidden/>
    <w:unhideWhenUsed/>
    <w:qFormat/>
    <w:pPr>
      <w:keepNext/>
      <w:keepLines/>
      <w:spacing w:before="460"/>
      <w:outlineLvl w:val="2"/>
    </w:pPr>
    <w:rPr>
      <w:rFonts w:asciiTheme="majorHAnsi" w:eastAsiaTheme="majorEastAsia" w:hAnsiTheme="majorHAnsi" w:cstheme="majorBidi"/>
      <w:sz w:val="40"/>
      <w:szCs w:val="24"/>
    </w:rPr>
  </w:style>
  <w:style w:type="paragraph" w:styleId="Heading4">
    <w:name w:val="heading 4"/>
    <w:basedOn w:val="Normal"/>
    <w:next w:val="Normal"/>
    <w:link w:val="Heading4Char"/>
    <w:uiPriority w:val="9"/>
    <w:semiHidden/>
    <w:unhideWhenUsed/>
    <w:qFormat/>
    <w:pPr>
      <w:keepNext/>
      <w:keepLines/>
      <w:spacing w:before="460"/>
      <w:outlineLvl w:val="3"/>
    </w:pPr>
    <w:rPr>
      <w:rFonts w:asciiTheme="majorHAnsi" w:eastAsiaTheme="majorEastAsia" w:hAnsiTheme="majorHAnsi" w:cstheme="majorBidi"/>
      <w:i/>
      <w:iCs/>
      <w:sz w:val="40"/>
    </w:rPr>
  </w:style>
  <w:style w:type="paragraph" w:styleId="Heading5">
    <w:name w:val="heading 5"/>
    <w:basedOn w:val="Normal"/>
    <w:next w:val="Normal"/>
    <w:link w:val="Heading5Char"/>
    <w:uiPriority w:val="9"/>
    <w:semiHidden/>
    <w:unhideWhenUsed/>
    <w:qFormat/>
    <w:pPr>
      <w:keepNext/>
      <w:keepLines/>
      <w:spacing w:before="460"/>
      <w:outlineLvl w:val="4"/>
    </w:pPr>
    <w:rPr>
      <w:rFonts w:asciiTheme="majorHAnsi" w:eastAsiaTheme="majorEastAsia" w:hAnsiTheme="majorHAnsi" w:cstheme="majorBidi"/>
      <w:color w:val="262626" w:themeColor="text1" w:themeTint="D9"/>
      <w:sz w:val="34"/>
    </w:rPr>
  </w:style>
  <w:style w:type="paragraph" w:styleId="Heading6">
    <w:name w:val="heading 6"/>
    <w:basedOn w:val="Normal"/>
    <w:next w:val="Normal"/>
    <w:link w:val="Heading6Char"/>
    <w:uiPriority w:val="9"/>
    <w:semiHidden/>
    <w:unhideWhenUsed/>
    <w:qFormat/>
    <w:pPr>
      <w:keepNext/>
      <w:keepLines/>
      <w:spacing w:before="460"/>
      <w:outlineLvl w:val="5"/>
    </w:pPr>
    <w:rPr>
      <w:rFonts w:asciiTheme="majorHAnsi" w:eastAsiaTheme="majorEastAsia" w:hAnsiTheme="majorHAnsi" w:cstheme="majorBidi"/>
      <w:i/>
      <w:color w:val="262626" w:themeColor="text1" w:themeTint="D9"/>
      <w:sz w:val="34"/>
    </w:rPr>
  </w:style>
  <w:style w:type="paragraph" w:styleId="Heading7">
    <w:name w:val="heading 7"/>
    <w:basedOn w:val="Normal"/>
    <w:next w:val="Normal"/>
    <w:link w:val="Heading7Char"/>
    <w:uiPriority w:val="9"/>
    <w:semiHidden/>
    <w:unhideWhenUsed/>
    <w:qFormat/>
    <w:pPr>
      <w:keepNext/>
      <w:keepLines/>
      <w:spacing w:before="460"/>
      <w:outlineLvl w:val="6"/>
    </w:pPr>
    <w:rPr>
      <w:rFonts w:asciiTheme="majorHAnsi" w:eastAsiaTheme="majorEastAsia" w:hAnsiTheme="majorHAnsi" w:cstheme="majorBidi"/>
      <w:iCs/>
      <w:sz w:val="34"/>
    </w:rPr>
  </w:style>
  <w:style w:type="paragraph" w:styleId="Heading8">
    <w:name w:val="heading 8"/>
    <w:basedOn w:val="Normal"/>
    <w:next w:val="Normal"/>
    <w:link w:val="Heading8Char"/>
    <w:uiPriority w:val="9"/>
    <w:semiHidden/>
    <w:unhideWhenUsed/>
    <w:qFormat/>
    <w:pPr>
      <w:keepNext/>
      <w:keepLines/>
      <w:spacing w:before="460"/>
      <w:outlineLvl w:val="7"/>
    </w:pPr>
    <w:rPr>
      <w:rFonts w:asciiTheme="majorHAnsi" w:eastAsiaTheme="majorEastAsia" w:hAnsiTheme="majorHAnsi" w:cstheme="majorBidi"/>
      <w:i/>
      <w:sz w:val="34"/>
      <w:szCs w:val="21"/>
    </w:rPr>
  </w:style>
  <w:style w:type="paragraph" w:styleId="Heading9">
    <w:name w:val="heading 9"/>
    <w:basedOn w:val="Normal"/>
    <w:next w:val="Normal"/>
    <w:link w:val="Heading9Char"/>
    <w:uiPriority w:val="9"/>
    <w:semiHidden/>
    <w:unhideWhenUsed/>
    <w:qFormat/>
    <w:pPr>
      <w:keepNext/>
      <w:keepLines/>
      <w:spacing w:before="460"/>
      <w:outlineLvl w:val="8"/>
    </w:pPr>
    <w:rPr>
      <w:rFonts w:asciiTheme="majorHAnsi" w:eastAsiaTheme="majorEastAsia" w:hAnsiTheme="majorHAnsi" w:cstheme="majorBidi"/>
      <w:iCs/>
      <w:color w:val="262626" w:themeColor="text1" w:themeTint="D9"/>
      <w:szCs w:val="21"/>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Bullet">
    <w:name w:val="List Bullet"/>
    <w:basedOn w:val="Normal"/>
    <w:uiPriority w:val="9"/>
    <w:qFormat/>
    <w:pPr>
      <w:numPr>
        <w:numId w:val="3"/>
      </w:numPr>
    </w:pPr>
  </w:style>
  <w:style w:type="character" w:customStyle="1" w:styleId="Heading1Char">
    <w:name w:val="Heading 1 Char"/>
    <w:basedOn w:val="DefaultParagraphFont"/>
    <w:link w:val="Heading1"/>
    <w:uiPriority w:val="9"/>
    <w:rPr>
      <w:rFonts w:asciiTheme="majorHAnsi" w:eastAsiaTheme="majorEastAsia" w:hAnsiTheme="majorHAnsi" w:cstheme="majorBidi"/>
      <w:color w:val="731C3F" w:themeColor="accent1"/>
      <w:sz w:val="40"/>
      <w:szCs w:val="32"/>
    </w:rPr>
  </w:style>
  <w:style w:type="paragraph" w:styleId="ListNumber">
    <w:name w:val="List Number"/>
    <w:basedOn w:val="Normal"/>
    <w:uiPriority w:val="9"/>
    <w:qFormat/>
    <w:pPr>
      <w:numPr>
        <w:numId w:val="4"/>
      </w:numPr>
    </w:pPr>
  </w:style>
  <w:style w:type="paragraph" w:styleId="Header">
    <w:name w:val="header"/>
    <w:basedOn w:val="Normal"/>
    <w:link w:val="HeaderChar"/>
    <w:uiPriority w:val="99"/>
    <w:unhideWhenUsed/>
    <w:qFormat/>
    <w:pPr>
      <w:spacing w:after="0" w:line="240" w:lineRule="auto"/>
    </w:pPr>
  </w:style>
  <w:style w:type="character" w:customStyle="1" w:styleId="HeaderChar">
    <w:name w:val="Header Char"/>
    <w:basedOn w:val="DefaultParagraphFont"/>
    <w:link w:val="Header"/>
    <w:uiPriority w:val="99"/>
  </w:style>
  <w:style w:type="paragraph" w:styleId="Footer">
    <w:name w:val="footer"/>
    <w:basedOn w:val="Normal"/>
    <w:link w:val="FooterChar"/>
    <w:uiPriority w:val="99"/>
    <w:unhideWhenUsed/>
    <w:qFormat/>
    <w:pPr>
      <w:spacing w:after="0" w:line="240" w:lineRule="auto"/>
    </w:pPr>
  </w:style>
  <w:style w:type="character" w:customStyle="1" w:styleId="FooterChar">
    <w:name w:val="Footer Char"/>
    <w:basedOn w:val="DefaultParagraphFont"/>
    <w:link w:val="Footer"/>
    <w:uiPriority w:val="99"/>
  </w:style>
  <w:style w:type="character" w:styleId="PlaceholderText">
    <w:name w:val="Placeholder Text"/>
    <w:basedOn w:val="DefaultParagraphFont"/>
    <w:uiPriority w:val="99"/>
    <w:semiHidden/>
    <w:rPr>
      <w:color w:val="808080"/>
    </w:rPr>
  </w:style>
  <w:style w:type="paragraph" w:styleId="Title">
    <w:name w:val="Title"/>
    <w:basedOn w:val="Normal"/>
    <w:link w:val="TitleChar"/>
    <w:uiPriority w:val="10"/>
    <w:semiHidden/>
    <w:unhideWhenUsed/>
    <w:qFormat/>
    <w:pPr>
      <w:spacing w:after="60" w:line="240" w:lineRule="auto"/>
      <w:contextualSpacing/>
    </w:pPr>
    <w:rPr>
      <w:rFonts w:asciiTheme="majorHAnsi" w:eastAsiaTheme="majorEastAsia" w:hAnsiTheme="majorHAnsi" w:cstheme="majorBidi"/>
      <w:caps/>
      <w:color w:val="262626" w:themeColor="text1" w:themeTint="D9"/>
      <w:kern w:val="28"/>
      <w:sz w:val="66"/>
      <w:szCs w:val="56"/>
    </w:rPr>
  </w:style>
  <w:style w:type="character" w:customStyle="1" w:styleId="TitleChar">
    <w:name w:val="Title Char"/>
    <w:basedOn w:val="DefaultParagraphFont"/>
    <w:link w:val="Title"/>
    <w:uiPriority w:val="10"/>
    <w:semiHidden/>
    <w:rPr>
      <w:rFonts w:asciiTheme="majorHAnsi" w:eastAsiaTheme="majorEastAsia" w:hAnsiTheme="majorHAnsi" w:cstheme="majorBidi"/>
      <w:caps/>
      <w:color w:val="262626" w:themeColor="text1" w:themeTint="D9"/>
      <w:kern w:val="28"/>
      <w:sz w:val="66"/>
      <w:szCs w:val="56"/>
    </w:rPr>
  </w:style>
  <w:style w:type="paragraph" w:styleId="Subtitle">
    <w:name w:val="Subtitle"/>
    <w:basedOn w:val="Normal"/>
    <w:link w:val="SubtitleChar"/>
    <w:uiPriority w:val="11"/>
    <w:semiHidden/>
    <w:unhideWhenUsed/>
    <w:qFormat/>
    <w:pPr>
      <w:numPr>
        <w:ilvl w:val="1"/>
      </w:numPr>
      <w:spacing w:after="520"/>
      <w:contextualSpacing/>
    </w:pPr>
    <w:rPr>
      <w:rFonts w:eastAsiaTheme="minorEastAsia"/>
      <w:caps/>
      <w:sz w:val="40"/>
    </w:rPr>
  </w:style>
  <w:style w:type="character" w:customStyle="1" w:styleId="SubtitleChar">
    <w:name w:val="Subtitle Char"/>
    <w:basedOn w:val="DefaultParagraphFont"/>
    <w:link w:val="Subtitle"/>
    <w:uiPriority w:val="11"/>
    <w:semiHidden/>
    <w:rPr>
      <w:rFonts w:eastAsiaTheme="minorEastAsia"/>
      <w:caps/>
      <w:sz w:val="40"/>
    </w:rPr>
  </w:style>
  <w:style w:type="character" w:styleId="IntenseReference">
    <w:name w:val="Intense Reference"/>
    <w:basedOn w:val="DefaultParagraphFont"/>
    <w:uiPriority w:val="32"/>
    <w:semiHidden/>
    <w:unhideWhenUsed/>
    <w:qFormat/>
    <w:rPr>
      <w:b/>
      <w:bCs/>
      <w:caps/>
      <w:smallCaps w:val="0"/>
      <w:color w:val="262626" w:themeColor="text1" w:themeTint="D9"/>
      <w:spacing w:val="0"/>
    </w:rPr>
  </w:style>
  <w:style w:type="character" w:styleId="BookTitle">
    <w:name w:val="Book Title"/>
    <w:basedOn w:val="DefaultParagraphFont"/>
    <w:uiPriority w:val="33"/>
    <w:semiHidden/>
    <w:unhideWhenUsed/>
    <w:rPr>
      <w:b w:val="0"/>
      <w:bCs/>
      <w:i w:val="0"/>
      <w:iCs/>
      <w:spacing w:val="0"/>
      <w:u w:val="single"/>
    </w:rPr>
  </w:style>
  <w:style w:type="character" w:customStyle="1" w:styleId="Heading2Char">
    <w:name w:val="Heading 2 Char"/>
    <w:basedOn w:val="DefaultParagraphFont"/>
    <w:link w:val="Heading2"/>
    <w:uiPriority w:val="9"/>
    <w:rPr>
      <w:rFonts w:asciiTheme="majorHAnsi" w:eastAsiaTheme="majorEastAsia" w:hAnsiTheme="majorHAnsi" w:cstheme="majorBidi"/>
      <w:b/>
      <w:color w:val="7F7F7F" w:themeColor="text1" w:themeTint="80"/>
      <w:szCs w:val="26"/>
    </w:rPr>
  </w:style>
  <w:style w:type="character" w:customStyle="1" w:styleId="Heading3Char">
    <w:name w:val="Heading 3 Char"/>
    <w:basedOn w:val="DefaultParagraphFont"/>
    <w:link w:val="Heading3"/>
    <w:uiPriority w:val="9"/>
    <w:semiHidden/>
    <w:rPr>
      <w:rFonts w:asciiTheme="majorHAnsi" w:eastAsiaTheme="majorEastAsia" w:hAnsiTheme="majorHAnsi" w:cstheme="majorBidi"/>
      <w:sz w:val="40"/>
      <w:szCs w:val="24"/>
    </w:rPr>
  </w:style>
  <w:style w:type="character" w:customStyle="1" w:styleId="Heading4Char">
    <w:name w:val="Heading 4 Char"/>
    <w:basedOn w:val="DefaultParagraphFont"/>
    <w:link w:val="Heading4"/>
    <w:uiPriority w:val="9"/>
    <w:semiHidden/>
    <w:rPr>
      <w:rFonts w:asciiTheme="majorHAnsi" w:eastAsiaTheme="majorEastAsia" w:hAnsiTheme="majorHAnsi" w:cstheme="majorBidi"/>
      <w:i/>
      <w:iCs/>
      <w:sz w:val="40"/>
    </w:rPr>
  </w:style>
  <w:style w:type="character" w:customStyle="1" w:styleId="Heading5Char">
    <w:name w:val="Heading 5 Char"/>
    <w:basedOn w:val="DefaultParagraphFont"/>
    <w:link w:val="Heading5"/>
    <w:uiPriority w:val="9"/>
    <w:semiHidden/>
    <w:rPr>
      <w:rFonts w:asciiTheme="majorHAnsi" w:eastAsiaTheme="majorEastAsia" w:hAnsiTheme="majorHAnsi" w:cstheme="majorBidi"/>
      <w:color w:val="262626" w:themeColor="text1" w:themeTint="D9"/>
      <w:sz w:val="34"/>
    </w:rPr>
  </w:style>
  <w:style w:type="character" w:customStyle="1" w:styleId="Heading6Char">
    <w:name w:val="Heading 6 Char"/>
    <w:basedOn w:val="DefaultParagraphFont"/>
    <w:link w:val="Heading6"/>
    <w:uiPriority w:val="9"/>
    <w:semiHidden/>
    <w:rPr>
      <w:rFonts w:asciiTheme="majorHAnsi" w:eastAsiaTheme="majorEastAsia" w:hAnsiTheme="majorHAnsi" w:cstheme="majorBidi"/>
      <w:i/>
      <w:color w:val="262626" w:themeColor="text1" w:themeTint="D9"/>
      <w:sz w:val="34"/>
    </w:rPr>
  </w:style>
  <w:style w:type="character" w:customStyle="1" w:styleId="Heading7Char">
    <w:name w:val="Heading 7 Char"/>
    <w:basedOn w:val="DefaultParagraphFont"/>
    <w:link w:val="Heading7"/>
    <w:uiPriority w:val="9"/>
    <w:semiHidden/>
    <w:rPr>
      <w:rFonts w:asciiTheme="majorHAnsi" w:eastAsiaTheme="majorEastAsia" w:hAnsiTheme="majorHAnsi" w:cstheme="majorBidi"/>
      <w:iCs/>
      <w:sz w:val="34"/>
    </w:rPr>
  </w:style>
  <w:style w:type="character" w:customStyle="1" w:styleId="Heading8Char">
    <w:name w:val="Heading 8 Char"/>
    <w:basedOn w:val="DefaultParagraphFont"/>
    <w:link w:val="Heading8"/>
    <w:uiPriority w:val="9"/>
    <w:semiHidden/>
    <w:rPr>
      <w:rFonts w:asciiTheme="majorHAnsi" w:eastAsiaTheme="majorEastAsia" w:hAnsiTheme="majorHAnsi" w:cstheme="majorBidi"/>
      <w:i/>
      <w:sz w:val="34"/>
      <w:szCs w:val="21"/>
    </w:rPr>
  </w:style>
  <w:style w:type="character" w:customStyle="1" w:styleId="Heading9Char">
    <w:name w:val="Heading 9 Char"/>
    <w:basedOn w:val="DefaultParagraphFont"/>
    <w:link w:val="Heading9"/>
    <w:uiPriority w:val="9"/>
    <w:semiHidden/>
    <w:rPr>
      <w:rFonts w:asciiTheme="majorHAnsi" w:eastAsiaTheme="majorEastAsia" w:hAnsiTheme="majorHAnsi" w:cstheme="majorBidi"/>
      <w:iCs/>
      <w:color w:val="262626" w:themeColor="text1" w:themeTint="D9"/>
      <w:szCs w:val="21"/>
    </w:rPr>
  </w:style>
  <w:style w:type="character" w:styleId="SubtleEmphasis">
    <w:name w:val="Subtle Emphasis"/>
    <w:basedOn w:val="DefaultParagraphFont"/>
    <w:uiPriority w:val="19"/>
    <w:semiHidden/>
    <w:unhideWhenUsed/>
    <w:qFormat/>
    <w:rPr>
      <w:i/>
      <w:iCs/>
      <w:color w:val="404040" w:themeColor="text1" w:themeTint="BF"/>
    </w:rPr>
  </w:style>
  <w:style w:type="character" w:styleId="Emphasis">
    <w:name w:val="Emphasis"/>
    <w:basedOn w:val="DefaultParagraphFont"/>
    <w:uiPriority w:val="20"/>
    <w:semiHidden/>
    <w:unhideWhenUsed/>
    <w:qFormat/>
    <w:rPr>
      <w:b/>
      <w:iCs/>
      <w:color w:val="262626" w:themeColor="text1" w:themeTint="D9"/>
    </w:rPr>
  </w:style>
  <w:style w:type="character" w:styleId="IntenseEmphasis">
    <w:name w:val="Intense Emphasis"/>
    <w:basedOn w:val="DefaultParagraphFont"/>
    <w:uiPriority w:val="21"/>
    <w:semiHidden/>
    <w:unhideWhenUsed/>
    <w:qFormat/>
    <w:rPr>
      <w:b/>
      <w:i/>
      <w:iCs/>
      <w:color w:val="262626" w:themeColor="text1" w:themeTint="D9"/>
    </w:rPr>
  </w:style>
  <w:style w:type="character" w:styleId="Strong">
    <w:name w:val="Strong"/>
    <w:basedOn w:val="DefaultParagraphFont"/>
    <w:uiPriority w:val="22"/>
    <w:semiHidden/>
    <w:unhideWhenUsed/>
    <w:qFormat/>
    <w:rPr>
      <w:b/>
      <w:bCs/>
    </w:rPr>
  </w:style>
  <w:style w:type="paragraph" w:styleId="Quote">
    <w:name w:val="Quote"/>
    <w:basedOn w:val="Normal"/>
    <w:next w:val="Normal"/>
    <w:link w:val="QuoteChar"/>
    <w:uiPriority w:val="29"/>
    <w:semiHidden/>
    <w:unhideWhenUsed/>
    <w:qFormat/>
    <w:pPr>
      <w:spacing w:before="240"/>
    </w:pPr>
    <w:rPr>
      <w:i/>
      <w:iCs/>
      <w:sz w:val="36"/>
    </w:rPr>
  </w:style>
  <w:style w:type="character" w:customStyle="1" w:styleId="QuoteChar">
    <w:name w:val="Quote Char"/>
    <w:basedOn w:val="DefaultParagraphFont"/>
    <w:link w:val="Quote"/>
    <w:uiPriority w:val="29"/>
    <w:semiHidden/>
    <w:rPr>
      <w:i/>
      <w:iCs/>
      <w:sz w:val="36"/>
    </w:rPr>
  </w:style>
  <w:style w:type="paragraph" w:styleId="IntenseQuote">
    <w:name w:val="Intense Quote"/>
    <w:basedOn w:val="Normal"/>
    <w:next w:val="Normal"/>
    <w:link w:val="IntenseQuoteChar"/>
    <w:uiPriority w:val="30"/>
    <w:semiHidden/>
    <w:unhideWhenUsed/>
    <w:qFormat/>
    <w:pPr>
      <w:spacing w:before="240"/>
    </w:pPr>
    <w:rPr>
      <w:b/>
      <w:i/>
      <w:iCs/>
      <w:sz w:val="36"/>
    </w:rPr>
  </w:style>
  <w:style w:type="character" w:customStyle="1" w:styleId="IntenseQuoteChar">
    <w:name w:val="Intense Quote Char"/>
    <w:basedOn w:val="DefaultParagraphFont"/>
    <w:link w:val="IntenseQuote"/>
    <w:uiPriority w:val="30"/>
    <w:semiHidden/>
    <w:rPr>
      <w:b/>
      <w:i/>
      <w:iCs/>
      <w:sz w:val="36"/>
    </w:rPr>
  </w:style>
  <w:style w:type="character" w:styleId="SubtleReference">
    <w:name w:val="Subtle Reference"/>
    <w:basedOn w:val="DefaultParagraphFont"/>
    <w:uiPriority w:val="31"/>
    <w:semiHidden/>
    <w:unhideWhenUsed/>
    <w:qFormat/>
    <w:rPr>
      <w:caps/>
      <w:smallCaps w:val="0"/>
      <w:color w:val="262626" w:themeColor="text1" w:themeTint="D9"/>
    </w:rPr>
  </w:style>
  <w:style w:type="paragraph" w:styleId="Caption">
    <w:name w:val="caption"/>
    <w:basedOn w:val="Normal"/>
    <w:next w:val="Normal"/>
    <w:uiPriority w:val="35"/>
    <w:semiHidden/>
    <w:unhideWhenUsed/>
    <w:qFormat/>
    <w:pPr>
      <w:spacing w:after="200" w:line="240" w:lineRule="auto"/>
    </w:pPr>
    <w:rPr>
      <w:i/>
      <w:iCs/>
      <w:sz w:val="24"/>
      <w:szCs w:val="18"/>
    </w:rPr>
  </w:style>
  <w:style w:type="paragraph" w:styleId="TOCHeading">
    <w:name w:val="TOC Heading"/>
    <w:basedOn w:val="Heading1"/>
    <w:next w:val="Normal"/>
    <w:uiPriority w:val="39"/>
    <w:semiHidden/>
    <w:unhideWhenUsed/>
    <w:qFormat/>
    <w:pPr>
      <w:outlineLvl w:val="9"/>
    </w:pPr>
  </w:style>
  <w:style w:type="character" w:styleId="Hyperlink">
    <w:name w:val="Hyperlink"/>
    <w:basedOn w:val="DefaultParagraphFont"/>
    <w:uiPriority w:val="99"/>
    <w:unhideWhenUsed/>
    <w:rPr>
      <w:color w:val="731C3F" w:themeColor="hyperlink"/>
      <w:u w:val="single"/>
    </w:rPr>
  </w:style>
  <w:style w:type="paragraph" w:styleId="ListParagraph">
    <w:name w:val="List Paragraph"/>
    <w:basedOn w:val="Normal"/>
    <w:uiPriority w:val="34"/>
    <w:unhideWhenUsed/>
    <w:qFormat/>
    <w:rsid w:val="00550E55"/>
    <w:pPr>
      <w:ind w:left="720"/>
      <w:contextualSpacing/>
    </w:pPr>
  </w:style>
  <w:style w:type="paragraph" w:styleId="NormalWeb">
    <w:name w:val="Normal (Web)"/>
    <w:basedOn w:val="Normal"/>
    <w:uiPriority w:val="99"/>
    <w:semiHidden/>
    <w:unhideWhenUsed/>
    <w:rsid w:val="00912433"/>
    <w:pPr>
      <w:spacing w:before="100" w:beforeAutospacing="1" w:after="100" w:afterAutospacing="1" w:line="240" w:lineRule="auto"/>
    </w:pPr>
    <w:rPr>
      <w:rFonts w:ascii="Times New Roman" w:hAnsi="Times New Roman" w:cs="Times New Roman"/>
      <w:color w:val="auto"/>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81510167">
      <w:bodyDiv w:val="1"/>
      <w:marLeft w:val="0"/>
      <w:marRight w:val="0"/>
      <w:marTop w:val="0"/>
      <w:marBottom w:val="0"/>
      <w:divBdr>
        <w:top w:val="none" w:sz="0" w:space="0" w:color="auto"/>
        <w:left w:val="none" w:sz="0" w:space="0" w:color="auto"/>
        <w:bottom w:val="none" w:sz="0" w:space="0" w:color="auto"/>
        <w:right w:val="none" w:sz="0" w:space="0" w:color="auto"/>
      </w:divBdr>
    </w:div>
    <w:div w:id="1697462383">
      <w:bodyDiv w:val="1"/>
      <w:marLeft w:val="0"/>
      <w:marRight w:val="0"/>
      <w:marTop w:val="0"/>
      <w:marBottom w:val="0"/>
      <w:divBdr>
        <w:top w:val="none" w:sz="0" w:space="0" w:color="auto"/>
        <w:left w:val="none" w:sz="0" w:space="0" w:color="auto"/>
        <w:bottom w:val="none" w:sz="0" w:space="0" w:color="auto"/>
        <w:right w:val="none" w:sz="0" w:space="0" w:color="auto"/>
      </w:divBdr>
      <w:divsChild>
        <w:div w:id="1667317831">
          <w:marLeft w:val="547"/>
          <w:marRight w:val="0"/>
          <w:marTop w:val="134"/>
          <w:marBottom w:val="0"/>
          <w:divBdr>
            <w:top w:val="none" w:sz="0" w:space="0" w:color="auto"/>
            <w:left w:val="none" w:sz="0" w:space="0" w:color="auto"/>
            <w:bottom w:val="none" w:sz="0" w:space="0" w:color="auto"/>
            <w:right w:val="none" w:sz="0" w:space="0" w:color="auto"/>
          </w:divBdr>
        </w:div>
        <w:div w:id="488793749">
          <w:marLeft w:val="1166"/>
          <w:marRight w:val="0"/>
          <w:marTop w:val="115"/>
          <w:marBottom w:val="0"/>
          <w:divBdr>
            <w:top w:val="none" w:sz="0" w:space="0" w:color="auto"/>
            <w:left w:val="none" w:sz="0" w:space="0" w:color="auto"/>
            <w:bottom w:val="none" w:sz="0" w:space="0" w:color="auto"/>
            <w:right w:val="none" w:sz="0" w:space="0" w:color="auto"/>
          </w:divBdr>
        </w:div>
        <w:div w:id="1997489060">
          <w:marLeft w:val="1800"/>
          <w:marRight w:val="0"/>
          <w:marTop w:val="106"/>
          <w:marBottom w:val="0"/>
          <w:divBdr>
            <w:top w:val="none" w:sz="0" w:space="0" w:color="auto"/>
            <w:left w:val="none" w:sz="0" w:space="0" w:color="auto"/>
            <w:bottom w:val="none" w:sz="0" w:space="0" w:color="auto"/>
            <w:right w:val="none" w:sz="0" w:space="0" w:color="auto"/>
          </w:divBdr>
        </w:div>
        <w:div w:id="571501468">
          <w:marLeft w:val="2520"/>
          <w:marRight w:val="0"/>
          <w:marTop w:val="96"/>
          <w:marBottom w:val="0"/>
          <w:divBdr>
            <w:top w:val="none" w:sz="0" w:space="0" w:color="auto"/>
            <w:left w:val="none" w:sz="0" w:space="0" w:color="auto"/>
            <w:bottom w:val="none" w:sz="0" w:space="0" w:color="auto"/>
            <w:right w:val="none" w:sz="0" w:space="0" w:color="auto"/>
          </w:divBdr>
        </w:div>
        <w:div w:id="77679533">
          <w:marLeft w:val="547"/>
          <w:marRight w:val="0"/>
          <w:marTop w:val="134"/>
          <w:marBottom w:val="0"/>
          <w:divBdr>
            <w:top w:val="none" w:sz="0" w:space="0" w:color="auto"/>
            <w:left w:val="none" w:sz="0" w:space="0" w:color="auto"/>
            <w:bottom w:val="none" w:sz="0" w:space="0" w:color="auto"/>
            <w:right w:val="none" w:sz="0" w:space="0" w:color="auto"/>
          </w:divBdr>
        </w:div>
        <w:div w:id="824391754">
          <w:marLeft w:val="1166"/>
          <w:marRight w:val="0"/>
          <w:marTop w:val="115"/>
          <w:marBottom w:val="0"/>
          <w:divBdr>
            <w:top w:val="none" w:sz="0" w:space="0" w:color="auto"/>
            <w:left w:val="none" w:sz="0" w:space="0" w:color="auto"/>
            <w:bottom w:val="none" w:sz="0" w:space="0" w:color="auto"/>
            <w:right w:val="none" w:sz="0" w:space="0" w:color="auto"/>
          </w:divBdr>
        </w:div>
        <w:div w:id="1255897147">
          <w:marLeft w:val="1166"/>
          <w:marRight w:val="0"/>
          <w:marTop w:val="115"/>
          <w:marBottom w:val="0"/>
          <w:divBdr>
            <w:top w:val="none" w:sz="0" w:space="0" w:color="auto"/>
            <w:left w:val="none" w:sz="0" w:space="0" w:color="auto"/>
            <w:bottom w:val="none" w:sz="0" w:space="0" w:color="auto"/>
            <w:right w:val="none" w:sz="0" w:space="0" w:color="auto"/>
          </w:divBdr>
        </w:div>
        <w:div w:id="1442840635">
          <w:marLeft w:val="547"/>
          <w:marRight w:val="0"/>
          <w:marTop w:val="134"/>
          <w:marBottom w:val="0"/>
          <w:divBdr>
            <w:top w:val="none" w:sz="0" w:space="0" w:color="auto"/>
            <w:left w:val="none" w:sz="0" w:space="0" w:color="auto"/>
            <w:bottom w:val="none" w:sz="0" w:space="0" w:color="auto"/>
            <w:right w:val="none" w:sz="0" w:space="0" w:color="auto"/>
          </w:divBdr>
        </w:div>
        <w:div w:id="1574850395">
          <w:marLeft w:val="1166"/>
          <w:marRight w:val="0"/>
          <w:marTop w:val="115"/>
          <w:marBottom w:val="0"/>
          <w:divBdr>
            <w:top w:val="none" w:sz="0" w:space="0" w:color="auto"/>
            <w:left w:val="none" w:sz="0" w:space="0" w:color="auto"/>
            <w:bottom w:val="none" w:sz="0" w:space="0" w:color="auto"/>
            <w:right w:val="none" w:sz="0" w:space="0" w:color="auto"/>
          </w:divBdr>
        </w:div>
      </w:divsChild>
    </w:div>
    <w:div w:id="18502126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image" Target="media/image5.jpeg"/><Relationship Id="rId12" Type="http://schemas.openxmlformats.org/officeDocument/2006/relationships/image" Target="media/image6.jpeg"/><Relationship Id="rId13" Type="http://schemas.openxmlformats.org/officeDocument/2006/relationships/image" Target="media/image7.jpeg"/><Relationship Id="rId14" Type="http://schemas.openxmlformats.org/officeDocument/2006/relationships/image" Target="media/image8.jpeg"/><Relationship Id="rId15" Type="http://schemas.openxmlformats.org/officeDocument/2006/relationships/footer" Target="footer1.xml"/><Relationship Id="rId16" Type="http://schemas.openxmlformats.org/officeDocument/2006/relationships/fontTable" Target="fontTable.xml"/><Relationship Id="rId1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image" Target="media/image1.jpeg"/><Relationship Id="rId8" Type="http://schemas.openxmlformats.org/officeDocument/2006/relationships/image" Target="media/image2.jpeg"/><Relationship Id="rId9" Type="http://schemas.openxmlformats.org/officeDocument/2006/relationships/image" Target="media/image3.jpeg"/><Relationship Id="rId10" Type="http://schemas.openxmlformats.org/officeDocument/2006/relationships/image" Target="media/image4.jpeg"/></Relationships>
</file>

<file path=word/_rels/settings.xml.rels><?xml version="1.0" encoding="UTF-8" standalone="yes"?>
<Relationships xmlns="http://schemas.openxmlformats.org/package/2006/relationships"><Relationship Id="rId1" Type="http://schemas.openxmlformats.org/officeDocument/2006/relationships/attachedTemplate" Target="file://localhost/Users/alexandraleroux/Library/Containers/com.microsoft.Word/Data/Library/Caches/TM10002086/Take%20Notes.dotx" TargetMode="External"/></Relationships>
</file>

<file path=word/theme/theme1.xml><?xml version="1.0" encoding="utf-8"?>
<a:theme xmlns:a="http://schemas.openxmlformats.org/drawingml/2006/main" name="Office Theme">
  <a:themeElements>
    <a:clrScheme name="Notes">
      <a:dk1>
        <a:sysClr val="windowText" lastClr="000000"/>
      </a:dk1>
      <a:lt1>
        <a:sysClr val="window" lastClr="FFFFFF"/>
      </a:lt1>
      <a:dk2>
        <a:srgbClr val="37030F"/>
      </a:dk2>
      <a:lt2>
        <a:srgbClr val="DEE4C3"/>
      </a:lt2>
      <a:accent1>
        <a:srgbClr val="731C3F"/>
      </a:accent1>
      <a:accent2>
        <a:srgbClr val="214C5E"/>
      </a:accent2>
      <a:accent3>
        <a:srgbClr val="62C7AD"/>
      </a:accent3>
      <a:accent4>
        <a:srgbClr val="56152F"/>
      </a:accent4>
      <a:accent5>
        <a:srgbClr val="D87330"/>
      </a:accent5>
      <a:accent6>
        <a:srgbClr val="DEBC53"/>
      </a:accent6>
      <a:hlink>
        <a:srgbClr val="731C3F"/>
      </a:hlink>
      <a:folHlink>
        <a:srgbClr val="214C5E"/>
      </a:folHlink>
    </a:clrScheme>
    <a:fontScheme name="Calibri">
      <a:majorFont>
        <a:latin typeface="Calibri" panose="020F0502020204030204"/>
        <a:ea typeface=""/>
        <a:cs typeface=""/>
        <a:font script="Jpan" typeface="メイリオ"/>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ajorFont>
      <a:minorFont>
        <a:latin typeface="Calibri" panose="020F0502020204030204"/>
        <a:ea typeface=""/>
        <a:cs typeface=""/>
        <a:font script="Jpan" typeface="メイリオ"/>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Take Notes.dotx</Template>
  <TotalTime>0</TotalTime>
  <Pages>21</Pages>
  <Words>3625</Words>
  <Characters>20668</Characters>
  <Application>Microsoft Macintosh Word</Application>
  <DocSecurity>0</DocSecurity>
  <Lines>172</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24245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Alex Leroux</dc:creator>
  <cp:keywords/>
  <dc:description/>
  <cp:lastModifiedBy>Alex Leroux</cp:lastModifiedBy>
  <cp:revision>2</cp:revision>
  <dcterms:created xsi:type="dcterms:W3CDTF">2015-10-07T21:26:00Z</dcterms:created>
  <dcterms:modified xsi:type="dcterms:W3CDTF">2015-10-07T21:26:00Z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ssetID">
    <vt:lpwstr>TF10002051</vt:lpwstr>
  </property>
</Properties>
</file>