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85B" w:rsidRPr="0064490E" w:rsidRDefault="007C485B" w:rsidP="007C485B">
      <w:pPr>
        <w:pStyle w:val="NoteLevel1"/>
        <w:rPr>
          <w:rFonts w:ascii="Times New Roman" w:hAnsi="Times New Roman" w:cs="Times New Roman"/>
        </w:rPr>
      </w:pPr>
      <w:bookmarkStart w:id="0" w:name="_GoBack"/>
      <w:bookmarkEnd w:id="0"/>
      <w:r w:rsidRPr="0064490E">
        <w:rPr>
          <w:rFonts w:ascii="Times New Roman" w:hAnsi="Times New Roman" w:cs="Times New Roman"/>
        </w:rPr>
        <w:t>Chapter 9: Sexual Offenders</w:t>
      </w:r>
    </w:p>
    <w:p w:rsidR="007C485B" w:rsidRPr="0064490E" w:rsidRDefault="007C485B" w:rsidP="007C485B">
      <w:pPr>
        <w:pStyle w:val="NoteLevel1"/>
        <w:rPr>
          <w:rFonts w:ascii="Times New Roman" w:hAnsi="Times New Roman" w:cs="Times New Roman"/>
        </w:rPr>
      </w:pPr>
      <w:r w:rsidRPr="0064490E">
        <w:rPr>
          <w:rFonts w:ascii="Times New Roman" w:hAnsi="Times New Roman" w:cs="Times New Roman"/>
        </w:rPr>
        <w:t xml:space="preserve">Lecture: Sex Offenders – Leslie </w:t>
      </w:r>
      <w:proofErr w:type="spellStart"/>
      <w:r w:rsidRPr="0064490E">
        <w:rPr>
          <w:rFonts w:ascii="Times New Roman" w:hAnsi="Times New Roman" w:cs="Times New Roman"/>
        </w:rPr>
        <w:t>Helmus</w:t>
      </w:r>
      <w:proofErr w:type="spellEnd"/>
      <w:r w:rsidRPr="0064490E">
        <w:rPr>
          <w:rFonts w:ascii="Times New Roman" w:hAnsi="Times New Roman" w:cs="Times New Roman"/>
        </w:rPr>
        <w:t xml:space="preserve"> (guest lecturer) </w:t>
      </w:r>
    </w:p>
    <w:p w:rsidR="007C485B" w:rsidRPr="0064490E" w:rsidRDefault="007C485B" w:rsidP="007C485B">
      <w:pPr>
        <w:pStyle w:val="NoteLevel1"/>
        <w:rPr>
          <w:rFonts w:ascii="Times New Roman" w:hAnsi="Times New Roman" w:cs="Times New Roman"/>
        </w:rPr>
      </w:pPr>
      <w:r w:rsidRPr="0064490E">
        <w:rPr>
          <w:rFonts w:ascii="Times New Roman" w:hAnsi="Times New Roman" w:cs="Times New Roman"/>
        </w:rPr>
        <w:t>March 5</w:t>
      </w:r>
      <w:r w:rsidRPr="0064490E">
        <w:rPr>
          <w:rFonts w:ascii="Times New Roman" w:hAnsi="Times New Roman" w:cs="Times New Roman"/>
          <w:vertAlign w:val="superscript"/>
        </w:rPr>
        <w:t>th</w:t>
      </w:r>
    </w:p>
    <w:p w:rsidR="007C485B" w:rsidRPr="0064490E" w:rsidRDefault="007C485B" w:rsidP="007C485B">
      <w:pPr>
        <w:pStyle w:val="NoteLevel1"/>
        <w:rPr>
          <w:rFonts w:ascii="Times New Roman" w:hAnsi="Times New Roman" w:cs="Times New Roman"/>
        </w:rPr>
      </w:pP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b/>
        </w:rPr>
        <w:t>Scope of Sexual Offending</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Estimates are typically derived from two main sources: surveys of the public and police reports.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Every five or six years since 1988, Statistics Canada has surveyed the population about their victimization experiences in the General Social Survey (GSS).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Results from the last are indicated on pg. 282 </w:t>
      </w:r>
      <w:proofErr w:type="spellStart"/>
      <w:r w:rsidRPr="0064490E">
        <w:rPr>
          <w:rFonts w:ascii="Times New Roman" w:hAnsi="Times New Roman" w:cs="Times New Roman"/>
        </w:rPr>
        <w:t>para</w:t>
      </w:r>
      <w:proofErr w:type="spellEnd"/>
      <w:r w:rsidRPr="0064490E">
        <w:rPr>
          <w:rFonts w:ascii="Times New Roman" w:hAnsi="Times New Roman" w:cs="Times New Roman"/>
        </w:rPr>
        <w:t xml:space="preserve"> 2.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The general trend was that majority of sexual offences were unreported.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Another valuable source of information about the scope of sex offending in Canada is the Uniform Crime Reporting (UCR) Survey.</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Contrary to what people might hear in the popular media, there is no evidence that sexual offending is on the rise. </w:t>
      </w:r>
      <w:proofErr w:type="gramStart"/>
      <w:r w:rsidRPr="0064490E">
        <w:rPr>
          <w:rFonts w:ascii="Times New Roman" w:hAnsi="Times New Roman" w:cs="Times New Roman"/>
        </w:rPr>
        <w:t>Neither self reported (GSS) or</w:t>
      </w:r>
      <w:proofErr w:type="gramEnd"/>
      <w:r w:rsidRPr="0064490E">
        <w:rPr>
          <w:rFonts w:ascii="Times New Roman" w:hAnsi="Times New Roman" w:cs="Times New Roman"/>
        </w:rPr>
        <w:t xml:space="preserve"> police reported (UCR Survey) data show an increase in victimization over the past five to ten years.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The GSS and UCR survey indicated that women and girls are more likely to be victims of sexual offences than men and boys. Young people are at a greater risk.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Both GSS and UCR data indicate that the offender and victim often know each other prior to the sexual in the majority of the incidents. Children more likely to be victimized by family members, whereas </w:t>
      </w:r>
      <w:proofErr w:type="gramStart"/>
      <w:r w:rsidRPr="0064490E">
        <w:rPr>
          <w:rFonts w:ascii="Times New Roman" w:hAnsi="Times New Roman" w:cs="Times New Roman"/>
        </w:rPr>
        <w:t>adolescents and adults are most often victimized by acquaintances or friends</w:t>
      </w:r>
      <w:proofErr w:type="gramEnd"/>
      <w:r w:rsidRPr="0064490E">
        <w:rPr>
          <w:rFonts w:ascii="Times New Roman" w:hAnsi="Times New Roman" w:cs="Times New Roman"/>
        </w:rPr>
        <w:t xml:space="preserve">.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Figure 9.1 Incidence of sexual offences reported by police per 100,000 people since 1983 from the UCR survey.</w:t>
      </w:r>
    </w:p>
    <w:p w:rsidR="007C485B" w:rsidRPr="0064490E" w:rsidRDefault="007C485B" w:rsidP="007C485B">
      <w:pPr>
        <w:pStyle w:val="NoteLevel1"/>
        <w:rPr>
          <w:rFonts w:ascii="Times New Roman" w:hAnsi="Times New Roman" w:cs="Times New Roman"/>
          <w:b/>
        </w:rPr>
      </w:pP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b/>
        </w:rPr>
        <w:t>Consequences for Victims</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Generally sexual assault and child sexual abuse are associated with a number of negative outcomes, such as concerns about sexually transmitted diseases and pregnancy, </w:t>
      </w:r>
      <w:proofErr w:type="gramStart"/>
      <w:r w:rsidRPr="0064490E">
        <w:rPr>
          <w:rFonts w:ascii="Times New Roman" w:hAnsi="Times New Roman" w:cs="Times New Roman"/>
        </w:rPr>
        <w:t>post traumatic</w:t>
      </w:r>
      <w:proofErr w:type="gramEnd"/>
      <w:r w:rsidRPr="0064490E">
        <w:rPr>
          <w:rFonts w:ascii="Times New Roman" w:hAnsi="Times New Roman" w:cs="Times New Roman"/>
        </w:rPr>
        <w:t xml:space="preserve"> stress disorder (PTSD), depression and sexual disturbances. </w:t>
      </w:r>
    </w:p>
    <w:p w:rsidR="007C485B" w:rsidRPr="0064490E" w:rsidRDefault="007C485B" w:rsidP="007C485B">
      <w:pPr>
        <w:pStyle w:val="NoteLevel1"/>
        <w:rPr>
          <w:rFonts w:ascii="Times New Roman" w:hAnsi="Times New Roman" w:cs="Times New Roman"/>
          <w:b/>
        </w:rPr>
      </w:pPr>
    </w:p>
    <w:p w:rsidR="007C485B" w:rsidRPr="0064490E" w:rsidRDefault="007C485B" w:rsidP="007C485B">
      <w:pPr>
        <w:pStyle w:val="NoteLevel1"/>
        <w:rPr>
          <w:rFonts w:ascii="Times New Roman" w:hAnsi="Times New Roman" w:cs="Times New Roman"/>
          <w:b/>
        </w:rPr>
      </w:pPr>
      <w:proofErr w:type="spellStart"/>
      <w:r w:rsidRPr="0064490E">
        <w:rPr>
          <w:rFonts w:ascii="Times New Roman" w:hAnsi="Times New Roman" w:cs="Times New Roman"/>
          <w:b/>
        </w:rPr>
        <w:t>Paraphilias</w:t>
      </w:r>
      <w:proofErr w:type="spellEnd"/>
      <w:r w:rsidRPr="0064490E">
        <w:rPr>
          <w:rFonts w:ascii="Times New Roman" w:hAnsi="Times New Roman" w:cs="Times New Roman"/>
          <w:b/>
        </w:rPr>
        <w:t xml:space="preserve"> </w:t>
      </w:r>
    </w:p>
    <w:p w:rsidR="007C485B" w:rsidRPr="0064490E" w:rsidRDefault="007C485B" w:rsidP="007C485B">
      <w:pPr>
        <w:pStyle w:val="NoteLevel1"/>
        <w:rPr>
          <w:rFonts w:ascii="Times New Roman" w:hAnsi="Times New Roman" w:cs="Times New Roman"/>
          <w:b/>
        </w:rPr>
      </w:pPr>
      <w:proofErr w:type="spellStart"/>
      <w:r w:rsidRPr="0064490E">
        <w:rPr>
          <w:rFonts w:ascii="Times New Roman" w:hAnsi="Times New Roman" w:cs="Times New Roman"/>
        </w:rPr>
        <w:t>Paraphilias</w:t>
      </w:r>
      <w:proofErr w:type="spellEnd"/>
      <w:r w:rsidRPr="0064490E">
        <w:rPr>
          <w:rFonts w:ascii="Times New Roman" w:hAnsi="Times New Roman" w:cs="Times New Roman"/>
        </w:rPr>
        <w:t xml:space="preserve">, as defined by the DSM-IV-TR, “are recurrent, intense sexually arousing fantasies, sexual urges, or </w:t>
      </w:r>
      <w:proofErr w:type="spellStart"/>
      <w:r w:rsidRPr="0064490E">
        <w:rPr>
          <w:rFonts w:ascii="Times New Roman" w:hAnsi="Times New Roman" w:cs="Times New Roman"/>
        </w:rPr>
        <w:t>behaviours</w:t>
      </w:r>
      <w:proofErr w:type="spellEnd"/>
      <w:r w:rsidRPr="0064490E">
        <w:rPr>
          <w:rFonts w:ascii="Times New Roman" w:hAnsi="Times New Roman" w:cs="Times New Roman"/>
        </w:rPr>
        <w:t xml:space="preserve"> generally involving 1) nonhuman objects, 2) the suffering or humiliation of oneself or one’s partner, or 3) children or other </w:t>
      </w:r>
      <w:proofErr w:type="spellStart"/>
      <w:r w:rsidRPr="0064490E">
        <w:rPr>
          <w:rFonts w:ascii="Times New Roman" w:hAnsi="Times New Roman" w:cs="Times New Roman"/>
        </w:rPr>
        <w:t>nonconsenting</w:t>
      </w:r>
      <w:proofErr w:type="spellEnd"/>
      <w:r w:rsidRPr="0064490E">
        <w:rPr>
          <w:rFonts w:ascii="Times New Roman" w:hAnsi="Times New Roman" w:cs="Times New Roman"/>
        </w:rPr>
        <w:t xml:space="preserve"> person’s that occur over a period of at least 6 month’s. Not all </w:t>
      </w:r>
      <w:proofErr w:type="spellStart"/>
      <w:r w:rsidRPr="0064490E">
        <w:rPr>
          <w:rFonts w:ascii="Times New Roman" w:hAnsi="Times New Roman" w:cs="Times New Roman"/>
        </w:rPr>
        <w:t>paraphilias</w:t>
      </w:r>
      <w:proofErr w:type="spellEnd"/>
      <w:r w:rsidRPr="0064490E">
        <w:rPr>
          <w:rFonts w:ascii="Times New Roman" w:hAnsi="Times New Roman" w:cs="Times New Roman"/>
        </w:rPr>
        <w:t xml:space="preserve"> involve illegal </w:t>
      </w:r>
      <w:proofErr w:type="spellStart"/>
      <w:r w:rsidRPr="0064490E">
        <w:rPr>
          <w:rFonts w:ascii="Times New Roman" w:hAnsi="Times New Roman" w:cs="Times New Roman"/>
        </w:rPr>
        <w:t>behaviour</w:t>
      </w:r>
      <w:proofErr w:type="spellEnd"/>
      <w:r w:rsidRPr="0064490E">
        <w:rPr>
          <w:rFonts w:ascii="Times New Roman" w:hAnsi="Times New Roman" w:cs="Times New Roman"/>
        </w:rPr>
        <w:t xml:space="preserve">, but many can manifest as sexual offending; </w:t>
      </w:r>
      <w:proofErr w:type="gramStart"/>
      <w:r w:rsidRPr="0064490E">
        <w:rPr>
          <w:rFonts w:ascii="Times New Roman" w:hAnsi="Times New Roman" w:cs="Times New Roman"/>
        </w:rPr>
        <w:t>specifically ,</w:t>
      </w:r>
      <w:proofErr w:type="gramEnd"/>
      <w:r w:rsidRPr="0064490E">
        <w:rPr>
          <w:rFonts w:ascii="Times New Roman" w:hAnsi="Times New Roman" w:cs="Times New Roman"/>
        </w:rPr>
        <w:t xml:space="preserve"> pedophilia, sexual sadism, </w:t>
      </w:r>
      <w:proofErr w:type="spellStart"/>
      <w:r w:rsidRPr="0064490E">
        <w:rPr>
          <w:rFonts w:ascii="Times New Roman" w:hAnsi="Times New Roman" w:cs="Times New Roman"/>
        </w:rPr>
        <w:t>frotteurism</w:t>
      </w:r>
      <w:proofErr w:type="spellEnd"/>
      <w:r w:rsidRPr="0064490E">
        <w:rPr>
          <w:rFonts w:ascii="Times New Roman" w:hAnsi="Times New Roman" w:cs="Times New Roman"/>
        </w:rPr>
        <w:t xml:space="preserve">, exhibitionism, and voyeurism. </w:t>
      </w:r>
      <w:proofErr w:type="gramStart"/>
      <w:r w:rsidRPr="0064490E">
        <w:rPr>
          <w:rFonts w:ascii="Times New Roman" w:hAnsi="Times New Roman" w:cs="Times New Roman"/>
        </w:rPr>
        <w:t>( all</w:t>
      </w:r>
      <w:proofErr w:type="gramEnd"/>
      <w:r w:rsidRPr="0064490E">
        <w:rPr>
          <w:rFonts w:ascii="Times New Roman" w:hAnsi="Times New Roman" w:cs="Times New Roman"/>
        </w:rPr>
        <w:t xml:space="preserve"> of which are defined on page 285)</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b/>
        </w:rPr>
        <w:t xml:space="preserve">Pedophilia </w:t>
      </w:r>
      <w:r w:rsidRPr="0064490E">
        <w:rPr>
          <w:rFonts w:ascii="Times New Roman" w:hAnsi="Times New Roman" w:cs="Times New Roman"/>
        </w:rPr>
        <w:t xml:space="preserve">generally refers to a sexual preference for children who have not yet begun puberty.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The specific diagnostic criteria for pedophilia in the DSM-IV-TR are</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(A) Over a period of at least 6 months, recurrent, intense sexually arousing fantasies, sexual urges, or </w:t>
      </w:r>
      <w:proofErr w:type="spellStart"/>
      <w:r w:rsidRPr="0064490E">
        <w:rPr>
          <w:rFonts w:ascii="Times New Roman" w:hAnsi="Times New Roman" w:cs="Times New Roman"/>
        </w:rPr>
        <w:t>behaviours</w:t>
      </w:r>
      <w:proofErr w:type="spellEnd"/>
      <w:r w:rsidRPr="0064490E">
        <w:rPr>
          <w:rFonts w:ascii="Times New Roman" w:hAnsi="Times New Roman" w:cs="Times New Roman"/>
        </w:rPr>
        <w:t xml:space="preserve"> involving sexual activity with prepubescent child or children (generally age 13 or younger)</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(B) The person has acted on these sexual urges, or the sexual urges or fantasies cause marked distress or interpersonal difficulty</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(C) The person is at least 16 years and at least 5 years older than the child or children in criterion </w:t>
      </w:r>
    </w:p>
    <w:p w:rsidR="007C485B" w:rsidRPr="0064490E" w:rsidRDefault="007C485B" w:rsidP="007C485B">
      <w:pPr>
        <w:pStyle w:val="NoteLevel1"/>
        <w:rPr>
          <w:rFonts w:ascii="Times New Roman" w:hAnsi="Times New Roman" w:cs="Times New Roman"/>
          <w:b/>
        </w:rPr>
      </w:pPr>
      <w:r w:rsidRPr="0064490E">
        <w:rPr>
          <w:rFonts w:ascii="Times New Roman" w:hAnsi="Times New Roman" w:cs="Times New Roman"/>
        </w:rPr>
        <w:t xml:space="preserve">Some adults who sexually abuse prepubescent children are not pedophiles and some pedophiles do not sexually abuse children. Child abuse can be motivated by a number of factors besides sexual preference for prepubescent children. </w:t>
      </w:r>
    </w:p>
    <w:p w:rsidR="007C485B" w:rsidRPr="0064490E" w:rsidRDefault="007C485B">
      <w:pPr>
        <w:pStyle w:val="NoteLevel1"/>
        <w:rPr>
          <w:rFonts w:ascii="Times New Roman" w:hAnsi="Times New Roman" w:cs="Times New Roman"/>
        </w:rPr>
      </w:pPr>
    </w:p>
    <w:p w:rsidR="007C485B" w:rsidRPr="0064490E" w:rsidRDefault="007C485B">
      <w:pPr>
        <w:pStyle w:val="NoteLevel1"/>
        <w:rPr>
          <w:rFonts w:ascii="Times New Roman" w:hAnsi="Times New Roman" w:cs="Times New Roman"/>
        </w:rPr>
      </w:pPr>
      <w:r w:rsidRPr="0064490E">
        <w:rPr>
          <w:rFonts w:ascii="Times New Roman" w:hAnsi="Times New Roman" w:cs="Times New Roman"/>
        </w:rPr>
        <w:t xml:space="preserve">PG 285-292 </w:t>
      </w:r>
      <w:proofErr w:type="gramStart"/>
      <w:r w:rsidRPr="0064490E">
        <w:rPr>
          <w:rFonts w:ascii="Times New Roman" w:hAnsi="Times New Roman" w:cs="Times New Roman"/>
        </w:rPr>
        <w:t>( Explaining</w:t>
      </w:r>
      <w:proofErr w:type="gramEnd"/>
      <w:r w:rsidRPr="0064490E">
        <w:rPr>
          <w:rFonts w:ascii="Times New Roman" w:hAnsi="Times New Roman" w:cs="Times New Roman"/>
        </w:rPr>
        <w:t xml:space="preserve"> Sex Offending – Theories) was indicated in the final exam review class that this section should be skimmed but not much more attention is needed. </w:t>
      </w:r>
    </w:p>
    <w:p w:rsidR="00BB31F5" w:rsidRPr="0064490E" w:rsidRDefault="00BB31F5">
      <w:pPr>
        <w:pStyle w:val="NoteLevel1"/>
        <w:rPr>
          <w:rFonts w:ascii="Times New Roman" w:hAnsi="Times New Roman" w:cs="Times New Roman"/>
        </w:rPr>
      </w:pPr>
    </w:p>
    <w:p w:rsidR="00BB31F5" w:rsidRPr="0064490E" w:rsidRDefault="00BB31F5">
      <w:pPr>
        <w:pStyle w:val="NoteLevel1"/>
        <w:rPr>
          <w:rFonts w:ascii="Times New Roman" w:hAnsi="Times New Roman" w:cs="Times New Roman"/>
          <w:b/>
        </w:rPr>
      </w:pPr>
      <w:r w:rsidRPr="0064490E">
        <w:rPr>
          <w:rFonts w:ascii="Times New Roman" w:hAnsi="Times New Roman" w:cs="Times New Roman"/>
          <w:b/>
        </w:rPr>
        <w:t>Typologies</w:t>
      </w:r>
    </w:p>
    <w:p w:rsidR="00BB31F5" w:rsidRPr="0064490E" w:rsidRDefault="00BB31F5">
      <w:pPr>
        <w:pStyle w:val="NoteLevel1"/>
        <w:rPr>
          <w:rFonts w:ascii="Times New Roman" w:hAnsi="Times New Roman" w:cs="Times New Roman"/>
          <w:b/>
        </w:rPr>
      </w:pPr>
      <w:r w:rsidRPr="0064490E">
        <w:rPr>
          <w:rFonts w:ascii="Times New Roman" w:hAnsi="Times New Roman" w:cs="Times New Roman"/>
          <w:i/>
        </w:rPr>
        <w:t xml:space="preserve">Massachusetts Treatment Centre: Child Molester Typology, Version 3 </w:t>
      </w:r>
      <w:proofErr w:type="gramStart"/>
      <w:r w:rsidRPr="0064490E">
        <w:rPr>
          <w:rFonts w:ascii="Times New Roman" w:hAnsi="Times New Roman" w:cs="Times New Roman"/>
          <w:i/>
        </w:rPr>
        <w:t>( MTC:CM3</w:t>
      </w:r>
      <w:proofErr w:type="gramEnd"/>
      <w:r w:rsidRPr="0064490E">
        <w:rPr>
          <w:rFonts w:ascii="Times New Roman" w:hAnsi="Times New Roman" w:cs="Times New Roman"/>
          <w:i/>
        </w:rPr>
        <w:t>)</w:t>
      </w:r>
    </w:p>
    <w:p w:rsidR="00BB31F5" w:rsidRPr="0064490E" w:rsidRDefault="00BB31F5" w:rsidP="00BB31F5">
      <w:pPr>
        <w:pStyle w:val="NoteLevel2"/>
        <w:rPr>
          <w:rFonts w:ascii="Times New Roman" w:hAnsi="Times New Roman" w:cs="Times New Roman"/>
          <w:b/>
        </w:rPr>
      </w:pPr>
      <w:r w:rsidRPr="0064490E">
        <w:rPr>
          <w:rFonts w:ascii="Times New Roman" w:hAnsi="Times New Roman" w:cs="Times New Roman"/>
        </w:rPr>
        <w:t>Reflects the heterogeneity of child molesters</w:t>
      </w:r>
    </w:p>
    <w:p w:rsidR="00BB31F5" w:rsidRPr="0064490E" w:rsidRDefault="00BB31F5" w:rsidP="00BB31F5">
      <w:pPr>
        <w:pStyle w:val="NoteLevel2"/>
        <w:rPr>
          <w:rFonts w:ascii="Times New Roman" w:hAnsi="Times New Roman" w:cs="Times New Roman"/>
          <w:b/>
        </w:rPr>
      </w:pPr>
      <w:r w:rsidRPr="0064490E">
        <w:rPr>
          <w:rFonts w:ascii="Times New Roman" w:hAnsi="Times New Roman" w:cs="Times New Roman"/>
        </w:rPr>
        <w:t xml:space="preserve">Shown in figure 9.4 </w:t>
      </w:r>
    </w:p>
    <w:p w:rsidR="00BB31F5" w:rsidRPr="0064490E" w:rsidRDefault="00BB31F5" w:rsidP="00BB31F5">
      <w:pPr>
        <w:pStyle w:val="NoteLevel2"/>
        <w:rPr>
          <w:rFonts w:ascii="Times New Roman" w:hAnsi="Times New Roman" w:cs="Times New Roman"/>
          <w:b/>
        </w:rPr>
      </w:pPr>
      <w:r w:rsidRPr="0064490E">
        <w:rPr>
          <w:rFonts w:ascii="Times New Roman" w:hAnsi="Times New Roman" w:cs="Times New Roman"/>
        </w:rPr>
        <w:t xml:space="preserve">There are two orthogonal (or distinct) axes on which child molesters can be differentiated. </w:t>
      </w:r>
      <w:r w:rsidR="00C92A32" w:rsidRPr="0064490E">
        <w:rPr>
          <w:rFonts w:ascii="Times New Roman" w:hAnsi="Times New Roman" w:cs="Times New Roman"/>
        </w:rPr>
        <w:t xml:space="preserve">On the first axis, </w:t>
      </w:r>
      <w:proofErr w:type="gramStart"/>
      <w:r w:rsidR="00C92A32" w:rsidRPr="0064490E">
        <w:rPr>
          <w:rFonts w:ascii="Times New Roman" w:hAnsi="Times New Roman" w:cs="Times New Roman"/>
        </w:rPr>
        <w:t>child moleste</w:t>
      </w:r>
      <w:r w:rsidRPr="0064490E">
        <w:rPr>
          <w:rFonts w:ascii="Times New Roman" w:hAnsi="Times New Roman" w:cs="Times New Roman"/>
        </w:rPr>
        <w:t xml:space="preserve">rs are differentiated </w:t>
      </w:r>
      <w:r w:rsidR="00C92A32" w:rsidRPr="0064490E">
        <w:rPr>
          <w:rFonts w:ascii="Times New Roman" w:hAnsi="Times New Roman" w:cs="Times New Roman"/>
        </w:rPr>
        <w:t>by their level of fixation, which refers to their pedophilic interests</w:t>
      </w:r>
      <w:proofErr w:type="gramEnd"/>
      <w:r w:rsidR="00C92A32" w:rsidRPr="0064490E">
        <w:rPr>
          <w:rFonts w:ascii="Times New Roman" w:hAnsi="Times New Roman" w:cs="Times New Roman"/>
        </w:rPr>
        <w:t xml:space="preserve">. Social </w:t>
      </w:r>
      <w:proofErr w:type="gramStart"/>
      <w:r w:rsidR="00C92A32" w:rsidRPr="0064490E">
        <w:rPr>
          <w:rFonts w:ascii="Times New Roman" w:hAnsi="Times New Roman" w:cs="Times New Roman"/>
        </w:rPr>
        <w:t>competence,</w:t>
      </w:r>
      <w:proofErr w:type="gramEnd"/>
      <w:r w:rsidR="00C92A32" w:rsidRPr="0064490E">
        <w:rPr>
          <w:rFonts w:ascii="Times New Roman" w:hAnsi="Times New Roman" w:cs="Times New Roman"/>
        </w:rPr>
        <w:t xml:space="preserve"> reflects their degree of achievement with regards to adult relationships and responsibilities. </w:t>
      </w:r>
    </w:p>
    <w:p w:rsidR="00C92A32" w:rsidRPr="0064490E" w:rsidRDefault="00F364CE" w:rsidP="00BB31F5">
      <w:pPr>
        <w:pStyle w:val="NoteLevel2"/>
        <w:rPr>
          <w:rFonts w:ascii="Times New Roman" w:hAnsi="Times New Roman" w:cs="Times New Roman"/>
          <w:b/>
        </w:rPr>
      </w:pPr>
      <w:r w:rsidRPr="0064490E">
        <w:rPr>
          <w:rFonts w:ascii="Times New Roman" w:hAnsi="Times New Roman" w:cs="Times New Roman"/>
        </w:rPr>
        <w:t>Axi</w:t>
      </w:r>
      <w:r w:rsidR="00C92A32" w:rsidRPr="0064490E">
        <w:rPr>
          <w:rFonts w:ascii="Times New Roman" w:hAnsi="Times New Roman" w:cs="Times New Roman"/>
        </w:rPr>
        <w:t xml:space="preserve">s one defines four types of child molesters differing in their degree of pedophilic and social competence. </w:t>
      </w:r>
    </w:p>
    <w:p w:rsidR="00F364CE" w:rsidRPr="0064490E" w:rsidRDefault="00695939" w:rsidP="00BB31F5">
      <w:pPr>
        <w:pStyle w:val="NoteLevel2"/>
        <w:rPr>
          <w:rFonts w:ascii="Times New Roman" w:hAnsi="Times New Roman" w:cs="Times New Roman"/>
          <w:b/>
        </w:rPr>
      </w:pPr>
      <w:r w:rsidRPr="0064490E">
        <w:rPr>
          <w:rFonts w:ascii="Times New Roman" w:hAnsi="Times New Roman" w:cs="Times New Roman"/>
        </w:rPr>
        <w:t xml:space="preserve">On Axis Two, child molesters are first differentiated by the amount of time they have spent with children in both sexual offence and non-sexual situations. </w:t>
      </w:r>
    </w:p>
    <w:p w:rsidR="00695939" w:rsidRPr="0064490E" w:rsidRDefault="00695939" w:rsidP="00BB31F5">
      <w:pPr>
        <w:pStyle w:val="NoteLevel2"/>
        <w:rPr>
          <w:rFonts w:ascii="Times New Roman" w:hAnsi="Times New Roman" w:cs="Times New Roman"/>
          <w:b/>
        </w:rPr>
      </w:pPr>
      <w:r w:rsidRPr="0064490E">
        <w:rPr>
          <w:rFonts w:ascii="Times New Roman" w:hAnsi="Times New Roman" w:cs="Times New Roman"/>
        </w:rPr>
        <w:t>Interpersonal</w:t>
      </w:r>
      <w:r w:rsidR="00065043" w:rsidRPr="0064490E">
        <w:rPr>
          <w:rFonts w:ascii="Times New Roman" w:hAnsi="Times New Roman" w:cs="Times New Roman"/>
        </w:rPr>
        <w:t xml:space="preserve"> type (Type 1) views the sexual abuse as a mutually satisfying romantic relationship, whereas the narcissistic type (type 2) is self-focused and views the sexual abuse primarily as a means to achieve his own sexual gratification. – These are high contact </w:t>
      </w:r>
    </w:p>
    <w:p w:rsidR="000330E6" w:rsidRPr="0064490E" w:rsidRDefault="00065043" w:rsidP="000330E6">
      <w:pPr>
        <w:pStyle w:val="NoteLevel2"/>
        <w:rPr>
          <w:rFonts w:ascii="Times New Roman" w:hAnsi="Times New Roman" w:cs="Times New Roman"/>
          <w:b/>
        </w:rPr>
      </w:pPr>
      <w:r w:rsidRPr="0064490E">
        <w:rPr>
          <w:rFonts w:ascii="Times New Roman" w:hAnsi="Times New Roman" w:cs="Times New Roman"/>
        </w:rPr>
        <w:t xml:space="preserve">Low amount of </w:t>
      </w:r>
      <w:proofErr w:type="gramStart"/>
      <w:r w:rsidRPr="0064490E">
        <w:rPr>
          <w:rFonts w:ascii="Times New Roman" w:hAnsi="Times New Roman" w:cs="Times New Roman"/>
        </w:rPr>
        <w:t>contact :</w:t>
      </w:r>
      <w:proofErr w:type="gramEnd"/>
      <w:r w:rsidRPr="0064490E">
        <w:rPr>
          <w:rFonts w:ascii="Times New Roman" w:hAnsi="Times New Roman" w:cs="Times New Roman"/>
        </w:rPr>
        <w:t xml:space="preserve"> Type 3 ( exploitative, non</w:t>
      </w:r>
      <w:r w:rsidR="001739E9" w:rsidRPr="0064490E">
        <w:rPr>
          <w:rFonts w:ascii="Times New Roman" w:hAnsi="Times New Roman" w:cs="Times New Roman"/>
        </w:rPr>
        <w:t>-</w:t>
      </w:r>
      <w:r w:rsidRPr="0064490E">
        <w:rPr>
          <w:rFonts w:ascii="Times New Roman" w:hAnsi="Times New Roman" w:cs="Times New Roman"/>
        </w:rPr>
        <w:t xml:space="preserve">sadistic) inflicts </w:t>
      </w:r>
      <w:r w:rsidR="00345BE8" w:rsidRPr="0064490E">
        <w:rPr>
          <w:rFonts w:ascii="Times New Roman" w:hAnsi="Times New Roman" w:cs="Times New Roman"/>
        </w:rPr>
        <w:t xml:space="preserve">little physical injury on </w:t>
      </w:r>
      <w:r w:rsidR="000330E6" w:rsidRPr="0064490E">
        <w:rPr>
          <w:rFonts w:ascii="Times New Roman" w:hAnsi="Times New Roman" w:cs="Times New Roman"/>
        </w:rPr>
        <w:t xml:space="preserve">victims. Type 4 (Muted Sadistic) has sadistic sexual interests and fantasies but does not act on them enough to cause physical injury to victims </w:t>
      </w:r>
      <w:proofErr w:type="gramStart"/>
      <w:r w:rsidR="000330E6" w:rsidRPr="0064490E">
        <w:rPr>
          <w:rFonts w:ascii="Times New Roman" w:hAnsi="Times New Roman" w:cs="Times New Roman"/>
        </w:rPr>
        <w:t>( Type</w:t>
      </w:r>
      <w:proofErr w:type="gramEnd"/>
      <w:r w:rsidR="000330E6" w:rsidRPr="0064490E">
        <w:rPr>
          <w:rFonts w:ascii="Times New Roman" w:hAnsi="Times New Roman" w:cs="Times New Roman"/>
        </w:rPr>
        <w:t xml:space="preserve"> 3 and 4 are related to low physical injury) Type 5 ( Non-Sadistic, Aggressive) uses violence causing physical injury to victims, which is either accidental or motivated by anger, but in neither case is it sexually arousing for the offender. Type 6 </w:t>
      </w:r>
      <w:proofErr w:type="gramStart"/>
      <w:r w:rsidR="000330E6" w:rsidRPr="0064490E">
        <w:rPr>
          <w:rFonts w:ascii="Times New Roman" w:hAnsi="Times New Roman" w:cs="Times New Roman"/>
        </w:rPr>
        <w:t>( sadistic</w:t>
      </w:r>
      <w:proofErr w:type="gramEnd"/>
      <w:r w:rsidR="000330E6" w:rsidRPr="0064490E">
        <w:rPr>
          <w:rFonts w:ascii="Times New Roman" w:hAnsi="Times New Roman" w:cs="Times New Roman"/>
        </w:rPr>
        <w:t xml:space="preserve">) inflicts injury on victims and is sexually aroused by their pain, fear, and humiliation. </w:t>
      </w:r>
    </w:p>
    <w:p w:rsidR="00065043" w:rsidRPr="00097DB1" w:rsidRDefault="000330E6" w:rsidP="000330E6">
      <w:pPr>
        <w:pStyle w:val="NoteLevel1"/>
        <w:rPr>
          <w:rFonts w:ascii="Times New Roman" w:hAnsi="Times New Roman" w:cs="Times New Roman"/>
          <w:i/>
        </w:rPr>
      </w:pPr>
      <w:r w:rsidRPr="00097DB1">
        <w:rPr>
          <w:rFonts w:ascii="Times New Roman" w:hAnsi="Times New Roman" w:cs="Times New Roman"/>
          <w:i/>
        </w:rPr>
        <w:t>Massachusetts Treatment Centre: Rapist Typology</w:t>
      </w:r>
      <w:r w:rsidR="007F47CD" w:rsidRPr="00097DB1">
        <w:rPr>
          <w:rFonts w:ascii="Times New Roman" w:hAnsi="Times New Roman" w:cs="Times New Roman"/>
          <w:i/>
        </w:rPr>
        <w:t xml:space="preserve">, Versions 3 </w:t>
      </w:r>
      <w:proofErr w:type="gramStart"/>
      <w:r w:rsidR="007F47CD" w:rsidRPr="00097DB1">
        <w:rPr>
          <w:rFonts w:ascii="Times New Roman" w:hAnsi="Times New Roman" w:cs="Times New Roman"/>
          <w:i/>
        </w:rPr>
        <w:t>( MTC:</w:t>
      </w:r>
      <w:r w:rsidR="001739E9" w:rsidRPr="00097DB1">
        <w:rPr>
          <w:rFonts w:ascii="Times New Roman" w:hAnsi="Times New Roman" w:cs="Times New Roman"/>
          <w:i/>
        </w:rPr>
        <w:t>R</w:t>
      </w:r>
      <w:r w:rsidR="007F47CD" w:rsidRPr="00097DB1">
        <w:rPr>
          <w:rFonts w:ascii="Times New Roman" w:hAnsi="Times New Roman" w:cs="Times New Roman"/>
          <w:i/>
        </w:rPr>
        <w:t>3</w:t>
      </w:r>
      <w:proofErr w:type="gramEnd"/>
      <w:r w:rsidR="007F47CD" w:rsidRPr="00097DB1">
        <w:rPr>
          <w:rFonts w:ascii="Times New Roman" w:hAnsi="Times New Roman" w:cs="Times New Roman"/>
          <w:i/>
        </w:rPr>
        <w:t>) and 4 (MTC:R4)</w:t>
      </w:r>
    </w:p>
    <w:p w:rsidR="007F47CD" w:rsidRPr="0064490E" w:rsidRDefault="001739E9" w:rsidP="007F47CD">
      <w:pPr>
        <w:pStyle w:val="NoteLevel2"/>
        <w:rPr>
          <w:rFonts w:ascii="Times New Roman" w:hAnsi="Times New Roman" w:cs="Times New Roman"/>
          <w:b/>
        </w:rPr>
      </w:pPr>
      <w:r w:rsidRPr="0064490E">
        <w:rPr>
          <w:rFonts w:ascii="Times New Roman" w:hAnsi="Times New Roman" w:cs="Times New Roman"/>
        </w:rPr>
        <w:t>Most familiar and commonly referred to version (MTC</w:t>
      </w:r>
      <w:proofErr w:type="gramStart"/>
      <w:r w:rsidRPr="0064490E">
        <w:rPr>
          <w:rFonts w:ascii="Times New Roman" w:hAnsi="Times New Roman" w:cs="Times New Roman"/>
        </w:rPr>
        <w:t>:R3</w:t>
      </w:r>
      <w:proofErr w:type="gramEnd"/>
      <w:r w:rsidRPr="0064490E">
        <w:rPr>
          <w:rFonts w:ascii="Times New Roman" w:hAnsi="Times New Roman" w:cs="Times New Roman"/>
        </w:rPr>
        <w:t xml:space="preserve">)- Rapists are distinguished by four primary motivations: opportunity, generalized anger, sexual gratification, and misogynistic anger. </w:t>
      </w:r>
      <w:r w:rsidR="00B37599" w:rsidRPr="0064490E">
        <w:rPr>
          <w:rFonts w:ascii="Times New Roman" w:hAnsi="Times New Roman" w:cs="Times New Roman"/>
        </w:rPr>
        <w:t>Fig. 9.5</w:t>
      </w:r>
    </w:p>
    <w:p w:rsidR="007078A1" w:rsidRPr="0064490E" w:rsidRDefault="007078A1" w:rsidP="007F47CD">
      <w:pPr>
        <w:pStyle w:val="NoteLevel2"/>
        <w:rPr>
          <w:rFonts w:ascii="Times New Roman" w:hAnsi="Times New Roman" w:cs="Times New Roman"/>
          <w:b/>
        </w:rPr>
      </w:pPr>
      <w:r w:rsidRPr="0064490E">
        <w:rPr>
          <w:rFonts w:ascii="Times New Roman" w:hAnsi="Times New Roman" w:cs="Times New Roman"/>
        </w:rPr>
        <w:t xml:space="preserve">Opportunistic rapists (types 1 and 2) are generally antisocial and impulsive men who commit sexual assault when the opportunity to do so presents itself. </w:t>
      </w:r>
    </w:p>
    <w:p w:rsidR="007078A1" w:rsidRPr="0064490E" w:rsidRDefault="007078A1" w:rsidP="007F47CD">
      <w:pPr>
        <w:pStyle w:val="NoteLevel2"/>
        <w:rPr>
          <w:rFonts w:ascii="Times New Roman" w:hAnsi="Times New Roman" w:cs="Times New Roman"/>
          <w:b/>
        </w:rPr>
      </w:pPr>
      <w:r w:rsidRPr="0064490E">
        <w:rPr>
          <w:rFonts w:ascii="Times New Roman" w:hAnsi="Times New Roman" w:cs="Times New Roman"/>
        </w:rPr>
        <w:t xml:space="preserve">Pervasively angry rapists (type 3) are characterized by global anger, which manifests as sexual assault against women as well as non-sexual aggression against men and women. </w:t>
      </w:r>
    </w:p>
    <w:p w:rsidR="007078A1" w:rsidRPr="0064490E" w:rsidRDefault="007078A1" w:rsidP="007F47CD">
      <w:pPr>
        <w:pStyle w:val="NoteLevel2"/>
        <w:rPr>
          <w:rFonts w:ascii="Times New Roman" w:hAnsi="Times New Roman" w:cs="Times New Roman"/>
          <w:b/>
        </w:rPr>
      </w:pPr>
      <w:r w:rsidRPr="0064490E">
        <w:rPr>
          <w:rFonts w:ascii="Times New Roman" w:hAnsi="Times New Roman" w:cs="Times New Roman"/>
        </w:rPr>
        <w:t xml:space="preserve">Overt sadistic rapists </w:t>
      </w:r>
      <w:proofErr w:type="gramStart"/>
      <w:r w:rsidRPr="0064490E">
        <w:rPr>
          <w:rFonts w:ascii="Times New Roman" w:hAnsi="Times New Roman" w:cs="Times New Roman"/>
        </w:rPr>
        <w:t>( type</w:t>
      </w:r>
      <w:proofErr w:type="gramEnd"/>
      <w:r w:rsidRPr="0064490E">
        <w:rPr>
          <w:rFonts w:ascii="Times New Roman" w:hAnsi="Times New Roman" w:cs="Times New Roman"/>
        </w:rPr>
        <w:t xml:space="preserve"> 4) act on their sadistic fantasies, evidenced by sadistic acts and resulting in a high degree of physical injury. </w:t>
      </w:r>
    </w:p>
    <w:p w:rsidR="007078A1" w:rsidRPr="0064490E" w:rsidRDefault="007078A1" w:rsidP="007F47CD">
      <w:pPr>
        <w:pStyle w:val="NoteLevel2"/>
        <w:rPr>
          <w:rFonts w:ascii="Times New Roman" w:hAnsi="Times New Roman" w:cs="Times New Roman"/>
          <w:b/>
        </w:rPr>
      </w:pPr>
      <w:r w:rsidRPr="0064490E">
        <w:rPr>
          <w:rFonts w:ascii="Times New Roman" w:hAnsi="Times New Roman" w:cs="Times New Roman"/>
        </w:rPr>
        <w:t xml:space="preserve">Muted sadistic rapists </w:t>
      </w:r>
      <w:proofErr w:type="gramStart"/>
      <w:r w:rsidRPr="0064490E">
        <w:rPr>
          <w:rFonts w:ascii="Times New Roman" w:hAnsi="Times New Roman" w:cs="Times New Roman"/>
        </w:rPr>
        <w:t>( type</w:t>
      </w:r>
      <w:proofErr w:type="gramEnd"/>
      <w:r w:rsidRPr="0064490E">
        <w:rPr>
          <w:rFonts w:ascii="Times New Roman" w:hAnsi="Times New Roman" w:cs="Times New Roman"/>
        </w:rPr>
        <w:t xml:space="preserve"> 5) engage in acts intended to</w:t>
      </w:r>
      <w:r w:rsidR="00B839F8" w:rsidRPr="0064490E">
        <w:rPr>
          <w:rFonts w:ascii="Times New Roman" w:hAnsi="Times New Roman" w:cs="Times New Roman"/>
        </w:rPr>
        <w:t xml:space="preserve"> scare and humiliate the victim, but inflict </w:t>
      </w:r>
      <w:r w:rsidR="00B14790" w:rsidRPr="0064490E">
        <w:rPr>
          <w:rFonts w:ascii="Times New Roman" w:hAnsi="Times New Roman" w:cs="Times New Roman"/>
        </w:rPr>
        <w:t>relatively</w:t>
      </w:r>
      <w:r w:rsidR="00B839F8" w:rsidRPr="0064490E">
        <w:rPr>
          <w:rFonts w:ascii="Times New Roman" w:hAnsi="Times New Roman" w:cs="Times New Roman"/>
        </w:rPr>
        <w:t xml:space="preserve"> little physical injury. </w:t>
      </w:r>
    </w:p>
    <w:p w:rsidR="00B839F8" w:rsidRPr="0064490E" w:rsidRDefault="00B839F8" w:rsidP="007F47CD">
      <w:pPr>
        <w:pStyle w:val="NoteLevel2"/>
        <w:rPr>
          <w:rFonts w:ascii="Times New Roman" w:hAnsi="Times New Roman" w:cs="Times New Roman"/>
          <w:b/>
        </w:rPr>
      </w:pPr>
      <w:proofErr w:type="gramStart"/>
      <w:r w:rsidRPr="0064490E">
        <w:rPr>
          <w:rFonts w:ascii="Times New Roman" w:hAnsi="Times New Roman" w:cs="Times New Roman"/>
        </w:rPr>
        <w:t>Non sadistic</w:t>
      </w:r>
      <w:proofErr w:type="gramEnd"/>
      <w:r w:rsidRPr="0064490E">
        <w:rPr>
          <w:rFonts w:ascii="Times New Roman" w:hAnsi="Times New Roman" w:cs="Times New Roman"/>
        </w:rPr>
        <w:t xml:space="preserve"> offenders are also </w:t>
      </w:r>
      <w:r w:rsidR="00B37599" w:rsidRPr="0064490E">
        <w:rPr>
          <w:rFonts w:ascii="Times New Roman" w:hAnsi="Times New Roman" w:cs="Times New Roman"/>
        </w:rPr>
        <w:t xml:space="preserve">divided into two groups based on their level of social competence – type 6 is characterized by higher social competence and type 7 is characterized by lower social </w:t>
      </w:r>
      <w:r w:rsidR="0070513F" w:rsidRPr="0064490E">
        <w:rPr>
          <w:rFonts w:ascii="Times New Roman" w:hAnsi="Times New Roman" w:cs="Times New Roman"/>
        </w:rPr>
        <w:t>competence</w:t>
      </w:r>
      <w:r w:rsidR="00B37599" w:rsidRPr="0064490E">
        <w:rPr>
          <w:rFonts w:ascii="Times New Roman" w:hAnsi="Times New Roman" w:cs="Times New Roman"/>
        </w:rPr>
        <w:t>.</w:t>
      </w:r>
    </w:p>
    <w:p w:rsidR="0070513F" w:rsidRPr="0064490E" w:rsidRDefault="0070513F" w:rsidP="007F47CD">
      <w:pPr>
        <w:pStyle w:val="NoteLevel2"/>
        <w:rPr>
          <w:rFonts w:ascii="Times New Roman" w:hAnsi="Times New Roman" w:cs="Times New Roman"/>
          <w:b/>
        </w:rPr>
      </w:pPr>
      <w:r w:rsidRPr="0064490E">
        <w:rPr>
          <w:rFonts w:ascii="Times New Roman" w:hAnsi="Times New Roman" w:cs="Times New Roman"/>
        </w:rPr>
        <w:t xml:space="preserve">Vindictive rapists are motivated primarily by misogynistic anger. This anger is focused exclusively on women.  Type 8 is lower in social competence, whereas type 9 is moderate. </w:t>
      </w:r>
    </w:p>
    <w:p w:rsidR="0070513F" w:rsidRPr="0064490E" w:rsidRDefault="00F77AAF" w:rsidP="007F47CD">
      <w:pPr>
        <w:pStyle w:val="NoteLevel2"/>
        <w:rPr>
          <w:rFonts w:ascii="Times New Roman" w:hAnsi="Times New Roman" w:cs="Times New Roman"/>
          <w:b/>
        </w:rPr>
      </w:pPr>
      <w:r w:rsidRPr="0064490E">
        <w:rPr>
          <w:rFonts w:ascii="Times New Roman" w:hAnsi="Times New Roman" w:cs="Times New Roman"/>
        </w:rPr>
        <w:t xml:space="preserve">New evidence has suggested </w:t>
      </w:r>
      <w:r w:rsidR="00964DED" w:rsidRPr="0064490E">
        <w:rPr>
          <w:rFonts w:ascii="Times New Roman" w:hAnsi="Times New Roman" w:cs="Times New Roman"/>
        </w:rPr>
        <w:t xml:space="preserve">some structural problems exist with the MTC: R3 </w:t>
      </w:r>
    </w:p>
    <w:p w:rsidR="00964DED" w:rsidRPr="00CF19B1" w:rsidRDefault="00964DED" w:rsidP="007F47CD">
      <w:pPr>
        <w:pStyle w:val="NoteLevel2"/>
        <w:rPr>
          <w:rFonts w:ascii="Times New Roman" w:hAnsi="Times New Roman" w:cs="Times New Roman"/>
          <w:b/>
        </w:rPr>
      </w:pPr>
      <w:r w:rsidRPr="0064490E">
        <w:rPr>
          <w:rFonts w:ascii="Times New Roman" w:hAnsi="Times New Roman" w:cs="Times New Roman"/>
        </w:rPr>
        <w:t>Knight has incorporated these new findings and revised the typology to create version four. MTC: R4</w:t>
      </w:r>
    </w:p>
    <w:p w:rsidR="00CF19B1" w:rsidRPr="0064490E" w:rsidRDefault="00CF19B1" w:rsidP="00CF19B1">
      <w:pPr>
        <w:pStyle w:val="NoteLevel1"/>
        <w:rPr>
          <w:rFonts w:ascii="Times New Roman" w:hAnsi="Times New Roman" w:cs="Times New Roman"/>
          <w:b/>
        </w:rPr>
      </w:pPr>
      <w:r>
        <w:rPr>
          <w:rFonts w:ascii="Times New Roman" w:hAnsi="Times New Roman" w:cs="Times New Roman"/>
          <w:b/>
        </w:rPr>
        <w:t>RESEARCHING INITIATION FACTORS</w:t>
      </w:r>
    </w:p>
    <w:p w:rsidR="0061478D" w:rsidRPr="0064490E" w:rsidRDefault="009349CB" w:rsidP="0061478D">
      <w:pPr>
        <w:pStyle w:val="NoteLevel2"/>
        <w:rPr>
          <w:rFonts w:ascii="Times New Roman" w:hAnsi="Times New Roman" w:cs="Times New Roman"/>
          <w:b/>
        </w:rPr>
      </w:pPr>
      <w:r w:rsidRPr="0064490E">
        <w:rPr>
          <w:rFonts w:ascii="Times New Roman" w:hAnsi="Times New Roman" w:cs="Times New Roman"/>
        </w:rPr>
        <w:t xml:space="preserve">Would be unethical to design a true study examining factors relating to the initiation of sex offending. For example, studying whether supportive beliefs about sex offending causes sex offending or is a result of. </w:t>
      </w:r>
    </w:p>
    <w:p w:rsidR="009349CB" w:rsidRPr="0064490E" w:rsidRDefault="009349CB" w:rsidP="0061478D">
      <w:pPr>
        <w:pStyle w:val="NoteLevel2"/>
        <w:rPr>
          <w:rFonts w:ascii="Times New Roman" w:hAnsi="Times New Roman" w:cs="Times New Roman"/>
          <w:b/>
        </w:rPr>
      </w:pPr>
      <w:r w:rsidRPr="0064490E">
        <w:rPr>
          <w:rFonts w:ascii="Times New Roman" w:hAnsi="Times New Roman" w:cs="Times New Roman"/>
        </w:rPr>
        <w:t xml:space="preserve">Focusing on observational studies that compare sex offenders to people who have not committed sex offences, different comparison groups can address different questions. </w:t>
      </w:r>
    </w:p>
    <w:p w:rsidR="001B42B3" w:rsidRPr="0064490E" w:rsidRDefault="009349CB" w:rsidP="009349CB">
      <w:pPr>
        <w:pStyle w:val="NoteLevel3"/>
        <w:rPr>
          <w:rFonts w:ascii="Times New Roman" w:hAnsi="Times New Roman" w:cs="Times New Roman"/>
          <w:b/>
        </w:rPr>
      </w:pPr>
      <w:proofErr w:type="gramStart"/>
      <w:r w:rsidRPr="0064490E">
        <w:rPr>
          <w:rFonts w:ascii="Times New Roman" w:hAnsi="Times New Roman" w:cs="Times New Roman"/>
        </w:rPr>
        <w:t>Example :</w:t>
      </w:r>
      <w:proofErr w:type="gramEnd"/>
      <w:r w:rsidRPr="0064490E">
        <w:rPr>
          <w:rFonts w:ascii="Times New Roman" w:hAnsi="Times New Roman" w:cs="Times New Roman"/>
        </w:rPr>
        <w:t xml:space="preserve"> Comparing sex offenders to non-sex offenders (i.e., people who committed exclusively non-sexual crimes) examines the factors that may lead specifically to sex offending</w:t>
      </w:r>
    </w:p>
    <w:p w:rsidR="009349CB" w:rsidRPr="0064490E" w:rsidRDefault="009349CB" w:rsidP="009349CB">
      <w:pPr>
        <w:pStyle w:val="NoteLevel2"/>
        <w:rPr>
          <w:rFonts w:ascii="Times New Roman" w:hAnsi="Times New Roman" w:cs="Times New Roman"/>
          <w:b/>
        </w:rPr>
      </w:pPr>
      <w:r w:rsidRPr="0064490E">
        <w:rPr>
          <w:rFonts w:ascii="Times New Roman" w:hAnsi="Times New Roman" w:cs="Times New Roman"/>
        </w:rPr>
        <w:t>These comparisons provide useful complementary information about potential causes of sex offending. Although these studies would not demonstrate a causal relationship, finding a difference between groups would suggest plausible causal factors that could be further examined in some rigorous and resource demanding designs (ex longitudinal studies)</w:t>
      </w:r>
    </w:p>
    <w:p w:rsidR="009349CB" w:rsidRPr="0064490E" w:rsidRDefault="00576395" w:rsidP="009349CB">
      <w:pPr>
        <w:pStyle w:val="NoteLevel2"/>
        <w:rPr>
          <w:rFonts w:ascii="Times New Roman" w:hAnsi="Times New Roman" w:cs="Times New Roman"/>
          <w:b/>
        </w:rPr>
      </w:pPr>
      <w:r w:rsidRPr="0064490E">
        <w:rPr>
          <w:rFonts w:ascii="Times New Roman" w:hAnsi="Times New Roman" w:cs="Times New Roman"/>
        </w:rPr>
        <w:t xml:space="preserve">Meta analysis studies </w:t>
      </w:r>
    </w:p>
    <w:p w:rsidR="00576395" w:rsidRPr="0064490E" w:rsidRDefault="00576395" w:rsidP="00576395">
      <w:pPr>
        <w:pStyle w:val="NoteLevel1"/>
        <w:rPr>
          <w:rFonts w:ascii="Times New Roman" w:hAnsi="Times New Roman" w:cs="Times New Roman"/>
          <w:b/>
        </w:rPr>
      </w:pPr>
      <w:r w:rsidRPr="0064490E">
        <w:rPr>
          <w:rFonts w:ascii="Times New Roman" w:hAnsi="Times New Roman" w:cs="Times New Roman"/>
          <w:b/>
        </w:rPr>
        <w:t>Childhood Sexual Abuse</w:t>
      </w:r>
    </w:p>
    <w:p w:rsidR="00576395" w:rsidRPr="0064490E" w:rsidRDefault="0064490E" w:rsidP="0064490E">
      <w:pPr>
        <w:pStyle w:val="NoteLevel2"/>
        <w:rPr>
          <w:rFonts w:ascii="Times New Roman" w:hAnsi="Times New Roman" w:cs="Times New Roman"/>
          <w:b/>
        </w:rPr>
      </w:pPr>
      <w:r w:rsidRPr="0064490E">
        <w:rPr>
          <w:rFonts w:ascii="Times New Roman" w:hAnsi="Times New Roman" w:cs="Times New Roman"/>
        </w:rPr>
        <w:t xml:space="preserve">Many of theories posit that sexual victimization in childhood plays an important role in later sexual offending. Studies generally find a strong association between childhood sexual abuse and sexual offending. </w:t>
      </w:r>
    </w:p>
    <w:p w:rsidR="0064490E" w:rsidRPr="0064490E" w:rsidRDefault="0064490E" w:rsidP="0064490E">
      <w:pPr>
        <w:pStyle w:val="NoteLevel1"/>
        <w:rPr>
          <w:rFonts w:ascii="Times New Roman" w:hAnsi="Times New Roman" w:cs="Times New Roman"/>
          <w:b/>
        </w:rPr>
      </w:pPr>
      <w:r w:rsidRPr="0064490E">
        <w:rPr>
          <w:rFonts w:ascii="Times New Roman" w:hAnsi="Times New Roman" w:cs="Times New Roman"/>
          <w:b/>
        </w:rPr>
        <w:t>Childhood Physical Abuse</w:t>
      </w:r>
    </w:p>
    <w:p w:rsidR="0064490E" w:rsidRPr="009F0333" w:rsidRDefault="00E638E0" w:rsidP="00E638E0">
      <w:pPr>
        <w:pStyle w:val="NoteLevel2"/>
        <w:rPr>
          <w:rFonts w:ascii="Times New Roman" w:hAnsi="Times New Roman" w:cs="Times New Roman"/>
          <w:b/>
        </w:rPr>
      </w:pPr>
      <w:r w:rsidRPr="009F0333">
        <w:rPr>
          <w:rFonts w:ascii="Times New Roman" w:hAnsi="Times New Roman" w:cs="Times New Roman"/>
        </w:rPr>
        <w:t xml:space="preserve">Higher rates of physical abuse in childhood have also been found among sex offenders compared to non-sex offenders and non-offenders, but the differences between groups are not as dramatic as for childhood sexual abuse. </w:t>
      </w:r>
    </w:p>
    <w:p w:rsidR="00C22BA0" w:rsidRPr="009F0333" w:rsidRDefault="00C22BA0" w:rsidP="00E638E0">
      <w:pPr>
        <w:pStyle w:val="NoteLevel2"/>
        <w:rPr>
          <w:rFonts w:ascii="Times New Roman" w:hAnsi="Times New Roman" w:cs="Times New Roman"/>
          <w:b/>
        </w:rPr>
      </w:pPr>
      <w:r w:rsidRPr="009F0333">
        <w:rPr>
          <w:rFonts w:ascii="Times New Roman" w:hAnsi="Times New Roman" w:cs="Times New Roman"/>
        </w:rPr>
        <w:t xml:space="preserve">In contrast to the findings for childhood sexual abuse, sex offenders against children were less likely to have been physically abused in childhood than sex offenders against adults. </w:t>
      </w:r>
    </w:p>
    <w:p w:rsidR="00C22BA0" w:rsidRPr="009F0333" w:rsidRDefault="00C22BA0" w:rsidP="00E638E0">
      <w:pPr>
        <w:pStyle w:val="NoteLevel2"/>
        <w:rPr>
          <w:rFonts w:ascii="Times New Roman" w:hAnsi="Times New Roman" w:cs="Times New Roman"/>
          <w:b/>
        </w:rPr>
      </w:pPr>
      <w:r w:rsidRPr="009F0333">
        <w:rPr>
          <w:rFonts w:ascii="Times New Roman" w:hAnsi="Times New Roman" w:cs="Times New Roman"/>
        </w:rPr>
        <w:t xml:space="preserve">Adolescent sex offenders against younger children had slightly higher rates of childhood physical abuse than adolescent offenders against peers or adults. </w:t>
      </w:r>
    </w:p>
    <w:p w:rsidR="00515D14" w:rsidRPr="009F0333" w:rsidRDefault="00515D14" w:rsidP="00515D14">
      <w:pPr>
        <w:pStyle w:val="NoteLevel1"/>
        <w:rPr>
          <w:rFonts w:ascii="Times New Roman" w:hAnsi="Times New Roman" w:cs="Times New Roman"/>
          <w:b/>
        </w:rPr>
      </w:pPr>
      <w:r w:rsidRPr="009F0333">
        <w:rPr>
          <w:rFonts w:ascii="Times New Roman" w:hAnsi="Times New Roman" w:cs="Times New Roman"/>
          <w:b/>
        </w:rPr>
        <w:t xml:space="preserve">Neglect and Emotional Abuse </w:t>
      </w:r>
    </w:p>
    <w:p w:rsidR="00515D14" w:rsidRPr="009F0333" w:rsidRDefault="00267179" w:rsidP="00515D14">
      <w:pPr>
        <w:pStyle w:val="NoteLevel2"/>
        <w:rPr>
          <w:rFonts w:ascii="Times New Roman" w:hAnsi="Times New Roman" w:cs="Times New Roman"/>
          <w:b/>
        </w:rPr>
      </w:pPr>
      <w:r w:rsidRPr="009F0333">
        <w:rPr>
          <w:rFonts w:ascii="Times New Roman" w:hAnsi="Times New Roman" w:cs="Times New Roman"/>
        </w:rPr>
        <w:t xml:space="preserve">Rates of neglect or emotional abuse were also significantly higher among adolescent sex offenders than non-sex offenders. </w:t>
      </w:r>
    </w:p>
    <w:p w:rsidR="00745B1D" w:rsidRPr="009F0333" w:rsidRDefault="00745B1D" w:rsidP="00515D14">
      <w:pPr>
        <w:pStyle w:val="NoteLevel2"/>
        <w:rPr>
          <w:rFonts w:ascii="Times New Roman" w:hAnsi="Times New Roman" w:cs="Times New Roman"/>
          <w:b/>
        </w:rPr>
      </w:pPr>
      <w:r w:rsidRPr="009F0333">
        <w:rPr>
          <w:rFonts w:ascii="Times New Roman" w:hAnsi="Times New Roman" w:cs="Times New Roman"/>
        </w:rPr>
        <w:t xml:space="preserve">Among adult </w:t>
      </w:r>
      <w:proofErr w:type="gramStart"/>
      <w:r w:rsidRPr="009F0333">
        <w:rPr>
          <w:rFonts w:ascii="Times New Roman" w:hAnsi="Times New Roman" w:cs="Times New Roman"/>
        </w:rPr>
        <w:t>offenders ,</w:t>
      </w:r>
      <w:proofErr w:type="gramEnd"/>
      <w:r w:rsidRPr="009F0333">
        <w:rPr>
          <w:rFonts w:ascii="Times New Roman" w:hAnsi="Times New Roman" w:cs="Times New Roman"/>
        </w:rPr>
        <w:t xml:space="preserve"> however, neglect and abuse were non-significantly less common among sex offenders than non-sex offenders. </w:t>
      </w:r>
    </w:p>
    <w:p w:rsidR="00745B1D" w:rsidRPr="009F0333" w:rsidRDefault="00745B1D" w:rsidP="00515D14">
      <w:pPr>
        <w:pStyle w:val="NoteLevel2"/>
        <w:rPr>
          <w:rFonts w:ascii="Times New Roman" w:hAnsi="Times New Roman" w:cs="Times New Roman"/>
          <w:b/>
        </w:rPr>
      </w:pPr>
      <w:r w:rsidRPr="009F0333">
        <w:rPr>
          <w:rFonts w:ascii="Times New Roman" w:hAnsi="Times New Roman" w:cs="Times New Roman"/>
        </w:rPr>
        <w:t xml:space="preserve">Sex offenders against children had slightly </w:t>
      </w:r>
      <w:proofErr w:type="gramStart"/>
      <w:r w:rsidRPr="009F0333">
        <w:rPr>
          <w:rFonts w:ascii="Times New Roman" w:hAnsi="Times New Roman" w:cs="Times New Roman"/>
        </w:rPr>
        <w:t>( but</w:t>
      </w:r>
      <w:proofErr w:type="gramEnd"/>
      <w:r w:rsidRPr="009F0333">
        <w:rPr>
          <w:rFonts w:ascii="Times New Roman" w:hAnsi="Times New Roman" w:cs="Times New Roman"/>
        </w:rPr>
        <w:t xml:space="preserve"> not significantly) higher rates of neglect and emotional abuse than did sex offenders against adults. </w:t>
      </w:r>
    </w:p>
    <w:p w:rsidR="00745B1D" w:rsidRPr="009F0333" w:rsidRDefault="00745B1D" w:rsidP="00745B1D">
      <w:pPr>
        <w:pStyle w:val="NoteLevel1"/>
        <w:rPr>
          <w:rFonts w:ascii="Times New Roman" w:hAnsi="Times New Roman" w:cs="Times New Roman"/>
          <w:b/>
        </w:rPr>
      </w:pPr>
      <w:r w:rsidRPr="009F0333">
        <w:rPr>
          <w:rFonts w:ascii="Times New Roman" w:hAnsi="Times New Roman" w:cs="Times New Roman"/>
          <w:b/>
        </w:rPr>
        <w:t>Attachment and Family Functioning</w:t>
      </w:r>
    </w:p>
    <w:p w:rsidR="00745B1D" w:rsidRPr="009F0333" w:rsidRDefault="00745B1D" w:rsidP="00745B1D">
      <w:pPr>
        <w:pStyle w:val="NoteLevel2"/>
        <w:rPr>
          <w:rFonts w:ascii="Times New Roman" w:hAnsi="Times New Roman" w:cs="Times New Roman"/>
          <w:b/>
        </w:rPr>
      </w:pPr>
      <w:r w:rsidRPr="009F0333">
        <w:rPr>
          <w:rFonts w:ascii="Times New Roman" w:hAnsi="Times New Roman" w:cs="Times New Roman"/>
        </w:rPr>
        <w:t xml:space="preserve">Problems with </w:t>
      </w:r>
      <w:r w:rsidR="00926C06" w:rsidRPr="009F0333">
        <w:rPr>
          <w:rFonts w:ascii="Times New Roman" w:hAnsi="Times New Roman" w:cs="Times New Roman"/>
        </w:rPr>
        <w:t>attachment</w:t>
      </w:r>
      <w:r w:rsidRPr="009F0333">
        <w:rPr>
          <w:rFonts w:ascii="Times New Roman" w:hAnsi="Times New Roman" w:cs="Times New Roman"/>
        </w:rPr>
        <w:t xml:space="preserve"> and family functioning do not differ between child molesters, rapists, and non-sex offenders </w:t>
      </w:r>
    </w:p>
    <w:p w:rsidR="00926C06" w:rsidRPr="009F0333" w:rsidRDefault="00926C06" w:rsidP="00745B1D">
      <w:pPr>
        <w:pStyle w:val="NoteLevel2"/>
        <w:rPr>
          <w:rFonts w:ascii="Times New Roman" w:hAnsi="Times New Roman" w:cs="Times New Roman"/>
          <w:b/>
        </w:rPr>
      </w:pPr>
      <w:r w:rsidRPr="009F0333">
        <w:rPr>
          <w:rFonts w:ascii="Times New Roman" w:hAnsi="Times New Roman" w:cs="Times New Roman"/>
        </w:rPr>
        <w:t xml:space="preserve">Compared to non-offenders, child molesters do have more problems with attachment and family functioning. </w:t>
      </w:r>
    </w:p>
    <w:p w:rsidR="00926C06" w:rsidRPr="009F0333" w:rsidRDefault="00926C06" w:rsidP="00926C06">
      <w:pPr>
        <w:pStyle w:val="NoteLevel1"/>
        <w:rPr>
          <w:rFonts w:ascii="Times New Roman" w:hAnsi="Times New Roman" w:cs="Times New Roman"/>
          <w:b/>
        </w:rPr>
      </w:pPr>
      <w:r w:rsidRPr="009F0333">
        <w:rPr>
          <w:rFonts w:ascii="Times New Roman" w:hAnsi="Times New Roman" w:cs="Times New Roman"/>
          <w:b/>
        </w:rPr>
        <w:t xml:space="preserve">Deviant Sexual Interests </w:t>
      </w:r>
    </w:p>
    <w:p w:rsidR="00926C06" w:rsidRPr="009F0333" w:rsidRDefault="00926C06" w:rsidP="00926C06">
      <w:pPr>
        <w:pStyle w:val="NoteLevel2"/>
        <w:rPr>
          <w:rFonts w:ascii="Times New Roman" w:hAnsi="Times New Roman" w:cs="Times New Roman"/>
          <w:b/>
        </w:rPr>
      </w:pPr>
      <w:r w:rsidRPr="009F0333">
        <w:rPr>
          <w:rFonts w:ascii="Times New Roman" w:hAnsi="Times New Roman" w:cs="Times New Roman"/>
        </w:rPr>
        <w:t xml:space="preserve">Considering sexual interest in children, in particular, child molesters showed </w:t>
      </w:r>
      <w:r w:rsidR="00FC374A" w:rsidRPr="009F0333">
        <w:rPr>
          <w:rFonts w:ascii="Times New Roman" w:hAnsi="Times New Roman" w:cs="Times New Roman"/>
        </w:rPr>
        <w:t xml:space="preserve">more interest in children than </w:t>
      </w:r>
      <w:proofErr w:type="gramStart"/>
      <w:r w:rsidR="00FC374A" w:rsidRPr="009F0333">
        <w:rPr>
          <w:rFonts w:ascii="Times New Roman" w:hAnsi="Times New Roman" w:cs="Times New Roman"/>
        </w:rPr>
        <w:t>non sex</w:t>
      </w:r>
      <w:proofErr w:type="gramEnd"/>
      <w:r w:rsidR="00FC374A" w:rsidRPr="009F0333">
        <w:rPr>
          <w:rFonts w:ascii="Times New Roman" w:hAnsi="Times New Roman" w:cs="Times New Roman"/>
        </w:rPr>
        <w:t xml:space="preserve"> offenders, but this difference did not reach significant in the meta-analysis. But, when considered long with an assortment of studies conducted earlier and not included in the meta-analysis, it is apparent that the average child molester is more sexually interested in children than the average man. </w:t>
      </w:r>
    </w:p>
    <w:p w:rsidR="00FC374A" w:rsidRPr="009F0333" w:rsidRDefault="002E404D" w:rsidP="00926C06">
      <w:pPr>
        <w:pStyle w:val="NoteLevel2"/>
        <w:rPr>
          <w:rFonts w:ascii="Times New Roman" w:hAnsi="Times New Roman" w:cs="Times New Roman"/>
          <w:b/>
        </w:rPr>
      </w:pPr>
      <w:r w:rsidRPr="009F0333">
        <w:rPr>
          <w:rFonts w:ascii="Times New Roman" w:hAnsi="Times New Roman" w:cs="Times New Roman"/>
        </w:rPr>
        <w:t>Although there are certainl</w:t>
      </w:r>
      <w:r w:rsidR="00FC374A" w:rsidRPr="009F0333">
        <w:rPr>
          <w:rFonts w:ascii="Times New Roman" w:hAnsi="Times New Roman" w:cs="Times New Roman"/>
        </w:rPr>
        <w:t>y some rapists who</w:t>
      </w:r>
      <w:r w:rsidRPr="009F0333">
        <w:rPr>
          <w:rFonts w:ascii="Times New Roman" w:hAnsi="Times New Roman" w:cs="Times New Roman"/>
        </w:rPr>
        <w:t xml:space="preserve"> prefer rape and are sexually aroused by the violence and suffering of the victim (i.e. sadism), most rapists do not seem to differ </w:t>
      </w:r>
      <w:r w:rsidR="00F31B12" w:rsidRPr="009F0333">
        <w:rPr>
          <w:rFonts w:ascii="Times New Roman" w:hAnsi="Times New Roman" w:cs="Times New Roman"/>
        </w:rPr>
        <w:t xml:space="preserve">from non-rapists in the extent to which they find consenting sex arousing. </w:t>
      </w:r>
    </w:p>
    <w:p w:rsidR="00F31B12" w:rsidRPr="009F0333" w:rsidRDefault="009F0333" w:rsidP="00926C06">
      <w:pPr>
        <w:pStyle w:val="NoteLevel2"/>
        <w:rPr>
          <w:rFonts w:ascii="Times New Roman" w:hAnsi="Times New Roman" w:cs="Times New Roman"/>
          <w:b/>
        </w:rPr>
      </w:pPr>
      <w:r w:rsidRPr="009F0333">
        <w:rPr>
          <w:rFonts w:ascii="Times New Roman" w:hAnsi="Times New Roman" w:cs="Times New Roman"/>
        </w:rPr>
        <w:t xml:space="preserve">What separates most rapists is that their sexual arousal is relatively less dimensioned when </w:t>
      </w:r>
      <w:proofErr w:type="gramStart"/>
      <w:r w:rsidRPr="009F0333">
        <w:rPr>
          <w:rFonts w:ascii="Times New Roman" w:hAnsi="Times New Roman" w:cs="Times New Roman"/>
        </w:rPr>
        <w:t>sexual activity is accompanied by violence and victim suffering</w:t>
      </w:r>
      <w:proofErr w:type="gramEnd"/>
      <w:r w:rsidRPr="009F0333">
        <w:rPr>
          <w:rFonts w:ascii="Times New Roman" w:hAnsi="Times New Roman" w:cs="Times New Roman"/>
        </w:rPr>
        <w:t>. Consistent with results in a study * fig. 9,7*</w:t>
      </w:r>
    </w:p>
    <w:p w:rsidR="009F0333" w:rsidRPr="009F0333" w:rsidRDefault="009F0333" w:rsidP="00926C06">
      <w:pPr>
        <w:pStyle w:val="NoteLevel2"/>
        <w:rPr>
          <w:rFonts w:ascii="Times New Roman" w:hAnsi="Times New Roman" w:cs="Times New Roman"/>
          <w:b/>
        </w:rPr>
      </w:pPr>
      <w:r w:rsidRPr="009F0333">
        <w:rPr>
          <w:rFonts w:ascii="Times New Roman" w:hAnsi="Times New Roman" w:cs="Times New Roman"/>
        </w:rPr>
        <w:t xml:space="preserve">Deviant sexual interests have most commonly been </w:t>
      </w:r>
      <w:proofErr w:type="gramStart"/>
      <w:r w:rsidRPr="009F0333">
        <w:rPr>
          <w:rFonts w:ascii="Times New Roman" w:hAnsi="Times New Roman" w:cs="Times New Roman"/>
        </w:rPr>
        <w:t>measured  with</w:t>
      </w:r>
      <w:proofErr w:type="gramEnd"/>
      <w:r w:rsidRPr="009F0333">
        <w:rPr>
          <w:rFonts w:ascii="Times New Roman" w:hAnsi="Times New Roman" w:cs="Times New Roman"/>
        </w:rPr>
        <w:t xml:space="preserve"> penile </w:t>
      </w:r>
      <w:proofErr w:type="spellStart"/>
      <w:r w:rsidRPr="009F0333">
        <w:rPr>
          <w:rFonts w:ascii="Times New Roman" w:hAnsi="Times New Roman" w:cs="Times New Roman"/>
        </w:rPr>
        <w:t>plethysmography</w:t>
      </w:r>
      <w:proofErr w:type="spellEnd"/>
      <w:r w:rsidRPr="009F0333">
        <w:rPr>
          <w:rFonts w:ascii="Times New Roman" w:hAnsi="Times New Roman" w:cs="Times New Roman"/>
        </w:rPr>
        <w:t xml:space="preserve"> (PPG), which involves the physiological measurement of penile tumescence (erection) during the presentation of various stimuli, such as d</w:t>
      </w:r>
      <w:r>
        <w:rPr>
          <w:rFonts w:ascii="Times New Roman" w:hAnsi="Times New Roman" w:cs="Times New Roman"/>
        </w:rPr>
        <w:t xml:space="preserve">escriptions of sexual activity. Measure sexual arousal in response to deviant stimuli vs. non-deviant. </w:t>
      </w:r>
    </w:p>
    <w:p w:rsidR="009F0333" w:rsidRPr="0029691A" w:rsidRDefault="0029691A" w:rsidP="00926C06">
      <w:pPr>
        <w:pStyle w:val="NoteLevel2"/>
        <w:rPr>
          <w:rFonts w:ascii="Times New Roman" w:hAnsi="Times New Roman" w:cs="Times New Roman"/>
          <w:b/>
        </w:rPr>
      </w:pPr>
      <w:r>
        <w:rPr>
          <w:rFonts w:ascii="Times New Roman" w:hAnsi="Times New Roman" w:cs="Times New Roman"/>
        </w:rPr>
        <w:t xml:space="preserve">PPG has received much research attentions and is among one of the best measures currently available </w:t>
      </w:r>
      <w:proofErr w:type="gramStart"/>
      <w:r>
        <w:rPr>
          <w:rFonts w:ascii="Times New Roman" w:hAnsi="Times New Roman" w:cs="Times New Roman"/>
        </w:rPr>
        <w:t>( of</w:t>
      </w:r>
      <w:proofErr w:type="gramEnd"/>
      <w:r>
        <w:rPr>
          <w:rFonts w:ascii="Times New Roman" w:hAnsi="Times New Roman" w:cs="Times New Roman"/>
        </w:rPr>
        <w:t xml:space="preserve"> sexual interest)</w:t>
      </w:r>
    </w:p>
    <w:p w:rsidR="0029691A" w:rsidRPr="0029691A" w:rsidRDefault="0029691A" w:rsidP="00926C06">
      <w:pPr>
        <w:pStyle w:val="NoteLevel2"/>
        <w:rPr>
          <w:rFonts w:ascii="Times New Roman" w:hAnsi="Times New Roman" w:cs="Times New Roman"/>
          <w:b/>
        </w:rPr>
      </w:pPr>
      <w:r>
        <w:rPr>
          <w:rFonts w:ascii="Times New Roman" w:hAnsi="Times New Roman" w:cs="Times New Roman"/>
        </w:rPr>
        <w:t xml:space="preserve">Other measures of sexual interest include self-report, viewing time, and most recently, cognitive approaches. </w:t>
      </w:r>
    </w:p>
    <w:p w:rsidR="0029691A" w:rsidRPr="0029691A" w:rsidRDefault="0029691A" w:rsidP="00926C06">
      <w:pPr>
        <w:pStyle w:val="NoteLevel2"/>
        <w:rPr>
          <w:rFonts w:ascii="Times New Roman" w:hAnsi="Times New Roman" w:cs="Times New Roman"/>
          <w:b/>
        </w:rPr>
      </w:pPr>
      <w:r>
        <w:rPr>
          <w:rFonts w:ascii="Times New Roman" w:hAnsi="Times New Roman" w:cs="Times New Roman"/>
        </w:rPr>
        <w:t xml:space="preserve">Last paragraph – different approaches/views as to the variability in research results. </w:t>
      </w:r>
    </w:p>
    <w:p w:rsidR="0029691A" w:rsidRDefault="0029691A" w:rsidP="0029691A">
      <w:pPr>
        <w:pStyle w:val="NoteLevel1"/>
        <w:rPr>
          <w:rFonts w:ascii="Times New Roman" w:hAnsi="Times New Roman" w:cs="Times New Roman"/>
          <w:b/>
        </w:rPr>
      </w:pPr>
      <w:r>
        <w:rPr>
          <w:rFonts w:ascii="Times New Roman" w:hAnsi="Times New Roman" w:cs="Times New Roman"/>
          <w:b/>
        </w:rPr>
        <w:t xml:space="preserve">General </w:t>
      </w:r>
      <w:proofErr w:type="spellStart"/>
      <w:r w:rsidR="00F832E5">
        <w:rPr>
          <w:rFonts w:ascii="Times New Roman" w:hAnsi="Times New Roman" w:cs="Times New Roman"/>
          <w:b/>
        </w:rPr>
        <w:t>Antisociality</w:t>
      </w:r>
      <w:proofErr w:type="spellEnd"/>
      <w:r>
        <w:rPr>
          <w:rFonts w:ascii="Times New Roman" w:hAnsi="Times New Roman" w:cs="Times New Roman"/>
          <w:b/>
        </w:rPr>
        <w:t xml:space="preserve"> </w:t>
      </w:r>
    </w:p>
    <w:p w:rsidR="0029691A" w:rsidRPr="00F832E5" w:rsidRDefault="00F832E5" w:rsidP="0029691A">
      <w:pPr>
        <w:pStyle w:val="NoteLevel2"/>
        <w:rPr>
          <w:rFonts w:ascii="Times New Roman" w:hAnsi="Times New Roman" w:cs="Times New Roman"/>
          <w:b/>
        </w:rPr>
      </w:pPr>
      <w:r>
        <w:rPr>
          <w:rFonts w:ascii="Times New Roman" w:hAnsi="Times New Roman" w:cs="Times New Roman"/>
        </w:rPr>
        <w:t xml:space="preserve">On average, sex offenders do not appear to be higher on general </w:t>
      </w:r>
      <w:proofErr w:type="spellStart"/>
      <w:r>
        <w:rPr>
          <w:rFonts w:ascii="Times New Roman" w:hAnsi="Times New Roman" w:cs="Times New Roman"/>
        </w:rPr>
        <w:t>antisociality</w:t>
      </w:r>
      <w:proofErr w:type="spellEnd"/>
      <w:r>
        <w:rPr>
          <w:rFonts w:ascii="Times New Roman" w:hAnsi="Times New Roman" w:cs="Times New Roman"/>
        </w:rPr>
        <w:t xml:space="preserve"> than non-sex offenders. They are, however more antisocial than non-offenders. </w:t>
      </w:r>
    </w:p>
    <w:p w:rsidR="00F832E5" w:rsidRDefault="00F832E5" w:rsidP="00F832E5">
      <w:pPr>
        <w:pStyle w:val="NoteLevel1"/>
        <w:rPr>
          <w:rFonts w:ascii="Times New Roman" w:hAnsi="Times New Roman" w:cs="Times New Roman"/>
          <w:b/>
        </w:rPr>
      </w:pPr>
      <w:r>
        <w:rPr>
          <w:rFonts w:ascii="Times New Roman" w:hAnsi="Times New Roman" w:cs="Times New Roman"/>
          <w:b/>
        </w:rPr>
        <w:t xml:space="preserve">Substance Abuse </w:t>
      </w:r>
    </w:p>
    <w:p w:rsidR="00F832E5" w:rsidRPr="001C6184" w:rsidRDefault="00F832E5" w:rsidP="00F832E5">
      <w:pPr>
        <w:pStyle w:val="NoteLevel2"/>
        <w:rPr>
          <w:rFonts w:ascii="Times New Roman" w:hAnsi="Times New Roman" w:cs="Times New Roman"/>
          <w:b/>
        </w:rPr>
      </w:pPr>
      <w:r>
        <w:rPr>
          <w:rFonts w:ascii="Times New Roman" w:hAnsi="Times New Roman" w:cs="Times New Roman"/>
        </w:rPr>
        <w:t xml:space="preserve">Sex offenders appear to be somewhat less likely </w:t>
      </w:r>
      <w:r w:rsidR="001C6184">
        <w:rPr>
          <w:rFonts w:ascii="Times New Roman" w:hAnsi="Times New Roman" w:cs="Times New Roman"/>
        </w:rPr>
        <w:t>or similar to non-sex offenders in terms of substance abuse. However, substance abuse is more common among sex offenders than non-offenders. Rapist</w:t>
      </w:r>
      <w:r w:rsidR="00B5437A">
        <w:rPr>
          <w:rFonts w:ascii="Times New Roman" w:hAnsi="Times New Roman" w:cs="Times New Roman"/>
        </w:rPr>
        <w:t>s more likely than child moleste</w:t>
      </w:r>
      <w:r w:rsidR="001C6184">
        <w:rPr>
          <w:rFonts w:ascii="Times New Roman" w:hAnsi="Times New Roman" w:cs="Times New Roman"/>
        </w:rPr>
        <w:t xml:space="preserve">rs. </w:t>
      </w:r>
    </w:p>
    <w:p w:rsidR="001C6184" w:rsidRPr="001C6184" w:rsidRDefault="001C6184" w:rsidP="00F832E5">
      <w:pPr>
        <w:pStyle w:val="NoteLevel2"/>
        <w:rPr>
          <w:rFonts w:ascii="Times New Roman" w:hAnsi="Times New Roman" w:cs="Times New Roman"/>
          <w:b/>
        </w:rPr>
      </w:pPr>
      <w:r>
        <w:rPr>
          <w:rFonts w:ascii="Times New Roman" w:hAnsi="Times New Roman" w:cs="Times New Roman"/>
        </w:rPr>
        <w:t>Whitaker</w:t>
      </w:r>
      <w:r w:rsidR="00B5437A">
        <w:rPr>
          <w:rFonts w:ascii="Times New Roman" w:hAnsi="Times New Roman" w:cs="Times New Roman"/>
        </w:rPr>
        <w:t xml:space="preserve"> et al. found that child moleste</w:t>
      </w:r>
      <w:r>
        <w:rPr>
          <w:rFonts w:ascii="Times New Roman" w:hAnsi="Times New Roman" w:cs="Times New Roman"/>
        </w:rPr>
        <w:t xml:space="preserve">rs were similar to non-sex offenders, less likely than rapists and more likely than non-offenders. </w:t>
      </w:r>
    </w:p>
    <w:p w:rsidR="001C6184" w:rsidRPr="001C6184" w:rsidRDefault="001C6184" w:rsidP="00F832E5">
      <w:pPr>
        <w:pStyle w:val="NoteLevel2"/>
        <w:rPr>
          <w:rFonts w:ascii="Times New Roman" w:hAnsi="Times New Roman" w:cs="Times New Roman"/>
          <w:b/>
        </w:rPr>
      </w:pPr>
      <w:r>
        <w:rPr>
          <w:rFonts w:ascii="Times New Roman" w:hAnsi="Times New Roman" w:cs="Times New Roman"/>
        </w:rPr>
        <w:t xml:space="preserve">Among adolescent offenders, however, sex offenders were considerably less likely to abuse substance than non-sex offenders. </w:t>
      </w:r>
    </w:p>
    <w:p w:rsidR="001C6184" w:rsidRDefault="001C6184" w:rsidP="001C6184">
      <w:pPr>
        <w:pStyle w:val="NoteLevel1"/>
        <w:rPr>
          <w:rFonts w:ascii="Times New Roman" w:hAnsi="Times New Roman" w:cs="Times New Roman"/>
          <w:b/>
        </w:rPr>
      </w:pPr>
      <w:r>
        <w:rPr>
          <w:rFonts w:ascii="Times New Roman" w:hAnsi="Times New Roman" w:cs="Times New Roman"/>
          <w:b/>
        </w:rPr>
        <w:t xml:space="preserve">Social Skills, Social Anxiety, and Self Esteem. </w:t>
      </w:r>
    </w:p>
    <w:p w:rsidR="001C6184" w:rsidRPr="009F4B64" w:rsidRDefault="009F4B64" w:rsidP="009F4B64">
      <w:pPr>
        <w:pStyle w:val="NoteLevel2"/>
        <w:rPr>
          <w:rFonts w:ascii="Times New Roman" w:hAnsi="Times New Roman" w:cs="Times New Roman"/>
          <w:b/>
        </w:rPr>
      </w:pPr>
      <w:r>
        <w:rPr>
          <w:rFonts w:ascii="Times New Roman" w:hAnsi="Times New Roman" w:cs="Times New Roman"/>
        </w:rPr>
        <w:t>Child Molester – more anxiety and lower self esteem than rapists, non-sex offenders, and non-offenders. Significantly more problems with soc</w:t>
      </w:r>
      <w:r w:rsidR="00B5437A">
        <w:rPr>
          <w:rFonts w:ascii="Times New Roman" w:hAnsi="Times New Roman" w:cs="Times New Roman"/>
        </w:rPr>
        <w:t>ial skills, were lonelier</w:t>
      </w:r>
      <w:r>
        <w:rPr>
          <w:rFonts w:ascii="Times New Roman" w:hAnsi="Times New Roman" w:cs="Times New Roman"/>
        </w:rPr>
        <w:t xml:space="preserve">, and had more difficulty with intimate relationships than non-sex Offenders and non-offenders – but did not differ rom rapists. </w:t>
      </w:r>
    </w:p>
    <w:p w:rsidR="009F4B64" w:rsidRPr="009F4B64" w:rsidRDefault="009F4B64" w:rsidP="009F4B64">
      <w:pPr>
        <w:pStyle w:val="NoteLevel2"/>
        <w:rPr>
          <w:rFonts w:ascii="Times New Roman" w:hAnsi="Times New Roman" w:cs="Times New Roman"/>
          <w:b/>
        </w:rPr>
      </w:pPr>
      <w:r>
        <w:rPr>
          <w:rFonts w:ascii="Times New Roman" w:hAnsi="Times New Roman" w:cs="Times New Roman"/>
        </w:rPr>
        <w:t xml:space="preserve">In a meta-analysis </w:t>
      </w:r>
      <w:proofErr w:type="spellStart"/>
      <w:r>
        <w:rPr>
          <w:rFonts w:ascii="Times New Roman" w:hAnsi="Times New Roman" w:cs="Times New Roman"/>
        </w:rPr>
        <w:t>Dreznick</w:t>
      </w:r>
      <w:proofErr w:type="spellEnd"/>
      <w:r>
        <w:rPr>
          <w:rFonts w:ascii="Times New Roman" w:hAnsi="Times New Roman" w:cs="Times New Roman"/>
        </w:rPr>
        <w:t xml:space="preserve"> (2003) found similar results for </w:t>
      </w:r>
      <w:proofErr w:type="spellStart"/>
      <w:r>
        <w:rPr>
          <w:rFonts w:ascii="Times New Roman" w:hAnsi="Times New Roman" w:cs="Times New Roman"/>
        </w:rPr>
        <w:t>heterosocial</w:t>
      </w:r>
      <w:proofErr w:type="spellEnd"/>
      <w:r>
        <w:rPr>
          <w:rFonts w:ascii="Times New Roman" w:hAnsi="Times New Roman" w:cs="Times New Roman"/>
        </w:rPr>
        <w:t xml:space="preserve"> competence. </w:t>
      </w:r>
      <w:proofErr w:type="spellStart"/>
      <w:r>
        <w:rPr>
          <w:rFonts w:ascii="Times New Roman" w:hAnsi="Times New Roman" w:cs="Times New Roman"/>
        </w:rPr>
        <w:t>Hetersocial</w:t>
      </w:r>
      <w:proofErr w:type="spellEnd"/>
      <w:r>
        <w:rPr>
          <w:rFonts w:ascii="Times New Roman" w:hAnsi="Times New Roman" w:cs="Times New Roman"/>
        </w:rPr>
        <w:t xml:space="preserve"> competence refers to the ‘ability to competently interact with members if the other sex’ </w:t>
      </w:r>
    </w:p>
    <w:p w:rsidR="009F4B64" w:rsidRPr="001C25CC" w:rsidRDefault="009F4B64" w:rsidP="009F4B64">
      <w:pPr>
        <w:pStyle w:val="NoteLevel3"/>
        <w:rPr>
          <w:rFonts w:ascii="Times New Roman" w:hAnsi="Times New Roman" w:cs="Times New Roman"/>
          <w:b/>
        </w:rPr>
      </w:pPr>
      <w:r>
        <w:rPr>
          <w:rFonts w:ascii="Times New Roman" w:hAnsi="Times New Roman" w:cs="Times New Roman"/>
        </w:rPr>
        <w:t xml:space="preserve">Child Molesters- less </w:t>
      </w:r>
      <w:proofErr w:type="spellStart"/>
      <w:r>
        <w:rPr>
          <w:rFonts w:ascii="Times New Roman" w:hAnsi="Times New Roman" w:cs="Times New Roman"/>
        </w:rPr>
        <w:t>heter</w:t>
      </w:r>
      <w:r w:rsidR="00A04B6E">
        <w:rPr>
          <w:rFonts w:ascii="Times New Roman" w:hAnsi="Times New Roman" w:cs="Times New Roman"/>
        </w:rPr>
        <w:t>osocially</w:t>
      </w:r>
      <w:proofErr w:type="spellEnd"/>
      <w:r w:rsidR="00A04B6E">
        <w:rPr>
          <w:rFonts w:ascii="Times New Roman" w:hAnsi="Times New Roman" w:cs="Times New Roman"/>
        </w:rPr>
        <w:t xml:space="preserve"> competent</w:t>
      </w:r>
      <w:r w:rsidR="001C25CC">
        <w:rPr>
          <w:rFonts w:ascii="Times New Roman" w:hAnsi="Times New Roman" w:cs="Times New Roman"/>
        </w:rPr>
        <w:t xml:space="preserve"> than rapists, non-sex</w:t>
      </w:r>
      <w:r w:rsidR="00A04B6E">
        <w:rPr>
          <w:rFonts w:ascii="Times New Roman" w:hAnsi="Times New Roman" w:cs="Times New Roman"/>
        </w:rPr>
        <w:t xml:space="preserve"> offenders and non-offenders. </w:t>
      </w:r>
    </w:p>
    <w:p w:rsidR="001C25CC" w:rsidRPr="001C25CC" w:rsidRDefault="001C25CC" w:rsidP="009F4B64">
      <w:pPr>
        <w:pStyle w:val="NoteLevel3"/>
        <w:rPr>
          <w:rFonts w:ascii="Times New Roman" w:hAnsi="Times New Roman" w:cs="Times New Roman"/>
          <w:b/>
        </w:rPr>
      </w:pPr>
      <w:r>
        <w:rPr>
          <w:rFonts w:ascii="Times New Roman" w:hAnsi="Times New Roman" w:cs="Times New Roman"/>
        </w:rPr>
        <w:t>Rapist did not differ from child molesters but had lower levels than non-offenders</w:t>
      </w:r>
    </w:p>
    <w:p w:rsidR="001C25CC" w:rsidRDefault="001C25CC" w:rsidP="001C25CC">
      <w:pPr>
        <w:pStyle w:val="NoteLevel3"/>
        <w:numPr>
          <w:ilvl w:val="0"/>
          <w:numId w:val="0"/>
        </w:numPr>
        <w:ind w:left="1800"/>
        <w:rPr>
          <w:rFonts w:ascii="Times New Roman" w:hAnsi="Times New Roman" w:cs="Times New Roman"/>
        </w:rPr>
      </w:pPr>
      <w:proofErr w:type="gramStart"/>
      <w:r>
        <w:rPr>
          <w:rFonts w:ascii="Times New Roman" w:hAnsi="Times New Roman" w:cs="Times New Roman"/>
        </w:rPr>
        <w:t>Adolescent sex offenders – sig. lower quality social relationships, more socially isolated.</w:t>
      </w:r>
      <w:proofErr w:type="gramEnd"/>
      <w:r>
        <w:rPr>
          <w:rFonts w:ascii="Times New Roman" w:hAnsi="Times New Roman" w:cs="Times New Roman"/>
        </w:rPr>
        <w:t xml:space="preserve"> </w:t>
      </w:r>
      <w:r w:rsidR="00D06ED1">
        <w:rPr>
          <w:rFonts w:ascii="Times New Roman" w:hAnsi="Times New Roman" w:cs="Times New Roman"/>
        </w:rPr>
        <w:t>And were more introverted</w:t>
      </w:r>
      <w:r w:rsidR="00B5437A">
        <w:rPr>
          <w:rFonts w:ascii="Times New Roman" w:hAnsi="Times New Roman" w:cs="Times New Roman"/>
        </w:rPr>
        <w:t xml:space="preserve"> tha</w:t>
      </w:r>
      <w:r w:rsidR="00D06ED1">
        <w:rPr>
          <w:rFonts w:ascii="Times New Roman" w:hAnsi="Times New Roman" w:cs="Times New Roman"/>
        </w:rPr>
        <w:t xml:space="preserve">n adolescent non-sex offenders. </w:t>
      </w:r>
      <w:proofErr w:type="spellStart"/>
      <w:r w:rsidR="00D06ED1">
        <w:rPr>
          <w:rFonts w:ascii="Times New Roman" w:hAnsi="Times New Roman" w:cs="Times New Roman"/>
        </w:rPr>
        <w:t>Seto</w:t>
      </w:r>
      <w:proofErr w:type="spellEnd"/>
      <w:r w:rsidR="00D06ED1">
        <w:rPr>
          <w:rFonts w:ascii="Times New Roman" w:hAnsi="Times New Roman" w:cs="Times New Roman"/>
        </w:rPr>
        <w:t xml:space="preserve"> and </w:t>
      </w:r>
      <w:proofErr w:type="spellStart"/>
      <w:r w:rsidR="00D06ED1">
        <w:rPr>
          <w:rFonts w:ascii="Times New Roman" w:hAnsi="Times New Roman" w:cs="Times New Roman"/>
        </w:rPr>
        <w:t>Lalumiere</w:t>
      </w:r>
      <w:proofErr w:type="spellEnd"/>
      <w:r w:rsidR="00D06ED1">
        <w:rPr>
          <w:rFonts w:ascii="Times New Roman" w:hAnsi="Times New Roman" w:cs="Times New Roman"/>
        </w:rPr>
        <w:t xml:space="preserve"> (2009) also found that adolescent sex offenders had more social anxiety and lower self-esteem than non-sex offenders. </w:t>
      </w:r>
    </w:p>
    <w:p w:rsidR="00D06ED1" w:rsidRDefault="00D06ED1" w:rsidP="00D06ED1">
      <w:pPr>
        <w:pStyle w:val="NoteLevel1"/>
        <w:rPr>
          <w:rFonts w:ascii="Times New Roman" w:hAnsi="Times New Roman" w:cs="Times New Roman"/>
          <w:b/>
        </w:rPr>
      </w:pPr>
      <w:r>
        <w:rPr>
          <w:rFonts w:ascii="Times New Roman" w:hAnsi="Times New Roman" w:cs="Times New Roman"/>
          <w:b/>
        </w:rPr>
        <w:t>Beliefs about Children, Women, and Sex Offending</w:t>
      </w:r>
    </w:p>
    <w:p w:rsidR="00D06ED1" w:rsidRPr="00D06ED1" w:rsidRDefault="00D06ED1" w:rsidP="00D06ED1">
      <w:pPr>
        <w:pStyle w:val="NoteLevel2"/>
        <w:rPr>
          <w:rFonts w:ascii="Times New Roman" w:hAnsi="Times New Roman" w:cs="Times New Roman"/>
          <w:b/>
        </w:rPr>
      </w:pPr>
      <w:r>
        <w:rPr>
          <w:rFonts w:ascii="Times New Roman" w:hAnsi="Times New Roman" w:cs="Times New Roman"/>
        </w:rPr>
        <w:t xml:space="preserve">Sex offenders against children generally endorse more </w:t>
      </w:r>
      <w:r w:rsidR="00B5437A">
        <w:rPr>
          <w:rFonts w:ascii="Times New Roman" w:hAnsi="Times New Roman" w:cs="Times New Roman"/>
        </w:rPr>
        <w:t>beliefs</w:t>
      </w:r>
      <w:r>
        <w:rPr>
          <w:rFonts w:ascii="Times New Roman" w:hAnsi="Times New Roman" w:cs="Times New Roman"/>
        </w:rPr>
        <w:t xml:space="preserve"> supportive of sexual offending against children than non-sex offenders, rapist and non-offenders. </w:t>
      </w:r>
    </w:p>
    <w:p w:rsidR="00D06ED1" w:rsidRPr="00300655" w:rsidRDefault="00D06ED1" w:rsidP="00D06ED1">
      <w:pPr>
        <w:pStyle w:val="NoteLevel3"/>
        <w:rPr>
          <w:rFonts w:ascii="Times New Roman" w:hAnsi="Times New Roman" w:cs="Times New Roman"/>
          <w:b/>
        </w:rPr>
      </w:pPr>
      <w:r>
        <w:rPr>
          <w:rFonts w:ascii="Times New Roman" w:hAnsi="Times New Roman" w:cs="Times New Roman"/>
        </w:rPr>
        <w:t xml:space="preserve">Endorse beliefs that children are interested in and receptive to sexual contact with adults, are able to consent to such contact, and are unharmed by such contact. </w:t>
      </w:r>
      <w:r w:rsidR="00300655">
        <w:rPr>
          <w:rFonts w:ascii="Times New Roman" w:hAnsi="Times New Roman" w:cs="Times New Roman"/>
        </w:rPr>
        <w:t xml:space="preserve"> </w:t>
      </w:r>
    </w:p>
    <w:p w:rsidR="00300655" w:rsidRPr="00DD76B7" w:rsidRDefault="00300655" w:rsidP="00300655">
      <w:pPr>
        <w:pStyle w:val="NoteLevel4"/>
        <w:rPr>
          <w:rFonts w:ascii="Times New Roman" w:hAnsi="Times New Roman" w:cs="Times New Roman"/>
          <w:b/>
        </w:rPr>
      </w:pPr>
      <w:r>
        <w:rPr>
          <w:rFonts w:ascii="Times New Roman" w:hAnsi="Times New Roman" w:cs="Times New Roman"/>
        </w:rPr>
        <w:t xml:space="preserve">Often referred to as cognitive distortions, but a more precise term is </w:t>
      </w:r>
      <w:r w:rsidRPr="00300655">
        <w:rPr>
          <w:rFonts w:ascii="Times New Roman" w:hAnsi="Times New Roman" w:cs="Times New Roman"/>
          <w:i/>
        </w:rPr>
        <w:t>beliefs supportive of child sexual abuse</w:t>
      </w:r>
      <w:r>
        <w:rPr>
          <w:rFonts w:ascii="Times New Roman" w:hAnsi="Times New Roman" w:cs="Times New Roman"/>
        </w:rPr>
        <w:t xml:space="preserve">. </w:t>
      </w:r>
    </w:p>
    <w:p w:rsidR="00DD76B7" w:rsidRPr="00DD76B7" w:rsidRDefault="00DD76B7" w:rsidP="00DD76B7">
      <w:pPr>
        <w:pStyle w:val="NoteLevel3"/>
        <w:rPr>
          <w:rFonts w:ascii="Times New Roman" w:hAnsi="Times New Roman" w:cs="Times New Roman"/>
          <w:b/>
        </w:rPr>
      </w:pPr>
      <w:r>
        <w:rPr>
          <w:rFonts w:ascii="Times New Roman" w:hAnsi="Times New Roman" w:cs="Times New Roman"/>
        </w:rPr>
        <w:t>Rapists generally endorse more beliefs supportive of rape</w:t>
      </w:r>
    </w:p>
    <w:p w:rsidR="00DD76B7" w:rsidRPr="00DD76B7" w:rsidRDefault="00DD76B7" w:rsidP="00DD76B7">
      <w:pPr>
        <w:pStyle w:val="NoteLevel4"/>
        <w:rPr>
          <w:rFonts w:ascii="Times New Roman" w:hAnsi="Times New Roman" w:cs="Times New Roman"/>
          <w:b/>
        </w:rPr>
      </w:pPr>
      <w:r>
        <w:rPr>
          <w:rFonts w:ascii="Times New Roman" w:hAnsi="Times New Roman" w:cs="Times New Roman"/>
        </w:rPr>
        <w:t xml:space="preserve">Beliefs that some women enjoy and deserve to be raped. </w:t>
      </w:r>
    </w:p>
    <w:p w:rsidR="00DD76B7" w:rsidRPr="00DD76B7" w:rsidRDefault="00DD76B7" w:rsidP="00DD76B7">
      <w:pPr>
        <w:pStyle w:val="NoteLevel4"/>
        <w:rPr>
          <w:rFonts w:ascii="Times New Roman" w:hAnsi="Times New Roman" w:cs="Times New Roman"/>
          <w:b/>
        </w:rPr>
      </w:pPr>
      <w:r>
        <w:rPr>
          <w:rFonts w:ascii="Times New Roman" w:hAnsi="Times New Roman" w:cs="Times New Roman"/>
        </w:rPr>
        <w:t>Negative and stereotypical beliefs about women</w:t>
      </w:r>
    </w:p>
    <w:p w:rsidR="00DD76B7" w:rsidRPr="00B5437A" w:rsidRDefault="00DD76B7" w:rsidP="00DD76B7">
      <w:pPr>
        <w:pStyle w:val="NoteLevel2"/>
        <w:rPr>
          <w:rFonts w:ascii="Times New Roman" w:hAnsi="Times New Roman" w:cs="Times New Roman"/>
          <w:b/>
        </w:rPr>
      </w:pPr>
      <w:r>
        <w:rPr>
          <w:rFonts w:ascii="Times New Roman" w:hAnsi="Times New Roman" w:cs="Times New Roman"/>
        </w:rPr>
        <w:t xml:space="preserve">A meta-analysis of beliefs about women found that self-reported past sexual coercion </w:t>
      </w:r>
      <w:r w:rsidR="00B5437A">
        <w:rPr>
          <w:rFonts w:ascii="Times New Roman" w:hAnsi="Times New Roman" w:cs="Times New Roman"/>
        </w:rPr>
        <w:t xml:space="preserve">or likelihood to rape was sig. associated with; </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Acceptance of interpersonal violence</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Adversarial sexual beliefs</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Stereotypical beliefs about women</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 xml:space="preserve">Dominance/power over women </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 xml:space="preserve">Hostility toward women </w:t>
      </w:r>
    </w:p>
    <w:p w:rsidR="00B5437A" w:rsidRPr="00B5437A" w:rsidRDefault="00B5437A" w:rsidP="00B5437A">
      <w:pPr>
        <w:pStyle w:val="NoteLevel3"/>
        <w:rPr>
          <w:rFonts w:ascii="Times New Roman" w:hAnsi="Times New Roman" w:cs="Times New Roman"/>
          <w:b/>
        </w:rPr>
      </w:pPr>
      <w:proofErr w:type="spellStart"/>
      <w:r>
        <w:rPr>
          <w:rFonts w:ascii="Times New Roman" w:hAnsi="Times New Roman" w:cs="Times New Roman"/>
        </w:rPr>
        <w:t>Hypermasculinity</w:t>
      </w:r>
      <w:proofErr w:type="spellEnd"/>
      <w:r>
        <w:rPr>
          <w:rFonts w:ascii="Times New Roman" w:hAnsi="Times New Roman" w:cs="Times New Roman"/>
        </w:rPr>
        <w:t xml:space="preserve"> </w:t>
      </w:r>
    </w:p>
    <w:p w:rsidR="00B5437A" w:rsidRPr="00B5437A" w:rsidRDefault="00B5437A" w:rsidP="00B5437A">
      <w:pPr>
        <w:pStyle w:val="NoteLevel3"/>
        <w:rPr>
          <w:rFonts w:ascii="Times New Roman" w:hAnsi="Times New Roman" w:cs="Times New Roman"/>
          <w:b/>
        </w:rPr>
      </w:pPr>
      <w:r>
        <w:rPr>
          <w:rFonts w:ascii="Times New Roman" w:hAnsi="Times New Roman" w:cs="Times New Roman"/>
        </w:rPr>
        <w:t>Rape myth acceptance</w:t>
      </w:r>
    </w:p>
    <w:p w:rsidR="00B5437A" w:rsidRPr="00B5437A" w:rsidRDefault="00B5437A" w:rsidP="00B5437A">
      <w:pPr>
        <w:pStyle w:val="NoteLevel2"/>
        <w:rPr>
          <w:rFonts w:ascii="Times New Roman" w:hAnsi="Times New Roman" w:cs="Times New Roman"/>
          <w:b/>
        </w:rPr>
      </w:pPr>
      <w:r>
        <w:rPr>
          <w:rFonts w:ascii="Times New Roman" w:hAnsi="Times New Roman" w:cs="Times New Roman"/>
        </w:rPr>
        <w:t xml:space="preserve">Adolescent sex offenders do not appear to differ from adolescent non-sex offender about their perceptions/beliefs about women </w:t>
      </w:r>
    </w:p>
    <w:p w:rsidR="00B5437A" w:rsidRPr="00B5437A" w:rsidRDefault="00B5437A" w:rsidP="00B5437A">
      <w:pPr>
        <w:pStyle w:val="NoteLevel2"/>
        <w:rPr>
          <w:rFonts w:ascii="Times New Roman" w:hAnsi="Times New Roman" w:cs="Times New Roman"/>
          <w:b/>
        </w:rPr>
      </w:pPr>
      <w:r>
        <w:rPr>
          <w:rFonts w:ascii="Times New Roman" w:hAnsi="Times New Roman" w:cs="Times New Roman"/>
        </w:rPr>
        <w:t>Self reports most commonly used to measure cognitions, but researchers have begun to use innovative social-cognitive methods</w:t>
      </w:r>
    </w:p>
    <w:p w:rsidR="00B5437A" w:rsidRDefault="00B5437A" w:rsidP="00B5437A">
      <w:pPr>
        <w:pStyle w:val="NoteLevel1"/>
        <w:rPr>
          <w:rFonts w:ascii="Times New Roman" w:hAnsi="Times New Roman" w:cs="Times New Roman"/>
          <w:b/>
        </w:rPr>
      </w:pPr>
      <w:r>
        <w:rPr>
          <w:rFonts w:ascii="Times New Roman" w:hAnsi="Times New Roman" w:cs="Times New Roman"/>
          <w:b/>
        </w:rPr>
        <w:t xml:space="preserve">Neurodevelopmental Perturbation </w:t>
      </w:r>
    </w:p>
    <w:p w:rsidR="00B5437A" w:rsidRPr="00CF19B1" w:rsidRDefault="00CF19B1" w:rsidP="00B5437A">
      <w:pPr>
        <w:pStyle w:val="NoteLevel2"/>
        <w:rPr>
          <w:rFonts w:ascii="Times New Roman" w:hAnsi="Times New Roman" w:cs="Times New Roman"/>
          <w:b/>
        </w:rPr>
      </w:pPr>
      <w:r>
        <w:rPr>
          <w:rFonts w:ascii="Times New Roman" w:hAnsi="Times New Roman" w:cs="Times New Roman"/>
        </w:rPr>
        <w:t>Growing evidence that pedophilia is associated with neurodevelopmental perturbation (problems in brain functioning)</w:t>
      </w:r>
    </w:p>
    <w:p w:rsidR="00CF19B1" w:rsidRPr="00CF19B1" w:rsidRDefault="00CF19B1" w:rsidP="00B5437A">
      <w:pPr>
        <w:pStyle w:val="NoteLevel2"/>
        <w:rPr>
          <w:rFonts w:ascii="Times New Roman" w:hAnsi="Times New Roman" w:cs="Times New Roman"/>
          <w:b/>
        </w:rPr>
      </w:pPr>
      <w:r>
        <w:rPr>
          <w:rFonts w:ascii="Times New Roman" w:hAnsi="Times New Roman" w:cs="Times New Roman"/>
        </w:rPr>
        <w:t xml:space="preserve">Compared to non-pedophilic men, pedophilic men are found to have lower intelligence, poorer memory, be shorter, less likely to be right handed and have less cerebral white brain matter. </w:t>
      </w:r>
    </w:p>
    <w:p w:rsidR="00CF19B1" w:rsidRPr="00CF19B1" w:rsidRDefault="00CF19B1" w:rsidP="00B5437A">
      <w:pPr>
        <w:pStyle w:val="NoteLevel2"/>
        <w:rPr>
          <w:rFonts w:ascii="Times New Roman" w:hAnsi="Times New Roman" w:cs="Times New Roman"/>
          <w:b/>
        </w:rPr>
      </w:pPr>
      <w:r>
        <w:rPr>
          <w:rFonts w:ascii="Times New Roman" w:hAnsi="Times New Roman" w:cs="Times New Roman"/>
        </w:rPr>
        <w:t>The same perturbations that cause lower intelligence are thought to cause pedophilia.</w:t>
      </w:r>
    </w:p>
    <w:p w:rsidR="00CF19B1" w:rsidRDefault="00CF19B1" w:rsidP="00CF19B1">
      <w:pPr>
        <w:pStyle w:val="NoteLevel1"/>
        <w:rPr>
          <w:rFonts w:ascii="Times New Roman" w:hAnsi="Times New Roman" w:cs="Times New Roman"/>
          <w:b/>
        </w:rPr>
      </w:pPr>
      <w:r>
        <w:rPr>
          <w:rFonts w:ascii="Times New Roman" w:hAnsi="Times New Roman" w:cs="Times New Roman"/>
          <w:b/>
        </w:rPr>
        <w:t xml:space="preserve">RECIDIVISM </w:t>
      </w:r>
    </w:p>
    <w:p w:rsidR="00CF19B1" w:rsidRPr="00097DB1" w:rsidRDefault="00097DB1" w:rsidP="00097DB1">
      <w:pPr>
        <w:pStyle w:val="NoteLevel2"/>
        <w:rPr>
          <w:rFonts w:ascii="Times New Roman" w:hAnsi="Times New Roman" w:cs="Times New Roman"/>
          <w:b/>
        </w:rPr>
      </w:pPr>
      <w:r>
        <w:rPr>
          <w:rFonts w:ascii="Times New Roman" w:hAnsi="Times New Roman" w:cs="Times New Roman"/>
        </w:rPr>
        <w:t xml:space="preserve">Arrest or conviction for a new sexual offence following an initial sex offence conviction is relatively rare. </w:t>
      </w:r>
    </w:p>
    <w:p w:rsidR="00097DB1" w:rsidRPr="00097DB1" w:rsidRDefault="00097DB1" w:rsidP="00097DB1">
      <w:pPr>
        <w:pStyle w:val="NoteLevel2"/>
        <w:rPr>
          <w:rFonts w:ascii="Times New Roman" w:hAnsi="Times New Roman" w:cs="Times New Roman"/>
          <w:b/>
        </w:rPr>
      </w:pPr>
      <w:r>
        <w:rPr>
          <w:rFonts w:ascii="Times New Roman" w:hAnsi="Times New Roman" w:cs="Times New Roman"/>
        </w:rPr>
        <w:t xml:space="preserve">Large-scale meta-analysis indicates that over an average follow-up period of five to six years, the observed recidivism rates are 13.7 percent for sexual recidivism, 14.0 percent for non-sexual, 25.0 percent for any violent (sexual or non-sexual) and 36.9 percent for any recidivism. </w:t>
      </w:r>
    </w:p>
    <w:p w:rsidR="00097DB1" w:rsidRPr="00097DB1" w:rsidRDefault="00097DB1" w:rsidP="00097DB1">
      <w:pPr>
        <w:pStyle w:val="NoteLevel2"/>
        <w:rPr>
          <w:rFonts w:ascii="Times New Roman" w:hAnsi="Times New Roman" w:cs="Times New Roman"/>
          <w:b/>
        </w:rPr>
      </w:pPr>
      <w:r>
        <w:rPr>
          <w:rFonts w:ascii="Times New Roman" w:hAnsi="Times New Roman" w:cs="Times New Roman"/>
        </w:rPr>
        <w:t xml:space="preserve">The above rates most likely underestimate the actual rates of sexual reoffending </w:t>
      </w:r>
      <w:proofErr w:type="gramStart"/>
      <w:r>
        <w:rPr>
          <w:rFonts w:ascii="Times New Roman" w:hAnsi="Times New Roman" w:cs="Times New Roman"/>
        </w:rPr>
        <w:t>( many</w:t>
      </w:r>
      <w:proofErr w:type="gramEnd"/>
      <w:r>
        <w:rPr>
          <w:rFonts w:ascii="Times New Roman" w:hAnsi="Times New Roman" w:cs="Times New Roman"/>
        </w:rPr>
        <w:t xml:space="preserve"> sexual offences are not reported to police).</w:t>
      </w:r>
    </w:p>
    <w:p w:rsidR="00097DB1" w:rsidRPr="00097DB1" w:rsidRDefault="00097DB1" w:rsidP="00097DB1">
      <w:pPr>
        <w:pStyle w:val="NoteLevel2"/>
        <w:rPr>
          <w:rFonts w:ascii="Times New Roman" w:hAnsi="Times New Roman" w:cs="Times New Roman"/>
          <w:b/>
        </w:rPr>
      </w:pPr>
      <w:r>
        <w:rPr>
          <w:rFonts w:ascii="Times New Roman" w:hAnsi="Times New Roman" w:cs="Times New Roman"/>
        </w:rPr>
        <w:t xml:space="preserve">There has been a lot of research on predictors if sexual recidivism to help identify offenders who pose the greatest risk. </w:t>
      </w:r>
    </w:p>
    <w:p w:rsidR="00661934" w:rsidRPr="00661934" w:rsidRDefault="00097DB1" w:rsidP="00661934">
      <w:pPr>
        <w:pStyle w:val="NoteLevel1"/>
        <w:rPr>
          <w:rFonts w:ascii="Times New Roman" w:hAnsi="Times New Roman" w:cs="Times New Roman"/>
          <w:b/>
        </w:rPr>
      </w:pPr>
      <w:r>
        <w:rPr>
          <w:rFonts w:ascii="Times New Roman" w:hAnsi="Times New Roman" w:cs="Times New Roman"/>
        </w:rPr>
        <w:t>Box 9.1 Offender Profile – Peter Whitmore</w:t>
      </w:r>
    </w:p>
    <w:p w:rsidR="00661934" w:rsidRDefault="00661934" w:rsidP="00661934">
      <w:pPr>
        <w:pStyle w:val="NoteLevel1"/>
        <w:rPr>
          <w:rFonts w:ascii="Times New Roman" w:hAnsi="Times New Roman" w:cs="Times New Roman"/>
          <w:b/>
        </w:rPr>
      </w:pPr>
      <w:r>
        <w:rPr>
          <w:rFonts w:ascii="Times New Roman" w:hAnsi="Times New Roman" w:cs="Times New Roman"/>
          <w:b/>
        </w:rPr>
        <w:t xml:space="preserve">Predictors of Sexual Recidivism </w:t>
      </w:r>
    </w:p>
    <w:p w:rsidR="00661934" w:rsidRPr="00FE6F0E" w:rsidRDefault="00661934" w:rsidP="00661934">
      <w:pPr>
        <w:pStyle w:val="NoteLevel2"/>
        <w:rPr>
          <w:rFonts w:ascii="Times New Roman" w:hAnsi="Times New Roman" w:cs="Times New Roman"/>
          <w:b/>
        </w:rPr>
      </w:pPr>
      <w:r>
        <w:rPr>
          <w:rFonts w:ascii="Times New Roman" w:hAnsi="Times New Roman" w:cs="Times New Roman"/>
        </w:rPr>
        <w:t xml:space="preserve">Hanson and </w:t>
      </w:r>
      <w:proofErr w:type="spellStart"/>
      <w:r>
        <w:rPr>
          <w:rFonts w:ascii="Times New Roman" w:hAnsi="Times New Roman" w:cs="Times New Roman"/>
        </w:rPr>
        <w:t>Bussiere</w:t>
      </w:r>
      <w:proofErr w:type="spellEnd"/>
      <w:r>
        <w:rPr>
          <w:rFonts w:ascii="Times New Roman" w:hAnsi="Times New Roman" w:cs="Times New Roman"/>
        </w:rPr>
        <w:t xml:space="preserve"> (1998) and Hanson and Morton-</w:t>
      </w:r>
      <w:proofErr w:type="spellStart"/>
      <w:r>
        <w:rPr>
          <w:rFonts w:ascii="Times New Roman" w:hAnsi="Times New Roman" w:cs="Times New Roman"/>
        </w:rPr>
        <w:t>Bourgon</w:t>
      </w:r>
      <w:proofErr w:type="spellEnd"/>
      <w:r>
        <w:rPr>
          <w:rFonts w:ascii="Times New Roman" w:hAnsi="Times New Roman" w:cs="Times New Roman"/>
        </w:rPr>
        <w:t xml:space="preserve"> (2004) have conducted important meta-analyses that organized and summarized a large number of studies on predictors of recidivism among sex offenders</w:t>
      </w:r>
      <w:r w:rsidR="00FE6F0E">
        <w:rPr>
          <w:rFonts w:ascii="Times New Roman" w:hAnsi="Times New Roman" w:cs="Times New Roman"/>
        </w:rPr>
        <w:t xml:space="preserve">. </w:t>
      </w:r>
    </w:p>
    <w:p w:rsidR="00FE6F0E" w:rsidRPr="00FE6F0E" w:rsidRDefault="00FE6F0E" w:rsidP="00661934">
      <w:pPr>
        <w:pStyle w:val="NoteLevel2"/>
        <w:rPr>
          <w:rFonts w:ascii="Times New Roman" w:hAnsi="Times New Roman" w:cs="Times New Roman"/>
          <w:b/>
        </w:rPr>
      </w:pPr>
      <w:r>
        <w:rPr>
          <w:rFonts w:ascii="Times New Roman" w:hAnsi="Times New Roman" w:cs="Times New Roman"/>
        </w:rPr>
        <w:t>The best predictors of sexual recidivism are sexual deviancy and antisocial orientation</w:t>
      </w:r>
    </w:p>
    <w:p w:rsidR="00FE6F0E" w:rsidRDefault="000A6192" w:rsidP="000A6192">
      <w:pPr>
        <w:pStyle w:val="NoteLevel1"/>
        <w:rPr>
          <w:rFonts w:ascii="Times New Roman" w:hAnsi="Times New Roman" w:cs="Times New Roman"/>
          <w:b/>
        </w:rPr>
      </w:pPr>
      <w:r>
        <w:rPr>
          <w:rFonts w:ascii="Times New Roman" w:hAnsi="Times New Roman" w:cs="Times New Roman"/>
          <w:b/>
        </w:rPr>
        <w:t xml:space="preserve">Pages 307-313 </w:t>
      </w:r>
      <w:proofErr w:type="gramStart"/>
      <w:r>
        <w:rPr>
          <w:rFonts w:ascii="Times New Roman" w:hAnsi="Times New Roman" w:cs="Times New Roman"/>
          <w:b/>
        </w:rPr>
        <w:t>( skim</w:t>
      </w:r>
      <w:proofErr w:type="gramEnd"/>
      <w:r>
        <w:rPr>
          <w:rFonts w:ascii="Times New Roman" w:hAnsi="Times New Roman" w:cs="Times New Roman"/>
          <w:b/>
        </w:rPr>
        <w:t xml:space="preserve"> as indicated in class) </w:t>
      </w:r>
    </w:p>
    <w:p w:rsidR="000A6192" w:rsidRDefault="000A6192" w:rsidP="000A6192">
      <w:pPr>
        <w:pStyle w:val="NoteLevel1"/>
        <w:rPr>
          <w:rFonts w:ascii="Times New Roman" w:hAnsi="Times New Roman" w:cs="Times New Roman"/>
          <w:b/>
        </w:rPr>
      </w:pPr>
    </w:p>
    <w:p w:rsidR="000A6192" w:rsidRDefault="000A6192" w:rsidP="000A6192">
      <w:pPr>
        <w:pStyle w:val="NoteLevel1"/>
        <w:rPr>
          <w:rFonts w:ascii="Times New Roman" w:hAnsi="Times New Roman" w:cs="Times New Roman"/>
          <w:b/>
        </w:rPr>
      </w:pPr>
      <w:r>
        <w:rPr>
          <w:rFonts w:ascii="Times New Roman" w:hAnsi="Times New Roman" w:cs="Times New Roman"/>
          <w:b/>
        </w:rPr>
        <w:t>TREATMENT AND MANAGEMENT</w:t>
      </w:r>
    </w:p>
    <w:p w:rsidR="000A6192" w:rsidRPr="000A6192" w:rsidRDefault="000A6192" w:rsidP="000A6192">
      <w:pPr>
        <w:pStyle w:val="NoteLevel2"/>
        <w:rPr>
          <w:rFonts w:ascii="Times New Roman" w:hAnsi="Times New Roman" w:cs="Times New Roman"/>
          <w:b/>
        </w:rPr>
      </w:pPr>
      <w:r>
        <w:rPr>
          <w:rFonts w:ascii="Times New Roman" w:hAnsi="Times New Roman" w:cs="Times New Roman"/>
        </w:rPr>
        <w:t xml:space="preserve"> The community is especially concerned about the management of risk posed by sex offenders. </w:t>
      </w:r>
    </w:p>
    <w:p w:rsidR="000A6192" w:rsidRPr="003279DF" w:rsidRDefault="000A6192" w:rsidP="000A6192">
      <w:pPr>
        <w:pStyle w:val="NoteLevel2"/>
        <w:rPr>
          <w:rFonts w:ascii="Times New Roman" w:hAnsi="Times New Roman" w:cs="Times New Roman"/>
          <w:b/>
        </w:rPr>
      </w:pPr>
      <w:r>
        <w:rPr>
          <w:rFonts w:ascii="Times New Roman" w:hAnsi="Times New Roman" w:cs="Times New Roman"/>
        </w:rPr>
        <w:t xml:space="preserve">The response of the CJS is often to enact increasingly extreme measures, such as community notification programs and sex offender registries. </w:t>
      </w:r>
    </w:p>
    <w:p w:rsidR="003279DF" w:rsidRPr="003279DF" w:rsidRDefault="003279DF" w:rsidP="000A6192">
      <w:pPr>
        <w:pStyle w:val="NoteLevel2"/>
        <w:rPr>
          <w:rFonts w:ascii="Times New Roman" w:hAnsi="Times New Roman" w:cs="Times New Roman"/>
          <w:b/>
        </w:rPr>
      </w:pPr>
      <w:r>
        <w:rPr>
          <w:rFonts w:ascii="Times New Roman" w:hAnsi="Times New Roman" w:cs="Times New Roman"/>
        </w:rPr>
        <w:t xml:space="preserve">Community notification involves informing the public that a sex offender is being released to a particular city or neighborhood.  Canada: reserved for those deemed high risk and info is limited to offender’s name, photograph and offence description. United States: home addresses, telephone number, employment locations and other specific info on all released sex offenders, regardless of level of risk. </w:t>
      </w:r>
    </w:p>
    <w:p w:rsidR="003279DF" w:rsidRPr="005D690A" w:rsidRDefault="003279DF" w:rsidP="003279DF">
      <w:pPr>
        <w:pStyle w:val="NoteLevel2"/>
        <w:rPr>
          <w:rFonts w:ascii="Times New Roman" w:hAnsi="Times New Roman" w:cs="Times New Roman"/>
          <w:b/>
        </w:rPr>
      </w:pPr>
      <w:r>
        <w:rPr>
          <w:rFonts w:ascii="Times New Roman" w:hAnsi="Times New Roman" w:cs="Times New Roman"/>
        </w:rPr>
        <w:t>Sex offender registries require sex offenders to register with the police upon release and to maintain current information about their addresses.  Canada: accessible only by police. United States: some states some details are accessible by the public.</w:t>
      </w:r>
    </w:p>
    <w:p w:rsidR="005D690A" w:rsidRPr="00686E5D" w:rsidRDefault="005D690A" w:rsidP="003279DF">
      <w:pPr>
        <w:pStyle w:val="NoteLevel2"/>
        <w:rPr>
          <w:rFonts w:ascii="Times New Roman" w:hAnsi="Times New Roman" w:cs="Times New Roman"/>
          <w:b/>
        </w:rPr>
      </w:pPr>
      <w:r>
        <w:rPr>
          <w:rFonts w:ascii="Times New Roman" w:hAnsi="Times New Roman" w:cs="Times New Roman"/>
        </w:rPr>
        <w:t xml:space="preserve">These measures may have unintended negative effects on sex offenders that may hinder their safe reintegration into the community. </w:t>
      </w:r>
    </w:p>
    <w:p w:rsidR="007B7923" w:rsidRPr="00686E5D" w:rsidRDefault="005D690A" w:rsidP="00686E5D">
      <w:pPr>
        <w:pStyle w:val="NoteLevel2"/>
        <w:rPr>
          <w:rFonts w:ascii="Times New Roman" w:hAnsi="Times New Roman" w:cs="Times New Roman"/>
          <w:b/>
        </w:rPr>
      </w:pPr>
      <w:r>
        <w:rPr>
          <w:rFonts w:ascii="Times New Roman" w:hAnsi="Times New Roman" w:cs="Times New Roman"/>
        </w:rPr>
        <w:t xml:space="preserve">The available evidence does not support the effectiveness of prison as a deterrent of post-release sexual recidivism. </w:t>
      </w:r>
    </w:p>
    <w:p w:rsidR="007B7923" w:rsidRPr="00686E5D" w:rsidRDefault="007B7923" w:rsidP="003279DF">
      <w:pPr>
        <w:pStyle w:val="NoteLevel2"/>
        <w:rPr>
          <w:rFonts w:ascii="Times New Roman" w:hAnsi="Times New Roman" w:cs="Times New Roman"/>
          <w:b/>
        </w:rPr>
      </w:pPr>
      <w:r>
        <w:rPr>
          <w:rFonts w:ascii="Times New Roman" w:hAnsi="Times New Roman" w:cs="Times New Roman"/>
        </w:rPr>
        <w:t xml:space="preserve">Recent study, the relationship between incarceration and recidivism among sex offenders was more thoroughly examined in a sample of 627 men who had been assessed at the Royal Ottawa Hospital because of a sexual offence they had committed. </w:t>
      </w:r>
    </w:p>
    <w:p w:rsidR="00686E5D" w:rsidRPr="00686E5D" w:rsidRDefault="00686E5D" w:rsidP="00686E5D">
      <w:pPr>
        <w:pStyle w:val="NoteLevel3"/>
        <w:rPr>
          <w:rFonts w:ascii="Times New Roman" w:hAnsi="Times New Roman" w:cs="Times New Roman"/>
          <w:b/>
        </w:rPr>
      </w:pPr>
      <w:r>
        <w:rPr>
          <w:rFonts w:ascii="Times New Roman" w:hAnsi="Times New Roman" w:cs="Times New Roman"/>
        </w:rPr>
        <w:t xml:space="preserve">Sentencing sexual offenders to terns of incarceration appears to have little, </w:t>
      </w:r>
      <w:proofErr w:type="gramStart"/>
      <w:r>
        <w:rPr>
          <w:rFonts w:ascii="Times New Roman" w:hAnsi="Times New Roman" w:cs="Times New Roman"/>
        </w:rPr>
        <w:t>If</w:t>
      </w:r>
      <w:proofErr w:type="gramEnd"/>
      <w:r>
        <w:rPr>
          <w:rFonts w:ascii="Times New Roman" w:hAnsi="Times New Roman" w:cs="Times New Roman"/>
        </w:rPr>
        <w:t xml:space="preserve"> any, impact on sexual and violent recidivism following release. </w:t>
      </w:r>
    </w:p>
    <w:p w:rsidR="00686E5D" w:rsidRPr="00686E5D" w:rsidRDefault="00686E5D" w:rsidP="00686E5D">
      <w:pPr>
        <w:pStyle w:val="NoteLevel3"/>
        <w:rPr>
          <w:rFonts w:ascii="Times New Roman" w:hAnsi="Times New Roman" w:cs="Times New Roman"/>
          <w:b/>
        </w:rPr>
      </w:pPr>
      <w:r>
        <w:rPr>
          <w:rFonts w:ascii="Times New Roman" w:hAnsi="Times New Roman" w:cs="Times New Roman"/>
        </w:rPr>
        <w:t>Incarceration is a good way to incapacitate high-risk sex offenders.</w:t>
      </w:r>
    </w:p>
    <w:p w:rsidR="00686E5D" w:rsidRPr="00686E5D" w:rsidRDefault="00686E5D" w:rsidP="00686E5D">
      <w:pPr>
        <w:pStyle w:val="NoteLevel1"/>
        <w:rPr>
          <w:rFonts w:ascii="Times New Roman" w:hAnsi="Times New Roman" w:cs="Times New Roman"/>
          <w:b/>
        </w:rPr>
      </w:pPr>
      <w:r>
        <w:rPr>
          <w:rFonts w:ascii="Times New Roman" w:hAnsi="Times New Roman" w:cs="Times New Roman"/>
        </w:rPr>
        <w:t>Box 9.3 Canadian Research/Practitioner Profile: Dr. William Marshall</w:t>
      </w:r>
    </w:p>
    <w:p w:rsidR="00686E5D" w:rsidRDefault="00686E5D" w:rsidP="00686E5D">
      <w:pPr>
        <w:pStyle w:val="NoteLevel1"/>
        <w:rPr>
          <w:rFonts w:ascii="Times New Roman" w:hAnsi="Times New Roman" w:cs="Times New Roman"/>
          <w:b/>
        </w:rPr>
      </w:pPr>
      <w:r>
        <w:rPr>
          <w:rFonts w:ascii="Times New Roman" w:hAnsi="Times New Roman" w:cs="Times New Roman"/>
          <w:b/>
        </w:rPr>
        <w:t>APPROACHES TO TREATMENT OF SEX OFFENDERS</w:t>
      </w:r>
    </w:p>
    <w:p w:rsidR="002924FE" w:rsidRPr="00DE3D7B" w:rsidRDefault="002924FE" w:rsidP="00DE3D7B">
      <w:pPr>
        <w:pStyle w:val="NoteLevel2"/>
        <w:rPr>
          <w:rFonts w:ascii="Times New Roman" w:hAnsi="Times New Roman" w:cs="Times New Roman"/>
          <w:b/>
        </w:rPr>
      </w:pPr>
      <w:r>
        <w:rPr>
          <w:rFonts w:ascii="Times New Roman" w:hAnsi="Times New Roman" w:cs="Times New Roman"/>
          <w:i/>
        </w:rPr>
        <w:t xml:space="preserve">Pharmacological </w:t>
      </w:r>
      <w:proofErr w:type="gramStart"/>
      <w:r>
        <w:rPr>
          <w:rFonts w:ascii="Times New Roman" w:hAnsi="Times New Roman" w:cs="Times New Roman"/>
          <w:i/>
        </w:rPr>
        <w:t>Treatment :</w:t>
      </w:r>
      <w:proofErr w:type="gramEnd"/>
      <w:r>
        <w:rPr>
          <w:rFonts w:ascii="Times New Roman" w:hAnsi="Times New Roman" w:cs="Times New Roman"/>
          <w:i/>
        </w:rPr>
        <w:t xml:space="preserve"> </w:t>
      </w:r>
      <w:r>
        <w:rPr>
          <w:rFonts w:ascii="Times New Roman" w:hAnsi="Times New Roman" w:cs="Times New Roman"/>
        </w:rPr>
        <w:t xml:space="preserve">generally reduce sex drive and a number od drugs have been used in this sort of treatment. The most common are </w:t>
      </w:r>
      <w:proofErr w:type="spellStart"/>
      <w:r>
        <w:rPr>
          <w:rFonts w:ascii="Times New Roman" w:hAnsi="Times New Roman" w:cs="Times New Roman"/>
        </w:rPr>
        <w:t>antiandrogens</w:t>
      </w:r>
      <w:proofErr w:type="spellEnd"/>
      <w:r>
        <w:rPr>
          <w:rFonts w:ascii="Times New Roman" w:hAnsi="Times New Roman" w:cs="Times New Roman"/>
        </w:rPr>
        <w:t xml:space="preserve">, SSRI’s and gonadotropin releasing hormone agonists. Some of these </w:t>
      </w:r>
      <w:r w:rsidR="00DE3D7B">
        <w:rPr>
          <w:rFonts w:ascii="Times New Roman" w:hAnsi="Times New Roman" w:cs="Times New Roman"/>
        </w:rPr>
        <w:t xml:space="preserve">medications have a number of unpleasant and sometimes serious side effects. </w:t>
      </w:r>
    </w:p>
    <w:p w:rsidR="00DE3D7B" w:rsidRPr="00DE3D7B" w:rsidRDefault="00DE3D7B" w:rsidP="00DE3D7B">
      <w:pPr>
        <w:pStyle w:val="NoteLevel2"/>
        <w:rPr>
          <w:rFonts w:ascii="Times New Roman" w:hAnsi="Times New Roman" w:cs="Times New Roman"/>
          <w:b/>
        </w:rPr>
      </w:pPr>
      <w:r>
        <w:rPr>
          <w:rFonts w:ascii="Times New Roman" w:hAnsi="Times New Roman" w:cs="Times New Roman"/>
          <w:i/>
        </w:rPr>
        <w:t>Behavioural Treatment:</w:t>
      </w:r>
      <w:r>
        <w:rPr>
          <w:rFonts w:ascii="Times New Roman" w:hAnsi="Times New Roman" w:cs="Times New Roman"/>
          <w:b/>
        </w:rPr>
        <w:t xml:space="preserve"> </w:t>
      </w:r>
      <w:r>
        <w:rPr>
          <w:rFonts w:ascii="Times New Roman" w:hAnsi="Times New Roman" w:cs="Times New Roman"/>
        </w:rPr>
        <w:t xml:space="preserve">attempt to reduce deviant sexual interests and, sometimes, to increase appropriate sexual interests. Examples include aversion, covert sensitization, and masturbatory satiation. </w:t>
      </w:r>
    </w:p>
    <w:p w:rsidR="00DE3D7B" w:rsidRPr="00DE3D7B" w:rsidRDefault="00DE3D7B" w:rsidP="00DE3D7B">
      <w:pPr>
        <w:pStyle w:val="NoteLevel2"/>
        <w:rPr>
          <w:rFonts w:ascii="Times New Roman" w:hAnsi="Times New Roman" w:cs="Times New Roman"/>
          <w:b/>
        </w:rPr>
      </w:pPr>
      <w:r>
        <w:rPr>
          <w:rFonts w:ascii="Times New Roman" w:hAnsi="Times New Roman" w:cs="Times New Roman"/>
          <w:i/>
        </w:rPr>
        <w:t xml:space="preserve">Cognitive-Behavioural Therapy: </w:t>
      </w:r>
      <w:r>
        <w:rPr>
          <w:rFonts w:ascii="Times New Roman" w:hAnsi="Times New Roman" w:cs="Times New Roman"/>
        </w:rPr>
        <w:t xml:space="preserve">combines elements of cognitive and </w:t>
      </w:r>
      <w:proofErr w:type="spellStart"/>
      <w:r>
        <w:rPr>
          <w:rFonts w:ascii="Times New Roman" w:hAnsi="Times New Roman" w:cs="Times New Roman"/>
        </w:rPr>
        <w:t>behavioural</w:t>
      </w:r>
      <w:proofErr w:type="spellEnd"/>
      <w:r>
        <w:rPr>
          <w:rFonts w:ascii="Times New Roman" w:hAnsi="Times New Roman" w:cs="Times New Roman"/>
        </w:rPr>
        <w:t xml:space="preserve"> treatments to address psychological problems and abnormal </w:t>
      </w:r>
      <w:proofErr w:type="spellStart"/>
      <w:r>
        <w:rPr>
          <w:rFonts w:ascii="Times New Roman" w:hAnsi="Times New Roman" w:cs="Times New Roman"/>
        </w:rPr>
        <w:t>behaviours</w:t>
      </w:r>
      <w:proofErr w:type="spellEnd"/>
      <w:r>
        <w:rPr>
          <w:rFonts w:ascii="Times New Roman" w:hAnsi="Times New Roman" w:cs="Times New Roman"/>
        </w:rPr>
        <w:t>. Some of the main targets in many cognitive-</w:t>
      </w:r>
      <w:proofErr w:type="spellStart"/>
      <w:r>
        <w:rPr>
          <w:rFonts w:ascii="Times New Roman" w:hAnsi="Times New Roman" w:cs="Times New Roman"/>
        </w:rPr>
        <w:t>behavioural</w:t>
      </w:r>
      <w:proofErr w:type="spellEnd"/>
      <w:r>
        <w:rPr>
          <w:rFonts w:ascii="Times New Roman" w:hAnsi="Times New Roman" w:cs="Times New Roman"/>
        </w:rPr>
        <w:t xml:space="preserve"> sex-offender programs </w:t>
      </w:r>
      <w:proofErr w:type="gramStart"/>
      <w:r>
        <w:rPr>
          <w:rFonts w:ascii="Times New Roman" w:hAnsi="Times New Roman" w:cs="Times New Roman"/>
        </w:rPr>
        <w:t>includes</w:t>
      </w:r>
      <w:proofErr w:type="gramEnd"/>
      <w:r>
        <w:rPr>
          <w:rFonts w:ascii="Times New Roman" w:hAnsi="Times New Roman" w:cs="Times New Roman"/>
        </w:rPr>
        <w:t xml:space="preserve"> attitudes supportive of sex offending, victim empathy, social skills, and self management. The dominant approach for many years was relapse prevention (RP). Current treatment models are more positive and collaborative that PR. The most recent version is called Good-Lives Model-Comprehensive – the goal is to help offenders identify and achieve healthy goals that promote psychological </w:t>
      </w:r>
      <w:proofErr w:type="gramStart"/>
      <w:r>
        <w:rPr>
          <w:rFonts w:ascii="Times New Roman" w:hAnsi="Times New Roman" w:cs="Times New Roman"/>
        </w:rPr>
        <w:t>well-being</w:t>
      </w:r>
      <w:proofErr w:type="gramEnd"/>
      <w:r>
        <w:rPr>
          <w:rFonts w:ascii="Times New Roman" w:hAnsi="Times New Roman" w:cs="Times New Roman"/>
        </w:rPr>
        <w:t>.</w:t>
      </w:r>
    </w:p>
    <w:p w:rsidR="00DE3D7B" w:rsidRDefault="00DE3D7B" w:rsidP="002924FE">
      <w:pPr>
        <w:pStyle w:val="NoteLevel1"/>
        <w:rPr>
          <w:rFonts w:ascii="Times New Roman" w:hAnsi="Times New Roman" w:cs="Times New Roman"/>
          <w:b/>
        </w:rPr>
      </w:pPr>
      <w:r>
        <w:rPr>
          <w:rFonts w:ascii="Times New Roman" w:hAnsi="Times New Roman" w:cs="Times New Roman"/>
          <w:b/>
        </w:rPr>
        <w:t>Effectiveness</w:t>
      </w:r>
    </w:p>
    <w:p w:rsidR="00DE3D7B" w:rsidRDefault="004D255A" w:rsidP="00DE3D7B">
      <w:pPr>
        <w:pStyle w:val="NoteLevel2"/>
        <w:rPr>
          <w:rFonts w:ascii="Times New Roman" w:hAnsi="Times New Roman" w:cs="Times New Roman"/>
          <w:b/>
        </w:rPr>
      </w:pPr>
      <w:r>
        <w:rPr>
          <w:rFonts w:ascii="Times New Roman" w:hAnsi="Times New Roman" w:cs="Times New Roman"/>
        </w:rPr>
        <w:t xml:space="preserve">Bullet 8 in summary summarizes this section very nicely. </w:t>
      </w:r>
    </w:p>
    <w:p w:rsidR="00DE3D7B" w:rsidRDefault="00DE3D7B" w:rsidP="002924FE">
      <w:pPr>
        <w:pStyle w:val="NoteLevel1"/>
        <w:rPr>
          <w:rFonts w:ascii="Times New Roman" w:hAnsi="Times New Roman" w:cs="Times New Roman"/>
          <w:b/>
        </w:rPr>
      </w:pPr>
    </w:p>
    <w:p w:rsidR="00686E5D" w:rsidRPr="003279DF" w:rsidRDefault="00686E5D" w:rsidP="00686E5D">
      <w:pPr>
        <w:pStyle w:val="NoteLevel1"/>
        <w:rPr>
          <w:rFonts w:ascii="Times New Roman" w:hAnsi="Times New Roman" w:cs="Times New Roman"/>
          <w:b/>
        </w:rPr>
      </w:pPr>
    </w:p>
    <w:p w:rsidR="007C485B" w:rsidRDefault="007C485B">
      <w:pPr>
        <w:pStyle w:val="NoteLevel1"/>
        <w:sectPr w:rsidR="007C485B" w:rsidSect="007C485B">
          <w:headerReference w:type="first" r:id="rId8"/>
          <w:pgSz w:w="12240" w:h="15840"/>
          <w:pgMar w:top="1440" w:right="1440" w:bottom="1440" w:left="1440" w:header="708" w:footer="708" w:gutter="0"/>
          <w:cols w:space="708"/>
          <w:titlePg/>
          <w:docGrid w:type="lines" w:linePitch="360"/>
        </w:sectPr>
      </w:pPr>
    </w:p>
    <w:p w:rsidR="007C485B" w:rsidRDefault="007C485B">
      <w:pPr>
        <w:pStyle w:val="NoteLevel1"/>
      </w:pPr>
    </w:p>
    <w:p w:rsidR="007C485B" w:rsidRDefault="007C485B">
      <w:pPr>
        <w:pStyle w:val="NoteLevel1"/>
        <w:sectPr w:rsidR="007C485B" w:rsidSect="007C485B">
          <w:headerReference w:type="first" r:id="rId9"/>
          <w:pgSz w:w="12240" w:h="15840"/>
          <w:pgMar w:top="1440" w:right="1440" w:bottom="1440" w:left="1440" w:header="708" w:footer="708" w:gutter="0"/>
          <w:cols w:space="708"/>
          <w:titlePg/>
          <w:docGrid w:type="lines" w:linePitch="360"/>
        </w:sectPr>
      </w:pPr>
    </w:p>
    <w:p w:rsidR="007F75C0" w:rsidRDefault="007F75C0">
      <w:pPr>
        <w:pStyle w:val="NoteLevel1"/>
      </w:pPr>
    </w:p>
    <w:sectPr w:rsidR="007F75C0" w:rsidSect="007C485B">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D7B" w:rsidRDefault="00DE3D7B" w:rsidP="007C485B">
      <w:r>
        <w:separator/>
      </w:r>
    </w:p>
  </w:endnote>
  <w:endnote w:type="continuationSeparator" w:id="0">
    <w:p w:rsidR="00DE3D7B" w:rsidRDefault="00DE3D7B" w:rsidP="007C4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D7B" w:rsidRDefault="00DE3D7B" w:rsidP="007C485B">
      <w:r>
        <w:separator/>
      </w:r>
    </w:p>
  </w:footnote>
  <w:footnote w:type="continuationSeparator" w:id="0">
    <w:p w:rsidR="00DE3D7B" w:rsidRDefault="00DE3D7B" w:rsidP="007C48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D7B" w:rsidRDefault="00DE3D7B" w:rsidP="007C485B">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02/04/12 2:12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D7B" w:rsidRDefault="00DE3D7B">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02/04/12 2:12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D7B" w:rsidRDefault="00DE3D7B">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02/04/12 2:12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B2CEF3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7C485B"/>
    <w:rsid w:val="000330E6"/>
    <w:rsid w:val="00065043"/>
    <w:rsid w:val="00097DB1"/>
    <w:rsid w:val="000A6192"/>
    <w:rsid w:val="001739E9"/>
    <w:rsid w:val="001B42B3"/>
    <w:rsid w:val="001C25CC"/>
    <w:rsid w:val="001C6184"/>
    <w:rsid w:val="00267179"/>
    <w:rsid w:val="002924FE"/>
    <w:rsid w:val="0029691A"/>
    <w:rsid w:val="002E404D"/>
    <w:rsid w:val="00300655"/>
    <w:rsid w:val="003279DF"/>
    <w:rsid w:val="00345BE8"/>
    <w:rsid w:val="004D255A"/>
    <w:rsid w:val="004D40C6"/>
    <w:rsid w:val="00515D14"/>
    <w:rsid w:val="00576395"/>
    <w:rsid w:val="005D690A"/>
    <w:rsid w:val="0061478D"/>
    <w:rsid w:val="0064490E"/>
    <w:rsid w:val="00661934"/>
    <w:rsid w:val="00686E5D"/>
    <w:rsid w:val="00695939"/>
    <w:rsid w:val="0070513F"/>
    <w:rsid w:val="007078A1"/>
    <w:rsid w:val="00745B1D"/>
    <w:rsid w:val="007B7923"/>
    <w:rsid w:val="007C485B"/>
    <w:rsid w:val="007F47CD"/>
    <w:rsid w:val="007F75C0"/>
    <w:rsid w:val="008A37BE"/>
    <w:rsid w:val="00926C06"/>
    <w:rsid w:val="009349CB"/>
    <w:rsid w:val="00964DED"/>
    <w:rsid w:val="009F0333"/>
    <w:rsid w:val="009F4B64"/>
    <w:rsid w:val="00A04B6E"/>
    <w:rsid w:val="00B14790"/>
    <w:rsid w:val="00B37599"/>
    <w:rsid w:val="00B5437A"/>
    <w:rsid w:val="00B839F8"/>
    <w:rsid w:val="00BB31F5"/>
    <w:rsid w:val="00C22BA0"/>
    <w:rsid w:val="00C92A32"/>
    <w:rsid w:val="00CF19B1"/>
    <w:rsid w:val="00D06ED1"/>
    <w:rsid w:val="00DD76B7"/>
    <w:rsid w:val="00DE3D7B"/>
    <w:rsid w:val="00E638E0"/>
    <w:rsid w:val="00F31B12"/>
    <w:rsid w:val="00F364CE"/>
    <w:rsid w:val="00F77AAF"/>
    <w:rsid w:val="00F832E5"/>
    <w:rsid w:val="00FC374A"/>
    <w:rsid w:val="00FE6F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485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C485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C485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C485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C485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C485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C485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C485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C485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C485B"/>
    <w:pPr>
      <w:tabs>
        <w:tab w:val="center" w:pos="4320"/>
        <w:tab w:val="right" w:pos="8640"/>
      </w:tabs>
    </w:pPr>
  </w:style>
  <w:style w:type="character" w:customStyle="1" w:styleId="HeaderChar">
    <w:name w:val="Header Char"/>
    <w:basedOn w:val="DefaultParagraphFont"/>
    <w:link w:val="Header"/>
    <w:uiPriority w:val="99"/>
    <w:rsid w:val="007C48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C485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C485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C485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C485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C485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C485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C485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C485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C485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C485B"/>
    <w:pPr>
      <w:tabs>
        <w:tab w:val="center" w:pos="4320"/>
        <w:tab w:val="right" w:pos="8640"/>
      </w:tabs>
    </w:pPr>
  </w:style>
  <w:style w:type="character" w:customStyle="1" w:styleId="HeaderChar">
    <w:name w:val="Header Char"/>
    <w:basedOn w:val="DefaultParagraphFont"/>
    <w:link w:val="Header"/>
    <w:uiPriority w:val="99"/>
    <w:rsid w:val="007C4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2649</Words>
  <Characters>15103</Characters>
  <Application>Microsoft Macintosh Word</Application>
  <DocSecurity>0</DocSecurity>
  <Lines>125</Lines>
  <Paragraphs>35</Paragraphs>
  <ScaleCrop>false</ScaleCrop>
  <Company>Carleton University</Company>
  <LinksUpToDate>false</LinksUpToDate>
  <CharactersWithSpaces>17717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MacLeod</dc:creator>
  <cp:keywords/>
  <dc:description/>
  <cp:lastModifiedBy>Kathleen O'Keeffe</cp:lastModifiedBy>
  <cp:revision>2</cp:revision>
  <dcterms:created xsi:type="dcterms:W3CDTF">2012-04-11T04:56:00Z</dcterms:created>
  <dcterms:modified xsi:type="dcterms:W3CDTF">2012-04-11T04:56:00Z</dcterms:modified>
</cp:coreProperties>
</file>